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7B" w:rsidRPr="00906273" w:rsidRDefault="00C623D0" w:rsidP="00351F03">
      <w:pPr>
        <w:pStyle w:val="rodekTre13"/>
      </w:pPr>
      <w:r>
        <w:t xml:space="preserve">                    </w:t>
      </w:r>
      <w:r w:rsidR="0051520A">
        <w:t xml:space="preserve">Uchwała nr </w:t>
      </w:r>
      <w:r w:rsidR="00765C3C">
        <w:t>431/244/V/2018</w:t>
      </w:r>
      <w:r w:rsidR="0051520A" w:rsidRPr="0051520A">
        <w:rPr>
          <w:color w:val="FFFFFF" w:themeColor="background1"/>
        </w:rPr>
        <w:t>………………</w:t>
      </w:r>
    </w:p>
    <w:p w:rsidR="00310921" w:rsidRPr="00906273" w:rsidRDefault="00310921" w:rsidP="00351F03">
      <w:pPr>
        <w:pStyle w:val="rodekTre13"/>
      </w:pPr>
      <w:r w:rsidRPr="00906273">
        <w:t>Zarządu Województwa Śląskiego</w:t>
      </w:r>
    </w:p>
    <w:p w:rsidR="00310921" w:rsidRPr="00906273" w:rsidRDefault="00C623D0" w:rsidP="00351F03">
      <w:pPr>
        <w:pStyle w:val="rodekTre13"/>
      </w:pPr>
      <w:r>
        <w:t xml:space="preserve">  </w:t>
      </w:r>
      <w:r w:rsidR="0051520A">
        <w:t xml:space="preserve">z dnia </w:t>
      </w:r>
      <w:r>
        <w:t>27.02.</w:t>
      </w:r>
      <w:r w:rsidR="00765C3C">
        <w:t>2018 r.</w:t>
      </w:r>
      <w:r w:rsidR="0051520A" w:rsidRPr="0051520A">
        <w:rPr>
          <w:color w:val="FFFFFF" w:themeColor="background1"/>
        </w:rPr>
        <w:t>……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B5336B" w:rsidRPr="00B5336B" w:rsidRDefault="00B5336B" w:rsidP="00B5336B">
      <w:pPr>
        <w:spacing w:line="268" w:lineRule="exact"/>
        <w:jc w:val="center"/>
        <w:rPr>
          <w:rFonts w:cs="Arial"/>
          <w:b/>
          <w:i/>
        </w:rPr>
      </w:pPr>
      <w:r>
        <w:rPr>
          <w:rFonts w:cs="Arial"/>
          <w:b/>
        </w:rPr>
        <w:t xml:space="preserve">przyjęcia </w:t>
      </w:r>
      <w:r w:rsidRPr="00B5336B">
        <w:rPr>
          <w:rFonts w:cs="Arial"/>
          <w:b/>
          <w:i/>
        </w:rPr>
        <w:t xml:space="preserve">Regulaminu udziału eksperta w procesie oceny strategicznej (kryteria </w:t>
      </w:r>
      <w:r w:rsidR="00C623D0">
        <w:rPr>
          <w:rFonts w:cs="Arial"/>
          <w:b/>
          <w:i/>
        </w:rPr>
        <w:t>horyzontalne) w </w:t>
      </w:r>
      <w:bookmarkStart w:id="0" w:name="_GoBack"/>
      <w:bookmarkEnd w:id="0"/>
      <w:r w:rsidRPr="00B5336B">
        <w:rPr>
          <w:rFonts w:cs="Arial"/>
          <w:b/>
          <w:i/>
        </w:rPr>
        <w:t>IZ RPO WSL/RR</w:t>
      </w:r>
    </w:p>
    <w:p w:rsidR="0075017A" w:rsidRPr="0075017A" w:rsidRDefault="0075017A" w:rsidP="0075017A">
      <w:pPr>
        <w:spacing w:line="268" w:lineRule="exact"/>
        <w:jc w:val="center"/>
        <w:rPr>
          <w:rFonts w:cs="Arial"/>
          <w:b/>
        </w:rPr>
      </w:pPr>
    </w:p>
    <w:p w:rsidR="00670C97" w:rsidRPr="00906273" w:rsidRDefault="00670C97" w:rsidP="00B457AF">
      <w:pPr>
        <w:pStyle w:val="TreBold"/>
      </w:pPr>
    </w:p>
    <w:p w:rsidR="00310921" w:rsidRPr="00906273" w:rsidRDefault="00EF317D" w:rsidP="0051520A">
      <w:pPr>
        <w:pStyle w:val="Tre134"/>
      </w:pPr>
      <w:r>
        <w:t xml:space="preserve">Na podstawie art. 41 ust. 2 pkt. 4 ustawy z dnia 5 czerwca 1998 r. o samorządzie województwa (tekst jednolity: Dz. U. z 2017 r. poz. 2096 z późn.zm.); art. 9 ust. 1 pkt 2 oraz ust. 2 pkt 2; art. 37 ust. 1 i 2; art. 39; art. </w:t>
      </w:r>
      <w:r w:rsidR="00B5336B">
        <w:t>44 ust. 1-3</w:t>
      </w:r>
      <w:r>
        <w:t>; art.68a Ustawy z dnia 11 lipca</w:t>
      </w:r>
      <w:r w:rsidR="00F66096">
        <w:t xml:space="preserve"> 2014 r. o zasadach realizacji programów w zakresie polityki spójności finansowanych w perspektywie finansowej 2014-2020 (tekst jednolity: Dz. U. z 2017 r., poz. 1460 z późn.zm.). </w:t>
      </w:r>
    </w:p>
    <w:p w:rsidR="00DC0A74" w:rsidRPr="00906273" w:rsidRDefault="00DC0A74" w:rsidP="0051520A">
      <w:pPr>
        <w:pStyle w:val="Tre134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A14375" w:rsidRPr="00906273" w:rsidRDefault="00A14375" w:rsidP="00351F03">
      <w:pPr>
        <w:pStyle w:val="rodekTre13"/>
      </w:pPr>
    </w:p>
    <w:p w:rsidR="00A14375" w:rsidRPr="0051520A" w:rsidRDefault="00F66096" w:rsidP="0051520A">
      <w:pPr>
        <w:pStyle w:val="Tre134"/>
      </w:pPr>
      <w:r>
        <w:t xml:space="preserve">Przyjmuje się </w:t>
      </w:r>
      <w:r w:rsidR="006A556F" w:rsidRPr="006A556F">
        <w:rPr>
          <w:i/>
        </w:rPr>
        <w:t>Regulamin udziału eksperta w procesie oceny strategicznej (kryteria horyzontalne) w IZ RPO WSL/RR</w:t>
      </w:r>
      <w:r w:rsidR="006A556F">
        <w:t xml:space="preserve"> </w:t>
      </w:r>
      <w:r>
        <w:t>w brzmieniu określonym w załączniku do uchwały.</w:t>
      </w:r>
    </w:p>
    <w:p w:rsidR="00A14375" w:rsidRPr="0051520A" w:rsidRDefault="00A14375" w:rsidP="0051520A">
      <w:pPr>
        <w:pStyle w:val="Tre134"/>
      </w:pPr>
    </w:p>
    <w:p w:rsidR="00A14375" w:rsidRPr="00906273" w:rsidRDefault="00A14375" w:rsidP="00351F03">
      <w:pPr>
        <w:pStyle w:val="rodekTre13"/>
      </w:pPr>
      <w:r w:rsidRPr="00906273">
        <w:t>§ 2.</w:t>
      </w:r>
    </w:p>
    <w:p w:rsidR="00A14375" w:rsidRPr="00906273" w:rsidRDefault="00A14375" w:rsidP="0051520A">
      <w:pPr>
        <w:pStyle w:val="Tre134"/>
      </w:pPr>
    </w:p>
    <w:p w:rsidR="00906273" w:rsidRPr="0051520A" w:rsidRDefault="00630F2C" w:rsidP="0051520A">
      <w:pPr>
        <w:pStyle w:val="Tre134"/>
      </w:pPr>
      <w:r>
        <w:t>Wykonanie uchwały powierza się Marszałkowi Województwa Śląskiego.</w:t>
      </w:r>
    </w:p>
    <w:p w:rsidR="00A14375" w:rsidRPr="00906273" w:rsidRDefault="00A14375" w:rsidP="0051520A">
      <w:pPr>
        <w:pStyle w:val="Tre134"/>
      </w:pPr>
    </w:p>
    <w:p w:rsidR="00A14375" w:rsidRPr="00906273" w:rsidRDefault="00A14375" w:rsidP="00351F03">
      <w:pPr>
        <w:pStyle w:val="rodekTre13"/>
      </w:pPr>
      <w:r w:rsidRPr="00906273">
        <w:t>§ 3.</w:t>
      </w:r>
    </w:p>
    <w:p w:rsidR="00A14375" w:rsidRPr="00906273" w:rsidRDefault="00A14375" w:rsidP="0051520A">
      <w:pPr>
        <w:pStyle w:val="Tre134"/>
      </w:pPr>
    </w:p>
    <w:p w:rsidR="00906273" w:rsidRPr="0051520A" w:rsidRDefault="00630F2C" w:rsidP="0051520A">
      <w:pPr>
        <w:pStyle w:val="Tre134"/>
      </w:pPr>
      <w:r>
        <w:t>Uchwała wchodzi w życie z dniem podjęcia.</w:t>
      </w:r>
    </w:p>
    <w:p w:rsidR="00A14375" w:rsidRPr="00906273" w:rsidRDefault="00A14375" w:rsidP="0051520A">
      <w:pPr>
        <w:pStyle w:val="Tre134"/>
      </w:pPr>
    </w:p>
    <w:p w:rsidR="00A14375" w:rsidRDefault="00A14375" w:rsidP="00A14375">
      <w:pPr>
        <w:pStyle w:val="Tre0"/>
      </w:pPr>
    </w:p>
    <w:p w:rsidR="0051520A" w:rsidRDefault="0051520A" w:rsidP="00A14375">
      <w:pPr>
        <w:pStyle w:val="Tre0"/>
      </w:pPr>
    </w:p>
    <w:p w:rsidR="00906273" w:rsidRPr="00906273" w:rsidRDefault="00906273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 xml:space="preserve">Henryk </w:t>
            </w:r>
            <w:proofErr w:type="spellStart"/>
            <w:r>
              <w:t>Mercik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 xml:space="preserve">Małgorzata </w:t>
            </w:r>
            <w:proofErr w:type="spellStart"/>
            <w:r>
              <w:t>Ochęduszko</w:t>
            </w:r>
            <w:proofErr w:type="spellEnd"/>
            <w:r>
              <w:t>-Ludwik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51520A">
      <w:pPr>
        <w:pStyle w:val="Tre134"/>
      </w:pPr>
    </w:p>
    <w:sectPr w:rsidR="00A14375" w:rsidRPr="00906273" w:rsidSect="0051520A">
      <w:footerReference w:type="default" r:id="rId9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8A8" w:rsidRDefault="005E38A8" w:rsidP="00AB4A4A">
      <w:r>
        <w:separator/>
      </w:r>
    </w:p>
  </w:endnote>
  <w:endnote w:type="continuationSeparator" w:id="0">
    <w:p w:rsidR="005E38A8" w:rsidRDefault="005E38A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30F2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30F2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8A8" w:rsidRDefault="005E38A8" w:rsidP="00AB4A4A">
      <w:r>
        <w:separator/>
      </w:r>
    </w:p>
  </w:footnote>
  <w:footnote w:type="continuationSeparator" w:id="0">
    <w:p w:rsidR="005E38A8" w:rsidRDefault="005E38A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676B4"/>
    <w:rsid w:val="00084FB5"/>
    <w:rsid w:val="000A6DD0"/>
    <w:rsid w:val="000B4740"/>
    <w:rsid w:val="000C19FB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C6693"/>
    <w:rsid w:val="002D7D48"/>
    <w:rsid w:val="003039A5"/>
    <w:rsid w:val="00310921"/>
    <w:rsid w:val="00310EED"/>
    <w:rsid w:val="0031614F"/>
    <w:rsid w:val="00317313"/>
    <w:rsid w:val="00324552"/>
    <w:rsid w:val="00351F03"/>
    <w:rsid w:val="00390108"/>
    <w:rsid w:val="00393FB8"/>
    <w:rsid w:val="003E5C79"/>
    <w:rsid w:val="003E64C0"/>
    <w:rsid w:val="0040055C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E38A8"/>
    <w:rsid w:val="005F1C87"/>
    <w:rsid w:val="005F2DB1"/>
    <w:rsid w:val="00604101"/>
    <w:rsid w:val="00630F2C"/>
    <w:rsid w:val="00645FEF"/>
    <w:rsid w:val="006476FE"/>
    <w:rsid w:val="00651A52"/>
    <w:rsid w:val="00665345"/>
    <w:rsid w:val="00670C97"/>
    <w:rsid w:val="006917EA"/>
    <w:rsid w:val="006A556F"/>
    <w:rsid w:val="006F6030"/>
    <w:rsid w:val="007079D0"/>
    <w:rsid w:val="0071318A"/>
    <w:rsid w:val="00746624"/>
    <w:rsid w:val="0075017A"/>
    <w:rsid w:val="007625B3"/>
    <w:rsid w:val="00763975"/>
    <w:rsid w:val="00765C3C"/>
    <w:rsid w:val="007665BB"/>
    <w:rsid w:val="0079165A"/>
    <w:rsid w:val="00795194"/>
    <w:rsid w:val="007B3AC5"/>
    <w:rsid w:val="007C3F9B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682B"/>
    <w:rsid w:val="008C1ABC"/>
    <w:rsid w:val="008F3A1B"/>
    <w:rsid w:val="00906273"/>
    <w:rsid w:val="0091363F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6C86"/>
    <w:rsid w:val="00B10A69"/>
    <w:rsid w:val="00B32FD5"/>
    <w:rsid w:val="00B3477F"/>
    <w:rsid w:val="00B37FC8"/>
    <w:rsid w:val="00B4557C"/>
    <w:rsid w:val="00B457AF"/>
    <w:rsid w:val="00B467A5"/>
    <w:rsid w:val="00B5336B"/>
    <w:rsid w:val="00B633D8"/>
    <w:rsid w:val="00B70726"/>
    <w:rsid w:val="00B71392"/>
    <w:rsid w:val="00BA5AC0"/>
    <w:rsid w:val="00BA5FB2"/>
    <w:rsid w:val="00BD0D20"/>
    <w:rsid w:val="00BF725F"/>
    <w:rsid w:val="00BF7C94"/>
    <w:rsid w:val="00C4688A"/>
    <w:rsid w:val="00C623D0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446F2"/>
    <w:rsid w:val="00D860E3"/>
    <w:rsid w:val="00D9540E"/>
    <w:rsid w:val="00DA11C9"/>
    <w:rsid w:val="00DA3A9B"/>
    <w:rsid w:val="00DC0A74"/>
    <w:rsid w:val="00DC153A"/>
    <w:rsid w:val="00DE7850"/>
    <w:rsid w:val="00E224FE"/>
    <w:rsid w:val="00E257DF"/>
    <w:rsid w:val="00E53A8B"/>
    <w:rsid w:val="00E73E3F"/>
    <w:rsid w:val="00E75CA5"/>
    <w:rsid w:val="00E87F58"/>
    <w:rsid w:val="00EA5F63"/>
    <w:rsid w:val="00EA79D3"/>
    <w:rsid w:val="00ED0954"/>
    <w:rsid w:val="00ED5EAA"/>
    <w:rsid w:val="00ED6368"/>
    <w:rsid w:val="00EE77AB"/>
    <w:rsid w:val="00EF317D"/>
    <w:rsid w:val="00F35842"/>
    <w:rsid w:val="00F45D9D"/>
    <w:rsid w:val="00F57C35"/>
    <w:rsid w:val="00F66096"/>
    <w:rsid w:val="00F83FD3"/>
    <w:rsid w:val="00F91D98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7EE60-2DEF-4880-B095-A6645229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Wypiór Anna</cp:lastModifiedBy>
  <cp:revision>2</cp:revision>
  <cp:lastPrinted>2017-10-26T09:31:00Z</cp:lastPrinted>
  <dcterms:created xsi:type="dcterms:W3CDTF">2018-03-02T09:36:00Z</dcterms:created>
  <dcterms:modified xsi:type="dcterms:W3CDTF">2018-03-02T09:36:00Z</dcterms:modified>
</cp:coreProperties>
</file>