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5F" w:rsidRPr="00376226" w:rsidRDefault="00E62E5F" w:rsidP="00E62E5F">
      <w:pPr>
        <w:pStyle w:val="rodekTre13"/>
      </w:pPr>
      <w:r w:rsidRPr="00376226">
        <w:t xml:space="preserve">Uchwała nr </w:t>
      </w:r>
      <w:r w:rsidR="001034C8" w:rsidRPr="001034C8">
        <w:t>481/244/V/2018</w:t>
      </w:r>
    </w:p>
    <w:p w:rsidR="00E62E5F" w:rsidRPr="00376226" w:rsidRDefault="00E62E5F" w:rsidP="00E62E5F">
      <w:pPr>
        <w:pStyle w:val="rodekTre13"/>
      </w:pPr>
      <w:r w:rsidRPr="00376226">
        <w:t>Zarządu Województwa Śląskiego</w:t>
      </w:r>
    </w:p>
    <w:p w:rsidR="00E62E5F" w:rsidRPr="00376226" w:rsidRDefault="00E62E5F" w:rsidP="00E62E5F">
      <w:pPr>
        <w:pStyle w:val="rodekTre13"/>
      </w:pPr>
      <w:proofErr w:type="gramStart"/>
      <w:r w:rsidRPr="00376226">
        <w:t>z</w:t>
      </w:r>
      <w:proofErr w:type="gramEnd"/>
      <w:r w:rsidRPr="00376226">
        <w:t xml:space="preserve"> dnia </w:t>
      </w:r>
      <w:r w:rsidR="001034C8">
        <w:t xml:space="preserve">27.12.2018 </w:t>
      </w:r>
      <w:proofErr w:type="gramStart"/>
      <w:r w:rsidR="001034C8">
        <w:t>r</w:t>
      </w:r>
      <w:proofErr w:type="gramEnd"/>
      <w:r w:rsidR="001034C8">
        <w:t>.</w:t>
      </w:r>
    </w:p>
    <w:p w:rsidR="00E62E5F" w:rsidRPr="00906273" w:rsidRDefault="00E62E5F" w:rsidP="00E62E5F">
      <w:pPr>
        <w:pStyle w:val="Tre0"/>
      </w:pPr>
    </w:p>
    <w:p w:rsidR="00E62E5F" w:rsidRPr="00906273" w:rsidRDefault="00E62E5F" w:rsidP="00E62E5F">
      <w:pPr>
        <w:pStyle w:val="Tre0"/>
      </w:pPr>
    </w:p>
    <w:p w:rsidR="00E62E5F" w:rsidRDefault="00E62E5F" w:rsidP="00E62E5F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202043" w:rsidRPr="00202043" w:rsidRDefault="00202043" w:rsidP="00202043">
      <w:pPr>
        <w:pStyle w:val="TreBold"/>
      </w:pPr>
    </w:p>
    <w:p w:rsidR="00E62E5F" w:rsidRDefault="00202043" w:rsidP="00202043">
      <w:pPr>
        <w:pStyle w:val="Tre134"/>
        <w:jc w:val="center"/>
      </w:pPr>
      <w:r>
        <w:rPr>
          <w:rFonts w:cs="Times New Roman"/>
          <w:b/>
          <w:bCs/>
          <w:szCs w:val="21"/>
        </w:rPr>
        <w:t>P</w:t>
      </w:r>
      <w:r w:rsidRPr="00202043">
        <w:rPr>
          <w:rFonts w:cs="Times New Roman"/>
          <w:b/>
          <w:bCs/>
          <w:szCs w:val="21"/>
        </w:rPr>
        <w:t xml:space="preserve">rzyjęcia projektu uchwały Sejmiku Województwa Śląskiego dotyczącej udzielenia pomocy finansowej </w:t>
      </w:r>
      <w:r w:rsidR="00A56A23">
        <w:rPr>
          <w:rFonts w:cs="Times New Roman"/>
          <w:b/>
          <w:bCs/>
          <w:szCs w:val="21"/>
        </w:rPr>
        <w:t>M</w:t>
      </w:r>
      <w:r w:rsidRPr="00202043">
        <w:rPr>
          <w:rFonts w:cs="Times New Roman"/>
          <w:b/>
          <w:bCs/>
          <w:szCs w:val="21"/>
        </w:rPr>
        <w:t>iastu Gliwice</w:t>
      </w:r>
    </w:p>
    <w:p w:rsidR="00202043" w:rsidRDefault="00202043" w:rsidP="00202043">
      <w:pPr>
        <w:pStyle w:val="Tre134"/>
      </w:pPr>
    </w:p>
    <w:p w:rsidR="00202043" w:rsidRPr="00202043" w:rsidRDefault="00E62E5F" w:rsidP="00202043">
      <w:pPr>
        <w:pStyle w:val="Tre134"/>
      </w:pPr>
      <w:r w:rsidRPr="007F54B5">
        <w:t xml:space="preserve">Na podstawie </w:t>
      </w:r>
      <w:r w:rsidR="00202043" w:rsidRPr="00202043">
        <w:t xml:space="preserve">art. 41 ust. 1 ustawy z dnia 5 czerwca 1998 r. o samorządzie województwa /tekst jednolity: Dz. U. </w:t>
      </w:r>
      <w:proofErr w:type="gramStart"/>
      <w:r w:rsidR="00202043" w:rsidRPr="00202043">
        <w:t>z</w:t>
      </w:r>
      <w:proofErr w:type="gramEnd"/>
      <w:r w:rsidR="00202043" w:rsidRPr="00202043">
        <w:t xml:space="preserve"> 2017 r. poz. 2096, z </w:t>
      </w:r>
      <w:proofErr w:type="spellStart"/>
      <w:r w:rsidR="00202043" w:rsidRPr="00202043">
        <w:t>późn</w:t>
      </w:r>
      <w:proofErr w:type="spellEnd"/>
      <w:r w:rsidR="00202043" w:rsidRPr="00202043">
        <w:t xml:space="preserve">. </w:t>
      </w:r>
      <w:proofErr w:type="gramStart"/>
      <w:r w:rsidR="00202043" w:rsidRPr="00202043">
        <w:t>zm</w:t>
      </w:r>
      <w:proofErr w:type="gramEnd"/>
      <w:r w:rsidR="00202043" w:rsidRPr="00202043">
        <w:t xml:space="preserve">./ oraz w związku z art. 216 ust. 2 pkt 5 i art. 220 ust. 1 i 2 ustawy z dnia 27 sierpnia 2009 r. o finansach publicznych /tekst jednolity: Dz.U. </w:t>
      </w:r>
      <w:proofErr w:type="gramStart"/>
      <w:r w:rsidR="00202043" w:rsidRPr="00202043">
        <w:t>z</w:t>
      </w:r>
      <w:proofErr w:type="gramEnd"/>
      <w:r w:rsidR="00202043" w:rsidRPr="00202043">
        <w:t xml:space="preserve"> 2017 r. poz.</w:t>
      </w:r>
      <w:r w:rsidR="00EC1CAE">
        <w:t xml:space="preserve"> </w:t>
      </w:r>
      <w:r w:rsidR="00202043" w:rsidRPr="00202043">
        <w:t xml:space="preserve">2077. z </w:t>
      </w:r>
      <w:proofErr w:type="spellStart"/>
      <w:r w:rsidR="00202043" w:rsidRPr="00202043">
        <w:t>późn</w:t>
      </w:r>
      <w:proofErr w:type="spellEnd"/>
      <w:r w:rsidR="00202043" w:rsidRPr="00202043">
        <w:t xml:space="preserve">. </w:t>
      </w:r>
      <w:proofErr w:type="gramStart"/>
      <w:r w:rsidR="00202043" w:rsidRPr="00202043">
        <w:t>zm</w:t>
      </w:r>
      <w:proofErr w:type="gramEnd"/>
      <w:r w:rsidR="00202043" w:rsidRPr="00202043">
        <w:t>./.</w:t>
      </w:r>
    </w:p>
    <w:p w:rsidR="00E62E5F" w:rsidRPr="007F54B5" w:rsidRDefault="00E62E5F" w:rsidP="00E62E5F">
      <w:pPr>
        <w:pStyle w:val="Tre134"/>
      </w:pPr>
    </w:p>
    <w:p w:rsidR="00E62E5F" w:rsidRPr="00906273" w:rsidRDefault="00E62E5F" w:rsidP="00E62E5F">
      <w:pPr>
        <w:pStyle w:val="Tre134"/>
      </w:pPr>
    </w:p>
    <w:p w:rsidR="00E62E5F" w:rsidRPr="00906273" w:rsidRDefault="00E62E5F" w:rsidP="00E62E5F">
      <w:pPr>
        <w:pStyle w:val="TreBold"/>
      </w:pPr>
      <w:r w:rsidRPr="00906273">
        <w:t>Zarząd Województwa Śląskiego</w:t>
      </w:r>
    </w:p>
    <w:p w:rsidR="00E62E5F" w:rsidRPr="00906273" w:rsidRDefault="00E62E5F" w:rsidP="00E62E5F">
      <w:pPr>
        <w:pStyle w:val="TreBold"/>
      </w:pPr>
      <w:proofErr w:type="gramStart"/>
      <w:r w:rsidRPr="00906273">
        <w:t>uchwala</w:t>
      </w:r>
      <w:proofErr w:type="gramEnd"/>
    </w:p>
    <w:p w:rsidR="00E62E5F" w:rsidRPr="00906273" w:rsidRDefault="00E62E5F" w:rsidP="00E62E5F">
      <w:pPr>
        <w:pStyle w:val="TreBold"/>
      </w:pPr>
    </w:p>
    <w:p w:rsidR="00E62E5F" w:rsidRPr="00B467A5" w:rsidRDefault="00E62E5F" w:rsidP="00E62E5F">
      <w:pPr>
        <w:pStyle w:val="rodekTre13"/>
      </w:pPr>
      <w:r w:rsidRPr="00B467A5">
        <w:t>§ 1.</w:t>
      </w:r>
    </w:p>
    <w:p w:rsidR="00E62E5F" w:rsidRDefault="00E62E5F" w:rsidP="00E62E5F">
      <w:pPr>
        <w:pStyle w:val="rodekTre13"/>
      </w:pPr>
    </w:p>
    <w:p w:rsidR="00202043" w:rsidRPr="00202043" w:rsidRDefault="00202043" w:rsidP="00202043">
      <w:pPr>
        <w:pStyle w:val="Tre134"/>
        <w:jc w:val="both"/>
      </w:pPr>
      <w:r w:rsidRPr="00202043">
        <w:t xml:space="preserve">Przyjmuje się projekt uchwały Sejmiku Województwa Śląskiego w sprawie udzielenia pomocy finansowej </w:t>
      </w:r>
      <w:r w:rsidR="00A56A23">
        <w:t>M</w:t>
      </w:r>
      <w:r w:rsidRPr="00202043">
        <w:t xml:space="preserve">iastu Gliwice w kwocie </w:t>
      </w:r>
      <w:r>
        <w:rPr>
          <w:b/>
        </w:rPr>
        <w:t>6 505 849,62</w:t>
      </w:r>
      <w:r w:rsidRPr="00202043">
        <w:rPr>
          <w:b/>
        </w:rPr>
        <w:t xml:space="preserve"> zł</w:t>
      </w:r>
      <w:r w:rsidRPr="00202043">
        <w:t>. Projekt ww. uchwały Sejmiku Województwa Śląskiego stanowi załącznik do niniejszej uchwały.</w:t>
      </w:r>
    </w:p>
    <w:p w:rsidR="00E62E5F" w:rsidRDefault="00E62E5F" w:rsidP="00202043">
      <w:pPr>
        <w:pStyle w:val="Tre134"/>
        <w:jc w:val="both"/>
      </w:pPr>
    </w:p>
    <w:p w:rsidR="00E62E5F" w:rsidRDefault="00E62E5F" w:rsidP="00E62E5F">
      <w:pPr>
        <w:pStyle w:val="rodekTre13"/>
      </w:pPr>
      <w:r>
        <w:t>§ 2.</w:t>
      </w:r>
    </w:p>
    <w:p w:rsidR="00E62E5F" w:rsidRDefault="00E62E5F" w:rsidP="00E62E5F">
      <w:pPr>
        <w:pStyle w:val="Tre134"/>
      </w:pPr>
    </w:p>
    <w:p w:rsidR="00E62E5F" w:rsidRDefault="00E62E5F" w:rsidP="00E62E5F">
      <w:pPr>
        <w:pStyle w:val="Tre134"/>
      </w:pPr>
      <w:r>
        <w:t>Wykonanie uchwały powierza się Marszałkowi Województwa.</w:t>
      </w:r>
    </w:p>
    <w:p w:rsidR="00E62E5F" w:rsidRDefault="00E62E5F" w:rsidP="00E62E5F">
      <w:pPr>
        <w:pStyle w:val="TreBold"/>
        <w:jc w:val="left"/>
      </w:pPr>
    </w:p>
    <w:p w:rsidR="00E62E5F" w:rsidRDefault="00E62E5F" w:rsidP="00E62E5F">
      <w:pPr>
        <w:pStyle w:val="rodekTre13"/>
      </w:pPr>
      <w:r>
        <w:t>§ 3.</w:t>
      </w:r>
    </w:p>
    <w:p w:rsidR="00E62E5F" w:rsidRDefault="00E62E5F" w:rsidP="00E62E5F">
      <w:pPr>
        <w:pStyle w:val="Tre134"/>
      </w:pPr>
    </w:p>
    <w:p w:rsidR="00E62E5F" w:rsidRDefault="00E62E5F" w:rsidP="00E62E5F">
      <w:pPr>
        <w:pStyle w:val="Tre134"/>
      </w:pPr>
      <w:r>
        <w:t>Uchwała wchodzi w życie z dniem podjęcia</w:t>
      </w:r>
    </w:p>
    <w:p w:rsidR="00E62E5F" w:rsidRDefault="00E62E5F" w:rsidP="00E62E5F">
      <w:pPr>
        <w:pStyle w:val="Tre0"/>
      </w:pPr>
    </w:p>
    <w:p w:rsidR="00E62E5F" w:rsidRDefault="00E62E5F" w:rsidP="00E62E5F">
      <w:pPr>
        <w:pStyle w:val="Tre0"/>
      </w:pPr>
    </w:p>
    <w:p w:rsidR="00E62E5F" w:rsidRDefault="00E62E5F" w:rsidP="00E62E5F">
      <w:pPr>
        <w:pStyle w:val="Tre0"/>
      </w:pPr>
    </w:p>
    <w:p w:rsidR="00E62E5F" w:rsidRPr="00906273" w:rsidRDefault="00E62E5F" w:rsidP="00E62E5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62E5F" w:rsidRPr="0051520A" w:rsidTr="0099316E">
        <w:tc>
          <w:tcPr>
            <w:tcW w:w="3369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62E5F" w:rsidRPr="0051520A" w:rsidRDefault="00E62E5F" w:rsidP="0099316E">
            <w:pPr>
              <w:pStyle w:val="Tre134"/>
              <w:spacing w:line="360" w:lineRule="auto"/>
            </w:pPr>
          </w:p>
        </w:tc>
      </w:tr>
      <w:tr w:rsidR="00E62E5F" w:rsidRPr="0051520A" w:rsidTr="0099316E">
        <w:tc>
          <w:tcPr>
            <w:tcW w:w="3369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62E5F" w:rsidRPr="0051520A" w:rsidRDefault="00E62E5F" w:rsidP="0099316E">
            <w:pPr>
              <w:pStyle w:val="Tre134"/>
              <w:spacing w:line="360" w:lineRule="auto"/>
            </w:pPr>
          </w:p>
        </w:tc>
      </w:tr>
      <w:tr w:rsidR="00E62E5F" w:rsidRPr="0051520A" w:rsidTr="0099316E">
        <w:tc>
          <w:tcPr>
            <w:tcW w:w="3369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62E5F" w:rsidRPr="0051520A" w:rsidRDefault="00E62E5F" w:rsidP="0099316E">
            <w:pPr>
              <w:pStyle w:val="Tre134"/>
              <w:spacing w:line="360" w:lineRule="auto"/>
            </w:pPr>
          </w:p>
        </w:tc>
      </w:tr>
      <w:tr w:rsidR="00E62E5F" w:rsidRPr="0051520A" w:rsidTr="0099316E">
        <w:tc>
          <w:tcPr>
            <w:tcW w:w="3369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62E5F" w:rsidRPr="0051520A" w:rsidRDefault="00E62E5F" w:rsidP="0099316E">
            <w:pPr>
              <w:pStyle w:val="Tre134"/>
              <w:spacing w:line="360" w:lineRule="auto"/>
            </w:pPr>
          </w:p>
        </w:tc>
      </w:tr>
      <w:tr w:rsidR="00E62E5F" w:rsidRPr="0051520A" w:rsidTr="0099316E">
        <w:tc>
          <w:tcPr>
            <w:tcW w:w="3369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:rsidR="00E62E5F" w:rsidRPr="0051520A" w:rsidRDefault="00E62E5F" w:rsidP="0099316E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E62E5F" w:rsidRPr="0051520A" w:rsidRDefault="00E62E5F" w:rsidP="0099316E">
            <w:pPr>
              <w:pStyle w:val="Tre134"/>
              <w:spacing w:line="360" w:lineRule="auto"/>
            </w:pPr>
          </w:p>
        </w:tc>
      </w:tr>
    </w:tbl>
    <w:p w:rsidR="00465F43" w:rsidRPr="0047679D" w:rsidRDefault="00465F43" w:rsidP="00202043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465F43" w:rsidRPr="00476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5F"/>
    <w:rsid w:val="001034C8"/>
    <w:rsid w:val="00202043"/>
    <w:rsid w:val="003026DD"/>
    <w:rsid w:val="00352AD7"/>
    <w:rsid w:val="00465F43"/>
    <w:rsid w:val="0047679D"/>
    <w:rsid w:val="00A56A23"/>
    <w:rsid w:val="00E62E5F"/>
    <w:rsid w:val="00E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E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E62E5F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E62E5F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E62E5F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62E5F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E62E5F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E62E5F"/>
    <w:rPr>
      <w:rFonts w:ascii="Arial" w:eastAsia="Calibri" w:hAnsi="Arial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E62E5F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link w:val="Tre134"/>
    <w:rsid w:val="00E62E5F"/>
    <w:rPr>
      <w:rFonts w:ascii="Arial" w:eastAsia="Calibri" w:hAnsi="Arial" w:cs="Arial"/>
      <w:color w:val="000000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E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Bold">
    <w:name w:val="Treść_Bold"/>
    <w:link w:val="TreBoldZnak"/>
    <w:uiPriority w:val="1"/>
    <w:qFormat/>
    <w:rsid w:val="00E62E5F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E62E5F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E62E5F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62E5F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E62E5F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E62E5F"/>
    <w:rPr>
      <w:rFonts w:ascii="Arial" w:eastAsia="Calibri" w:hAnsi="Arial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E62E5F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link w:val="Tre134"/>
    <w:rsid w:val="00E62E5F"/>
    <w:rPr>
      <w:rFonts w:ascii="Arial" w:eastAsia="Calibri" w:hAnsi="Arial" w:cs="Arial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Rafał</dc:creator>
  <cp:lastModifiedBy>Maciej Banaś</cp:lastModifiedBy>
  <cp:revision>3</cp:revision>
  <cp:lastPrinted>2018-02-13T11:10:00Z</cp:lastPrinted>
  <dcterms:created xsi:type="dcterms:W3CDTF">2018-02-28T11:58:00Z</dcterms:created>
  <dcterms:modified xsi:type="dcterms:W3CDTF">2018-02-28T11:59:00Z</dcterms:modified>
</cp:coreProperties>
</file>