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ED" w:rsidRPr="00D536E4" w:rsidRDefault="000B5FED" w:rsidP="000B5FED">
      <w:pPr>
        <w:pStyle w:val="Tytu"/>
        <w:rPr>
          <w:sz w:val="24"/>
        </w:rPr>
      </w:pPr>
      <w:r>
        <w:rPr>
          <w:sz w:val="24"/>
        </w:rPr>
        <w:t xml:space="preserve">Uchwała nr </w:t>
      </w:r>
      <w:r w:rsidR="00155FC3">
        <w:rPr>
          <w:sz w:val="24"/>
        </w:rPr>
        <w:t>1742/365</w:t>
      </w:r>
      <w:r>
        <w:rPr>
          <w:sz w:val="24"/>
        </w:rPr>
        <w:t xml:space="preserve"> /IV</w:t>
      </w:r>
      <w:r w:rsidRPr="00D536E4">
        <w:rPr>
          <w:sz w:val="24"/>
        </w:rPr>
        <w:t>/20</w:t>
      </w:r>
      <w:r>
        <w:rPr>
          <w:sz w:val="24"/>
        </w:rPr>
        <w:t>14</w:t>
      </w:r>
    </w:p>
    <w:p w:rsidR="000B5FED" w:rsidRPr="00D536E4" w:rsidRDefault="000B5FED" w:rsidP="000B5FED">
      <w:pPr>
        <w:jc w:val="center"/>
        <w:outlineLvl w:val="0"/>
        <w:rPr>
          <w:b/>
          <w:bCs/>
        </w:rPr>
      </w:pPr>
      <w:r w:rsidRPr="00D536E4">
        <w:rPr>
          <w:b/>
          <w:bCs/>
        </w:rPr>
        <w:t>Zarządu Województwa Śląskiego</w:t>
      </w:r>
    </w:p>
    <w:p w:rsidR="000B5FED" w:rsidRPr="00D536E4" w:rsidRDefault="000B5FED" w:rsidP="000B5FED">
      <w:pPr>
        <w:jc w:val="center"/>
        <w:outlineLvl w:val="0"/>
        <w:rPr>
          <w:b/>
          <w:bCs/>
        </w:rPr>
      </w:pPr>
      <w:r w:rsidRPr="00D536E4">
        <w:rPr>
          <w:b/>
          <w:bCs/>
        </w:rPr>
        <w:t xml:space="preserve">z dnia </w:t>
      </w:r>
      <w:r w:rsidR="00155FC3">
        <w:rPr>
          <w:b/>
          <w:bCs/>
        </w:rPr>
        <w:t>18.09.</w:t>
      </w:r>
      <w:r w:rsidRPr="00D536E4">
        <w:rPr>
          <w:b/>
          <w:bCs/>
        </w:rPr>
        <w:t>20</w:t>
      </w:r>
      <w:r>
        <w:rPr>
          <w:b/>
          <w:bCs/>
        </w:rPr>
        <w:t>14</w:t>
      </w:r>
      <w:r w:rsidRPr="00D536E4">
        <w:rPr>
          <w:b/>
          <w:bCs/>
        </w:rPr>
        <w:t xml:space="preserve"> r.</w:t>
      </w:r>
    </w:p>
    <w:p w:rsidR="000B5FED" w:rsidRPr="00D536E4" w:rsidRDefault="000B5FED" w:rsidP="000B5FED">
      <w:pPr>
        <w:jc w:val="center"/>
        <w:rPr>
          <w:b/>
          <w:bCs/>
        </w:rPr>
      </w:pPr>
    </w:p>
    <w:p w:rsidR="000B5FED" w:rsidRPr="00D536E4" w:rsidRDefault="000B5FED" w:rsidP="000B5FED">
      <w:pPr>
        <w:jc w:val="center"/>
        <w:rPr>
          <w:b/>
          <w:bCs/>
        </w:rPr>
      </w:pPr>
      <w:r w:rsidRPr="00D536E4">
        <w:rPr>
          <w:b/>
          <w:bCs/>
        </w:rPr>
        <w:t>w sprawie</w:t>
      </w:r>
    </w:p>
    <w:p w:rsidR="000B5FED" w:rsidRDefault="000B5FED" w:rsidP="000B5FED">
      <w:pPr>
        <w:jc w:val="center"/>
        <w:rPr>
          <w:b/>
          <w:bCs/>
        </w:rPr>
      </w:pPr>
      <w:r>
        <w:rPr>
          <w:b/>
          <w:bCs/>
        </w:rPr>
        <w:t xml:space="preserve">zatwierdzenia regulaminu </w:t>
      </w:r>
      <w:r w:rsidRPr="00D536E4">
        <w:rPr>
          <w:b/>
          <w:bCs/>
        </w:rPr>
        <w:t xml:space="preserve">Rady Programowej </w:t>
      </w:r>
    </w:p>
    <w:p w:rsidR="000B5FED" w:rsidRDefault="000B5FED" w:rsidP="000B5FED">
      <w:pPr>
        <w:jc w:val="center"/>
        <w:rPr>
          <w:b/>
        </w:rPr>
      </w:pPr>
      <w:r>
        <w:rPr>
          <w:b/>
        </w:rPr>
        <w:t>Opery Śląskiej w Bytomiu</w:t>
      </w:r>
    </w:p>
    <w:p w:rsidR="000B5FED" w:rsidRPr="00D536E4" w:rsidRDefault="000B5FED" w:rsidP="000B5FED">
      <w:pPr>
        <w:jc w:val="center"/>
        <w:rPr>
          <w:b/>
          <w:bCs/>
        </w:rPr>
      </w:pPr>
    </w:p>
    <w:p w:rsidR="000B5FED" w:rsidRPr="0060119C" w:rsidRDefault="000B5FED" w:rsidP="000B5FED">
      <w:pPr>
        <w:tabs>
          <w:tab w:val="num" w:pos="0"/>
        </w:tabs>
        <w:rPr>
          <w:sz w:val="20"/>
          <w:szCs w:val="20"/>
        </w:rPr>
      </w:pPr>
      <w:r w:rsidRPr="00656312">
        <w:rPr>
          <w:sz w:val="20"/>
          <w:szCs w:val="20"/>
        </w:rPr>
        <w:t xml:space="preserve">Na podstawie: </w:t>
      </w:r>
      <w:r w:rsidRPr="00E90E05">
        <w:rPr>
          <w:sz w:val="20"/>
          <w:szCs w:val="20"/>
        </w:rPr>
        <w:t>art. 41 ust. 1 ustawy z dnia 5 czerwca 1998 r. o samorządzie województwa (tekst jednolity</w:t>
      </w:r>
      <w:r>
        <w:rPr>
          <w:sz w:val="20"/>
          <w:szCs w:val="20"/>
        </w:rPr>
        <w:t xml:space="preserve">:        </w:t>
      </w:r>
      <w:r w:rsidRPr="00E90E05">
        <w:rPr>
          <w:sz w:val="20"/>
          <w:szCs w:val="20"/>
        </w:rPr>
        <w:t xml:space="preserve">  Dz.</w:t>
      </w:r>
      <w:r>
        <w:rPr>
          <w:sz w:val="20"/>
          <w:szCs w:val="20"/>
        </w:rPr>
        <w:t xml:space="preserve"> </w:t>
      </w:r>
      <w:r w:rsidRPr="00E90E05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2013 r. poz. 596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</w:t>
      </w:r>
      <w:r w:rsidRPr="00E90E05">
        <w:rPr>
          <w:sz w:val="20"/>
          <w:szCs w:val="20"/>
        </w:rPr>
        <w:t xml:space="preserve">w związku </w:t>
      </w:r>
      <w:r>
        <w:rPr>
          <w:sz w:val="20"/>
          <w:szCs w:val="20"/>
        </w:rPr>
        <w:t>z treścią § 9</w:t>
      </w:r>
      <w:r w:rsidRPr="00E90E05">
        <w:rPr>
          <w:sz w:val="20"/>
          <w:szCs w:val="20"/>
        </w:rPr>
        <w:t xml:space="preserve"> statutu </w:t>
      </w:r>
      <w:r>
        <w:rPr>
          <w:sz w:val="20"/>
          <w:szCs w:val="20"/>
        </w:rPr>
        <w:t>Opery Śląskiej w Bytomiu nadanego</w:t>
      </w:r>
      <w:r w:rsidRPr="00E90E05">
        <w:rPr>
          <w:sz w:val="20"/>
          <w:szCs w:val="20"/>
        </w:rPr>
        <w:t xml:space="preserve"> uchwałą </w:t>
      </w:r>
      <w:r>
        <w:rPr>
          <w:sz w:val="20"/>
          <w:szCs w:val="20"/>
        </w:rPr>
        <w:t xml:space="preserve">Nr </w:t>
      </w:r>
      <w:r w:rsidRPr="0060119C">
        <w:rPr>
          <w:sz w:val="20"/>
          <w:szCs w:val="20"/>
        </w:rPr>
        <w:t>IV/22/</w:t>
      </w:r>
      <w:r>
        <w:rPr>
          <w:sz w:val="20"/>
          <w:szCs w:val="20"/>
        </w:rPr>
        <w:t>21</w:t>
      </w:r>
      <w:r w:rsidRPr="0060119C">
        <w:rPr>
          <w:sz w:val="20"/>
          <w:szCs w:val="20"/>
        </w:rPr>
        <w:t xml:space="preserve">/2012 </w:t>
      </w:r>
      <w:r>
        <w:rPr>
          <w:sz w:val="20"/>
          <w:szCs w:val="20"/>
        </w:rPr>
        <w:t xml:space="preserve">Sejmiku Województwa Śląskiego </w:t>
      </w:r>
      <w:r w:rsidRPr="0060119C">
        <w:rPr>
          <w:sz w:val="20"/>
          <w:szCs w:val="20"/>
        </w:rPr>
        <w:t>z dnia 18 czerwca 2012 roku</w:t>
      </w:r>
      <w:r>
        <w:rPr>
          <w:sz w:val="20"/>
          <w:szCs w:val="20"/>
        </w:rPr>
        <w:t>.</w:t>
      </w:r>
    </w:p>
    <w:p w:rsidR="000B5FED" w:rsidRDefault="000B5FED" w:rsidP="000B5FED">
      <w:pPr>
        <w:tabs>
          <w:tab w:val="num" w:pos="0"/>
        </w:tabs>
        <w:jc w:val="both"/>
        <w:rPr>
          <w:b/>
          <w:bCs/>
          <w:sz w:val="22"/>
          <w:szCs w:val="22"/>
        </w:rPr>
      </w:pPr>
    </w:p>
    <w:p w:rsidR="000B5FED" w:rsidRPr="00656312" w:rsidRDefault="000B5FED" w:rsidP="000B5FED">
      <w:pPr>
        <w:jc w:val="center"/>
        <w:rPr>
          <w:b/>
          <w:bCs/>
          <w:sz w:val="22"/>
          <w:szCs w:val="22"/>
        </w:rPr>
      </w:pPr>
    </w:p>
    <w:p w:rsidR="000B5FED" w:rsidRPr="00D536E4" w:rsidRDefault="000B5FED" w:rsidP="000B5FED">
      <w:pPr>
        <w:jc w:val="center"/>
        <w:rPr>
          <w:b/>
          <w:bCs/>
        </w:rPr>
      </w:pPr>
      <w:r w:rsidRPr="00D536E4">
        <w:rPr>
          <w:b/>
          <w:bCs/>
        </w:rPr>
        <w:t>Zarząd Województwa Śląskiego</w:t>
      </w:r>
    </w:p>
    <w:p w:rsidR="000B5FED" w:rsidRPr="00D536E4" w:rsidRDefault="000B5FED" w:rsidP="000B5FED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0B5FED" w:rsidRPr="00656312" w:rsidRDefault="000B5FED" w:rsidP="000B5FED">
      <w:pPr>
        <w:rPr>
          <w:b/>
          <w:bCs/>
          <w:sz w:val="22"/>
          <w:szCs w:val="22"/>
        </w:rPr>
      </w:pPr>
    </w:p>
    <w:p w:rsidR="000B5FED" w:rsidRPr="00D536E4" w:rsidRDefault="000B5FED" w:rsidP="000B5FED">
      <w:pPr>
        <w:jc w:val="center"/>
        <w:rPr>
          <w:b/>
          <w:bCs/>
        </w:rPr>
      </w:pPr>
      <w:r w:rsidRPr="00D536E4">
        <w:rPr>
          <w:b/>
          <w:bCs/>
        </w:rPr>
        <w:t>§ 1</w:t>
      </w:r>
    </w:p>
    <w:p w:rsidR="000B5FED" w:rsidRDefault="000B5FED" w:rsidP="000B5FED">
      <w:pPr>
        <w:jc w:val="both"/>
      </w:pPr>
      <w:r>
        <w:t>Zatwierdza się regulamin Rady Programowej Opery Śląskiej w Bytomiu, którego tekst stanowi załącznik do niniejszej uchwały.</w:t>
      </w:r>
    </w:p>
    <w:p w:rsidR="000B5FED" w:rsidRPr="00D536E4" w:rsidRDefault="000B5FED" w:rsidP="000B5FED">
      <w:pPr>
        <w:jc w:val="both"/>
        <w:rPr>
          <w:b/>
          <w:bCs/>
        </w:rPr>
      </w:pPr>
    </w:p>
    <w:p w:rsidR="000B5FED" w:rsidRDefault="000B5FED" w:rsidP="000B5FED">
      <w:pPr>
        <w:jc w:val="center"/>
        <w:rPr>
          <w:b/>
          <w:bCs/>
        </w:rPr>
      </w:pPr>
      <w:r w:rsidRPr="00D536E4">
        <w:rPr>
          <w:b/>
          <w:bCs/>
        </w:rPr>
        <w:t>§ 2</w:t>
      </w:r>
    </w:p>
    <w:p w:rsidR="000B5FED" w:rsidRPr="00D536E4" w:rsidRDefault="000B5FED" w:rsidP="000B5FED">
      <w:pPr>
        <w:jc w:val="both"/>
      </w:pPr>
      <w:r w:rsidRPr="00D536E4">
        <w:t>Wykonanie uchwały powierza się Marszałkowi Województwa Śląskiego.</w:t>
      </w:r>
    </w:p>
    <w:p w:rsidR="000B5FED" w:rsidRPr="00D536E4" w:rsidRDefault="000B5FED" w:rsidP="000B5FED">
      <w:pPr>
        <w:jc w:val="both"/>
      </w:pPr>
    </w:p>
    <w:p w:rsidR="000B5FED" w:rsidRPr="00D536E4" w:rsidRDefault="000B5FED" w:rsidP="000B5FED">
      <w:pPr>
        <w:jc w:val="center"/>
        <w:rPr>
          <w:b/>
          <w:bCs/>
        </w:rPr>
      </w:pPr>
      <w:r w:rsidRPr="00D536E4">
        <w:rPr>
          <w:b/>
          <w:bCs/>
        </w:rPr>
        <w:t xml:space="preserve">§ </w:t>
      </w:r>
      <w:r>
        <w:rPr>
          <w:b/>
          <w:bCs/>
        </w:rPr>
        <w:t>3</w:t>
      </w:r>
    </w:p>
    <w:p w:rsidR="000B5FED" w:rsidRPr="00D536E4" w:rsidRDefault="000B5FED" w:rsidP="000B5FED">
      <w:pPr>
        <w:jc w:val="both"/>
      </w:pPr>
      <w:r w:rsidRPr="00D536E4">
        <w:t>Uchwała wchodzi w życie z dniem podjęcia.</w:t>
      </w:r>
    </w:p>
    <w:p w:rsidR="000B5FED" w:rsidRPr="00D536E4" w:rsidRDefault="000B5FED" w:rsidP="000B5FED">
      <w:pPr>
        <w:jc w:val="both"/>
      </w:pPr>
    </w:p>
    <w:p w:rsidR="000B5FED" w:rsidRDefault="000B5FED" w:rsidP="000B5FED">
      <w:pPr>
        <w:jc w:val="both"/>
      </w:pPr>
    </w:p>
    <w:p w:rsidR="000B5FED" w:rsidRDefault="000B5FED" w:rsidP="000B5FED">
      <w:pPr>
        <w:jc w:val="both"/>
      </w:pPr>
    </w:p>
    <w:p w:rsidR="000B5FED" w:rsidRDefault="000B5FED" w:rsidP="000B5FED">
      <w:pPr>
        <w:jc w:val="both"/>
      </w:pPr>
    </w:p>
    <w:p w:rsidR="000B5FED" w:rsidRPr="00D536E4" w:rsidRDefault="000B5FED" w:rsidP="000B5FED">
      <w:pPr>
        <w:jc w:val="both"/>
      </w:pPr>
    </w:p>
    <w:p w:rsidR="000B5FED" w:rsidRDefault="000B5FED" w:rsidP="000B5FED">
      <w:pPr>
        <w:numPr>
          <w:ilvl w:val="0"/>
          <w:numId w:val="1"/>
        </w:numPr>
        <w:spacing w:line="480" w:lineRule="auto"/>
        <w:ind w:left="284" w:hanging="284"/>
      </w:pPr>
      <w:r>
        <w:t>Mirosław Sekuła – Marszałek Województwa ……………………………………….…..</w:t>
      </w:r>
    </w:p>
    <w:p w:rsidR="000B5FED" w:rsidRDefault="000B5FED" w:rsidP="000B5FED">
      <w:pPr>
        <w:numPr>
          <w:ilvl w:val="0"/>
          <w:numId w:val="1"/>
        </w:numPr>
        <w:spacing w:line="480" w:lineRule="auto"/>
        <w:ind w:left="284" w:hanging="284"/>
      </w:pPr>
      <w:r>
        <w:t>Aleksandra Skowronek - Wicemarszałek Województwa ……………………………….</w:t>
      </w:r>
    </w:p>
    <w:p w:rsidR="000B5FED" w:rsidRDefault="000B5FED" w:rsidP="000B5FED">
      <w:pPr>
        <w:numPr>
          <w:ilvl w:val="0"/>
          <w:numId w:val="1"/>
        </w:numPr>
        <w:spacing w:line="480" w:lineRule="auto"/>
        <w:ind w:left="284" w:hanging="284"/>
      </w:pPr>
      <w:r>
        <w:t>Kazimierz Karolczak – Wicemarszałek Województwa .…………………………….......</w:t>
      </w:r>
    </w:p>
    <w:p w:rsidR="000B5FED" w:rsidRDefault="000B5FED" w:rsidP="000B5FED">
      <w:pPr>
        <w:numPr>
          <w:ilvl w:val="0"/>
          <w:numId w:val="1"/>
        </w:numPr>
        <w:spacing w:line="480" w:lineRule="auto"/>
        <w:ind w:left="284" w:hanging="284"/>
      </w:pPr>
      <w:r>
        <w:t>Stanisław Dąbrowa – Członek Zarządu Województwa …...…………………………….</w:t>
      </w:r>
    </w:p>
    <w:p w:rsidR="000B5FED" w:rsidRDefault="000B5FED" w:rsidP="000B5FED">
      <w:pPr>
        <w:numPr>
          <w:ilvl w:val="0"/>
          <w:numId w:val="1"/>
        </w:numPr>
        <w:spacing w:line="480" w:lineRule="auto"/>
        <w:ind w:left="284" w:hanging="284"/>
      </w:pPr>
      <w:r>
        <w:t>Arkadiusz Chęciński  – Członek Zarządu Województwa…………………………..........</w:t>
      </w:r>
    </w:p>
    <w:p w:rsidR="00552F4C" w:rsidRDefault="00552F4C"/>
    <w:sectPr w:rsidR="00552F4C" w:rsidSect="0068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6A14"/>
    <w:multiLevelType w:val="hybridMultilevel"/>
    <w:tmpl w:val="A4EEB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FED"/>
    <w:rsid w:val="000B5FED"/>
    <w:rsid w:val="00155FC3"/>
    <w:rsid w:val="00552F4C"/>
    <w:rsid w:val="0064550C"/>
    <w:rsid w:val="006838A4"/>
    <w:rsid w:val="00A4570F"/>
    <w:rsid w:val="00C65216"/>
    <w:rsid w:val="00CC59AE"/>
    <w:rsid w:val="00EE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FED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5FED"/>
    <w:pPr>
      <w:jc w:val="center"/>
      <w:outlineLvl w:val="0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B5FED"/>
    <w:rPr>
      <w:rFonts w:eastAsia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RudzinskaM</dc:creator>
  <cp:keywords/>
  <dc:description/>
  <cp:lastModifiedBy>sukiennika</cp:lastModifiedBy>
  <cp:revision>2</cp:revision>
  <dcterms:created xsi:type="dcterms:W3CDTF">2014-09-25T09:27:00Z</dcterms:created>
  <dcterms:modified xsi:type="dcterms:W3CDTF">2014-09-25T09:27:00Z</dcterms:modified>
</cp:coreProperties>
</file>