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D9" w:rsidRDefault="00300CD9" w:rsidP="00300CD9">
      <w:pPr>
        <w:spacing w:line="480" w:lineRule="atLeast"/>
        <w:ind w:left="1700" w:hanging="1558"/>
        <w:rPr>
          <w:lang w:eastAsia="ar-SA"/>
        </w:rPr>
      </w:pPr>
    </w:p>
    <w:p w:rsidR="00300CD9" w:rsidRDefault="000563AF" w:rsidP="00300CD9">
      <w:pPr>
        <w:pStyle w:val="Tytu"/>
        <w:rPr>
          <w:sz w:val="24"/>
        </w:rPr>
      </w:pPr>
      <w:r>
        <w:rPr>
          <w:sz w:val="24"/>
        </w:rPr>
        <w:t xml:space="preserve">  </w:t>
      </w:r>
      <w:r w:rsidR="00300CD9">
        <w:rPr>
          <w:sz w:val="24"/>
        </w:rPr>
        <w:t xml:space="preserve">Uchwała </w:t>
      </w:r>
      <w:r>
        <w:rPr>
          <w:sz w:val="24"/>
        </w:rPr>
        <w:t>1744</w:t>
      </w:r>
      <w:r w:rsidR="00300CD9">
        <w:rPr>
          <w:sz w:val="24"/>
        </w:rPr>
        <w:t>/</w:t>
      </w:r>
      <w:r>
        <w:rPr>
          <w:sz w:val="24"/>
        </w:rPr>
        <w:t>365</w:t>
      </w:r>
      <w:r w:rsidR="00300CD9">
        <w:rPr>
          <w:sz w:val="24"/>
        </w:rPr>
        <w:t>/IV/2014</w:t>
      </w:r>
    </w:p>
    <w:p w:rsidR="00300CD9" w:rsidRDefault="000563AF" w:rsidP="00300CD9">
      <w:pPr>
        <w:pStyle w:val="Podtytu"/>
      </w:pPr>
      <w:r>
        <w:t xml:space="preserve">  </w:t>
      </w:r>
      <w:r w:rsidR="00300CD9">
        <w:t>Zarządu Województwa Śląskiego</w:t>
      </w:r>
    </w:p>
    <w:p w:rsidR="00300CD9" w:rsidRDefault="000563AF" w:rsidP="00300CD9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300CD9">
        <w:rPr>
          <w:b/>
          <w:bCs/>
        </w:rPr>
        <w:t>z dnia</w:t>
      </w:r>
      <w:r>
        <w:rPr>
          <w:b/>
          <w:bCs/>
        </w:rPr>
        <w:t xml:space="preserve"> 18.09.</w:t>
      </w:r>
      <w:r w:rsidR="00300CD9">
        <w:rPr>
          <w:b/>
          <w:bCs/>
        </w:rPr>
        <w:t>2014 roku</w:t>
      </w:r>
    </w:p>
    <w:p w:rsidR="00300CD9" w:rsidRDefault="00300CD9" w:rsidP="00300CD9">
      <w:pPr>
        <w:jc w:val="center"/>
        <w:rPr>
          <w:b/>
          <w:bCs/>
        </w:rPr>
      </w:pPr>
    </w:p>
    <w:p w:rsidR="00300CD9" w:rsidRDefault="00300CD9" w:rsidP="00300CD9">
      <w:pPr>
        <w:jc w:val="center"/>
        <w:rPr>
          <w:b/>
          <w:bCs/>
        </w:rPr>
      </w:pPr>
      <w:r>
        <w:rPr>
          <w:b/>
          <w:bCs/>
        </w:rPr>
        <w:t>w sprawie:</w:t>
      </w:r>
    </w:p>
    <w:p w:rsidR="00300CD9" w:rsidRDefault="00300CD9" w:rsidP="00300CD9">
      <w:pPr>
        <w:jc w:val="center"/>
      </w:pPr>
    </w:p>
    <w:p w:rsidR="00300CD9" w:rsidRDefault="00300CD9" w:rsidP="00300CD9">
      <w:pPr>
        <w:jc w:val="center"/>
        <w:rPr>
          <w:b/>
        </w:rPr>
      </w:pPr>
      <w:r>
        <w:rPr>
          <w:b/>
        </w:rPr>
        <w:t>powołania komisji nagrody artystycznej</w:t>
      </w:r>
    </w:p>
    <w:p w:rsidR="00300CD9" w:rsidRDefault="00300CD9" w:rsidP="00300CD9">
      <w:pPr>
        <w:jc w:val="center"/>
        <w:rPr>
          <w:b/>
        </w:rPr>
      </w:pPr>
      <w:r>
        <w:rPr>
          <w:b/>
        </w:rPr>
        <w:t xml:space="preserve"> Marszałka Województwa Śląskiego </w:t>
      </w:r>
    </w:p>
    <w:p w:rsidR="00300CD9" w:rsidRDefault="00300CD9" w:rsidP="00300CD9">
      <w:pPr>
        <w:jc w:val="center"/>
        <w:rPr>
          <w:b/>
        </w:rPr>
      </w:pPr>
      <w:r>
        <w:rPr>
          <w:b/>
        </w:rPr>
        <w:t xml:space="preserve"> </w:t>
      </w:r>
    </w:p>
    <w:p w:rsidR="00300CD9" w:rsidRDefault="00300CD9" w:rsidP="00300CD9">
      <w:pPr>
        <w:pStyle w:val="Tekstpodstawowy"/>
        <w:rPr>
          <w:b w:val="0"/>
          <w:sz w:val="20"/>
        </w:rPr>
      </w:pPr>
      <w:r>
        <w:rPr>
          <w:b w:val="0"/>
          <w:sz w:val="20"/>
        </w:rPr>
        <w:t xml:space="preserve">Na podstawie: art. 41 ust. 1 ustawy z dnia 5 czerwca 1998 r. o samorządzie województwa (tekst jednolity: </w:t>
      </w:r>
      <w:r>
        <w:rPr>
          <w:b w:val="0"/>
          <w:sz w:val="20"/>
        </w:rPr>
        <w:br/>
        <w:t xml:space="preserve">Dz. U. z 2013 r. poz. 596 z </w:t>
      </w:r>
      <w:proofErr w:type="spellStart"/>
      <w:r>
        <w:rPr>
          <w:b w:val="0"/>
          <w:sz w:val="20"/>
        </w:rPr>
        <w:t>późn</w:t>
      </w:r>
      <w:proofErr w:type="spellEnd"/>
      <w:r>
        <w:rPr>
          <w:b w:val="0"/>
          <w:sz w:val="20"/>
        </w:rPr>
        <w:t>. zm.).</w:t>
      </w:r>
    </w:p>
    <w:p w:rsidR="00300CD9" w:rsidRDefault="00300CD9" w:rsidP="00300CD9">
      <w:pPr>
        <w:pStyle w:val="Nagwek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300CD9" w:rsidRDefault="00300CD9" w:rsidP="00300CD9">
      <w:pPr>
        <w:pStyle w:val="Nagwek1"/>
      </w:pPr>
      <w:r>
        <w:t>Zarząd Województwa Śląskiego</w:t>
      </w:r>
    </w:p>
    <w:p w:rsidR="00300CD9" w:rsidRDefault="00300CD9" w:rsidP="00300CD9">
      <w:pPr>
        <w:jc w:val="center"/>
        <w:rPr>
          <w:b/>
        </w:rPr>
      </w:pPr>
      <w:r>
        <w:rPr>
          <w:b/>
        </w:rPr>
        <w:t>uchwala</w:t>
      </w:r>
    </w:p>
    <w:p w:rsidR="00300CD9" w:rsidRDefault="00300CD9" w:rsidP="00300CD9">
      <w:pPr>
        <w:jc w:val="center"/>
        <w:rPr>
          <w:b/>
        </w:rPr>
      </w:pPr>
    </w:p>
    <w:p w:rsidR="00300CD9" w:rsidRDefault="00300CD9" w:rsidP="00300CD9">
      <w:pPr>
        <w:jc w:val="center"/>
        <w:rPr>
          <w:b/>
        </w:rPr>
      </w:pPr>
      <w:r>
        <w:rPr>
          <w:b/>
        </w:rPr>
        <w:t>§ 1</w:t>
      </w:r>
    </w:p>
    <w:p w:rsidR="00300CD9" w:rsidRDefault="00300CD9" w:rsidP="00300CD9">
      <w:pPr>
        <w:jc w:val="both"/>
      </w:pPr>
      <w:r>
        <w:t>Powołuje się komisję nagrody artystycznej Marszałka Województwa Śląskiego</w:t>
      </w:r>
      <w:r>
        <w:rPr>
          <w:b/>
        </w:rPr>
        <w:t xml:space="preserve"> </w:t>
      </w:r>
      <w:r>
        <w:t>w składzie określonym w załączniku do niniejszej uchwały.</w:t>
      </w:r>
    </w:p>
    <w:p w:rsidR="00300CD9" w:rsidRDefault="00300CD9" w:rsidP="00300CD9">
      <w:pPr>
        <w:jc w:val="both"/>
        <w:rPr>
          <w:b/>
        </w:rPr>
      </w:pPr>
    </w:p>
    <w:p w:rsidR="00300CD9" w:rsidRDefault="00300CD9" w:rsidP="00300CD9">
      <w:pPr>
        <w:jc w:val="center"/>
        <w:rPr>
          <w:b/>
        </w:rPr>
      </w:pPr>
      <w:r>
        <w:rPr>
          <w:b/>
        </w:rPr>
        <w:t>§ 2</w:t>
      </w:r>
    </w:p>
    <w:p w:rsidR="00300CD9" w:rsidRDefault="00300CD9" w:rsidP="00300CD9">
      <w:pPr>
        <w:jc w:val="both"/>
      </w:pPr>
      <w:r>
        <w:t xml:space="preserve">Traci moc uchwała nr 2233/287/IV/2013 Zarządu Województwa Śląskiego z dnia </w:t>
      </w:r>
      <w:r>
        <w:br/>
        <w:t xml:space="preserve">8.10.2013 r. w sprawie powołania komisji nagrody artystycznej Marszałka Województwa Śląskiego. </w:t>
      </w:r>
    </w:p>
    <w:p w:rsidR="00300CD9" w:rsidRDefault="00300CD9" w:rsidP="00300CD9">
      <w:pPr>
        <w:jc w:val="both"/>
      </w:pPr>
    </w:p>
    <w:p w:rsidR="00300CD9" w:rsidRDefault="00300CD9" w:rsidP="00300CD9">
      <w:pPr>
        <w:jc w:val="center"/>
        <w:rPr>
          <w:b/>
        </w:rPr>
      </w:pPr>
      <w:r>
        <w:rPr>
          <w:b/>
        </w:rPr>
        <w:t>§ 3</w:t>
      </w:r>
    </w:p>
    <w:p w:rsidR="00300CD9" w:rsidRDefault="00300CD9" w:rsidP="00300CD9">
      <w:pPr>
        <w:jc w:val="both"/>
      </w:pPr>
      <w:r>
        <w:t>Wykonanie uchwały powierza się Marszałkowi Województwa Śląskiego.</w:t>
      </w:r>
    </w:p>
    <w:p w:rsidR="00300CD9" w:rsidRDefault="00300CD9" w:rsidP="00300CD9">
      <w:pPr>
        <w:jc w:val="both"/>
      </w:pPr>
    </w:p>
    <w:p w:rsidR="00300CD9" w:rsidRDefault="00300CD9" w:rsidP="00300CD9">
      <w:pPr>
        <w:jc w:val="center"/>
        <w:rPr>
          <w:b/>
        </w:rPr>
      </w:pPr>
      <w:r>
        <w:rPr>
          <w:b/>
        </w:rPr>
        <w:t>§ 4</w:t>
      </w:r>
    </w:p>
    <w:p w:rsidR="00300CD9" w:rsidRDefault="00300CD9" w:rsidP="00300CD9">
      <w:pPr>
        <w:jc w:val="both"/>
      </w:pPr>
      <w:r>
        <w:t>Uchwała wchodzi w życie z dniem podjęcia.</w:t>
      </w:r>
    </w:p>
    <w:p w:rsidR="00300CD9" w:rsidRDefault="00300CD9" w:rsidP="00300CD9">
      <w:pPr>
        <w:spacing w:line="480" w:lineRule="atLeast"/>
        <w:ind w:left="1700" w:hanging="1558"/>
        <w:rPr>
          <w:lang w:eastAsia="ar-SA"/>
        </w:rPr>
      </w:pPr>
    </w:p>
    <w:p w:rsidR="00300CD9" w:rsidRDefault="00300CD9" w:rsidP="00300CD9">
      <w:pPr>
        <w:spacing w:line="480" w:lineRule="atLeast"/>
        <w:ind w:left="1700" w:hanging="1558"/>
        <w:rPr>
          <w:lang w:eastAsia="ar-SA"/>
        </w:rPr>
      </w:pPr>
    </w:p>
    <w:p w:rsidR="00300CD9" w:rsidRDefault="00300CD9" w:rsidP="00300CD9">
      <w:pPr>
        <w:spacing w:line="480" w:lineRule="atLeast"/>
        <w:ind w:left="1700" w:hanging="1558"/>
        <w:rPr>
          <w:lang w:eastAsia="ar-SA"/>
        </w:rPr>
      </w:pPr>
    </w:p>
    <w:p w:rsidR="003E6C59" w:rsidRDefault="003E6C59" w:rsidP="003E6C59">
      <w:pPr>
        <w:pStyle w:val="Akapitzlist"/>
        <w:numPr>
          <w:ilvl w:val="0"/>
          <w:numId w:val="1"/>
        </w:numPr>
        <w:spacing w:line="480" w:lineRule="atLeast"/>
      </w:pPr>
      <w:r>
        <w:t>Mirosław Sekuła – Marszałek Województwa ………………………………….………</w:t>
      </w:r>
    </w:p>
    <w:p w:rsidR="003E6C59" w:rsidRDefault="003E6C59" w:rsidP="003E6C59">
      <w:pPr>
        <w:numPr>
          <w:ilvl w:val="0"/>
          <w:numId w:val="1"/>
        </w:numPr>
        <w:spacing w:line="480" w:lineRule="atLeast"/>
      </w:pPr>
      <w:r>
        <w:t>Aleksandra Skowronek – Wicemarszałek Województwa ……………………………...</w:t>
      </w:r>
    </w:p>
    <w:p w:rsidR="003E6C59" w:rsidRDefault="003E6C59" w:rsidP="003E6C59">
      <w:pPr>
        <w:numPr>
          <w:ilvl w:val="0"/>
          <w:numId w:val="1"/>
        </w:numPr>
        <w:spacing w:line="480" w:lineRule="atLeast"/>
      </w:pPr>
      <w:r>
        <w:t>Kazimierz Karolczak – Wicemarszałek Województwa .……….………………………</w:t>
      </w:r>
    </w:p>
    <w:p w:rsidR="003E6C59" w:rsidRDefault="003E6C59" w:rsidP="003E6C59">
      <w:pPr>
        <w:numPr>
          <w:ilvl w:val="0"/>
          <w:numId w:val="1"/>
        </w:numPr>
        <w:spacing w:line="480" w:lineRule="atLeast"/>
      </w:pPr>
      <w:r>
        <w:t>Stanisław Dąbrowa – Członek Zarządu Województwa …….………………………….</w:t>
      </w:r>
    </w:p>
    <w:p w:rsidR="003E6C59" w:rsidRDefault="003E6C59" w:rsidP="003E6C59">
      <w:pPr>
        <w:numPr>
          <w:ilvl w:val="0"/>
          <w:numId w:val="1"/>
        </w:numPr>
        <w:spacing w:line="480" w:lineRule="atLeast"/>
      </w:pPr>
      <w:r>
        <w:t>Arkadiusz Chęciński – Członek Zarządu Województwa .………………………………</w:t>
      </w:r>
    </w:p>
    <w:p w:rsidR="003E6C59" w:rsidRDefault="003E6C59" w:rsidP="003E6C59"/>
    <w:p w:rsidR="003E6C59" w:rsidRDefault="003E6C59" w:rsidP="003E6C59"/>
    <w:p w:rsidR="00300CD9" w:rsidRDefault="00300CD9" w:rsidP="00300CD9">
      <w:pPr>
        <w:spacing w:line="480" w:lineRule="atLeast"/>
        <w:ind w:left="1700" w:hanging="1558"/>
        <w:rPr>
          <w:lang w:eastAsia="ar-SA"/>
        </w:rPr>
      </w:pPr>
    </w:p>
    <w:p w:rsidR="00A01DF4" w:rsidRDefault="00A01DF4"/>
    <w:sectPr w:rsidR="00A01DF4" w:rsidSect="00A0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05212"/>
    <w:multiLevelType w:val="hybridMultilevel"/>
    <w:tmpl w:val="AD7016EC"/>
    <w:lvl w:ilvl="0" w:tplc="9A6469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00CD9"/>
    <w:rsid w:val="000563AF"/>
    <w:rsid w:val="00300CD9"/>
    <w:rsid w:val="003E6C59"/>
    <w:rsid w:val="00444189"/>
    <w:rsid w:val="009E36D9"/>
    <w:rsid w:val="00A01DF4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D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00CD9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300CD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00CD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0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0CD9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300C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galazkiewiczm</dc:creator>
  <cp:keywords/>
  <dc:description/>
  <cp:lastModifiedBy>galazkiewiczm</cp:lastModifiedBy>
  <cp:revision>5</cp:revision>
  <dcterms:created xsi:type="dcterms:W3CDTF">2014-09-09T11:51:00Z</dcterms:created>
  <dcterms:modified xsi:type="dcterms:W3CDTF">2014-09-22T08:24:00Z</dcterms:modified>
</cp:coreProperties>
</file>