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BA" w:rsidRPr="00C57D30" w:rsidRDefault="007618BA" w:rsidP="00761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hAnsi="Times New Roman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5</w:t>
      </w:r>
    </w:p>
    <w:p w:rsidR="007618BA" w:rsidRPr="000D12BC" w:rsidRDefault="007618BA" w:rsidP="007618B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856</w:t>
      </w:r>
      <w:r w:rsidRPr="00117CE7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335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7618BA" w:rsidRPr="000D12BC" w:rsidRDefault="007618BA" w:rsidP="007618B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7618BA" w:rsidRDefault="007618BA" w:rsidP="007618B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13.05.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7618BA" w:rsidRDefault="007618BA" w:rsidP="007618BA">
      <w:pPr>
        <w:tabs>
          <w:tab w:val="left" w:pos="30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618BA" w:rsidRDefault="007618BA" w:rsidP="007618BA">
      <w:pPr>
        <w:tabs>
          <w:tab w:val="left" w:pos="30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618BA" w:rsidRDefault="007618BA" w:rsidP="007618BA">
      <w:pPr>
        <w:tabs>
          <w:tab w:val="left" w:pos="30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618BA" w:rsidRPr="00226825" w:rsidRDefault="007618BA" w:rsidP="007618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 będących w zarządzie</w:t>
      </w:r>
      <w:r w:rsidRPr="007E6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6881">
        <w:rPr>
          <w:rFonts w:ascii="Times New Roman" w:eastAsia="Times New Roman" w:hAnsi="Times New Roman"/>
          <w:b/>
          <w:sz w:val="24"/>
          <w:szCs w:val="24"/>
          <w:lang w:eastAsia="pl-PL"/>
        </w:rPr>
        <w:t>Nauczycielskiego Kolegium Języków Obcych w Tychach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przeznaczonych do nieodpłatnego przekazania i powierzenia w zarząd wskazanym </w:t>
      </w:r>
      <w:r w:rsidRPr="000F67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jednostkom edukacyjnym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Województwa Śląskiego </w:t>
      </w:r>
    </w:p>
    <w:p w:rsidR="007618BA" w:rsidRDefault="007618BA" w:rsidP="007618BA">
      <w:pPr>
        <w:tabs>
          <w:tab w:val="left" w:pos="30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618BA" w:rsidRDefault="007618BA" w:rsidP="007618BA">
      <w:pPr>
        <w:tabs>
          <w:tab w:val="left" w:pos="30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3474"/>
        <w:gridCol w:w="1828"/>
        <w:gridCol w:w="1681"/>
      </w:tblGrid>
      <w:tr w:rsidR="007618BA" w:rsidRPr="003F2FCD" w:rsidTr="00BB7B23">
        <w:trPr>
          <w:trHeight w:val="430"/>
        </w:trPr>
        <w:tc>
          <w:tcPr>
            <w:tcW w:w="2095" w:type="dxa"/>
            <w:shd w:val="clear" w:color="auto" w:fill="D9D9D9"/>
            <w:vAlign w:val="center"/>
          </w:tcPr>
          <w:p w:rsidR="007618BA" w:rsidRPr="00EE0AC5" w:rsidRDefault="007618BA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Jednostka oświatowa</w:t>
            </w:r>
          </w:p>
        </w:tc>
        <w:tc>
          <w:tcPr>
            <w:tcW w:w="3628" w:type="dxa"/>
            <w:shd w:val="clear" w:color="auto" w:fill="D9D9D9"/>
            <w:vAlign w:val="center"/>
          </w:tcPr>
          <w:p w:rsidR="007618BA" w:rsidRPr="00EE0AC5" w:rsidRDefault="007618BA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Przekazywany sprzęt</w:t>
            </w:r>
          </w:p>
        </w:tc>
        <w:tc>
          <w:tcPr>
            <w:tcW w:w="1854" w:type="dxa"/>
            <w:shd w:val="clear" w:color="auto" w:fill="D9D9D9"/>
            <w:vAlign w:val="center"/>
          </w:tcPr>
          <w:p w:rsidR="007618BA" w:rsidRPr="00EE0AC5" w:rsidRDefault="007618BA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Oznaczenie inwentarzowe</w:t>
            </w:r>
          </w:p>
        </w:tc>
        <w:tc>
          <w:tcPr>
            <w:tcW w:w="1711" w:type="dxa"/>
            <w:shd w:val="clear" w:color="auto" w:fill="D9D9D9"/>
          </w:tcPr>
          <w:p w:rsidR="007618BA" w:rsidRPr="00EE0AC5" w:rsidRDefault="007618BA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Wartość początkowa</w:t>
            </w:r>
          </w:p>
        </w:tc>
      </w:tr>
      <w:tr w:rsidR="007618BA" w:rsidRPr="003F2FCD" w:rsidTr="00BB7B23">
        <w:tc>
          <w:tcPr>
            <w:tcW w:w="2095" w:type="dxa"/>
            <w:vMerge w:val="restart"/>
            <w:vAlign w:val="center"/>
          </w:tcPr>
          <w:p w:rsidR="007618BA" w:rsidRPr="004A5660" w:rsidRDefault="007618BA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Szkół Specjalnych przy Uzdrowisku  Goczałkowice Zdrój</w:t>
            </w:r>
            <w:r>
              <w:t xml:space="preserve"> </w:t>
            </w:r>
            <w:r w:rsidRPr="005E4292">
              <w:rPr>
                <w:rFonts w:ascii="Times New Roman" w:hAnsi="Times New Roman"/>
                <w:b/>
              </w:rPr>
              <w:t xml:space="preserve">Wojewódzkim Ośrodku </w:t>
            </w:r>
            <w:proofErr w:type="spellStart"/>
            <w:r w:rsidRPr="005E4292">
              <w:rPr>
                <w:rFonts w:ascii="Times New Roman" w:hAnsi="Times New Roman"/>
                <w:b/>
              </w:rPr>
              <w:t>Reumatologiczno</w:t>
            </w:r>
            <w:proofErr w:type="spellEnd"/>
            <w:r w:rsidRPr="005E4292">
              <w:rPr>
                <w:rFonts w:ascii="Times New Roman" w:hAnsi="Times New Roman"/>
                <w:b/>
              </w:rPr>
              <w:t xml:space="preserve"> Rehabilitacyjnym</w:t>
            </w:r>
          </w:p>
        </w:tc>
        <w:tc>
          <w:tcPr>
            <w:tcW w:w="3628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OTV Panasonic 29" TX-29PM1</w:t>
            </w:r>
          </w:p>
        </w:tc>
        <w:tc>
          <w:tcPr>
            <w:tcW w:w="1854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s5p41</w:t>
            </w:r>
          </w:p>
        </w:tc>
        <w:tc>
          <w:tcPr>
            <w:tcW w:w="1711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CF5137">
              <w:rPr>
                <w:rFonts w:ascii="Times New Roman" w:hAnsi="Times New Roman"/>
              </w:rPr>
              <w:t>188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rPr>
          <w:trHeight w:val="516"/>
        </w:trPr>
        <w:tc>
          <w:tcPr>
            <w:tcW w:w="2095" w:type="dxa"/>
            <w:vMerge/>
          </w:tcPr>
          <w:p w:rsidR="007618BA" w:rsidRPr="004A5660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8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DVD Panasonic PA 295 S-29</w:t>
            </w:r>
          </w:p>
        </w:tc>
        <w:tc>
          <w:tcPr>
            <w:tcW w:w="1854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s5p40</w:t>
            </w:r>
          </w:p>
        </w:tc>
        <w:tc>
          <w:tcPr>
            <w:tcW w:w="1711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298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4A5660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8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 xml:space="preserve">monitor LG  </w:t>
            </w:r>
            <w:r w:rsidRPr="00CF5137">
              <w:rPr>
                <w:rFonts w:ascii="Times New Roman" w:hAnsi="Times New Roman"/>
                <w:bCs/>
              </w:rPr>
              <w:t>191</w:t>
            </w:r>
            <w:r w:rsidRPr="00CF5137">
              <w:rPr>
                <w:rFonts w:ascii="Times New Roman" w:hAnsi="Times New Roman"/>
              </w:rPr>
              <w:t xml:space="preserve"> LG W 2246 S-BF</w:t>
            </w:r>
          </w:p>
        </w:tc>
        <w:tc>
          <w:tcPr>
            <w:tcW w:w="1854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s57p191</w:t>
            </w:r>
          </w:p>
        </w:tc>
        <w:tc>
          <w:tcPr>
            <w:tcW w:w="1711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399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rPr>
          <w:trHeight w:val="1490"/>
        </w:trPr>
        <w:tc>
          <w:tcPr>
            <w:tcW w:w="2095" w:type="dxa"/>
            <w:vMerge/>
          </w:tcPr>
          <w:p w:rsidR="007618BA" w:rsidRPr="004A5660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8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monitor SAMSUNG   20" 175</w:t>
            </w:r>
          </w:p>
        </w:tc>
        <w:tc>
          <w:tcPr>
            <w:tcW w:w="1854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s54p175</w:t>
            </w:r>
          </w:p>
        </w:tc>
        <w:tc>
          <w:tcPr>
            <w:tcW w:w="1711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960,54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rPr>
          <w:trHeight w:val="372"/>
        </w:trPr>
        <w:tc>
          <w:tcPr>
            <w:tcW w:w="7577" w:type="dxa"/>
            <w:gridSpan w:val="3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711" w:type="dxa"/>
            <w:vAlign w:val="center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CF5137">
              <w:rPr>
                <w:rFonts w:ascii="Times New Roman" w:hAnsi="Times New Roman"/>
              </w:rPr>
              <w:t>845,54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 w:val="restart"/>
            <w:vAlign w:val="center"/>
          </w:tcPr>
          <w:p w:rsidR="007618BA" w:rsidRPr="004A5660" w:rsidRDefault="007618BA" w:rsidP="00BB7B23">
            <w:pPr>
              <w:tabs>
                <w:tab w:val="left" w:pos="24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Pedagogiczna Biblioteka Wojewódzka w Katowicach</w:t>
            </w: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tablica emaliowana biała(180x125) – 3 sztuki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s.39p16-26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CF5137">
              <w:rPr>
                <w:rFonts w:ascii="Times New Roman" w:hAnsi="Times New Roman"/>
              </w:rPr>
              <w:t>972,56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głośniki PC TTS-3008 – 3 sztuki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s5p31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168,99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zestaw głośników Z-2300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s5p34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572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rzutnik ACER PD120 DLP/XGA/2000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s5p38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4765,32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stolik pod OTV metalowy na kółkach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s32p34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607,56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RMG PANASONIC RX-ES 29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s2p,41,43,47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CF5137">
              <w:rPr>
                <w:rFonts w:ascii="Times New Roman" w:hAnsi="Times New Roman"/>
              </w:rPr>
              <w:t>980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projektor SANYO PLC-XU47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s5p32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</w:t>
            </w:r>
            <w:r w:rsidRPr="00CF5137">
              <w:rPr>
                <w:rFonts w:ascii="Times New Roman" w:hAnsi="Times New Roman"/>
              </w:rPr>
              <w:t>028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 xml:space="preserve">uchwyt do projektora </w:t>
            </w:r>
            <w:proofErr w:type="spellStart"/>
            <w:r w:rsidRPr="00CF5137">
              <w:rPr>
                <w:rFonts w:ascii="Times New Roman" w:hAnsi="Times New Roman"/>
              </w:rPr>
              <w:t>Promount</w:t>
            </w:r>
            <w:proofErr w:type="spellEnd"/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s5p33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732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monitor  BENQ  180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s56p180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820,66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monit NEC 123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s54p123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CF5137">
              <w:rPr>
                <w:rFonts w:ascii="Times New Roman" w:hAnsi="Times New Roman"/>
              </w:rPr>
              <w:t>372,5</w:t>
            </w:r>
            <w:r>
              <w:rPr>
                <w:rFonts w:ascii="Times New Roman" w:hAnsi="Times New Roman"/>
              </w:rPr>
              <w:t xml:space="preserve">0 zł 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monitor NEC  136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s55p136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monitor BENQ 161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s56p161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761,28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biurko VIGO(120x60)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s14p26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303,78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 xml:space="preserve">stół </w:t>
            </w:r>
            <w:r>
              <w:rPr>
                <w:rFonts w:ascii="Times New Roman" w:hAnsi="Times New Roman"/>
              </w:rPr>
              <w:t>(</w:t>
            </w:r>
            <w:r w:rsidRPr="00CF5137">
              <w:rPr>
                <w:rFonts w:ascii="Times New Roman" w:hAnsi="Times New Roman"/>
              </w:rPr>
              <w:t>155x75</w:t>
            </w:r>
            <w:r>
              <w:rPr>
                <w:rFonts w:ascii="Times New Roman" w:hAnsi="Times New Roman"/>
              </w:rPr>
              <w:t>)</w:t>
            </w:r>
            <w:r w:rsidRPr="00CF5137">
              <w:rPr>
                <w:rFonts w:ascii="Times New Roman" w:hAnsi="Times New Roman"/>
              </w:rPr>
              <w:t xml:space="preserve"> – 4 sztuki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s33p37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CF5137">
              <w:rPr>
                <w:rFonts w:ascii="Times New Roman" w:hAnsi="Times New Roman"/>
              </w:rPr>
              <w:t>508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2095" w:type="dxa"/>
            <w:vMerge/>
          </w:tcPr>
          <w:p w:rsidR="007618BA" w:rsidRPr="00E65E95" w:rsidRDefault="007618BA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krzesło tapic</w:t>
            </w:r>
            <w:r>
              <w:rPr>
                <w:rFonts w:ascii="Times New Roman" w:hAnsi="Times New Roman"/>
              </w:rPr>
              <w:t>erowane</w:t>
            </w:r>
            <w:r w:rsidRPr="00CF5137">
              <w:rPr>
                <w:rFonts w:ascii="Times New Roman" w:hAnsi="Times New Roman"/>
              </w:rPr>
              <w:t xml:space="preserve"> – 10 sztuk</w:t>
            </w:r>
          </w:p>
        </w:tc>
        <w:tc>
          <w:tcPr>
            <w:tcW w:w="1854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s21p52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980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7618BA" w:rsidRPr="003F2FCD" w:rsidTr="00BB7B23">
        <w:tc>
          <w:tcPr>
            <w:tcW w:w="7577" w:type="dxa"/>
            <w:gridSpan w:val="3"/>
          </w:tcPr>
          <w:p w:rsidR="007618BA" w:rsidRPr="00CF5137" w:rsidRDefault="007618BA" w:rsidP="00BB7B23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711" w:type="dxa"/>
            <w:vAlign w:val="bottom"/>
          </w:tcPr>
          <w:p w:rsidR="007618BA" w:rsidRPr="00CF5137" w:rsidRDefault="007618BA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26 420,97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</w:tbl>
    <w:p w:rsidR="007618BA" w:rsidRDefault="007618BA" w:rsidP="007618BA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>
      <w:bookmarkStart w:id="0" w:name="_GoBack"/>
      <w:bookmarkEnd w:id="0"/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7"/>
    <w:rsid w:val="00252BE2"/>
    <w:rsid w:val="007618B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CB616-15F9-44F7-A61C-CC17733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2014-05-19T08:10:00Z</dcterms:created>
  <dcterms:modified xsi:type="dcterms:W3CDTF">2014-05-19T08:10:00Z</dcterms:modified>
</cp:coreProperties>
</file>