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C7" w:rsidRDefault="006F20C7" w:rsidP="006F20C7">
      <w:pPr>
        <w:pStyle w:val="Tytu"/>
      </w:pPr>
      <w:r>
        <w:t>Uchwała nr 2144/284/IV/2013</w:t>
      </w:r>
    </w:p>
    <w:p w:rsidR="006F20C7" w:rsidRDefault="006F20C7" w:rsidP="006F20C7">
      <w:pPr>
        <w:jc w:val="center"/>
        <w:rPr>
          <w:b/>
        </w:rPr>
      </w:pPr>
      <w:r>
        <w:rPr>
          <w:b/>
        </w:rPr>
        <w:t>Zarządu Województwa Śląskiego</w:t>
      </w:r>
    </w:p>
    <w:p w:rsidR="006F20C7" w:rsidRDefault="006F20C7" w:rsidP="006F20C7">
      <w:pPr>
        <w:jc w:val="center"/>
        <w:rPr>
          <w:b/>
        </w:rPr>
      </w:pPr>
      <w:r>
        <w:rPr>
          <w:b/>
        </w:rPr>
        <w:t xml:space="preserve"> z dnia 24.09.2013 r.</w:t>
      </w:r>
    </w:p>
    <w:p w:rsidR="006F20C7" w:rsidRDefault="006F20C7" w:rsidP="006F20C7">
      <w:pPr>
        <w:jc w:val="center"/>
        <w:rPr>
          <w:b/>
        </w:rPr>
      </w:pPr>
    </w:p>
    <w:p w:rsidR="006F20C7" w:rsidRDefault="006F20C7" w:rsidP="006F20C7">
      <w:pPr>
        <w:jc w:val="center"/>
        <w:rPr>
          <w:b/>
        </w:rPr>
      </w:pPr>
      <w:r>
        <w:rPr>
          <w:b/>
        </w:rPr>
        <w:t>w sprawie</w:t>
      </w:r>
    </w:p>
    <w:p w:rsidR="006F20C7" w:rsidRDefault="006F20C7" w:rsidP="006F20C7">
      <w:pPr>
        <w:jc w:val="both"/>
        <w:rPr>
          <w:b/>
        </w:rPr>
      </w:pPr>
    </w:p>
    <w:p w:rsidR="006F20C7" w:rsidRDefault="006F20C7" w:rsidP="006F20C7">
      <w:pPr>
        <w:pStyle w:val="Tekstpodstawowy2"/>
      </w:pPr>
      <w:r>
        <w:t xml:space="preserve">przyznania nagrody rocznej za rok 2012 </w:t>
      </w:r>
    </w:p>
    <w:p w:rsidR="006F20C7" w:rsidRDefault="006F20C7" w:rsidP="006F20C7">
      <w:pPr>
        <w:pStyle w:val="Tekstpodstawowy2"/>
        <w:rPr>
          <w:bCs/>
        </w:rPr>
      </w:pPr>
      <w:r>
        <w:rPr>
          <w:bCs/>
        </w:rPr>
        <w:t xml:space="preserve">Panu Jackowi </w:t>
      </w:r>
      <w:proofErr w:type="spellStart"/>
      <w:r>
        <w:rPr>
          <w:bCs/>
        </w:rPr>
        <w:t>Sieblowi</w:t>
      </w:r>
      <w:proofErr w:type="spellEnd"/>
    </w:p>
    <w:p w:rsidR="006F20C7" w:rsidRDefault="006F20C7" w:rsidP="006F20C7">
      <w:pPr>
        <w:pStyle w:val="Tekstpodstawowy2"/>
      </w:pPr>
    </w:p>
    <w:p w:rsidR="006F20C7" w:rsidRDefault="006F20C7" w:rsidP="006F20C7">
      <w:pPr>
        <w:jc w:val="both"/>
        <w:rPr>
          <w:sz w:val="20"/>
        </w:rPr>
      </w:pPr>
      <w:r>
        <w:rPr>
          <w:sz w:val="20"/>
        </w:rPr>
        <w:t>Na podstawie art. 41 ust. 1 ustawy z dnia 5 czerwca 1998 r. o samorządzie województwa (tekst jednolity:</w:t>
      </w:r>
      <w:r>
        <w:rPr>
          <w:sz w:val="20"/>
        </w:rPr>
        <w:br/>
        <w:t xml:space="preserve">Dz. U. z 2013 r. poz. 596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 oraz art. 10 ust. 2 ustawy z dnia 3 marca 2000 r. o wynagradzaniu osób kierujących niektórymi podmiotami prawnymi (Dz. U. z 2013 r. poz. 254) w związku z Zasadami i trybem przyznawania nagrody rocznej dyrektorom i zastępcom dyrektorów instytucji kultury, dla których organizatorem jest Województwo Śląskie (załącznik nr 1 do uchwały nr 1290/69/III/2007 Zarządu Województwa Śląskiego </w:t>
      </w:r>
      <w:r>
        <w:rPr>
          <w:sz w:val="20"/>
        </w:rPr>
        <w:br/>
        <w:t>z dn. 17.07.2007 r.)</w:t>
      </w:r>
    </w:p>
    <w:p w:rsidR="006F20C7" w:rsidRDefault="006F20C7" w:rsidP="006F20C7">
      <w:pPr>
        <w:jc w:val="both"/>
      </w:pPr>
      <w:r>
        <w:t xml:space="preserve"> </w:t>
      </w:r>
    </w:p>
    <w:p w:rsidR="006F20C7" w:rsidRDefault="006F20C7" w:rsidP="006F20C7">
      <w:pPr>
        <w:ind w:left="708" w:hanging="708"/>
        <w:jc w:val="both"/>
      </w:pPr>
    </w:p>
    <w:p w:rsidR="006F20C7" w:rsidRDefault="006F20C7" w:rsidP="006F20C7">
      <w:pPr>
        <w:ind w:left="708" w:hanging="708"/>
        <w:jc w:val="center"/>
      </w:pPr>
    </w:p>
    <w:p w:rsidR="006F20C7" w:rsidRDefault="006F20C7" w:rsidP="006F20C7">
      <w:pPr>
        <w:jc w:val="center"/>
        <w:rPr>
          <w:b/>
        </w:rPr>
      </w:pPr>
      <w:r>
        <w:rPr>
          <w:b/>
        </w:rPr>
        <w:t>Zarząd Województwa Śląskiego</w:t>
      </w:r>
    </w:p>
    <w:p w:rsidR="006F20C7" w:rsidRDefault="006F20C7" w:rsidP="006F20C7">
      <w:pPr>
        <w:jc w:val="center"/>
        <w:rPr>
          <w:b/>
        </w:rPr>
      </w:pPr>
      <w:r>
        <w:rPr>
          <w:b/>
        </w:rPr>
        <w:t>uchwala</w:t>
      </w:r>
    </w:p>
    <w:p w:rsidR="006F20C7" w:rsidRDefault="006F20C7" w:rsidP="006F20C7">
      <w:pPr>
        <w:jc w:val="center"/>
      </w:pPr>
    </w:p>
    <w:p w:rsidR="006F20C7" w:rsidRDefault="006F20C7" w:rsidP="006F20C7">
      <w:pPr>
        <w:jc w:val="center"/>
      </w:pPr>
      <w:r>
        <w:rPr>
          <w:b/>
        </w:rPr>
        <w:t>§ 1</w:t>
      </w:r>
    </w:p>
    <w:p w:rsidR="006F20C7" w:rsidRDefault="006F20C7" w:rsidP="006F20C7">
      <w:pPr>
        <w:jc w:val="both"/>
      </w:pPr>
      <w:r>
        <w:t xml:space="preserve">Przyznaje się </w:t>
      </w:r>
      <w:r>
        <w:rPr>
          <w:bCs/>
        </w:rPr>
        <w:t xml:space="preserve">Panu Jackowi </w:t>
      </w:r>
      <w:proofErr w:type="spellStart"/>
      <w:r>
        <w:rPr>
          <w:bCs/>
        </w:rPr>
        <w:t>Sieblowi</w:t>
      </w:r>
      <w:proofErr w:type="spellEnd"/>
      <w:r>
        <w:rPr>
          <w:bCs/>
        </w:rPr>
        <w:t xml:space="preserve"> </w:t>
      </w:r>
      <w:r>
        <w:t xml:space="preserve">nagrodę roczną za rok 2012 w wysokości 5.000,- zł </w:t>
      </w:r>
      <w:r>
        <w:br/>
        <w:t xml:space="preserve">(słownie: </w:t>
      </w:r>
      <w:proofErr w:type="spellStart"/>
      <w:r>
        <w:t>pięćtysięcyzłotych</w:t>
      </w:r>
      <w:proofErr w:type="spellEnd"/>
      <w:r>
        <w:t>).</w:t>
      </w:r>
    </w:p>
    <w:p w:rsidR="006F20C7" w:rsidRDefault="006F20C7" w:rsidP="006F20C7">
      <w:pPr>
        <w:jc w:val="both"/>
      </w:pPr>
    </w:p>
    <w:p w:rsidR="006F20C7" w:rsidRDefault="006F20C7" w:rsidP="006F20C7">
      <w:pPr>
        <w:pStyle w:val="Tekstpodstawowy2"/>
        <w:rPr>
          <w:b w:val="0"/>
        </w:rPr>
      </w:pPr>
      <w:r>
        <w:t>§ 2</w:t>
      </w:r>
    </w:p>
    <w:p w:rsidR="006F20C7" w:rsidRDefault="006F20C7" w:rsidP="006F20C7">
      <w:pPr>
        <w:jc w:val="both"/>
      </w:pPr>
      <w:r>
        <w:t>Wykonanie uchwały powierza się Marszałkowi Województwa Śląskiego.</w:t>
      </w:r>
    </w:p>
    <w:p w:rsidR="006F20C7" w:rsidRDefault="006F20C7" w:rsidP="006F20C7">
      <w:pPr>
        <w:jc w:val="both"/>
      </w:pPr>
    </w:p>
    <w:p w:rsidR="006F20C7" w:rsidRDefault="006F20C7" w:rsidP="006F20C7">
      <w:pPr>
        <w:jc w:val="center"/>
        <w:rPr>
          <w:b/>
        </w:rPr>
      </w:pPr>
      <w:r>
        <w:rPr>
          <w:b/>
        </w:rPr>
        <w:t>§ 3</w:t>
      </w:r>
    </w:p>
    <w:p w:rsidR="006F20C7" w:rsidRDefault="006F20C7" w:rsidP="006F20C7">
      <w:pPr>
        <w:jc w:val="both"/>
      </w:pPr>
      <w:r>
        <w:t>Uchwała wchodzi w życie z dniem podjęcia.</w:t>
      </w:r>
    </w:p>
    <w:p w:rsidR="006F20C7" w:rsidRDefault="006F20C7" w:rsidP="006F20C7">
      <w:pPr>
        <w:jc w:val="both"/>
      </w:pPr>
    </w:p>
    <w:p w:rsidR="006F20C7" w:rsidRDefault="006F20C7" w:rsidP="006F20C7">
      <w:pPr>
        <w:jc w:val="both"/>
      </w:pPr>
    </w:p>
    <w:p w:rsidR="006F20C7" w:rsidRDefault="006F20C7" w:rsidP="006F20C7">
      <w:pPr>
        <w:jc w:val="both"/>
      </w:pPr>
    </w:p>
    <w:p w:rsidR="006F20C7" w:rsidRDefault="006F20C7" w:rsidP="006F20C7">
      <w:pPr>
        <w:jc w:val="both"/>
      </w:pPr>
    </w:p>
    <w:p w:rsidR="006F20C7" w:rsidRDefault="006F20C7" w:rsidP="006F20C7">
      <w:pPr>
        <w:jc w:val="both"/>
      </w:pPr>
    </w:p>
    <w:p w:rsidR="006F20C7" w:rsidRDefault="006F20C7" w:rsidP="006F20C7">
      <w:pPr>
        <w:spacing w:line="480" w:lineRule="atLeast"/>
        <w:ind w:left="142"/>
        <w:jc w:val="both"/>
      </w:pPr>
      <w:r>
        <w:t>1.   Mirosław Sekuła – Marszałek Województwa   ..........…………………………….…......</w:t>
      </w:r>
    </w:p>
    <w:p w:rsidR="006F20C7" w:rsidRDefault="006F20C7" w:rsidP="006F20C7">
      <w:pPr>
        <w:spacing w:line="480" w:lineRule="atLeast"/>
        <w:ind w:left="142"/>
        <w:jc w:val="both"/>
      </w:pPr>
      <w:r>
        <w:t>2.   Mariusz Kleszczewski - Wicemarszałek Województwa ………………………………...</w:t>
      </w:r>
    </w:p>
    <w:p w:rsidR="006F20C7" w:rsidRDefault="006F20C7" w:rsidP="006F20C7">
      <w:pPr>
        <w:spacing w:line="480" w:lineRule="atLeast"/>
        <w:ind w:left="142"/>
        <w:jc w:val="both"/>
      </w:pPr>
      <w:r>
        <w:t>3.   Aleksandra Gajewska  – Wicemarszałek Województwa ………………..........................</w:t>
      </w:r>
    </w:p>
    <w:p w:rsidR="006F20C7" w:rsidRDefault="006F20C7" w:rsidP="006F20C7">
      <w:pPr>
        <w:spacing w:line="480" w:lineRule="atLeast"/>
        <w:ind w:left="142"/>
        <w:jc w:val="both"/>
      </w:pPr>
      <w:r>
        <w:t>4.   Stanisław Dąbrowa – Członek Zarządu Województwa  ...………………………………</w:t>
      </w:r>
    </w:p>
    <w:p w:rsidR="006F20C7" w:rsidRDefault="006F20C7" w:rsidP="006F20C7">
      <w:pPr>
        <w:spacing w:line="480" w:lineRule="atLeast"/>
        <w:ind w:left="142"/>
        <w:jc w:val="both"/>
      </w:pPr>
      <w:r>
        <w:t>5.   Arkadiusz Chęciński  – Członek Zarządu Województwa   .....……………………..........</w:t>
      </w:r>
    </w:p>
    <w:p w:rsidR="004E5B06" w:rsidRDefault="004E5B06"/>
    <w:sectPr w:rsidR="004E5B06" w:rsidSect="004E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F20C7"/>
    <w:rsid w:val="004E5B06"/>
    <w:rsid w:val="006F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20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F20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F20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20C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Szymański</dc:creator>
  <cp:keywords/>
  <dc:description/>
  <cp:lastModifiedBy>Grzegorz Szymański</cp:lastModifiedBy>
  <cp:revision>1</cp:revision>
  <dcterms:created xsi:type="dcterms:W3CDTF">2013-09-30T11:04:00Z</dcterms:created>
  <dcterms:modified xsi:type="dcterms:W3CDTF">2013-09-30T11:05:00Z</dcterms:modified>
</cp:coreProperties>
</file>