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59" w:rsidRDefault="00D6094E" w:rsidP="00746C59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Uchwała nr 1776</w:t>
      </w:r>
      <w:r w:rsidR="00BA2A8C">
        <w:rPr>
          <w:b/>
          <w:bCs/>
        </w:rPr>
        <w:t>/</w:t>
      </w:r>
      <w:r>
        <w:rPr>
          <w:b/>
          <w:bCs/>
        </w:rPr>
        <w:t>276</w:t>
      </w:r>
      <w:r w:rsidR="001672DC">
        <w:rPr>
          <w:b/>
          <w:bCs/>
        </w:rPr>
        <w:t>/</w:t>
      </w:r>
      <w:r w:rsidR="00BC6AE2">
        <w:rPr>
          <w:b/>
          <w:bCs/>
        </w:rPr>
        <w:t>IV</w:t>
      </w:r>
      <w:r w:rsidR="00746C59">
        <w:t>/</w:t>
      </w:r>
      <w:r w:rsidR="00BF6C86">
        <w:rPr>
          <w:b/>
          <w:bCs/>
        </w:rPr>
        <w:t>2013</w:t>
      </w:r>
    </w:p>
    <w:p w:rsidR="00746C59" w:rsidRDefault="00746C59" w:rsidP="00746C59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746C59" w:rsidRDefault="00D6094E" w:rsidP="00746C59">
      <w:pPr>
        <w:jc w:val="center"/>
        <w:rPr>
          <w:b/>
          <w:bCs/>
        </w:rPr>
      </w:pPr>
      <w:r>
        <w:rPr>
          <w:b/>
          <w:bCs/>
        </w:rPr>
        <w:t>z dnia 06.08.</w:t>
      </w:r>
      <w:r w:rsidR="00FF3F12">
        <w:rPr>
          <w:b/>
          <w:bCs/>
        </w:rPr>
        <w:t>2</w:t>
      </w:r>
      <w:r w:rsidR="00746C59">
        <w:rPr>
          <w:b/>
          <w:bCs/>
        </w:rPr>
        <w:t>01</w:t>
      </w:r>
      <w:r w:rsidR="00BF6C86">
        <w:rPr>
          <w:b/>
          <w:bCs/>
        </w:rPr>
        <w:t>3</w:t>
      </w:r>
      <w:r w:rsidR="00746C59">
        <w:rPr>
          <w:b/>
          <w:bCs/>
        </w:rPr>
        <w:t xml:space="preserve"> roku</w:t>
      </w:r>
    </w:p>
    <w:p w:rsidR="00746C59" w:rsidRDefault="00746C59" w:rsidP="00746C59">
      <w:pPr>
        <w:jc w:val="center"/>
        <w:rPr>
          <w:b/>
          <w:bCs/>
        </w:rPr>
      </w:pPr>
    </w:p>
    <w:p w:rsidR="00746C59" w:rsidRDefault="00350ABE" w:rsidP="00746C59">
      <w:pPr>
        <w:jc w:val="center"/>
        <w:rPr>
          <w:b/>
          <w:bCs/>
        </w:rPr>
      </w:pPr>
      <w:r>
        <w:rPr>
          <w:b/>
          <w:bCs/>
        </w:rPr>
        <w:t>w sprawie</w:t>
      </w:r>
    </w:p>
    <w:p w:rsidR="00746C59" w:rsidRDefault="00746C59" w:rsidP="00746C59">
      <w:pPr>
        <w:jc w:val="center"/>
        <w:rPr>
          <w:b/>
          <w:bCs/>
        </w:rPr>
      </w:pPr>
    </w:p>
    <w:p w:rsidR="00A5354F" w:rsidRDefault="00553DCB" w:rsidP="00BF6C86">
      <w:pPr>
        <w:shd w:val="clear" w:color="auto" w:fill="FFFFFF"/>
        <w:jc w:val="center"/>
        <w:rPr>
          <w:b/>
          <w:bCs/>
          <w:color w:val="000000"/>
        </w:rPr>
      </w:pPr>
      <w:r w:rsidRPr="000639F4">
        <w:rPr>
          <w:b/>
        </w:rPr>
        <w:t xml:space="preserve">podjęcia z urzędu </w:t>
      </w:r>
      <w:r w:rsidR="002A5E44">
        <w:rPr>
          <w:b/>
        </w:rPr>
        <w:t>postępowania</w:t>
      </w:r>
      <w:r w:rsidR="00BF6C86" w:rsidRPr="000639F4">
        <w:rPr>
          <w:b/>
        </w:rPr>
        <w:t xml:space="preserve"> administracyjne</w:t>
      </w:r>
      <w:r w:rsidR="002A5E44">
        <w:rPr>
          <w:b/>
        </w:rPr>
        <w:t>go</w:t>
      </w:r>
      <w:r w:rsidR="00BF6C86" w:rsidRPr="000639F4">
        <w:rPr>
          <w:b/>
        </w:rPr>
        <w:t xml:space="preserve"> w sprawie </w:t>
      </w:r>
      <w:r w:rsidR="00BF6C86" w:rsidRPr="000639F4">
        <w:rPr>
          <w:b/>
          <w:bCs/>
          <w:color w:val="000000"/>
        </w:rPr>
        <w:t>umorzenia zwrotu nieprawidłowo wykorzystanej dotacji rozwojowej wraz z należnymi odsetkami udzielonej na podstawie umowy nr UDA-POKL.07.03.00-24-194/09-00 z dnia 11 maja 2009 r. Stowarzyszeniu Aktywne Kobiety</w:t>
      </w:r>
      <w:r w:rsidR="00EB7092">
        <w:rPr>
          <w:b/>
          <w:bCs/>
          <w:color w:val="000000"/>
        </w:rPr>
        <w:t xml:space="preserve"> </w:t>
      </w:r>
      <w:r w:rsidR="00EB7092" w:rsidRPr="004E12D2">
        <w:rPr>
          <w:b/>
          <w:bCs/>
          <w:color w:val="000000"/>
        </w:rPr>
        <w:t>z siedzibą w Sosnowcu</w:t>
      </w:r>
    </w:p>
    <w:p w:rsidR="000639F4" w:rsidRPr="000639F4" w:rsidRDefault="000639F4" w:rsidP="00BF6C86">
      <w:pPr>
        <w:shd w:val="clear" w:color="auto" w:fill="FFFFFF"/>
        <w:jc w:val="center"/>
        <w:rPr>
          <w:b/>
          <w:bCs/>
        </w:rPr>
      </w:pPr>
    </w:p>
    <w:p w:rsidR="00746C59" w:rsidRPr="000639F4" w:rsidRDefault="00746C59" w:rsidP="000D433E">
      <w:pPr>
        <w:shd w:val="clear" w:color="auto" w:fill="FFFFFF"/>
        <w:jc w:val="both"/>
        <w:rPr>
          <w:sz w:val="20"/>
          <w:szCs w:val="20"/>
        </w:rPr>
      </w:pPr>
      <w:r w:rsidRPr="000639F4">
        <w:rPr>
          <w:sz w:val="20"/>
          <w:szCs w:val="20"/>
        </w:rPr>
        <w:t>Na podstawie</w:t>
      </w:r>
      <w:r w:rsidR="00A5354F" w:rsidRPr="000639F4">
        <w:rPr>
          <w:sz w:val="20"/>
          <w:szCs w:val="20"/>
        </w:rPr>
        <w:t xml:space="preserve"> </w:t>
      </w:r>
      <w:r w:rsidR="0045174C">
        <w:rPr>
          <w:sz w:val="20"/>
          <w:szCs w:val="20"/>
        </w:rPr>
        <w:t>art. 97 § 2 i art. 123</w:t>
      </w:r>
      <w:r w:rsidR="000D433E" w:rsidRPr="000639F4">
        <w:rPr>
          <w:sz w:val="20"/>
          <w:szCs w:val="20"/>
        </w:rPr>
        <w:t xml:space="preserve"> ustawy z dnia 14 czerwca</w:t>
      </w:r>
      <w:r w:rsidR="002A5339" w:rsidRPr="000639F4">
        <w:rPr>
          <w:sz w:val="20"/>
          <w:szCs w:val="20"/>
        </w:rPr>
        <w:t xml:space="preserve"> 1960 r. – Kodeks postępowania a</w:t>
      </w:r>
      <w:r w:rsidR="000D433E" w:rsidRPr="000639F4">
        <w:rPr>
          <w:sz w:val="20"/>
          <w:szCs w:val="20"/>
        </w:rPr>
        <w:t xml:space="preserve">dministracyjnego (tekst jednolity: </w:t>
      </w:r>
      <w:r w:rsidR="000639F4" w:rsidRPr="000639F4">
        <w:rPr>
          <w:sz w:val="20"/>
          <w:szCs w:val="20"/>
        </w:rPr>
        <w:t>tekst jednolity: Dz. U. z 2013, poz. 267</w:t>
      </w:r>
      <w:r w:rsidR="000D433E" w:rsidRPr="000639F4">
        <w:rPr>
          <w:sz w:val="20"/>
          <w:szCs w:val="20"/>
        </w:rPr>
        <w:t xml:space="preserve">), i art. 46 ust. 2a ustawy z dnia 5 czerwca 1998 r.   </w:t>
      </w:r>
      <w:r w:rsidR="004A2708">
        <w:rPr>
          <w:sz w:val="20"/>
          <w:szCs w:val="20"/>
        </w:rPr>
        <w:t xml:space="preserve">        </w:t>
      </w:r>
      <w:r w:rsidR="000D433E" w:rsidRPr="000639F4">
        <w:rPr>
          <w:sz w:val="20"/>
          <w:szCs w:val="20"/>
        </w:rPr>
        <w:t xml:space="preserve">o samorządzie województwa (tekst jednolity: </w:t>
      </w:r>
      <w:r w:rsidR="000639F4" w:rsidRPr="000639F4">
        <w:rPr>
          <w:sz w:val="20"/>
          <w:szCs w:val="20"/>
        </w:rPr>
        <w:t>tekst jednolity: Dz. U. z 2013, poz. 596</w:t>
      </w:r>
      <w:r w:rsidR="000D433E" w:rsidRPr="000639F4">
        <w:rPr>
          <w:sz w:val="20"/>
          <w:szCs w:val="20"/>
        </w:rPr>
        <w:t xml:space="preserve">) w związku art. 57 </w:t>
      </w:r>
      <w:r w:rsidR="004A2708">
        <w:rPr>
          <w:sz w:val="20"/>
          <w:szCs w:val="20"/>
        </w:rPr>
        <w:t xml:space="preserve">           </w:t>
      </w:r>
      <w:r w:rsidR="000D433E" w:rsidRPr="000639F4">
        <w:rPr>
          <w:sz w:val="20"/>
          <w:szCs w:val="20"/>
        </w:rPr>
        <w:t xml:space="preserve">w związku </w:t>
      </w:r>
      <w:r w:rsidR="000D433E" w:rsidRPr="000639F4">
        <w:rPr>
          <w:bCs/>
          <w:color w:val="000000"/>
          <w:sz w:val="20"/>
          <w:szCs w:val="20"/>
        </w:rPr>
        <w:t xml:space="preserve">z art. 60 pkt 6 oraz </w:t>
      </w:r>
      <w:r w:rsidR="000D433E" w:rsidRPr="000639F4">
        <w:rPr>
          <w:sz w:val="20"/>
          <w:szCs w:val="20"/>
        </w:rPr>
        <w:t>z art. 61 ust. 1 pkt 1 ustawy z dnia 27 sierpnia 2009 r. o finansach publicznych (Dz. U. Nr 157, poz. 1240 z późn. zm.)</w:t>
      </w:r>
    </w:p>
    <w:p w:rsidR="00746C59" w:rsidRDefault="00746C59" w:rsidP="00746C59">
      <w:pPr>
        <w:pStyle w:val="Tekstpodstawowy21"/>
        <w:rPr>
          <w:sz w:val="20"/>
          <w:szCs w:val="20"/>
        </w:rPr>
      </w:pPr>
    </w:p>
    <w:p w:rsidR="002A65BA" w:rsidRDefault="002A65BA" w:rsidP="00746C59">
      <w:pPr>
        <w:pStyle w:val="Tekstpodstawowy21"/>
        <w:rPr>
          <w:sz w:val="20"/>
          <w:szCs w:val="20"/>
        </w:rPr>
      </w:pPr>
    </w:p>
    <w:p w:rsidR="00746C59" w:rsidRDefault="00746C59" w:rsidP="00746C59">
      <w:pPr>
        <w:pStyle w:val="Nagwek1"/>
      </w:pPr>
      <w:r>
        <w:t>Zarząd Województwa Śląskiego</w:t>
      </w:r>
    </w:p>
    <w:p w:rsidR="00746C59" w:rsidRDefault="00746C59" w:rsidP="00746C59">
      <w:pPr>
        <w:jc w:val="center"/>
        <w:rPr>
          <w:b/>
          <w:bCs/>
        </w:rPr>
      </w:pPr>
      <w:r>
        <w:rPr>
          <w:b/>
          <w:bCs/>
        </w:rPr>
        <w:t>uchwala</w:t>
      </w:r>
    </w:p>
    <w:p w:rsidR="00746C59" w:rsidRDefault="00746C59" w:rsidP="00746C59">
      <w:pPr>
        <w:jc w:val="center"/>
        <w:rPr>
          <w:b/>
          <w:bCs/>
        </w:rPr>
      </w:pPr>
    </w:p>
    <w:p w:rsidR="00A5354F" w:rsidRDefault="00746C59" w:rsidP="00553DCB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2A65BA" w:rsidRDefault="002A65BA" w:rsidP="00553DCB">
      <w:pPr>
        <w:jc w:val="center"/>
        <w:rPr>
          <w:b/>
          <w:bCs/>
        </w:rPr>
      </w:pPr>
    </w:p>
    <w:p w:rsidR="00746C59" w:rsidRDefault="002D7BFF" w:rsidP="005A493D">
      <w:pPr>
        <w:shd w:val="clear" w:color="auto" w:fill="FFFFFF"/>
        <w:jc w:val="both"/>
        <w:rPr>
          <w:bCs/>
          <w:color w:val="000000"/>
        </w:rPr>
      </w:pPr>
      <w:r w:rsidRPr="00553DCB">
        <w:t>Podejmuje</w:t>
      </w:r>
      <w:r w:rsidR="00372631" w:rsidRPr="00553DCB">
        <w:t xml:space="preserve"> </w:t>
      </w:r>
      <w:r w:rsidR="003535B0" w:rsidRPr="00553DCB">
        <w:t>się</w:t>
      </w:r>
      <w:r w:rsidR="00031936">
        <w:t xml:space="preserve"> z urzędu</w:t>
      </w:r>
      <w:r w:rsidR="002A65BA">
        <w:t>,</w:t>
      </w:r>
      <w:r w:rsidR="003535B0" w:rsidRPr="00553DCB">
        <w:t xml:space="preserve"> </w:t>
      </w:r>
      <w:r w:rsidR="004862D7" w:rsidRPr="00553DCB">
        <w:t xml:space="preserve">zawieszone na podstawie postanowienia Nr </w:t>
      </w:r>
      <w:r w:rsidR="005A493D" w:rsidRPr="00A76AC6">
        <w:rPr>
          <w:bCs/>
        </w:rPr>
        <w:t>391/FS/2012</w:t>
      </w:r>
      <w:r w:rsidR="005A493D">
        <w:t xml:space="preserve"> </w:t>
      </w:r>
      <w:r w:rsidR="004862D7" w:rsidRPr="00553DCB">
        <w:t xml:space="preserve">Zarządu Województwa Śląskiego z dnia </w:t>
      </w:r>
      <w:r w:rsidR="005A493D" w:rsidRPr="00A76AC6">
        <w:rPr>
          <w:bCs/>
        </w:rPr>
        <w:t>31 maja 2012 r.</w:t>
      </w:r>
      <w:r w:rsidR="002A65BA">
        <w:rPr>
          <w:bCs/>
        </w:rPr>
        <w:t>,</w:t>
      </w:r>
      <w:r w:rsidR="004862D7" w:rsidRPr="00553DCB">
        <w:t xml:space="preserve"> </w:t>
      </w:r>
      <w:r w:rsidR="003535B0" w:rsidRPr="00553DCB">
        <w:t>postępowanie administracyjne w sprawie</w:t>
      </w:r>
      <w:r w:rsidR="00C032D1" w:rsidRPr="00553DCB">
        <w:t xml:space="preserve"> </w:t>
      </w:r>
      <w:r w:rsidR="005A493D" w:rsidRPr="00406633">
        <w:rPr>
          <w:bCs/>
          <w:color w:val="000000"/>
        </w:rPr>
        <w:t xml:space="preserve">umorzenia </w:t>
      </w:r>
      <w:r w:rsidR="005A493D">
        <w:rPr>
          <w:bCs/>
          <w:color w:val="000000"/>
        </w:rPr>
        <w:t xml:space="preserve">zwrotu nieprawidłowo wykorzystanej dotacji rozwojowej wraz z należnymi odsetkami udzielonej na podstawie umowy nr UDA-POKL.07.03.00-24-194/09-00 z dnia </w:t>
      </w:r>
      <w:r w:rsidR="002A65BA">
        <w:rPr>
          <w:bCs/>
          <w:color w:val="000000"/>
        </w:rPr>
        <w:t xml:space="preserve">   </w:t>
      </w:r>
      <w:r w:rsidR="005A493D">
        <w:rPr>
          <w:bCs/>
          <w:color w:val="000000"/>
        </w:rPr>
        <w:t xml:space="preserve">11 maja 2009 r. Stowarzyszeniu Aktywne Kobiety z siedzibą w Sosnowcu (adres: </w:t>
      </w:r>
      <w:r w:rsidR="002A65BA">
        <w:rPr>
          <w:bCs/>
          <w:color w:val="000000"/>
        </w:rPr>
        <w:t xml:space="preserve">                </w:t>
      </w:r>
      <w:r w:rsidR="005A493D">
        <w:rPr>
          <w:bCs/>
          <w:color w:val="000000"/>
        </w:rPr>
        <w:t>ul. 3 Maja 11, 41-200 Sosnowiec; NIP: 6443093989, REGON: 277815291)</w:t>
      </w:r>
      <w:r w:rsidR="002A65BA">
        <w:rPr>
          <w:bCs/>
          <w:color w:val="000000"/>
        </w:rPr>
        <w:t>.</w:t>
      </w:r>
    </w:p>
    <w:p w:rsidR="002A65BA" w:rsidRDefault="002A65BA" w:rsidP="005A493D">
      <w:pPr>
        <w:shd w:val="clear" w:color="auto" w:fill="FFFFFF"/>
        <w:jc w:val="both"/>
      </w:pPr>
    </w:p>
    <w:p w:rsidR="00A5354F" w:rsidRDefault="00746C59" w:rsidP="00553DCB">
      <w:pPr>
        <w:pStyle w:val="Tekstpodstawowy21"/>
        <w:jc w:val="center"/>
        <w:rPr>
          <w:b/>
          <w:bCs/>
        </w:rPr>
      </w:pPr>
      <w:r>
        <w:rPr>
          <w:b/>
          <w:bCs/>
        </w:rPr>
        <w:t>§ 2</w:t>
      </w:r>
    </w:p>
    <w:p w:rsidR="002A65BA" w:rsidRDefault="002A65BA" w:rsidP="00553DCB">
      <w:pPr>
        <w:pStyle w:val="Tekstpodstawowy21"/>
        <w:jc w:val="center"/>
        <w:rPr>
          <w:b/>
          <w:bCs/>
        </w:rPr>
      </w:pPr>
    </w:p>
    <w:p w:rsidR="00746C59" w:rsidRDefault="00746C59" w:rsidP="00746C59">
      <w:r>
        <w:t>Wykonanie uchwały powierza się Marszałkowi Województwa Śląskiego.</w:t>
      </w:r>
    </w:p>
    <w:p w:rsidR="00746C59" w:rsidRDefault="00746C59" w:rsidP="00746C59"/>
    <w:p w:rsidR="00A5354F" w:rsidRDefault="00746C59" w:rsidP="00553DCB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2A65BA" w:rsidRDefault="002A65BA" w:rsidP="00553DCB">
      <w:pPr>
        <w:jc w:val="center"/>
        <w:rPr>
          <w:b/>
          <w:bCs/>
        </w:rPr>
      </w:pPr>
    </w:p>
    <w:p w:rsidR="003535B0" w:rsidRDefault="003535B0" w:rsidP="003535B0">
      <w:r>
        <w:t>Uchwała wchodzi w życie z dniem podjęcia</w:t>
      </w:r>
      <w:r w:rsidR="00A5354F">
        <w:t>.</w:t>
      </w:r>
    </w:p>
    <w:p w:rsidR="003535B0" w:rsidRPr="0022314E" w:rsidRDefault="003535B0" w:rsidP="003535B0">
      <w:pPr>
        <w:rPr>
          <w:sz w:val="16"/>
          <w:szCs w:val="16"/>
        </w:rPr>
      </w:pPr>
    </w:p>
    <w:p w:rsidR="003535B0" w:rsidRDefault="003535B0" w:rsidP="003535B0">
      <w:pPr>
        <w:tabs>
          <w:tab w:val="left" w:pos="377"/>
        </w:tabs>
      </w:pPr>
    </w:p>
    <w:p w:rsidR="002A65BA" w:rsidRDefault="002A65BA" w:rsidP="003535B0">
      <w:pPr>
        <w:tabs>
          <w:tab w:val="left" w:pos="377"/>
        </w:tabs>
      </w:pPr>
    </w:p>
    <w:p w:rsidR="002A65BA" w:rsidRDefault="002A65BA" w:rsidP="003535B0">
      <w:pPr>
        <w:tabs>
          <w:tab w:val="left" w:pos="377"/>
        </w:tabs>
      </w:pPr>
    </w:p>
    <w:p w:rsidR="002A65BA" w:rsidRDefault="002A65BA" w:rsidP="002A65BA">
      <w:pPr>
        <w:numPr>
          <w:ilvl w:val="0"/>
          <w:numId w:val="2"/>
        </w:numPr>
        <w:tabs>
          <w:tab w:val="left" w:pos="377"/>
        </w:tabs>
        <w:spacing w:line="360" w:lineRule="auto"/>
        <w:ind w:left="374" w:hanging="357"/>
        <w:jc w:val="both"/>
      </w:pPr>
      <w:r>
        <w:t>Mirosław Sekuła — Marszałek Województwa</w:t>
      </w:r>
      <w:r>
        <w:tab/>
      </w:r>
      <w:r>
        <w:tab/>
      </w:r>
      <w:r>
        <w:tab/>
        <w:t xml:space="preserve">            ...............................</w:t>
      </w:r>
    </w:p>
    <w:p w:rsidR="002A65BA" w:rsidRDefault="002A65BA" w:rsidP="002A65BA">
      <w:pPr>
        <w:numPr>
          <w:ilvl w:val="0"/>
          <w:numId w:val="2"/>
        </w:numPr>
        <w:tabs>
          <w:tab w:val="left" w:pos="377"/>
        </w:tabs>
        <w:spacing w:line="360" w:lineRule="auto"/>
        <w:ind w:left="374" w:hanging="357"/>
        <w:jc w:val="both"/>
      </w:pPr>
      <w:r>
        <w:t>Mariusz Kleszczewski — Wicemarszałek Województwa</w:t>
      </w:r>
      <w:r>
        <w:tab/>
      </w:r>
      <w:r>
        <w:tab/>
        <w:t>...............................</w:t>
      </w:r>
    </w:p>
    <w:p w:rsidR="002A65BA" w:rsidRDefault="002A65BA" w:rsidP="002A65BA">
      <w:pPr>
        <w:numPr>
          <w:ilvl w:val="0"/>
          <w:numId w:val="2"/>
        </w:numPr>
        <w:tabs>
          <w:tab w:val="left" w:pos="377"/>
        </w:tabs>
        <w:spacing w:line="360" w:lineRule="auto"/>
        <w:ind w:left="374" w:hanging="357"/>
        <w:jc w:val="both"/>
      </w:pPr>
      <w:r>
        <w:t>Aleksandra Gajewska — Wicemarszałek Województwa</w:t>
      </w:r>
      <w:r>
        <w:tab/>
        <w:t xml:space="preserve">            ...............................</w:t>
      </w:r>
    </w:p>
    <w:p w:rsidR="002A65BA" w:rsidRDefault="002A65BA" w:rsidP="002A65BA">
      <w:pPr>
        <w:numPr>
          <w:ilvl w:val="0"/>
          <w:numId w:val="2"/>
        </w:numPr>
        <w:tabs>
          <w:tab w:val="left" w:pos="377"/>
        </w:tabs>
        <w:spacing w:line="360" w:lineRule="auto"/>
        <w:ind w:left="374" w:hanging="357"/>
        <w:jc w:val="both"/>
      </w:pPr>
      <w:r>
        <w:t>Stanisław Dąbrowa — Członek Zarządu</w:t>
      </w:r>
      <w:r>
        <w:tab/>
      </w:r>
      <w:r>
        <w:tab/>
      </w:r>
      <w:r>
        <w:tab/>
      </w:r>
      <w:r>
        <w:tab/>
        <w:t>...............................</w:t>
      </w:r>
    </w:p>
    <w:p w:rsidR="005862D4" w:rsidRDefault="002A65BA" w:rsidP="002A65BA">
      <w:pPr>
        <w:numPr>
          <w:ilvl w:val="0"/>
          <w:numId w:val="2"/>
        </w:numPr>
        <w:tabs>
          <w:tab w:val="left" w:pos="377"/>
        </w:tabs>
        <w:spacing w:line="360" w:lineRule="auto"/>
        <w:ind w:left="374" w:hanging="357"/>
        <w:jc w:val="both"/>
      </w:pPr>
      <w:r>
        <w:t>Arkadiusz Chęciński — Członek Zarządu</w:t>
      </w:r>
      <w:r>
        <w:tab/>
      </w:r>
      <w:r>
        <w:tab/>
      </w:r>
      <w:r>
        <w:tab/>
      </w:r>
      <w:r>
        <w:tab/>
        <w:t>...............................</w:t>
      </w:r>
    </w:p>
    <w:sectPr w:rsidR="005862D4" w:rsidSect="00A9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1">
    <w:nsid w:val="14EE19F2"/>
    <w:multiLevelType w:val="hybridMultilevel"/>
    <w:tmpl w:val="3202F4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FB6B8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4A363354"/>
    <w:multiLevelType w:val="hybridMultilevel"/>
    <w:tmpl w:val="95D48B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59"/>
    <w:rsid w:val="00031936"/>
    <w:rsid w:val="000337C7"/>
    <w:rsid w:val="000639F4"/>
    <w:rsid w:val="000D433E"/>
    <w:rsid w:val="000D7873"/>
    <w:rsid w:val="00137CD4"/>
    <w:rsid w:val="001672DC"/>
    <w:rsid w:val="001C605B"/>
    <w:rsid w:val="00220D89"/>
    <w:rsid w:val="00247F9B"/>
    <w:rsid w:val="002A5339"/>
    <w:rsid w:val="002A56CB"/>
    <w:rsid w:val="002A5E44"/>
    <w:rsid w:val="002A65BA"/>
    <w:rsid w:val="002D7BFF"/>
    <w:rsid w:val="002E33E9"/>
    <w:rsid w:val="002F301E"/>
    <w:rsid w:val="00325DA2"/>
    <w:rsid w:val="003272A9"/>
    <w:rsid w:val="003467B6"/>
    <w:rsid w:val="00350ABE"/>
    <w:rsid w:val="003535B0"/>
    <w:rsid w:val="00372631"/>
    <w:rsid w:val="0039226D"/>
    <w:rsid w:val="00396D9E"/>
    <w:rsid w:val="003A183F"/>
    <w:rsid w:val="00432C58"/>
    <w:rsid w:val="004509E6"/>
    <w:rsid w:val="0045174C"/>
    <w:rsid w:val="00473DC1"/>
    <w:rsid w:val="004862D7"/>
    <w:rsid w:val="004908BD"/>
    <w:rsid w:val="004A2708"/>
    <w:rsid w:val="004B418F"/>
    <w:rsid w:val="004D11DD"/>
    <w:rsid w:val="004D2623"/>
    <w:rsid w:val="005028FC"/>
    <w:rsid w:val="00521F62"/>
    <w:rsid w:val="005466F1"/>
    <w:rsid w:val="00553DCB"/>
    <w:rsid w:val="005571A9"/>
    <w:rsid w:val="00572968"/>
    <w:rsid w:val="00576882"/>
    <w:rsid w:val="005862D4"/>
    <w:rsid w:val="005A493D"/>
    <w:rsid w:val="005C384F"/>
    <w:rsid w:val="00667F70"/>
    <w:rsid w:val="006D1258"/>
    <w:rsid w:val="006F1E78"/>
    <w:rsid w:val="007329DA"/>
    <w:rsid w:val="00746C59"/>
    <w:rsid w:val="007B6824"/>
    <w:rsid w:val="00803F32"/>
    <w:rsid w:val="00852B22"/>
    <w:rsid w:val="00862189"/>
    <w:rsid w:val="00871B3E"/>
    <w:rsid w:val="008938A5"/>
    <w:rsid w:val="00915F12"/>
    <w:rsid w:val="009D6A84"/>
    <w:rsid w:val="00A24B30"/>
    <w:rsid w:val="00A5354F"/>
    <w:rsid w:val="00A77B99"/>
    <w:rsid w:val="00AA5FE0"/>
    <w:rsid w:val="00AB1C50"/>
    <w:rsid w:val="00AC04F1"/>
    <w:rsid w:val="00B02914"/>
    <w:rsid w:val="00B055EF"/>
    <w:rsid w:val="00B87741"/>
    <w:rsid w:val="00B92780"/>
    <w:rsid w:val="00BA2A8C"/>
    <w:rsid w:val="00BB7E05"/>
    <w:rsid w:val="00BC6AE2"/>
    <w:rsid w:val="00BF49C1"/>
    <w:rsid w:val="00BF6C86"/>
    <w:rsid w:val="00C032D1"/>
    <w:rsid w:val="00C964E6"/>
    <w:rsid w:val="00D6094E"/>
    <w:rsid w:val="00D87E9D"/>
    <w:rsid w:val="00DA2128"/>
    <w:rsid w:val="00DB777B"/>
    <w:rsid w:val="00DE3605"/>
    <w:rsid w:val="00E255BD"/>
    <w:rsid w:val="00EB7092"/>
    <w:rsid w:val="00F16DA1"/>
    <w:rsid w:val="00FA558D"/>
    <w:rsid w:val="00FE45A2"/>
    <w:rsid w:val="00FF2A29"/>
    <w:rsid w:val="00FF3F12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C59"/>
    <w:pPr>
      <w:suppressAutoHyphens/>
      <w:spacing w:after="0" w:line="240" w:lineRule="auto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46C5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6C59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746C59"/>
    <w:pPr>
      <w:jc w:val="both"/>
    </w:pPr>
  </w:style>
  <w:style w:type="paragraph" w:styleId="Akapitzlist">
    <w:name w:val="List Paragraph"/>
    <w:basedOn w:val="Normalny"/>
    <w:uiPriority w:val="34"/>
    <w:qFormat/>
    <w:rsid w:val="00137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C59"/>
    <w:pPr>
      <w:suppressAutoHyphens/>
      <w:spacing w:after="0" w:line="240" w:lineRule="auto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46C5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6C59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746C59"/>
    <w:pPr>
      <w:jc w:val="both"/>
    </w:pPr>
  </w:style>
  <w:style w:type="paragraph" w:styleId="Akapitzlist">
    <w:name w:val="List Paragraph"/>
    <w:basedOn w:val="Normalny"/>
    <w:uiPriority w:val="34"/>
    <w:qFormat/>
    <w:rsid w:val="0013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apukanty</dc:creator>
  <cp:lastModifiedBy>Caus Joanna</cp:lastModifiedBy>
  <cp:revision>2</cp:revision>
  <cp:lastPrinted>2013-07-25T10:48:00Z</cp:lastPrinted>
  <dcterms:created xsi:type="dcterms:W3CDTF">2013-08-12T11:04:00Z</dcterms:created>
  <dcterms:modified xsi:type="dcterms:W3CDTF">2013-08-12T11:04:00Z</dcterms:modified>
</cp:coreProperties>
</file>