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1F" w:rsidRPr="00F8791F" w:rsidRDefault="007E7C13" w:rsidP="00F8791F">
      <w:pPr>
        <w:spacing w:before="240" w:after="240" w:line="268" w:lineRule="exac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Załącznik do uchwały nr 658</w:t>
      </w:r>
      <w:r w:rsidR="00F8791F" w:rsidRPr="00F8791F">
        <w:rPr>
          <w:rFonts w:ascii="Arial" w:hAnsi="Arial" w:cs="Arial"/>
          <w:bCs/>
          <w:sz w:val="20"/>
          <w:szCs w:val="20"/>
          <w:lang w:eastAsia="pl-PL"/>
        </w:rPr>
        <w:t>/</w:t>
      </w:r>
      <w:r>
        <w:rPr>
          <w:rFonts w:ascii="Arial" w:hAnsi="Arial" w:cs="Arial"/>
          <w:bCs/>
          <w:sz w:val="20"/>
          <w:szCs w:val="20"/>
          <w:lang w:eastAsia="pl-PL"/>
        </w:rPr>
        <w:t>30</w:t>
      </w:r>
      <w:r w:rsidR="00F8791F">
        <w:rPr>
          <w:rFonts w:ascii="Arial" w:hAnsi="Arial" w:cs="Arial"/>
          <w:bCs/>
          <w:sz w:val="20"/>
          <w:szCs w:val="20"/>
          <w:lang w:eastAsia="pl-PL"/>
        </w:rPr>
        <w:t>/V</w:t>
      </w:r>
      <w:r w:rsidR="00202ABD">
        <w:rPr>
          <w:rFonts w:ascii="Arial" w:hAnsi="Arial" w:cs="Arial"/>
          <w:bCs/>
          <w:sz w:val="20"/>
          <w:szCs w:val="20"/>
          <w:lang w:eastAsia="pl-PL"/>
        </w:rPr>
        <w:t>I</w:t>
      </w:r>
      <w:r w:rsidR="00F8791F">
        <w:rPr>
          <w:rFonts w:ascii="Arial" w:hAnsi="Arial" w:cs="Arial"/>
          <w:bCs/>
          <w:sz w:val="20"/>
          <w:szCs w:val="20"/>
          <w:lang w:eastAsia="pl-PL"/>
        </w:rPr>
        <w:t>/2019</w:t>
      </w:r>
      <w:r w:rsidR="00F8791F" w:rsidRPr="00F8791F">
        <w:rPr>
          <w:rFonts w:ascii="Arial" w:hAnsi="Arial" w:cs="Arial"/>
          <w:bCs/>
          <w:sz w:val="20"/>
          <w:szCs w:val="20"/>
          <w:lang w:eastAsia="pl-PL"/>
        </w:rPr>
        <w:t xml:space="preserve">        </w:t>
      </w:r>
      <w:r w:rsidR="00B8163C">
        <w:rPr>
          <w:rFonts w:ascii="Arial" w:hAnsi="Arial" w:cs="Arial"/>
          <w:bCs/>
          <w:sz w:val="20"/>
          <w:szCs w:val="20"/>
          <w:lang w:eastAsia="pl-PL"/>
        </w:rPr>
        <w:t xml:space="preserve">     </w:t>
      </w:r>
      <w:r w:rsidR="00F8791F" w:rsidRPr="00F8791F">
        <w:rPr>
          <w:rFonts w:ascii="Arial" w:hAnsi="Arial" w:cs="Arial"/>
          <w:bCs/>
          <w:sz w:val="20"/>
          <w:szCs w:val="20"/>
          <w:lang w:eastAsia="pl-PL"/>
        </w:rPr>
        <w:t xml:space="preserve">Zarządu Województwa Śląskiego z dnia </w:t>
      </w:r>
      <w:r>
        <w:rPr>
          <w:rFonts w:ascii="Arial" w:hAnsi="Arial" w:cs="Arial"/>
          <w:bCs/>
          <w:sz w:val="20"/>
          <w:szCs w:val="20"/>
          <w:lang w:eastAsia="pl-PL"/>
        </w:rPr>
        <w:t>27.03.</w:t>
      </w:r>
      <w:r w:rsidR="00F8791F" w:rsidRPr="00F8791F">
        <w:rPr>
          <w:rFonts w:ascii="Arial" w:hAnsi="Arial" w:cs="Arial"/>
          <w:bCs/>
          <w:sz w:val="20"/>
          <w:szCs w:val="20"/>
          <w:lang w:eastAsia="pl-PL"/>
        </w:rPr>
        <w:t>201</w:t>
      </w:r>
      <w:r w:rsidR="00F8791F">
        <w:rPr>
          <w:rFonts w:ascii="Arial" w:hAnsi="Arial" w:cs="Arial"/>
          <w:bCs/>
          <w:sz w:val="20"/>
          <w:szCs w:val="20"/>
          <w:lang w:eastAsia="pl-PL"/>
        </w:rPr>
        <w:t>9</w:t>
      </w:r>
      <w:r w:rsidR="00F8791F" w:rsidRPr="00F8791F">
        <w:rPr>
          <w:rFonts w:ascii="Arial" w:hAnsi="Arial" w:cs="Arial"/>
          <w:bCs/>
          <w:sz w:val="20"/>
          <w:szCs w:val="20"/>
          <w:lang w:eastAsia="pl-PL"/>
        </w:rPr>
        <w:t xml:space="preserve"> r.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Wydział </w:t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Edukacji, Nauki i Współpracy z Młodzieżą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Urzędu Marszałkowskiego Województwa Śląskiego ogłasza nabór kandydatów do udziału w pracach komisji konkursowej oceniającej merytorycznie oferty składane w ramach otwartego konkursu ofert na zadania publiczne Województwa Śląskiego, w dziedzinie edukacji publicznej z uwzględnieniem obchodów </w:t>
      </w:r>
      <w:r w:rsidRPr="00A24C14">
        <w:rPr>
          <w:rFonts w:ascii="Arial" w:hAnsi="Arial" w:cs="Arial"/>
          <w:bCs/>
          <w:sz w:val="21"/>
          <w:szCs w:val="21"/>
          <w:lang w:eastAsia="pl-PL"/>
        </w:rPr>
        <w:t>Stulecia Wybuchu I Powstania Śląskiego, które będą realizowane w 2019 roku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.</w:t>
      </w:r>
      <w:bookmarkStart w:id="0" w:name="_GoBack"/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color w:val="FF0000"/>
          <w:sz w:val="21"/>
          <w:szCs w:val="21"/>
          <w:lang w:eastAsia="pl-PL"/>
        </w:rPr>
      </w:pPr>
    </w:p>
    <w:bookmarkEnd w:id="0"/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Zgłoszeń mogą dokonywać organizacje pozarządowe lub podmioty wymienione w art. 3 ust. 3 ustawy o działalności pożytku publicznego i o wolontariacie, z wyłączeniem osób wskazanych przez podmioty biorące udział w w/w konkursie. 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Zgłoszenia należy dokonać na załączonym poniżej formularzu </w:t>
      </w:r>
      <w:r w:rsidRPr="00627477">
        <w:rPr>
          <w:rFonts w:ascii="Arial" w:hAnsi="Arial" w:cs="Arial"/>
          <w:bCs/>
          <w:sz w:val="21"/>
          <w:szCs w:val="21"/>
          <w:lang w:eastAsia="pl-PL"/>
        </w:rPr>
        <w:t xml:space="preserve">do dnia </w:t>
      </w:r>
      <w:r w:rsidR="00587E5D" w:rsidRPr="00587E5D">
        <w:rPr>
          <w:rFonts w:ascii="Arial" w:hAnsi="Arial" w:cs="Arial"/>
          <w:b/>
          <w:bCs/>
          <w:sz w:val="21"/>
          <w:szCs w:val="21"/>
          <w:lang w:eastAsia="pl-PL"/>
        </w:rPr>
        <w:t>12 kwietnia</w:t>
      </w:r>
      <w:r w:rsidRPr="00587E5D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Pr="00627477">
        <w:rPr>
          <w:rFonts w:ascii="Arial" w:hAnsi="Arial" w:cs="Arial"/>
          <w:b/>
          <w:bCs/>
          <w:sz w:val="21"/>
          <w:szCs w:val="21"/>
          <w:lang w:eastAsia="pl-PL"/>
        </w:rPr>
        <w:t>br.</w:t>
      </w:r>
      <w:r w:rsidRPr="00627477">
        <w:rPr>
          <w:rFonts w:ascii="Arial" w:hAnsi="Arial" w:cs="Arial"/>
          <w:bCs/>
          <w:sz w:val="21"/>
          <w:szCs w:val="21"/>
          <w:lang w:eastAsia="pl-PL"/>
        </w:rPr>
        <w:t xml:space="preserve"> Wypełniony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formularz należy przesłać na adres: </w:t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Edukacji, Nauki i Współpracy z Młodzieżą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Urzędu Marszałkowskiego Województwa Śląskiego, ul. Ligonia 46, 40-037 Katowice lub złożyć osobiście w kancelarii Ogólnej (pokój 164) Urzędu Marszałkowskiego Województwa Śląskiego przy ul. Ligonia 46 w Katowicach lub Międzywydziałowych Zespołach Zadaniowych Urzędu Marszałkowskiego Województwa Śląskiego w Bielsku Białej przy ul. Piastowskiej 40 </w:t>
      </w:r>
      <w:r w:rsidR="001E1DC9">
        <w:rPr>
          <w:rFonts w:ascii="Arial" w:hAnsi="Arial" w:cs="Arial"/>
          <w:bCs/>
          <w:sz w:val="21"/>
          <w:szCs w:val="21"/>
          <w:lang w:eastAsia="pl-PL"/>
        </w:rPr>
        <w:br/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i Częstochowie, przy ul. Sobieskiego 7 (decyduje data wpływu do Urzędu Marszałkowskiego Województwa Śląskiego potwierdzona właściwą pieczęcią). 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Dodatkowych informacji udzielają pracownicy Wydział </w:t>
      </w:r>
      <w:r w:rsidR="001E1DC9" w:rsidRPr="001E1DC9">
        <w:rPr>
          <w:rFonts w:ascii="Arial" w:hAnsi="Arial" w:cs="Arial"/>
          <w:bCs/>
          <w:sz w:val="21"/>
          <w:szCs w:val="21"/>
          <w:lang w:eastAsia="pl-PL"/>
        </w:rPr>
        <w:t xml:space="preserve">Edukacji, Nauki i Współpracy z Młodzieżą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pod numerem telefonu: 32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t>/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77 40 012.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Do członków komisji konkursowej biorących udział w opiniowaniu ofert stosuje się przepisy ustawy z dnia 14 czerwca 1960 r. – Kodeks postępowania administracyjnego</w:t>
      </w:r>
      <w:r w:rsidRPr="00A24C14">
        <w:rPr>
          <w:rFonts w:ascii="Arial" w:hAnsi="Arial" w:cs="Arial"/>
          <w:bCs/>
          <w:sz w:val="21"/>
          <w:szCs w:val="21"/>
          <w:lang w:eastAsia="pl-PL"/>
        </w:rPr>
        <w:t>,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t xml:space="preserve">dotyczące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wyłączenia pracownika.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Program współpracy Województwa Śląskiego z organizacjami pozarządowymi na rok 201</w:t>
      </w:r>
      <w:r w:rsidRPr="00A24C14">
        <w:rPr>
          <w:rFonts w:ascii="Arial" w:hAnsi="Arial" w:cs="Arial"/>
          <w:bCs/>
          <w:sz w:val="21"/>
          <w:szCs w:val="21"/>
          <w:lang w:eastAsia="pl-PL"/>
        </w:rPr>
        <w:t>9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, 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br/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a także ogłoszenie otwartego konkursu ofert na zadania publiczne Województwa Śląskiego, </w:t>
      </w:r>
      <w:r w:rsidR="00A24C14">
        <w:rPr>
          <w:rFonts w:ascii="Arial" w:hAnsi="Arial" w:cs="Arial"/>
          <w:bCs/>
          <w:sz w:val="21"/>
          <w:szCs w:val="21"/>
          <w:lang w:eastAsia="pl-PL"/>
        </w:rPr>
        <w:br/>
      </w:r>
      <w:r w:rsidRPr="00F8791F">
        <w:rPr>
          <w:rFonts w:ascii="Arial" w:hAnsi="Arial" w:cs="Arial"/>
          <w:bCs/>
          <w:sz w:val="21"/>
          <w:szCs w:val="21"/>
          <w:lang w:eastAsia="pl-PL"/>
        </w:rPr>
        <w:t xml:space="preserve">w dziedzinie edukacji publicznej z uwzględnieniem obchodów </w:t>
      </w:r>
      <w:r w:rsidRPr="00A24C14">
        <w:rPr>
          <w:rFonts w:ascii="Arial" w:hAnsi="Arial" w:cs="Arial"/>
          <w:bCs/>
          <w:sz w:val="21"/>
          <w:szCs w:val="21"/>
          <w:lang w:eastAsia="pl-PL"/>
        </w:rPr>
        <w:t>Stulecia Wybuchu I Powstania Śląskiego, które będą realizowane w 2019 roku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,</w:t>
      </w:r>
      <w:r w:rsidRPr="00F8791F">
        <w:rPr>
          <w:rFonts w:ascii="Times New Roman" w:hAnsi="Times New Roman" w:cs="Arial"/>
          <w:b/>
          <w:bCs/>
          <w:sz w:val="21"/>
          <w:szCs w:val="21"/>
          <w:lang w:eastAsia="pl-PL"/>
        </w:rPr>
        <w:t xml:space="preserve">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są dostępne na stronach internetowych prowadzonych przez Urząd Marszałkowski Województwa</w:t>
      </w:r>
      <w:r w:rsidR="00587E5D">
        <w:rPr>
          <w:rFonts w:ascii="Arial" w:hAnsi="Arial" w:cs="Arial"/>
          <w:bCs/>
          <w:sz w:val="21"/>
          <w:szCs w:val="21"/>
          <w:lang w:eastAsia="pl-PL"/>
        </w:rPr>
        <w:t xml:space="preserve"> Śląskiego: www.slaskie.pl oraz </w:t>
      </w:r>
      <w:r w:rsidRPr="00F8791F">
        <w:rPr>
          <w:rFonts w:ascii="Arial" w:hAnsi="Arial" w:cs="Arial"/>
          <w:bCs/>
          <w:sz w:val="21"/>
          <w:szCs w:val="21"/>
          <w:lang w:eastAsia="pl-PL"/>
        </w:rPr>
        <w:t>ngo.slaskie.pl.</w:t>
      </w: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F8791F" w:rsidRPr="00F8791F" w:rsidRDefault="00F8791F" w:rsidP="00F8791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F8791F">
        <w:rPr>
          <w:rFonts w:ascii="Arial" w:hAnsi="Arial" w:cs="Arial"/>
          <w:bCs/>
          <w:sz w:val="21"/>
          <w:szCs w:val="21"/>
          <w:lang w:eastAsia="pl-PL"/>
        </w:rPr>
        <w:t>Za udział w pracach komisji nie przysługuje wynagrodzenie oraz zwrot kosztów podróży i wyżywienia.</w:t>
      </w: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F8791F" w:rsidRDefault="00F8791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1E1DC9" w:rsidRDefault="001E1DC9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:rsidR="007F0ABF" w:rsidRDefault="007F0AB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lastRenderedPageBreak/>
        <w:t xml:space="preserve">Formularz zgłoszeniowy </w:t>
      </w:r>
    </w:p>
    <w:p w:rsidR="007F0ABF" w:rsidRDefault="007F0ABF" w:rsidP="007F0A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osoby ubiegającej się o udział w pracach komisji konkursowej oceniającej wnioski złożone </w:t>
      </w:r>
      <w:r>
        <w:rPr>
          <w:rFonts w:ascii="Arial" w:hAnsi="Arial" w:cs="Arial"/>
          <w:b/>
          <w:sz w:val="21"/>
          <w:szCs w:val="21"/>
        </w:rPr>
        <w:t xml:space="preserve">w ramach otwartego konkursu ofert na zadania publiczne Województwa Śląskiego, </w:t>
      </w:r>
    </w:p>
    <w:p w:rsidR="007F0ABF" w:rsidRDefault="00EF000B" w:rsidP="007F0ABF">
      <w:pPr>
        <w:spacing w:after="0" w:line="240" w:lineRule="auto"/>
        <w:ind w:left="284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 dziedzinie </w:t>
      </w:r>
      <w:r w:rsidRPr="00EF000B">
        <w:rPr>
          <w:rFonts w:ascii="Arial" w:hAnsi="Arial" w:cs="Arial"/>
          <w:b/>
          <w:sz w:val="21"/>
          <w:szCs w:val="21"/>
        </w:rPr>
        <w:t xml:space="preserve">edukacji publicznej z uwzględnieniem obchodów Stulecia Wybuchu </w:t>
      </w:r>
      <w:r>
        <w:rPr>
          <w:rFonts w:ascii="Arial" w:hAnsi="Arial" w:cs="Arial"/>
          <w:b/>
          <w:sz w:val="21"/>
          <w:szCs w:val="21"/>
        </w:rPr>
        <w:br/>
      </w:r>
      <w:r w:rsidRPr="00EF000B">
        <w:rPr>
          <w:rFonts w:ascii="Arial" w:hAnsi="Arial" w:cs="Arial"/>
          <w:b/>
          <w:sz w:val="21"/>
          <w:szCs w:val="21"/>
        </w:rPr>
        <w:t>I Powstania Śląskiego, które będą realizowane w 2019 roku.</w:t>
      </w:r>
    </w:p>
    <w:p w:rsidR="007F0ABF" w:rsidRDefault="007F0ABF" w:rsidP="007F0ABF">
      <w:pPr>
        <w:spacing w:after="0" w:line="268" w:lineRule="exact"/>
        <w:rPr>
          <w:rFonts w:ascii="Arial" w:hAnsi="Arial" w:cs="Arial"/>
          <w:bCs/>
          <w:sz w:val="21"/>
          <w:szCs w:val="21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F0ABF" w:rsidTr="007F0ABF">
        <w:trPr>
          <w:trHeight w:val="220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Organizacja zgłaszająca</w:t>
            </w:r>
          </w:p>
        </w:tc>
      </w:tr>
      <w:tr w:rsidR="007F0ABF" w:rsidTr="007F0ABF">
        <w:trPr>
          <w:trHeight w:val="485"/>
        </w:trPr>
        <w:tc>
          <w:tcPr>
            <w:tcW w:w="9209" w:type="dxa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Nazwa:</w:t>
            </w:r>
          </w:p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Adres:</w:t>
            </w:r>
          </w:p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Osoba do kontaktu (telefon, mail):</w:t>
            </w:r>
          </w:p>
        </w:tc>
      </w:tr>
      <w:tr w:rsidR="007F0ABF" w:rsidTr="007F0ABF">
        <w:trPr>
          <w:trHeight w:val="189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Osoba zgłaszana przez organizację</w:t>
            </w:r>
          </w:p>
        </w:tc>
      </w:tr>
      <w:tr w:rsidR="007F0ABF" w:rsidTr="007F0ABF">
        <w:trPr>
          <w:trHeight w:val="841"/>
        </w:trPr>
        <w:tc>
          <w:tcPr>
            <w:tcW w:w="9209" w:type="dxa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Imię i nazwisko:</w:t>
            </w:r>
          </w:p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Telefon:</w:t>
            </w:r>
          </w:p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mail:</w:t>
            </w:r>
          </w:p>
        </w:tc>
      </w:tr>
      <w:tr w:rsidR="007F0ABF" w:rsidTr="007F0ABF">
        <w:trPr>
          <w:trHeight w:val="213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Doświadczenie w ocenie ofert/projektów/wniosków konkursowych</w:t>
            </w:r>
          </w:p>
        </w:tc>
      </w:tr>
      <w:tr w:rsidR="007F0ABF" w:rsidTr="007F0ABF">
        <w:trPr>
          <w:trHeight w:val="436"/>
        </w:trPr>
        <w:tc>
          <w:tcPr>
            <w:tcW w:w="9209" w:type="dxa"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0ABF" w:rsidTr="007F0ABF">
        <w:trPr>
          <w:trHeight w:val="274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Kwalifikacje/doświadczenia oraz znajomość problematyki związanej z tematyką konkursu</w:t>
            </w:r>
          </w:p>
        </w:tc>
      </w:tr>
      <w:tr w:rsidR="007F0ABF" w:rsidTr="007F0ABF">
        <w:trPr>
          <w:trHeight w:val="540"/>
        </w:trPr>
        <w:tc>
          <w:tcPr>
            <w:tcW w:w="9209" w:type="dxa"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F0ABF" w:rsidTr="007F0ABF">
        <w:trPr>
          <w:trHeight w:val="298"/>
        </w:trPr>
        <w:tc>
          <w:tcPr>
            <w:tcW w:w="9209" w:type="dxa"/>
            <w:shd w:val="clear" w:color="auto" w:fill="99C2E0"/>
            <w:hideMark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Doświadczenie we współpracy ze środowiskiem organizacji pozarządowych</w:t>
            </w:r>
          </w:p>
        </w:tc>
      </w:tr>
      <w:tr w:rsidR="007F0ABF" w:rsidTr="007F0ABF">
        <w:trPr>
          <w:trHeight w:val="537"/>
        </w:trPr>
        <w:tc>
          <w:tcPr>
            <w:tcW w:w="9209" w:type="dxa"/>
          </w:tcPr>
          <w:p w:rsidR="007F0ABF" w:rsidRDefault="007F0ABF">
            <w:pPr>
              <w:spacing w:after="0"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Informacja dotycząca przetwarzania danych osobowych </w:t>
      </w:r>
    </w:p>
    <w:p w:rsidR="007F0ABF" w:rsidRDefault="007F0ABF" w:rsidP="007F0ABF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1"/>
          <w:szCs w:val="21"/>
        </w:rPr>
        <w:t>Z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godnie z art. 13 ust. 1 i ust. 2 ogólnego rozporządzenia UE o ochronie danych osobowych nr 2016/679  ( zwanym dalej „RODO” ) informujemy, iż:</w:t>
      </w:r>
    </w:p>
    <w:p w:rsidR="007F0ABF" w:rsidRDefault="007F0ABF" w:rsidP="007F0ABF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Administratorem Pani/Pana danych osobowych jest Zarząd Województwa Śląskiego z siedzibą przy ul. Ligonia 46, 40-037 Katowice, adres email: </w:t>
      </w:r>
      <w:hyperlink r:id="rId8" w:history="1">
        <w:r>
          <w:rPr>
            <w:rStyle w:val="Hipercze"/>
            <w:rFonts w:cs="Arial"/>
            <w:sz w:val="21"/>
            <w:szCs w:val="21"/>
            <w:lang w:eastAsia="pl-PL"/>
          </w:rPr>
          <w:t>kancelaria@slaskie.pl</w:t>
        </w:r>
      </w:hyperlink>
      <w:r>
        <w:rPr>
          <w:rFonts w:ascii="Arial" w:hAnsi="Arial" w:cs="Arial"/>
          <w:color w:val="000000"/>
          <w:sz w:val="21"/>
          <w:szCs w:val="21"/>
          <w:lang w:eastAsia="pl-PL"/>
        </w:rPr>
        <w:t>, strona internetowa: bip.slaskie.pl;</w:t>
      </w:r>
    </w:p>
    <w:p w:rsidR="007F0ABF" w:rsidRDefault="007F0ABF" w:rsidP="007F0ABF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>
          <w:rPr>
            <w:rStyle w:val="Hipercze"/>
            <w:rFonts w:cs="Arial"/>
            <w:sz w:val="21"/>
            <w:szCs w:val="21"/>
            <w:lang w:eastAsia="pl-PL"/>
          </w:rPr>
          <w:t>daneosobowe@slaskie.pl</w:t>
        </w:r>
      </w:hyperlink>
      <w:r>
        <w:rPr>
          <w:rFonts w:ascii="Arial" w:hAnsi="Arial" w:cs="Arial"/>
          <w:color w:val="000000"/>
          <w:sz w:val="21"/>
          <w:szCs w:val="21"/>
          <w:lang w:eastAsia="pl-PL"/>
        </w:rPr>
        <w:t>;</w:t>
      </w:r>
    </w:p>
    <w:p w:rsidR="007F0ABF" w:rsidRDefault="007F0ABF" w:rsidP="007F0ABF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przetwarzane w następujących celach: </w:t>
      </w:r>
      <w:r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</w:p>
    <w:p w:rsidR="007F0ABF" w:rsidRDefault="007F0ABF" w:rsidP="007F0ABF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realizacji zadań wynikających z udziału w pracach komisji konkursowej, dokonującej oceny merytorycznej ofert złożonych w ramach ogłoszonego konkursu,</w:t>
      </w:r>
    </w:p>
    <w:p w:rsidR="007F0ABF" w:rsidRDefault="007F0ABF" w:rsidP="007F0ABF">
      <w:pPr>
        <w:pStyle w:val="Akapitzlist"/>
        <w:numPr>
          <w:ilvl w:val="0"/>
          <w:numId w:val="5"/>
        </w:num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archiwizacji dokumentacji</w:t>
      </w:r>
      <w:r>
        <w:rPr>
          <w:rFonts w:ascii="Arial" w:hAnsi="Arial" w:cs="Arial"/>
          <w:i/>
          <w:sz w:val="21"/>
          <w:szCs w:val="21"/>
          <w:lang w:eastAsia="pl-PL"/>
        </w:rPr>
        <w:t>.</w:t>
      </w:r>
    </w:p>
    <w:p w:rsidR="007F0ABF" w:rsidRDefault="007F0ABF" w:rsidP="007F0ABF">
      <w:pPr>
        <w:pStyle w:val="Akapitzlist"/>
        <w:tabs>
          <w:tab w:val="right" w:pos="9072"/>
        </w:tabs>
        <w:spacing w:after="60"/>
        <w:ind w:left="36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Podstawą prawną przetwarzania danych osobowych </w:t>
      </w:r>
      <w:r>
        <w:rPr>
          <w:rFonts w:ascii="Arial" w:hAnsi="Arial" w:cs="Arial"/>
          <w:i/>
          <w:color w:val="000000"/>
          <w:sz w:val="21"/>
          <w:szCs w:val="21"/>
          <w:lang w:eastAsia="pl-PL"/>
        </w:rPr>
        <w:t>jest:</w:t>
      </w:r>
      <w:r>
        <w:rPr>
          <w:rFonts w:ascii="Arial" w:hAnsi="Arial" w:cs="Arial"/>
          <w:i/>
          <w:color w:val="000000"/>
          <w:sz w:val="21"/>
          <w:szCs w:val="21"/>
          <w:lang w:eastAsia="pl-PL"/>
        </w:rPr>
        <w:tab/>
      </w:r>
    </w:p>
    <w:p w:rsidR="007F0ABF" w:rsidRDefault="007F0ABF" w:rsidP="007F0ABF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i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obowiązek prawny ciążący na administratorze, wynikający z</w:t>
      </w:r>
      <w:r>
        <w:rPr>
          <w:rFonts w:ascii="Arial" w:hAnsi="Arial" w:cs="Arial"/>
          <w:i/>
          <w:color w:val="000000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art. 15 ust. 2d ustawy                                     o działalności pożytku publicznego i o wolontariacie oraz </w:t>
      </w:r>
      <w:r>
        <w:rPr>
          <w:rFonts w:ascii="Arial" w:hAnsi="Arial" w:cs="Arial"/>
          <w:sz w:val="21"/>
          <w:szCs w:val="21"/>
          <w:lang w:eastAsia="pl-PL"/>
        </w:rPr>
        <w:t>art. 14 ust. 1 ustawy o zdrowiu publicznym (art. 6 ust.1 lit. c RODO),</w:t>
      </w:r>
    </w:p>
    <w:p w:rsidR="007F0ABF" w:rsidRDefault="007F0ABF" w:rsidP="007F0ABF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i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obowiązek ciążący na administratorze wynikający z art. 6 ustawy o narodowym zasobie archiwalnym i archiwach (ar</w:t>
      </w:r>
      <w:r>
        <w:rPr>
          <w:rFonts w:ascii="Arial" w:hAnsi="Arial" w:cs="Arial"/>
          <w:sz w:val="21"/>
          <w:szCs w:val="21"/>
          <w:lang w:eastAsia="pl-PL"/>
        </w:rPr>
        <w:t xml:space="preserve">t. 6 ust.1 lit. c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RODO).</w:t>
      </w:r>
    </w:p>
    <w:p w:rsidR="007F0ABF" w:rsidRDefault="007F0ABF" w:rsidP="007F0ABF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ujawniane osobom upoważnionym przez administratora danych osobowych oraz podmiotom upoważnionym na podstawie przepisów prawa, </w:t>
      </w:r>
      <w:r>
        <w:rPr>
          <w:rFonts w:ascii="Arial" w:hAnsi="Arial" w:cs="Arial"/>
          <w:sz w:val="21"/>
          <w:szCs w:val="21"/>
        </w:rPr>
        <w:t xml:space="preserve">  operatorowi pocztowemu lub kurierowi,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dostawcom systemów informatycznych i usług IT</w:t>
      </w:r>
      <w:r>
        <w:rPr>
          <w:rFonts w:ascii="Arial" w:hAnsi="Arial" w:cs="Arial"/>
          <w:i/>
          <w:color w:val="000000"/>
          <w:sz w:val="21"/>
          <w:szCs w:val="21"/>
          <w:lang w:eastAsia="pl-PL"/>
        </w:rPr>
        <w:t>.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Ponadto w zakresie stanowiącym informację publiczną dane będą ujawniane każdemu zainteresowanemu taką informacją lub publikowane w BIP Urzędu;</w:t>
      </w:r>
    </w:p>
    <w:p w:rsidR="007F0ABF" w:rsidRPr="00A24C14" w:rsidRDefault="007F0ABF" w:rsidP="007F0ABF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  <w:lang w:eastAsia="pl-PL"/>
        </w:rPr>
      </w:pPr>
      <w:r w:rsidRPr="00A24C14">
        <w:rPr>
          <w:rFonts w:ascii="Arial" w:hAnsi="Arial" w:cs="Arial"/>
          <w:color w:val="000000"/>
          <w:sz w:val="21"/>
          <w:szCs w:val="21"/>
          <w:lang w:eastAsia="pl-PL"/>
        </w:rPr>
        <w:t xml:space="preserve">Pani/Pana dane osobowe będą przechowywane </w:t>
      </w:r>
      <w:r w:rsidRPr="00A24C14">
        <w:rPr>
          <w:rFonts w:ascii="Arial" w:hAnsi="Arial" w:cs="Arial"/>
          <w:sz w:val="21"/>
          <w:szCs w:val="21"/>
        </w:rPr>
        <w:t>przez okres wynikający z przepisów prawa dot. Archiwizacji, co najmniej 5 lat.</w:t>
      </w:r>
    </w:p>
    <w:p w:rsidR="007F0ABF" w:rsidRDefault="007F0ABF" w:rsidP="007F0ABF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lastRenderedPageBreak/>
        <w:t>Przysługuje Pani/Panu prawo dostępu do treści swoich danych oraz prawo żądania                                  ich sprostowania, usunięcia lub ograniczenia przetwarzania, prawo wniesienia skargi                             do Prezesa Urzędu Ochrony Danych Osobowych;</w:t>
      </w:r>
    </w:p>
    <w:p w:rsidR="007F0ABF" w:rsidRDefault="007F0ABF" w:rsidP="007F0ABF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Podanie przez Panią/Pana danych osobowych jest </w:t>
      </w:r>
      <w:r>
        <w:rPr>
          <w:rFonts w:ascii="Arial" w:hAnsi="Arial" w:cs="Arial"/>
          <w:sz w:val="21"/>
          <w:szCs w:val="21"/>
          <w:lang w:eastAsia="pl-PL"/>
        </w:rPr>
        <w:t>warunkiem udziału w pracach komisji konkursowej. Podanie danych jest obowiązkowe, a konsekwencją niepodania danych osobowych będzie niemożność udziału w pracach komisji konkursowej.</w:t>
      </w:r>
    </w:p>
    <w:p w:rsidR="007F0ABF" w:rsidRDefault="007F0ABF" w:rsidP="007F0ABF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Pani/Pana dane osobowe nie będą wykorzystywane do zautomatyzowanego podejmowania decyzji ani profilowania, o którym mowa w art. 22 RODO.</w:t>
      </w:r>
    </w:p>
    <w:p w:rsidR="007F0ABF" w:rsidRDefault="007F0ABF" w:rsidP="007F0AB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spacing w:after="0" w:line="276" w:lineRule="auto"/>
        <w:jc w:val="both"/>
        <w:rPr>
          <w:rFonts w:ascii="Arial" w:hAnsi="Arial" w:cs="Arial"/>
          <w:bCs/>
          <w:sz w:val="21"/>
          <w:szCs w:val="21"/>
          <w:lang w:eastAsia="pl-PL"/>
        </w:rPr>
      </w:pPr>
      <w:r>
        <w:rPr>
          <w:rFonts w:ascii="Arial" w:hAnsi="Arial" w:cs="Arial"/>
          <w:bCs/>
          <w:sz w:val="21"/>
          <w:szCs w:val="21"/>
          <w:lang w:eastAsia="pl-PL"/>
        </w:rPr>
        <w:t xml:space="preserve">Wyrażam zgodę na udział w pracach komisji konkursowej oceniającej merytorycznie oferty złożone w ramach otwartego konkursu ofert na zadania publiczne Województwa Śląskiego, </w:t>
      </w:r>
    </w:p>
    <w:p w:rsidR="007F0ABF" w:rsidRDefault="00EF000B" w:rsidP="00EF000B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  <w:r w:rsidRPr="00EF000B">
        <w:rPr>
          <w:rFonts w:ascii="Arial" w:hAnsi="Arial" w:cs="Arial"/>
          <w:bCs/>
          <w:sz w:val="21"/>
          <w:szCs w:val="21"/>
          <w:lang w:eastAsia="pl-PL"/>
        </w:rPr>
        <w:t>w dziedzinie edukacji publicznej z uwzględnie</w:t>
      </w:r>
      <w:r>
        <w:rPr>
          <w:rFonts w:ascii="Arial" w:hAnsi="Arial" w:cs="Arial"/>
          <w:bCs/>
          <w:sz w:val="21"/>
          <w:szCs w:val="21"/>
          <w:lang w:eastAsia="pl-PL"/>
        </w:rPr>
        <w:t xml:space="preserve">niem obchodów Stulecia Wybuchu </w:t>
      </w:r>
      <w:r w:rsidRPr="00EF000B">
        <w:rPr>
          <w:rFonts w:ascii="Arial" w:hAnsi="Arial" w:cs="Arial"/>
          <w:bCs/>
          <w:sz w:val="21"/>
          <w:szCs w:val="21"/>
          <w:lang w:eastAsia="pl-PL"/>
        </w:rPr>
        <w:t>I Powstania Śląskiego, które będą realizowane w 2019 roku.</w:t>
      </w:r>
    </w:p>
    <w:p w:rsidR="007F0ABF" w:rsidRDefault="007F0ABF" w:rsidP="007F0ABF">
      <w:pPr>
        <w:spacing w:after="0" w:line="268" w:lineRule="exact"/>
        <w:jc w:val="both"/>
        <w:rPr>
          <w:rFonts w:ascii="Arial" w:hAnsi="Arial" w:cs="Arial"/>
          <w:bCs/>
          <w:sz w:val="21"/>
          <w:szCs w:val="21"/>
          <w:lang w:eastAsia="pl-PL"/>
        </w:rPr>
      </w:pPr>
    </w:p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</w:t>
      </w:r>
    </w:p>
    <w:p w:rsidR="007F0ABF" w:rsidRPr="00A24C14" w:rsidRDefault="007F0ABF" w:rsidP="007F0A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24C14">
        <w:rPr>
          <w:rFonts w:ascii="Arial" w:hAnsi="Arial" w:cs="Arial"/>
          <w:sz w:val="20"/>
          <w:szCs w:val="20"/>
        </w:rPr>
        <w:t xml:space="preserve">         data i podpis kandydata/-</w:t>
      </w:r>
      <w:proofErr w:type="spellStart"/>
      <w:r w:rsidRPr="00A24C14">
        <w:rPr>
          <w:rFonts w:ascii="Arial" w:hAnsi="Arial" w:cs="Arial"/>
          <w:sz w:val="20"/>
          <w:szCs w:val="20"/>
        </w:rPr>
        <w:t>tki</w:t>
      </w:r>
      <w:proofErr w:type="spellEnd"/>
    </w:p>
    <w:p w:rsidR="007F0ABF" w:rsidRDefault="007F0ABF" w:rsidP="007F0ABF">
      <w:pPr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</w:t>
      </w:r>
    </w:p>
    <w:p w:rsidR="007F0ABF" w:rsidRPr="00A24C14" w:rsidRDefault="007F0ABF" w:rsidP="007F0ABF">
      <w:pPr>
        <w:rPr>
          <w:rFonts w:ascii="Arial" w:hAnsi="Arial" w:cs="Arial"/>
          <w:sz w:val="20"/>
          <w:szCs w:val="20"/>
        </w:rPr>
      </w:pPr>
      <w:r w:rsidRPr="00A24C14">
        <w:rPr>
          <w:rFonts w:ascii="Arial" w:hAnsi="Arial" w:cs="Arial"/>
          <w:sz w:val="20"/>
          <w:szCs w:val="20"/>
        </w:rPr>
        <w:t>data i podpis przedstawiciela organizacji zgłaszającej</w:t>
      </w:r>
    </w:p>
    <w:p w:rsidR="007F0ABF" w:rsidRDefault="007F0ABF" w:rsidP="007F0ABF">
      <w:pPr>
        <w:rPr>
          <w:rFonts w:ascii="Arial" w:hAnsi="Arial" w:cs="Arial"/>
          <w:sz w:val="21"/>
          <w:szCs w:val="21"/>
        </w:rPr>
      </w:pPr>
    </w:p>
    <w:p w:rsidR="007F0ABF" w:rsidRDefault="007F0ABF" w:rsidP="007F0ABF">
      <w:pPr>
        <w:rPr>
          <w:rFonts w:ascii="Arial" w:hAnsi="Arial" w:cs="Arial"/>
          <w:sz w:val="21"/>
          <w:szCs w:val="21"/>
        </w:rPr>
      </w:pPr>
    </w:p>
    <w:p w:rsidR="00E269A4" w:rsidRPr="007F0ABF" w:rsidRDefault="00E269A4" w:rsidP="007F0ABF"/>
    <w:sectPr w:rsidR="00E269A4" w:rsidRPr="007F0ABF" w:rsidSect="00D45648">
      <w:footerReference w:type="default" r:id="rId10"/>
      <w:headerReference w:type="first" r:id="rId11"/>
      <w:pgSz w:w="11906" w:h="16838" w:code="9"/>
      <w:pgMar w:top="764" w:right="1417" w:bottom="1417" w:left="1417" w:header="9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0B" w:rsidRDefault="00EF000B">
      <w:pPr>
        <w:spacing w:after="0" w:line="240" w:lineRule="auto"/>
      </w:pPr>
      <w:r>
        <w:separator/>
      </w:r>
    </w:p>
  </w:endnote>
  <w:endnote w:type="continuationSeparator" w:id="0">
    <w:p w:rsidR="00EF000B" w:rsidRDefault="00EF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C6D1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456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45648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0B" w:rsidRDefault="00EF000B">
      <w:pPr>
        <w:spacing w:after="0" w:line="240" w:lineRule="auto"/>
      </w:pPr>
      <w:r>
        <w:separator/>
      </w:r>
    </w:p>
  </w:footnote>
  <w:footnote w:type="continuationSeparator" w:id="0">
    <w:p w:rsidR="00EF000B" w:rsidRDefault="00EF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A2" w:rsidRDefault="009D5AEA" w:rsidP="00F8791F">
    <w:pPr>
      <w:pStyle w:val="Nagwek"/>
      <w:tabs>
        <w:tab w:val="clear" w:pos="4536"/>
        <w:tab w:val="clear" w:pos="9072"/>
        <w:tab w:val="left" w:pos="7950"/>
      </w:tabs>
    </w:pPr>
    <w:r>
      <w:rPr>
        <w:noProof/>
        <w:lang w:eastAsia="pl-PL"/>
      </w:rPr>
      <w:drawing>
        <wp:inline distT="0" distB="0" distL="0" distR="0" wp14:anchorId="4F123A9B" wp14:editId="095F3D74">
          <wp:extent cx="1470660" cy="43878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5648">
      <w:t xml:space="preserve"> </w:t>
    </w:r>
    <w:r w:rsidR="00D45648" w:rsidRPr="00D45648">
      <w:rPr>
        <w:rFonts w:eastAsia="Calibri"/>
        <w:noProof/>
        <w:lang w:eastAsia="pl-PL"/>
      </w:rPr>
      <w:drawing>
        <wp:inline distT="0" distB="0" distL="0" distR="0" wp14:anchorId="25C54942" wp14:editId="1C9832B5">
          <wp:extent cx="1470382" cy="8453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85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78A7">
      <w:tab/>
    </w:r>
  </w:p>
  <w:p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  <w:p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  <w:p w:rsidR="00AF78A7" w:rsidRDefault="00AF78A7" w:rsidP="00AF78A7">
    <w:pPr>
      <w:pStyle w:val="Nagwek"/>
      <w:tabs>
        <w:tab w:val="clear" w:pos="4536"/>
        <w:tab w:val="clear" w:pos="9072"/>
        <w:tab w:val="left" w:pos="79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3D"/>
    <w:rsid w:val="000559EC"/>
    <w:rsid w:val="00070A2D"/>
    <w:rsid w:val="001A4744"/>
    <w:rsid w:val="001C4AA2"/>
    <w:rsid w:val="001E1DC9"/>
    <w:rsid w:val="001F7FD3"/>
    <w:rsid w:val="00202ABD"/>
    <w:rsid w:val="00223ACB"/>
    <w:rsid w:val="00587E5D"/>
    <w:rsid w:val="005D3074"/>
    <w:rsid w:val="005F435A"/>
    <w:rsid w:val="006147D9"/>
    <w:rsid w:val="00627477"/>
    <w:rsid w:val="006B75C5"/>
    <w:rsid w:val="006C7E3A"/>
    <w:rsid w:val="007E7C13"/>
    <w:rsid w:val="007F0ABF"/>
    <w:rsid w:val="00844770"/>
    <w:rsid w:val="00896891"/>
    <w:rsid w:val="00905770"/>
    <w:rsid w:val="009A06A6"/>
    <w:rsid w:val="009B1C31"/>
    <w:rsid w:val="009B78D0"/>
    <w:rsid w:val="009D1E1F"/>
    <w:rsid w:val="009D5AEA"/>
    <w:rsid w:val="009F0A56"/>
    <w:rsid w:val="00A24C14"/>
    <w:rsid w:val="00A617F3"/>
    <w:rsid w:val="00AF78A7"/>
    <w:rsid w:val="00B27B23"/>
    <w:rsid w:val="00B570C4"/>
    <w:rsid w:val="00B8163C"/>
    <w:rsid w:val="00BB4511"/>
    <w:rsid w:val="00C06539"/>
    <w:rsid w:val="00CD66D4"/>
    <w:rsid w:val="00D2768B"/>
    <w:rsid w:val="00D4422E"/>
    <w:rsid w:val="00D45648"/>
    <w:rsid w:val="00D62A23"/>
    <w:rsid w:val="00DA78FA"/>
    <w:rsid w:val="00DF2B3D"/>
    <w:rsid w:val="00E269A4"/>
    <w:rsid w:val="00E53A8B"/>
    <w:rsid w:val="00E645D0"/>
    <w:rsid w:val="00E700F6"/>
    <w:rsid w:val="00EC6D18"/>
    <w:rsid w:val="00EF000B"/>
    <w:rsid w:val="00F31BFB"/>
    <w:rsid w:val="00F8791F"/>
    <w:rsid w:val="00FA744E"/>
    <w:rsid w:val="00F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223ACB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ACB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6D1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C6D18"/>
    <w:rPr>
      <w:rFonts w:ascii="Arial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223ACB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ACB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mws\root\COMMON2\EN\EDUKACJA\Agnieszka%20&#321;ata%20W\2019\OKO%202019\tutajh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723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Łata Agnieszka</dc:creator>
  <cp:lastModifiedBy>Łata Agnieszka</cp:lastModifiedBy>
  <cp:revision>16</cp:revision>
  <cp:lastPrinted>2019-03-20T12:53:00Z</cp:lastPrinted>
  <dcterms:created xsi:type="dcterms:W3CDTF">2019-01-30T12:15:00Z</dcterms:created>
  <dcterms:modified xsi:type="dcterms:W3CDTF">2019-03-28T10:46:00Z</dcterms:modified>
</cp:coreProperties>
</file>