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65" w:rsidRDefault="00BF1825" w:rsidP="00B92B30">
      <w:pPr>
        <w:ind w:left="1440" w:hanging="1440"/>
        <w:jc w:val="center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>
            <wp:extent cx="5753100" cy="6381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EF9" w:rsidRDefault="007B3EF9" w:rsidP="003F6AB5">
      <w:pPr>
        <w:pStyle w:val="Tytu"/>
        <w:tabs>
          <w:tab w:val="left" w:pos="9071"/>
        </w:tabs>
        <w:jc w:val="right"/>
        <w:rPr>
          <w:rFonts w:ascii="Verdana" w:hAnsi="Verdana"/>
          <w:b w:val="0"/>
          <w:i/>
          <w:sz w:val="18"/>
          <w:szCs w:val="18"/>
        </w:rPr>
      </w:pPr>
    </w:p>
    <w:p w:rsidR="003F6AB5" w:rsidRPr="00ED0324" w:rsidRDefault="00B92B30" w:rsidP="003F6AB5">
      <w:pPr>
        <w:pStyle w:val="Tytu"/>
        <w:tabs>
          <w:tab w:val="left" w:pos="9071"/>
        </w:tabs>
        <w:jc w:val="right"/>
        <w:rPr>
          <w:rFonts w:ascii="Verdana" w:hAnsi="Verdana"/>
          <w:b w:val="0"/>
          <w:i/>
          <w:sz w:val="18"/>
          <w:szCs w:val="18"/>
        </w:rPr>
      </w:pPr>
      <w:r w:rsidRPr="00ED0324">
        <w:rPr>
          <w:rFonts w:ascii="Verdana" w:hAnsi="Verdana"/>
          <w:b w:val="0"/>
          <w:i/>
          <w:sz w:val="18"/>
          <w:szCs w:val="18"/>
        </w:rPr>
        <w:t>Załącznik nr 1</w:t>
      </w:r>
      <w:r w:rsidR="003F6AB5" w:rsidRPr="00ED0324">
        <w:rPr>
          <w:rFonts w:ascii="Verdana" w:hAnsi="Verdana"/>
          <w:b w:val="0"/>
          <w:i/>
          <w:sz w:val="18"/>
          <w:szCs w:val="18"/>
        </w:rPr>
        <w:t xml:space="preserve"> </w:t>
      </w:r>
      <w:r w:rsidR="001803FE">
        <w:rPr>
          <w:rFonts w:ascii="Verdana" w:hAnsi="Verdana"/>
          <w:b w:val="0"/>
          <w:i/>
          <w:sz w:val="18"/>
          <w:szCs w:val="18"/>
        </w:rPr>
        <w:t>d</w:t>
      </w:r>
      <w:r w:rsidR="003F6AB5" w:rsidRPr="00ED0324">
        <w:rPr>
          <w:rFonts w:ascii="Verdana" w:hAnsi="Verdana"/>
          <w:b w:val="0"/>
          <w:i/>
          <w:sz w:val="18"/>
          <w:szCs w:val="18"/>
        </w:rPr>
        <w:t xml:space="preserve">o Uchwały nr </w:t>
      </w:r>
      <w:r w:rsidR="00EE7BDB">
        <w:rPr>
          <w:rFonts w:ascii="Verdana" w:hAnsi="Verdana"/>
          <w:b w:val="0"/>
          <w:i/>
          <w:sz w:val="18"/>
          <w:szCs w:val="18"/>
        </w:rPr>
        <w:t>223/117/IV/2012</w:t>
      </w:r>
    </w:p>
    <w:p w:rsidR="003F6AB5" w:rsidRPr="00ED0324" w:rsidRDefault="003F6AB5" w:rsidP="003F6AB5">
      <w:pPr>
        <w:pStyle w:val="Tytu"/>
        <w:tabs>
          <w:tab w:val="left" w:pos="9071"/>
        </w:tabs>
        <w:jc w:val="right"/>
        <w:rPr>
          <w:rFonts w:ascii="Verdana" w:hAnsi="Verdana"/>
          <w:b w:val="0"/>
          <w:i/>
          <w:sz w:val="18"/>
          <w:szCs w:val="18"/>
        </w:rPr>
      </w:pPr>
      <w:r w:rsidRPr="00ED0324">
        <w:rPr>
          <w:rFonts w:ascii="Verdana" w:hAnsi="Verdana"/>
          <w:b w:val="0"/>
          <w:i/>
          <w:sz w:val="18"/>
          <w:szCs w:val="18"/>
        </w:rPr>
        <w:t>Zarządu Województwa Śląskiego</w:t>
      </w:r>
    </w:p>
    <w:p w:rsidR="003F6AB5" w:rsidRPr="00ED0324" w:rsidRDefault="001803FE" w:rsidP="003F6AB5">
      <w:pPr>
        <w:pStyle w:val="Tytu"/>
        <w:tabs>
          <w:tab w:val="left" w:pos="9071"/>
        </w:tabs>
        <w:jc w:val="right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i/>
          <w:sz w:val="18"/>
          <w:szCs w:val="18"/>
        </w:rPr>
        <w:t>z</w:t>
      </w:r>
      <w:r w:rsidR="003F6AB5" w:rsidRPr="00ED0324">
        <w:rPr>
          <w:rFonts w:ascii="Verdana" w:hAnsi="Verdana"/>
          <w:b w:val="0"/>
          <w:i/>
          <w:sz w:val="18"/>
          <w:szCs w:val="18"/>
        </w:rPr>
        <w:t xml:space="preserve"> dnia </w:t>
      </w:r>
      <w:r w:rsidR="00EE7BDB">
        <w:rPr>
          <w:rFonts w:ascii="Verdana" w:hAnsi="Verdana"/>
          <w:b w:val="0"/>
          <w:i/>
          <w:sz w:val="18"/>
          <w:szCs w:val="18"/>
        </w:rPr>
        <w:t>26.01.2011r.</w:t>
      </w:r>
    </w:p>
    <w:p w:rsidR="00596265" w:rsidRPr="00ED0324" w:rsidRDefault="00596265">
      <w:pPr>
        <w:ind w:left="1440" w:hanging="1440"/>
        <w:rPr>
          <w:rFonts w:ascii="Verdana" w:hAnsi="Verdana"/>
          <w:b/>
          <w:i/>
          <w:sz w:val="18"/>
          <w:szCs w:val="18"/>
        </w:rPr>
      </w:pPr>
      <w:r w:rsidRPr="00ED0324">
        <w:rPr>
          <w:rFonts w:ascii="Verdana" w:hAnsi="Verdana"/>
          <w:b/>
          <w:sz w:val="18"/>
          <w:szCs w:val="18"/>
        </w:rPr>
        <w:t>Rejestr zmian Regulaminu Organizacyjnego Śląskiego Centrum Przedsiębiorczości</w:t>
      </w:r>
    </w:p>
    <w:p w:rsidR="00596265" w:rsidRPr="00ED0324" w:rsidRDefault="00596265">
      <w:pPr>
        <w:rPr>
          <w:rFonts w:ascii="Verdana" w:hAnsi="Verdana"/>
          <w:b/>
          <w:i/>
          <w:sz w:val="18"/>
          <w:szCs w:val="18"/>
        </w:rPr>
      </w:pPr>
    </w:p>
    <w:p w:rsidR="00F6310D" w:rsidRDefault="00596265">
      <w:pPr>
        <w:rPr>
          <w:rFonts w:ascii="Verdana" w:hAnsi="Verdana"/>
          <w:sz w:val="18"/>
          <w:szCs w:val="18"/>
        </w:rPr>
      </w:pPr>
      <w:r w:rsidRPr="00ED0324">
        <w:rPr>
          <w:rFonts w:ascii="Verdana" w:hAnsi="Verdana"/>
          <w:sz w:val="18"/>
          <w:szCs w:val="18"/>
        </w:rPr>
        <w:t xml:space="preserve">Rejestr zmian wchodzi w życie dnia </w:t>
      </w:r>
      <w:r w:rsidR="00F6310D" w:rsidRPr="00ED0324">
        <w:rPr>
          <w:rFonts w:ascii="Verdana" w:hAnsi="Verdana"/>
          <w:sz w:val="18"/>
          <w:szCs w:val="18"/>
        </w:rPr>
        <w:t>……………….</w:t>
      </w:r>
    </w:p>
    <w:p w:rsidR="007B3EF9" w:rsidRPr="00ED0324" w:rsidRDefault="007B3EF9">
      <w:pPr>
        <w:rPr>
          <w:rFonts w:ascii="Verdana" w:hAnsi="Verdana"/>
          <w:sz w:val="18"/>
          <w:szCs w:val="18"/>
        </w:rPr>
      </w:pPr>
    </w:p>
    <w:p w:rsidR="00F6310D" w:rsidRPr="00ED0324" w:rsidRDefault="00F6310D">
      <w:pPr>
        <w:rPr>
          <w:rFonts w:ascii="Verdana" w:hAnsi="Verdana"/>
          <w:i/>
          <w:sz w:val="18"/>
          <w:szCs w:val="18"/>
        </w:rPr>
      </w:pP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33"/>
        <w:gridCol w:w="3476"/>
        <w:gridCol w:w="4378"/>
        <w:gridCol w:w="3556"/>
      </w:tblGrid>
      <w:tr w:rsidR="00596265" w:rsidRPr="00ED0324" w:rsidTr="000B56FB">
        <w:trPr>
          <w:trHeight w:val="572"/>
        </w:trPr>
        <w:tc>
          <w:tcPr>
            <w:tcW w:w="14218" w:type="dxa"/>
            <w:gridSpan w:val="5"/>
          </w:tcPr>
          <w:p w:rsidR="00596265" w:rsidRPr="00ED0324" w:rsidRDefault="005962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96265" w:rsidRPr="000B56FB" w:rsidRDefault="00596265" w:rsidP="009B372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D0324">
              <w:rPr>
                <w:rFonts w:ascii="Verdana" w:hAnsi="Verdana"/>
                <w:i/>
                <w:sz w:val="18"/>
                <w:szCs w:val="18"/>
              </w:rPr>
              <w:t>Zmiana dotyczy Regulaminu Organizacyjnego Śląsk</w:t>
            </w:r>
            <w:r w:rsidR="004A5C46" w:rsidRPr="00ED0324">
              <w:rPr>
                <w:rFonts w:ascii="Verdana" w:hAnsi="Verdana"/>
                <w:i/>
                <w:sz w:val="18"/>
                <w:szCs w:val="18"/>
              </w:rPr>
              <w:t>iego Centrum Przedsiębiorczości</w:t>
            </w:r>
            <w:r w:rsidRPr="00ED0324">
              <w:rPr>
                <w:rFonts w:ascii="Verdana" w:hAnsi="Verdana"/>
                <w:i/>
                <w:sz w:val="18"/>
                <w:szCs w:val="18"/>
              </w:rPr>
              <w:t xml:space="preserve"> zatwierdzonego w dniu </w:t>
            </w:r>
            <w:r w:rsidR="009B3728" w:rsidRPr="009B3728">
              <w:rPr>
                <w:rFonts w:ascii="Verdana" w:hAnsi="Verdana"/>
                <w:i/>
                <w:sz w:val="18"/>
                <w:szCs w:val="18"/>
              </w:rPr>
              <w:t>30</w:t>
            </w:r>
            <w:r w:rsidR="00C50B15" w:rsidRPr="009B372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9B3728" w:rsidRPr="009B3728">
              <w:rPr>
                <w:rFonts w:ascii="Verdana" w:hAnsi="Verdana"/>
                <w:i/>
                <w:sz w:val="18"/>
                <w:szCs w:val="18"/>
              </w:rPr>
              <w:t>czerwca</w:t>
            </w:r>
            <w:r w:rsidR="00C50B15" w:rsidRPr="009B3728">
              <w:rPr>
                <w:rFonts w:ascii="Verdana" w:hAnsi="Verdana"/>
                <w:i/>
                <w:sz w:val="18"/>
                <w:szCs w:val="18"/>
              </w:rPr>
              <w:t xml:space="preserve"> 201</w:t>
            </w:r>
            <w:r w:rsidR="009B3728" w:rsidRPr="009B3728">
              <w:rPr>
                <w:rFonts w:ascii="Verdana" w:hAnsi="Verdana"/>
                <w:i/>
                <w:sz w:val="18"/>
                <w:szCs w:val="18"/>
              </w:rPr>
              <w:t>1</w:t>
            </w:r>
            <w:r w:rsidR="0041200B" w:rsidRPr="009B3728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</w:tr>
      <w:tr w:rsidR="00596265" w:rsidRPr="00ED0324">
        <w:tc>
          <w:tcPr>
            <w:tcW w:w="675" w:type="dxa"/>
          </w:tcPr>
          <w:p w:rsidR="00596265" w:rsidRPr="00ED0324" w:rsidRDefault="00596265">
            <w:pPr>
              <w:rPr>
                <w:rFonts w:ascii="Verdana" w:hAnsi="Verdana"/>
                <w:sz w:val="18"/>
                <w:szCs w:val="18"/>
              </w:rPr>
            </w:pPr>
          </w:p>
          <w:p w:rsidR="00596265" w:rsidRPr="00ED0324" w:rsidRDefault="00596265">
            <w:pPr>
              <w:rPr>
                <w:rFonts w:ascii="Verdana" w:hAnsi="Verdana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133" w:type="dxa"/>
          </w:tcPr>
          <w:p w:rsidR="00596265" w:rsidRPr="00ED0324" w:rsidRDefault="0059626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>Rozdział /Podrozdział /Punkt</w:t>
            </w:r>
          </w:p>
        </w:tc>
        <w:tc>
          <w:tcPr>
            <w:tcW w:w="3476" w:type="dxa"/>
          </w:tcPr>
          <w:p w:rsidR="00596265" w:rsidRPr="00ED0324" w:rsidRDefault="0059626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96265" w:rsidRPr="00ED0324" w:rsidRDefault="0059626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>Poprzedni zapis</w:t>
            </w:r>
          </w:p>
        </w:tc>
        <w:tc>
          <w:tcPr>
            <w:tcW w:w="4378" w:type="dxa"/>
          </w:tcPr>
          <w:p w:rsidR="00596265" w:rsidRPr="00ED0324" w:rsidRDefault="0059626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96265" w:rsidRPr="00ED0324" w:rsidRDefault="0059626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>Obecne zmiany</w:t>
            </w:r>
          </w:p>
        </w:tc>
        <w:tc>
          <w:tcPr>
            <w:tcW w:w="3556" w:type="dxa"/>
          </w:tcPr>
          <w:p w:rsidR="00596265" w:rsidRPr="00ED0324" w:rsidRDefault="0059626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96265" w:rsidRPr="00ED0324" w:rsidRDefault="0059626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>Uzasadnienie</w:t>
            </w:r>
          </w:p>
        </w:tc>
      </w:tr>
      <w:tr w:rsidR="00596265" w:rsidRPr="00ED0324" w:rsidTr="000B56FB">
        <w:trPr>
          <w:trHeight w:val="449"/>
        </w:trPr>
        <w:tc>
          <w:tcPr>
            <w:tcW w:w="675" w:type="dxa"/>
            <w:vAlign w:val="center"/>
          </w:tcPr>
          <w:p w:rsidR="00596265" w:rsidRPr="00ED0324" w:rsidRDefault="0059626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133" w:type="dxa"/>
            <w:vAlign w:val="center"/>
          </w:tcPr>
          <w:p w:rsidR="00596265" w:rsidRPr="00ED0324" w:rsidRDefault="00197FE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>Strona tytułowa</w:t>
            </w:r>
          </w:p>
        </w:tc>
        <w:tc>
          <w:tcPr>
            <w:tcW w:w="3476" w:type="dxa"/>
          </w:tcPr>
          <w:p w:rsidR="00596265" w:rsidRPr="00ED0324" w:rsidRDefault="00596265" w:rsidP="00ED03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96265" w:rsidRPr="000B56FB" w:rsidRDefault="00BB6CA1" w:rsidP="002F38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 xml:space="preserve">Chorzów, </w:t>
            </w:r>
            <w:r w:rsidR="002F388C">
              <w:rPr>
                <w:rFonts w:ascii="Verdana" w:hAnsi="Verdana"/>
                <w:sz w:val="18"/>
                <w:szCs w:val="18"/>
              </w:rPr>
              <w:t>czerwiec</w:t>
            </w:r>
            <w:r w:rsidRPr="00ED0324">
              <w:rPr>
                <w:rFonts w:ascii="Verdana" w:hAnsi="Verdana"/>
                <w:sz w:val="18"/>
                <w:szCs w:val="18"/>
              </w:rPr>
              <w:t xml:space="preserve"> 201</w:t>
            </w:r>
            <w:r w:rsidR="00723458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378" w:type="dxa"/>
          </w:tcPr>
          <w:p w:rsidR="00596265" w:rsidRPr="00ED0324" w:rsidRDefault="00596265" w:rsidP="00ED03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96265" w:rsidRPr="00ED0324" w:rsidRDefault="00197FEC" w:rsidP="002F38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 xml:space="preserve">Chorzów, </w:t>
            </w:r>
            <w:r w:rsidR="002F388C">
              <w:rPr>
                <w:rFonts w:ascii="Verdana" w:hAnsi="Verdana"/>
                <w:sz w:val="18"/>
                <w:szCs w:val="18"/>
              </w:rPr>
              <w:t>styczeń</w:t>
            </w:r>
            <w:r w:rsidR="00D860C7" w:rsidRPr="00ED0324">
              <w:rPr>
                <w:rFonts w:ascii="Verdana" w:hAnsi="Verdana"/>
                <w:sz w:val="18"/>
                <w:szCs w:val="18"/>
              </w:rPr>
              <w:t xml:space="preserve"> 201</w:t>
            </w:r>
            <w:r w:rsidR="002F388C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556" w:type="dxa"/>
          </w:tcPr>
          <w:p w:rsidR="00596265" w:rsidRPr="00ED0324" w:rsidRDefault="00596265" w:rsidP="00ED03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97FEC" w:rsidRPr="00ED0324" w:rsidRDefault="00F6310D" w:rsidP="000B56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>Aktualizacja regulaminu</w:t>
            </w:r>
          </w:p>
        </w:tc>
      </w:tr>
      <w:tr w:rsidR="00C42C5A" w:rsidRPr="00ED0324" w:rsidTr="003D41B5">
        <w:trPr>
          <w:trHeight w:val="450"/>
        </w:trPr>
        <w:tc>
          <w:tcPr>
            <w:tcW w:w="675" w:type="dxa"/>
            <w:vAlign w:val="center"/>
          </w:tcPr>
          <w:p w:rsidR="00C42C5A" w:rsidRPr="006D4561" w:rsidRDefault="00C42C5A" w:rsidP="00197FE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D4561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133" w:type="dxa"/>
          </w:tcPr>
          <w:p w:rsidR="00C42C5A" w:rsidRPr="006D4561" w:rsidRDefault="00D860C7" w:rsidP="00754DD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D4561">
              <w:rPr>
                <w:rFonts w:ascii="Verdana" w:hAnsi="Verdana"/>
                <w:sz w:val="18"/>
                <w:szCs w:val="18"/>
              </w:rPr>
              <w:t xml:space="preserve">Rozdział </w:t>
            </w:r>
            <w:r w:rsidR="008D3894" w:rsidRPr="006D4561">
              <w:rPr>
                <w:rFonts w:ascii="Verdana" w:hAnsi="Verdana"/>
                <w:sz w:val="18"/>
                <w:szCs w:val="18"/>
              </w:rPr>
              <w:t>II</w:t>
            </w:r>
            <w:r w:rsidR="00BB6CA1" w:rsidRPr="006D4561">
              <w:rPr>
                <w:rFonts w:ascii="Verdana" w:hAnsi="Verdana"/>
                <w:sz w:val="18"/>
                <w:szCs w:val="18"/>
              </w:rPr>
              <w:t>I</w:t>
            </w:r>
            <w:r w:rsidRPr="006D4561">
              <w:rPr>
                <w:rFonts w:ascii="Verdana" w:hAnsi="Verdana"/>
                <w:sz w:val="18"/>
                <w:szCs w:val="18"/>
              </w:rPr>
              <w:t xml:space="preserve"> § </w:t>
            </w:r>
            <w:r w:rsidR="008D3894" w:rsidRPr="006D4561">
              <w:rPr>
                <w:rFonts w:ascii="Verdana" w:hAnsi="Verdana"/>
                <w:sz w:val="18"/>
                <w:szCs w:val="18"/>
              </w:rPr>
              <w:t>6</w:t>
            </w:r>
            <w:r w:rsidRPr="006D4561">
              <w:rPr>
                <w:rFonts w:ascii="Verdana" w:hAnsi="Verdana"/>
                <w:sz w:val="18"/>
                <w:szCs w:val="18"/>
              </w:rPr>
              <w:t xml:space="preserve"> ust.2 punkt </w:t>
            </w:r>
            <w:r w:rsidR="001803FE" w:rsidRPr="006D4561">
              <w:rPr>
                <w:rFonts w:ascii="Verdana" w:hAnsi="Verdana"/>
                <w:sz w:val="18"/>
                <w:szCs w:val="18"/>
              </w:rPr>
              <w:t>1</w:t>
            </w:r>
            <w:r w:rsidR="00754DD2">
              <w:rPr>
                <w:rFonts w:ascii="Verdana" w:hAnsi="Verdana"/>
                <w:sz w:val="18"/>
                <w:szCs w:val="18"/>
              </w:rPr>
              <w:t>0 - 17</w:t>
            </w:r>
          </w:p>
        </w:tc>
        <w:tc>
          <w:tcPr>
            <w:tcW w:w="3476" w:type="dxa"/>
          </w:tcPr>
          <w:p w:rsidR="00754DD2" w:rsidRDefault="00754DD2" w:rsidP="000A1F44">
            <w:pPr>
              <w:numPr>
                <w:ilvl w:val="0"/>
                <w:numId w:val="2"/>
              </w:numPr>
              <w:spacing w:line="276" w:lineRule="auto"/>
              <w:ind w:left="453" w:hanging="42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Komórka właściwa ds. obsługi finansowej. </w:t>
            </w:r>
          </w:p>
          <w:p w:rsidR="00754DD2" w:rsidRDefault="00754DD2" w:rsidP="000A1F44">
            <w:pPr>
              <w:numPr>
                <w:ilvl w:val="0"/>
                <w:numId w:val="2"/>
              </w:numPr>
              <w:spacing w:line="276" w:lineRule="auto"/>
              <w:ind w:left="453" w:hanging="42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Komórka właściwa ds. kadr i płac.</w:t>
            </w:r>
          </w:p>
          <w:p w:rsidR="00754DD2" w:rsidRDefault="00754DD2" w:rsidP="000A1F44">
            <w:pPr>
              <w:numPr>
                <w:ilvl w:val="0"/>
                <w:numId w:val="2"/>
              </w:numPr>
              <w:spacing w:line="276" w:lineRule="auto"/>
              <w:ind w:left="453" w:hanging="42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Komórka właściwa ds. informacji i promocji.</w:t>
            </w:r>
          </w:p>
          <w:p w:rsidR="00754DD2" w:rsidRDefault="00754DD2" w:rsidP="000A1F44">
            <w:pPr>
              <w:numPr>
                <w:ilvl w:val="0"/>
                <w:numId w:val="2"/>
              </w:numPr>
              <w:spacing w:line="276" w:lineRule="auto"/>
              <w:ind w:left="453" w:hanging="42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Komórka właściwa ds. księgowości.</w:t>
            </w:r>
          </w:p>
          <w:p w:rsidR="00754DD2" w:rsidRDefault="00754DD2" w:rsidP="000A1F44">
            <w:pPr>
              <w:numPr>
                <w:ilvl w:val="0"/>
                <w:numId w:val="2"/>
              </w:numPr>
              <w:spacing w:line="276" w:lineRule="auto"/>
              <w:ind w:left="453" w:hanging="42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Komórka właściwa ds. wyboru projektów.</w:t>
            </w:r>
          </w:p>
          <w:p w:rsidR="00754DD2" w:rsidRDefault="00754DD2" w:rsidP="000A1F44">
            <w:pPr>
              <w:numPr>
                <w:ilvl w:val="0"/>
                <w:numId w:val="2"/>
              </w:numPr>
              <w:spacing w:line="276" w:lineRule="auto"/>
              <w:ind w:left="453" w:hanging="42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Komórka właściwa ds. kontraktacji i płatności.</w:t>
            </w:r>
          </w:p>
          <w:p w:rsidR="00754DD2" w:rsidRDefault="00754DD2" w:rsidP="000A1F44">
            <w:pPr>
              <w:numPr>
                <w:ilvl w:val="0"/>
                <w:numId w:val="2"/>
              </w:numPr>
              <w:spacing w:line="276" w:lineRule="auto"/>
              <w:ind w:left="453" w:hanging="42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Komórka właściwa ds. monitoringu i kontroli.</w:t>
            </w:r>
          </w:p>
          <w:p w:rsidR="00C42C5A" w:rsidRPr="00754DD2" w:rsidRDefault="004D2769" w:rsidP="000A1F44">
            <w:pPr>
              <w:numPr>
                <w:ilvl w:val="0"/>
                <w:numId w:val="2"/>
              </w:numPr>
              <w:spacing w:line="276" w:lineRule="auto"/>
              <w:ind w:left="453" w:hanging="42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Komórka właściwa ds. </w:t>
            </w:r>
            <w:r w:rsidR="00754DD2">
              <w:rPr>
                <w:rFonts w:ascii="Verdana" w:hAnsi="Verdana"/>
                <w:color w:val="000000"/>
                <w:sz w:val="18"/>
                <w:szCs w:val="18"/>
              </w:rPr>
              <w:t>systemowych i programowych.</w:t>
            </w:r>
          </w:p>
        </w:tc>
        <w:tc>
          <w:tcPr>
            <w:tcW w:w="4378" w:type="dxa"/>
          </w:tcPr>
          <w:p w:rsidR="00754DD2" w:rsidRDefault="00754DD2" w:rsidP="000A1F44">
            <w:pPr>
              <w:numPr>
                <w:ilvl w:val="0"/>
                <w:numId w:val="8"/>
              </w:numPr>
              <w:spacing w:line="276" w:lineRule="auto"/>
              <w:ind w:left="520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Komórka właściwa ds.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ab/>
              <w:t>systemowych i programowych.</w:t>
            </w:r>
          </w:p>
          <w:p w:rsidR="00754DD2" w:rsidRDefault="00754DD2" w:rsidP="000A1F44">
            <w:pPr>
              <w:numPr>
                <w:ilvl w:val="0"/>
                <w:numId w:val="8"/>
              </w:numPr>
              <w:spacing w:line="276" w:lineRule="auto"/>
              <w:ind w:left="520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Komórka właściwa ds. informacji i promocji.</w:t>
            </w:r>
          </w:p>
          <w:p w:rsidR="00754DD2" w:rsidRDefault="00754DD2" w:rsidP="000A1F44">
            <w:pPr>
              <w:numPr>
                <w:ilvl w:val="0"/>
                <w:numId w:val="8"/>
              </w:numPr>
              <w:spacing w:line="276" w:lineRule="auto"/>
              <w:ind w:left="520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Komórka właściwa ds. wyboru projektów.</w:t>
            </w:r>
          </w:p>
          <w:p w:rsidR="00754DD2" w:rsidRDefault="00754DD2" w:rsidP="000A1F44">
            <w:pPr>
              <w:numPr>
                <w:ilvl w:val="0"/>
                <w:numId w:val="8"/>
              </w:numPr>
              <w:spacing w:line="276" w:lineRule="auto"/>
              <w:ind w:left="520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Komórka właściwa ds. kontraktacji i płatności.</w:t>
            </w:r>
          </w:p>
          <w:p w:rsidR="00754DD2" w:rsidRDefault="00754DD2" w:rsidP="000A1F44">
            <w:pPr>
              <w:numPr>
                <w:ilvl w:val="0"/>
                <w:numId w:val="8"/>
              </w:numPr>
              <w:spacing w:line="276" w:lineRule="auto"/>
              <w:ind w:left="520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Komórka właściwa ds. monitoringu i kontroli.</w:t>
            </w:r>
          </w:p>
          <w:p w:rsidR="00754DD2" w:rsidRDefault="00754DD2" w:rsidP="000A1F44">
            <w:pPr>
              <w:numPr>
                <w:ilvl w:val="0"/>
                <w:numId w:val="8"/>
              </w:numPr>
              <w:spacing w:line="276" w:lineRule="auto"/>
              <w:ind w:left="520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Komórka właściwa ds. obsługi finansowej. </w:t>
            </w:r>
          </w:p>
          <w:p w:rsidR="00754DD2" w:rsidRDefault="00754DD2" w:rsidP="000A1F44">
            <w:pPr>
              <w:numPr>
                <w:ilvl w:val="0"/>
                <w:numId w:val="8"/>
              </w:numPr>
              <w:spacing w:line="276" w:lineRule="auto"/>
              <w:ind w:left="520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Komórka właściwa ds. księgowości.</w:t>
            </w:r>
          </w:p>
          <w:p w:rsidR="00C42C5A" w:rsidRPr="00754DD2" w:rsidRDefault="00C42C5A" w:rsidP="00754DD2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56" w:type="dxa"/>
          </w:tcPr>
          <w:p w:rsidR="00C42C5A" w:rsidRPr="006D4561" w:rsidRDefault="00754DD2" w:rsidP="00ED032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Usunięcie</w:t>
            </w:r>
            <w:r w:rsidR="008D3894" w:rsidRPr="006D4561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„komórki właściwej ds. kadr i płac”</w:t>
            </w:r>
            <w:r w:rsidR="008D3894" w:rsidRPr="006D4561">
              <w:rPr>
                <w:rFonts w:ascii="Verdana" w:hAnsi="Verdana"/>
                <w:sz w:val="18"/>
                <w:szCs w:val="18"/>
              </w:rPr>
              <w:t xml:space="preserve">  zgodnie z wymogami organizacyjnymi.</w:t>
            </w:r>
          </w:p>
          <w:p w:rsidR="00ED72FD" w:rsidRDefault="00ED72FD" w:rsidP="00ED032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D4561">
              <w:rPr>
                <w:rFonts w:ascii="Verdana" w:hAnsi="Verdana"/>
                <w:sz w:val="18"/>
                <w:szCs w:val="18"/>
              </w:rPr>
              <w:t>Zmiana wewnętrznej struktury organizacyjnej ŚCP.</w:t>
            </w:r>
          </w:p>
          <w:p w:rsidR="00754DD2" w:rsidRPr="00ED0324" w:rsidRDefault="00754DD2" w:rsidP="00ED032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Uporządkowanie kolejności w jakiej wymienione są komórki organizacyjne.</w:t>
            </w:r>
          </w:p>
        </w:tc>
      </w:tr>
      <w:tr w:rsidR="00754DD2" w:rsidRPr="00ED0324" w:rsidTr="003D41B5">
        <w:trPr>
          <w:trHeight w:val="450"/>
        </w:trPr>
        <w:tc>
          <w:tcPr>
            <w:tcW w:w="675" w:type="dxa"/>
            <w:vAlign w:val="center"/>
          </w:tcPr>
          <w:p w:rsidR="00754DD2" w:rsidRPr="00ED0324" w:rsidRDefault="00754DD2" w:rsidP="00C42C5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133" w:type="dxa"/>
          </w:tcPr>
          <w:p w:rsidR="00754DD2" w:rsidRPr="00ED0324" w:rsidRDefault="00754DD2" w:rsidP="000A1F4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 xml:space="preserve">Rozdział </w:t>
            </w:r>
            <w:r>
              <w:rPr>
                <w:rFonts w:ascii="Verdana" w:hAnsi="Verdana"/>
                <w:sz w:val="18"/>
                <w:szCs w:val="18"/>
              </w:rPr>
              <w:t>V</w:t>
            </w:r>
            <w:r w:rsidRPr="00ED0324">
              <w:rPr>
                <w:rFonts w:ascii="Verdana" w:hAnsi="Verdana"/>
                <w:sz w:val="18"/>
                <w:szCs w:val="18"/>
              </w:rPr>
              <w:t xml:space="preserve"> § </w:t>
            </w:r>
            <w:r>
              <w:rPr>
                <w:rFonts w:ascii="Verdana" w:hAnsi="Verdana"/>
                <w:sz w:val="18"/>
                <w:szCs w:val="18"/>
              </w:rPr>
              <w:t xml:space="preserve">10 ust.2 punkt </w:t>
            </w:r>
            <w:r w:rsidR="000A1F44">
              <w:rPr>
                <w:rFonts w:ascii="Verdana" w:hAnsi="Verdana"/>
                <w:sz w:val="18"/>
                <w:szCs w:val="18"/>
              </w:rPr>
              <w:t>8</w:t>
            </w:r>
            <w:r w:rsidRPr="00ED032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476" w:type="dxa"/>
          </w:tcPr>
          <w:p w:rsidR="00754DD2" w:rsidRPr="00ED0324" w:rsidRDefault="000A1F44" w:rsidP="000A1F44">
            <w:pPr>
              <w:ind w:left="453" w:hanging="426"/>
              <w:jc w:val="both"/>
              <w:rPr>
                <w:rFonts w:ascii="Verdana" w:hAnsi="Verdana"/>
                <w:sz w:val="18"/>
                <w:szCs w:val="18"/>
              </w:rPr>
            </w:pPr>
            <w:r w:rsidRPr="000A1F44">
              <w:rPr>
                <w:rFonts w:ascii="Verdana" w:hAnsi="Verdana"/>
                <w:color w:val="000000"/>
                <w:sz w:val="18"/>
                <w:szCs w:val="18"/>
              </w:rPr>
              <w:t>8)</w:t>
            </w:r>
            <w:r w:rsidRPr="000A1F44">
              <w:rPr>
                <w:rFonts w:ascii="Verdana" w:hAnsi="Verdana"/>
                <w:color w:val="000000"/>
                <w:sz w:val="18"/>
                <w:szCs w:val="18"/>
              </w:rPr>
              <w:tab/>
              <w:t xml:space="preserve">Wykonywanie innych zadań powierzonych przez </w:t>
            </w:r>
            <w:r w:rsidRPr="000A1F4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Dyrektora.</w:t>
            </w:r>
          </w:p>
        </w:tc>
        <w:tc>
          <w:tcPr>
            <w:tcW w:w="4378" w:type="dxa"/>
          </w:tcPr>
          <w:p w:rsidR="00754DD2" w:rsidRPr="0014676A" w:rsidRDefault="00754DD2" w:rsidP="000A1F44">
            <w:pPr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556" w:type="dxa"/>
          </w:tcPr>
          <w:p w:rsidR="00754DD2" w:rsidRPr="00ED0324" w:rsidRDefault="000A1F44" w:rsidP="000A1F4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Usunięcie</w:t>
            </w:r>
            <w:r w:rsidR="00754DD2">
              <w:rPr>
                <w:rFonts w:ascii="Verdana" w:hAnsi="Verdana"/>
                <w:sz w:val="18"/>
                <w:szCs w:val="18"/>
              </w:rPr>
              <w:t xml:space="preserve"> zapisu</w:t>
            </w:r>
            <w:r>
              <w:rPr>
                <w:rFonts w:ascii="Verdana" w:hAnsi="Verdana"/>
                <w:sz w:val="18"/>
                <w:szCs w:val="18"/>
              </w:rPr>
              <w:t xml:space="preserve"> – obowiązek wykonywania innych zadań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powierzonych przez bezpośredniego przełożonego wynika z zapisów Kodeksu Pracy</w:t>
            </w:r>
            <w:r w:rsidR="00754DD2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130F81" w:rsidRPr="00ED0324" w:rsidTr="003D41B5">
        <w:tc>
          <w:tcPr>
            <w:tcW w:w="675" w:type="dxa"/>
            <w:vAlign w:val="center"/>
          </w:tcPr>
          <w:p w:rsidR="00130F81" w:rsidRPr="00ED0324" w:rsidRDefault="00130F81" w:rsidP="002F38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4</w:t>
            </w:r>
          </w:p>
        </w:tc>
        <w:tc>
          <w:tcPr>
            <w:tcW w:w="2133" w:type="dxa"/>
          </w:tcPr>
          <w:p w:rsidR="00130F81" w:rsidRPr="00ED0324" w:rsidRDefault="00130F81" w:rsidP="00130F8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 xml:space="preserve">Rozdział </w:t>
            </w:r>
            <w:r>
              <w:rPr>
                <w:rFonts w:ascii="Verdana" w:hAnsi="Verdana"/>
                <w:sz w:val="18"/>
                <w:szCs w:val="18"/>
              </w:rPr>
              <w:t>V</w:t>
            </w:r>
            <w:r w:rsidRPr="00ED0324">
              <w:rPr>
                <w:rFonts w:ascii="Verdana" w:hAnsi="Verdana"/>
                <w:sz w:val="18"/>
                <w:szCs w:val="18"/>
              </w:rPr>
              <w:t xml:space="preserve"> § </w:t>
            </w:r>
            <w:r>
              <w:rPr>
                <w:rFonts w:ascii="Verdana" w:hAnsi="Verdana"/>
                <w:sz w:val="18"/>
                <w:szCs w:val="18"/>
              </w:rPr>
              <w:t>11 ust.2 punkt 8</w:t>
            </w:r>
            <w:r w:rsidRPr="00ED032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476" w:type="dxa"/>
          </w:tcPr>
          <w:p w:rsidR="00130F81" w:rsidRPr="00ED0324" w:rsidRDefault="00130F81" w:rsidP="00EE3290">
            <w:pPr>
              <w:ind w:left="453" w:hanging="426"/>
              <w:jc w:val="both"/>
              <w:rPr>
                <w:rFonts w:ascii="Verdana" w:hAnsi="Verdana"/>
                <w:sz w:val="18"/>
                <w:szCs w:val="18"/>
              </w:rPr>
            </w:pPr>
            <w:r w:rsidRPr="000A1F44">
              <w:rPr>
                <w:rFonts w:ascii="Verdana" w:hAnsi="Verdana"/>
                <w:color w:val="000000"/>
                <w:sz w:val="18"/>
                <w:szCs w:val="18"/>
              </w:rPr>
              <w:t>8)</w:t>
            </w:r>
            <w:r w:rsidRPr="000A1F44">
              <w:rPr>
                <w:rFonts w:ascii="Verdana" w:hAnsi="Verdana"/>
                <w:color w:val="000000"/>
                <w:sz w:val="18"/>
                <w:szCs w:val="18"/>
              </w:rPr>
              <w:tab/>
              <w:t>Wykonywanie innych zadań powierzonych przez Dyrektora.</w:t>
            </w:r>
          </w:p>
        </w:tc>
        <w:tc>
          <w:tcPr>
            <w:tcW w:w="4378" w:type="dxa"/>
          </w:tcPr>
          <w:p w:rsidR="00130F81" w:rsidRPr="0014676A" w:rsidRDefault="00130F81" w:rsidP="00EE3290">
            <w:pPr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556" w:type="dxa"/>
          </w:tcPr>
          <w:p w:rsidR="00130F81" w:rsidRPr="00ED0324" w:rsidRDefault="00130F81" w:rsidP="00EE32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Usunięcie zapisu – obowiązek wykonywania innych zadań powierzonych przez bezpośredniego przełożonego wynika z zapisów Kodeksu Pracy.</w:t>
            </w:r>
          </w:p>
        </w:tc>
      </w:tr>
      <w:tr w:rsidR="007376D6" w:rsidRPr="00ED0324" w:rsidTr="003D41B5">
        <w:tc>
          <w:tcPr>
            <w:tcW w:w="675" w:type="dxa"/>
            <w:vAlign w:val="center"/>
          </w:tcPr>
          <w:p w:rsidR="007376D6" w:rsidRPr="00ED0324" w:rsidRDefault="007376D6" w:rsidP="002F38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133" w:type="dxa"/>
          </w:tcPr>
          <w:p w:rsidR="007376D6" w:rsidRPr="00ED0324" w:rsidRDefault="007376D6" w:rsidP="007376D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 xml:space="preserve">Rozdział </w:t>
            </w:r>
            <w:r>
              <w:rPr>
                <w:rFonts w:ascii="Verdana" w:hAnsi="Verdana"/>
                <w:sz w:val="18"/>
                <w:szCs w:val="18"/>
              </w:rPr>
              <w:t>V</w:t>
            </w:r>
            <w:r w:rsidRPr="00ED0324">
              <w:rPr>
                <w:rFonts w:ascii="Verdana" w:hAnsi="Verdana"/>
                <w:sz w:val="18"/>
                <w:szCs w:val="18"/>
              </w:rPr>
              <w:t xml:space="preserve"> § </w:t>
            </w:r>
            <w:r>
              <w:rPr>
                <w:rFonts w:ascii="Verdana" w:hAnsi="Verdana"/>
                <w:sz w:val="18"/>
                <w:szCs w:val="18"/>
              </w:rPr>
              <w:t>12 ust.2 punkt 7</w:t>
            </w:r>
            <w:r w:rsidRPr="00ED032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476" w:type="dxa"/>
          </w:tcPr>
          <w:p w:rsidR="007376D6" w:rsidRPr="00ED0324" w:rsidRDefault="007376D6" w:rsidP="00EE3290">
            <w:pPr>
              <w:ind w:left="453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  <w:r w:rsidRPr="000A1F44">
              <w:rPr>
                <w:rFonts w:ascii="Verdana" w:hAnsi="Verdana"/>
                <w:color w:val="000000"/>
                <w:sz w:val="18"/>
                <w:szCs w:val="18"/>
              </w:rPr>
              <w:t>)</w:t>
            </w:r>
            <w:r w:rsidRPr="000A1F44">
              <w:rPr>
                <w:rFonts w:ascii="Verdana" w:hAnsi="Verdana"/>
                <w:color w:val="000000"/>
                <w:sz w:val="18"/>
                <w:szCs w:val="18"/>
              </w:rPr>
              <w:tab/>
              <w:t>Wykonywanie innych zadań powierzonych przez Dyrektora.</w:t>
            </w:r>
          </w:p>
        </w:tc>
        <w:tc>
          <w:tcPr>
            <w:tcW w:w="4378" w:type="dxa"/>
          </w:tcPr>
          <w:p w:rsidR="007376D6" w:rsidRPr="0014676A" w:rsidRDefault="007376D6" w:rsidP="00EE3290">
            <w:pPr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556" w:type="dxa"/>
          </w:tcPr>
          <w:p w:rsidR="007376D6" w:rsidRPr="00ED0324" w:rsidRDefault="007376D6" w:rsidP="00EE32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Usunięcie zapisu – obowiązek wykonywania innych zadań powierzonych przez bezpośredniego przełożonego wynika z zapisów Kodeksu Pracy.</w:t>
            </w:r>
          </w:p>
        </w:tc>
      </w:tr>
      <w:tr w:rsidR="00277746" w:rsidRPr="00ED0324" w:rsidTr="003D41B5">
        <w:tc>
          <w:tcPr>
            <w:tcW w:w="675" w:type="dxa"/>
            <w:vAlign w:val="center"/>
          </w:tcPr>
          <w:p w:rsidR="00277746" w:rsidRDefault="00277746" w:rsidP="002F38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133" w:type="dxa"/>
          </w:tcPr>
          <w:p w:rsidR="00277746" w:rsidRPr="00ED0324" w:rsidRDefault="00277746" w:rsidP="001171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 xml:space="preserve">Rozdział </w:t>
            </w:r>
            <w:r>
              <w:rPr>
                <w:rFonts w:ascii="Verdana" w:hAnsi="Verdana"/>
                <w:sz w:val="18"/>
                <w:szCs w:val="18"/>
              </w:rPr>
              <w:t>V</w:t>
            </w:r>
            <w:r w:rsidRPr="00ED0324">
              <w:rPr>
                <w:rFonts w:ascii="Verdana" w:hAnsi="Verdana"/>
                <w:sz w:val="18"/>
                <w:szCs w:val="18"/>
              </w:rPr>
              <w:t xml:space="preserve"> § </w:t>
            </w:r>
            <w:r>
              <w:rPr>
                <w:rFonts w:ascii="Verdana" w:hAnsi="Verdana"/>
                <w:sz w:val="18"/>
                <w:szCs w:val="18"/>
              </w:rPr>
              <w:t>16 ust.2</w:t>
            </w:r>
          </w:p>
        </w:tc>
        <w:tc>
          <w:tcPr>
            <w:tcW w:w="3476" w:type="dxa"/>
          </w:tcPr>
          <w:p w:rsidR="00277746" w:rsidRPr="002D4BB8" w:rsidRDefault="00277746" w:rsidP="00277746">
            <w:pPr>
              <w:ind w:left="453" w:hanging="42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2.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  <w:t>Do zadań komórki właściwej ds. organizacyjnych należy w szczególności:</w:t>
            </w:r>
          </w:p>
          <w:p w:rsidR="00277746" w:rsidRPr="002D4BB8" w:rsidRDefault="00277746" w:rsidP="00277746">
            <w:pPr>
              <w:ind w:left="453" w:hanging="42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1)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  <w:t>Obsługa administracyjno-organizacyjna Centrum.</w:t>
            </w:r>
          </w:p>
          <w:p w:rsidR="00277746" w:rsidRPr="002D4BB8" w:rsidRDefault="00277746" w:rsidP="00277746">
            <w:pPr>
              <w:ind w:left="453" w:hanging="42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2)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  <w:t>Zapewnienie warunków lokalowych oraz wyposażenia i sprzętu koniecznego do efektywnej realizacji zleconych zadań, w tym zorganizowanie biura Centrum w Chorzowie.</w:t>
            </w:r>
          </w:p>
          <w:p w:rsidR="00277746" w:rsidRPr="002D4BB8" w:rsidRDefault="00277746" w:rsidP="00277746">
            <w:pPr>
              <w:ind w:left="453" w:hanging="42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3)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  <w:t>Prowadzenie spraw z zakresu zamówień publicznych.</w:t>
            </w:r>
          </w:p>
          <w:p w:rsidR="00277746" w:rsidRPr="002D4BB8" w:rsidRDefault="00277746" w:rsidP="00277746">
            <w:pPr>
              <w:ind w:left="453" w:hanging="42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4)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  <w:t>Ewidencja wyposażenia i realizacji umów.</w:t>
            </w:r>
          </w:p>
          <w:p w:rsidR="00277746" w:rsidRPr="002D4BB8" w:rsidRDefault="00277746" w:rsidP="00277746">
            <w:pPr>
              <w:ind w:left="453" w:hanging="42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5)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  <w:t>Prowadzenie rejestru umów i archiwizacja.</w:t>
            </w:r>
          </w:p>
          <w:p w:rsidR="00277746" w:rsidRPr="002D4BB8" w:rsidRDefault="00277746" w:rsidP="00277746">
            <w:pPr>
              <w:ind w:left="453" w:hanging="42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6)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  <w:t>Zaopatrzenie Centrum.</w:t>
            </w:r>
          </w:p>
          <w:p w:rsidR="00277746" w:rsidRPr="002D4BB8" w:rsidRDefault="00277746" w:rsidP="00277746">
            <w:pPr>
              <w:ind w:left="453" w:hanging="42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7)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  <w:t>Obsługa informatyczna Centrum.</w:t>
            </w:r>
          </w:p>
          <w:p w:rsidR="00277746" w:rsidRPr="002D4BB8" w:rsidRDefault="00277746" w:rsidP="00277746">
            <w:pPr>
              <w:ind w:left="453" w:hanging="42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8)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  <w:t>Prowadzenie spraw związanych ze szkoleniami pracowników.</w:t>
            </w:r>
          </w:p>
        </w:tc>
        <w:tc>
          <w:tcPr>
            <w:tcW w:w="4378" w:type="dxa"/>
          </w:tcPr>
          <w:p w:rsidR="00277746" w:rsidRPr="002D4BB8" w:rsidRDefault="00277746" w:rsidP="00277746">
            <w:pPr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2.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  <w:t>Do zadań komórki właściwej ds. organizacyjnych należy w szczególności:</w:t>
            </w:r>
          </w:p>
          <w:p w:rsidR="00277746" w:rsidRPr="002D4BB8" w:rsidRDefault="00277746" w:rsidP="00277746">
            <w:pPr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1)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  <w:t>Udział w opracowywaniu nowych procedur, a także usprawnianie i aktualizacja istniejących.</w:t>
            </w:r>
          </w:p>
          <w:p w:rsidR="00277746" w:rsidRPr="002D4BB8" w:rsidRDefault="00277746" w:rsidP="00277746">
            <w:pPr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2)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  <w:t>Obsługa administracyjno-organizacyjna Centrum.</w:t>
            </w:r>
          </w:p>
          <w:p w:rsidR="00277746" w:rsidRPr="002D4BB8" w:rsidRDefault="00277746" w:rsidP="00277746">
            <w:pPr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3)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  <w:t xml:space="preserve">Zapewnienie warunków lokalowych oraz wyposażenia i sprzętu koniecznego do efektywnej realizacji zleconych zadań, w tym zorganizowanie biura </w:t>
            </w:r>
            <w:r w:rsidR="00B30D1A" w:rsidRPr="002D4BB8">
              <w:rPr>
                <w:rFonts w:ascii="Verdana" w:hAnsi="Verdana"/>
                <w:color w:val="000000"/>
                <w:sz w:val="18"/>
                <w:szCs w:val="18"/>
              </w:rPr>
              <w:t>Centrum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  <w:p w:rsidR="00277746" w:rsidRPr="002D4BB8" w:rsidRDefault="00277746" w:rsidP="00277746">
            <w:pPr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4)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  <w:t>Prowadzenie spraw z zakresu zamówień publicznych.</w:t>
            </w:r>
          </w:p>
          <w:p w:rsidR="00277746" w:rsidRPr="001171C8" w:rsidRDefault="00277746" w:rsidP="001171C8">
            <w:pPr>
              <w:pStyle w:val="Tekstkomentarza"/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5)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</w:r>
            <w:r w:rsidR="001171C8" w:rsidRPr="00AB5868">
              <w:rPr>
                <w:rFonts w:ascii="Verdana" w:hAnsi="Verdana"/>
                <w:color w:val="000000"/>
                <w:sz w:val="18"/>
                <w:szCs w:val="18"/>
              </w:rPr>
              <w:t>Prowadzenie rejestru umów</w:t>
            </w:r>
            <w:r w:rsidR="001171C8">
              <w:rPr>
                <w:rFonts w:ascii="Verdana" w:hAnsi="Verdana"/>
                <w:color w:val="000000"/>
                <w:sz w:val="18"/>
                <w:szCs w:val="18"/>
              </w:rPr>
              <w:t xml:space="preserve"> zawieranych przez Centrum z podwykonawcami i </w:t>
            </w:r>
            <w:r w:rsidR="001171C8" w:rsidRPr="00AB5868">
              <w:rPr>
                <w:rFonts w:ascii="Verdana" w:hAnsi="Verdana"/>
                <w:color w:val="000000"/>
                <w:sz w:val="18"/>
                <w:szCs w:val="18"/>
              </w:rPr>
              <w:t>i</w:t>
            </w:r>
            <w:r w:rsidR="001171C8">
              <w:rPr>
                <w:rFonts w:ascii="Verdana" w:hAnsi="Verdana"/>
                <w:color w:val="000000"/>
                <w:sz w:val="18"/>
                <w:szCs w:val="18"/>
              </w:rPr>
              <w:t>ch</w:t>
            </w:r>
            <w:r w:rsidR="001171C8" w:rsidRPr="00AB5868">
              <w:rPr>
                <w:rFonts w:ascii="Verdana" w:hAnsi="Verdana"/>
                <w:color w:val="000000"/>
                <w:sz w:val="18"/>
                <w:szCs w:val="18"/>
              </w:rPr>
              <w:t xml:space="preserve"> archiwizacja.</w:t>
            </w:r>
          </w:p>
          <w:p w:rsidR="00277746" w:rsidRPr="002D4BB8" w:rsidRDefault="00277746" w:rsidP="00277746">
            <w:pPr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6)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  <w:t>Zaopatrzenie Centrum.</w:t>
            </w:r>
          </w:p>
          <w:p w:rsidR="00277746" w:rsidRPr="002D4BB8" w:rsidRDefault="00277746" w:rsidP="00277746">
            <w:pPr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7)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  <w:t>Prowadzenie spraw związanych ze szkoleniami pracowników.</w:t>
            </w:r>
          </w:p>
          <w:p w:rsidR="00277746" w:rsidRPr="002D4BB8" w:rsidRDefault="00277746" w:rsidP="00277746">
            <w:pPr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8)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  <w:t>Obsługa informatyczna Centrum.</w:t>
            </w:r>
          </w:p>
          <w:p w:rsidR="00277746" w:rsidRPr="002D4BB8" w:rsidRDefault="00277746" w:rsidP="00277746">
            <w:pPr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9)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  <w:t>Prowadzenie spraw pracowniczych w zakresie obsługi kadrowej.</w:t>
            </w:r>
          </w:p>
          <w:p w:rsidR="00277746" w:rsidRPr="002D4BB8" w:rsidRDefault="00277746" w:rsidP="00277746">
            <w:pPr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10)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  <w:t>Prowadzenie spraw socjalnych pracowników  Centrum.</w:t>
            </w:r>
          </w:p>
          <w:p w:rsidR="00277746" w:rsidRPr="002D4BB8" w:rsidRDefault="00277746" w:rsidP="00277746">
            <w:pPr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11)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  <w:t xml:space="preserve">Sporządzanie umów cywilnoprawnych zawieranych przez Centrum z osobami fizycznymi. </w:t>
            </w:r>
          </w:p>
          <w:p w:rsidR="00277746" w:rsidRPr="002D4BB8" w:rsidRDefault="00277746" w:rsidP="00277746">
            <w:pPr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12)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  <w:t>Organizowanie naboru pracowników.</w:t>
            </w:r>
          </w:p>
          <w:p w:rsidR="00277746" w:rsidRPr="002D4BB8" w:rsidRDefault="00277746" w:rsidP="00277746">
            <w:pPr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13)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  <w:t>Opieka nad magazynem podręcznym.</w:t>
            </w:r>
          </w:p>
          <w:p w:rsidR="00277746" w:rsidRPr="002D4BB8" w:rsidRDefault="00277746" w:rsidP="00277746">
            <w:pPr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14)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  <w:t>Współpraca z komórkami organizacyjnymi w zakresie przygotowania akt do przekazania do archiwum,</w:t>
            </w:r>
          </w:p>
          <w:p w:rsidR="00277746" w:rsidRPr="002D4BB8" w:rsidRDefault="00277746" w:rsidP="00277746">
            <w:pPr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15)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  <w:t>Przejmowanie dokumentacji z komórek organizacyjnych do archiwum.</w:t>
            </w:r>
          </w:p>
          <w:p w:rsidR="00277746" w:rsidRPr="002D4BB8" w:rsidRDefault="00277746" w:rsidP="00277746">
            <w:pPr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16)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  <w:t>Udostępnianie przechowywanej dokumentacji.</w:t>
            </w:r>
          </w:p>
          <w:p w:rsidR="00277746" w:rsidRPr="002D4BB8" w:rsidRDefault="00277746" w:rsidP="00277746">
            <w:pPr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17)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  <w:t>Wydzielanie dokumentacji niearchiwalnej, której okres przechowywania już upłynął.</w:t>
            </w:r>
          </w:p>
          <w:p w:rsidR="00277746" w:rsidRPr="002D4BB8" w:rsidRDefault="00277746" w:rsidP="00277746">
            <w:pPr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18)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  <w:t>Prace komisji brakowania dokumentacji niearchiwalnej, sporządzanie wniosków na brakowanie, przekazywanie akt na makulaturę.</w:t>
            </w:r>
          </w:p>
          <w:p w:rsidR="00277746" w:rsidRPr="002D4BB8" w:rsidRDefault="00277746" w:rsidP="00277746">
            <w:pPr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19)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  <w:t>Wydawanie zaświadczeń i kserokopii dokumentacji przechowywanej w archiwum.</w:t>
            </w:r>
          </w:p>
          <w:p w:rsidR="00277746" w:rsidRPr="002D4BB8" w:rsidRDefault="00277746" w:rsidP="00277746">
            <w:pPr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20)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  <w:t>Przekazywanie materiałów archiwalnych do Archiwum Państwowego w Katowicach.</w:t>
            </w:r>
          </w:p>
          <w:p w:rsidR="00277746" w:rsidRPr="002D4BB8" w:rsidRDefault="00277746" w:rsidP="00277746">
            <w:pPr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21)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  <w:t>Opieka nad zasobem archiwalnym Centrum.</w:t>
            </w:r>
          </w:p>
          <w:p w:rsidR="00277746" w:rsidRPr="002D4BB8" w:rsidRDefault="00277746" w:rsidP="00277746">
            <w:pPr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22)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  <w:t>Prace porządkowe nad zasobem archiwalnym.</w:t>
            </w:r>
          </w:p>
          <w:p w:rsidR="00277746" w:rsidRPr="002D4BB8" w:rsidRDefault="00277746" w:rsidP="00277746">
            <w:pPr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23)</w:t>
            </w: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ab/>
              <w:t>Prowadzenie dokumentacji przechowywanej w archiwum.</w:t>
            </w:r>
          </w:p>
        </w:tc>
        <w:tc>
          <w:tcPr>
            <w:tcW w:w="3556" w:type="dxa"/>
          </w:tcPr>
          <w:p w:rsidR="00277746" w:rsidRDefault="00B30D1A" w:rsidP="00EE32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Usunięcie zadania „ewidencja wyposażenia i realizacji umów”, ponieważ to jest w zakresie obowiązków komórki ds. księgowości.</w:t>
            </w:r>
          </w:p>
          <w:p w:rsidR="00B30D1A" w:rsidRDefault="00B30D1A" w:rsidP="00EE32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B30D1A" w:rsidRDefault="00B30D1A" w:rsidP="00EE32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Dodanie zadań z zakresu komórki ds. kadr i płac w związku ze zmianami organizacyjnymi w ŚCP</w:t>
            </w:r>
            <w:r w:rsidR="00AA6234">
              <w:rPr>
                <w:rFonts w:ascii="Verdana" w:hAnsi="Verdana"/>
                <w:sz w:val="18"/>
                <w:szCs w:val="18"/>
              </w:rPr>
              <w:t xml:space="preserve"> (pkt. 9 -12)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B30D1A" w:rsidRDefault="00B30D1A" w:rsidP="00EE32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408AB" w:rsidRDefault="00B30D1A" w:rsidP="00EE32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związku z planowanym stworzeniem archiwum zakładowego dodanie zadań archiwisty</w:t>
            </w:r>
            <w:r w:rsidR="00D408AB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B30D1A" w:rsidRDefault="00D408AB" w:rsidP="00EE32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(pkt. 13 – 23)</w:t>
            </w:r>
            <w:r w:rsidR="00B30D1A">
              <w:rPr>
                <w:rFonts w:ascii="Verdana" w:hAnsi="Verdana"/>
                <w:sz w:val="18"/>
                <w:szCs w:val="18"/>
              </w:rPr>
              <w:t>.</w:t>
            </w:r>
          </w:p>
          <w:p w:rsidR="00B30D1A" w:rsidRDefault="00B30D1A" w:rsidP="00EE329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B30D1A" w:rsidRDefault="00B30D1A" w:rsidP="00EE32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Ujednolicenie zapisów – dodanie zadania „</w:t>
            </w:r>
            <w:r w:rsidRPr="00277746">
              <w:rPr>
                <w:rFonts w:ascii="Verdana" w:hAnsi="Verdana"/>
                <w:color w:val="000000"/>
                <w:sz w:val="18"/>
                <w:szCs w:val="18"/>
              </w:rPr>
              <w:t>Udział w opracowywaniu nowych procedur, a także usprawnianie i aktualizacja istniejących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”.</w:t>
            </w:r>
          </w:p>
        </w:tc>
      </w:tr>
      <w:tr w:rsidR="0095128C" w:rsidRPr="00ED0324" w:rsidTr="003D41B5">
        <w:tc>
          <w:tcPr>
            <w:tcW w:w="675" w:type="dxa"/>
            <w:vAlign w:val="center"/>
          </w:tcPr>
          <w:p w:rsidR="0095128C" w:rsidRDefault="009512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7</w:t>
            </w:r>
          </w:p>
        </w:tc>
        <w:tc>
          <w:tcPr>
            <w:tcW w:w="2133" w:type="dxa"/>
          </w:tcPr>
          <w:p w:rsidR="0095128C" w:rsidRPr="00ED0324" w:rsidRDefault="0095128C" w:rsidP="00A65B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 xml:space="preserve">Rozdział </w:t>
            </w:r>
            <w:r>
              <w:rPr>
                <w:rFonts w:ascii="Verdana" w:hAnsi="Verdana"/>
                <w:sz w:val="18"/>
                <w:szCs w:val="18"/>
              </w:rPr>
              <w:t xml:space="preserve">V </w:t>
            </w:r>
            <w:r w:rsidRPr="00ED0324">
              <w:rPr>
                <w:rFonts w:ascii="Verdana" w:hAnsi="Verdana"/>
                <w:sz w:val="18"/>
                <w:szCs w:val="18"/>
              </w:rPr>
              <w:t xml:space="preserve">§ </w:t>
            </w:r>
            <w:r>
              <w:rPr>
                <w:rFonts w:ascii="Verdana" w:hAnsi="Verdana"/>
                <w:sz w:val="18"/>
                <w:szCs w:val="18"/>
              </w:rPr>
              <w:t xml:space="preserve">17 ust. 2 pkt. 8 </w:t>
            </w:r>
          </w:p>
        </w:tc>
        <w:tc>
          <w:tcPr>
            <w:tcW w:w="3476" w:type="dxa"/>
          </w:tcPr>
          <w:p w:rsidR="0095128C" w:rsidRDefault="0095128C" w:rsidP="00A65BF8">
            <w:pPr>
              <w:pStyle w:val="Akapitzlist"/>
              <w:spacing w:line="276" w:lineRule="auto"/>
              <w:ind w:left="31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8" w:type="dxa"/>
          </w:tcPr>
          <w:p w:rsidR="0095128C" w:rsidRPr="002D4BB8" w:rsidRDefault="0095128C" w:rsidP="00A65BF8">
            <w:pPr>
              <w:pStyle w:val="Akapitzlist"/>
              <w:numPr>
                <w:ilvl w:val="0"/>
                <w:numId w:val="30"/>
              </w:numPr>
              <w:spacing w:line="276" w:lineRule="auto"/>
              <w:ind w:left="379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4BB8">
              <w:rPr>
                <w:rFonts w:ascii="Verdana" w:hAnsi="Verdana"/>
                <w:color w:val="000000"/>
                <w:sz w:val="18"/>
                <w:szCs w:val="18"/>
              </w:rPr>
              <w:t>Prowadzenie zbiorów obowiązujących aktów prawnych.</w:t>
            </w:r>
          </w:p>
        </w:tc>
        <w:tc>
          <w:tcPr>
            <w:tcW w:w="3556" w:type="dxa"/>
          </w:tcPr>
          <w:p w:rsidR="0095128C" w:rsidRDefault="0095128C" w:rsidP="00A65B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Ujednolicenie z zał. 2.03 do Podręcznika IP2 RPO WSL.</w:t>
            </w:r>
          </w:p>
        </w:tc>
      </w:tr>
      <w:tr w:rsidR="0095128C" w:rsidRPr="00ED0324" w:rsidTr="003D41B5">
        <w:tc>
          <w:tcPr>
            <w:tcW w:w="675" w:type="dxa"/>
            <w:vAlign w:val="center"/>
          </w:tcPr>
          <w:p w:rsidR="0095128C" w:rsidRDefault="009512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133" w:type="dxa"/>
          </w:tcPr>
          <w:p w:rsidR="0095128C" w:rsidRPr="00ED0324" w:rsidRDefault="0095128C" w:rsidP="009512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 xml:space="preserve">Rozdział </w:t>
            </w:r>
            <w:r>
              <w:rPr>
                <w:rFonts w:ascii="Verdana" w:hAnsi="Verdana"/>
                <w:sz w:val="18"/>
                <w:szCs w:val="18"/>
              </w:rPr>
              <w:t>V</w:t>
            </w:r>
            <w:r w:rsidRPr="00ED0324">
              <w:rPr>
                <w:rFonts w:ascii="Verdana" w:hAnsi="Verdana"/>
                <w:sz w:val="18"/>
                <w:szCs w:val="18"/>
              </w:rPr>
              <w:t xml:space="preserve"> § </w:t>
            </w:r>
            <w:r>
              <w:rPr>
                <w:rFonts w:ascii="Verdana" w:hAnsi="Verdana"/>
                <w:sz w:val="18"/>
                <w:szCs w:val="18"/>
              </w:rPr>
              <w:t xml:space="preserve">18 - </w:t>
            </w:r>
            <w:r w:rsidRPr="00ED0324">
              <w:rPr>
                <w:rFonts w:ascii="Verdana" w:hAnsi="Verdana"/>
                <w:sz w:val="18"/>
                <w:szCs w:val="18"/>
              </w:rPr>
              <w:t xml:space="preserve">§ </w:t>
            </w:r>
            <w:r>
              <w:rPr>
                <w:rFonts w:ascii="Verdana" w:hAnsi="Verdana"/>
                <w:sz w:val="18"/>
                <w:szCs w:val="18"/>
              </w:rPr>
              <w:t>25</w:t>
            </w:r>
          </w:p>
        </w:tc>
        <w:tc>
          <w:tcPr>
            <w:tcW w:w="3476" w:type="dxa"/>
          </w:tcPr>
          <w:p w:rsidR="0095128C" w:rsidRDefault="0095128C" w:rsidP="00152108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§18</w:t>
            </w:r>
          </w:p>
          <w:p w:rsidR="0095128C" w:rsidRPr="00F2782D" w:rsidRDefault="0095128C" w:rsidP="00152108">
            <w:pPr>
              <w:pStyle w:val="Akapitzlist"/>
              <w:numPr>
                <w:ilvl w:val="0"/>
                <w:numId w:val="12"/>
              </w:numPr>
              <w:ind w:left="379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2782D">
              <w:rPr>
                <w:rFonts w:ascii="Verdana" w:hAnsi="Verdana"/>
                <w:color w:val="000000"/>
                <w:sz w:val="18"/>
                <w:szCs w:val="18"/>
              </w:rPr>
              <w:t xml:space="preserve">Komórka właściwa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ds. obsługi finansowej podlega bezpośrednio Głównemu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Księgowemu</w:t>
            </w:r>
            <w:r w:rsidRPr="00F2782D">
              <w:rPr>
                <w:rFonts w:ascii="Verdana" w:hAnsi="Verdana"/>
                <w:color w:val="000000"/>
                <w:sz w:val="18"/>
                <w:szCs w:val="18"/>
              </w:rPr>
              <w:t xml:space="preserve"> (…).</w:t>
            </w:r>
          </w:p>
          <w:p w:rsidR="0095128C" w:rsidRDefault="0095128C" w:rsidP="00152108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5128C" w:rsidRDefault="0095128C" w:rsidP="00152108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§19</w:t>
            </w:r>
          </w:p>
          <w:p w:rsidR="0095128C" w:rsidRPr="00F2782D" w:rsidRDefault="0095128C" w:rsidP="00152108">
            <w:pPr>
              <w:pStyle w:val="Akapitzlist"/>
              <w:numPr>
                <w:ilvl w:val="0"/>
                <w:numId w:val="13"/>
              </w:numPr>
              <w:ind w:left="379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2782D">
              <w:rPr>
                <w:rFonts w:ascii="Verdana" w:hAnsi="Verdana"/>
                <w:color w:val="000000"/>
                <w:sz w:val="18"/>
                <w:szCs w:val="18"/>
              </w:rPr>
              <w:t xml:space="preserve">Komórka właściwa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ds. kadr i płac podlega bezpośrednio Dyrektorowi Centrum</w:t>
            </w:r>
            <w:r w:rsidRPr="00F2782D">
              <w:rPr>
                <w:rFonts w:ascii="Verdana" w:hAnsi="Verdana"/>
                <w:color w:val="000000"/>
                <w:sz w:val="18"/>
                <w:szCs w:val="18"/>
              </w:rPr>
              <w:t xml:space="preserve"> (…).</w:t>
            </w:r>
          </w:p>
          <w:p w:rsidR="0095128C" w:rsidRDefault="0095128C" w:rsidP="00152108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5128C" w:rsidRDefault="0095128C" w:rsidP="00152108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2285">
              <w:rPr>
                <w:rFonts w:ascii="Verdana" w:hAnsi="Verdana"/>
                <w:color w:val="000000"/>
                <w:sz w:val="18"/>
                <w:szCs w:val="18"/>
              </w:rPr>
              <w:t>§2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  <w:p w:rsidR="0095128C" w:rsidRPr="00F2782D" w:rsidRDefault="0095128C" w:rsidP="00152108">
            <w:pPr>
              <w:pStyle w:val="Akapitzlist"/>
              <w:numPr>
                <w:ilvl w:val="0"/>
                <w:numId w:val="14"/>
              </w:numPr>
              <w:ind w:left="379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2782D">
              <w:rPr>
                <w:rFonts w:ascii="Verdana" w:hAnsi="Verdana"/>
                <w:color w:val="000000"/>
                <w:sz w:val="18"/>
                <w:szCs w:val="18"/>
              </w:rPr>
              <w:t xml:space="preserve">Komórka właściwa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ds. systemowych i programowych podlega bezpośrednio Zastępcy Dyrektora</w:t>
            </w:r>
            <w:r w:rsidRPr="00F2782D">
              <w:rPr>
                <w:rFonts w:ascii="Verdana" w:hAnsi="Verdana"/>
                <w:color w:val="000000"/>
                <w:sz w:val="18"/>
                <w:szCs w:val="18"/>
              </w:rPr>
              <w:t xml:space="preserve"> (…).</w:t>
            </w:r>
          </w:p>
          <w:p w:rsidR="0095128C" w:rsidRDefault="0095128C" w:rsidP="00152108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5128C" w:rsidRDefault="0095128C" w:rsidP="00152108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§21</w:t>
            </w:r>
          </w:p>
          <w:p w:rsidR="0095128C" w:rsidRPr="00F2782D" w:rsidRDefault="0095128C" w:rsidP="00152108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79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2782D">
              <w:rPr>
                <w:rFonts w:ascii="Verdana" w:hAnsi="Verdana"/>
                <w:color w:val="000000"/>
                <w:sz w:val="18"/>
                <w:szCs w:val="18"/>
              </w:rPr>
              <w:t xml:space="preserve">Komórka właściwa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ds. informacji i promocji podlega bezpośrednio Zastępcy Dyrektora</w:t>
            </w:r>
            <w:r w:rsidRPr="00F2782D">
              <w:rPr>
                <w:rFonts w:ascii="Verdana" w:hAnsi="Verdana"/>
                <w:color w:val="000000"/>
                <w:sz w:val="18"/>
                <w:szCs w:val="18"/>
              </w:rPr>
              <w:t xml:space="preserve"> (…).</w:t>
            </w:r>
          </w:p>
          <w:p w:rsidR="0095128C" w:rsidRDefault="0095128C" w:rsidP="00152108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5128C" w:rsidRDefault="0095128C" w:rsidP="00152108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§22</w:t>
            </w:r>
          </w:p>
          <w:p w:rsidR="0095128C" w:rsidRDefault="0095128C" w:rsidP="00152108">
            <w:pPr>
              <w:numPr>
                <w:ilvl w:val="0"/>
                <w:numId w:val="16"/>
              </w:numPr>
              <w:tabs>
                <w:tab w:val="left" w:pos="379"/>
              </w:tabs>
              <w:spacing w:line="276" w:lineRule="auto"/>
              <w:ind w:left="379" w:hanging="379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E51279">
              <w:rPr>
                <w:rFonts w:ascii="Verdana" w:hAnsi="Verdana"/>
                <w:color w:val="000000"/>
                <w:sz w:val="18"/>
                <w:szCs w:val="18"/>
              </w:rPr>
              <w:t>Pracą komórek organizacyjnych wymienionych w § 6 ust. 2 pkt 10, 13 – 16, kierują kierownicy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(…).</w:t>
            </w:r>
          </w:p>
          <w:p w:rsidR="0095128C" w:rsidRDefault="0095128C" w:rsidP="00152108">
            <w:pPr>
              <w:tabs>
                <w:tab w:val="left" w:pos="284"/>
              </w:tabs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5128C" w:rsidRDefault="0095128C" w:rsidP="00152108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§ 23</w:t>
            </w:r>
          </w:p>
          <w:p w:rsidR="0095128C" w:rsidRDefault="0095128C" w:rsidP="00152108">
            <w:pPr>
              <w:pStyle w:val="Akapitzlist"/>
              <w:numPr>
                <w:ilvl w:val="0"/>
                <w:numId w:val="17"/>
              </w:numPr>
              <w:tabs>
                <w:tab w:val="left" w:pos="284"/>
              </w:tabs>
              <w:spacing w:line="276" w:lineRule="auto"/>
              <w:ind w:left="379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  <w:r w:rsidRPr="00F2782D">
              <w:rPr>
                <w:rFonts w:ascii="Verdana" w:hAnsi="Verdana"/>
                <w:color w:val="000000"/>
                <w:sz w:val="18"/>
                <w:szCs w:val="18"/>
              </w:rPr>
              <w:t xml:space="preserve">Komórka właściwa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ds. księgowości podlega bezpośrednio Głównemu Księgowemu (…)</w:t>
            </w:r>
            <w:r w:rsidRPr="00F2782D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  <w:p w:rsidR="0095128C" w:rsidRDefault="0095128C" w:rsidP="00152108">
            <w:pPr>
              <w:tabs>
                <w:tab w:val="left" w:pos="284"/>
              </w:tabs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5128C" w:rsidRDefault="0095128C" w:rsidP="00152108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§ 24</w:t>
            </w:r>
          </w:p>
          <w:p w:rsidR="0095128C" w:rsidRPr="006B2285" w:rsidRDefault="0095128C" w:rsidP="00152108">
            <w:pPr>
              <w:numPr>
                <w:ilvl w:val="0"/>
                <w:numId w:val="18"/>
              </w:numPr>
              <w:spacing w:line="276" w:lineRule="auto"/>
              <w:ind w:left="379" w:hanging="28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2285">
              <w:rPr>
                <w:rFonts w:ascii="Verdana" w:hAnsi="Verdana"/>
                <w:color w:val="000000"/>
                <w:sz w:val="18"/>
                <w:szCs w:val="18"/>
              </w:rPr>
              <w:t xml:space="preserve">Komórka właściwa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ds. wyboru projektów podlega bezpośrednio Zastępcy Dyrektora (…). </w:t>
            </w:r>
          </w:p>
          <w:p w:rsidR="0095128C" w:rsidRPr="00F2782D" w:rsidRDefault="0095128C" w:rsidP="00152108">
            <w:pPr>
              <w:tabs>
                <w:tab w:val="left" w:pos="284"/>
              </w:tabs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5128C" w:rsidRDefault="0095128C" w:rsidP="00152108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§ 25</w:t>
            </w:r>
          </w:p>
          <w:p w:rsidR="0095128C" w:rsidRPr="00955401" w:rsidRDefault="0095128C" w:rsidP="00955401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53"/>
              <w:jc w:val="both"/>
              <w:rPr>
                <w:rFonts w:ascii="Verdana" w:hAnsi="Verdana"/>
                <w:sz w:val="18"/>
                <w:szCs w:val="18"/>
              </w:rPr>
            </w:pPr>
            <w:r w:rsidRPr="00955401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Komórka właściwa ds. kontraktacji i płatności podlega bezpośrednio Zastępcy Dyrektora (…).</w:t>
            </w:r>
          </w:p>
          <w:p w:rsidR="0095128C" w:rsidRDefault="0095128C" w:rsidP="0095540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5128C" w:rsidRDefault="0095128C" w:rsidP="00955401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§ 26</w:t>
            </w:r>
          </w:p>
          <w:p w:rsidR="0095128C" w:rsidRPr="00955401" w:rsidRDefault="0095128C" w:rsidP="00955401">
            <w:pPr>
              <w:pStyle w:val="Akapitzlist"/>
              <w:numPr>
                <w:ilvl w:val="0"/>
                <w:numId w:val="22"/>
              </w:numPr>
              <w:spacing w:line="276" w:lineRule="auto"/>
              <w:ind w:left="453"/>
              <w:jc w:val="both"/>
              <w:rPr>
                <w:rFonts w:ascii="Verdana" w:hAnsi="Verdana"/>
                <w:sz w:val="18"/>
                <w:szCs w:val="18"/>
              </w:rPr>
            </w:pPr>
            <w:r w:rsidRPr="00955401">
              <w:rPr>
                <w:rFonts w:ascii="Verdana" w:hAnsi="Verdana"/>
                <w:color w:val="000000"/>
                <w:sz w:val="18"/>
                <w:szCs w:val="18"/>
              </w:rPr>
              <w:t>Komórka właściwa ds. monitoringu i kontroli podlega bezpośrednio Zastępcy Dyrektora (…).</w:t>
            </w:r>
          </w:p>
        </w:tc>
        <w:tc>
          <w:tcPr>
            <w:tcW w:w="4378" w:type="dxa"/>
          </w:tcPr>
          <w:p w:rsidR="0095128C" w:rsidRDefault="0095128C" w:rsidP="00916AF5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§18</w:t>
            </w:r>
          </w:p>
          <w:p w:rsidR="0095128C" w:rsidRPr="00F2782D" w:rsidRDefault="0095128C" w:rsidP="00152108">
            <w:pPr>
              <w:pStyle w:val="Akapitzlist"/>
              <w:numPr>
                <w:ilvl w:val="0"/>
                <w:numId w:val="20"/>
              </w:numPr>
              <w:ind w:left="379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2782D">
              <w:rPr>
                <w:rFonts w:ascii="Verdana" w:hAnsi="Verdana"/>
                <w:color w:val="000000"/>
                <w:sz w:val="18"/>
                <w:szCs w:val="18"/>
              </w:rPr>
              <w:t>Komórka właściwa ds. systemowych i programowych podlega bezpośrednio Zastępcy Dyrektora (…).</w:t>
            </w:r>
          </w:p>
          <w:p w:rsidR="0095128C" w:rsidRDefault="0095128C" w:rsidP="00916AF5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5128C" w:rsidRDefault="0095128C" w:rsidP="00916AF5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§19</w:t>
            </w:r>
          </w:p>
          <w:p w:rsidR="0095128C" w:rsidRPr="00F2782D" w:rsidRDefault="0095128C" w:rsidP="0077189D">
            <w:pPr>
              <w:pStyle w:val="Akapitzlist"/>
              <w:numPr>
                <w:ilvl w:val="0"/>
                <w:numId w:val="23"/>
              </w:numPr>
              <w:ind w:left="379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2782D">
              <w:rPr>
                <w:rFonts w:ascii="Verdana" w:hAnsi="Verdana"/>
                <w:color w:val="000000"/>
                <w:sz w:val="18"/>
                <w:szCs w:val="18"/>
              </w:rPr>
              <w:t>Komórka właściwa ds. informacji i promocji podlega bezpośrednio Zastępcy Dyrektora (…).</w:t>
            </w:r>
          </w:p>
          <w:p w:rsidR="0095128C" w:rsidRDefault="0095128C" w:rsidP="00916AF5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5128C" w:rsidRDefault="0095128C" w:rsidP="00916AF5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2285">
              <w:rPr>
                <w:rFonts w:ascii="Verdana" w:hAnsi="Verdana"/>
                <w:color w:val="000000"/>
                <w:sz w:val="18"/>
                <w:szCs w:val="18"/>
              </w:rPr>
              <w:t>§2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  <w:p w:rsidR="0095128C" w:rsidRPr="00F2782D" w:rsidRDefault="0095128C" w:rsidP="0077189D">
            <w:pPr>
              <w:pStyle w:val="Akapitzlist"/>
              <w:numPr>
                <w:ilvl w:val="0"/>
                <w:numId w:val="24"/>
              </w:numPr>
              <w:ind w:left="379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2782D">
              <w:rPr>
                <w:rFonts w:ascii="Verdana" w:hAnsi="Verdana"/>
                <w:color w:val="000000"/>
                <w:sz w:val="18"/>
                <w:szCs w:val="18"/>
              </w:rPr>
              <w:t>Komórka właściwa ds. wyboru projektów podlega bezpośrednio Zastępcy Dyrektora (…).</w:t>
            </w:r>
          </w:p>
          <w:p w:rsidR="0095128C" w:rsidRDefault="0095128C" w:rsidP="00916AF5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5128C" w:rsidRDefault="0095128C" w:rsidP="00916AF5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§21</w:t>
            </w:r>
          </w:p>
          <w:p w:rsidR="0095128C" w:rsidRPr="00F2782D" w:rsidRDefault="0095128C" w:rsidP="0077189D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79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2782D">
              <w:rPr>
                <w:rFonts w:ascii="Verdana" w:hAnsi="Verdana"/>
                <w:color w:val="000000"/>
                <w:sz w:val="18"/>
                <w:szCs w:val="18"/>
              </w:rPr>
              <w:t>Komórka właściwa ds. kontraktacji i płatności podlega bezpośrednio Zastępcy Dyrektora (…).</w:t>
            </w:r>
          </w:p>
          <w:p w:rsidR="0095128C" w:rsidRDefault="0095128C" w:rsidP="00916AF5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5128C" w:rsidRDefault="0095128C" w:rsidP="00916AF5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§22</w:t>
            </w:r>
          </w:p>
          <w:p w:rsidR="0095128C" w:rsidRDefault="0095128C" w:rsidP="0077189D">
            <w:pPr>
              <w:numPr>
                <w:ilvl w:val="0"/>
                <w:numId w:val="26"/>
              </w:numPr>
              <w:tabs>
                <w:tab w:val="left" w:pos="379"/>
              </w:tabs>
              <w:spacing w:line="276" w:lineRule="auto"/>
              <w:ind w:left="379" w:hanging="379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Komórka właściwa ds. monitoringu i kontroli podlega bezpośrednio Zastępcy Dyrektora (…).</w:t>
            </w:r>
          </w:p>
          <w:p w:rsidR="0095128C" w:rsidRDefault="0095128C" w:rsidP="00916AF5">
            <w:pPr>
              <w:tabs>
                <w:tab w:val="left" w:pos="284"/>
              </w:tabs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5128C" w:rsidRDefault="0095128C" w:rsidP="00916AF5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§ 23</w:t>
            </w:r>
          </w:p>
          <w:p w:rsidR="0095128C" w:rsidRDefault="0095128C" w:rsidP="0077189D">
            <w:pPr>
              <w:pStyle w:val="Akapitzlist"/>
              <w:numPr>
                <w:ilvl w:val="0"/>
                <w:numId w:val="27"/>
              </w:numPr>
              <w:tabs>
                <w:tab w:val="left" w:pos="284"/>
              </w:tabs>
              <w:spacing w:line="276" w:lineRule="auto"/>
              <w:ind w:left="379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  <w:r w:rsidRPr="00F2782D">
              <w:rPr>
                <w:rFonts w:ascii="Verdana" w:hAnsi="Verdana"/>
                <w:color w:val="000000"/>
                <w:sz w:val="18"/>
                <w:szCs w:val="18"/>
              </w:rPr>
              <w:t>Komórka właściwa ds. obsługi finansowej podlega bezpośrednio Głównemu Księgowemu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(…)</w:t>
            </w:r>
            <w:r w:rsidRPr="00F2782D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  <w:p w:rsidR="0095128C" w:rsidRDefault="0095128C" w:rsidP="00916AF5">
            <w:pPr>
              <w:tabs>
                <w:tab w:val="left" w:pos="284"/>
              </w:tabs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5128C" w:rsidRDefault="0095128C" w:rsidP="00916AF5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§ 24</w:t>
            </w:r>
          </w:p>
          <w:p w:rsidR="0095128C" w:rsidRPr="006B2285" w:rsidRDefault="0095128C" w:rsidP="0077189D">
            <w:pPr>
              <w:numPr>
                <w:ilvl w:val="0"/>
                <w:numId w:val="28"/>
              </w:numPr>
              <w:spacing w:line="276" w:lineRule="auto"/>
              <w:ind w:left="379" w:hanging="28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2285">
              <w:rPr>
                <w:rFonts w:ascii="Verdana" w:hAnsi="Verdana"/>
                <w:color w:val="000000"/>
                <w:sz w:val="18"/>
                <w:szCs w:val="18"/>
              </w:rPr>
              <w:t>Komórka właściwa ds. księgowości podlega b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ezpośrednio Głównemu Księgowemu (…). </w:t>
            </w:r>
          </w:p>
          <w:p w:rsidR="0095128C" w:rsidRPr="00F2782D" w:rsidRDefault="0095128C" w:rsidP="00916AF5">
            <w:pPr>
              <w:tabs>
                <w:tab w:val="left" w:pos="284"/>
              </w:tabs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5128C" w:rsidRDefault="0095128C" w:rsidP="00916AF5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§ 25</w:t>
            </w:r>
          </w:p>
          <w:p w:rsidR="0095128C" w:rsidRPr="00F2782D" w:rsidRDefault="0095128C" w:rsidP="00916AF5">
            <w:pPr>
              <w:pStyle w:val="Akapitzlist"/>
              <w:numPr>
                <w:ilvl w:val="0"/>
                <w:numId w:val="19"/>
              </w:numPr>
              <w:ind w:left="379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2782D">
              <w:rPr>
                <w:rFonts w:ascii="Verdana" w:hAnsi="Verdana"/>
                <w:color w:val="000000"/>
                <w:sz w:val="18"/>
                <w:szCs w:val="18"/>
              </w:rPr>
              <w:t>Pracą komórek organizacyjnych wymienionych w § 6 ust. 2 pkt. 12 – 16, kierują kierownicy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(…)</w:t>
            </w:r>
            <w:r w:rsidRPr="00F2782D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56" w:type="dxa"/>
          </w:tcPr>
          <w:p w:rsidR="0095128C" w:rsidRPr="006D4561" w:rsidRDefault="0095128C" w:rsidP="00F278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Usunięcie</w:t>
            </w:r>
            <w:r w:rsidRPr="006D4561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„komórki właściwej ds. kadr i płac”</w:t>
            </w:r>
            <w:r w:rsidRPr="006D4561">
              <w:rPr>
                <w:rFonts w:ascii="Verdana" w:hAnsi="Verdana"/>
                <w:sz w:val="18"/>
                <w:szCs w:val="18"/>
              </w:rPr>
              <w:t xml:space="preserve">  zgodnie z wymogami organizacyjnymi.</w:t>
            </w:r>
          </w:p>
          <w:p w:rsidR="0095128C" w:rsidRDefault="0095128C" w:rsidP="00F278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D4561">
              <w:rPr>
                <w:rFonts w:ascii="Verdana" w:hAnsi="Verdana"/>
                <w:sz w:val="18"/>
                <w:szCs w:val="18"/>
              </w:rPr>
              <w:t xml:space="preserve">Zmiana wewnętrznej struktury </w:t>
            </w:r>
            <w:r w:rsidRPr="006D4561">
              <w:rPr>
                <w:rFonts w:ascii="Verdana" w:hAnsi="Verdana"/>
                <w:sz w:val="18"/>
                <w:szCs w:val="18"/>
              </w:rPr>
              <w:lastRenderedPageBreak/>
              <w:t>organizacyjnej ŚCP.</w:t>
            </w:r>
          </w:p>
          <w:p w:rsidR="0095128C" w:rsidRDefault="0095128C" w:rsidP="00F6359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5128C" w:rsidRDefault="0095128C" w:rsidP="00F635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Zmiana kolejności celem dostosowania do </w:t>
            </w:r>
            <w:r w:rsidRPr="00ED0324">
              <w:rPr>
                <w:rFonts w:ascii="Verdana" w:hAnsi="Verdana"/>
                <w:sz w:val="18"/>
                <w:szCs w:val="18"/>
              </w:rPr>
              <w:t xml:space="preserve">§ </w:t>
            </w:r>
            <w:r>
              <w:rPr>
                <w:rFonts w:ascii="Verdana" w:hAnsi="Verdana"/>
                <w:sz w:val="18"/>
                <w:szCs w:val="18"/>
              </w:rPr>
              <w:t>6 ust. 2</w:t>
            </w:r>
          </w:p>
        </w:tc>
      </w:tr>
      <w:tr w:rsidR="0095128C" w:rsidRPr="00ED0324" w:rsidTr="003D41B5">
        <w:tc>
          <w:tcPr>
            <w:tcW w:w="675" w:type="dxa"/>
            <w:vAlign w:val="center"/>
          </w:tcPr>
          <w:p w:rsidR="0095128C" w:rsidRDefault="009512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9</w:t>
            </w:r>
          </w:p>
        </w:tc>
        <w:tc>
          <w:tcPr>
            <w:tcW w:w="2133" w:type="dxa"/>
          </w:tcPr>
          <w:p w:rsidR="0095128C" w:rsidRPr="00ED0324" w:rsidRDefault="0095128C" w:rsidP="0010045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 xml:space="preserve">Rozdział </w:t>
            </w:r>
            <w:r>
              <w:rPr>
                <w:rFonts w:ascii="Verdana" w:hAnsi="Verdana"/>
                <w:sz w:val="18"/>
                <w:szCs w:val="18"/>
              </w:rPr>
              <w:t xml:space="preserve">V </w:t>
            </w:r>
            <w:r w:rsidRPr="00ED0324">
              <w:rPr>
                <w:rFonts w:ascii="Verdana" w:hAnsi="Verdana"/>
                <w:sz w:val="18"/>
                <w:szCs w:val="18"/>
              </w:rPr>
              <w:t xml:space="preserve">§ </w:t>
            </w:r>
            <w:r>
              <w:rPr>
                <w:rFonts w:ascii="Verdana" w:hAnsi="Verdana"/>
                <w:sz w:val="18"/>
                <w:szCs w:val="18"/>
              </w:rPr>
              <w:t>18</w:t>
            </w:r>
            <w:r w:rsidRPr="00ED0324">
              <w:rPr>
                <w:rFonts w:ascii="Verdana" w:hAnsi="Verdana"/>
                <w:sz w:val="18"/>
                <w:szCs w:val="18"/>
              </w:rPr>
              <w:t xml:space="preserve"> ust.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476" w:type="dxa"/>
          </w:tcPr>
          <w:p w:rsidR="0095128C" w:rsidRPr="006E5B76" w:rsidRDefault="0095128C" w:rsidP="006E5B7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 xml:space="preserve">§ </w:t>
            </w:r>
            <w:r>
              <w:rPr>
                <w:rFonts w:ascii="Verdana" w:hAnsi="Verdana"/>
                <w:sz w:val="18"/>
                <w:szCs w:val="18"/>
              </w:rPr>
              <w:t>20</w:t>
            </w:r>
          </w:p>
          <w:p w:rsidR="0095128C" w:rsidRPr="006E5B76" w:rsidRDefault="0095128C" w:rsidP="006E5B7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53"/>
              <w:jc w:val="both"/>
              <w:rPr>
                <w:rFonts w:ascii="Verdana" w:hAnsi="Verdana"/>
                <w:sz w:val="18"/>
                <w:szCs w:val="18"/>
              </w:rPr>
            </w:pPr>
            <w:r w:rsidRPr="006E5B76">
              <w:rPr>
                <w:rFonts w:ascii="Verdana" w:hAnsi="Verdana"/>
                <w:color w:val="000000"/>
                <w:sz w:val="18"/>
                <w:szCs w:val="18"/>
              </w:rPr>
              <w:t>Przygotowywanie oraz wprowadzanie/zgłaszanie zmian w dokumentach programowych – w części dotyczącej IP2 RPO WSL (URPO, Wytyczne dla IP2 RPO WSL, OSZiK, Regulamin organizacyjny,  Instrukcja kancelaryjna itp.).</w:t>
            </w:r>
          </w:p>
          <w:p w:rsidR="0095128C" w:rsidRPr="006E5B76" w:rsidRDefault="0095128C" w:rsidP="006E5B76">
            <w:pPr>
              <w:pStyle w:val="Tekstkomentarza"/>
              <w:numPr>
                <w:ilvl w:val="0"/>
                <w:numId w:val="33"/>
              </w:numPr>
              <w:ind w:left="453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4F2117">
              <w:rPr>
                <w:rFonts w:ascii="Verdana" w:hAnsi="Verdana"/>
                <w:color w:val="000000"/>
                <w:sz w:val="18"/>
                <w:szCs w:val="18"/>
              </w:rPr>
              <w:t>Czuwanie nad terminowością składania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oraz zgłaszania zmian do</w:t>
            </w:r>
            <w:r w:rsidRPr="004F2117">
              <w:rPr>
                <w:rFonts w:ascii="Verdana" w:hAnsi="Verdana"/>
                <w:color w:val="000000"/>
                <w:sz w:val="18"/>
                <w:szCs w:val="18"/>
              </w:rPr>
              <w:t xml:space="preserve"> ww. dokumentów oraz sprawozdań okresowych, informacji miesięcznych itp. </w:t>
            </w:r>
          </w:p>
        </w:tc>
        <w:tc>
          <w:tcPr>
            <w:tcW w:w="4378" w:type="dxa"/>
          </w:tcPr>
          <w:p w:rsidR="0095128C" w:rsidRDefault="0095128C" w:rsidP="006E5B76">
            <w:pPr>
              <w:pStyle w:val="Tekstkomentarza"/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 xml:space="preserve">§ </w:t>
            </w:r>
            <w:r>
              <w:rPr>
                <w:rFonts w:ascii="Verdana" w:hAnsi="Verdana"/>
                <w:sz w:val="18"/>
                <w:szCs w:val="18"/>
              </w:rPr>
              <w:t>18</w:t>
            </w:r>
          </w:p>
          <w:p w:rsidR="0095128C" w:rsidRPr="006E5B76" w:rsidRDefault="0095128C" w:rsidP="006E5B76">
            <w:pPr>
              <w:pStyle w:val="Tekstkomentarza"/>
              <w:numPr>
                <w:ilvl w:val="0"/>
                <w:numId w:val="34"/>
              </w:numPr>
              <w:spacing w:line="276" w:lineRule="auto"/>
              <w:ind w:left="379" w:hanging="379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B76">
              <w:rPr>
                <w:rFonts w:ascii="Verdana" w:hAnsi="Verdana"/>
                <w:color w:val="000000"/>
                <w:sz w:val="18"/>
                <w:szCs w:val="18"/>
              </w:rPr>
              <w:t>Przygotowywanie oraz wprowadzanie/zgłaszanie zmian w dokumentach programowych – w części dotyczącej IP2 RPO WSL (URPO, Wytyczne dla IP2 RPO WSL, OSZiK).</w:t>
            </w:r>
          </w:p>
          <w:p w:rsidR="0095128C" w:rsidRPr="006E5B76" w:rsidRDefault="0095128C" w:rsidP="006E5B76">
            <w:pPr>
              <w:pStyle w:val="Tekstkomentarza"/>
              <w:numPr>
                <w:ilvl w:val="0"/>
                <w:numId w:val="34"/>
              </w:numPr>
              <w:spacing w:line="276" w:lineRule="auto"/>
              <w:ind w:left="379" w:hanging="379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B76">
              <w:rPr>
                <w:rFonts w:ascii="Verdana" w:hAnsi="Verdana"/>
                <w:color w:val="000000"/>
                <w:sz w:val="18"/>
                <w:szCs w:val="18"/>
              </w:rPr>
              <w:t>Przygotowywanie oraz wprowadzanie zmian w dokumentach, tj. Regulamin organizacyjny, Instrukcja kancelaryjna, itp.</w:t>
            </w:r>
          </w:p>
          <w:p w:rsidR="0095128C" w:rsidRPr="006E5B76" w:rsidRDefault="0095128C" w:rsidP="006E5B76">
            <w:pPr>
              <w:pStyle w:val="Tekstkomentarza"/>
              <w:numPr>
                <w:ilvl w:val="0"/>
                <w:numId w:val="31"/>
              </w:numPr>
              <w:spacing w:line="276" w:lineRule="auto"/>
              <w:ind w:left="379" w:hanging="379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E5B76">
              <w:rPr>
                <w:rFonts w:ascii="Verdana" w:hAnsi="Verdana"/>
                <w:color w:val="000000"/>
                <w:sz w:val="18"/>
                <w:szCs w:val="18"/>
              </w:rPr>
              <w:t xml:space="preserve">Czuwanie nad terminowością składania oraz zgłaszania zmian do ww. dokumentów oraz sprawozdań miesięcznych, okresowych itp. </w:t>
            </w:r>
          </w:p>
          <w:p w:rsidR="0095128C" w:rsidRPr="009A1793" w:rsidRDefault="0095128C" w:rsidP="009A179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56" w:type="dxa"/>
          </w:tcPr>
          <w:p w:rsidR="0095128C" w:rsidRDefault="0095128C" w:rsidP="00780C0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Ujednolicenie z zał. 2.03 do Podręcznika IP2 RPO WSL.</w:t>
            </w:r>
          </w:p>
          <w:p w:rsidR="00F94CB1" w:rsidRDefault="00F94CB1" w:rsidP="00780C0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5128C" w:rsidRPr="00ED0324" w:rsidRDefault="0095128C" w:rsidP="00780C0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Zmiana w związku z usunięciem informacji miesięcznej i dodaniem raportu miesięcznego.</w:t>
            </w:r>
          </w:p>
        </w:tc>
      </w:tr>
      <w:tr w:rsidR="0095128C" w:rsidRPr="00ED0324" w:rsidTr="003D41B5">
        <w:tc>
          <w:tcPr>
            <w:tcW w:w="675" w:type="dxa"/>
            <w:vAlign w:val="center"/>
          </w:tcPr>
          <w:p w:rsidR="0095128C" w:rsidRDefault="0095128C" w:rsidP="002F38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2133" w:type="dxa"/>
          </w:tcPr>
          <w:p w:rsidR="0095128C" w:rsidRPr="00ED0324" w:rsidRDefault="0095128C" w:rsidP="00056D6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 xml:space="preserve">Rozdział </w:t>
            </w:r>
            <w:r>
              <w:rPr>
                <w:rFonts w:ascii="Verdana" w:hAnsi="Verdana"/>
                <w:sz w:val="18"/>
                <w:szCs w:val="18"/>
              </w:rPr>
              <w:t xml:space="preserve">V </w:t>
            </w:r>
            <w:r w:rsidRPr="00ED0324">
              <w:rPr>
                <w:rFonts w:ascii="Verdana" w:hAnsi="Verdana"/>
                <w:sz w:val="18"/>
                <w:szCs w:val="18"/>
              </w:rPr>
              <w:t xml:space="preserve">§ </w:t>
            </w:r>
            <w:r>
              <w:rPr>
                <w:rFonts w:ascii="Verdana" w:hAnsi="Verdana"/>
                <w:sz w:val="18"/>
                <w:szCs w:val="18"/>
              </w:rPr>
              <w:t>19</w:t>
            </w:r>
            <w:r w:rsidRPr="00ED0324">
              <w:rPr>
                <w:rFonts w:ascii="Verdana" w:hAnsi="Verdana"/>
                <w:sz w:val="18"/>
                <w:szCs w:val="18"/>
              </w:rPr>
              <w:t xml:space="preserve"> ust.</w:t>
            </w:r>
            <w:r>
              <w:rPr>
                <w:rFonts w:ascii="Verdana" w:hAnsi="Verdana"/>
                <w:sz w:val="18"/>
                <w:szCs w:val="18"/>
              </w:rPr>
              <w:t>2 pkt. 1</w:t>
            </w:r>
          </w:p>
        </w:tc>
        <w:tc>
          <w:tcPr>
            <w:tcW w:w="3476" w:type="dxa"/>
          </w:tcPr>
          <w:p w:rsidR="0095128C" w:rsidRDefault="00EE2E97" w:rsidP="00056D60">
            <w:pPr>
              <w:pStyle w:val="Tekstkomentarza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 xml:space="preserve">§ </w:t>
            </w:r>
            <w:r>
              <w:rPr>
                <w:rFonts w:ascii="Verdana" w:hAnsi="Verdana"/>
                <w:sz w:val="18"/>
                <w:szCs w:val="18"/>
              </w:rPr>
              <w:t>21</w:t>
            </w:r>
          </w:p>
          <w:p w:rsidR="0095128C" w:rsidRPr="00512C8A" w:rsidRDefault="0095128C" w:rsidP="002F388C">
            <w:pPr>
              <w:spacing w:line="276" w:lineRule="auto"/>
              <w:ind w:left="567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8" w:type="dxa"/>
          </w:tcPr>
          <w:p w:rsidR="00EE2E97" w:rsidRDefault="00EE2E97" w:rsidP="00EE2E97">
            <w:pPr>
              <w:tabs>
                <w:tab w:val="left" w:pos="379"/>
              </w:tabs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 xml:space="preserve">§ </w:t>
            </w:r>
            <w:r>
              <w:rPr>
                <w:rFonts w:ascii="Verdana" w:hAnsi="Verdana"/>
                <w:sz w:val="18"/>
                <w:szCs w:val="18"/>
              </w:rPr>
              <w:t>19</w:t>
            </w:r>
          </w:p>
          <w:p w:rsidR="0095128C" w:rsidRPr="00056D60" w:rsidRDefault="0095128C" w:rsidP="00056D60">
            <w:pPr>
              <w:numPr>
                <w:ilvl w:val="0"/>
                <w:numId w:val="35"/>
              </w:numPr>
              <w:tabs>
                <w:tab w:val="left" w:pos="379"/>
              </w:tabs>
              <w:ind w:left="379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B5F4F">
              <w:rPr>
                <w:rFonts w:ascii="Verdana" w:hAnsi="Verdana"/>
                <w:color w:val="000000"/>
                <w:sz w:val="18"/>
                <w:szCs w:val="18"/>
              </w:rPr>
              <w:t>Udział w opracowywaniu nowych procedur, a także usprawnianie i aktualizacja istniejących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56" w:type="dxa"/>
          </w:tcPr>
          <w:p w:rsidR="0095128C" w:rsidRPr="00ED0324" w:rsidRDefault="0095128C" w:rsidP="00056D6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Ujednolicenie zapisów.</w:t>
            </w:r>
          </w:p>
        </w:tc>
      </w:tr>
      <w:tr w:rsidR="0095128C" w:rsidRPr="00ED0324" w:rsidTr="003D41B5">
        <w:tc>
          <w:tcPr>
            <w:tcW w:w="675" w:type="dxa"/>
            <w:vAlign w:val="center"/>
          </w:tcPr>
          <w:p w:rsidR="0095128C" w:rsidRDefault="009512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2133" w:type="dxa"/>
          </w:tcPr>
          <w:p w:rsidR="0095128C" w:rsidRPr="00ED0324" w:rsidRDefault="0095128C" w:rsidP="00662A4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 xml:space="preserve">Rozdział </w:t>
            </w:r>
            <w:r>
              <w:rPr>
                <w:rFonts w:ascii="Verdana" w:hAnsi="Verdana"/>
                <w:sz w:val="18"/>
                <w:szCs w:val="18"/>
              </w:rPr>
              <w:t xml:space="preserve">V </w:t>
            </w:r>
            <w:r w:rsidRPr="00ED0324">
              <w:rPr>
                <w:rFonts w:ascii="Verdana" w:hAnsi="Verdana"/>
                <w:sz w:val="18"/>
                <w:szCs w:val="18"/>
              </w:rPr>
              <w:t xml:space="preserve">§ </w:t>
            </w:r>
            <w:r>
              <w:rPr>
                <w:rFonts w:ascii="Verdana" w:hAnsi="Verdana"/>
                <w:sz w:val="18"/>
                <w:szCs w:val="18"/>
              </w:rPr>
              <w:t>20</w:t>
            </w:r>
            <w:r w:rsidRPr="00ED0324">
              <w:rPr>
                <w:rFonts w:ascii="Verdana" w:hAnsi="Verdana"/>
                <w:sz w:val="18"/>
                <w:szCs w:val="18"/>
              </w:rPr>
              <w:t xml:space="preserve"> ust.</w:t>
            </w:r>
            <w:r>
              <w:rPr>
                <w:rFonts w:ascii="Verdana" w:hAnsi="Verdana"/>
                <w:sz w:val="18"/>
                <w:szCs w:val="18"/>
              </w:rPr>
              <w:t>2 pkt. 1 i 17</w:t>
            </w:r>
          </w:p>
        </w:tc>
        <w:tc>
          <w:tcPr>
            <w:tcW w:w="3476" w:type="dxa"/>
          </w:tcPr>
          <w:p w:rsidR="0095128C" w:rsidRDefault="0095128C" w:rsidP="00662A49">
            <w:pPr>
              <w:pStyle w:val="Tekstkomentarza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 xml:space="preserve">§ </w:t>
            </w:r>
            <w:r>
              <w:rPr>
                <w:rFonts w:ascii="Verdana" w:hAnsi="Verdana"/>
                <w:sz w:val="18"/>
                <w:szCs w:val="18"/>
              </w:rPr>
              <w:t>24</w:t>
            </w:r>
          </w:p>
          <w:p w:rsidR="0095128C" w:rsidRDefault="0095128C" w:rsidP="00662A49">
            <w:pPr>
              <w:pStyle w:val="Tekstkomentarza"/>
              <w:numPr>
                <w:ilvl w:val="0"/>
                <w:numId w:val="37"/>
              </w:numPr>
              <w:ind w:left="453" w:hanging="42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Wprowadzanie danych do Krajowego Systemu Informatycznego.</w:t>
            </w:r>
          </w:p>
          <w:p w:rsidR="0095128C" w:rsidRPr="002C5D34" w:rsidRDefault="0095128C" w:rsidP="00A1457A">
            <w:pPr>
              <w:pStyle w:val="Akapitzlist"/>
              <w:spacing w:line="276" w:lineRule="auto"/>
              <w:ind w:left="59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8" w:type="dxa"/>
          </w:tcPr>
          <w:p w:rsidR="0095128C" w:rsidRDefault="0095128C" w:rsidP="00662A49">
            <w:pPr>
              <w:pStyle w:val="Tekstkomentarza"/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 xml:space="preserve">§ </w:t>
            </w:r>
            <w:r>
              <w:rPr>
                <w:rFonts w:ascii="Verdana" w:hAnsi="Verdana"/>
                <w:sz w:val="18"/>
                <w:szCs w:val="18"/>
              </w:rPr>
              <w:t>20</w:t>
            </w:r>
          </w:p>
          <w:p w:rsidR="0095128C" w:rsidRPr="006B2A2E" w:rsidRDefault="0095128C" w:rsidP="00662A49">
            <w:pPr>
              <w:pStyle w:val="Tekstkomentarza"/>
              <w:numPr>
                <w:ilvl w:val="0"/>
                <w:numId w:val="36"/>
              </w:numPr>
              <w:spacing w:line="276" w:lineRule="auto"/>
              <w:ind w:left="379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2A2E">
              <w:rPr>
                <w:rFonts w:ascii="Verdana" w:hAnsi="Verdana"/>
                <w:color w:val="000000"/>
                <w:sz w:val="18"/>
                <w:szCs w:val="18"/>
              </w:rPr>
              <w:t>Udział w opracowywaniu nowych procedur, a także usprawnianie i aktualizacja istniejących.</w:t>
            </w:r>
          </w:p>
          <w:p w:rsidR="0095128C" w:rsidRPr="00662A49" w:rsidRDefault="0095128C" w:rsidP="00662A49">
            <w:pPr>
              <w:pStyle w:val="Tekstkomentarza"/>
              <w:numPr>
                <w:ilvl w:val="0"/>
                <w:numId w:val="38"/>
              </w:numPr>
              <w:spacing w:line="276" w:lineRule="auto"/>
              <w:ind w:left="379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Wprowadzanie danych do Krajowego Systemu Informatycznego i Lokalnego Systemu Informatycznego.</w:t>
            </w:r>
          </w:p>
        </w:tc>
        <w:tc>
          <w:tcPr>
            <w:tcW w:w="3556" w:type="dxa"/>
          </w:tcPr>
          <w:p w:rsidR="0095128C" w:rsidRPr="00ED0324" w:rsidRDefault="0095128C" w:rsidP="00780C0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Ujednolicenie zapisów.</w:t>
            </w:r>
          </w:p>
        </w:tc>
      </w:tr>
      <w:tr w:rsidR="0095128C" w:rsidRPr="00ED0324" w:rsidTr="003D41B5">
        <w:tc>
          <w:tcPr>
            <w:tcW w:w="675" w:type="dxa"/>
            <w:vAlign w:val="center"/>
          </w:tcPr>
          <w:p w:rsidR="0095128C" w:rsidRDefault="0095128C" w:rsidP="004D27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12</w:t>
            </w:r>
          </w:p>
        </w:tc>
        <w:tc>
          <w:tcPr>
            <w:tcW w:w="2133" w:type="dxa"/>
          </w:tcPr>
          <w:p w:rsidR="0095128C" w:rsidRPr="00ED0324" w:rsidRDefault="0095128C" w:rsidP="003F28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 xml:space="preserve">Rozdział </w:t>
            </w:r>
            <w:r>
              <w:rPr>
                <w:rFonts w:ascii="Verdana" w:hAnsi="Verdana"/>
                <w:sz w:val="18"/>
                <w:szCs w:val="18"/>
              </w:rPr>
              <w:t xml:space="preserve">V </w:t>
            </w:r>
            <w:r w:rsidRPr="00ED0324">
              <w:rPr>
                <w:rFonts w:ascii="Verdana" w:hAnsi="Verdana"/>
                <w:sz w:val="18"/>
                <w:szCs w:val="18"/>
              </w:rPr>
              <w:t xml:space="preserve">§ </w:t>
            </w:r>
            <w:r>
              <w:rPr>
                <w:rFonts w:ascii="Verdana" w:hAnsi="Verdana"/>
                <w:sz w:val="18"/>
                <w:szCs w:val="18"/>
              </w:rPr>
              <w:t>21</w:t>
            </w:r>
            <w:r w:rsidRPr="00ED0324">
              <w:rPr>
                <w:rFonts w:ascii="Verdana" w:hAnsi="Verdana"/>
                <w:sz w:val="18"/>
                <w:szCs w:val="18"/>
              </w:rPr>
              <w:t xml:space="preserve"> ust.</w:t>
            </w:r>
            <w:r>
              <w:rPr>
                <w:rFonts w:ascii="Verdana" w:hAnsi="Verdana"/>
                <w:sz w:val="18"/>
                <w:szCs w:val="18"/>
              </w:rPr>
              <w:t>2 pkt. 1</w:t>
            </w:r>
          </w:p>
        </w:tc>
        <w:tc>
          <w:tcPr>
            <w:tcW w:w="3476" w:type="dxa"/>
          </w:tcPr>
          <w:p w:rsidR="0095128C" w:rsidRDefault="006F20FA" w:rsidP="00A066BE">
            <w:pPr>
              <w:pStyle w:val="Tekstkomentarza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 xml:space="preserve">§ </w:t>
            </w:r>
            <w:r>
              <w:rPr>
                <w:rFonts w:ascii="Verdana" w:hAnsi="Verdana"/>
                <w:sz w:val="18"/>
                <w:szCs w:val="18"/>
              </w:rPr>
              <w:t>25</w:t>
            </w:r>
          </w:p>
          <w:p w:rsidR="0095128C" w:rsidRPr="00512C8A" w:rsidRDefault="0095128C" w:rsidP="00A066BE">
            <w:pPr>
              <w:spacing w:line="276" w:lineRule="auto"/>
              <w:ind w:left="567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8" w:type="dxa"/>
          </w:tcPr>
          <w:p w:rsidR="006F20FA" w:rsidRDefault="006F20FA" w:rsidP="006F20FA">
            <w:pPr>
              <w:tabs>
                <w:tab w:val="left" w:pos="379"/>
              </w:tabs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 xml:space="preserve">§ </w:t>
            </w:r>
            <w:r>
              <w:rPr>
                <w:rFonts w:ascii="Verdana" w:hAnsi="Verdana"/>
                <w:sz w:val="18"/>
                <w:szCs w:val="18"/>
              </w:rPr>
              <w:t>21</w:t>
            </w:r>
          </w:p>
          <w:p w:rsidR="0095128C" w:rsidRPr="00056D60" w:rsidRDefault="0095128C" w:rsidP="003F2801">
            <w:pPr>
              <w:numPr>
                <w:ilvl w:val="0"/>
                <w:numId w:val="39"/>
              </w:numPr>
              <w:tabs>
                <w:tab w:val="left" w:pos="379"/>
              </w:tabs>
              <w:ind w:left="379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B5F4F">
              <w:rPr>
                <w:rFonts w:ascii="Verdana" w:hAnsi="Verdana"/>
                <w:color w:val="000000"/>
                <w:sz w:val="18"/>
                <w:szCs w:val="18"/>
              </w:rPr>
              <w:t>Udział w opracowywaniu nowych procedur, a także usprawnianie i aktualizacja istniejących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56" w:type="dxa"/>
          </w:tcPr>
          <w:p w:rsidR="0095128C" w:rsidRPr="00ED0324" w:rsidRDefault="0095128C" w:rsidP="00A066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Ujednolicenie zapisów.</w:t>
            </w:r>
          </w:p>
        </w:tc>
      </w:tr>
      <w:tr w:rsidR="0095128C" w:rsidRPr="00ED0324" w:rsidTr="003D41B5">
        <w:tc>
          <w:tcPr>
            <w:tcW w:w="675" w:type="dxa"/>
            <w:vAlign w:val="center"/>
          </w:tcPr>
          <w:p w:rsidR="0095128C" w:rsidRDefault="0095128C" w:rsidP="004D27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2133" w:type="dxa"/>
          </w:tcPr>
          <w:p w:rsidR="0095128C" w:rsidRDefault="0095128C" w:rsidP="006744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 xml:space="preserve">Rozdział </w:t>
            </w:r>
            <w:r>
              <w:rPr>
                <w:rFonts w:ascii="Verdana" w:hAnsi="Verdana"/>
                <w:sz w:val="18"/>
                <w:szCs w:val="18"/>
              </w:rPr>
              <w:t xml:space="preserve">V </w:t>
            </w:r>
            <w:r w:rsidRPr="00ED0324">
              <w:rPr>
                <w:rFonts w:ascii="Verdana" w:hAnsi="Verdana"/>
                <w:sz w:val="18"/>
                <w:szCs w:val="18"/>
              </w:rPr>
              <w:t xml:space="preserve">§ </w:t>
            </w:r>
            <w:r>
              <w:rPr>
                <w:rFonts w:ascii="Verdana" w:hAnsi="Verdana"/>
                <w:sz w:val="18"/>
                <w:szCs w:val="18"/>
              </w:rPr>
              <w:t>22</w:t>
            </w:r>
            <w:r w:rsidRPr="00ED0324">
              <w:rPr>
                <w:rFonts w:ascii="Verdana" w:hAnsi="Verdana"/>
                <w:sz w:val="18"/>
                <w:szCs w:val="18"/>
              </w:rPr>
              <w:t xml:space="preserve"> ust.</w:t>
            </w:r>
            <w:r>
              <w:rPr>
                <w:rFonts w:ascii="Verdana" w:hAnsi="Verdana"/>
                <w:sz w:val="18"/>
                <w:szCs w:val="18"/>
              </w:rPr>
              <w:t>2 pkt. 1</w:t>
            </w:r>
          </w:p>
        </w:tc>
        <w:tc>
          <w:tcPr>
            <w:tcW w:w="3476" w:type="dxa"/>
          </w:tcPr>
          <w:p w:rsidR="0095128C" w:rsidRPr="0067446E" w:rsidRDefault="0095128C" w:rsidP="00A066BE">
            <w:pPr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7446E">
              <w:rPr>
                <w:rFonts w:ascii="Verdana" w:hAnsi="Verdana"/>
                <w:color w:val="000000"/>
                <w:sz w:val="18"/>
                <w:szCs w:val="18"/>
              </w:rPr>
              <w:t>§ 26</w:t>
            </w:r>
          </w:p>
          <w:p w:rsidR="0095128C" w:rsidRDefault="0095128C" w:rsidP="00A066BE">
            <w:pPr>
              <w:pStyle w:val="Akapitzlist"/>
              <w:numPr>
                <w:ilvl w:val="0"/>
                <w:numId w:val="41"/>
              </w:numPr>
              <w:spacing w:line="276" w:lineRule="auto"/>
              <w:ind w:left="379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Sporządzanie i terminowa aktualizacja procedur wewnętrznych Centrum (Podręcznika Procedur Wdrażania IP2 RPO WSL) w zakresie dotyczącym komórki ds. monitoringu i kontroli.</w:t>
            </w:r>
          </w:p>
          <w:p w:rsidR="0095128C" w:rsidRPr="0067446E" w:rsidRDefault="0095128C" w:rsidP="00A066BE">
            <w:pPr>
              <w:pStyle w:val="Akapitzlist"/>
              <w:numPr>
                <w:ilvl w:val="0"/>
                <w:numId w:val="41"/>
              </w:numPr>
              <w:spacing w:line="276" w:lineRule="auto"/>
              <w:ind w:left="379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Usprawnianie istniejących, udział w opracowywaniu, nowych i aktualizacji istniejących procedur.</w:t>
            </w:r>
          </w:p>
        </w:tc>
        <w:tc>
          <w:tcPr>
            <w:tcW w:w="4378" w:type="dxa"/>
          </w:tcPr>
          <w:p w:rsidR="0095128C" w:rsidRPr="0067446E" w:rsidRDefault="0095128C" w:rsidP="00A066BE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 xml:space="preserve">§ </w:t>
            </w:r>
            <w:r>
              <w:rPr>
                <w:rFonts w:ascii="Verdana" w:hAnsi="Verdana"/>
                <w:sz w:val="18"/>
                <w:szCs w:val="18"/>
              </w:rPr>
              <w:t>22</w:t>
            </w:r>
          </w:p>
          <w:p w:rsidR="0095128C" w:rsidRDefault="0095128C" w:rsidP="00A066BE">
            <w:pPr>
              <w:pStyle w:val="Akapitzlist"/>
              <w:numPr>
                <w:ilvl w:val="0"/>
                <w:numId w:val="40"/>
              </w:numPr>
              <w:spacing w:line="276" w:lineRule="auto"/>
              <w:ind w:left="453"/>
              <w:jc w:val="both"/>
              <w:rPr>
                <w:rFonts w:ascii="Verdana" w:hAnsi="Verdana"/>
                <w:sz w:val="18"/>
                <w:szCs w:val="18"/>
              </w:rPr>
            </w:pPr>
            <w:r w:rsidRPr="000B5F4F">
              <w:rPr>
                <w:rFonts w:ascii="Verdana" w:hAnsi="Verdana"/>
                <w:color w:val="000000"/>
                <w:sz w:val="18"/>
                <w:szCs w:val="18"/>
              </w:rPr>
              <w:t>Udział w opracowywaniu nowych procedur, a także usprawnianie i aktualizacja istniejących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56" w:type="dxa"/>
          </w:tcPr>
          <w:p w:rsidR="0095128C" w:rsidRDefault="0095128C" w:rsidP="001314A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Ujednolicenie zapisów.</w:t>
            </w:r>
          </w:p>
        </w:tc>
      </w:tr>
      <w:tr w:rsidR="0095128C" w:rsidRPr="00ED0324" w:rsidTr="003D41B5">
        <w:tc>
          <w:tcPr>
            <w:tcW w:w="675" w:type="dxa"/>
            <w:vAlign w:val="center"/>
          </w:tcPr>
          <w:p w:rsidR="0095128C" w:rsidRDefault="0095128C" w:rsidP="004D27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2133" w:type="dxa"/>
          </w:tcPr>
          <w:p w:rsidR="0095128C" w:rsidRDefault="0095128C" w:rsidP="006744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 xml:space="preserve">Rozdział </w:t>
            </w:r>
            <w:r>
              <w:rPr>
                <w:rFonts w:ascii="Verdana" w:hAnsi="Verdana"/>
                <w:sz w:val="18"/>
                <w:szCs w:val="18"/>
              </w:rPr>
              <w:t xml:space="preserve">V </w:t>
            </w:r>
            <w:r w:rsidRPr="00ED0324">
              <w:rPr>
                <w:rFonts w:ascii="Verdana" w:hAnsi="Verdana"/>
                <w:sz w:val="18"/>
                <w:szCs w:val="18"/>
              </w:rPr>
              <w:t xml:space="preserve">§ </w:t>
            </w:r>
            <w:r>
              <w:rPr>
                <w:rFonts w:ascii="Verdana" w:hAnsi="Verdana"/>
                <w:sz w:val="18"/>
                <w:szCs w:val="18"/>
              </w:rPr>
              <w:t>23</w:t>
            </w:r>
            <w:r w:rsidRPr="00ED0324">
              <w:rPr>
                <w:rFonts w:ascii="Verdana" w:hAnsi="Verdana"/>
                <w:sz w:val="18"/>
                <w:szCs w:val="18"/>
              </w:rPr>
              <w:t xml:space="preserve"> ust.</w:t>
            </w:r>
            <w:r>
              <w:rPr>
                <w:rFonts w:ascii="Verdana" w:hAnsi="Verdana"/>
                <w:sz w:val="18"/>
                <w:szCs w:val="18"/>
              </w:rPr>
              <w:t>2 pkt. 1</w:t>
            </w:r>
          </w:p>
        </w:tc>
        <w:tc>
          <w:tcPr>
            <w:tcW w:w="3476" w:type="dxa"/>
          </w:tcPr>
          <w:p w:rsidR="0095128C" w:rsidRDefault="00D13366" w:rsidP="00A066BE">
            <w:pPr>
              <w:pStyle w:val="Tekstkomentarza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 xml:space="preserve">§ </w:t>
            </w:r>
            <w:r>
              <w:rPr>
                <w:rFonts w:ascii="Verdana" w:hAnsi="Verdana"/>
                <w:sz w:val="18"/>
                <w:szCs w:val="18"/>
              </w:rPr>
              <w:t>18</w:t>
            </w:r>
          </w:p>
          <w:p w:rsidR="0095128C" w:rsidRPr="00512C8A" w:rsidRDefault="0095128C" w:rsidP="00A066BE">
            <w:pPr>
              <w:spacing w:line="276" w:lineRule="auto"/>
              <w:ind w:left="567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8" w:type="dxa"/>
          </w:tcPr>
          <w:p w:rsidR="00D13366" w:rsidRDefault="00D13366" w:rsidP="00D13366">
            <w:pPr>
              <w:tabs>
                <w:tab w:val="left" w:pos="379"/>
              </w:tabs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 xml:space="preserve">§ </w:t>
            </w:r>
            <w:r>
              <w:rPr>
                <w:rFonts w:ascii="Verdana" w:hAnsi="Verdana"/>
                <w:sz w:val="18"/>
                <w:szCs w:val="18"/>
              </w:rPr>
              <w:t>23</w:t>
            </w:r>
          </w:p>
          <w:p w:rsidR="0095128C" w:rsidRPr="00056D60" w:rsidRDefault="0095128C" w:rsidP="0067446E">
            <w:pPr>
              <w:numPr>
                <w:ilvl w:val="0"/>
                <w:numId w:val="42"/>
              </w:numPr>
              <w:tabs>
                <w:tab w:val="left" w:pos="379"/>
              </w:tabs>
              <w:ind w:left="379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B5F4F">
              <w:rPr>
                <w:rFonts w:ascii="Verdana" w:hAnsi="Verdana"/>
                <w:color w:val="000000"/>
                <w:sz w:val="18"/>
                <w:szCs w:val="18"/>
              </w:rPr>
              <w:t>Udział w opracowywaniu nowych procedur, a także usprawnianie i aktualizacja istniejących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56" w:type="dxa"/>
          </w:tcPr>
          <w:p w:rsidR="0095128C" w:rsidRPr="00ED0324" w:rsidRDefault="0095128C" w:rsidP="00A066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Ujednolicenie zapisów.</w:t>
            </w:r>
          </w:p>
        </w:tc>
      </w:tr>
      <w:tr w:rsidR="0095128C" w:rsidRPr="00ED0324" w:rsidTr="003D41B5">
        <w:tc>
          <w:tcPr>
            <w:tcW w:w="675" w:type="dxa"/>
            <w:vAlign w:val="center"/>
          </w:tcPr>
          <w:p w:rsidR="0095128C" w:rsidRDefault="0095128C" w:rsidP="004D27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2133" w:type="dxa"/>
          </w:tcPr>
          <w:p w:rsidR="0095128C" w:rsidRDefault="0095128C" w:rsidP="00F00B4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 xml:space="preserve">Rozdział </w:t>
            </w:r>
            <w:r>
              <w:rPr>
                <w:rFonts w:ascii="Verdana" w:hAnsi="Verdana"/>
                <w:sz w:val="18"/>
                <w:szCs w:val="18"/>
              </w:rPr>
              <w:t xml:space="preserve">V </w:t>
            </w:r>
            <w:r w:rsidRPr="00ED0324">
              <w:rPr>
                <w:rFonts w:ascii="Verdana" w:hAnsi="Verdana"/>
                <w:sz w:val="18"/>
                <w:szCs w:val="18"/>
              </w:rPr>
              <w:t xml:space="preserve">§ </w:t>
            </w:r>
            <w:r>
              <w:rPr>
                <w:rFonts w:ascii="Verdana" w:hAnsi="Verdana"/>
                <w:sz w:val="18"/>
                <w:szCs w:val="18"/>
              </w:rPr>
              <w:t>24</w:t>
            </w:r>
            <w:r w:rsidRPr="00ED0324">
              <w:rPr>
                <w:rFonts w:ascii="Verdana" w:hAnsi="Verdana"/>
                <w:sz w:val="18"/>
                <w:szCs w:val="18"/>
              </w:rPr>
              <w:t xml:space="preserve"> ust.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476" w:type="dxa"/>
          </w:tcPr>
          <w:p w:rsidR="0095128C" w:rsidRPr="00006B35" w:rsidRDefault="0095128C" w:rsidP="00F00B4A">
            <w:pPr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6B35">
              <w:rPr>
                <w:rFonts w:ascii="Verdana" w:hAnsi="Verdana"/>
                <w:sz w:val="18"/>
                <w:szCs w:val="18"/>
              </w:rPr>
              <w:t>§ 23</w:t>
            </w:r>
          </w:p>
          <w:p w:rsidR="0095128C" w:rsidRPr="00006B35" w:rsidRDefault="0095128C" w:rsidP="00F00B4A">
            <w:pPr>
              <w:numPr>
                <w:ilvl w:val="0"/>
                <w:numId w:val="18"/>
              </w:numPr>
              <w:spacing w:line="276" w:lineRule="auto"/>
              <w:ind w:left="284" w:hanging="28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6B35">
              <w:rPr>
                <w:rFonts w:ascii="Verdana" w:hAnsi="Verdana"/>
                <w:color w:val="000000"/>
                <w:sz w:val="18"/>
                <w:szCs w:val="18"/>
              </w:rPr>
              <w:t>Do zadań komórki właściwej ds. księgowości należy w szczególności:</w:t>
            </w:r>
          </w:p>
          <w:p w:rsidR="0095128C" w:rsidRPr="00006B35" w:rsidRDefault="0095128C" w:rsidP="00BC40DF">
            <w:pPr>
              <w:pStyle w:val="Tekstkomentarza"/>
              <w:numPr>
                <w:ilvl w:val="0"/>
                <w:numId w:val="45"/>
              </w:numPr>
              <w:spacing w:line="276" w:lineRule="auto"/>
              <w:ind w:left="453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6B35">
              <w:rPr>
                <w:rFonts w:ascii="Verdana" w:hAnsi="Verdana"/>
                <w:color w:val="000000"/>
                <w:sz w:val="18"/>
                <w:szCs w:val="18"/>
              </w:rPr>
              <w:t>Prowadzenie rachunkowości zgodnie z przepisami i zasadami obowiązującymi dla jednostki budżetowej.</w:t>
            </w:r>
          </w:p>
          <w:p w:rsidR="0095128C" w:rsidRPr="00006B35" w:rsidRDefault="0095128C" w:rsidP="00BC40DF">
            <w:pPr>
              <w:pStyle w:val="Tekstkomentarza"/>
              <w:numPr>
                <w:ilvl w:val="0"/>
                <w:numId w:val="45"/>
              </w:numPr>
              <w:spacing w:line="276" w:lineRule="auto"/>
              <w:ind w:left="453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6B35">
              <w:rPr>
                <w:rFonts w:ascii="Verdana" w:hAnsi="Verdana"/>
                <w:color w:val="000000"/>
                <w:sz w:val="18"/>
                <w:szCs w:val="18"/>
              </w:rPr>
              <w:t>Archiwizowanie dokumentów księgowych zgodnie z obowiązującymi w tym zakresie przepisami.</w:t>
            </w:r>
          </w:p>
          <w:p w:rsidR="0095128C" w:rsidRPr="00006B35" w:rsidRDefault="0095128C" w:rsidP="00BC40DF">
            <w:pPr>
              <w:pStyle w:val="Tekstkomentarza"/>
              <w:numPr>
                <w:ilvl w:val="0"/>
                <w:numId w:val="45"/>
              </w:numPr>
              <w:spacing w:line="276" w:lineRule="auto"/>
              <w:ind w:left="453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6B35">
              <w:rPr>
                <w:rFonts w:ascii="Verdana" w:hAnsi="Verdana"/>
                <w:color w:val="000000"/>
                <w:sz w:val="18"/>
                <w:szCs w:val="18"/>
              </w:rPr>
              <w:t>Sporządzanie sprawozdań finansowych.</w:t>
            </w:r>
          </w:p>
          <w:p w:rsidR="0095128C" w:rsidRPr="00006B35" w:rsidRDefault="0095128C" w:rsidP="00BC40DF">
            <w:pPr>
              <w:pStyle w:val="Tekstkomentarza"/>
              <w:numPr>
                <w:ilvl w:val="0"/>
                <w:numId w:val="45"/>
              </w:numPr>
              <w:spacing w:line="276" w:lineRule="auto"/>
              <w:ind w:left="453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6B35">
              <w:rPr>
                <w:rFonts w:ascii="Verdana" w:hAnsi="Verdana"/>
                <w:color w:val="000000"/>
                <w:sz w:val="18"/>
                <w:szCs w:val="18"/>
              </w:rPr>
              <w:t xml:space="preserve">Księgowanie syntetyczne i analityczne dokumentów </w:t>
            </w:r>
            <w:r w:rsidRPr="00006B35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księgowych.</w:t>
            </w:r>
          </w:p>
          <w:p w:rsidR="0095128C" w:rsidRPr="00006B35" w:rsidRDefault="0095128C" w:rsidP="00BC40DF">
            <w:pPr>
              <w:pStyle w:val="Tekstkomentarza"/>
              <w:numPr>
                <w:ilvl w:val="0"/>
                <w:numId w:val="45"/>
              </w:numPr>
              <w:spacing w:line="276" w:lineRule="auto"/>
              <w:ind w:left="453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6B35">
              <w:rPr>
                <w:rFonts w:ascii="Verdana" w:hAnsi="Verdana"/>
                <w:color w:val="000000"/>
                <w:sz w:val="18"/>
                <w:szCs w:val="18"/>
              </w:rPr>
              <w:t>Prowadzenie kasy.</w:t>
            </w:r>
          </w:p>
          <w:p w:rsidR="0095128C" w:rsidRPr="00006B35" w:rsidRDefault="0095128C" w:rsidP="00BC40DF">
            <w:pPr>
              <w:pStyle w:val="Tekstkomentarza"/>
              <w:numPr>
                <w:ilvl w:val="0"/>
                <w:numId w:val="45"/>
              </w:numPr>
              <w:spacing w:line="276" w:lineRule="auto"/>
              <w:ind w:left="453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6B35">
              <w:rPr>
                <w:rFonts w:ascii="Verdana" w:hAnsi="Verdana"/>
                <w:color w:val="000000"/>
                <w:sz w:val="18"/>
                <w:szCs w:val="18"/>
              </w:rPr>
              <w:t>Weryfikacja formalno-rachunkowa wniosku beneficjenta o płatność.</w:t>
            </w:r>
          </w:p>
          <w:p w:rsidR="0095128C" w:rsidRPr="00006B35" w:rsidRDefault="0095128C" w:rsidP="00BC40DF">
            <w:pPr>
              <w:pStyle w:val="Tekstkomentarza"/>
              <w:numPr>
                <w:ilvl w:val="0"/>
                <w:numId w:val="45"/>
              </w:numPr>
              <w:spacing w:line="276" w:lineRule="auto"/>
              <w:ind w:left="453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6B35">
              <w:rPr>
                <w:rFonts w:ascii="Verdana" w:hAnsi="Verdana"/>
                <w:color w:val="000000"/>
                <w:sz w:val="18"/>
                <w:szCs w:val="18"/>
              </w:rPr>
              <w:t>Przekazywanie środków na rachunki beneficjentów.</w:t>
            </w:r>
          </w:p>
          <w:p w:rsidR="0095128C" w:rsidRPr="00006B35" w:rsidRDefault="0095128C" w:rsidP="00BC40DF">
            <w:pPr>
              <w:pStyle w:val="Tekstkomentarza"/>
              <w:numPr>
                <w:ilvl w:val="0"/>
                <w:numId w:val="45"/>
              </w:numPr>
              <w:spacing w:line="276" w:lineRule="auto"/>
              <w:ind w:left="453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6B35">
              <w:rPr>
                <w:rFonts w:ascii="Verdana" w:hAnsi="Verdana"/>
                <w:color w:val="000000"/>
                <w:sz w:val="18"/>
                <w:szCs w:val="18"/>
              </w:rPr>
              <w:t>Prowadzenie wyodrębnionej ewidencji księgowej dotyczącej powierzonych zadań, tak, aby możliwa była identyfikacja projektów oraz poszczególnych operacji bankowych.</w:t>
            </w:r>
          </w:p>
          <w:p w:rsidR="0095128C" w:rsidRPr="00006B35" w:rsidRDefault="0095128C" w:rsidP="00BC40DF">
            <w:pPr>
              <w:pStyle w:val="Tekstkomentarza"/>
              <w:numPr>
                <w:ilvl w:val="0"/>
                <w:numId w:val="45"/>
              </w:numPr>
              <w:spacing w:line="276" w:lineRule="auto"/>
              <w:ind w:left="453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6B35">
              <w:rPr>
                <w:rFonts w:ascii="Verdana" w:hAnsi="Verdana"/>
                <w:color w:val="000000"/>
                <w:sz w:val="18"/>
                <w:szCs w:val="18"/>
              </w:rPr>
              <w:t>Zapewnienie bezpieczeństwa dokumentacji finansowo-księgowej.</w:t>
            </w:r>
          </w:p>
          <w:p w:rsidR="0095128C" w:rsidRPr="00006B35" w:rsidRDefault="0095128C" w:rsidP="00BC40DF">
            <w:pPr>
              <w:pStyle w:val="Tekstkomentarza"/>
              <w:numPr>
                <w:ilvl w:val="0"/>
                <w:numId w:val="45"/>
              </w:numPr>
              <w:spacing w:line="276" w:lineRule="auto"/>
              <w:ind w:left="453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6B35">
              <w:rPr>
                <w:rFonts w:ascii="Verdana" w:hAnsi="Verdana"/>
                <w:color w:val="000000"/>
                <w:sz w:val="18"/>
                <w:szCs w:val="18"/>
              </w:rPr>
              <w:t>Sporządzanie informacji na potrzeby monitorowania płatności.</w:t>
            </w:r>
          </w:p>
          <w:p w:rsidR="0095128C" w:rsidRPr="00006B35" w:rsidRDefault="0095128C" w:rsidP="00BC40DF">
            <w:pPr>
              <w:pStyle w:val="Tekstkomentarza"/>
              <w:numPr>
                <w:ilvl w:val="0"/>
                <w:numId w:val="45"/>
              </w:numPr>
              <w:spacing w:line="276" w:lineRule="auto"/>
              <w:ind w:left="453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6B35">
              <w:rPr>
                <w:rFonts w:ascii="Verdana" w:hAnsi="Verdana"/>
                <w:color w:val="000000"/>
                <w:sz w:val="18"/>
                <w:szCs w:val="18"/>
              </w:rPr>
              <w:t>Prowadzenie ewidencji księgowej do rachunku bieżącego i rachunków pomocniczych.</w:t>
            </w:r>
          </w:p>
          <w:p w:rsidR="0095128C" w:rsidRPr="00006B35" w:rsidRDefault="0095128C" w:rsidP="00BC40DF">
            <w:pPr>
              <w:pStyle w:val="Tekstkomentarza"/>
              <w:numPr>
                <w:ilvl w:val="0"/>
                <w:numId w:val="45"/>
              </w:numPr>
              <w:spacing w:line="276" w:lineRule="auto"/>
              <w:ind w:left="453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6B35">
              <w:rPr>
                <w:rFonts w:ascii="Verdana" w:hAnsi="Verdana"/>
                <w:color w:val="000000"/>
                <w:sz w:val="18"/>
                <w:szCs w:val="18"/>
              </w:rPr>
              <w:t>Prowadzenie ewidencji środków trwałych i wyposażenia.</w:t>
            </w:r>
          </w:p>
          <w:p w:rsidR="0095128C" w:rsidRPr="00006B35" w:rsidRDefault="0095128C" w:rsidP="00BC40DF">
            <w:pPr>
              <w:pStyle w:val="Tekstkomentarza"/>
              <w:numPr>
                <w:ilvl w:val="0"/>
                <w:numId w:val="45"/>
              </w:numPr>
              <w:spacing w:line="276" w:lineRule="auto"/>
              <w:ind w:left="453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6B35">
              <w:rPr>
                <w:rFonts w:ascii="Verdana" w:hAnsi="Verdana"/>
                <w:color w:val="000000"/>
                <w:sz w:val="18"/>
                <w:szCs w:val="18"/>
              </w:rPr>
              <w:t>Wprowadzanie danych do Krajowego Systemu Informatycznego zgodnie z nadanymi uprawnieniami.</w:t>
            </w:r>
          </w:p>
        </w:tc>
        <w:tc>
          <w:tcPr>
            <w:tcW w:w="4378" w:type="dxa"/>
          </w:tcPr>
          <w:p w:rsidR="0095128C" w:rsidRPr="00006B35" w:rsidRDefault="0095128C" w:rsidP="00F00B4A">
            <w:pPr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6B35">
              <w:rPr>
                <w:rFonts w:ascii="Verdana" w:hAnsi="Verdana"/>
                <w:sz w:val="18"/>
                <w:szCs w:val="18"/>
              </w:rPr>
              <w:lastRenderedPageBreak/>
              <w:t>§ 24</w:t>
            </w:r>
          </w:p>
          <w:p w:rsidR="0095128C" w:rsidRPr="00006B35" w:rsidRDefault="0095128C" w:rsidP="00F00B4A">
            <w:pPr>
              <w:numPr>
                <w:ilvl w:val="0"/>
                <w:numId w:val="44"/>
              </w:numPr>
              <w:spacing w:line="276" w:lineRule="auto"/>
              <w:ind w:left="284" w:hanging="284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6B35">
              <w:rPr>
                <w:rFonts w:ascii="Verdana" w:hAnsi="Verdana"/>
                <w:color w:val="000000"/>
                <w:sz w:val="18"/>
                <w:szCs w:val="18"/>
              </w:rPr>
              <w:t>Do zadań komórki właściwej ds. księgowości należy w szczególności:</w:t>
            </w:r>
          </w:p>
          <w:p w:rsidR="0095128C" w:rsidRPr="00006B35" w:rsidRDefault="0095128C" w:rsidP="00BC40DF">
            <w:pPr>
              <w:pStyle w:val="Tekstkomentarza"/>
              <w:numPr>
                <w:ilvl w:val="0"/>
                <w:numId w:val="48"/>
              </w:numPr>
              <w:spacing w:line="276" w:lineRule="auto"/>
              <w:ind w:left="709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6B35">
              <w:rPr>
                <w:rFonts w:ascii="Verdana" w:hAnsi="Verdana"/>
                <w:color w:val="000000"/>
                <w:sz w:val="18"/>
                <w:szCs w:val="18"/>
              </w:rPr>
              <w:t>Udział w opracowywaniu nowych procedur, a także usprawnianie i aktualizacja istniejących.</w:t>
            </w:r>
          </w:p>
          <w:p w:rsidR="0095128C" w:rsidRPr="00006B35" w:rsidRDefault="0095128C" w:rsidP="00BC40DF">
            <w:pPr>
              <w:pStyle w:val="Tekstkomentarza"/>
              <w:numPr>
                <w:ilvl w:val="0"/>
                <w:numId w:val="48"/>
              </w:numPr>
              <w:spacing w:line="276" w:lineRule="auto"/>
              <w:ind w:left="709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6B35">
              <w:rPr>
                <w:rFonts w:ascii="Verdana" w:hAnsi="Verdana"/>
                <w:color w:val="000000"/>
                <w:sz w:val="18"/>
                <w:szCs w:val="18"/>
              </w:rPr>
              <w:t>Prowadzenie rachunkowości zgodnie z przepisami i zasadami obowiązującymi dla jednostki budżetowej.</w:t>
            </w:r>
          </w:p>
          <w:p w:rsidR="0095128C" w:rsidRPr="00006B35" w:rsidRDefault="0095128C" w:rsidP="00BC40DF">
            <w:pPr>
              <w:pStyle w:val="Tekstkomentarza"/>
              <w:numPr>
                <w:ilvl w:val="0"/>
                <w:numId w:val="48"/>
              </w:numPr>
              <w:spacing w:line="276" w:lineRule="auto"/>
              <w:ind w:left="709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6B35">
              <w:rPr>
                <w:rFonts w:ascii="Verdana" w:hAnsi="Verdana"/>
                <w:color w:val="000000"/>
                <w:sz w:val="18"/>
                <w:szCs w:val="18"/>
              </w:rPr>
              <w:t>Archiwizowanie dokumentów księgowych zgodnie z obowiązującymi w tym zakresie przepisami.</w:t>
            </w:r>
          </w:p>
          <w:p w:rsidR="0095128C" w:rsidRPr="00006B35" w:rsidRDefault="0095128C" w:rsidP="00BC40DF">
            <w:pPr>
              <w:pStyle w:val="Tekstkomentarza"/>
              <w:numPr>
                <w:ilvl w:val="0"/>
                <w:numId w:val="48"/>
              </w:numPr>
              <w:spacing w:line="276" w:lineRule="auto"/>
              <w:ind w:left="709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6B35">
              <w:rPr>
                <w:rFonts w:ascii="Verdana" w:hAnsi="Verdana"/>
                <w:color w:val="000000"/>
                <w:sz w:val="18"/>
                <w:szCs w:val="18"/>
              </w:rPr>
              <w:t>Sporządzanie sprawozdań finansowych.</w:t>
            </w:r>
          </w:p>
          <w:p w:rsidR="0095128C" w:rsidRPr="00006B35" w:rsidRDefault="0095128C" w:rsidP="00BC40DF">
            <w:pPr>
              <w:pStyle w:val="Tekstkomentarza"/>
              <w:numPr>
                <w:ilvl w:val="0"/>
                <w:numId w:val="48"/>
              </w:numPr>
              <w:spacing w:line="276" w:lineRule="auto"/>
              <w:ind w:left="709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6B35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Księgowanie syntetyczne i analityczne dokumentów księgowych.</w:t>
            </w:r>
          </w:p>
          <w:p w:rsidR="0095128C" w:rsidRPr="00006B35" w:rsidRDefault="0095128C" w:rsidP="00BC40DF">
            <w:pPr>
              <w:pStyle w:val="Tekstkomentarza"/>
              <w:numPr>
                <w:ilvl w:val="0"/>
                <w:numId w:val="48"/>
              </w:numPr>
              <w:spacing w:line="276" w:lineRule="auto"/>
              <w:ind w:left="709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6B35">
              <w:rPr>
                <w:rFonts w:ascii="Verdana" w:hAnsi="Verdana"/>
                <w:color w:val="000000"/>
                <w:sz w:val="18"/>
                <w:szCs w:val="18"/>
              </w:rPr>
              <w:t>Prowadzenie kasy.</w:t>
            </w:r>
          </w:p>
          <w:p w:rsidR="0095128C" w:rsidRPr="00006B35" w:rsidRDefault="0095128C" w:rsidP="00BC40DF">
            <w:pPr>
              <w:pStyle w:val="Tekstkomentarza"/>
              <w:numPr>
                <w:ilvl w:val="0"/>
                <w:numId w:val="48"/>
              </w:numPr>
              <w:spacing w:line="276" w:lineRule="auto"/>
              <w:ind w:left="709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6B35">
              <w:rPr>
                <w:rFonts w:ascii="Verdana" w:hAnsi="Verdana"/>
                <w:color w:val="000000"/>
                <w:sz w:val="18"/>
                <w:szCs w:val="18"/>
              </w:rPr>
              <w:t>Weryfikacja formalno-rachunkowa wniosku beneficjenta o płatność.</w:t>
            </w:r>
          </w:p>
          <w:p w:rsidR="0095128C" w:rsidRPr="00006B35" w:rsidRDefault="0095128C" w:rsidP="00BC40DF">
            <w:pPr>
              <w:pStyle w:val="Tekstkomentarza"/>
              <w:numPr>
                <w:ilvl w:val="0"/>
                <w:numId w:val="48"/>
              </w:numPr>
              <w:spacing w:line="276" w:lineRule="auto"/>
              <w:ind w:left="709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6B35">
              <w:rPr>
                <w:rFonts w:ascii="Verdana" w:hAnsi="Verdana"/>
                <w:color w:val="000000"/>
                <w:sz w:val="18"/>
                <w:szCs w:val="18"/>
              </w:rPr>
              <w:t>Przekazywanie środków na rachunki beneficjentów.</w:t>
            </w:r>
          </w:p>
          <w:p w:rsidR="0095128C" w:rsidRPr="00006B35" w:rsidRDefault="0095128C" w:rsidP="00BC40DF">
            <w:pPr>
              <w:pStyle w:val="Tekstkomentarza"/>
              <w:numPr>
                <w:ilvl w:val="0"/>
                <w:numId w:val="48"/>
              </w:numPr>
              <w:spacing w:line="276" w:lineRule="auto"/>
              <w:ind w:left="709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6B35">
              <w:rPr>
                <w:rFonts w:ascii="Verdana" w:hAnsi="Verdana"/>
                <w:color w:val="000000"/>
                <w:sz w:val="18"/>
                <w:szCs w:val="18"/>
              </w:rPr>
              <w:t>Prowadzenie wyodrębnionej ewidencji księgowej dotyczącej powierzonych zadań, tak, aby możliwa była identyfikacja projektów oraz poszczególnych operacji bankowych.</w:t>
            </w:r>
          </w:p>
          <w:p w:rsidR="0095128C" w:rsidRPr="00006B35" w:rsidRDefault="0095128C" w:rsidP="00BC40DF">
            <w:pPr>
              <w:pStyle w:val="Tekstkomentarza"/>
              <w:numPr>
                <w:ilvl w:val="0"/>
                <w:numId w:val="48"/>
              </w:numPr>
              <w:spacing w:line="276" w:lineRule="auto"/>
              <w:ind w:left="709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6B35">
              <w:rPr>
                <w:rFonts w:ascii="Verdana" w:hAnsi="Verdana"/>
                <w:color w:val="000000"/>
                <w:sz w:val="18"/>
                <w:szCs w:val="18"/>
              </w:rPr>
              <w:t>Zapewnienie bezpieczeństwa dokumentacji finansowo-księgowej.</w:t>
            </w:r>
          </w:p>
          <w:p w:rsidR="0095128C" w:rsidRPr="00006B35" w:rsidRDefault="0095128C" w:rsidP="00BC40DF">
            <w:pPr>
              <w:pStyle w:val="Tekstkomentarza"/>
              <w:numPr>
                <w:ilvl w:val="0"/>
                <w:numId w:val="48"/>
              </w:numPr>
              <w:spacing w:line="276" w:lineRule="auto"/>
              <w:ind w:left="709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6B35">
              <w:rPr>
                <w:rFonts w:ascii="Verdana" w:hAnsi="Verdana"/>
                <w:color w:val="000000"/>
                <w:sz w:val="18"/>
                <w:szCs w:val="18"/>
              </w:rPr>
              <w:t>Sporządzanie informacji na potrzeby monitorowania płatności.</w:t>
            </w:r>
          </w:p>
          <w:p w:rsidR="0095128C" w:rsidRPr="00006B35" w:rsidRDefault="0095128C" w:rsidP="00BC40DF">
            <w:pPr>
              <w:pStyle w:val="Tekstkomentarza"/>
              <w:numPr>
                <w:ilvl w:val="0"/>
                <w:numId w:val="48"/>
              </w:numPr>
              <w:spacing w:line="276" w:lineRule="auto"/>
              <w:ind w:left="709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6B35">
              <w:rPr>
                <w:rFonts w:ascii="Verdana" w:hAnsi="Verdana"/>
                <w:color w:val="000000"/>
                <w:sz w:val="18"/>
                <w:szCs w:val="18"/>
              </w:rPr>
              <w:t>Prowadzenie ewidencji księgowej do rachunku bieżącego i rachunków pomocniczych.</w:t>
            </w:r>
          </w:p>
          <w:p w:rsidR="0095128C" w:rsidRPr="00006B35" w:rsidRDefault="0095128C" w:rsidP="00BC40DF">
            <w:pPr>
              <w:pStyle w:val="Tekstkomentarza"/>
              <w:numPr>
                <w:ilvl w:val="0"/>
                <w:numId w:val="48"/>
              </w:numPr>
              <w:spacing w:line="276" w:lineRule="auto"/>
              <w:ind w:left="709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6B35">
              <w:rPr>
                <w:rFonts w:ascii="Verdana" w:hAnsi="Verdana"/>
                <w:color w:val="000000"/>
                <w:sz w:val="18"/>
                <w:szCs w:val="18"/>
              </w:rPr>
              <w:t>Prowadzenie ewidencji środków trwałych i wyposażenia.</w:t>
            </w:r>
          </w:p>
          <w:p w:rsidR="0095128C" w:rsidRPr="00006B35" w:rsidRDefault="0095128C" w:rsidP="00BC40DF">
            <w:pPr>
              <w:pStyle w:val="Tekstkomentarza"/>
              <w:numPr>
                <w:ilvl w:val="0"/>
                <w:numId w:val="48"/>
              </w:numPr>
              <w:spacing w:line="276" w:lineRule="auto"/>
              <w:ind w:left="709" w:hanging="425"/>
              <w:jc w:val="both"/>
              <w:rPr>
                <w:rFonts w:ascii="Verdana" w:hAnsi="Verdana"/>
                <w:sz w:val="18"/>
                <w:szCs w:val="18"/>
              </w:rPr>
            </w:pPr>
            <w:r w:rsidRPr="00006B35">
              <w:rPr>
                <w:rFonts w:ascii="Verdana" w:hAnsi="Verdana"/>
                <w:sz w:val="18"/>
                <w:szCs w:val="18"/>
              </w:rPr>
              <w:t>Prowadzenie spraw pracowniczych w zakresie obsługi płac.</w:t>
            </w:r>
          </w:p>
          <w:p w:rsidR="0095128C" w:rsidRPr="00006B35" w:rsidRDefault="0095128C" w:rsidP="00BC40DF">
            <w:pPr>
              <w:pStyle w:val="Tekstkomentarza"/>
              <w:numPr>
                <w:ilvl w:val="0"/>
                <w:numId w:val="48"/>
              </w:numPr>
              <w:spacing w:line="276" w:lineRule="auto"/>
              <w:ind w:left="709" w:hanging="425"/>
              <w:jc w:val="both"/>
              <w:rPr>
                <w:rFonts w:ascii="Verdana" w:hAnsi="Verdana"/>
                <w:sz w:val="18"/>
                <w:szCs w:val="18"/>
              </w:rPr>
            </w:pPr>
            <w:r w:rsidRPr="00006B35">
              <w:rPr>
                <w:rFonts w:ascii="Verdana" w:hAnsi="Verdana"/>
                <w:sz w:val="18"/>
                <w:szCs w:val="18"/>
              </w:rPr>
              <w:t>Rozliczanie umów cywilnoprawnych zawieranych przez Centrum z osobami fizycznymi.</w:t>
            </w:r>
          </w:p>
          <w:p w:rsidR="0095128C" w:rsidRPr="00006B35" w:rsidRDefault="0095128C" w:rsidP="00BC40DF">
            <w:pPr>
              <w:pStyle w:val="Tekstkomentarza"/>
              <w:numPr>
                <w:ilvl w:val="0"/>
                <w:numId w:val="48"/>
              </w:numPr>
              <w:spacing w:line="276" w:lineRule="auto"/>
              <w:ind w:left="709" w:hanging="425"/>
              <w:jc w:val="both"/>
              <w:rPr>
                <w:rFonts w:ascii="Verdana" w:hAnsi="Verdana"/>
                <w:sz w:val="18"/>
                <w:szCs w:val="18"/>
              </w:rPr>
            </w:pPr>
            <w:r w:rsidRPr="00006B35">
              <w:rPr>
                <w:rFonts w:ascii="Verdana" w:hAnsi="Verdana"/>
                <w:sz w:val="18"/>
                <w:szCs w:val="18"/>
              </w:rPr>
              <w:t>Rozliczanie miesięczne i roczne podatku dochodowego od osób fizycznych.</w:t>
            </w:r>
          </w:p>
          <w:p w:rsidR="0095128C" w:rsidRPr="00006B35" w:rsidRDefault="0095128C" w:rsidP="00BC40DF">
            <w:pPr>
              <w:pStyle w:val="Tekstkomentarza"/>
              <w:numPr>
                <w:ilvl w:val="0"/>
                <w:numId w:val="48"/>
              </w:numPr>
              <w:spacing w:line="276" w:lineRule="auto"/>
              <w:ind w:left="709" w:hanging="425"/>
              <w:jc w:val="both"/>
              <w:rPr>
                <w:rFonts w:ascii="Verdana" w:hAnsi="Verdana"/>
                <w:sz w:val="18"/>
                <w:szCs w:val="18"/>
              </w:rPr>
            </w:pPr>
            <w:r w:rsidRPr="00006B35">
              <w:rPr>
                <w:rFonts w:ascii="Verdana" w:hAnsi="Verdana"/>
                <w:sz w:val="18"/>
                <w:szCs w:val="18"/>
              </w:rPr>
              <w:t>Naliczanie i odprowadzanie składek na ubezpieczenie społeczne, zdrowotne i Fundusz Pracy.</w:t>
            </w:r>
          </w:p>
          <w:p w:rsidR="0095128C" w:rsidRPr="00006B35" w:rsidRDefault="0095128C" w:rsidP="00BC40DF">
            <w:pPr>
              <w:pStyle w:val="Tekstkomentarza"/>
              <w:numPr>
                <w:ilvl w:val="0"/>
                <w:numId w:val="48"/>
              </w:numPr>
              <w:spacing w:line="276" w:lineRule="auto"/>
              <w:ind w:left="709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06B35">
              <w:rPr>
                <w:rFonts w:ascii="Verdana" w:hAnsi="Verdana"/>
                <w:color w:val="000000"/>
                <w:sz w:val="18"/>
                <w:szCs w:val="18"/>
              </w:rPr>
              <w:t>Wprowadzanie danych do Krajowego Systemu Informatycznego zgodnie z nadanymi uprawnieniami.</w:t>
            </w:r>
          </w:p>
        </w:tc>
        <w:tc>
          <w:tcPr>
            <w:tcW w:w="3556" w:type="dxa"/>
          </w:tcPr>
          <w:p w:rsidR="0095128C" w:rsidRDefault="0095128C" w:rsidP="00AA623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Ujednolicenie zapisów – dodanie zadania „</w:t>
            </w:r>
            <w:r w:rsidRPr="00277746">
              <w:rPr>
                <w:rFonts w:ascii="Verdana" w:hAnsi="Verdana"/>
                <w:color w:val="000000"/>
                <w:sz w:val="18"/>
                <w:szCs w:val="18"/>
              </w:rPr>
              <w:t>Udział w opracowywaniu nowych procedur, a także usprawnianie i aktualizacja istniejących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”.</w:t>
            </w:r>
          </w:p>
          <w:p w:rsidR="0095128C" w:rsidRDefault="0095128C" w:rsidP="00AA623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5128C" w:rsidRDefault="0095128C" w:rsidP="00AA623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Dodanie zadań z zakresu komórki ds. kadr i płac w związku ze zmianami organizacyjnymi w ŚCP.</w:t>
            </w:r>
          </w:p>
          <w:p w:rsidR="0095128C" w:rsidRDefault="0095128C" w:rsidP="001314A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(pkt. 14-17)</w:t>
            </w:r>
          </w:p>
        </w:tc>
      </w:tr>
      <w:tr w:rsidR="0095128C" w:rsidRPr="00ED0324" w:rsidTr="003D41B5">
        <w:tc>
          <w:tcPr>
            <w:tcW w:w="675" w:type="dxa"/>
            <w:vAlign w:val="center"/>
          </w:tcPr>
          <w:p w:rsidR="0095128C" w:rsidRDefault="0095128C" w:rsidP="004D27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16</w:t>
            </w:r>
          </w:p>
        </w:tc>
        <w:tc>
          <w:tcPr>
            <w:tcW w:w="2133" w:type="dxa"/>
          </w:tcPr>
          <w:p w:rsidR="0095128C" w:rsidRDefault="0095128C" w:rsidP="008F1042">
            <w:pPr>
              <w:rPr>
                <w:rFonts w:ascii="Verdana" w:hAnsi="Verdana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 xml:space="preserve">Rozdział </w:t>
            </w:r>
            <w:r>
              <w:rPr>
                <w:rFonts w:ascii="Verdana" w:hAnsi="Verdana"/>
                <w:sz w:val="18"/>
                <w:szCs w:val="18"/>
              </w:rPr>
              <w:t xml:space="preserve">V </w:t>
            </w:r>
            <w:r w:rsidRPr="00ED0324">
              <w:rPr>
                <w:rFonts w:ascii="Verdana" w:hAnsi="Verdana"/>
                <w:sz w:val="18"/>
                <w:szCs w:val="18"/>
              </w:rPr>
              <w:t xml:space="preserve">§ </w:t>
            </w:r>
            <w:r>
              <w:rPr>
                <w:rFonts w:ascii="Verdana" w:hAnsi="Verdana"/>
                <w:sz w:val="18"/>
                <w:szCs w:val="18"/>
              </w:rPr>
              <w:t>25</w:t>
            </w:r>
            <w:r w:rsidRPr="00ED0324">
              <w:rPr>
                <w:rFonts w:ascii="Verdana" w:hAnsi="Verdana"/>
                <w:sz w:val="18"/>
                <w:szCs w:val="18"/>
              </w:rPr>
              <w:t xml:space="preserve"> ust.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476" w:type="dxa"/>
          </w:tcPr>
          <w:p w:rsidR="0095128C" w:rsidRDefault="0095128C" w:rsidP="008F1042">
            <w:pPr>
              <w:tabs>
                <w:tab w:val="left" w:pos="284"/>
              </w:tabs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 xml:space="preserve">§ </w:t>
            </w:r>
            <w:r>
              <w:rPr>
                <w:rFonts w:ascii="Verdana" w:hAnsi="Verdana"/>
                <w:sz w:val="18"/>
                <w:szCs w:val="18"/>
              </w:rPr>
              <w:t>22</w:t>
            </w:r>
          </w:p>
          <w:p w:rsidR="0095128C" w:rsidRPr="008F1042" w:rsidRDefault="0095128C" w:rsidP="008F1042">
            <w:pPr>
              <w:pStyle w:val="Akapitzlist"/>
              <w:numPr>
                <w:ilvl w:val="0"/>
                <w:numId w:val="43"/>
              </w:numPr>
              <w:tabs>
                <w:tab w:val="left" w:pos="27"/>
                <w:tab w:val="left" w:pos="594"/>
              </w:tabs>
              <w:spacing w:line="276" w:lineRule="auto"/>
              <w:ind w:left="594" w:hanging="42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F1042">
              <w:rPr>
                <w:rFonts w:ascii="Verdana" w:hAnsi="Verdana"/>
                <w:color w:val="000000"/>
                <w:sz w:val="18"/>
                <w:szCs w:val="18"/>
              </w:rPr>
              <w:t>Wykonywanie innych zadań powierzonych przez Dyrektora/Zastępcę Dyrektora.</w:t>
            </w:r>
          </w:p>
        </w:tc>
        <w:tc>
          <w:tcPr>
            <w:tcW w:w="4378" w:type="dxa"/>
          </w:tcPr>
          <w:p w:rsidR="0095128C" w:rsidRDefault="00A66122" w:rsidP="00A66122">
            <w:pPr>
              <w:pStyle w:val="Akapitzlist"/>
              <w:tabs>
                <w:tab w:val="left" w:pos="95"/>
              </w:tabs>
              <w:spacing w:line="276" w:lineRule="auto"/>
              <w:ind w:left="95"/>
              <w:rPr>
                <w:rFonts w:ascii="Verdana" w:hAnsi="Verdana"/>
                <w:sz w:val="18"/>
                <w:szCs w:val="18"/>
              </w:rPr>
            </w:pPr>
            <w:r w:rsidRPr="00ED0324">
              <w:rPr>
                <w:rFonts w:ascii="Verdana" w:hAnsi="Verdana"/>
                <w:sz w:val="18"/>
                <w:szCs w:val="18"/>
              </w:rPr>
              <w:t xml:space="preserve">§ </w:t>
            </w:r>
            <w:r>
              <w:rPr>
                <w:rFonts w:ascii="Verdana" w:hAnsi="Verdana"/>
                <w:sz w:val="18"/>
                <w:szCs w:val="18"/>
              </w:rPr>
              <w:t>25</w:t>
            </w:r>
          </w:p>
        </w:tc>
        <w:tc>
          <w:tcPr>
            <w:tcW w:w="3556" w:type="dxa"/>
          </w:tcPr>
          <w:p w:rsidR="0095128C" w:rsidRDefault="0095128C" w:rsidP="001314A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Usunięcie zapisu – obowiązek wykonywania innych zadań powierzonych przez bezpośredniego przełożonego wynika z zapisów Kodeksu Pracy.</w:t>
            </w:r>
          </w:p>
        </w:tc>
      </w:tr>
      <w:tr w:rsidR="0095128C" w:rsidRPr="00ED0324" w:rsidTr="003D41B5">
        <w:tc>
          <w:tcPr>
            <w:tcW w:w="675" w:type="dxa"/>
            <w:vAlign w:val="center"/>
          </w:tcPr>
          <w:p w:rsidR="0095128C" w:rsidRDefault="0095128C" w:rsidP="004D27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2133" w:type="dxa"/>
          </w:tcPr>
          <w:p w:rsidR="0095128C" w:rsidRPr="00ED0324" w:rsidRDefault="0095128C" w:rsidP="004E619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Załącznik nr 1 – struktura organizacyjna Śląskiego Centrum Przedsiębiorczości</w:t>
            </w:r>
          </w:p>
        </w:tc>
        <w:tc>
          <w:tcPr>
            <w:tcW w:w="3476" w:type="dxa"/>
          </w:tcPr>
          <w:p w:rsidR="0095128C" w:rsidRPr="002C5D34" w:rsidRDefault="0095128C" w:rsidP="0037289D">
            <w:pPr>
              <w:pStyle w:val="Akapitzlist"/>
              <w:spacing w:line="276" w:lineRule="auto"/>
              <w:ind w:left="594" w:hanging="28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Schemat organizacyjny</w:t>
            </w:r>
          </w:p>
        </w:tc>
        <w:tc>
          <w:tcPr>
            <w:tcW w:w="4378" w:type="dxa"/>
          </w:tcPr>
          <w:p w:rsidR="0095128C" w:rsidRPr="00504028" w:rsidRDefault="0095128C" w:rsidP="001314A6">
            <w:pPr>
              <w:pStyle w:val="Akapitzlist"/>
              <w:tabs>
                <w:tab w:val="left" w:pos="662"/>
              </w:tabs>
              <w:spacing w:line="276" w:lineRule="auto"/>
              <w:ind w:left="73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Usunięto</w:t>
            </w:r>
            <w:r w:rsidRPr="00504028">
              <w:rPr>
                <w:rFonts w:ascii="Verdana" w:hAnsi="Verdana"/>
                <w:sz w:val="18"/>
                <w:szCs w:val="18"/>
              </w:rPr>
              <w:t xml:space="preserve"> w schemacie organizacyjnym </w:t>
            </w:r>
            <w:r>
              <w:rPr>
                <w:rFonts w:ascii="Verdana" w:hAnsi="Verdana"/>
                <w:sz w:val="18"/>
                <w:szCs w:val="18"/>
              </w:rPr>
              <w:t>komórkę</w:t>
            </w:r>
            <w:r w:rsidRPr="00504028">
              <w:rPr>
                <w:rFonts w:ascii="Verdana" w:hAnsi="Verdana"/>
                <w:sz w:val="18"/>
                <w:szCs w:val="18"/>
              </w:rPr>
              <w:t xml:space="preserve"> ds. </w:t>
            </w:r>
            <w:r>
              <w:rPr>
                <w:rFonts w:ascii="Verdana" w:hAnsi="Verdana"/>
                <w:sz w:val="18"/>
                <w:szCs w:val="18"/>
              </w:rPr>
              <w:t>kadr i płac</w:t>
            </w:r>
            <w:r w:rsidRPr="00504028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556" w:type="dxa"/>
          </w:tcPr>
          <w:p w:rsidR="0095128C" w:rsidRPr="00ED0324" w:rsidRDefault="0095128C" w:rsidP="001314A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Doprecyzowanie zapisu zgodnie z wymogami organizacyjnymi.</w:t>
            </w:r>
          </w:p>
        </w:tc>
      </w:tr>
    </w:tbl>
    <w:p w:rsidR="00596265" w:rsidRDefault="00596265" w:rsidP="00504028">
      <w:pPr>
        <w:rPr>
          <w:rFonts w:ascii="Verdana" w:hAnsi="Verdana"/>
          <w:sz w:val="18"/>
          <w:szCs w:val="18"/>
        </w:rPr>
      </w:pPr>
    </w:p>
    <w:p w:rsidR="007B3EF9" w:rsidRDefault="007B3EF9" w:rsidP="00504028">
      <w:pPr>
        <w:rPr>
          <w:rFonts w:ascii="Verdana" w:hAnsi="Verdana"/>
          <w:sz w:val="18"/>
          <w:szCs w:val="18"/>
        </w:rPr>
      </w:pPr>
    </w:p>
    <w:p w:rsidR="007B3EF9" w:rsidRDefault="007B3EF9" w:rsidP="00504028">
      <w:pPr>
        <w:rPr>
          <w:rFonts w:ascii="Verdana" w:hAnsi="Verdana"/>
          <w:sz w:val="18"/>
          <w:szCs w:val="18"/>
        </w:rPr>
      </w:pPr>
    </w:p>
    <w:p w:rsidR="007B3EF9" w:rsidRDefault="007B3EF9" w:rsidP="0050402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Sporządził: </w:t>
      </w:r>
      <w:r w:rsidR="00A65BF8">
        <w:rPr>
          <w:rFonts w:ascii="Verdana" w:hAnsi="Verdana"/>
          <w:sz w:val="18"/>
          <w:szCs w:val="18"/>
        </w:rPr>
        <w:t xml:space="preserve">Beata Wistuba </w:t>
      </w:r>
      <w:r>
        <w:rPr>
          <w:rFonts w:ascii="Verdana" w:hAnsi="Verdana"/>
          <w:sz w:val="18"/>
          <w:szCs w:val="18"/>
        </w:rPr>
        <w:t>…………………………………………..</w:t>
      </w:r>
    </w:p>
    <w:p w:rsidR="007B3EF9" w:rsidRDefault="007B3EF9" w:rsidP="00504028">
      <w:pPr>
        <w:rPr>
          <w:rFonts w:ascii="Verdana" w:hAnsi="Verdana"/>
          <w:sz w:val="18"/>
          <w:szCs w:val="18"/>
        </w:rPr>
      </w:pPr>
    </w:p>
    <w:p w:rsidR="007B3EF9" w:rsidRDefault="007B3EF9" w:rsidP="00504028">
      <w:pPr>
        <w:rPr>
          <w:rFonts w:ascii="Verdana" w:hAnsi="Verdana"/>
          <w:sz w:val="18"/>
          <w:szCs w:val="18"/>
        </w:rPr>
      </w:pPr>
    </w:p>
    <w:p w:rsidR="007B3EF9" w:rsidRDefault="007B3EF9" w:rsidP="00504028">
      <w:pPr>
        <w:rPr>
          <w:rFonts w:ascii="Verdana" w:hAnsi="Verdana"/>
          <w:sz w:val="18"/>
          <w:szCs w:val="18"/>
        </w:rPr>
      </w:pPr>
    </w:p>
    <w:p w:rsidR="007B3EF9" w:rsidRDefault="007B3EF9" w:rsidP="0050402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Weryfikował: </w:t>
      </w:r>
      <w:r w:rsidR="00A65BF8">
        <w:rPr>
          <w:rFonts w:ascii="Verdana" w:hAnsi="Verdana"/>
          <w:sz w:val="18"/>
          <w:szCs w:val="18"/>
        </w:rPr>
        <w:t xml:space="preserve">Bartosz Rozpondek </w:t>
      </w:r>
      <w:r>
        <w:rPr>
          <w:rFonts w:ascii="Verdana" w:hAnsi="Verdana"/>
          <w:sz w:val="18"/>
          <w:szCs w:val="18"/>
        </w:rPr>
        <w:t>………………………………………..</w:t>
      </w:r>
    </w:p>
    <w:p w:rsidR="007B3EF9" w:rsidRDefault="007B3EF9" w:rsidP="00504028">
      <w:pPr>
        <w:rPr>
          <w:rFonts w:ascii="Verdana" w:hAnsi="Verdana"/>
          <w:sz w:val="18"/>
          <w:szCs w:val="18"/>
        </w:rPr>
      </w:pPr>
    </w:p>
    <w:p w:rsidR="007B3EF9" w:rsidRDefault="007B3EF9" w:rsidP="00504028">
      <w:pPr>
        <w:rPr>
          <w:rFonts w:ascii="Verdana" w:hAnsi="Verdana"/>
          <w:sz w:val="18"/>
          <w:szCs w:val="18"/>
        </w:rPr>
      </w:pPr>
    </w:p>
    <w:p w:rsidR="007B3EF9" w:rsidRDefault="007B3EF9" w:rsidP="00504028">
      <w:pPr>
        <w:rPr>
          <w:rFonts w:ascii="Verdana" w:hAnsi="Verdana"/>
          <w:sz w:val="18"/>
          <w:szCs w:val="18"/>
        </w:rPr>
      </w:pPr>
    </w:p>
    <w:p w:rsidR="007B3EF9" w:rsidRDefault="007B3EF9" w:rsidP="0050402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Zatwierdził:</w:t>
      </w:r>
      <w:r w:rsidR="00A65BF8">
        <w:rPr>
          <w:rFonts w:ascii="Verdana" w:hAnsi="Verdana"/>
          <w:sz w:val="18"/>
          <w:szCs w:val="18"/>
        </w:rPr>
        <w:t xml:space="preserve"> Paweł Pikoń </w:t>
      </w:r>
      <w:r>
        <w:rPr>
          <w:rFonts w:ascii="Verdana" w:hAnsi="Verdana"/>
          <w:sz w:val="18"/>
          <w:szCs w:val="18"/>
        </w:rPr>
        <w:t>…………………………………………..</w:t>
      </w:r>
    </w:p>
    <w:sectPr w:rsidR="007B3EF9" w:rsidSect="00D1448E">
      <w:footerReference w:type="even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B23" w:rsidRDefault="00DD0B23">
      <w:r>
        <w:separator/>
      </w:r>
    </w:p>
  </w:endnote>
  <w:endnote w:type="continuationSeparator" w:id="1">
    <w:p w:rsidR="00DD0B23" w:rsidRDefault="00DD0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F8" w:rsidRDefault="00AD4E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65B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5BF8" w:rsidRDefault="00A65BF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F8" w:rsidRDefault="00AD4E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65BF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7BD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65BF8" w:rsidRDefault="00A65BF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B23" w:rsidRDefault="00DD0B23">
      <w:r>
        <w:separator/>
      </w:r>
    </w:p>
  </w:footnote>
  <w:footnote w:type="continuationSeparator" w:id="1">
    <w:p w:rsidR="00DD0B23" w:rsidRDefault="00DD0B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F49"/>
    <w:multiLevelType w:val="hybridMultilevel"/>
    <w:tmpl w:val="812ACB34"/>
    <w:lvl w:ilvl="0" w:tplc="2BF023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A1EE8"/>
    <w:multiLevelType w:val="hybridMultilevel"/>
    <w:tmpl w:val="C720D3CE"/>
    <w:lvl w:ilvl="0" w:tplc="61E03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A37F4"/>
    <w:multiLevelType w:val="hybridMultilevel"/>
    <w:tmpl w:val="BD1A102E"/>
    <w:lvl w:ilvl="0" w:tplc="EECCA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546DE"/>
    <w:multiLevelType w:val="hybridMultilevel"/>
    <w:tmpl w:val="E362B172"/>
    <w:lvl w:ilvl="0" w:tplc="7500EB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45FDE"/>
    <w:multiLevelType w:val="hybridMultilevel"/>
    <w:tmpl w:val="0300810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B45447"/>
    <w:multiLevelType w:val="hybridMultilevel"/>
    <w:tmpl w:val="CFF8FFB6"/>
    <w:lvl w:ilvl="0" w:tplc="21E83B94">
      <w:start w:val="1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62656"/>
    <w:multiLevelType w:val="hybridMultilevel"/>
    <w:tmpl w:val="7B18C882"/>
    <w:lvl w:ilvl="0" w:tplc="41AE26D0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B101F"/>
    <w:multiLevelType w:val="hybridMultilevel"/>
    <w:tmpl w:val="2B84BB38"/>
    <w:lvl w:ilvl="0" w:tplc="9BD4B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07C1A"/>
    <w:multiLevelType w:val="hybridMultilevel"/>
    <w:tmpl w:val="1D60636E"/>
    <w:lvl w:ilvl="0" w:tplc="7A0ED29A">
      <w:start w:val="10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9F6DB9"/>
    <w:multiLevelType w:val="hybridMultilevel"/>
    <w:tmpl w:val="64C070B4"/>
    <w:lvl w:ilvl="0" w:tplc="3628F1E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81340"/>
    <w:multiLevelType w:val="hybridMultilevel"/>
    <w:tmpl w:val="86C23172"/>
    <w:lvl w:ilvl="0" w:tplc="D2943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B23C5"/>
    <w:multiLevelType w:val="hybridMultilevel"/>
    <w:tmpl w:val="C92E709A"/>
    <w:lvl w:ilvl="0" w:tplc="5EF686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01D67"/>
    <w:multiLevelType w:val="hybridMultilevel"/>
    <w:tmpl w:val="4FA49CCE"/>
    <w:lvl w:ilvl="0" w:tplc="1FEE5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6698A"/>
    <w:multiLevelType w:val="hybridMultilevel"/>
    <w:tmpl w:val="91CA8332"/>
    <w:lvl w:ilvl="0" w:tplc="6AE8CAE6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>
    <w:nsid w:val="23FD5A8E"/>
    <w:multiLevelType w:val="hybridMultilevel"/>
    <w:tmpl w:val="6276AB8A"/>
    <w:lvl w:ilvl="0" w:tplc="1854D300">
      <w:start w:val="9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B2A7C"/>
    <w:multiLevelType w:val="hybridMultilevel"/>
    <w:tmpl w:val="2DE06390"/>
    <w:lvl w:ilvl="0" w:tplc="F44005D6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52E21"/>
    <w:multiLevelType w:val="hybridMultilevel"/>
    <w:tmpl w:val="C0B8E13A"/>
    <w:lvl w:ilvl="0" w:tplc="23B65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028AC"/>
    <w:multiLevelType w:val="hybridMultilevel"/>
    <w:tmpl w:val="13E46036"/>
    <w:lvl w:ilvl="0" w:tplc="AB8C8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841C37"/>
    <w:multiLevelType w:val="hybridMultilevel"/>
    <w:tmpl w:val="ABA2106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471040"/>
    <w:multiLevelType w:val="hybridMultilevel"/>
    <w:tmpl w:val="4A063EF4"/>
    <w:lvl w:ilvl="0" w:tplc="E2149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546D1B"/>
    <w:multiLevelType w:val="hybridMultilevel"/>
    <w:tmpl w:val="FF32DF84"/>
    <w:lvl w:ilvl="0" w:tplc="EFE6F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519FA"/>
    <w:multiLevelType w:val="hybridMultilevel"/>
    <w:tmpl w:val="6FCAF290"/>
    <w:lvl w:ilvl="0" w:tplc="2C7E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D61D63"/>
    <w:multiLevelType w:val="hybridMultilevel"/>
    <w:tmpl w:val="796C881E"/>
    <w:lvl w:ilvl="0" w:tplc="283607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F14209"/>
    <w:multiLevelType w:val="hybridMultilevel"/>
    <w:tmpl w:val="2D880260"/>
    <w:lvl w:ilvl="0" w:tplc="A2483138">
      <w:start w:val="1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0A1BCC"/>
    <w:multiLevelType w:val="hybridMultilevel"/>
    <w:tmpl w:val="9A461008"/>
    <w:lvl w:ilvl="0" w:tplc="CFE2A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197412"/>
    <w:multiLevelType w:val="hybridMultilevel"/>
    <w:tmpl w:val="224C0BA8"/>
    <w:lvl w:ilvl="0" w:tplc="99B2D9DA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227098A"/>
    <w:multiLevelType w:val="hybridMultilevel"/>
    <w:tmpl w:val="266E8D22"/>
    <w:lvl w:ilvl="0" w:tplc="84E48624">
      <w:start w:val="9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AC43CC"/>
    <w:multiLevelType w:val="hybridMultilevel"/>
    <w:tmpl w:val="560EC8C2"/>
    <w:lvl w:ilvl="0" w:tplc="D74E54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697F9D"/>
    <w:multiLevelType w:val="hybridMultilevel"/>
    <w:tmpl w:val="5D6A2BFA"/>
    <w:lvl w:ilvl="0" w:tplc="FEE40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2F7400"/>
    <w:multiLevelType w:val="hybridMultilevel"/>
    <w:tmpl w:val="F9E4322E"/>
    <w:lvl w:ilvl="0" w:tplc="BDDC16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636372"/>
    <w:multiLevelType w:val="hybridMultilevel"/>
    <w:tmpl w:val="97A63FDC"/>
    <w:lvl w:ilvl="0" w:tplc="71B83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602F04"/>
    <w:multiLevelType w:val="hybridMultilevel"/>
    <w:tmpl w:val="96A00B9A"/>
    <w:lvl w:ilvl="0" w:tplc="F72CD986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2">
    <w:nsid w:val="4DA15479"/>
    <w:multiLevelType w:val="hybridMultilevel"/>
    <w:tmpl w:val="EF4031A2"/>
    <w:lvl w:ilvl="0" w:tplc="D2F23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123C24"/>
    <w:multiLevelType w:val="hybridMultilevel"/>
    <w:tmpl w:val="E3422114"/>
    <w:lvl w:ilvl="0" w:tplc="F030EE46">
      <w:start w:val="1"/>
      <w:numFmt w:val="decimal"/>
      <w:lvlText w:val="%1)"/>
      <w:lvlJc w:val="left"/>
      <w:pPr>
        <w:ind w:left="67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69656A"/>
    <w:multiLevelType w:val="hybridMultilevel"/>
    <w:tmpl w:val="9746EF9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6634CA8"/>
    <w:multiLevelType w:val="hybridMultilevel"/>
    <w:tmpl w:val="147EABE8"/>
    <w:lvl w:ilvl="0" w:tplc="DB84F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D05CC3"/>
    <w:multiLevelType w:val="hybridMultilevel"/>
    <w:tmpl w:val="8794AA7E"/>
    <w:lvl w:ilvl="0" w:tplc="80DCD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9E00EF"/>
    <w:multiLevelType w:val="hybridMultilevel"/>
    <w:tmpl w:val="0B2617B8"/>
    <w:lvl w:ilvl="0" w:tplc="A50E73AA">
      <w:start w:val="10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137B55"/>
    <w:multiLevelType w:val="hybridMultilevel"/>
    <w:tmpl w:val="360E0D3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7F0A23"/>
    <w:multiLevelType w:val="hybridMultilevel"/>
    <w:tmpl w:val="43801652"/>
    <w:lvl w:ilvl="0" w:tplc="5F84DA72">
      <w:start w:val="1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7A6CB5"/>
    <w:multiLevelType w:val="hybridMultilevel"/>
    <w:tmpl w:val="A94AF4B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BE6A74"/>
    <w:multiLevelType w:val="hybridMultilevel"/>
    <w:tmpl w:val="4E604532"/>
    <w:lvl w:ilvl="0" w:tplc="7B2A8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527D9F"/>
    <w:multiLevelType w:val="hybridMultilevel"/>
    <w:tmpl w:val="0C60018E"/>
    <w:lvl w:ilvl="0" w:tplc="18F26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0320C5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>
    <w:nsid w:val="7319449E"/>
    <w:multiLevelType w:val="hybridMultilevel"/>
    <w:tmpl w:val="4384B46A"/>
    <w:lvl w:ilvl="0" w:tplc="1ADCB4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695791"/>
    <w:multiLevelType w:val="hybridMultilevel"/>
    <w:tmpl w:val="7C345DEE"/>
    <w:lvl w:ilvl="0" w:tplc="F3ACB1CC">
      <w:start w:val="1"/>
      <w:numFmt w:val="decimal"/>
      <w:lvlText w:val="%1)"/>
      <w:lvlJc w:val="left"/>
      <w:pPr>
        <w:ind w:left="67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46">
    <w:nsid w:val="779C6D3E"/>
    <w:multiLevelType w:val="hybridMultilevel"/>
    <w:tmpl w:val="03F299A2"/>
    <w:lvl w:ilvl="0" w:tplc="3A425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001F23"/>
    <w:multiLevelType w:val="hybridMultilevel"/>
    <w:tmpl w:val="6EDC7154"/>
    <w:lvl w:ilvl="0" w:tplc="0B9000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E97800"/>
    <w:multiLevelType w:val="hybridMultilevel"/>
    <w:tmpl w:val="F32C7A3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8"/>
  </w:num>
  <w:num w:numId="3">
    <w:abstractNumId w:val="31"/>
  </w:num>
  <w:num w:numId="4">
    <w:abstractNumId w:val="13"/>
  </w:num>
  <w:num w:numId="5">
    <w:abstractNumId w:val="25"/>
  </w:num>
  <w:num w:numId="6">
    <w:abstractNumId w:val="4"/>
  </w:num>
  <w:num w:numId="7">
    <w:abstractNumId w:val="44"/>
  </w:num>
  <w:num w:numId="8">
    <w:abstractNumId w:val="37"/>
  </w:num>
  <w:num w:numId="9">
    <w:abstractNumId w:val="16"/>
  </w:num>
  <w:num w:numId="10">
    <w:abstractNumId w:val="12"/>
  </w:num>
  <w:num w:numId="11">
    <w:abstractNumId w:val="42"/>
  </w:num>
  <w:num w:numId="12">
    <w:abstractNumId w:val="2"/>
  </w:num>
  <w:num w:numId="13">
    <w:abstractNumId w:val="46"/>
  </w:num>
  <w:num w:numId="14">
    <w:abstractNumId w:val="24"/>
  </w:num>
  <w:num w:numId="15">
    <w:abstractNumId w:val="28"/>
  </w:num>
  <w:num w:numId="16">
    <w:abstractNumId w:val="7"/>
  </w:num>
  <w:num w:numId="17">
    <w:abstractNumId w:val="21"/>
  </w:num>
  <w:num w:numId="18">
    <w:abstractNumId w:val="30"/>
  </w:num>
  <w:num w:numId="19">
    <w:abstractNumId w:val="36"/>
  </w:num>
  <w:num w:numId="20">
    <w:abstractNumId w:val="17"/>
  </w:num>
  <w:num w:numId="21">
    <w:abstractNumId w:val="0"/>
  </w:num>
  <w:num w:numId="22">
    <w:abstractNumId w:val="22"/>
  </w:num>
  <w:num w:numId="23">
    <w:abstractNumId w:val="32"/>
  </w:num>
  <w:num w:numId="24">
    <w:abstractNumId w:val="10"/>
  </w:num>
  <w:num w:numId="25">
    <w:abstractNumId w:val="35"/>
  </w:num>
  <w:num w:numId="26">
    <w:abstractNumId w:val="1"/>
  </w:num>
  <w:num w:numId="27">
    <w:abstractNumId w:val="20"/>
  </w:num>
  <w:num w:numId="28">
    <w:abstractNumId w:val="19"/>
  </w:num>
  <w:num w:numId="29">
    <w:abstractNumId w:val="11"/>
  </w:num>
  <w:num w:numId="30">
    <w:abstractNumId w:val="48"/>
  </w:num>
  <w:num w:numId="31">
    <w:abstractNumId w:val="26"/>
  </w:num>
  <w:num w:numId="32">
    <w:abstractNumId w:val="6"/>
  </w:num>
  <w:num w:numId="33">
    <w:abstractNumId w:val="15"/>
  </w:num>
  <w:num w:numId="34">
    <w:abstractNumId w:val="9"/>
  </w:num>
  <w:num w:numId="35">
    <w:abstractNumId w:val="38"/>
  </w:num>
  <w:num w:numId="36">
    <w:abstractNumId w:val="34"/>
  </w:num>
  <w:num w:numId="37">
    <w:abstractNumId w:val="14"/>
  </w:num>
  <w:num w:numId="38">
    <w:abstractNumId w:val="23"/>
  </w:num>
  <w:num w:numId="39">
    <w:abstractNumId w:val="27"/>
  </w:num>
  <w:num w:numId="40">
    <w:abstractNumId w:val="45"/>
  </w:num>
  <w:num w:numId="41">
    <w:abstractNumId w:val="33"/>
  </w:num>
  <w:num w:numId="42">
    <w:abstractNumId w:val="41"/>
  </w:num>
  <w:num w:numId="43">
    <w:abstractNumId w:val="40"/>
  </w:num>
  <w:num w:numId="44">
    <w:abstractNumId w:val="47"/>
  </w:num>
  <w:num w:numId="45">
    <w:abstractNumId w:val="29"/>
  </w:num>
  <w:num w:numId="46">
    <w:abstractNumId w:val="5"/>
  </w:num>
  <w:num w:numId="47">
    <w:abstractNumId w:val="39"/>
  </w:num>
  <w:num w:numId="48">
    <w:abstractNumId w:val="3"/>
  </w:num>
  <w:num w:numId="49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C46"/>
    <w:rsid w:val="0000013F"/>
    <w:rsid w:val="00006B35"/>
    <w:rsid w:val="00016AAA"/>
    <w:rsid w:val="00023115"/>
    <w:rsid w:val="00042841"/>
    <w:rsid w:val="000456C1"/>
    <w:rsid w:val="00056D60"/>
    <w:rsid w:val="00060EF2"/>
    <w:rsid w:val="00085340"/>
    <w:rsid w:val="0009448E"/>
    <w:rsid w:val="00094EEF"/>
    <w:rsid w:val="000A1F44"/>
    <w:rsid w:val="000B1706"/>
    <w:rsid w:val="000B56FB"/>
    <w:rsid w:val="000C1ED3"/>
    <w:rsid w:val="000F790D"/>
    <w:rsid w:val="00100451"/>
    <w:rsid w:val="00105922"/>
    <w:rsid w:val="00105CDE"/>
    <w:rsid w:val="00107210"/>
    <w:rsid w:val="001171C8"/>
    <w:rsid w:val="00130F81"/>
    <w:rsid w:val="001314A6"/>
    <w:rsid w:val="0014676A"/>
    <w:rsid w:val="00152108"/>
    <w:rsid w:val="001803FE"/>
    <w:rsid w:val="00197FEC"/>
    <w:rsid w:val="001B42F8"/>
    <w:rsid w:val="001F0138"/>
    <w:rsid w:val="001F7A0B"/>
    <w:rsid w:val="002000F7"/>
    <w:rsid w:val="00212C77"/>
    <w:rsid w:val="00227D62"/>
    <w:rsid w:val="00262C38"/>
    <w:rsid w:val="00277746"/>
    <w:rsid w:val="0029253E"/>
    <w:rsid w:val="002A6111"/>
    <w:rsid w:val="002B2518"/>
    <w:rsid w:val="002B3BF1"/>
    <w:rsid w:val="002B700D"/>
    <w:rsid w:val="002C5D34"/>
    <w:rsid w:val="002D4BB8"/>
    <w:rsid w:val="002F388C"/>
    <w:rsid w:val="00306D0D"/>
    <w:rsid w:val="0037289D"/>
    <w:rsid w:val="00376AF4"/>
    <w:rsid w:val="00380E4A"/>
    <w:rsid w:val="003D0C6B"/>
    <w:rsid w:val="003D41B5"/>
    <w:rsid w:val="003F2801"/>
    <w:rsid w:val="003F6AB5"/>
    <w:rsid w:val="0041200B"/>
    <w:rsid w:val="00476834"/>
    <w:rsid w:val="004A5C46"/>
    <w:rsid w:val="004D2769"/>
    <w:rsid w:val="004E619B"/>
    <w:rsid w:val="00504028"/>
    <w:rsid w:val="00526060"/>
    <w:rsid w:val="005427F9"/>
    <w:rsid w:val="00596265"/>
    <w:rsid w:val="005B29AC"/>
    <w:rsid w:val="005B650B"/>
    <w:rsid w:val="005C7436"/>
    <w:rsid w:val="00662A49"/>
    <w:rsid w:val="006708F4"/>
    <w:rsid w:val="0067446E"/>
    <w:rsid w:val="00687E39"/>
    <w:rsid w:val="00691F77"/>
    <w:rsid w:val="006A235D"/>
    <w:rsid w:val="006B072D"/>
    <w:rsid w:val="006C3D71"/>
    <w:rsid w:val="006C4B87"/>
    <w:rsid w:val="006D4561"/>
    <w:rsid w:val="006D7C6F"/>
    <w:rsid w:val="006E5B76"/>
    <w:rsid w:val="006F097D"/>
    <w:rsid w:val="006F20FA"/>
    <w:rsid w:val="006F4FB2"/>
    <w:rsid w:val="00723458"/>
    <w:rsid w:val="007376D6"/>
    <w:rsid w:val="00752001"/>
    <w:rsid w:val="00754DD2"/>
    <w:rsid w:val="0077189D"/>
    <w:rsid w:val="00780C07"/>
    <w:rsid w:val="00796754"/>
    <w:rsid w:val="007B2324"/>
    <w:rsid w:val="007B3EF9"/>
    <w:rsid w:val="007E0198"/>
    <w:rsid w:val="00870D7C"/>
    <w:rsid w:val="008C3CDF"/>
    <w:rsid w:val="008D3894"/>
    <w:rsid w:val="008F1042"/>
    <w:rsid w:val="00916AF5"/>
    <w:rsid w:val="0095128C"/>
    <w:rsid w:val="00955401"/>
    <w:rsid w:val="009A1793"/>
    <w:rsid w:val="009B3728"/>
    <w:rsid w:val="009D21D9"/>
    <w:rsid w:val="00A066BE"/>
    <w:rsid w:val="00A1457A"/>
    <w:rsid w:val="00A20736"/>
    <w:rsid w:val="00A3056B"/>
    <w:rsid w:val="00A52720"/>
    <w:rsid w:val="00A54A15"/>
    <w:rsid w:val="00A56830"/>
    <w:rsid w:val="00A65BF8"/>
    <w:rsid w:val="00A66122"/>
    <w:rsid w:val="00A7667F"/>
    <w:rsid w:val="00AA6234"/>
    <w:rsid w:val="00AC4866"/>
    <w:rsid w:val="00AD4E0E"/>
    <w:rsid w:val="00B30D1A"/>
    <w:rsid w:val="00B81933"/>
    <w:rsid w:val="00B84C84"/>
    <w:rsid w:val="00B92B30"/>
    <w:rsid w:val="00BB6CA1"/>
    <w:rsid w:val="00BC40DF"/>
    <w:rsid w:val="00BF1825"/>
    <w:rsid w:val="00BF758D"/>
    <w:rsid w:val="00C42C5A"/>
    <w:rsid w:val="00C50B15"/>
    <w:rsid w:val="00C92B7A"/>
    <w:rsid w:val="00CA6D67"/>
    <w:rsid w:val="00CB16C2"/>
    <w:rsid w:val="00CD4F45"/>
    <w:rsid w:val="00D13366"/>
    <w:rsid w:val="00D1448E"/>
    <w:rsid w:val="00D25658"/>
    <w:rsid w:val="00D408AB"/>
    <w:rsid w:val="00D74429"/>
    <w:rsid w:val="00D860C7"/>
    <w:rsid w:val="00DB3A47"/>
    <w:rsid w:val="00DC7F5E"/>
    <w:rsid w:val="00DD0B23"/>
    <w:rsid w:val="00DE05D7"/>
    <w:rsid w:val="00E0681B"/>
    <w:rsid w:val="00E120B2"/>
    <w:rsid w:val="00E229C7"/>
    <w:rsid w:val="00E51297"/>
    <w:rsid w:val="00E76E3C"/>
    <w:rsid w:val="00EC168B"/>
    <w:rsid w:val="00ED0324"/>
    <w:rsid w:val="00ED72FD"/>
    <w:rsid w:val="00EE2E97"/>
    <w:rsid w:val="00EE3290"/>
    <w:rsid w:val="00EE7BDB"/>
    <w:rsid w:val="00F00B4A"/>
    <w:rsid w:val="00F02B45"/>
    <w:rsid w:val="00F0653F"/>
    <w:rsid w:val="00F26CFC"/>
    <w:rsid w:val="00F2782D"/>
    <w:rsid w:val="00F6310D"/>
    <w:rsid w:val="00F63598"/>
    <w:rsid w:val="00F94CB1"/>
    <w:rsid w:val="00FC2A95"/>
    <w:rsid w:val="00FD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48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D1448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1.1. Nagłówek 2"/>
    <w:basedOn w:val="Normalny"/>
    <w:next w:val="Normalny"/>
    <w:qFormat/>
    <w:rsid w:val="00D144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44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D1448E"/>
    <w:pPr>
      <w:keepNext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D1448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1.1. Nagłówek 2 Znak"/>
    <w:basedOn w:val="Domylnaczcionkaakapitu"/>
    <w:rsid w:val="00D1448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rsid w:val="00D1448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6Znak">
    <w:name w:val="Nagłówek 6 Znak"/>
    <w:basedOn w:val="Domylnaczcionkaakapitu"/>
    <w:rsid w:val="00D1448E"/>
    <w:rPr>
      <w:rFonts w:ascii="Times New Roman" w:eastAsia="Times New Roman" w:hAnsi="Times New Roman"/>
      <w:b/>
      <w:bCs/>
      <w:sz w:val="24"/>
      <w:szCs w:val="24"/>
    </w:rPr>
  </w:style>
  <w:style w:type="paragraph" w:styleId="Podtytu">
    <w:name w:val="Subtitle"/>
    <w:basedOn w:val="Normalny"/>
    <w:qFormat/>
    <w:rsid w:val="00D1448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rsid w:val="00D1448E"/>
    <w:rPr>
      <w:rFonts w:ascii="Arial" w:eastAsia="Times New Roman" w:hAnsi="Arial" w:cs="Arial"/>
      <w:sz w:val="24"/>
      <w:szCs w:val="24"/>
    </w:rPr>
  </w:style>
  <w:style w:type="paragraph" w:customStyle="1" w:styleId="Style1">
    <w:name w:val="Style1"/>
    <w:basedOn w:val="Normalny"/>
    <w:rsid w:val="00D1448E"/>
    <w:pPr>
      <w:spacing w:after="240"/>
    </w:pPr>
    <w:rPr>
      <w:szCs w:val="20"/>
      <w:lang w:val="en-GB" w:eastAsia="ko-KR"/>
    </w:rPr>
  </w:style>
  <w:style w:type="paragraph" w:styleId="Stopka">
    <w:name w:val="footer"/>
    <w:basedOn w:val="Normalny"/>
    <w:semiHidden/>
    <w:rsid w:val="00D14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D1448E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semiHidden/>
    <w:unhideWhenUsed/>
    <w:rsid w:val="00D144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D1448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rsid w:val="00D1448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D144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1448E"/>
    <w:rPr>
      <w:sz w:val="20"/>
      <w:szCs w:val="20"/>
    </w:rPr>
  </w:style>
  <w:style w:type="character" w:styleId="Numerstrony">
    <w:name w:val="page number"/>
    <w:basedOn w:val="Domylnaczcionkaakapitu"/>
    <w:semiHidden/>
    <w:rsid w:val="00D1448E"/>
  </w:style>
  <w:style w:type="character" w:styleId="Hipercze">
    <w:name w:val="Hyperlink"/>
    <w:basedOn w:val="Domylnaczcionkaakapitu"/>
    <w:semiHidden/>
    <w:rsid w:val="00D1448E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D1448E"/>
    <w:rPr>
      <w:color w:val="800080"/>
      <w:u w:val="single"/>
    </w:rPr>
  </w:style>
  <w:style w:type="paragraph" w:styleId="Spistreci1">
    <w:name w:val="toc 1"/>
    <w:basedOn w:val="Normalny"/>
    <w:next w:val="Normalny"/>
    <w:autoRedefine/>
    <w:semiHidden/>
    <w:rsid w:val="00D1448E"/>
    <w:pPr>
      <w:tabs>
        <w:tab w:val="left" w:pos="840"/>
        <w:tab w:val="right" w:pos="8640"/>
      </w:tabs>
      <w:ind w:left="840" w:hanging="720"/>
    </w:pPr>
    <w:rPr>
      <w:rFonts w:ascii="Verdana" w:hAnsi="Verdana" w:cs="Arial"/>
      <w:sz w:val="16"/>
      <w:szCs w:val="20"/>
    </w:rPr>
  </w:style>
  <w:style w:type="paragraph" w:styleId="Tekstpodstawowywcity">
    <w:name w:val="Body Text Indent"/>
    <w:basedOn w:val="Normalny"/>
    <w:semiHidden/>
    <w:rsid w:val="00D1448E"/>
    <w:pPr>
      <w:ind w:left="72"/>
      <w:jc w:val="both"/>
    </w:pPr>
  </w:style>
  <w:style w:type="paragraph" w:styleId="Tekstpodstawowy">
    <w:name w:val="Body Text"/>
    <w:basedOn w:val="Normalny"/>
    <w:semiHidden/>
    <w:rsid w:val="00D1448E"/>
    <w:pPr>
      <w:jc w:val="both"/>
    </w:pPr>
    <w:rPr>
      <w:sz w:val="20"/>
    </w:rPr>
  </w:style>
  <w:style w:type="paragraph" w:styleId="Tekstpodstawowy2">
    <w:name w:val="Body Text 2"/>
    <w:basedOn w:val="Normalny"/>
    <w:semiHidden/>
    <w:rsid w:val="00D1448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F7A0B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/>
    <w:rsid w:val="003F6AB5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3F6AB5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point1">
    <w:name w:val="point1"/>
    <w:basedOn w:val="Domylnaczcionkaakapitu"/>
    <w:rsid w:val="008D3894"/>
    <w:rPr>
      <w:b/>
      <w:bCs/>
    </w:rPr>
  </w:style>
  <w:style w:type="character" w:customStyle="1" w:styleId="letter1">
    <w:name w:val="letter1"/>
    <w:basedOn w:val="Domylnaczcionkaakapitu"/>
    <w:rsid w:val="008D3894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38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38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862A5-90F1-4068-8279-93AD5EF7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1726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</dc:creator>
  <cp:keywords/>
  <dc:description/>
  <cp:lastModifiedBy>Baronm</cp:lastModifiedBy>
  <cp:revision>2</cp:revision>
  <cp:lastPrinted>2012-01-23T08:44:00Z</cp:lastPrinted>
  <dcterms:created xsi:type="dcterms:W3CDTF">2012-01-30T09:01:00Z</dcterms:created>
  <dcterms:modified xsi:type="dcterms:W3CDTF">2012-01-30T09:01:00Z</dcterms:modified>
</cp:coreProperties>
</file>