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80" w:rsidRDefault="00766280" w:rsidP="00766280">
      <w:pPr>
        <w:jc w:val="right"/>
        <w:rPr>
          <w:b/>
          <w:bCs/>
          <w:sz w:val="22"/>
          <w:szCs w:val="22"/>
        </w:rPr>
      </w:pPr>
      <w:r>
        <w:rPr>
          <w:bCs/>
          <w:sz w:val="23"/>
          <w:szCs w:val="23"/>
        </w:rPr>
        <w:t>załącznik  nr 4 do u</w:t>
      </w:r>
      <w:r w:rsidRPr="00CC3EF6">
        <w:rPr>
          <w:bCs/>
          <w:sz w:val="23"/>
          <w:szCs w:val="23"/>
        </w:rPr>
        <w:t xml:space="preserve">chwały  </w:t>
      </w:r>
      <w:r w:rsidRPr="00DD1C54">
        <w:rPr>
          <w:bCs/>
          <w:sz w:val="20"/>
          <w:szCs w:val="20"/>
        </w:rPr>
        <w:t xml:space="preserve">nr </w:t>
      </w:r>
      <w:r>
        <w:rPr>
          <w:bCs/>
          <w:sz w:val="20"/>
          <w:szCs w:val="20"/>
        </w:rPr>
        <w:t xml:space="preserve">  </w:t>
      </w:r>
      <w:r w:rsidRPr="0047464B">
        <w:rPr>
          <w:sz w:val="20"/>
          <w:szCs w:val="20"/>
        </w:rPr>
        <w:t>2677/83/IV/2011</w:t>
      </w:r>
      <w:r w:rsidRPr="0047464B">
        <w:rPr>
          <w:bCs/>
          <w:sz w:val="20"/>
          <w:szCs w:val="20"/>
        </w:rPr>
        <w:t>, z dnia</w:t>
      </w:r>
      <w:r>
        <w:rPr>
          <w:bCs/>
          <w:sz w:val="20"/>
          <w:szCs w:val="20"/>
        </w:rPr>
        <w:t xml:space="preserve">  29  września</w:t>
      </w:r>
      <w:r w:rsidRPr="00DD1C54">
        <w:rPr>
          <w:bCs/>
          <w:sz w:val="20"/>
          <w:szCs w:val="20"/>
        </w:rPr>
        <w:t xml:space="preserve"> 2011 r.</w:t>
      </w:r>
    </w:p>
    <w:p w:rsidR="00766280" w:rsidRDefault="00766280" w:rsidP="00766280">
      <w:pPr>
        <w:spacing w:line="276" w:lineRule="auto"/>
        <w:jc w:val="center"/>
        <w:rPr>
          <w:b/>
          <w:bCs/>
          <w:sz w:val="22"/>
          <w:szCs w:val="22"/>
        </w:rPr>
      </w:pPr>
    </w:p>
    <w:p w:rsidR="00766280" w:rsidRPr="007802B9" w:rsidRDefault="00766280" w:rsidP="00766280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766280" w:rsidRPr="007802B9" w:rsidRDefault="00766280" w:rsidP="00766280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</w:t>
      </w:r>
      <w:r>
        <w:rPr>
          <w:sz w:val="22"/>
          <w:szCs w:val="22"/>
        </w:rPr>
        <w:t>wyże</w:t>
      </w:r>
      <w:r w:rsidRPr="007802B9">
        <w:rPr>
          <w:sz w:val="22"/>
          <w:szCs w:val="22"/>
        </w:rPr>
        <w:t>j 50 tys. mieszkańców (w tym powiaty ziemskie)</w:t>
      </w:r>
    </w:p>
    <w:p w:rsidR="00766280" w:rsidRPr="007802B9" w:rsidRDefault="00766280" w:rsidP="00766280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766280" w:rsidRPr="007802B9" w:rsidRDefault="00766280" w:rsidP="00766280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766280" w:rsidRPr="007802B9" w:rsidRDefault="00766280" w:rsidP="00766280">
      <w:pPr>
        <w:spacing w:line="276" w:lineRule="auto"/>
        <w:ind w:left="-426" w:firstLine="426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766280" w:rsidRPr="007802B9" w:rsidRDefault="00766280" w:rsidP="00766280">
      <w:pPr>
        <w:tabs>
          <w:tab w:val="left" w:pos="567"/>
        </w:tabs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  <w:bookmarkStart w:id="0" w:name="_GoBack"/>
      <w:bookmarkEnd w:id="0"/>
    </w:p>
    <w:p w:rsidR="00766280" w:rsidRPr="00DD1C54" w:rsidRDefault="00766280" w:rsidP="00766280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766280" w:rsidRDefault="00766280" w:rsidP="00766280">
      <w:pPr>
        <w:rPr>
          <w:sz w:val="23"/>
          <w:szCs w:val="23"/>
        </w:rPr>
      </w:pPr>
    </w:p>
    <w:tbl>
      <w:tblPr>
        <w:tblW w:w="1559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2566"/>
        <w:gridCol w:w="4331"/>
        <w:gridCol w:w="2797"/>
        <w:gridCol w:w="1787"/>
        <w:gridCol w:w="1836"/>
        <w:gridCol w:w="1620"/>
      </w:tblGrid>
      <w:tr w:rsidR="00766280" w:rsidRPr="007802B9" w:rsidTr="00766280">
        <w:trPr>
          <w:trHeight w:val="1320"/>
        </w:trPr>
        <w:tc>
          <w:tcPr>
            <w:tcW w:w="658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7802B9">
              <w:rPr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66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31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797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787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36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620" w:type="dxa"/>
            <w:shd w:val="clear" w:color="000000" w:fill="99CCFF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poziom dofinansowania</w:t>
            </w:r>
          </w:p>
        </w:tc>
      </w:tr>
      <w:tr w:rsidR="00766280" w:rsidRPr="007802B9" w:rsidTr="00766280">
        <w:trPr>
          <w:trHeight w:val="1200"/>
        </w:trPr>
        <w:tc>
          <w:tcPr>
            <w:tcW w:w="658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Jaworzno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Jaworznicki Central Park - utworzenie otwartej strefy aktywności sportowo-rekreacyjnej w centrum miasta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WND-RPSL.09.03.00-00-044/09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894 279,00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669 918,15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766280" w:rsidRPr="007802B9" w:rsidTr="00766280">
        <w:trPr>
          <w:trHeight w:val="1665"/>
        </w:trPr>
        <w:tc>
          <w:tcPr>
            <w:tcW w:w="658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Kolejowy Klub Sportowy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Poprawa warunków do masowego uprawiania sportu w Bielsku-Białej  poprzez budowę hali tenisowej  przy ul. Partyzantów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WND-RPSL.09.03.00-00-091/09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1 854 152,51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1 576 029,63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766280" w:rsidRPr="007802B9" w:rsidTr="00766280">
        <w:trPr>
          <w:trHeight w:val="687"/>
        </w:trPr>
        <w:tc>
          <w:tcPr>
            <w:tcW w:w="10352" w:type="dxa"/>
            <w:gridSpan w:val="4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87" w:type="dxa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2 748 431,51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2 245 947,78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6280" w:rsidRPr="007802B9" w:rsidRDefault="00766280" w:rsidP="00580493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E82320" w:rsidRDefault="00E82320"/>
    <w:sectPr w:rsidR="00E82320" w:rsidSect="00766280">
      <w:headerReference w:type="default" r:id="rId7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6D" w:rsidRDefault="00A8666D" w:rsidP="00766280">
      <w:r>
        <w:separator/>
      </w:r>
    </w:p>
  </w:endnote>
  <w:endnote w:type="continuationSeparator" w:id="0">
    <w:p w:rsidR="00A8666D" w:rsidRDefault="00A8666D" w:rsidP="0076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6D" w:rsidRDefault="00A8666D" w:rsidP="00766280">
      <w:r>
        <w:separator/>
      </w:r>
    </w:p>
  </w:footnote>
  <w:footnote w:type="continuationSeparator" w:id="0">
    <w:p w:rsidR="00A8666D" w:rsidRDefault="00A8666D" w:rsidP="0076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80" w:rsidRDefault="00766280" w:rsidP="00766280">
    <w:pPr>
      <w:pStyle w:val="Nagwek"/>
      <w:jc w:val="center"/>
    </w:pPr>
    <w:r>
      <w:rPr>
        <w:noProof/>
      </w:rPr>
      <w:drawing>
        <wp:inline distT="0" distB="0" distL="0" distR="0" wp14:anchorId="2608610E" wp14:editId="2A801028">
          <wp:extent cx="7513955" cy="819150"/>
          <wp:effectExtent l="1905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0"/>
    <w:rsid w:val="00766280"/>
    <w:rsid w:val="00A8666D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6280"/>
  </w:style>
  <w:style w:type="paragraph" w:styleId="Stopka">
    <w:name w:val="footer"/>
    <w:basedOn w:val="Normalny"/>
    <w:link w:val="StopkaZnak"/>
    <w:uiPriority w:val="99"/>
    <w:unhideWhenUsed/>
    <w:rsid w:val="0076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6280"/>
  </w:style>
  <w:style w:type="paragraph" w:styleId="Tekstdymka">
    <w:name w:val="Balloon Text"/>
    <w:basedOn w:val="Normalny"/>
    <w:link w:val="TekstdymkaZnak"/>
    <w:uiPriority w:val="99"/>
    <w:semiHidden/>
    <w:unhideWhenUsed/>
    <w:rsid w:val="007662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6280"/>
  </w:style>
  <w:style w:type="paragraph" w:styleId="Stopka">
    <w:name w:val="footer"/>
    <w:basedOn w:val="Normalny"/>
    <w:link w:val="StopkaZnak"/>
    <w:uiPriority w:val="99"/>
    <w:unhideWhenUsed/>
    <w:rsid w:val="0076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6280"/>
  </w:style>
  <w:style w:type="paragraph" w:styleId="Tekstdymka">
    <w:name w:val="Balloon Text"/>
    <w:basedOn w:val="Normalny"/>
    <w:link w:val="TekstdymkaZnak"/>
    <w:uiPriority w:val="99"/>
    <w:semiHidden/>
    <w:unhideWhenUsed/>
    <w:rsid w:val="007662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2011-10-19T12:27:00Z</dcterms:created>
  <dcterms:modified xsi:type="dcterms:W3CDTF">2011-10-19T12:28:00Z</dcterms:modified>
</cp:coreProperties>
</file>