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2" w:rsidRPr="00BB3DAC" w:rsidRDefault="00471252" w:rsidP="00471252">
      <w:pPr>
        <w:pStyle w:val="Tytu"/>
        <w:jc w:val="left"/>
        <w:rPr>
          <w:b/>
          <w:sz w:val="22"/>
          <w:szCs w:val="22"/>
        </w:rPr>
      </w:pPr>
      <w:r w:rsidRPr="00BB3DAC">
        <w:rPr>
          <w:b/>
        </w:rPr>
        <w:t xml:space="preserve">     </w:t>
      </w:r>
      <w:r w:rsidR="00E771A8">
        <w:rPr>
          <w:noProof/>
        </w:rPr>
        <w:drawing>
          <wp:inline distT="0" distB="0" distL="0" distR="0">
            <wp:extent cx="5988050" cy="971550"/>
            <wp:effectExtent l="19050" t="0" r="0" b="0"/>
            <wp:docPr id="1" name="Obraz 1" descr="naglowek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gloweksza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DAC">
        <w:rPr>
          <w:b/>
          <w:sz w:val="22"/>
          <w:szCs w:val="22"/>
        </w:rPr>
        <w:t xml:space="preserve">                                                           </w:t>
      </w:r>
    </w:p>
    <w:p w:rsidR="00471252" w:rsidRPr="00BB3DAC" w:rsidRDefault="00471252" w:rsidP="00471252">
      <w:pPr>
        <w:pStyle w:val="Tytu"/>
        <w:jc w:val="right"/>
        <w:rPr>
          <w:b/>
          <w:sz w:val="22"/>
          <w:szCs w:val="22"/>
        </w:rPr>
      </w:pPr>
      <w:r w:rsidRPr="00BB3DAC">
        <w:rPr>
          <w:b/>
          <w:sz w:val="22"/>
          <w:szCs w:val="22"/>
        </w:rPr>
        <w:t xml:space="preserve">                                                                          </w:t>
      </w:r>
    </w:p>
    <w:p w:rsidR="001F5385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Decyzja </w:t>
      </w:r>
      <w:r w:rsidR="00C84463">
        <w:rPr>
          <w:sz w:val="24"/>
        </w:rPr>
        <w:t xml:space="preserve">zmieniająca </w:t>
      </w:r>
    </w:p>
    <w:p w:rsidR="007C2B99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nr </w:t>
      </w:r>
      <w:r w:rsidR="007C2B99">
        <w:rPr>
          <w:sz w:val="24"/>
        </w:rPr>
        <w:t>UDA-RPSL.03.01.02-00-002/10-01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Zarządu Województwa Śląskiego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Pełniącego rolę Instytucji Zarządzającej RPO WSL</w:t>
      </w:r>
    </w:p>
    <w:p w:rsidR="00471252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z dnia </w:t>
      </w:r>
      <w:r w:rsidR="00FC72A5">
        <w:rPr>
          <w:sz w:val="24"/>
        </w:rPr>
        <w:t>6.10.2011 r.</w:t>
      </w:r>
      <w:bookmarkStart w:id="0" w:name="_GoBack"/>
      <w:bookmarkEnd w:id="0"/>
    </w:p>
    <w:p w:rsidR="00C84463" w:rsidRPr="00BB3DAC" w:rsidRDefault="00C84463" w:rsidP="00471252">
      <w:pPr>
        <w:pStyle w:val="Podtytu"/>
        <w:rPr>
          <w:sz w:val="24"/>
        </w:rPr>
      </w:pPr>
      <w:r>
        <w:rPr>
          <w:sz w:val="24"/>
        </w:rPr>
        <w:t xml:space="preserve">do Decyzji nr </w:t>
      </w:r>
      <w:r w:rsidR="007C2B99">
        <w:rPr>
          <w:sz w:val="24"/>
        </w:rPr>
        <w:t>UDA-RPSL.03.01.02-00-002/10-00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w sprawie dofinansowania projektu własnego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>„</w:t>
      </w:r>
      <w:r w:rsidR="007C2B99">
        <w:rPr>
          <w:sz w:val="24"/>
        </w:rPr>
        <w:t>Modernizacja, przebudowa i rozbudowa Ośrodka Edukacyjno – Naukowego w Smoleniu</w:t>
      </w:r>
      <w:r w:rsidRPr="00BB3DAC">
        <w:rPr>
          <w:sz w:val="24"/>
        </w:rPr>
        <w:t>”</w:t>
      </w:r>
    </w:p>
    <w:p w:rsidR="00471252" w:rsidRPr="00BB3DAC" w:rsidRDefault="00471252" w:rsidP="00471252">
      <w:pPr>
        <w:pStyle w:val="Podtytu"/>
        <w:rPr>
          <w:sz w:val="24"/>
        </w:rPr>
      </w:pPr>
      <w:r w:rsidRPr="00BB3DAC">
        <w:rPr>
          <w:sz w:val="24"/>
        </w:rPr>
        <w:t xml:space="preserve">realizowanego w ramach </w:t>
      </w:r>
    </w:p>
    <w:p w:rsidR="00471252" w:rsidRPr="00BB3DAC" w:rsidRDefault="00471252" w:rsidP="00471252">
      <w:pPr>
        <w:pStyle w:val="Nagwek4"/>
        <w:rPr>
          <w:rFonts w:ascii="Times New Roman" w:hAnsi="Times New Roman"/>
          <w:sz w:val="24"/>
        </w:rPr>
      </w:pPr>
      <w:r w:rsidRPr="00BB3DAC">
        <w:rPr>
          <w:rFonts w:ascii="Times New Roman" w:hAnsi="Times New Roman"/>
          <w:sz w:val="24"/>
        </w:rPr>
        <w:t>Regionalnego Programu Operacyjnego Województwa Śląskiego na lata 2007-2013</w:t>
      </w:r>
    </w:p>
    <w:p w:rsidR="007C2B99" w:rsidRDefault="007C2B99" w:rsidP="007C2B99">
      <w:pPr>
        <w:pStyle w:val="Podtytu"/>
        <w:rPr>
          <w:sz w:val="24"/>
        </w:rPr>
      </w:pPr>
      <w:r>
        <w:rPr>
          <w:sz w:val="24"/>
        </w:rPr>
        <w:t>Priorytet III „Turystyka”</w:t>
      </w:r>
    </w:p>
    <w:p w:rsidR="007C2B99" w:rsidRDefault="007C2B99" w:rsidP="007C2B99">
      <w:pPr>
        <w:pStyle w:val="Podtytu"/>
        <w:rPr>
          <w:sz w:val="24"/>
        </w:rPr>
      </w:pPr>
      <w:r>
        <w:rPr>
          <w:sz w:val="24"/>
        </w:rPr>
        <w:t>Działanie 3.1 „Infrastruktura zaplecza turystycznego”</w:t>
      </w:r>
    </w:p>
    <w:p w:rsidR="007C2B99" w:rsidRPr="005A1B6B" w:rsidRDefault="007C2B99" w:rsidP="007C2B99">
      <w:pPr>
        <w:pStyle w:val="Tekstpodstawowy"/>
        <w:jc w:val="center"/>
        <w:rPr>
          <w:b/>
        </w:rPr>
      </w:pPr>
      <w:r>
        <w:rPr>
          <w:b/>
        </w:rPr>
        <w:t xml:space="preserve">Poddziałanie </w:t>
      </w:r>
      <w:r w:rsidRPr="005A1B6B">
        <w:rPr>
          <w:b/>
        </w:rPr>
        <w:t>3.1.2 „Infrastruktura zaplecza turystycznego – podmioty publiczne”</w:t>
      </w:r>
    </w:p>
    <w:p w:rsidR="007C2B99" w:rsidRDefault="007C2B99" w:rsidP="007C2B99">
      <w:pPr>
        <w:pStyle w:val="Podtytu"/>
        <w:rPr>
          <w:sz w:val="24"/>
        </w:rPr>
      </w:pPr>
      <w:r>
        <w:rPr>
          <w:sz w:val="24"/>
        </w:rPr>
        <w:t>nr projektu - 1005</w:t>
      </w:r>
    </w:p>
    <w:p w:rsidR="00471252" w:rsidRPr="00BB3DAC" w:rsidRDefault="00471252" w:rsidP="00471252">
      <w:pPr>
        <w:jc w:val="both"/>
        <w:rPr>
          <w:b/>
          <w:sz w:val="22"/>
          <w:szCs w:val="22"/>
        </w:rPr>
      </w:pPr>
    </w:p>
    <w:p w:rsidR="00471252" w:rsidRPr="00597541" w:rsidRDefault="00471252" w:rsidP="0047125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 w:line="276" w:lineRule="auto"/>
        <w:jc w:val="both"/>
        <w:rPr>
          <w:b/>
          <w:sz w:val="22"/>
          <w:szCs w:val="22"/>
        </w:rPr>
      </w:pPr>
      <w:r w:rsidRPr="00597541">
        <w:rPr>
          <w:b/>
          <w:sz w:val="22"/>
          <w:szCs w:val="22"/>
        </w:rPr>
        <w:t xml:space="preserve">Na podstawie Uchwały Nr </w:t>
      </w:r>
      <w:r w:rsidR="007C2B99" w:rsidRPr="00597541">
        <w:rPr>
          <w:b/>
          <w:sz w:val="22"/>
          <w:szCs w:val="22"/>
        </w:rPr>
        <w:t>1912</w:t>
      </w:r>
      <w:r w:rsidRPr="00597541">
        <w:rPr>
          <w:b/>
          <w:sz w:val="22"/>
          <w:szCs w:val="22"/>
        </w:rPr>
        <w:t>/</w:t>
      </w:r>
      <w:r w:rsidR="007C2B99" w:rsidRPr="00597541">
        <w:rPr>
          <w:b/>
          <w:sz w:val="22"/>
          <w:szCs w:val="22"/>
        </w:rPr>
        <w:t>63</w:t>
      </w:r>
      <w:r w:rsidRPr="00597541">
        <w:rPr>
          <w:b/>
          <w:sz w:val="22"/>
          <w:szCs w:val="22"/>
        </w:rPr>
        <w:t>/</w:t>
      </w:r>
      <w:r w:rsidR="007C2B99" w:rsidRPr="00597541">
        <w:rPr>
          <w:b/>
          <w:sz w:val="22"/>
          <w:szCs w:val="22"/>
        </w:rPr>
        <w:t>IV</w:t>
      </w:r>
      <w:r w:rsidRPr="00597541">
        <w:rPr>
          <w:b/>
          <w:sz w:val="22"/>
          <w:szCs w:val="22"/>
        </w:rPr>
        <w:t>/</w:t>
      </w:r>
      <w:r w:rsidR="001A57F0" w:rsidRPr="00597541">
        <w:rPr>
          <w:b/>
          <w:sz w:val="22"/>
          <w:szCs w:val="22"/>
        </w:rPr>
        <w:t>201</w:t>
      </w:r>
      <w:r w:rsidR="007C2B99" w:rsidRPr="00597541">
        <w:rPr>
          <w:b/>
          <w:sz w:val="22"/>
          <w:szCs w:val="22"/>
        </w:rPr>
        <w:t>1</w:t>
      </w:r>
      <w:r w:rsidR="001A57F0" w:rsidRPr="00597541">
        <w:rPr>
          <w:b/>
          <w:sz w:val="22"/>
          <w:szCs w:val="22"/>
        </w:rPr>
        <w:t xml:space="preserve"> r.</w:t>
      </w:r>
      <w:r w:rsidRPr="00597541">
        <w:rPr>
          <w:b/>
          <w:sz w:val="22"/>
          <w:szCs w:val="22"/>
        </w:rPr>
        <w:t xml:space="preserve"> Zarządu Województwa podjęto decyzję o przyjęciu </w:t>
      </w:r>
      <w:r w:rsidR="00597541" w:rsidRPr="00597541">
        <w:rPr>
          <w:b/>
          <w:sz w:val="22"/>
          <w:szCs w:val="22"/>
        </w:rPr>
        <w:t xml:space="preserve">                         </w:t>
      </w:r>
      <w:r w:rsidRPr="00597541">
        <w:rPr>
          <w:b/>
          <w:sz w:val="22"/>
          <w:szCs w:val="22"/>
        </w:rPr>
        <w:t>do dofinansowania projektu własnego pn</w:t>
      </w:r>
      <w:r w:rsidR="007C2B99" w:rsidRPr="00597541">
        <w:rPr>
          <w:b/>
          <w:sz w:val="22"/>
          <w:szCs w:val="22"/>
        </w:rPr>
        <w:t xml:space="preserve">. </w:t>
      </w:r>
      <w:r w:rsidRPr="00597541">
        <w:rPr>
          <w:b/>
          <w:sz w:val="22"/>
          <w:szCs w:val="22"/>
        </w:rPr>
        <w:t>„</w:t>
      </w:r>
      <w:r w:rsidR="007C2B99" w:rsidRPr="00597541">
        <w:rPr>
          <w:b/>
          <w:sz w:val="22"/>
          <w:szCs w:val="22"/>
        </w:rPr>
        <w:t>Modernizacja, przebudowa i rozbudowa Ośrodka Edukacyjno – Naukowego w Smoleniu</w:t>
      </w:r>
      <w:r w:rsidRPr="00597541">
        <w:rPr>
          <w:b/>
          <w:sz w:val="22"/>
          <w:szCs w:val="22"/>
        </w:rPr>
        <w:t>” realizowanego zgodnie z „Zasadami dofinansowania projektów własnych realizowanyc</w:t>
      </w:r>
      <w:r w:rsidR="001A57F0" w:rsidRPr="00597541">
        <w:rPr>
          <w:b/>
          <w:sz w:val="22"/>
          <w:szCs w:val="22"/>
        </w:rPr>
        <w:t>h w ramach Regionalnego Program</w:t>
      </w:r>
      <w:r w:rsidRPr="00597541">
        <w:rPr>
          <w:b/>
          <w:sz w:val="22"/>
          <w:szCs w:val="22"/>
        </w:rPr>
        <w:t>u Operacyjnego Województwa Śląskiego na lata 2007-</w:t>
      </w:r>
      <w:smartTag w:uri="urn:schemas-microsoft-com:office:smarttags" w:element="metricconverter">
        <w:smartTagPr>
          <w:attr w:name="ProductID" w:val="2013”"/>
        </w:smartTagPr>
        <w:r w:rsidRPr="00597541">
          <w:rPr>
            <w:b/>
            <w:sz w:val="22"/>
            <w:szCs w:val="22"/>
          </w:rPr>
          <w:t>2013”</w:t>
        </w:r>
      </w:smartTag>
      <w:r w:rsidRPr="00597541">
        <w:rPr>
          <w:b/>
          <w:sz w:val="22"/>
          <w:szCs w:val="22"/>
        </w:rPr>
        <w:t xml:space="preserve"> oraz którego realizacja następuje  z poszanowaniem postanowień następujących dokumentów oraz aktów prawa wspólnotowego:</w:t>
      </w:r>
    </w:p>
    <w:p w:rsidR="007C2B99" w:rsidRPr="007C2B99" w:rsidRDefault="007C2B99" w:rsidP="007C2B99">
      <w:pPr>
        <w:widowControl w:val="0"/>
        <w:numPr>
          <w:ilvl w:val="0"/>
          <w:numId w:val="9"/>
        </w:numPr>
        <w:suppressAutoHyphens/>
        <w:spacing w:before="120" w:after="120"/>
        <w:ind w:left="714" w:hanging="357"/>
        <w:jc w:val="both"/>
        <w:rPr>
          <w:b/>
          <w:sz w:val="22"/>
          <w:szCs w:val="22"/>
        </w:rPr>
      </w:pPr>
      <w:r w:rsidRPr="007C2B99">
        <w:rPr>
          <w:b/>
          <w:sz w:val="22"/>
          <w:szCs w:val="22"/>
        </w:rPr>
        <w:t xml:space="preserve">rozporządzenia Rady (WE) nr 1083/2006 z dnia 11 lipca 2006 r. ustanawiającego przepisy ogólne dotyczące Europejskiego Funduszu Rozwoju Regionalnego, Europejskiego Funduszu Społecznego oraz Funduszu Spójności i uchylającego rozporządzenie (WE) nr 1260/1999 (Dz. Urz. UE L 210 z 31 lipca 2006, s.25 z </w:t>
      </w:r>
      <w:proofErr w:type="spellStart"/>
      <w:r w:rsidRPr="007C2B99">
        <w:rPr>
          <w:b/>
          <w:sz w:val="22"/>
          <w:szCs w:val="22"/>
        </w:rPr>
        <w:t>późn</w:t>
      </w:r>
      <w:proofErr w:type="spellEnd"/>
      <w:r w:rsidRPr="007C2B99">
        <w:rPr>
          <w:b/>
          <w:sz w:val="22"/>
          <w:szCs w:val="22"/>
        </w:rPr>
        <w:t>. zm.);</w:t>
      </w:r>
    </w:p>
    <w:p w:rsidR="007C2B99" w:rsidRPr="007C2B99" w:rsidRDefault="007C2B99" w:rsidP="007C2B99">
      <w:pPr>
        <w:widowControl w:val="0"/>
        <w:numPr>
          <w:ilvl w:val="0"/>
          <w:numId w:val="9"/>
        </w:numPr>
        <w:suppressAutoHyphens/>
        <w:spacing w:before="120" w:after="120"/>
        <w:ind w:left="714" w:hanging="357"/>
        <w:jc w:val="both"/>
        <w:rPr>
          <w:b/>
          <w:sz w:val="22"/>
          <w:szCs w:val="22"/>
        </w:rPr>
      </w:pPr>
      <w:r w:rsidRPr="007C2B99">
        <w:rPr>
          <w:b/>
          <w:sz w:val="22"/>
          <w:szCs w:val="22"/>
        </w:rPr>
        <w:t xml:space="preserve">rozporządzenia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 sprawie Europejskiego Funduszu Rozwoju Regionalnego (Dz. Urz. UE L 371 z 27 grudnia 2006, s.1, z </w:t>
      </w:r>
      <w:proofErr w:type="spellStart"/>
      <w:r w:rsidRPr="007C2B99">
        <w:rPr>
          <w:b/>
          <w:sz w:val="22"/>
          <w:szCs w:val="22"/>
        </w:rPr>
        <w:t>późn</w:t>
      </w:r>
      <w:proofErr w:type="spellEnd"/>
      <w:r w:rsidRPr="007C2B99">
        <w:rPr>
          <w:b/>
          <w:sz w:val="22"/>
          <w:szCs w:val="22"/>
        </w:rPr>
        <w:t>. zm.);</w:t>
      </w:r>
    </w:p>
    <w:p w:rsidR="007C2B99" w:rsidRPr="007C2B99" w:rsidRDefault="007C2B99" w:rsidP="007C2B99">
      <w:pPr>
        <w:widowControl w:val="0"/>
        <w:numPr>
          <w:ilvl w:val="0"/>
          <w:numId w:val="9"/>
        </w:numPr>
        <w:suppressAutoHyphens/>
        <w:spacing w:before="120" w:after="120"/>
        <w:ind w:left="714" w:hanging="357"/>
        <w:jc w:val="both"/>
        <w:rPr>
          <w:b/>
          <w:sz w:val="22"/>
          <w:szCs w:val="22"/>
        </w:rPr>
      </w:pPr>
      <w:r w:rsidRPr="007C2B99">
        <w:rPr>
          <w:b/>
          <w:sz w:val="22"/>
          <w:szCs w:val="22"/>
        </w:rPr>
        <w:t xml:space="preserve">rozporządzenia (WE) nr 1080/2006 Parlamentu Europejskiego i Rady z dnia 5 lipca 2006 r. </w:t>
      </w:r>
      <w:r w:rsidR="001F5385">
        <w:rPr>
          <w:b/>
          <w:sz w:val="22"/>
          <w:szCs w:val="22"/>
        </w:rPr>
        <w:t xml:space="preserve">                     </w:t>
      </w:r>
      <w:r w:rsidRPr="007C2B99">
        <w:rPr>
          <w:b/>
          <w:sz w:val="22"/>
          <w:szCs w:val="22"/>
        </w:rPr>
        <w:t xml:space="preserve">w sprawie Europejskiego Funduszu Rozwoju Regionalnego i uchylające rozporządzenie (WE) </w:t>
      </w:r>
      <w:r w:rsidR="001F5385">
        <w:rPr>
          <w:b/>
          <w:sz w:val="22"/>
          <w:szCs w:val="22"/>
        </w:rPr>
        <w:t xml:space="preserve">                 </w:t>
      </w:r>
      <w:r w:rsidRPr="007C2B99">
        <w:rPr>
          <w:b/>
          <w:sz w:val="22"/>
          <w:szCs w:val="22"/>
        </w:rPr>
        <w:t xml:space="preserve">nr 1783/1999 (Dz. Urz. UE L. 210 z 31 lipca 2006 r.); </w:t>
      </w:r>
    </w:p>
    <w:p w:rsidR="007C2B99" w:rsidRPr="007C2B99" w:rsidRDefault="007C2B99" w:rsidP="007C2B99">
      <w:pPr>
        <w:widowControl w:val="0"/>
        <w:numPr>
          <w:ilvl w:val="0"/>
          <w:numId w:val="9"/>
        </w:numPr>
        <w:suppressAutoHyphens/>
        <w:spacing w:before="120" w:after="120"/>
        <w:ind w:left="714" w:hanging="357"/>
        <w:jc w:val="both"/>
        <w:rPr>
          <w:b/>
          <w:sz w:val="22"/>
          <w:szCs w:val="22"/>
        </w:rPr>
      </w:pPr>
      <w:r w:rsidRPr="007C2B99">
        <w:rPr>
          <w:b/>
          <w:sz w:val="22"/>
          <w:szCs w:val="22"/>
        </w:rPr>
        <w:t>Kontraktu Wojewódzkiego dla Województwa Śląskiego, zawartego na podstawie art. 20 ust. 5 ustawy z dnia 6 grudnia 2006  r. o zasadach prowadzenia polityki rozwoju (Dz. U. z 2009 r. Nr 84, poz. 712 – z </w:t>
      </w:r>
      <w:proofErr w:type="spellStart"/>
      <w:r w:rsidRPr="007C2B99">
        <w:rPr>
          <w:b/>
          <w:sz w:val="22"/>
          <w:szCs w:val="22"/>
        </w:rPr>
        <w:t>późn</w:t>
      </w:r>
      <w:proofErr w:type="spellEnd"/>
      <w:r w:rsidRPr="007C2B99">
        <w:rPr>
          <w:b/>
          <w:sz w:val="22"/>
          <w:szCs w:val="22"/>
        </w:rPr>
        <w:t xml:space="preserve">. zm.), w dniu 6 lutego 2008 r. pomiędzy Ministrem Rozwoju Regionalnego </w:t>
      </w:r>
      <w:r w:rsidR="001F5385">
        <w:rPr>
          <w:b/>
          <w:sz w:val="22"/>
          <w:szCs w:val="22"/>
        </w:rPr>
        <w:t xml:space="preserve">                    </w:t>
      </w:r>
      <w:r w:rsidRPr="007C2B99">
        <w:rPr>
          <w:b/>
          <w:sz w:val="22"/>
          <w:szCs w:val="22"/>
        </w:rPr>
        <w:t>a Zarządem Województwa Śląskiego;</w:t>
      </w:r>
    </w:p>
    <w:p w:rsidR="007C2B99" w:rsidRPr="007C2B99" w:rsidRDefault="007C2B99" w:rsidP="007C2B99">
      <w:pPr>
        <w:widowControl w:val="0"/>
        <w:numPr>
          <w:ilvl w:val="0"/>
          <w:numId w:val="9"/>
        </w:numPr>
        <w:suppressAutoHyphens/>
        <w:spacing w:before="120" w:after="120"/>
        <w:ind w:left="714" w:hanging="357"/>
        <w:jc w:val="both"/>
        <w:rPr>
          <w:b/>
          <w:color w:val="000000"/>
          <w:sz w:val="22"/>
          <w:szCs w:val="22"/>
        </w:rPr>
      </w:pPr>
      <w:r w:rsidRPr="007C2B99">
        <w:rPr>
          <w:b/>
          <w:color w:val="000000"/>
          <w:sz w:val="22"/>
          <w:szCs w:val="22"/>
        </w:rPr>
        <w:t xml:space="preserve">Szczegółowego opisu priorytetów Regionalnego Programu Operacyjnego Województwa Śląskiego na lata </w:t>
      </w:r>
      <w:r w:rsidRPr="007C2B99">
        <w:rPr>
          <w:b/>
          <w:color w:val="000000"/>
          <w:spacing w:val="-2"/>
          <w:sz w:val="22"/>
          <w:szCs w:val="22"/>
        </w:rPr>
        <w:t>2007-2013, przyjętego Uchwałą Nr 1436/384/III/10  Zarządu Województwa Śląskiego z 17 czerwca 2010 r.</w:t>
      </w:r>
      <w:r w:rsidRPr="007C2B99">
        <w:rPr>
          <w:b/>
          <w:color w:val="000000"/>
          <w:sz w:val="22"/>
          <w:szCs w:val="22"/>
        </w:rPr>
        <w:t xml:space="preserve"> w sprawie Przyjęcia Szczegółowego opisu osi priorytetowych Regionalnego Programu Operacyjnego Województwa Śląskiego na lata 2007 – 2013.</w:t>
      </w:r>
    </w:p>
    <w:p w:rsidR="00471252" w:rsidRPr="00BB3DAC" w:rsidRDefault="00471252" w:rsidP="00471252">
      <w:pPr>
        <w:spacing w:line="360" w:lineRule="auto"/>
        <w:jc w:val="both"/>
        <w:rPr>
          <w:b/>
          <w:sz w:val="22"/>
          <w:szCs w:val="22"/>
        </w:rPr>
      </w:pPr>
    </w:p>
    <w:p w:rsidR="00471252" w:rsidRPr="00BB3DAC" w:rsidRDefault="00471252" w:rsidP="00471252">
      <w:pPr>
        <w:spacing w:line="360" w:lineRule="auto"/>
        <w:jc w:val="both"/>
        <w:rPr>
          <w:sz w:val="22"/>
          <w:szCs w:val="22"/>
        </w:rPr>
      </w:pPr>
    </w:p>
    <w:p w:rsidR="00471252" w:rsidRPr="00BB3DAC" w:rsidRDefault="00471252" w:rsidP="00471252">
      <w:pPr>
        <w:spacing w:line="360" w:lineRule="auto"/>
        <w:jc w:val="both"/>
        <w:rPr>
          <w:sz w:val="22"/>
          <w:szCs w:val="22"/>
        </w:rPr>
      </w:pPr>
    </w:p>
    <w:p w:rsidR="00203455" w:rsidRPr="00816C64" w:rsidRDefault="00203455" w:rsidP="00203455">
      <w:pPr>
        <w:widowControl w:val="0"/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W Decyzji wprowadza się następujące zmiany:</w:t>
      </w:r>
    </w:p>
    <w:p w:rsidR="00203455" w:rsidRDefault="006B2D17" w:rsidP="0047125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:rsidR="006B2D17" w:rsidRPr="006B2D17" w:rsidRDefault="006B2D17" w:rsidP="006B2D17">
      <w:pPr>
        <w:spacing w:before="120" w:after="120"/>
        <w:rPr>
          <w:sz w:val="22"/>
          <w:szCs w:val="22"/>
        </w:rPr>
      </w:pPr>
      <w:r w:rsidRPr="006B2D17">
        <w:rPr>
          <w:sz w:val="22"/>
          <w:szCs w:val="22"/>
        </w:rPr>
        <w:t xml:space="preserve">§1 ust </w:t>
      </w:r>
      <w:r w:rsidR="007C2B99">
        <w:rPr>
          <w:sz w:val="22"/>
          <w:szCs w:val="22"/>
        </w:rPr>
        <w:t>1</w:t>
      </w:r>
      <w:r w:rsidRPr="006B2D17">
        <w:rPr>
          <w:sz w:val="22"/>
          <w:szCs w:val="22"/>
        </w:rPr>
        <w:t xml:space="preserve"> otrzymuje brzmienie:</w:t>
      </w:r>
    </w:p>
    <w:p w:rsidR="00471252" w:rsidRPr="00EF06D8" w:rsidRDefault="007C2B99" w:rsidP="007C2B99">
      <w:pPr>
        <w:pStyle w:val="Pisma"/>
        <w:numPr>
          <w:ilvl w:val="0"/>
          <w:numId w:val="10"/>
        </w:numPr>
        <w:autoSpaceDE/>
        <w:autoSpaceDN/>
        <w:spacing w:before="120"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Całkowita wartość Projektu wynosi: </w:t>
      </w:r>
      <w:r w:rsidRPr="007C2B99">
        <w:rPr>
          <w:b/>
          <w:sz w:val="22"/>
          <w:szCs w:val="22"/>
        </w:rPr>
        <w:t>2 817 377,33</w:t>
      </w:r>
      <w:r>
        <w:rPr>
          <w:sz w:val="22"/>
          <w:szCs w:val="22"/>
        </w:rPr>
        <w:t xml:space="preserve"> PLN (słownie: </w:t>
      </w:r>
      <w:r w:rsidRPr="007C2B99">
        <w:rPr>
          <w:b/>
          <w:i/>
          <w:sz w:val="22"/>
          <w:szCs w:val="22"/>
        </w:rPr>
        <w:t>dwa miliony osiemset siedemnaście tysięcy trzysta siedemdziesiąt siedem złotych 33/100</w:t>
      </w:r>
      <w:r>
        <w:rPr>
          <w:sz w:val="22"/>
          <w:szCs w:val="22"/>
        </w:rPr>
        <w:t>).</w:t>
      </w:r>
    </w:p>
    <w:p w:rsidR="00471252" w:rsidRDefault="00471252" w:rsidP="00471252">
      <w:pPr>
        <w:spacing w:before="120" w:after="120"/>
        <w:jc w:val="center"/>
        <w:rPr>
          <w:b/>
          <w:sz w:val="22"/>
          <w:szCs w:val="22"/>
        </w:rPr>
      </w:pPr>
      <w:r w:rsidRPr="0016046F">
        <w:rPr>
          <w:b/>
          <w:sz w:val="22"/>
          <w:szCs w:val="22"/>
        </w:rPr>
        <w:t>§ 2</w:t>
      </w:r>
    </w:p>
    <w:p w:rsidR="007C2B99" w:rsidRDefault="007C2B99" w:rsidP="007C2B99">
      <w:pPr>
        <w:spacing w:before="120" w:after="120"/>
        <w:rPr>
          <w:sz w:val="22"/>
          <w:szCs w:val="22"/>
        </w:rPr>
      </w:pPr>
      <w:r w:rsidRPr="007C2B99">
        <w:rPr>
          <w:sz w:val="22"/>
          <w:szCs w:val="22"/>
        </w:rPr>
        <w:t>§1 ust 2 otrzymuje brzmienie:</w:t>
      </w:r>
    </w:p>
    <w:p w:rsidR="007C2B99" w:rsidRDefault="007C2B99" w:rsidP="007C2B99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spacing w:before="120"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Całkowite wydatki kwalifikowalne Projektu wynoszą: </w:t>
      </w:r>
      <w:r w:rsidR="00CE112A">
        <w:rPr>
          <w:b/>
          <w:bCs/>
          <w:sz w:val="22"/>
          <w:szCs w:val="22"/>
        </w:rPr>
        <w:t>2 817 377,33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PLN (słownie: </w:t>
      </w:r>
      <w:r w:rsidR="00CE112A">
        <w:rPr>
          <w:b/>
          <w:bCs/>
          <w:i/>
          <w:iCs/>
          <w:sz w:val="22"/>
          <w:szCs w:val="22"/>
        </w:rPr>
        <w:t>dwa miliony osiemset siedemnaście tysięcy trzysta siedemdziesiąt siedem złotych</w:t>
      </w:r>
      <w:r>
        <w:rPr>
          <w:b/>
          <w:bCs/>
          <w:i/>
          <w:iCs/>
          <w:sz w:val="22"/>
          <w:szCs w:val="22"/>
        </w:rPr>
        <w:t xml:space="preserve"> </w:t>
      </w:r>
      <w:r w:rsidR="00CE112A">
        <w:rPr>
          <w:b/>
          <w:bCs/>
          <w:i/>
          <w:iCs/>
          <w:sz w:val="22"/>
          <w:szCs w:val="22"/>
        </w:rPr>
        <w:t>33</w:t>
      </w:r>
      <w:r>
        <w:rPr>
          <w:b/>
          <w:bCs/>
          <w:i/>
          <w:iCs/>
          <w:sz w:val="22"/>
          <w:szCs w:val="22"/>
        </w:rPr>
        <w:t>/100</w:t>
      </w:r>
      <w:r>
        <w:rPr>
          <w:sz w:val="22"/>
          <w:szCs w:val="22"/>
        </w:rPr>
        <w:t>), w tym:</w:t>
      </w:r>
    </w:p>
    <w:p w:rsidR="007C2B99" w:rsidRDefault="007C2B99" w:rsidP="007C2B99">
      <w:pPr>
        <w:pStyle w:val="Tekstpodstawowy"/>
        <w:numPr>
          <w:ilvl w:val="0"/>
          <w:numId w:val="12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Środki funduszu w kwocie nieprzekraczającej: </w:t>
      </w:r>
      <w:r w:rsidR="00CE112A">
        <w:rPr>
          <w:b/>
          <w:sz w:val="22"/>
          <w:szCs w:val="22"/>
        </w:rPr>
        <w:t>2 394 770,73</w:t>
      </w:r>
      <w:r>
        <w:rPr>
          <w:sz w:val="22"/>
          <w:szCs w:val="22"/>
        </w:rPr>
        <w:t xml:space="preserve"> PLN (słownie: </w:t>
      </w:r>
      <w:r w:rsidR="00CE112A">
        <w:rPr>
          <w:b/>
          <w:i/>
          <w:sz w:val="22"/>
          <w:szCs w:val="22"/>
        </w:rPr>
        <w:t>dwa miliony trzysta dziewięćdziesiąt cztery tysiące siedemset siedemdziesiąt złotych</w:t>
      </w:r>
      <w:r>
        <w:rPr>
          <w:b/>
          <w:i/>
          <w:sz w:val="22"/>
          <w:szCs w:val="22"/>
        </w:rPr>
        <w:t xml:space="preserve">  </w:t>
      </w:r>
      <w:r w:rsidR="00CE112A">
        <w:rPr>
          <w:b/>
          <w:i/>
          <w:sz w:val="22"/>
          <w:szCs w:val="22"/>
        </w:rPr>
        <w:t>73</w:t>
      </w:r>
      <w:r>
        <w:rPr>
          <w:b/>
          <w:i/>
          <w:sz w:val="22"/>
          <w:szCs w:val="22"/>
        </w:rPr>
        <w:t>/100</w:t>
      </w:r>
      <w:r>
        <w:rPr>
          <w:sz w:val="22"/>
          <w:szCs w:val="22"/>
        </w:rPr>
        <w:t xml:space="preserve">) i stanowiącej nie więcej niż </w:t>
      </w:r>
      <w:r w:rsidRPr="006940CC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kwoty całkowitych wydatków kwalifikowalnych Projektu;</w:t>
      </w:r>
    </w:p>
    <w:p w:rsidR="007C2B99" w:rsidRPr="006940CC" w:rsidRDefault="007C2B99" w:rsidP="007C2B99">
      <w:pPr>
        <w:pStyle w:val="Tekstpodstawowy"/>
        <w:numPr>
          <w:ilvl w:val="0"/>
          <w:numId w:val="12"/>
        </w:numPr>
        <w:suppressAutoHyphens/>
        <w:spacing w:before="120" w:after="120"/>
        <w:rPr>
          <w:strike/>
          <w:sz w:val="22"/>
          <w:szCs w:val="22"/>
        </w:rPr>
      </w:pPr>
      <w:r w:rsidRPr="006940CC">
        <w:rPr>
          <w:strike/>
          <w:sz w:val="22"/>
          <w:szCs w:val="22"/>
        </w:rPr>
        <w:t>Współfinansowanie ze środków budżetu państwa w kwocie nieprzekraczającej: ……………….PLN (słownie: …………………….) i stanowiącej nie więcej niż ...........% kwoty całkowitych wydatków kwalifikowalnych Projektu</w:t>
      </w:r>
      <w:r w:rsidRPr="006940CC">
        <w:rPr>
          <w:rStyle w:val="Znakiprzypiswdolnych"/>
          <w:strike/>
          <w:spacing w:val="1"/>
          <w:w w:val="105"/>
          <w:sz w:val="22"/>
          <w:szCs w:val="22"/>
        </w:rPr>
        <w:footnoteReference w:id="1"/>
      </w:r>
    </w:p>
    <w:p w:rsidR="007C2B99" w:rsidRPr="00D85556" w:rsidRDefault="007C2B99" w:rsidP="007C2B99">
      <w:pPr>
        <w:pStyle w:val="Tekstpodstawowy"/>
        <w:numPr>
          <w:ilvl w:val="0"/>
          <w:numId w:val="12"/>
        </w:numPr>
        <w:suppressAutoHyphens/>
        <w:spacing w:before="120" w:after="120"/>
        <w:rPr>
          <w:sz w:val="22"/>
          <w:szCs w:val="22"/>
        </w:rPr>
      </w:pPr>
      <w:r w:rsidRPr="00D85556">
        <w:rPr>
          <w:sz w:val="22"/>
          <w:szCs w:val="22"/>
        </w:rPr>
        <w:t xml:space="preserve">Wkład własny beneficjenta w wysokości: </w:t>
      </w:r>
      <w:r w:rsidR="00CE112A" w:rsidRPr="00D85556">
        <w:rPr>
          <w:b/>
          <w:i/>
          <w:sz w:val="22"/>
          <w:szCs w:val="22"/>
        </w:rPr>
        <w:t>422</w:t>
      </w:r>
      <w:r w:rsidR="00CE112A" w:rsidRPr="00D85556">
        <w:rPr>
          <w:b/>
          <w:sz w:val="22"/>
          <w:szCs w:val="22"/>
        </w:rPr>
        <w:t> 606,60</w:t>
      </w:r>
      <w:r w:rsidRPr="00D85556">
        <w:rPr>
          <w:sz w:val="22"/>
          <w:szCs w:val="22"/>
        </w:rPr>
        <w:t xml:space="preserve"> PLN (słownie: </w:t>
      </w:r>
      <w:r w:rsidR="00CE112A" w:rsidRPr="00D85556">
        <w:rPr>
          <w:b/>
          <w:bCs/>
          <w:i/>
          <w:iCs/>
          <w:sz w:val="22"/>
          <w:szCs w:val="22"/>
        </w:rPr>
        <w:t>czterysta dwadzieścia dwa złote sześćset sześć złotych 60</w:t>
      </w:r>
      <w:r w:rsidRPr="00D85556">
        <w:rPr>
          <w:b/>
          <w:bCs/>
          <w:i/>
          <w:iCs/>
          <w:sz w:val="22"/>
          <w:szCs w:val="22"/>
        </w:rPr>
        <w:t>/100</w:t>
      </w:r>
      <w:r w:rsidRPr="00D85556">
        <w:rPr>
          <w:sz w:val="22"/>
          <w:szCs w:val="22"/>
        </w:rPr>
        <w:t xml:space="preserve">) i stanowiący </w:t>
      </w:r>
      <w:r w:rsidRPr="00D85556">
        <w:rPr>
          <w:b/>
          <w:sz w:val="22"/>
          <w:szCs w:val="22"/>
        </w:rPr>
        <w:t>15 %</w:t>
      </w:r>
      <w:r w:rsidRPr="00D85556">
        <w:rPr>
          <w:sz w:val="22"/>
          <w:szCs w:val="22"/>
        </w:rPr>
        <w:t xml:space="preserve"> kwoty całkowitych wydatków kwalifikowalnych Projektu.</w:t>
      </w:r>
    </w:p>
    <w:p w:rsidR="007C2B99" w:rsidRDefault="007C2B99" w:rsidP="0047125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:rsidR="00CE112A" w:rsidRDefault="00CE112A" w:rsidP="00CE112A">
      <w:pPr>
        <w:spacing w:before="120" w:after="120"/>
        <w:rPr>
          <w:sz w:val="22"/>
          <w:szCs w:val="22"/>
        </w:rPr>
      </w:pPr>
      <w:r w:rsidRPr="00CE112A">
        <w:rPr>
          <w:sz w:val="22"/>
          <w:szCs w:val="22"/>
        </w:rPr>
        <w:t>§2 ust 1 pkt 1), pkt 3) i pkt 4) otrzymują brzmienie:</w:t>
      </w:r>
    </w:p>
    <w:p w:rsidR="00CE112A" w:rsidRPr="006E1543" w:rsidRDefault="006E1543" w:rsidP="00CE112A">
      <w:pPr>
        <w:numPr>
          <w:ilvl w:val="1"/>
          <w:numId w:val="11"/>
        </w:num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CE112A">
        <w:rPr>
          <w:sz w:val="22"/>
          <w:szCs w:val="22"/>
        </w:rPr>
        <w:t>oniesienie pierwszego wydatku</w:t>
      </w:r>
      <w:r>
        <w:rPr>
          <w:sz w:val="22"/>
          <w:szCs w:val="22"/>
        </w:rPr>
        <w:t xml:space="preserve"> w projekcie: </w:t>
      </w:r>
      <w:r w:rsidRPr="006E1543">
        <w:rPr>
          <w:b/>
          <w:sz w:val="22"/>
          <w:szCs w:val="22"/>
        </w:rPr>
        <w:t>30 czerwca 2010 r.;</w:t>
      </w:r>
    </w:p>
    <w:p w:rsidR="006E1543" w:rsidRDefault="006E1543" w:rsidP="006E1543">
      <w:pPr>
        <w:spacing w:before="120" w:after="120"/>
        <w:ind w:left="1080"/>
        <w:rPr>
          <w:sz w:val="22"/>
          <w:szCs w:val="22"/>
        </w:rPr>
      </w:pPr>
      <w:r w:rsidRPr="006E1543">
        <w:rPr>
          <w:sz w:val="22"/>
          <w:szCs w:val="22"/>
        </w:rPr>
        <w:t>3)</w:t>
      </w:r>
      <w:r>
        <w:rPr>
          <w:sz w:val="22"/>
          <w:szCs w:val="22"/>
        </w:rPr>
        <w:t xml:space="preserve">   zakończenie rzeczowe realizacji: </w:t>
      </w:r>
      <w:r w:rsidRPr="006E1543">
        <w:rPr>
          <w:b/>
          <w:sz w:val="22"/>
          <w:szCs w:val="22"/>
        </w:rPr>
        <w:t>30 września 2012 r.;</w:t>
      </w:r>
    </w:p>
    <w:p w:rsidR="006E1543" w:rsidRPr="00CE112A" w:rsidRDefault="006E1543" w:rsidP="006E1543">
      <w:pPr>
        <w:spacing w:before="120" w:after="12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4)   zakończenie finansowe realizacji: </w:t>
      </w:r>
      <w:r w:rsidRPr="006E1543">
        <w:rPr>
          <w:b/>
          <w:sz w:val="22"/>
          <w:szCs w:val="22"/>
        </w:rPr>
        <w:t>29 listopada 2012 r.</w:t>
      </w:r>
    </w:p>
    <w:p w:rsidR="00443C5D" w:rsidRDefault="00D85556" w:rsidP="0047125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443C5D" w:rsidRDefault="00443C5D" w:rsidP="00443C5D">
      <w:pPr>
        <w:widowControl w:val="0"/>
        <w:numPr>
          <w:ilvl w:val="0"/>
          <w:numId w:val="8"/>
        </w:numPr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Decyzja zmieniająca </w:t>
      </w:r>
      <w:r w:rsidRPr="006B424B">
        <w:rPr>
          <w:sz w:val="22"/>
          <w:szCs w:val="22"/>
        </w:rPr>
        <w:t>został</w:t>
      </w:r>
      <w:r>
        <w:rPr>
          <w:sz w:val="22"/>
          <w:szCs w:val="22"/>
        </w:rPr>
        <w:t>a</w:t>
      </w:r>
      <w:r w:rsidRPr="006B424B">
        <w:rPr>
          <w:sz w:val="22"/>
          <w:szCs w:val="22"/>
        </w:rPr>
        <w:t xml:space="preserve"> sporz</w:t>
      </w:r>
      <w:r>
        <w:rPr>
          <w:sz w:val="22"/>
          <w:szCs w:val="22"/>
        </w:rPr>
        <w:t xml:space="preserve">ądzona w trzech </w:t>
      </w:r>
      <w:r w:rsidRPr="006B424B">
        <w:rPr>
          <w:sz w:val="22"/>
          <w:szCs w:val="22"/>
        </w:rPr>
        <w:t xml:space="preserve">egzemplarzach: dwa egzemplarze dla IZ RPO WSL </w:t>
      </w:r>
      <w:r>
        <w:rPr>
          <w:sz w:val="22"/>
          <w:szCs w:val="22"/>
        </w:rPr>
        <w:t xml:space="preserve">              </w:t>
      </w:r>
      <w:r w:rsidRPr="006B424B">
        <w:rPr>
          <w:sz w:val="22"/>
          <w:szCs w:val="22"/>
        </w:rPr>
        <w:t>oraz jeden egzemplarz dla Beneficjenta.</w:t>
      </w:r>
    </w:p>
    <w:p w:rsidR="00443C5D" w:rsidRPr="0059603C" w:rsidRDefault="00443C5D" w:rsidP="00443C5D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   Pozostałe zapisy umowy pozostają bez zmian.</w:t>
      </w:r>
    </w:p>
    <w:p w:rsidR="006B2D17" w:rsidRDefault="006B2D17" w:rsidP="00471252">
      <w:pPr>
        <w:pStyle w:val="Default"/>
        <w:spacing w:before="120" w:after="120"/>
        <w:ind w:left="5672" w:right="-1"/>
        <w:rPr>
          <w:color w:val="auto"/>
          <w:sz w:val="22"/>
          <w:szCs w:val="22"/>
        </w:rPr>
      </w:pPr>
    </w:p>
    <w:p w:rsidR="00471252" w:rsidRPr="0016046F" w:rsidRDefault="00471252" w:rsidP="00443C5D">
      <w:pPr>
        <w:pStyle w:val="Default"/>
        <w:spacing w:before="120" w:after="120"/>
        <w:ind w:left="5529" w:right="-1"/>
        <w:rPr>
          <w:color w:val="auto"/>
          <w:sz w:val="22"/>
          <w:szCs w:val="22"/>
        </w:rPr>
      </w:pPr>
      <w:r w:rsidRPr="0016046F">
        <w:rPr>
          <w:color w:val="auto"/>
          <w:sz w:val="22"/>
          <w:szCs w:val="22"/>
        </w:rPr>
        <w:t>W imieniu Instytucji Zarządzającej RPO WSL</w:t>
      </w:r>
    </w:p>
    <w:p w:rsidR="00471252" w:rsidRPr="0016046F" w:rsidRDefault="00471252" w:rsidP="00471252">
      <w:pPr>
        <w:tabs>
          <w:tab w:val="num" w:pos="-2160"/>
        </w:tabs>
        <w:spacing w:before="120" w:after="120"/>
        <w:jc w:val="both"/>
        <w:rPr>
          <w:sz w:val="22"/>
          <w:szCs w:val="22"/>
        </w:rPr>
      </w:pP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…………………………………………</w:t>
      </w: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…………………………………………</w:t>
      </w: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</w:p>
    <w:p w:rsidR="00471252" w:rsidRPr="0016046F" w:rsidRDefault="00471252" w:rsidP="00471252">
      <w:pPr>
        <w:tabs>
          <w:tab w:val="num" w:pos="-2160"/>
        </w:tabs>
        <w:spacing w:before="120" w:after="120"/>
        <w:ind w:left="5529"/>
        <w:jc w:val="both"/>
        <w:rPr>
          <w:sz w:val="22"/>
          <w:szCs w:val="22"/>
        </w:rPr>
      </w:pPr>
      <w:r w:rsidRPr="0016046F">
        <w:rPr>
          <w:sz w:val="22"/>
          <w:szCs w:val="22"/>
        </w:rPr>
        <w:t>……………………………………………</w:t>
      </w:r>
      <w:r w:rsidRPr="0016046F">
        <w:rPr>
          <w:sz w:val="22"/>
          <w:szCs w:val="22"/>
        </w:rPr>
        <w:tab/>
      </w:r>
    </w:p>
    <w:p w:rsidR="0025324C" w:rsidRPr="0016046F" w:rsidRDefault="0025324C">
      <w:pPr>
        <w:rPr>
          <w:sz w:val="22"/>
          <w:szCs w:val="22"/>
        </w:rPr>
      </w:pPr>
    </w:p>
    <w:sectPr w:rsidR="0025324C" w:rsidRPr="0016046F" w:rsidSect="00CC616A">
      <w:footerReference w:type="even" r:id="rId9"/>
      <w:footerReference w:type="default" r:id="rId10"/>
      <w:headerReference w:type="first" r:id="rId11"/>
      <w:pgSz w:w="11907" w:h="16840" w:code="9"/>
      <w:pgMar w:top="539" w:right="851" w:bottom="719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E6" w:rsidRDefault="000C31E6">
      <w:r>
        <w:separator/>
      </w:r>
    </w:p>
  </w:endnote>
  <w:endnote w:type="continuationSeparator" w:id="0">
    <w:p w:rsidR="000C31E6" w:rsidRDefault="000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C9" w:rsidRDefault="00F940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A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1AC9" w:rsidRDefault="00CD1A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C9" w:rsidRDefault="00F9406F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16"/>
      </w:rPr>
    </w:pPr>
    <w:r>
      <w:rPr>
        <w:rStyle w:val="Numerstrony"/>
        <w:rFonts w:ascii="Arial Narrow" w:hAnsi="Arial Narrow"/>
        <w:sz w:val="16"/>
      </w:rPr>
      <w:fldChar w:fldCharType="begin"/>
    </w:r>
    <w:r w:rsidR="00CD1AC9">
      <w:rPr>
        <w:rStyle w:val="Numerstrony"/>
        <w:rFonts w:ascii="Arial Narrow" w:hAnsi="Arial Narrow"/>
        <w:sz w:val="16"/>
      </w:rPr>
      <w:instrText xml:space="preserve">PAGE  </w:instrText>
    </w:r>
    <w:r>
      <w:rPr>
        <w:rStyle w:val="Numerstrony"/>
        <w:rFonts w:ascii="Arial Narrow" w:hAnsi="Arial Narrow"/>
        <w:sz w:val="16"/>
      </w:rPr>
      <w:fldChar w:fldCharType="separate"/>
    </w:r>
    <w:r w:rsidR="00FC72A5">
      <w:rPr>
        <w:rStyle w:val="Numerstrony"/>
        <w:rFonts w:ascii="Arial Narrow" w:hAnsi="Arial Narrow"/>
        <w:noProof/>
        <w:sz w:val="16"/>
      </w:rPr>
      <w:t>2</w:t>
    </w:r>
    <w:r>
      <w:rPr>
        <w:rStyle w:val="Numerstrony"/>
        <w:rFonts w:ascii="Arial Narrow" w:hAnsi="Arial Narrow"/>
        <w:sz w:val="16"/>
      </w:rPr>
      <w:fldChar w:fldCharType="end"/>
    </w:r>
  </w:p>
  <w:p w:rsidR="00CD1AC9" w:rsidRDefault="00CD1AC9" w:rsidP="00CD1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E6" w:rsidRDefault="000C31E6">
      <w:r>
        <w:separator/>
      </w:r>
    </w:p>
  </w:footnote>
  <w:footnote w:type="continuationSeparator" w:id="0">
    <w:p w:rsidR="000C31E6" w:rsidRDefault="000C31E6">
      <w:r>
        <w:continuationSeparator/>
      </w:r>
    </w:p>
  </w:footnote>
  <w:footnote w:id="1">
    <w:p w:rsidR="007C2B99" w:rsidRDefault="007C2B99" w:rsidP="007C2B99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/>
          <w:sz w:val="14"/>
          <w:szCs w:val="14"/>
        </w:rPr>
        <w:t>Jeżeli nie dotyczy należy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C9" w:rsidRPr="00EC70E8" w:rsidRDefault="00CD1AC9" w:rsidP="00CD1AC9">
    <w:pPr>
      <w:pStyle w:val="Tytu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CA4AF4F8"/>
    <w:name w:val="WW8Num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3">
    <w:nsid w:val="0C084873"/>
    <w:multiLevelType w:val="hybridMultilevel"/>
    <w:tmpl w:val="08EA4F02"/>
    <w:lvl w:ilvl="0" w:tplc="6FD80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40547"/>
    <w:multiLevelType w:val="hybridMultilevel"/>
    <w:tmpl w:val="27B6FE0A"/>
    <w:lvl w:ilvl="0" w:tplc="2780A4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15B57788"/>
    <w:multiLevelType w:val="hybridMultilevel"/>
    <w:tmpl w:val="ED86B86E"/>
    <w:lvl w:ilvl="0" w:tplc="FDCAF2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  <w:szCs w:val="22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EE39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D322D6"/>
    <w:multiLevelType w:val="hybridMultilevel"/>
    <w:tmpl w:val="4798063A"/>
    <w:lvl w:ilvl="0" w:tplc="F4B2F568">
      <w:start w:val="1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312E7E0B"/>
    <w:multiLevelType w:val="hybridMultilevel"/>
    <w:tmpl w:val="DA9E92BC"/>
    <w:lvl w:ilvl="0" w:tplc="9976E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81CE9"/>
    <w:multiLevelType w:val="hybridMultilevel"/>
    <w:tmpl w:val="0FA482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2A15B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024CE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24965"/>
    <w:multiLevelType w:val="hybridMultilevel"/>
    <w:tmpl w:val="9794A812"/>
    <w:lvl w:ilvl="0" w:tplc="9EE8DA9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53515A4"/>
    <w:multiLevelType w:val="hybridMultilevel"/>
    <w:tmpl w:val="AFA82F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2840913"/>
    <w:multiLevelType w:val="hybridMultilevel"/>
    <w:tmpl w:val="9F12013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52"/>
    <w:rsid w:val="00034AD5"/>
    <w:rsid w:val="00035C4D"/>
    <w:rsid w:val="00067E1E"/>
    <w:rsid w:val="000C31E6"/>
    <w:rsid w:val="0016046F"/>
    <w:rsid w:val="00174A9C"/>
    <w:rsid w:val="001A57F0"/>
    <w:rsid w:val="001A7225"/>
    <w:rsid w:val="001F5385"/>
    <w:rsid w:val="001F6972"/>
    <w:rsid w:val="00203455"/>
    <w:rsid w:val="002441AE"/>
    <w:rsid w:val="0025324C"/>
    <w:rsid w:val="002A07B4"/>
    <w:rsid w:val="002E4F9A"/>
    <w:rsid w:val="00361000"/>
    <w:rsid w:val="003A5841"/>
    <w:rsid w:val="003F5A7A"/>
    <w:rsid w:val="00443C5D"/>
    <w:rsid w:val="00471252"/>
    <w:rsid w:val="004D5DEC"/>
    <w:rsid w:val="00516ECB"/>
    <w:rsid w:val="00597541"/>
    <w:rsid w:val="006B2D17"/>
    <w:rsid w:val="006E1543"/>
    <w:rsid w:val="00720AFC"/>
    <w:rsid w:val="00737D73"/>
    <w:rsid w:val="007749B2"/>
    <w:rsid w:val="007C166C"/>
    <w:rsid w:val="007C2B99"/>
    <w:rsid w:val="008002AE"/>
    <w:rsid w:val="00845DF7"/>
    <w:rsid w:val="0097690C"/>
    <w:rsid w:val="00A74DCC"/>
    <w:rsid w:val="00B91BDF"/>
    <w:rsid w:val="00C84463"/>
    <w:rsid w:val="00CC616A"/>
    <w:rsid w:val="00CD1AC9"/>
    <w:rsid w:val="00CE112A"/>
    <w:rsid w:val="00D85556"/>
    <w:rsid w:val="00E20250"/>
    <w:rsid w:val="00E215C1"/>
    <w:rsid w:val="00E771A8"/>
    <w:rsid w:val="00E95C6D"/>
    <w:rsid w:val="00EA08CE"/>
    <w:rsid w:val="00EF06D8"/>
    <w:rsid w:val="00F12405"/>
    <w:rsid w:val="00F36D7F"/>
    <w:rsid w:val="00F9406F"/>
    <w:rsid w:val="00FC72A5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1252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471252"/>
    <w:pPr>
      <w:keepNext/>
      <w:jc w:val="center"/>
      <w:outlineLvl w:val="3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252"/>
    <w:pPr>
      <w:jc w:val="center"/>
    </w:pPr>
    <w:rPr>
      <w:sz w:val="36"/>
      <w:szCs w:val="20"/>
    </w:rPr>
  </w:style>
  <w:style w:type="character" w:styleId="Odwoanieprzypisudolnego">
    <w:name w:val="footnote reference"/>
    <w:basedOn w:val="Domylnaczcionkaakapitu"/>
    <w:semiHidden/>
    <w:rsid w:val="00471252"/>
    <w:rPr>
      <w:vertAlign w:val="superscript"/>
    </w:rPr>
  </w:style>
  <w:style w:type="paragraph" w:styleId="Tekstpodstawowy">
    <w:name w:val="Body Text"/>
    <w:basedOn w:val="Normalny"/>
    <w:rsid w:val="00471252"/>
    <w:pPr>
      <w:jc w:val="both"/>
    </w:pPr>
  </w:style>
  <w:style w:type="paragraph" w:styleId="Tekstprzypisudolnego">
    <w:name w:val="footnote text"/>
    <w:aliases w:val="Podrozdział,Footnote,Tekst przypisu,Podrozdzia3"/>
    <w:basedOn w:val="Normalny"/>
    <w:link w:val="TekstprzypisudolnegoZnak"/>
    <w:rsid w:val="00471252"/>
    <w:rPr>
      <w:sz w:val="20"/>
      <w:szCs w:val="20"/>
    </w:rPr>
  </w:style>
  <w:style w:type="character" w:styleId="Numerstrony">
    <w:name w:val="page number"/>
    <w:basedOn w:val="Domylnaczcionkaakapitu"/>
    <w:rsid w:val="00471252"/>
  </w:style>
  <w:style w:type="paragraph" w:styleId="Stopka">
    <w:name w:val="footer"/>
    <w:basedOn w:val="Normalny"/>
    <w:rsid w:val="0047125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isma">
    <w:name w:val="Pisma"/>
    <w:basedOn w:val="Normalny"/>
    <w:rsid w:val="00471252"/>
    <w:pPr>
      <w:autoSpaceDE w:val="0"/>
      <w:autoSpaceDN w:val="0"/>
      <w:jc w:val="both"/>
    </w:pPr>
    <w:rPr>
      <w:sz w:val="20"/>
    </w:rPr>
  </w:style>
  <w:style w:type="paragraph" w:styleId="Podtytu">
    <w:name w:val="Subtitle"/>
    <w:basedOn w:val="Normalny"/>
    <w:link w:val="PodtytuZnak"/>
    <w:qFormat/>
    <w:rsid w:val="00471252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471252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Podrozdział Znak,Footnote Znak,Tekst przypisu Znak,Podrozdzia3 Znak"/>
    <w:basedOn w:val="Domylnaczcionkaakapitu"/>
    <w:link w:val="Tekstprzypisudolnego"/>
    <w:semiHidden/>
    <w:rsid w:val="00471252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471252"/>
    <w:rPr>
      <w:sz w:val="24"/>
      <w:szCs w:val="24"/>
      <w:lang w:val="pl-PL" w:eastAsia="pl-PL" w:bidi="ar-SA"/>
    </w:rPr>
  </w:style>
  <w:style w:type="paragraph" w:customStyle="1" w:styleId="Default">
    <w:name w:val="Default"/>
    <w:rsid w:val="0047125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A57F0"/>
    <w:rPr>
      <w:b/>
      <w:bCs/>
      <w:sz w:val="28"/>
      <w:szCs w:val="24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7C2B99"/>
    <w:rPr>
      <w:vertAlign w:val="superscript"/>
    </w:rPr>
  </w:style>
  <w:style w:type="paragraph" w:styleId="Tekstdymka">
    <w:name w:val="Balloon Text"/>
    <w:basedOn w:val="Normalny"/>
    <w:link w:val="TekstdymkaZnak"/>
    <w:rsid w:val="001F53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5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1252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471252"/>
    <w:pPr>
      <w:keepNext/>
      <w:jc w:val="center"/>
      <w:outlineLvl w:val="3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1252"/>
    <w:pPr>
      <w:jc w:val="center"/>
    </w:pPr>
    <w:rPr>
      <w:sz w:val="36"/>
      <w:szCs w:val="20"/>
    </w:rPr>
  </w:style>
  <w:style w:type="character" w:styleId="Odwoanieprzypisudolnego">
    <w:name w:val="footnote reference"/>
    <w:basedOn w:val="Domylnaczcionkaakapitu"/>
    <w:semiHidden/>
    <w:rsid w:val="00471252"/>
    <w:rPr>
      <w:vertAlign w:val="superscript"/>
    </w:rPr>
  </w:style>
  <w:style w:type="paragraph" w:styleId="Tekstpodstawowy">
    <w:name w:val="Body Text"/>
    <w:basedOn w:val="Normalny"/>
    <w:rsid w:val="00471252"/>
    <w:pPr>
      <w:jc w:val="both"/>
    </w:pPr>
  </w:style>
  <w:style w:type="paragraph" w:styleId="Tekstprzypisudolnego">
    <w:name w:val="footnote text"/>
    <w:aliases w:val="Podrozdział,Footnote,Tekst przypisu,Podrozdzia3"/>
    <w:basedOn w:val="Normalny"/>
    <w:link w:val="TekstprzypisudolnegoZnak"/>
    <w:rsid w:val="00471252"/>
    <w:rPr>
      <w:sz w:val="20"/>
      <w:szCs w:val="20"/>
    </w:rPr>
  </w:style>
  <w:style w:type="character" w:styleId="Numerstrony">
    <w:name w:val="page number"/>
    <w:basedOn w:val="Domylnaczcionkaakapitu"/>
    <w:rsid w:val="00471252"/>
  </w:style>
  <w:style w:type="paragraph" w:styleId="Stopka">
    <w:name w:val="footer"/>
    <w:basedOn w:val="Normalny"/>
    <w:rsid w:val="0047125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isma">
    <w:name w:val="Pisma"/>
    <w:basedOn w:val="Normalny"/>
    <w:rsid w:val="00471252"/>
    <w:pPr>
      <w:autoSpaceDE w:val="0"/>
      <w:autoSpaceDN w:val="0"/>
      <w:jc w:val="both"/>
    </w:pPr>
    <w:rPr>
      <w:sz w:val="20"/>
    </w:rPr>
  </w:style>
  <w:style w:type="paragraph" w:styleId="Podtytu">
    <w:name w:val="Subtitle"/>
    <w:basedOn w:val="Normalny"/>
    <w:link w:val="PodtytuZnak"/>
    <w:qFormat/>
    <w:rsid w:val="00471252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rsid w:val="00471252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Podrozdział Znak,Footnote Znak,Tekst przypisu Znak,Podrozdzia3 Znak"/>
    <w:basedOn w:val="Domylnaczcionkaakapitu"/>
    <w:link w:val="Tekstprzypisudolnego"/>
    <w:semiHidden/>
    <w:rsid w:val="00471252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471252"/>
    <w:rPr>
      <w:sz w:val="24"/>
      <w:szCs w:val="24"/>
      <w:lang w:val="pl-PL" w:eastAsia="pl-PL" w:bidi="ar-SA"/>
    </w:rPr>
  </w:style>
  <w:style w:type="paragraph" w:customStyle="1" w:styleId="Default">
    <w:name w:val="Default"/>
    <w:rsid w:val="0047125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A57F0"/>
    <w:rPr>
      <w:b/>
      <w:bCs/>
      <w:sz w:val="28"/>
      <w:szCs w:val="24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7C2B99"/>
    <w:rPr>
      <w:vertAlign w:val="superscript"/>
    </w:rPr>
  </w:style>
  <w:style w:type="paragraph" w:styleId="Tekstdymka">
    <w:name w:val="Balloon Text"/>
    <w:basedOn w:val="Normalny"/>
    <w:link w:val="TekstdymkaZnak"/>
    <w:rsid w:val="001F53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Twoja nazwa użytkownika</dc:creator>
  <cp:lastModifiedBy>Mickoś Agnieszka</cp:lastModifiedBy>
  <cp:revision>2</cp:revision>
  <cp:lastPrinted>2011-09-26T09:49:00Z</cp:lastPrinted>
  <dcterms:created xsi:type="dcterms:W3CDTF">2011-10-11T11:27:00Z</dcterms:created>
  <dcterms:modified xsi:type="dcterms:W3CDTF">2011-10-11T11:27:00Z</dcterms:modified>
</cp:coreProperties>
</file>