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EC" w:rsidRPr="009939DE" w:rsidRDefault="00A81DEC" w:rsidP="00A81DEC">
      <w:pPr>
        <w:jc w:val="center"/>
        <w:rPr>
          <w:b/>
          <w:bCs/>
        </w:rPr>
      </w:pPr>
      <w:bookmarkStart w:id="0" w:name="_GoBack"/>
      <w:bookmarkEnd w:id="0"/>
      <w:r w:rsidRPr="009939DE">
        <w:rPr>
          <w:b/>
          <w:bCs/>
        </w:rPr>
        <w:t>Uchwała nr</w:t>
      </w:r>
      <w:r>
        <w:rPr>
          <w:b/>
          <w:bCs/>
        </w:rPr>
        <w:t xml:space="preserve"> 2436/77/</w:t>
      </w:r>
      <w:r w:rsidRPr="009939DE">
        <w:rPr>
          <w:b/>
          <w:bCs/>
        </w:rPr>
        <w:t>IV/2011</w:t>
      </w:r>
    </w:p>
    <w:p w:rsidR="00A81DEC" w:rsidRPr="009939DE" w:rsidRDefault="00A81DEC" w:rsidP="00A81DEC">
      <w:pPr>
        <w:jc w:val="center"/>
        <w:rPr>
          <w:b/>
          <w:bCs/>
        </w:rPr>
      </w:pPr>
      <w:r w:rsidRPr="009939DE">
        <w:rPr>
          <w:b/>
          <w:bCs/>
        </w:rPr>
        <w:t>Zarządu Województwa Śląskiego</w:t>
      </w:r>
    </w:p>
    <w:p w:rsidR="00A81DEC" w:rsidRPr="0082770C" w:rsidRDefault="00A81DEC" w:rsidP="00A81DEC">
      <w:pPr>
        <w:jc w:val="center"/>
        <w:rPr>
          <w:b/>
          <w:bCs/>
        </w:rPr>
      </w:pPr>
      <w:r>
        <w:rPr>
          <w:b/>
          <w:bCs/>
        </w:rPr>
        <w:t>z dnia</w:t>
      </w:r>
      <w:r>
        <w:rPr>
          <w:b/>
          <w:bCs/>
        </w:rPr>
        <w:tab/>
        <w:t>13.09</w:t>
      </w:r>
      <w:r w:rsidRPr="0082770C">
        <w:rPr>
          <w:b/>
          <w:bCs/>
        </w:rPr>
        <w:t>.2011 roku</w:t>
      </w:r>
    </w:p>
    <w:p w:rsidR="00A81DEC" w:rsidRPr="0082770C" w:rsidRDefault="00A81DEC" w:rsidP="00A81DEC">
      <w:pPr>
        <w:spacing w:before="240" w:after="240"/>
        <w:jc w:val="center"/>
        <w:rPr>
          <w:b/>
          <w:bCs/>
        </w:rPr>
      </w:pPr>
      <w:r w:rsidRPr="0082770C">
        <w:rPr>
          <w:b/>
          <w:bCs/>
        </w:rPr>
        <w:t>w sprawie</w:t>
      </w:r>
    </w:p>
    <w:p w:rsidR="00A81DEC" w:rsidRPr="0082770C" w:rsidRDefault="00A81DEC" w:rsidP="00A81DEC">
      <w:pPr>
        <w:spacing w:line="276" w:lineRule="auto"/>
        <w:jc w:val="center"/>
        <w:rPr>
          <w:b/>
        </w:rPr>
      </w:pPr>
      <w:r w:rsidRPr="0082770C">
        <w:rPr>
          <w:b/>
          <w:bCs/>
        </w:rPr>
        <w:t xml:space="preserve">zmiany uchwały </w:t>
      </w:r>
      <w:r w:rsidRPr="0082770C">
        <w:rPr>
          <w:b/>
        </w:rPr>
        <w:t xml:space="preserve">Zarządu Województwa Śląskiego nr 1122/375/III/2010 z dnia 13 maja 2010 r. wraz z </w:t>
      </w:r>
      <w:proofErr w:type="spellStart"/>
      <w:r w:rsidRPr="0082770C">
        <w:rPr>
          <w:b/>
        </w:rPr>
        <w:t>późn</w:t>
      </w:r>
      <w:proofErr w:type="spellEnd"/>
      <w:r w:rsidRPr="0082770C">
        <w:rPr>
          <w:b/>
        </w:rPr>
        <w:t>. zm.</w:t>
      </w:r>
      <w:r w:rsidRPr="0082770C">
        <w:rPr>
          <w:b/>
          <w:bCs/>
        </w:rPr>
        <w:t xml:space="preserve"> w sprawie</w:t>
      </w:r>
      <w:r w:rsidRPr="0082770C">
        <w:rPr>
          <w:b/>
        </w:rPr>
        <w:t xml:space="preserve"> wyboru do dofinansowania</w:t>
      </w:r>
      <w:r w:rsidRPr="0082770C">
        <w:rPr>
          <w:b/>
          <w:bCs/>
        </w:rPr>
        <w:t xml:space="preserve"> projektów złożonych </w:t>
      </w:r>
      <w:r w:rsidRPr="0082770C">
        <w:rPr>
          <w:b/>
        </w:rPr>
        <w:t xml:space="preserve">w ramach Działania 5.2 </w:t>
      </w:r>
      <w:r w:rsidRPr="0082770C">
        <w:rPr>
          <w:b/>
          <w:i/>
          <w:iCs/>
        </w:rPr>
        <w:t xml:space="preserve">Gospodarka odpadami </w:t>
      </w:r>
      <w:r w:rsidRPr="0082770C">
        <w:rPr>
          <w:b/>
        </w:rPr>
        <w:t xml:space="preserve">Regionalnego Programu Operacyjnego Województwa Śląskiego na lata 2007 – 2013 (nabór: </w:t>
      </w:r>
      <w:r w:rsidRPr="001B1B9E">
        <w:rPr>
          <w:b/>
        </w:rPr>
        <w:t>PRSZ-05.02.00-43/08</w:t>
      </w:r>
      <w:r w:rsidRPr="0082770C">
        <w:rPr>
          <w:b/>
        </w:rPr>
        <w:t xml:space="preserve">) wraz z </w:t>
      </w:r>
      <w:proofErr w:type="spellStart"/>
      <w:r w:rsidRPr="0082770C">
        <w:rPr>
          <w:b/>
        </w:rPr>
        <w:t>późn</w:t>
      </w:r>
      <w:proofErr w:type="spellEnd"/>
      <w:r w:rsidRPr="0082770C">
        <w:rPr>
          <w:b/>
        </w:rPr>
        <w:t>. zm.</w:t>
      </w:r>
    </w:p>
    <w:p w:rsidR="00A81DEC" w:rsidRPr="009442DC" w:rsidRDefault="00A81DEC" w:rsidP="00A81DEC">
      <w:pPr>
        <w:spacing w:line="276" w:lineRule="auto"/>
        <w:jc w:val="center"/>
        <w:rPr>
          <w:b/>
        </w:rPr>
      </w:pPr>
    </w:p>
    <w:p w:rsidR="00A81DEC" w:rsidRPr="009442DC" w:rsidRDefault="00A81DEC" w:rsidP="00A81DEC">
      <w:pPr>
        <w:spacing w:line="276" w:lineRule="auto"/>
        <w:jc w:val="center"/>
        <w:rPr>
          <w:b/>
          <w:sz w:val="20"/>
          <w:szCs w:val="20"/>
        </w:rPr>
      </w:pPr>
      <w:r w:rsidRPr="009442DC">
        <w:rPr>
          <w:sz w:val="20"/>
          <w:szCs w:val="20"/>
        </w:rPr>
        <w:t xml:space="preserve">Na podstawie art. 41 ust. 2 pkt 4 ustawy z dnia 5 czerwca 1998 r. o samorządzie województwa (tekst jednolity Dz. U. z 2001 r. Nr 142, poz. 1590 z </w:t>
      </w:r>
      <w:proofErr w:type="spellStart"/>
      <w:r w:rsidRPr="009442DC">
        <w:rPr>
          <w:sz w:val="20"/>
          <w:szCs w:val="20"/>
        </w:rPr>
        <w:t>późn</w:t>
      </w:r>
      <w:proofErr w:type="spellEnd"/>
      <w:r w:rsidRPr="009442DC">
        <w:rPr>
          <w:sz w:val="20"/>
          <w:szCs w:val="20"/>
        </w:rPr>
        <w:t xml:space="preserve">. zmianami), art. 26 ust. 1 pkt 7 ustawy z dnia 6 grudnia 2006 r. o zasadach prowadzenia polityki rozwoju(tekst jednolity Dz. U. z 2009 r. Nr 84, poz. 712 z </w:t>
      </w:r>
      <w:proofErr w:type="spellStart"/>
      <w:r w:rsidRPr="009442DC">
        <w:rPr>
          <w:sz w:val="20"/>
          <w:szCs w:val="20"/>
        </w:rPr>
        <w:t>późn</w:t>
      </w:r>
      <w:proofErr w:type="spellEnd"/>
      <w:r w:rsidRPr="009442DC">
        <w:rPr>
          <w:sz w:val="20"/>
          <w:szCs w:val="20"/>
        </w:rPr>
        <w:t>. zmianami).</w:t>
      </w:r>
    </w:p>
    <w:p w:rsidR="00A81DEC" w:rsidRPr="009442DC" w:rsidRDefault="00A81DEC" w:rsidP="00A81DEC">
      <w:pPr>
        <w:jc w:val="both"/>
        <w:rPr>
          <w:b/>
          <w:bCs/>
        </w:rPr>
      </w:pPr>
    </w:p>
    <w:p w:rsidR="00A81DEC" w:rsidRPr="009442DC" w:rsidRDefault="00A81DEC" w:rsidP="00A81DEC">
      <w:pPr>
        <w:jc w:val="center"/>
        <w:rPr>
          <w:b/>
          <w:bCs/>
        </w:rPr>
      </w:pPr>
      <w:r w:rsidRPr="009442DC">
        <w:rPr>
          <w:b/>
          <w:bCs/>
        </w:rPr>
        <w:t>Zarząd Województwa Śląskiego</w:t>
      </w:r>
    </w:p>
    <w:p w:rsidR="00A81DEC" w:rsidRPr="009442DC" w:rsidRDefault="00A81DEC" w:rsidP="00A81DEC">
      <w:pPr>
        <w:jc w:val="center"/>
        <w:rPr>
          <w:b/>
          <w:bCs/>
        </w:rPr>
      </w:pPr>
      <w:r w:rsidRPr="009442DC">
        <w:rPr>
          <w:b/>
          <w:bCs/>
        </w:rPr>
        <w:t>uchwala</w:t>
      </w:r>
    </w:p>
    <w:p w:rsidR="00A81DEC" w:rsidRPr="009442DC" w:rsidRDefault="00A81DEC" w:rsidP="00A81DEC">
      <w:pPr>
        <w:spacing w:before="120" w:after="120" w:line="276" w:lineRule="auto"/>
        <w:jc w:val="center"/>
        <w:rPr>
          <w:bCs/>
        </w:rPr>
      </w:pPr>
      <w:r w:rsidRPr="009442DC">
        <w:rPr>
          <w:b/>
          <w:bCs/>
        </w:rPr>
        <w:t>§ 1.</w:t>
      </w:r>
    </w:p>
    <w:p w:rsidR="00A81DEC" w:rsidRPr="008104D7" w:rsidRDefault="00A81DEC" w:rsidP="00A81DEC">
      <w:pPr>
        <w:jc w:val="both"/>
        <w:rPr>
          <w:bCs/>
          <w:highlight w:val="yellow"/>
        </w:rPr>
      </w:pPr>
      <w:r w:rsidRPr="009442DC">
        <w:rPr>
          <w:bCs/>
        </w:rPr>
        <w:t>Dokonuje się zmiany Listy projektów wybranych do dofinansowania stanowiącej załącznik do uchwały nr</w:t>
      </w:r>
      <w:r w:rsidRPr="009442DC">
        <w:t> 1122/375/III/2010</w:t>
      </w:r>
      <w:r w:rsidRPr="009442DC">
        <w:rPr>
          <w:b/>
        </w:rPr>
        <w:t xml:space="preserve"> </w:t>
      </w:r>
      <w:r w:rsidRPr="009442DC">
        <w:rPr>
          <w:bCs/>
        </w:rPr>
        <w:t xml:space="preserve">Zarządu Województwa Śląskiego, </w:t>
      </w:r>
      <w:r w:rsidRPr="009442DC">
        <w:t>z</w:t>
      </w:r>
      <w:r w:rsidRPr="009442DC">
        <w:rPr>
          <w:bCs/>
        </w:rPr>
        <w:t xml:space="preserve"> dnia 13 maja 2010 r.</w:t>
      </w:r>
      <w:r w:rsidRPr="009442DC">
        <w:rPr>
          <w:b/>
          <w:bCs/>
        </w:rPr>
        <w:t xml:space="preserve"> </w:t>
      </w:r>
      <w:r w:rsidRPr="009442DC">
        <w:t>wraz z </w:t>
      </w:r>
      <w:proofErr w:type="spellStart"/>
      <w:r w:rsidRPr="009442DC">
        <w:t>późn</w:t>
      </w:r>
      <w:proofErr w:type="spellEnd"/>
      <w:r w:rsidRPr="009442DC">
        <w:t>. zm.</w:t>
      </w:r>
      <w:r w:rsidRPr="009442DC">
        <w:rPr>
          <w:bCs/>
        </w:rPr>
        <w:t xml:space="preserve"> poprzez</w:t>
      </w:r>
      <w:r w:rsidRPr="009442DC">
        <w:t xml:space="preserve"> </w:t>
      </w:r>
      <w:r>
        <w:t>zwiększenie</w:t>
      </w:r>
      <w:r w:rsidRPr="00ED6C4F">
        <w:t xml:space="preserve"> poziomu </w:t>
      </w:r>
      <w:r w:rsidRPr="001B1B9E">
        <w:t xml:space="preserve">dofinansowania projektu z </w:t>
      </w:r>
      <w:r w:rsidRPr="001B1B9E">
        <w:rPr>
          <w:b/>
          <w:bCs/>
        </w:rPr>
        <w:t xml:space="preserve">60,86% </w:t>
      </w:r>
      <w:r w:rsidRPr="001B1B9E">
        <w:rPr>
          <w:bCs/>
        </w:rPr>
        <w:t>do</w:t>
      </w:r>
      <w:r w:rsidRPr="001B1B9E">
        <w:rPr>
          <w:b/>
          <w:bCs/>
        </w:rPr>
        <w:t xml:space="preserve"> </w:t>
      </w:r>
      <w:r w:rsidRPr="001B1B9E">
        <w:rPr>
          <w:b/>
          <w:bCs/>
          <w:iCs/>
        </w:rPr>
        <w:t>85</w:t>
      </w:r>
      <w:r w:rsidRPr="001B1B9E">
        <w:rPr>
          <w:b/>
          <w:bCs/>
        </w:rPr>
        <w:t>%</w:t>
      </w:r>
      <w:r w:rsidRPr="001B1B9E">
        <w:rPr>
          <w:bCs/>
        </w:rPr>
        <w:t>,</w:t>
      </w:r>
      <w:r w:rsidRPr="001B1B9E">
        <w:rPr>
          <w:b/>
          <w:bCs/>
        </w:rPr>
        <w:t xml:space="preserve"> </w:t>
      </w:r>
      <w:r w:rsidRPr="001B1B9E">
        <w:t xml:space="preserve">zwiększenie wartości dofinansowania projektu z  </w:t>
      </w:r>
      <w:r w:rsidRPr="001B1B9E">
        <w:rPr>
          <w:b/>
        </w:rPr>
        <w:t>3 956 439,23 PLN</w:t>
      </w:r>
      <w:r w:rsidRPr="001B1B9E">
        <w:t xml:space="preserve"> do </w:t>
      </w:r>
      <w:r w:rsidRPr="001B1B9E">
        <w:rPr>
          <w:b/>
          <w:bCs/>
          <w:iCs/>
        </w:rPr>
        <w:t>4 502 252,30</w:t>
      </w:r>
      <w:r w:rsidRPr="001B1B9E">
        <w:rPr>
          <w:b/>
          <w:bCs/>
          <w:i/>
          <w:iCs/>
        </w:rPr>
        <w:t xml:space="preserve"> </w:t>
      </w:r>
      <w:r w:rsidRPr="001B1B9E">
        <w:rPr>
          <w:b/>
        </w:rPr>
        <w:t>PLN</w:t>
      </w:r>
      <w:r w:rsidRPr="001B1B9E">
        <w:t xml:space="preserve"> oraz</w:t>
      </w:r>
      <w:r w:rsidRPr="001B1B9E">
        <w:rPr>
          <w:b/>
        </w:rPr>
        <w:t xml:space="preserve"> </w:t>
      </w:r>
      <w:r w:rsidRPr="001B1B9E">
        <w:t xml:space="preserve">zmniejszenie kosztu całkowitego z </w:t>
      </w:r>
      <w:r w:rsidRPr="001B1B9E">
        <w:rPr>
          <w:b/>
        </w:rPr>
        <w:t>6 500 886,03 PLN</w:t>
      </w:r>
      <w:r w:rsidRPr="001B1B9E">
        <w:t xml:space="preserve"> do </w:t>
      </w:r>
      <w:r w:rsidRPr="001B1B9E">
        <w:rPr>
          <w:b/>
        </w:rPr>
        <w:t>5 701 137,24</w:t>
      </w:r>
      <w:r w:rsidRPr="001B1B9E">
        <w:t xml:space="preserve"> </w:t>
      </w:r>
      <w:r w:rsidRPr="001B1B9E">
        <w:rPr>
          <w:b/>
        </w:rPr>
        <w:t>PLN</w:t>
      </w:r>
      <w:r w:rsidRPr="001B1B9E">
        <w:t xml:space="preserve"> dla projektu</w:t>
      </w:r>
      <w:r w:rsidRPr="001B1B9E">
        <w:rPr>
          <w:b/>
        </w:rPr>
        <w:t xml:space="preserve"> </w:t>
      </w:r>
      <w:r w:rsidRPr="001B1B9E">
        <w:t>złożonego przez</w:t>
      </w:r>
      <w:r w:rsidRPr="001B1B9E">
        <w:rPr>
          <w:b/>
        </w:rPr>
        <w:t xml:space="preserve"> </w:t>
      </w:r>
      <w:r w:rsidRPr="001B1B9E">
        <w:t xml:space="preserve">Miasto Racibórz </w:t>
      </w:r>
      <w:r w:rsidRPr="001B1B9E">
        <w:rPr>
          <w:bCs/>
        </w:rPr>
        <w:t>pn.: „</w:t>
      </w:r>
      <w:r w:rsidRPr="001B1B9E">
        <w:t>Rozbudowa systemu gospodarki odpadami w gminach powiatu raciborskiego poprzez budowę w Gminie Miasta Racibórz kompostowni odpadów</w:t>
      </w:r>
      <w:r w:rsidRPr="001B1B9E">
        <w:rPr>
          <w:bCs/>
        </w:rPr>
        <w:t>".</w:t>
      </w:r>
    </w:p>
    <w:p w:rsidR="00A81DEC" w:rsidRPr="001B1B9E" w:rsidRDefault="00A81DEC" w:rsidP="00A81DEC">
      <w:pPr>
        <w:spacing w:before="240" w:after="120" w:line="276" w:lineRule="auto"/>
        <w:jc w:val="center"/>
        <w:rPr>
          <w:bCs/>
        </w:rPr>
      </w:pPr>
      <w:r w:rsidRPr="001B1B9E">
        <w:rPr>
          <w:b/>
          <w:bCs/>
        </w:rPr>
        <w:t>§ 2.</w:t>
      </w:r>
    </w:p>
    <w:p w:rsidR="00A81DEC" w:rsidRPr="001B1B9E" w:rsidRDefault="00A81DEC" w:rsidP="00A81DEC">
      <w:pPr>
        <w:spacing w:line="276" w:lineRule="auto"/>
        <w:jc w:val="both"/>
      </w:pPr>
      <w:r w:rsidRPr="001B1B9E">
        <w:t>Lista projektów wybranych do dofinansowania w ramach naboru PRSZ-05.02.00-43/08</w:t>
      </w:r>
      <w:r w:rsidRPr="001B1B9E">
        <w:rPr>
          <w:bCs/>
        </w:rPr>
        <w:t xml:space="preserve">, dla Działania </w:t>
      </w:r>
      <w:r w:rsidRPr="001B1B9E">
        <w:t>5.2 </w:t>
      </w:r>
      <w:r w:rsidRPr="001B1B9E">
        <w:rPr>
          <w:i/>
          <w:iCs/>
        </w:rPr>
        <w:t>Gospodarka odpadami</w:t>
      </w:r>
      <w:r w:rsidRPr="001B1B9E">
        <w:t>, stanowi załącznik do niniejszej uchwały.</w:t>
      </w:r>
    </w:p>
    <w:p w:rsidR="00A81DEC" w:rsidRPr="001B1B9E" w:rsidRDefault="00A81DEC" w:rsidP="00A81DEC">
      <w:pPr>
        <w:spacing w:before="120" w:after="120" w:line="276" w:lineRule="auto"/>
        <w:jc w:val="center"/>
        <w:rPr>
          <w:b/>
          <w:bCs/>
        </w:rPr>
      </w:pPr>
      <w:r w:rsidRPr="001B1B9E">
        <w:rPr>
          <w:b/>
          <w:bCs/>
        </w:rPr>
        <w:t>§ 3.</w:t>
      </w:r>
    </w:p>
    <w:p w:rsidR="00A81DEC" w:rsidRPr="001B1B9E" w:rsidRDefault="00A81DEC" w:rsidP="00A81DEC">
      <w:pPr>
        <w:jc w:val="both"/>
        <w:rPr>
          <w:b/>
          <w:bCs/>
        </w:rPr>
      </w:pPr>
      <w:r w:rsidRPr="001B1B9E">
        <w:t>Pozostałe postanowienia uchwały nr 1122/375/III/2010</w:t>
      </w:r>
      <w:r w:rsidRPr="001B1B9E">
        <w:rPr>
          <w:b/>
        </w:rPr>
        <w:t xml:space="preserve"> </w:t>
      </w:r>
      <w:r w:rsidRPr="001B1B9E">
        <w:t>Zarządu Województwa Śląskiego z</w:t>
      </w:r>
      <w:r w:rsidRPr="001B1B9E">
        <w:rPr>
          <w:bCs/>
        </w:rPr>
        <w:t xml:space="preserve"> dnia 13 maja 2010 r. </w:t>
      </w:r>
      <w:r w:rsidRPr="001B1B9E">
        <w:t xml:space="preserve">wraz z </w:t>
      </w:r>
      <w:proofErr w:type="spellStart"/>
      <w:r w:rsidRPr="001B1B9E">
        <w:t>późn</w:t>
      </w:r>
      <w:proofErr w:type="spellEnd"/>
      <w:r w:rsidRPr="001B1B9E">
        <w:t>. zm.</w:t>
      </w:r>
      <w:r w:rsidRPr="001B1B9E">
        <w:rPr>
          <w:bCs/>
        </w:rPr>
        <w:t xml:space="preserve"> pozostają bez zmian.</w:t>
      </w:r>
    </w:p>
    <w:p w:rsidR="00A81DEC" w:rsidRPr="001B1B9E" w:rsidRDefault="00A81DEC" w:rsidP="00A81DEC">
      <w:pPr>
        <w:spacing w:before="120" w:after="120" w:line="276" w:lineRule="auto"/>
        <w:jc w:val="center"/>
        <w:rPr>
          <w:b/>
          <w:bCs/>
        </w:rPr>
      </w:pPr>
      <w:r w:rsidRPr="001B1B9E">
        <w:rPr>
          <w:b/>
          <w:bCs/>
        </w:rPr>
        <w:t>§ 4.</w:t>
      </w:r>
    </w:p>
    <w:p w:rsidR="00A81DEC" w:rsidRPr="001B1B9E" w:rsidRDefault="00A81DEC" w:rsidP="00A81DEC">
      <w:pPr>
        <w:shd w:val="clear" w:color="auto" w:fill="FFFFFF"/>
        <w:jc w:val="both"/>
        <w:rPr>
          <w:bCs/>
        </w:rPr>
      </w:pPr>
      <w:r w:rsidRPr="001B1B9E">
        <w:rPr>
          <w:bCs/>
        </w:rPr>
        <w:t>Wykonanie uchwały powierza się Marszałkowi Województwa Śląskiego.</w:t>
      </w:r>
    </w:p>
    <w:p w:rsidR="00A81DEC" w:rsidRPr="008104D7" w:rsidRDefault="00A81DEC" w:rsidP="00A81DEC">
      <w:pPr>
        <w:shd w:val="clear" w:color="auto" w:fill="FFFFFF"/>
        <w:jc w:val="center"/>
        <w:rPr>
          <w:bCs/>
          <w:highlight w:val="yellow"/>
        </w:rPr>
      </w:pPr>
    </w:p>
    <w:p w:rsidR="00A81DEC" w:rsidRPr="00743673" w:rsidRDefault="00A81DEC" w:rsidP="00A81DEC">
      <w:pPr>
        <w:spacing w:before="120" w:after="120" w:line="276" w:lineRule="auto"/>
        <w:jc w:val="center"/>
        <w:rPr>
          <w:b/>
          <w:bCs/>
        </w:rPr>
      </w:pPr>
      <w:r w:rsidRPr="00743673">
        <w:rPr>
          <w:b/>
          <w:bCs/>
        </w:rPr>
        <w:t>§ 5.</w:t>
      </w:r>
    </w:p>
    <w:p w:rsidR="00A81DEC" w:rsidRPr="00743673" w:rsidRDefault="00A81DEC" w:rsidP="00A81DEC">
      <w:pPr>
        <w:shd w:val="clear" w:color="auto" w:fill="FFFFFF"/>
        <w:rPr>
          <w:bCs/>
        </w:rPr>
      </w:pPr>
      <w:r w:rsidRPr="00743673">
        <w:rPr>
          <w:bCs/>
        </w:rPr>
        <w:t>Uchwała wchodzi w życie z dniem podjęcia.</w:t>
      </w:r>
    </w:p>
    <w:p w:rsidR="00A81DEC" w:rsidRPr="00743673" w:rsidRDefault="00A81DEC" w:rsidP="00A81DEC">
      <w:pPr>
        <w:shd w:val="clear" w:color="auto" w:fill="FFFFFF"/>
        <w:rPr>
          <w:bCs/>
        </w:rPr>
      </w:pPr>
    </w:p>
    <w:p w:rsidR="00A81DEC" w:rsidRPr="00743673" w:rsidRDefault="00A81DEC" w:rsidP="00A81DEC">
      <w:pPr>
        <w:shd w:val="clear" w:color="auto" w:fill="FFFFFF"/>
        <w:jc w:val="both"/>
        <w:rPr>
          <w:bCs/>
        </w:rPr>
      </w:pPr>
    </w:p>
    <w:p w:rsidR="00A81DEC" w:rsidRPr="00743673" w:rsidRDefault="00A81DEC" w:rsidP="00A81DEC">
      <w:pPr>
        <w:jc w:val="both"/>
        <w:rPr>
          <w:bCs/>
        </w:rPr>
      </w:pPr>
      <w:r w:rsidRPr="00743673">
        <w:rPr>
          <w:bCs/>
        </w:rPr>
        <w:t>Adam Matusiewicz – Marszałek</w:t>
      </w:r>
      <w:r w:rsidRPr="00743673">
        <w:rPr>
          <w:bCs/>
        </w:rPr>
        <w:tab/>
      </w:r>
      <w:r w:rsidRPr="00743673">
        <w:rPr>
          <w:bCs/>
        </w:rPr>
        <w:tab/>
      </w:r>
      <w:r w:rsidRPr="00743673">
        <w:rPr>
          <w:bCs/>
        </w:rPr>
        <w:tab/>
        <w:t>………………………………</w:t>
      </w:r>
    </w:p>
    <w:p w:rsidR="00A81DEC" w:rsidRPr="00743673" w:rsidRDefault="00A81DEC" w:rsidP="00A81DEC">
      <w:pPr>
        <w:jc w:val="both"/>
        <w:rPr>
          <w:bCs/>
        </w:rPr>
      </w:pPr>
    </w:p>
    <w:p w:rsidR="00A81DEC" w:rsidRPr="00743673" w:rsidRDefault="00A81DEC" w:rsidP="00A81DEC">
      <w:pPr>
        <w:jc w:val="both"/>
        <w:rPr>
          <w:bCs/>
        </w:rPr>
      </w:pPr>
      <w:r w:rsidRPr="00743673">
        <w:rPr>
          <w:bCs/>
        </w:rPr>
        <w:t>Mariusz Kleszczewski – Wicemarszałek</w:t>
      </w:r>
      <w:r w:rsidRPr="00743673">
        <w:rPr>
          <w:bCs/>
        </w:rPr>
        <w:tab/>
      </w:r>
      <w:r w:rsidRPr="00743673">
        <w:rPr>
          <w:bCs/>
        </w:rPr>
        <w:tab/>
        <w:t>……………………………….</w:t>
      </w:r>
    </w:p>
    <w:p w:rsidR="00A81DEC" w:rsidRPr="00743673" w:rsidRDefault="00A81DEC" w:rsidP="00A81DEC">
      <w:pPr>
        <w:jc w:val="both"/>
        <w:rPr>
          <w:bCs/>
        </w:rPr>
      </w:pPr>
    </w:p>
    <w:p w:rsidR="00A81DEC" w:rsidRPr="00743673" w:rsidRDefault="00A81DEC" w:rsidP="00A81DEC">
      <w:pPr>
        <w:jc w:val="both"/>
        <w:rPr>
          <w:bCs/>
        </w:rPr>
      </w:pPr>
      <w:r w:rsidRPr="00743673">
        <w:rPr>
          <w:bCs/>
        </w:rPr>
        <w:t>Aleksandra Gajewska-</w:t>
      </w:r>
      <w:proofErr w:type="spellStart"/>
      <w:r w:rsidRPr="00743673">
        <w:rPr>
          <w:bCs/>
        </w:rPr>
        <w:t>Przydryga</w:t>
      </w:r>
      <w:proofErr w:type="spellEnd"/>
      <w:r w:rsidRPr="00743673">
        <w:rPr>
          <w:bCs/>
        </w:rPr>
        <w:t xml:space="preserve"> – Wicemarszałek</w:t>
      </w:r>
      <w:r w:rsidRPr="00743673">
        <w:rPr>
          <w:bCs/>
        </w:rPr>
        <w:tab/>
        <w:t>………………………………</w:t>
      </w:r>
    </w:p>
    <w:p w:rsidR="00A81DEC" w:rsidRPr="00743673" w:rsidRDefault="00A81DEC" w:rsidP="00A81DEC">
      <w:pPr>
        <w:jc w:val="both"/>
        <w:rPr>
          <w:bCs/>
        </w:rPr>
      </w:pPr>
    </w:p>
    <w:p w:rsidR="00A81DEC" w:rsidRPr="00743673" w:rsidRDefault="00A81DEC" w:rsidP="00A81DEC">
      <w:pPr>
        <w:jc w:val="both"/>
        <w:rPr>
          <w:bCs/>
        </w:rPr>
      </w:pPr>
      <w:r w:rsidRPr="00743673">
        <w:rPr>
          <w:bCs/>
        </w:rPr>
        <w:t>Aleksandra Banasiak – Członek Zarządu</w:t>
      </w:r>
      <w:r w:rsidRPr="00743673">
        <w:rPr>
          <w:bCs/>
        </w:rPr>
        <w:tab/>
      </w:r>
      <w:r w:rsidRPr="00743673">
        <w:rPr>
          <w:bCs/>
        </w:rPr>
        <w:tab/>
        <w:t>………………………………</w:t>
      </w:r>
    </w:p>
    <w:p w:rsidR="00A81DEC" w:rsidRPr="00743673" w:rsidRDefault="00A81DEC" w:rsidP="00A81DEC">
      <w:pPr>
        <w:jc w:val="both"/>
        <w:rPr>
          <w:bCs/>
        </w:rPr>
      </w:pPr>
    </w:p>
    <w:p w:rsidR="00A81DEC" w:rsidRPr="00743673" w:rsidRDefault="00A81DEC" w:rsidP="00A81DEC">
      <w:pPr>
        <w:jc w:val="both"/>
        <w:rPr>
          <w:bCs/>
        </w:rPr>
      </w:pPr>
      <w:r w:rsidRPr="00743673">
        <w:rPr>
          <w:bCs/>
        </w:rPr>
        <w:t xml:space="preserve">Jerzy </w:t>
      </w:r>
      <w:proofErr w:type="spellStart"/>
      <w:r w:rsidRPr="00743673">
        <w:rPr>
          <w:bCs/>
        </w:rPr>
        <w:t>Gorzelik</w:t>
      </w:r>
      <w:proofErr w:type="spellEnd"/>
      <w:r w:rsidRPr="00743673">
        <w:rPr>
          <w:bCs/>
        </w:rPr>
        <w:t xml:space="preserve"> – Członek Zarządu                </w:t>
      </w:r>
      <w:r w:rsidRPr="00743673">
        <w:rPr>
          <w:bCs/>
        </w:rPr>
        <w:tab/>
        <w:t>……………………………….</w:t>
      </w:r>
    </w:p>
    <w:p w:rsidR="001074EA" w:rsidRDefault="001074EA"/>
    <w:sectPr w:rsidR="001074EA" w:rsidSect="00A81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EC"/>
    <w:rsid w:val="001074EA"/>
    <w:rsid w:val="00A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Morawin Anna</dc:creator>
  <cp:lastModifiedBy>Morawin Anna</cp:lastModifiedBy>
  <cp:revision>1</cp:revision>
  <dcterms:created xsi:type="dcterms:W3CDTF">2011-09-20T06:36:00Z</dcterms:created>
  <dcterms:modified xsi:type="dcterms:W3CDTF">2011-09-20T06:37:00Z</dcterms:modified>
</cp:coreProperties>
</file>