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3C" w:rsidRDefault="00026F3C" w:rsidP="00026F3C">
      <w:pPr>
        <w:pStyle w:val="Akapitzlist"/>
        <w:ind w:left="0"/>
        <w:rPr>
          <w:rFonts w:ascii="Arial" w:hAnsi="Arial" w:cs="Arial"/>
          <w:sz w:val="21"/>
          <w:szCs w:val="21"/>
          <w:lang w:eastAsia="en-US"/>
        </w:rPr>
      </w:pPr>
    </w:p>
    <w:p w:rsidR="00D647EB" w:rsidRDefault="001C11AE" w:rsidP="00026F3C">
      <w:pPr>
        <w:ind w:left="4248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  <w:r w:rsidR="009F1CBD">
        <w:rPr>
          <w:rFonts w:ascii="Arial" w:hAnsi="Arial" w:cs="Arial"/>
          <w:sz w:val="21"/>
          <w:szCs w:val="21"/>
        </w:rPr>
        <w:t xml:space="preserve">nr 1 </w:t>
      </w:r>
    </w:p>
    <w:p w:rsidR="00026F3C" w:rsidRPr="002346C9" w:rsidRDefault="00026F3C" w:rsidP="00D647EB">
      <w:pPr>
        <w:ind w:left="4248" w:firstLine="708"/>
        <w:rPr>
          <w:rFonts w:ascii="Arial" w:hAnsi="Arial" w:cs="Arial"/>
          <w:sz w:val="21"/>
          <w:szCs w:val="21"/>
        </w:rPr>
      </w:pPr>
      <w:proofErr w:type="gramStart"/>
      <w:r w:rsidRPr="002346C9">
        <w:rPr>
          <w:rFonts w:ascii="Arial" w:hAnsi="Arial" w:cs="Arial"/>
          <w:sz w:val="21"/>
          <w:szCs w:val="21"/>
        </w:rPr>
        <w:t>do</w:t>
      </w:r>
      <w:proofErr w:type="gramEnd"/>
      <w:r w:rsidRPr="002346C9">
        <w:rPr>
          <w:rFonts w:ascii="Arial" w:hAnsi="Arial" w:cs="Arial"/>
          <w:sz w:val="21"/>
          <w:szCs w:val="21"/>
        </w:rPr>
        <w:t xml:space="preserve"> uchwa</w:t>
      </w:r>
      <w:bookmarkStart w:id="0" w:name="_GoBack"/>
      <w:r w:rsidRPr="002346C9">
        <w:rPr>
          <w:rFonts w:ascii="Arial" w:hAnsi="Arial" w:cs="Arial"/>
          <w:sz w:val="21"/>
          <w:szCs w:val="21"/>
        </w:rPr>
        <w:t>ł</w:t>
      </w:r>
      <w:bookmarkEnd w:id="0"/>
      <w:r w:rsidRPr="002346C9">
        <w:rPr>
          <w:rFonts w:ascii="Arial" w:hAnsi="Arial" w:cs="Arial"/>
          <w:sz w:val="21"/>
          <w:szCs w:val="21"/>
        </w:rPr>
        <w:t>y nr</w:t>
      </w:r>
      <w:r w:rsidR="00EF57C0">
        <w:rPr>
          <w:rFonts w:ascii="Arial" w:hAnsi="Arial" w:cs="Arial"/>
          <w:sz w:val="21"/>
          <w:szCs w:val="21"/>
        </w:rPr>
        <w:t xml:space="preserve"> </w:t>
      </w:r>
      <w:r w:rsidR="00D647EB">
        <w:rPr>
          <w:rFonts w:ascii="Arial" w:hAnsi="Arial" w:cs="Arial"/>
          <w:sz w:val="21"/>
          <w:szCs w:val="21"/>
        </w:rPr>
        <w:t>1080/43/VI/2019</w:t>
      </w:r>
    </w:p>
    <w:p w:rsidR="00026F3C" w:rsidRPr="002346C9" w:rsidRDefault="00026F3C" w:rsidP="00026F3C">
      <w:pPr>
        <w:ind w:left="4248" w:firstLine="708"/>
        <w:rPr>
          <w:rFonts w:ascii="Arial" w:hAnsi="Arial" w:cs="Arial"/>
          <w:sz w:val="21"/>
          <w:szCs w:val="21"/>
        </w:rPr>
      </w:pPr>
      <w:r w:rsidRPr="002346C9">
        <w:rPr>
          <w:rFonts w:ascii="Arial" w:hAnsi="Arial" w:cs="Arial"/>
          <w:sz w:val="21"/>
          <w:szCs w:val="21"/>
        </w:rPr>
        <w:t xml:space="preserve">Zarządu Województwa Śląskiego </w:t>
      </w:r>
    </w:p>
    <w:p w:rsidR="00026F3C" w:rsidRPr="002346C9" w:rsidRDefault="00026F3C" w:rsidP="00026F3C">
      <w:pPr>
        <w:ind w:left="4248" w:firstLine="708"/>
        <w:rPr>
          <w:rFonts w:ascii="Arial" w:hAnsi="Arial" w:cs="Arial"/>
          <w:sz w:val="21"/>
          <w:szCs w:val="21"/>
        </w:rPr>
      </w:pPr>
      <w:proofErr w:type="gramStart"/>
      <w:r w:rsidRPr="002346C9">
        <w:rPr>
          <w:rFonts w:ascii="Arial" w:hAnsi="Arial" w:cs="Arial"/>
          <w:sz w:val="21"/>
          <w:szCs w:val="21"/>
        </w:rPr>
        <w:t>z</w:t>
      </w:r>
      <w:proofErr w:type="gramEnd"/>
      <w:r w:rsidRPr="002346C9">
        <w:rPr>
          <w:rFonts w:ascii="Arial" w:hAnsi="Arial" w:cs="Arial"/>
          <w:sz w:val="21"/>
          <w:szCs w:val="21"/>
        </w:rPr>
        <w:t xml:space="preserve"> dnia</w:t>
      </w:r>
      <w:r w:rsidR="00D647EB">
        <w:rPr>
          <w:rFonts w:ascii="Arial" w:hAnsi="Arial" w:cs="Arial"/>
          <w:sz w:val="21"/>
          <w:szCs w:val="21"/>
        </w:rPr>
        <w:t xml:space="preserve"> 29 maja 2019 r. </w:t>
      </w:r>
    </w:p>
    <w:p w:rsidR="00026F3C" w:rsidRPr="00F34564" w:rsidRDefault="00026F3C" w:rsidP="00026F3C">
      <w:pPr>
        <w:pStyle w:val="Tekstpodstawowy"/>
        <w:spacing w:line="240" w:lineRule="auto"/>
        <w:jc w:val="left"/>
        <w:rPr>
          <w:rFonts w:cs="Arial"/>
          <w:b/>
          <w:bCs/>
          <w:sz w:val="21"/>
          <w:szCs w:val="21"/>
        </w:rPr>
      </w:pPr>
    </w:p>
    <w:p w:rsidR="00F34564" w:rsidRDefault="00F34564" w:rsidP="00F34564">
      <w:pPr>
        <w:pStyle w:val="Akapitzlist"/>
        <w:ind w:left="0"/>
        <w:rPr>
          <w:rFonts w:ascii="Arial" w:hAnsi="Arial" w:cs="Arial"/>
          <w:color w:val="000000" w:themeColor="text1"/>
          <w:sz w:val="21"/>
          <w:szCs w:val="21"/>
        </w:rPr>
      </w:pPr>
    </w:p>
    <w:p w:rsidR="00F34564" w:rsidRPr="006769DC" w:rsidRDefault="00F34564" w:rsidP="00F34564">
      <w:pPr>
        <w:pStyle w:val="Akapitzlist"/>
        <w:ind w:left="0"/>
        <w:rPr>
          <w:rFonts w:ascii="Arial" w:hAnsi="Arial" w:cs="Arial"/>
          <w:color w:val="000000" w:themeColor="text1"/>
          <w:sz w:val="21"/>
          <w:szCs w:val="21"/>
        </w:rPr>
      </w:pPr>
      <w:r w:rsidRPr="006769DC">
        <w:rPr>
          <w:rFonts w:ascii="Arial" w:hAnsi="Arial" w:cs="Arial"/>
          <w:color w:val="000000" w:themeColor="text1"/>
          <w:sz w:val="21"/>
          <w:szCs w:val="21"/>
        </w:rPr>
        <w:t>W Regulaminie Organizacyjnym Urzędu Marszałkowskieg</w:t>
      </w:r>
      <w:r w:rsidR="0096054B" w:rsidRPr="006769DC">
        <w:rPr>
          <w:rFonts w:ascii="Arial" w:hAnsi="Arial" w:cs="Arial"/>
          <w:color w:val="000000" w:themeColor="text1"/>
          <w:sz w:val="21"/>
          <w:szCs w:val="21"/>
        </w:rPr>
        <w:t xml:space="preserve">o Województwa Śląskiego, </w:t>
      </w:r>
      <w:r w:rsidR="0096054B" w:rsidRPr="006769DC">
        <w:rPr>
          <w:rFonts w:ascii="Arial" w:hAnsi="Arial" w:cs="Arial"/>
          <w:color w:val="000000" w:themeColor="text1"/>
          <w:sz w:val="21"/>
          <w:szCs w:val="21"/>
        </w:rPr>
        <w:br/>
        <w:t>który</w:t>
      </w:r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stanowi załącznik do uchwały nr 733/35/VI/2019 Zarządu Województwa Śląskiego </w:t>
      </w:r>
      <w:r w:rsidR="0096054B" w:rsidRPr="006769DC">
        <w:rPr>
          <w:rFonts w:ascii="Arial" w:hAnsi="Arial" w:cs="Arial"/>
          <w:color w:val="000000" w:themeColor="text1"/>
          <w:sz w:val="21"/>
          <w:szCs w:val="21"/>
        </w:rPr>
        <w:br/>
      </w:r>
      <w:r w:rsidRPr="006769DC">
        <w:rPr>
          <w:rFonts w:ascii="Arial" w:hAnsi="Arial" w:cs="Arial"/>
          <w:color w:val="000000" w:themeColor="text1"/>
          <w:sz w:val="21"/>
          <w:szCs w:val="21"/>
        </w:rPr>
        <w:t>z dnia 12 kwietnia 2019 r.</w:t>
      </w:r>
      <w:r w:rsidR="000443B3" w:rsidRPr="006769DC">
        <w:rPr>
          <w:rFonts w:ascii="Arial" w:hAnsi="Arial" w:cs="Arial"/>
          <w:color w:val="000000" w:themeColor="text1"/>
          <w:sz w:val="21"/>
          <w:szCs w:val="21"/>
        </w:rPr>
        <w:t xml:space="preserve"> z </w:t>
      </w:r>
      <w:proofErr w:type="spellStart"/>
      <w:r w:rsidR="000443B3" w:rsidRPr="006769DC">
        <w:rPr>
          <w:rFonts w:ascii="Arial" w:hAnsi="Arial" w:cs="Arial"/>
          <w:color w:val="000000" w:themeColor="text1"/>
          <w:sz w:val="21"/>
          <w:szCs w:val="21"/>
        </w:rPr>
        <w:t>późn</w:t>
      </w:r>
      <w:proofErr w:type="spellEnd"/>
      <w:r w:rsidR="000443B3" w:rsidRPr="006769DC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proofErr w:type="gramStart"/>
      <w:r w:rsidR="000443B3" w:rsidRPr="006769DC">
        <w:rPr>
          <w:rFonts w:ascii="Arial" w:hAnsi="Arial" w:cs="Arial"/>
          <w:color w:val="000000" w:themeColor="text1"/>
          <w:sz w:val="21"/>
          <w:szCs w:val="21"/>
        </w:rPr>
        <w:t>zm</w:t>
      </w:r>
      <w:proofErr w:type="gramEnd"/>
      <w:r w:rsidR="000443B3" w:rsidRPr="006769DC">
        <w:rPr>
          <w:rFonts w:ascii="Arial" w:hAnsi="Arial" w:cs="Arial"/>
          <w:color w:val="000000" w:themeColor="text1"/>
          <w:sz w:val="21"/>
          <w:szCs w:val="21"/>
        </w:rPr>
        <w:t>.</w:t>
      </w:r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wprowadza się następujące zmiany:</w:t>
      </w:r>
    </w:p>
    <w:p w:rsidR="00F34564" w:rsidRPr="006769DC" w:rsidRDefault="00F34564" w:rsidP="00026F3C">
      <w:pPr>
        <w:pStyle w:val="Tekstpodstawowy"/>
        <w:spacing w:line="240" w:lineRule="auto"/>
        <w:jc w:val="left"/>
        <w:rPr>
          <w:rFonts w:cs="Arial"/>
          <w:b/>
          <w:bCs/>
          <w:color w:val="000000" w:themeColor="text1"/>
          <w:sz w:val="21"/>
          <w:szCs w:val="21"/>
          <w:lang w:val="pl-PL"/>
        </w:rPr>
      </w:pPr>
    </w:p>
    <w:p w:rsidR="00026F3C" w:rsidRPr="006769DC" w:rsidRDefault="00026F3C" w:rsidP="00BE2956">
      <w:pPr>
        <w:pStyle w:val="Tekstpodstawowy"/>
        <w:numPr>
          <w:ilvl w:val="0"/>
          <w:numId w:val="7"/>
        </w:numPr>
        <w:spacing w:line="240" w:lineRule="auto"/>
        <w:ind w:left="284" w:hanging="283"/>
        <w:jc w:val="left"/>
        <w:rPr>
          <w:rFonts w:cs="Arial"/>
          <w:bCs/>
          <w:color w:val="000000" w:themeColor="text1"/>
          <w:sz w:val="21"/>
          <w:szCs w:val="21"/>
        </w:rPr>
      </w:pPr>
      <w:r w:rsidRPr="006769DC">
        <w:rPr>
          <w:rFonts w:cs="Arial"/>
          <w:color w:val="000000" w:themeColor="text1"/>
          <w:sz w:val="21"/>
          <w:szCs w:val="21"/>
        </w:rPr>
        <w:t xml:space="preserve">Załącznik nr </w:t>
      </w:r>
      <w:r w:rsidRPr="006769DC">
        <w:rPr>
          <w:rFonts w:cs="Arial"/>
          <w:color w:val="000000" w:themeColor="text1"/>
          <w:sz w:val="21"/>
          <w:szCs w:val="21"/>
          <w:lang w:val="pl-PL"/>
        </w:rPr>
        <w:t>1</w:t>
      </w:r>
      <w:r w:rsidRPr="006769DC">
        <w:rPr>
          <w:rFonts w:cs="Arial"/>
          <w:color w:val="000000" w:themeColor="text1"/>
          <w:sz w:val="21"/>
          <w:szCs w:val="21"/>
        </w:rPr>
        <w:t xml:space="preserve"> do Regulaminu Organizacyjnego otrzymuje brzmienie załącznika</w:t>
      </w:r>
      <w:r w:rsidRPr="006769DC">
        <w:rPr>
          <w:rFonts w:cs="Arial"/>
          <w:color w:val="000000" w:themeColor="text1"/>
          <w:sz w:val="21"/>
          <w:szCs w:val="21"/>
          <w:lang w:val="pl-PL"/>
        </w:rPr>
        <w:t xml:space="preserve"> </w:t>
      </w:r>
      <w:r w:rsidR="00F34564" w:rsidRPr="006769DC">
        <w:rPr>
          <w:rFonts w:cs="Arial"/>
          <w:color w:val="000000" w:themeColor="text1"/>
          <w:sz w:val="21"/>
          <w:szCs w:val="21"/>
          <w:lang w:val="pl-PL"/>
        </w:rPr>
        <w:t xml:space="preserve">nr 1 </w:t>
      </w:r>
      <w:r w:rsidRPr="006769DC">
        <w:rPr>
          <w:rFonts w:cs="Arial"/>
          <w:color w:val="000000" w:themeColor="text1"/>
          <w:sz w:val="21"/>
          <w:szCs w:val="21"/>
        </w:rPr>
        <w:t>do</w:t>
      </w:r>
      <w:r w:rsidRPr="006769DC">
        <w:rPr>
          <w:rFonts w:cs="Arial"/>
          <w:color w:val="000000" w:themeColor="text1"/>
          <w:sz w:val="21"/>
          <w:szCs w:val="21"/>
          <w:lang w:val="pl-PL"/>
        </w:rPr>
        <w:t> </w:t>
      </w:r>
      <w:r w:rsidR="00F34564" w:rsidRPr="006769DC">
        <w:rPr>
          <w:rFonts w:cs="Arial"/>
          <w:color w:val="000000" w:themeColor="text1"/>
          <w:sz w:val="21"/>
          <w:szCs w:val="21"/>
        </w:rPr>
        <w:t>niniejszego załącznika;</w:t>
      </w:r>
    </w:p>
    <w:p w:rsidR="006A3D28" w:rsidRPr="006769DC" w:rsidRDefault="006A3D28" w:rsidP="00BE2956">
      <w:pPr>
        <w:pStyle w:val="Tekstpodstawowy"/>
        <w:spacing w:line="240" w:lineRule="auto"/>
        <w:ind w:left="284"/>
        <w:jc w:val="left"/>
        <w:rPr>
          <w:rFonts w:cs="Arial"/>
          <w:bCs/>
          <w:color w:val="000000" w:themeColor="text1"/>
          <w:sz w:val="21"/>
          <w:szCs w:val="21"/>
        </w:rPr>
      </w:pPr>
    </w:p>
    <w:p w:rsidR="00026F3C" w:rsidRPr="006769DC" w:rsidRDefault="00026F3C" w:rsidP="00BE2956">
      <w:pPr>
        <w:pStyle w:val="Tekstpodstawowy"/>
        <w:numPr>
          <w:ilvl w:val="0"/>
          <w:numId w:val="7"/>
        </w:numPr>
        <w:spacing w:line="240" w:lineRule="auto"/>
        <w:ind w:left="284" w:hanging="283"/>
        <w:jc w:val="left"/>
        <w:rPr>
          <w:rFonts w:cs="Arial"/>
          <w:bCs/>
          <w:color w:val="000000" w:themeColor="text1"/>
          <w:sz w:val="21"/>
          <w:szCs w:val="21"/>
        </w:rPr>
      </w:pPr>
      <w:r w:rsidRPr="006769DC">
        <w:rPr>
          <w:rFonts w:cs="Arial"/>
          <w:color w:val="000000" w:themeColor="text1"/>
          <w:sz w:val="21"/>
          <w:szCs w:val="21"/>
        </w:rPr>
        <w:t xml:space="preserve">Załącznik nr </w:t>
      </w:r>
      <w:r w:rsidRPr="006769DC">
        <w:rPr>
          <w:rFonts w:cs="Arial"/>
          <w:color w:val="000000" w:themeColor="text1"/>
          <w:sz w:val="21"/>
          <w:szCs w:val="21"/>
          <w:lang w:val="pl-PL"/>
        </w:rPr>
        <w:t>2</w:t>
      </w:r>
      <w:r w:rsidRPr="006769DC">
        <w:rPr>
          <w:rFonts w:cs="Arial"/>
          <w:color w:val="000000" w:themeColor="text1"/>
          <w:sz w:val="21"/>
          <w:szCs w:val="21"/>
        </w:rPr>
        <w:t xml:space="preserve"> do Regulaminu Organizacyjnego otrzymuje brzmienie załącznika</w:t>
      </w:r>
      <w:r w:rsidRPr="006769DC">
        <w:rPr>
          <w:rFonts w:cs="Arial"/>
          <w:color w:val="000000" w:themeColor="text1"/>
          <w:sz w:val="21"/>
          <w:szCs w:val="21"/>
          <w:lang w:val="pl-PL"/>
        </w:rPr>
        <w:t xml:space="preserve"> nr 2 </w:t>
      </w:r>
      <w:r w:rsidRPr="006769DC">
        <w:rPr>
          <w:rFonts w:cs="Arial"/>
          <w:color w:val="000000" w:themeColor="text1"/>
          <w:sz w:val="21"/>
          <w:szCs w:val="21"/>
        </w:rPr>
        <w:t>do</w:t>
      </w:r>
      <w:r w:rsidRPr="006769DC">
        <w:rPr>
          <w:rFonts w:cs="Arial"/>
          <w:color w:val="000000" w:themeColor="text1"/>
          <w:sz w:val="21"/>
          <w:szCs w:val="21"/>
          <w:lang w:val="pl-PL"/>
        </w:rPr>
        <w:t> </w:t>
      </w:r>
      <w:r w:rsidR="00F34564" w:rsidRPr="006769DC">
        <w:rPr>
          <w:rFonts w:cs="Arial"/>
          <w:color w:val="000000" w:themeColor="text1"/>
          <w:sz w:val="21"/>
          <w:szCs w:val="21"/>
        </w:rPr>
        <w:t>niniejszego załącznika;</w:t>
      </w:r>
    </w:p>
    <w:p w:rsidR="00806853" w:rsidRPr="006769DC" w:rsidRDefault="00806853" w:rsidP="00BE2956">
      <w:pPr>
        <w:pStyle w:val="Akapitzlist"/>
        <w:ind w:left="284"/>
        <w:rPr>
          <w:rFonts w:cs="Arial"/>
          <w:bCs/>
          <w:color w:val="000000" w:themeColor="text1"/>
          <w:sz w:val="21"/>
          <w:szCs w:val="21"/>
        </w:rPr>
      </w:pPr>
    </w:p>
    <w:p w:rsidR="00806853" w:rsidRPr="006769DC" w:rsidRDefault="00806853" w:rsidP="00BE2956">
      <w:pPr>
        <w:pStyle w:val="Tekstpodstawowy"/>
        <w:numPr>
          <w:ilvl w:val="0"/>
          <w:numId w:val="7"/>
        </w:numPr>
        <w:spacing w:line="240" w:lineRule="auto"/>
        <w:ind w:left="284" w:hanging="283"/>
        <w:jc w:val="left"/>
        <w:rPr>
          <w:rFonts w:cs="Arial"/>
          <w:bCs/>
          <w:color w:val="000000" w:themeColor="text1"/>
          <w:sz w:val="21"/>
          <w:szCs w:val="21"/>
        </w:rPr>
      </w:pPr>
      <w:r w:rsidRPr="006769DC">
        <w:rPr>
          <w:rFonts w:cs="Arial"/>
          <w:color w:val="000000" w:themeColor="text1"/>
          <w:sz w:val="21"/>
          <w:szCs w:val="21"/>
        </w:rPr>
        <w:t xml:space="preserve">Załącznik nr </w:t>
      </w:r>
      <w:r w:rsidRPr="006769DC">
        <w:rPr>
          <w:rFonts w:cs="Arial"/>
          <w:color w:val="000000" w:themeColor="text1"/>
          <w:sz w:val="21"/>
          <w:szCs w:val="21"/>
          <w:lang w:val="pl-PL"/>
        </w:rPr>
        <w:t>3</w:t>
      </w:r>
      <w:r w:rsidRPr="006769DC">
        <w:rPr>
          <w:rFonts w:cs="Arial"/>
          <w:color w:val="000000" w:themeColor="text1"/>
          <w:sz w:val="21"/>
          <w:szCs w:val="21"/>
        </w:rPr>
        <w:t xml:space="preserve"> do Regulaminu Organizacyjnego otrzymuje brzmienie załącznika</w:t>
      </w:r>
      <w:r w:rsidRPr="006769DC">
        <w:rPr>
          <w:rFonts w:cs="Arial"/>
          <w:color w:val="000000" w:themeColor="text1"/>
          <w:sz w:val="21"/>
          <w:szCs w:val="21"/>
          <w:lang w:val="pl-PL"/>
        </w:rPr>
        <w:t xml:space="preserve"> nr 3 </w:t>
      </w:r>
      <w:r w:rsidRPr="006769DC">
        <w:rPr>
          <w:rFonts w:cs="Arial"/>
          <w:color w:val="000000" w:themeColor="text1"/>
          <w:sz w:val="21"/>
          <w:szCs w:val="21"/>
        </w:rPr>
        <w:t>do</w:t>
      </w:r>
      <w:r w:rsidRPr="006769DC">
        <w:rPr>
          <w:rFonts w:cs="Arial"/>
          <w:color w:val="000000" w:themeColor="text1"/>
          <w:sz w:val="21"/>
          <w:szCs w:val="21"/>
          <w:lang w:val="pl-PL"/>
        </w:rPr>
        <w:t> </w:t>
      </w:r>
      <w:r w:rsidRPr="006769DC">
        <w:rPr>
          <w:rFonts w:cs="Arial"/>
          <w:color w:val="000000" w:themeColor="text1"/>
          <w:sz w:val="21"/>
          <w:szCs w:val="21"/>
        </w:rPr>
        <w:t>niniejszego załącznika;</w:t>
      </w:r>
    </w:p>
    <w:p w:rsidR="006A3D28" w:rsidRPr="006769DC" w:rsidRDefault="006A3D28" w:rsidP="00E7014A">
      <w:pPr>
        <w:pStyle w:val="Tekstpodstawowy"/>
        <w:spacing w:line="240" w:lineRule="auto"/>
        <w:ind w:left="426"/>
        <w:jc w:val="left"/>
        <w:rPr>
          <w:rFonts w:cs="Arial"/>
          <w:b/>
          <w:bCs/>
          <w:color w:val="000000" w:themeColor="text1"/>
          <w:sz w:val="21"/>
          <w:szCs w:val="21"/>
        </w:rPr>
      </w:pPr>
    </w:p>
    <w:p w:rsidR="006769DC" w:rsidRPr="006769DC" w:rsidRDefault="00F82362" w:rsidP="005A75DA">
      <w:pPr>
        <w:pStyle w:val="Tekstpodstawowy"/>
        <w:numPr>
          <w:ilvl w:val="0"/>
          <w:numId w:val="7"/>
        </w:numPr>
        <w:spacing w:line="240" w:lineRule="auto"/>
        <w:ind w:left="284"/>
        <w:jc w:val="left"/>
        <w:rPr>
          <w:rFonts w:cs="Arial"/>
          <w:color w:val="000000"/>
          <w:sz w:val="21"/>
          <w:szCs w:val="21"/>
        </w:rPr>
      </w:pPr>
      <w:proofErr w:type="gramStart"/>
      <w:r>
        <w:rPr>
          <w:rFonts w:cs="Arial"/>
          <w:color w:val="000000" w:themeColor="text1"/>
          <w:sz w:val="21"/>
          <w:szCs w:val="21"/>
          <w:lang w:val="pl-PL"/>
        </w:rPr>
        <w:t>w</w:t>
      </w:r>
      <w:proofErr w:type="gramEnd"/>
      <w:r>
        <w:rPr>
          <w:rFonts w:cs="Arial"/>
          <w:color w:val="000000" w:themeColor="text1"/>
          <w:sz w:val="21"/>
          <w:szCs w:val="21"/>
          <w:lang w:val="pl-PL"/>
        </w:rPr>
        <w:t xml:space="preserve"> </w:t>
      </w:r>
      <w:r w:rsidR="006769DC" w:rsidRPr="006769DC">
        <w:rPr>
          <w:rFonts w:cs="Arial"/>
          <w:color w:val="000000" w:themeColor="text1"/>
          <w:sz w:val="21"/>
          <w:szCs w:val="21"/>
        </w:rPr>
        <w:t>§</w:t>
      </w:r>
      <w:r>
        <w:rPr>
          <w:rFonts w:cs="Arial"/>
          <w:color w:val="000000" w:themeColor="text1"/>
          <w:sz w:val="21"/>
          <w:szCs w:val="21"/>
        </w:rPr>
        <w:t xml:space="preserve">1 ust. 2 </w:t>
      </w:r>
      <w:r w:rsidR="006769DC" w:rsidRPr="006769DC">
        <w:rPr>
          <w:rFonts w:cs="Arial"/>
          <w:color w:val="000000" w:themeColor="text1"/>
          <w:sz w:val="21"/>
          <w:szCs w:val="21"/>
        </w:rPr>
        <w:t>Regulaminu Organizacyjnego</w:t>
      </w:r>
      <w:r w:rsidR="00635D17">
        <w:rPr>
          <w:rFonts w:cs="Arial"/>
          <w:bCs/>
          <w:color w:val="000000" w:themeColor="text1"/>
          <w:sz w:val="21"/>
          <w:szCs w:val="21"/>
          <w:lang w:val="pl-PL"/>
        </w:rPr>
        <w:t xml:space="preserve"> </w:t>
      </w:r>
      <w:r>
        <w:rPr>
          <w:rFonts w:cs="Arial"/>
          <w:bCs/>
          <w:color w:val="000000" w:themeColor="text1"/>
          <w:sz w:val="21"/>
          <w:szCs w:val="21"/>
          <w:lang w:val="pl-PL"/>
        </w:rPr>
        <w:t>usuwa się punkty: 1, 16 i 17.</w:t>
      </w:r>
    </w:p>
    <w:p w:rsidR="006769DC" w:rsidRDefault="006769DC" w:rsidP="005A75DA">
      <w:pPr>
        <w:pStyle w:val="Akapitzlist"/>
        <w:ind w:left="284"/>
        <w:rPr>
          <w:rFonts w:cs="Arial"/>
          <w:color w:val="000000" w:themeColor="text1"/>
          <w:sz w:val="21"/>
          <w:szCs w:val="21"/>
        </w:rPr>
      </w:pPr>
    </w:p>
    <w:p w:rsidR="00D83A7C" w:rsidRPr="006769DC" w:rsidRDefault="00D83A7C" w:rsidP="005A75DA">
      <w:pPr>
        <w:pStyle w:val="Tekstpodstawowy"/>
        <w:numPr>
          <w:ilvl w:val="0"/>
          <w:numId w:val="7"/>
        </w:numPr>
        <w:spacing w:line="240" w:lineRule="auto"/>
        <w:ind w:left="284"/>
        <w:jc w:val="left"/>
        <w:rPr>
          <w:rFonts w:cs="Arial"/>
          <w:b/>
          <w:bCs/>
          <w:color w:val="000000" w:themeColor="text1"/>
          <w:sz w:val="21"/>
          <w:szCs w:val="21"/>
        </w:rPr>
      </w:pPr>
      <w:proofErr w:type="gramStart"/>
      <w:r w:rsidRPr="006769DC">
        <w:rPr>
          <w:rFonts w:cs="Arial"/>
          <w:color w:val="000000" w:themeColor="text1"/>
          <w:sz w:val="21"/>
          <w:szCs w:val="21"/>
          <w:lang w:val="pl-PL"/>
        </w:rPr>
        <w:t>w</w:t>
      </w:r>
      <w:proofErr w:type="gramEnd"/>
      <w:r w:rsidRPr="006769DC">
        <w:rPr>
          <w:rFonts w:cs="Arial"/>
          <w:color w:val="000000" w:themeColor="text1"/>
          <w:sz w:val="21"/>
          <w:szCs w:val="21"/>
          <w:lang w:val="pl-PL"/>
        </w:rPr>
        <w:t xml:space="preserve"> </w:t>
      </w:r>
      <w:r w:rsidRPr="006769DC">
        <w:rPr>
          <w:rFonts w:cs="Arial"/>
          <w:color w:val="000000" w:themeColor="text1"/>
          <w:sz w:val="21"/>
          <w:szCs w:val="21"/>
        </w:rPr>
        <w:t>§5 Regulaminu Organizacyjnego</w:t>
      </w:r>
      <w:r w:rsidR="00A4546C" w:rsidRPr="006769DC">
        <w:rPr>
          <w:rFonts w:cs="Arial"/>
          <w:bCs/>
          <w:color w:val="000000" w:themeColor="text1"/>
          <w:sz w:val="21"/>
          <w:szCs w:val="21"/>
          <w:lang w:val="pl-PL"/>
        </w:rPr>
        <w:t xml:space="preserve"> wyrazy</w:t>
      </w:r>
      <w:r w:rsidRPr="006769DC">
        <w:rPr>
          <w:rFonts w:cs="Arial"/>
          <w:color w:val="000000" w:themeColor="text1"/>
          <w:sz w:val="21"/>
          <w:szCs w:val="21"/>
          <w:lang w:val="pl-PL"/>
        </w:rPr>
        <w:t>:</w:t>
      </w:r>
    </w:p>
    <w:p w:rsidR="00A4546C" w:rsidRPr="006769DC" w:rsidRDefault="00D83A7C" w:rsidP="005A75DA">
      <w:pPr>
        <w:pStyle w:val="Tekstpodstawowy"/>
        <w:spacing w:line="240" w:lineRule="auto"/>
        <w:ind w:left="284"/>
        <w:jc w:val="left"/>
        <w:rPr>
          <w:rFonts w:cs="Arial"/>
          <w:bCs/>
          <w:color w:val="000000" w:themeColor="text1"/>
          <w:sz w:val="21"/>
          <w:szCs w:val="21"/>
          <w:lang w:val="pl-PL"/>
        </w:rPr>
      </w:pPr>
      <w:r w:rsidRPr="006769DC">
        <w:rPr>
          <w:rFonts w:cs="Arial"/>
          <w:bCs/>
          <w:color w:val="000000" w:themeColor="text1"/>
          <w:sz w:val="21"/>
          <w:szCs w:val="21"/>
          <w:lang w:val="pl-PL"/>
        </w:rPr>
        <w:t>„Wydział Obsługi Zarządu i Projektów Społecznych” oraz „Kancelaria Sejmiku” – zastępuje się wyrazami: „Wydział Obsługi Zarządu i Sejmiku”</w:t>
      </w:r>
    </w:p>
    <w:p w:rsidR="00754F26" w:rsidRPr="006769DC" w:rsidRDefault="00754F26" w:rsidP="00754F26">
      <w:pPr>
        <w:pStyle w:val="Tekstpodstawowy"/>
        <w:spacing w:line="240" w:lineRule="auto"/>
        <w:jc w:val="left"/>
        <w:rPr>
          <w:rFonts w:cs="Arial"/>
          <w:bCs/>
          <w:color w:val="000000" w:themeColor="text1"/>
          <w:sz w:val="21"/>
          <w:szCs w:val="21"/>
          <w:lang w:val="pl-PL"/>
        </w:rPr>
      </w:pPr>
    </w:p>
    <w:p w:rsidR="00A4546C" w:rsidRPr="006769DC" w:rsidRDefault="00BC24F9" w:rsidP="00BE2956">
      <w:pPr>
        <w:pStyle w:val="Akapitzlist"/>
        <w:numPr>
          <w:ilvl w:val="0"/>
          <w:numId w:val="7"/>
        </w:numPr>
        <w:suppressAutoHyphens w:val="0"/>
        <w:ind w:left="284"/>
        <w:rPr>
          <w:rFonts w:ascii="Arial" w:hAnsi="Arial" w:cs="Arial"/>
          <w:color w:val="000000" w:themeColor="text1"/>
          <w:sz w:val="21"/>
          <w:szCs w:val="21"/>
        </w:rPr>
      </w:pPr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§13 ust. 1 </w:t>
      </w:r>
      <w:r w:rsidR="00A4546C" w:rsidRPr="006769DC">
        <w:rPr>
          <w:rFonts w:ascii="Arial" w:hAnsi="Arial" w:cs="Arial"/>
          <w:color w:val="000000" w:themeColor="text1"/>
          <w:sz w:val="21"/>
          <w:szCs w:val="21"/>
        </w:rPr>
        <w:t>Regulaminu Organizacyjnego otrzymuje brzmienie:</w:t>
      </w:r>
    </w:p>
    <w:p w:rsidR="00A4546C" w:rsidRPr="006769DC" w:rsidRDefault="00754F26" w:rsidP="00BE2956">
      <w:pPr>
        <w:pStyle w:val="Akapitzlist"/>
        <w:suppressAutoHyphens w:val="0"/>
        <w:ind w:left="284"/>
        <w:rPr>
          <w:rFonts w:ascii="Arial" w:hAnsi="Arial" w:cs="Arial"/>
          <w:color w:val="000000" w:themeColor="text1"/>
          <w:sz w:val="21"/>
          <w:szCs w:val="21"/>
        </w:rPr>
      </w:pPr>
      <w:r w:rsidRPr="006769DC">
        <w:rPr>
          <w:rFonts w:ascii="Arial" w:hAnsi="Arial" w:cs="Arial"/>
          <w:color w:val="000000" w:themeColor="text1"/>
          <w:sz w:val="21"/>
          <w:szCs w:val="21"/>
        </w:rPr>
        <w:t>„</w:t>
      </w:r>
      <w:r w:rsidR="00A4546C" w:rsidRPr="006769DC">
        <w:rPr>
          <w:rFonts w:ascii="Arial" w:hAnsi="Arial" w:cs="Arial"/>
          <w:color w:val="000000" w:themeColor="text1"/>
          <w:sz w:val="21"/>
          <w:szCs w:val="21"/>
        </w:rPr>
        <w:t xml:space="preserve">Sekretarz wykonuje czynności zastrzeżone na jego rzecz w przepisach prawa oraz wszelkie inne zadania zlecone przez Marszałka. Sekretarz odpowiada za wykonywanie w imieniu Marszałka zadań w następujących obszarach: </w:t>
      </w:r>
    </w:p>
    <w:p w:rsidR="006F1402" w:rsidRPr="006769DC" w:rsidRDefault="00D85B47" w:rsidP="00BE2956">
      <w:pPr>
        <w:pStyle w:val="Default"/>
        <w:numPr>
          <w:ilvl w:val="0"/>
          <w:numId w:val="16"/>
        </w:numPr>
        <w:adjustRightInd/>
        <w:spacing w:after="40"/>
        <w:ind w:left="851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nadzór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nad M</w:t>
      </w:r>
      <w:r w:rsidR="00A4546C" w:rsidRPr="006769DC">
        <w:rPr>
          <w:rFonts w:ascii="Arial" w:hAnsi="Arial" w:cs="Arial"/>
          <w:color w:val="000000" w:themeColor="text1"/>
          <w:sz w:val="21"/>
          <w:szCs w:val="21"/>
        </w:rPr>
        <w:t>iędzywydziałowymi Zespołam</w:t>
      </w:r>
      <w:r w:rsidR="006F1402" w:rsidRPr="006769DC">
        <w:rPr>
          <w:rFonts w:ascii="Arial" w:hAnsi="Arial" w:cs="Arial"/>
          <w:color w:val="000000" w:themeColor="text1"/>
          <w:sz w:val="21"/>
          <w:szCs w:val="21"/>
        </w:rPr>
        <w:t xml:space="preserve">i Zadaniowymi w Częstochowie </w:t>
      </w:r>
    </w:p>
    <w:p w:rsidR="00A4546C" w:rsidRPr="006769DC" w:rsidRDefault="006F1402" w:rsidP="00BE2956">
      <w:pPr>
        <w:pStyle w:val="Default"/>
        <w:adjustRightInd/>
        <w:spacing w:after="40"/>
        <w:ind w:left="851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i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w Bielsku-Białej,</w:t>
      </w:r>
    </w:p>
    <w:p w:rsidR="00A4546C" w:rsidRPr="006769DC" w:rsidRDefault="00A4546C" w:rsidP="00BE2956">
      <w:pPr>
        <w:pStyle w:val="Default"/>
        <w:numPr>
          <w:ilvl w:val="0"/>
          <w:numId w:val="16"/>
        </w:numPr>
        <w:adjustRightInd/>
        <w:spacing w:after="40"/>
        <w:ind w:left="851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nadzór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nad organizacją procesu udzielania zamówień publicznych, </w:t>
      </w:r>
    </w:p>
    <w:p w:rsidR="00A4546C" w:rsidRPr="006769DC" w:rsidRDefault="00754F26" w:rsidP="00BE2956">
      <w:pPr>
        <w:pStyle w:val="Default"/>
        <w:numPr>
          <w:ilvl w:val="0"/>
          <w:numId w:val="16"/>
        </w:numPr>
        <w:adjustRightInd/>
        <w:spacing w:after="40"/>
        <w:ind w:left="851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nadzór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nad organizacją Urzędu”.</w:t>
      </w:r>
    </w:p>
    <w:p w:rsidR="00A4546C" w:rsidRPr="006769DC" w:rsidRDefault="00A4546C" w:rsidP="00D83A7C">
      <w:pPr>
        <w:rPr>
          <w:rFonts w:cs="Arial"/>
          <w:color w:val="000000" w:themeColor="text1"/>
          <w:sz w:val="21"/>
          <w:szCs w:val="21"/>
        </w:rPr>
      </w:pPr>
    </w:p>
    <w:p w:rsidR="00283134" w:rsidRPr="006769DC" w:rsidRDefault="00283134" w:rsidP="00BE2956">
      <w:pPr>
        <w:pStyle w:val="Tekstpodstawowy"/>
        <w:numPr>
          <w:ilvl w:val="0"/>
          <w:numId w:val="7"/>
        </w:numPr>
        <w:spacing w:line="240" w:lineRule="auto"/>
        <w:ind w:left="284" w:hanging="283"/>
        <w:jc w:val="left"/>
        <w:rPr>
          <w:rFonts w:cs="Arial"/>
          <w:b/>
          <w:bCs/>
          <w:color w:val="000000" w:themeColor="text1"/>
          <w:sz w:val="21"/>
          <w:szCs w:val="21"/>
        </w:rPr>
      </w:pPr>
      <w:proofErr w:type="gramStart"/>
      <w:r w:rsidRPr="006769DC">
        <w:rPr>
          <w:rFonts w:cs="Arial"/>
          <w:color w:val="000000" w:themeColor="text1"/>
          <w:sz w:val="21"/>
          <w:szCs w:val="21"/>
          <w:lang w:val="pl-PL"/>
        </w:rPr>
        <w:t>w</w:t>
      </w:r>
      <w:proofErr w:type="gramEnd"/>
      <w:r w:rsidRPr="006769DC">
        <w:rPr>
          <w:rFonts w:cs="Arial"/>
          <w:color w:val="000000" w:themeColor="text1"/>
          <w:sz w:val="21"/>
          <w:szCs w:val="21"/>
          <w:lang w:val="pl-PL"/>
        </w:rPr>
        <w:t xml:space="preserve"> </w:t>
      </w:r>
      <w:r w:rsidRPr="006769DC">
        <w:rPr>
          <w:rFonts w:cs="Arial"/>
          <w:color w:val="000000" w:themeColor="text1"/>
          <w:sz w:val="21"/>
          <w:szCs w:val="21"/>
        </w:rPr>
        <w:t>§19 ust. 1 Regulaminu Organizacyjnego</w:t>
      </w:r>
      <w:r w:rsidRPr="006769DC">
        <w:rPr>
          <w:rFonts w:cs="Arial"/>
          <w:color w:val="000000" w:themeColor="text1"/>
          <w:sz w:val="21"/>
          <w:szCs w:val="21"/>
          <w:lang w:val="pl-PL"/>
        </w:rPr>
        <w:t>:</w:t>
      </w:r>
    </w:p>
    <w:p w:rsidR="00283134" w:rsidRPr="006769DC" w:rsidRDefault="006F1402" w:rsidP="006F1402">
      <w:pPr>
        <w:pStyle w:val="Tekstpodstawowy"/>
        <w:numPr>
          <w:ilvl w:val="0"/>
          <w:numId w:val="11"/>
        </w:numPr>
        <w:spacing w:line="240" w:lineRule="auto"/>
        <w:ind w:left="851"/>
        <w:jc w:val="left"/>
        <w:rPr>
          <w:rFonts w:cs="Arial"/>
          <w:bCs/>
          <w:color w:val="000000" w:themeColor="text1"/>
          <w:sz w:val="21"/>
          <w:szCs w:val="21"/>
        </w:rPr>
      </w:pPr>
      <w:proofErr w:type="gramStart"/>
      <w:r w:rsidRPr="006769DC">
        <w:rPr>
          <w:rFonts w:cs="Arial"/>
          <w:bCs/>
          <w:color w:val="000000" w:themeColor="text1"/>
          <w:sz w:val="21"/>
          <w:szCs w:val="21"/>
          <w:lang w:val="pl-PL"/>
        </w:rPr>
        <w:t>pkt</w:t>
      </w:r>
      <w:proofErr w:type="gramEnd"/>
      <w:r w:rsidRPr="006769DC">
        <w:rPr>
          <w:rFonts w:cs="Arial"/>
          <w:bCs/>
          <w:color w:val="000000" w:themeColor="text1"/>
          <w:sz w:val="21"/>
          <w:szCs w:val="21"/>
          <w:lang w:val="pl-PL"/>
        </w:rPr>
        <w:t xml:space="preserve"> 1 otrzymuje brzmienie: </w:t>
      </w:r>
      <w:r w:rsidR="00754F26" w:rsidRPr="006769DC">
        <w:rPr>
          <w:rFonts w:cs="Arial"/>
          <w:color w:val="000000" w:themeColor="text1"/>
          <w:sz w:val="21"/>
          <w:szCs w:val="21"/>
        </w:rPr>
        <w:t>„</w:t>
      </w:r>
      <w:r w:rsidR="00283134" w:rsidRPr="006769DC">
        <w:rPr>
          <w:rFonts w:cs="Arial"/>
          <w:color w:val="000000" w:themeColor="text1"/>
          <w:sz w:val="21"/>
          <w:szCs w:val="21"/>
        </w:rPr>
        <w:t>W</w:t>
      </w:r>
      <w:r w:rsidR="001A765A" w:rsidRPr="006769DC">
        <w:rPr>
          <w:rFonts w:cs="Arial"/>
          <w:color w:val="000000" w:themeColor="text1"/>
          <w:sz w:val="21"/>
          <w:szCs w:val="21"/>
        </w:rPr>
        <w:t xml:space="preserve">ydział Obsługi Zarządu i Sejmiku </w:t>
      </w:r>
      <w:r w:rsidR="00283134" w:rsidRPr="006769DC">
        <w:rPr>
          <w:rFonts w:cs="Arial"/>
          <w:color w:val="000000" w:themeColor="text1"/>
          <w:sz w:val="21"/>
          <w:szCs w:val="21"/>
        </w:rPr>
        <w:t>(ZS)</w:t>
      </w:r>
      <w:r w:rsidR="00754F26" w:rsidRPr="006769DC">
        <w:rPr>
          <w:rFonts w:cs="Arial"/>
          <w:color w:val="000000" w:themeColor="text1"/>
          <w:sz w:val="21"/>
          <w:szCs w:val="21"/>
        </w:rPr>
        <w:t>”</w:t>
      </w:r>
    </w:p>
    <w:p w:rsidR="00283134" w:rsidRPr="006769DC" w:rsidRDefault="00283134" w:rsidP="00E7014A">
      <w:pPr>
        <w:pStyle w:val="Akapitzlist"/>
        <w:numPr>
          <w:ilvl w:val="0"/>
          <w:numId w:val="11"/>
        </w:numPr>
        <w:tabs>
          <w:tab w:val="left" w:pos="6519"/>
        </w:tabs>
        <w:spacing w:line="268" w:lineRule="exact"/>
        <w:ind w:left="851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usuwa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się pkt 2;</w:t>
      </w:r>
    </w:p>
    <w:p w:rsidR="00283134" w:rsidRPr="006769DC" w:rsidRDefault="00283134" w:rsidP="00754F26">
      <w:pPr>
        <w:pStyle w:val="Akapitzlist"/>
        <w:numPr>
          <w:ilvl w:val="0"/>
          <w:numId w:val="11"/>
        </w:numPr>
        <w:tabs>
          <w:tab w:val="left" w:pos="6519"/>
        </w:tabs>
        <w:spacing w:line="268" w:lineRule="exact"/>
        <w:ind w:left="851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pkt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3 otrzymuje brzmienie:</w:t>
      </w:r>
      <w:r w:rsidR="00754F26" w:rsidRPr="006769DC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754F26"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„</w:t>
      </w:r>
      <w:r w:rsidR="001A765A"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Wydział Promocji</w:t>
      </w:r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 xml:space="preserve"> (PR)</w:t>
      </w:r>
      <w:r w:rsidR="00754F26"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”</w:t>
      </w:r>
    </w:p>
    <w:p w:rsidR="00283134" w:rsidRPr="006769DC" w:rsidRDefault="00283134" w:rsidP="00754F26">
      <w:pPr>
        <w:pStyle w:val="Tekstpodstawowy"/>
        <w:spacing w:line="240" w:lineRule="auto"/>
        <w:jc w:val="left"/>
        <w:rPr>
          <w:rFonts w:cs="Arial"/>
          <w:b/>
          <w:bCs/>
          <w:color w:val="000000" w:themeColor="text1"/>
          <w:sz w:val="21"/>
          <w:szCs w:val="21"/>
        </w:rPr>
      </w:pPr>
    </w:p>
    <w:p w:rsidR="00283134" w:rsidRPr="006769DC" w:rsidRDefault="00283134" w:rsidP="00283134">
      <w:pPr>
        <w:pStyle w:val="Akapitzlist"/>
        <w:rPr>
          <w:rFonts w:cs="Arial"/>
          <w:color w:val="000000" w:themeColor="text1"/>
          <w:sz w:val="21"/>
          <w:szCs w:val="21"/>
        </w:rPr>
      </w:pPr>
    </w:p>
    <w:p w:rsidR="006A3D28" w:rsidRPr="006769DC" w:rsidRDefault="00754F26" w:rsidP="00BE2956">
      <w:pPr>
        <w:pStyle w:val="Tekstpodstawowy"/>
        <w:numPr>
          <w:ilvl w:val="0"/>
          <w:numId w:val="7"/>
        </w:numPr>
        <w:spacing w:line="240" w:lineRule="auto"/>
        <w:ind w:left="284" w:hanging="283"/>
        <w:jc w:val="left"/>
        <w:rPr>
          <w:rFonts w:cs="Arial"/>
          <w:b/>
          <w:bCs/>
          <w:color w:val="000000" w:themeColor="text1"/>
          <w:sz w:val="21"/>
          <w:szCs w:val="21"/>
        </w:rPr>
      </w:pPr>
      <w:r w:rsidRPr="006769DC">
        <w:rPr>
          <w:rFonts w:cs="Arial"/>
          <w:color w:val="000000" w:themeColor="text1"/>
          <w:sz w:val="21"/>
          <w:szCs w:val="21"/>
        </w:rPr>
        <w:t xml:space="preserve">§21 </w:t>
      </w:r>
      <w:r w:rsidR="000443B3" w:rsidRPr="006769DC">
        <w:rPr>
          <w:rFonts w:cs="Arial"/>
          <w:color w:val="000000" w:themeColor="text1"/>
          <w:sz w:val="21"/>
          <w:szCs w:val="21"/>
          <w:lang w:val="pl-PL"/>
        </w:rPr>
        <w:t xml:space="preserve">otrzymuje </w:t>
      </w:r>
      <w:r w:rsidR="000443B3" w:rsidRPr="006769DC">
        <w:rPr>
          <w:rFonts w:cs="Arial"/>
          <w:color w:val="000000" w:themeColor="text1"/>
          <w:sz w:val="21"/>
          <w:szCs w:val="21"/>
        </w:rPr>
        <w:t>brzmienie</w:t>
      </w:r>
      <w:r w:rsidR="00026F3C" w:rsidRPr="006769DC">
        <w:rPr>
          <w:rFonts w:cs="Arial"/>
          <w:color w:val="000000" w:themeColor="text1"/>
          <w:sz w:val="21"/>
          <w:szCs w:val="21"/>
        </w:rPr>
        <w:t>:</w:t>
      </w:r>
    </w:p>
    <w:p w:rsidR="004465AC" w:rsidRPr="006769DC" w:rsidRDefault="00754F26" w:rsidP="004465AC">
      <w:pPr>
        <w:tabs>
          <w:tab w:val="left" w:pos="6519"/>
        </w:tabs>
        <w:spacing w:line="268" w:lineRule="exact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6769DC">
        <w:rPr>
          <w:rFonts w:ascii="Arial" w:hAnsi="Arial" w:cs="Arial"/>
          <w:b/>
          <w:color w:val="000000" w:themeColor="text1"/>
          <w:sz w:val="21"/>
          <w:szCs w:val="21"/>
        </w:rPr>
        <w:t>„</w:t>
      </w:r>
      <w:r w:rsidR="00026F3C" w:rsidRPr="006769DC">
        <w:rPr>
          <w:rFonts w:ascii="Arial" w:hAnsi="Arial" w:cs="Arial"/>
          <w:b/>
          <w:color w:val="000000" w:themeColor="text1"/>
          <w:sz w:val="21"/>
          <w:szCs w:val="21"/>
          <w:lang w:val="x-none"/>
        </w:rPr>
        <w:t>§</w:t>
      </w:r>
      <w:r w:rsidR="000443B3" w:rsidRPr="006769DC">
        <w:rPr>
          <w:rFonts w:ascii="Arial" w:hAnsi="Arial" w:cs="Arial"/>
          <w:b/>
          <w:color w:val="000000" w:themeColor="text1"/>
          <w:sz w:val="21"/>
          <w:szCs w:val="21"/>
        </w:rPr>
        <w:t>21</w:t>
      </w:r>
    </w:p>
    <w:p w:rsidR="000443B3" w:rsidRPr="006769DC" w:rsidRDefault="000443B3" w:rsidP="00754F26">
      <w:pPr>
        <w:tabs>
          <w:tab w:val="left" w:pos="6519"/>
        </w:tabs>
        <w:spacing w:line="268" w:lineRule="exact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  <w:r w:rsidRPr="006769DC">
        <w:rPr>
          <w:rFonts w:ascii="Arial" w:hAnsi="Arial" w:cs="Arial"/>
          <w:b/>
          <w:color w:val="000000" w:themeColor="text1"/>
          <w:sz w:val="21"/>
          <w:szCs w:val="21"/>
        </w:rPr>
        <w:t>WYDZI</w:t>
      </w:r>
      <w:r w:rsidR="00283134" w:rsidRPr="006769DC">
        <w:rPr>
          <w:rFonts w:ascii="Arial" w:hAnsi="Arial" w:cs="Arial"/>
          <w:b/>
          <w:color w:val="000000" w:themeColor="text1"/>
          <w:sz w:val="21"/>
          <w:szCs w:val="21"/>
        </w:rPr>
        <w:t>AŁ OBSŁUGI ZARZĄDU I SEJMIKU (ZS</w:t>
      </w:r>
      <w:r w:rsidRPr="006769DC">
        <w:rPr>
          <w:rFonts w:ascii="Arial" w:hAnsi="Arial" w:cs="Arial"/>
          <w:b/>
          <w:color w:val="000000" w:themeColor="text1"/>
          <w:sz w:val="21"/>
          <w:szCs w:val="21"/>
        </w:rPr>
        <w:t>)</w:t>
      </w:r>
    </w:p>
    <w:p w:rsidR="00754F26" w:rsidRPr="006769DC" w:rsidRDefault="00754F26" w:rsidP="00754F26">
      <w:pPr>
        <w:tabs>
          <w:tab w:val="left" w:pos="6519"/>
        </w:tabs>
        <w:spacing w:line="268" w:lineRule="exact"/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:rsidR="000443B3" w:rsidRPr="006769DC" w:rsidRDefault="000443B3" w:rsidP="000443B3">
      <w:pPr>
        <w:spacing w:line="268" w:lineRule="exact"/>
        <w:rPr>
          <w:rFonts w:ascii="Arial" w:hAnsi="Arial" w:cs="Arial"/>
          <w:color w:val="000000" w:themeColor="text1"/>
          <w:sz w:val="21"/>
          <w:szCs w:val="21"/>
        </w:rPr>
      </w:pPr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Do zakresu działania </w:t>
      </w:r>
      <w:r w:rsidRPr="006769DC">
        <w:rPr>
          <w:rFonts w:ascii="Arial" w:hAnsi="Arial" w:cs="Arial"/>
          <w:b/>
          <w:color w:val="000000" w:themeColor="text1"/>
          <w:sz w:val="21"/>
          <w:szCs w:val="21"/>
        </w:rPr>
        <w:t>Wydziału Obsługi Zarządu i Sejmiku</w:t>
      </w:r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należy organizacja i koordynacja działań Marszałka, Zarządu i Sejmiku wynikająca z kompetencji i obowiązków ustawowych, w tym w szczególności:</w:t>
      </w:r>
    </w:p>
    <w:p w:rsidR="000443B3" w:rsidRPr="006769DC" w:rsidRDefault="000443B3" w:rsidP="000443B3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koordynacja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działalności publicznej i reprezentacyjnej Marszałka i Zarządu,</w:t>
      </w:r>
    </w:p>
    <w:p w:rsidR="000443B3" w:rsidRPr="006769DC" w:rsidRDefault="000443B3" w:rsidP="000443B3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zapewnienie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obsługi organizacyjnej przy zadaniach realizowanych przez Marszałka i Zarząd,</w:t>
      </w:r>
    </w:p>
    <w:p w:rsidR="000443B3" w:rsidRPr="006769DC" w:rsidRDefault="000443B3" w:rsidP="000443B3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prowadzenie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dokumentacji związanej z pracą Zarządu, obsługa posiedzeń, spotkań i narad Zarządu,</w:t>
      </w:r>
    </w:p>
    <w:p w:rsidR="000443B3" w:rsidRPr="006769DC" w:rsidRDefault="000443B3" w:rsidP="000443B3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organizowanie</w:t>
      </w:r>
      <w:proofErr w:type="gramEnd"/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 xml:space="preserve"> współpracy z parlamentarzystami, organami samorządu powiatowego i gminnego oraz koordynacja współpracy z administracją publiczną,</w:t>
      </w:r>
    </w:p>
    <w:p w:rsidR="000443B3" w:rsidRPr="006769DC" w:rsidRDefault="000443B3" w:rsidP="000443B3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bCs/>
          <w:color w:val="000000" w:themeColor="text1"/>
          <w:sz w:val="21"/>
          <w:szCs w:val="21"/>
        </w:rPr>
        <w:lastRenderedPageBreak/>
        <w:t>realizacja</w:t>
      </w:r>
      <w:proofErr w:type="gramEnd"/>
      <w:r w:rsidRPr="006769DC">
        <w:rPr>
          <w:rFonts w:ascii="Arial" w:hAnsi="Arial" w:cs="Arial"/>
          <w:bCs/>
          <w:color w:val="000000" w:themeColor="text1"/>
          <w:sz w:val="21"/>
          <w:szCs w:val="21"/>
        </w:rPr>
        <w:t xml:space="preserve"> działań zmierzających do integracji środowisk kombatanckich oraz koordynacja tych działań,</w:t>
      </w:r>
    </w:p>
    <w:p w:rsidR="000443B3" w:rsidRPr="006769DC" w:rsidRDefault="000443B3" w:rsidP="000443B3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prowadzenie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zadań związanych z realizacją polityki senioralnej,</w:t>
      </w:r>
    </w:p>
    <w:p w:rsidR="000443B3" w:rsidRPr="006769DC" w:rsidRDefault="000443B3" w:rsidP="000443B3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koordynacja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działań związanych z uczestnictwem Marszałka i Członków Zarządu w  Konwencie Marszałków Województw RP,</w:t>
      </w:r>
    </w:p>
    <w:p w:rsidR="000443B3" w:rsidRPr="006769DC" w:rsidRDefault="000443B3" w:rsidP="000443B3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prowadzenie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spraw związanych z udzielaniem Patronatów Marszałka Województwa oraz uczestnictwem Marszałka w Komitetach Honorowych,</w:t>
      </w:r>
    </w:p>
    <w:p w:rsidR="000443B3" w:rsidRPr="006769DC" w:rsidRDefault="000443B3" w:rsidP="000443B3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kreowanie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polityki samorządu województwa w zakresie współpracy z organizacjami pozarządowymi,</w:t>
      </w:r>
    </w:p>
    <w:p w:rsidR="000443B3" w:rsidRPr="006769DC" w:rsidRDefault="000443B3" w:rsidP="000443B3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organizowanie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współpracy z organizacjami pozarządowymi i promowanie wolontariatu,</w:t>
      </w:r>
    </w:p>
    <w:p w:rsidR="000443B3" w:rsidRPr="006769DC" w:rsidRDefault="000443B3" w:rsidP="000443B3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koordynacja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funkcjonowania Rady Działalności Pożytku Publicznego Województwa Śląskiego,</w:t>
      </w:r>
    </w:p>
    <w:p w:rsidR="000443B3" w:rsidRPr="006769DC" w:rsidRDefault="000443B3" w:rsidP="000443B3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koordynacja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działań związanych z promowaniem polityki równych szans,</w:t>
      </w:r>
    </w:p>
    <w:p w:rsidR="000443B3" w:rsidRPr="006769DC" w:rsidRDefault="000443B3" w:rsidP="000443B3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koordynacja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działań związanych z uczestnictwem Marszałka i Członków Zarządu w Komitecie Regionów oraz Związku Województw Rzeczpospolitej Polskiej,</w:t>
      </w:r>
    </w:p>
    <w:p w:rsidR="000443B3" w:rsidRPr="006769DC" w:rsidRDefault="000443B3" w:rsidP="000443B3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koordynacja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funkcjonowania Wojewódzkiej Rady Dialogu Społecznego,</w:t>
      </w:r>
    </w:p>
    <w:p w:rsidR="00E7014A" w:rsidRPr="006769DC" w:rsidRDefault="000443B3" w:rsidP="00E7014A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koordynacja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działań związanych z realizacją marszałkowskiego budżetu obywatelskiego,</w:t>
      </w:r>
    </w:p>
    <w:p w:rsidR="005A75DA" w:rsidRDefault="000443B3" w:rsidP="005A75DA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zapewnianie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warunków organizacyjnych i technicznych pracy Sejmiku, jego komisji oraz klubów radnych,</w:t>
      </w:r>
    </w:p>
    <w:p w:rsidR="005A75DA" w:rsidRDefault="000443B3" w:rsidP="005A75DA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5A75DA">
        <w:rPr>
          <w:rFonts w:ascii="Arial" w:hAnsi="Arial" w:cs="Arial"/>
          <w:color w:val="000000" w:themeColor="text1"/>
          <w:sz w:val="21"/>
          <w:szCs w:val="21"/>
        </w:rPr>
        <w:t>zapewnienie</w:t>
      </w:r>
      <w:proofErr w:type="gramEnd"/>
      <w:r w:rsidRPr="005A75DA">
        <w:rPr>
          <w:rFonts w:ascii="Arial" w:hAnsi="Arial" w:cs="Arial"/>
          <w:color w:val="000000" w:themeColor="text1"/>
          <w:sz w:val="21"/>
          <w:szCs w:val="21"/>
        </w:rPr>
        <w:t xml:space="preserve"> obsługi organizacyjnej pracy Przewodniczącego Sejmiku, Wiceprzewodniczących Sejmiku oraz radnych,</w:t>
      </w:r>
    </w:p>
    <w:p w:rsidR="005A75DA" w:rsidRDefault="000443B3" w:rsidP="005A75DA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5A75DA">
        <w:rPr>
          <w:rFonts w:ascii="Arial" w:hAnsi="Arial" w:cs="Arial"/>
          <w:color w:val="000000" w:themeColor="text1"/>
          <w:sz w:val="21"/>
          <w:szCs w:val="21"/>
        </w:rPr>
        <w:t>udostępnianie</w:t>
      </w:r>
      <w:proofErr w:type="gramEnd"/>
      <w:r w:rsidRPr="005A75DA">
        <w:rPr>
          <w:rFonts w:ascii="Arial" w:hAnsi="Arial" w:cs="Arial"/>
          <w:color w:val="000000" w:themeColor="text1"/>
          <w:sz w:val="21"/>
          <w:szCs w:val="21"/>
        </w:rPr>
        <w:t xml:space="preserve"> materiałów i dokumentów związanych z działalnością Sejmiku,</w:t>
      </w:r>
    </w:p>
    <w:p w:rsidR="005A75DA" w:rsidRDefault="000443B3" w:rsidP="005A75DA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5A75DA">
        <w:rPr>
          <w:rFonts w:ascii="Arial" w:hAnsi="Arial" w:cs="Arial"/>
          <w:color w:val="000000" w:themeColor="text1"/>
          <w:sz w:val="21"/>
          <w:szCs w:val="21"/>
        </w:rPr>
        <w:t>prowadzenie</w:t>
      </w:r>
      <w:proofErr w:type="gramEnd"/>
      <w:r w:rsidRPr="005A75DA">
        <w:rPr>
          <w:rFonts w:ascii="Arial" w:hAnsi="Arial" w:cs="Arial"/>
          <w:color w:val="000000" w:themeColor="text1"/>
          <w:sz w:val="21"/>
          <w:szCs w:val="21"/>
        </w:rPr>
        <w:t xml:space="preserve"> rejestrów uchwał Sejmiku, interpelacji, zapytań i wniosków składanych przez radnych Sejmiku oraz wniosków i opinii komisji,</w:t>
      </w:r>
    </w:p>
    <w:p w:rsidR="005A75DA" w:rsidRDefault="000443B3" w:rsidP="005A75DA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5A75DA">
        <w:rPr>
          <w:rFonts w:ascii="Arial" w:hAnsi="Arial" w:cs="Arial"/>
          <w:color w:val="000000" w:themeColor="text1"/>
          <w:sz w:val="21"/>
          <w:szCs w:val="21"/>
        </w:rPr>
        <w:t>przekazywanie</w:t>
      </w:r>
      <w:proofErr w:type="gramEnd"/>
      <w:r w:rsidRPr="005A75DA">
        <w:rPr>
          <w:rFonts w:ascii="Arial" w:hAnsi="Arial" w:cs="Arial"/>
          <w:color w:val="000000" w:themeColor="text1"/>
          <w:sz w:val="21"/>
          <w:szCs w:val="21"/>
        </w:rPr>
        <w:t xml:space="preserve"> oryginałów uchwał Sejmiku organom nadzoru, do publikacji </w:t>
      </w:r>
      <w:r w:rsidRPr="005A75DA">
        <w:rPr>
          <w:rFonts w:ascii="Arial" w:hAnsi="Arial" w:cs="Arial"/>
          <w:color w:val="000000" w:themeColor="text1"/>
          <w:sz w:val="21"/>
          <w:szCs w:val="21"/>
        </w:rPr>
        <w:br/>
        <w:t xml:space="preserve">w Dzienniku Urzędowym Województwa Śląskiego (w tym akty prawa miejscowego) oraz </w:t>
      </w:r>
      <w:r w:rsidR="00A4546C" w:rsidRPr="005A75DA">
        <w:rPr>
          <w:rFonts w:ascii="Arial" w:hAnsi="Arial" w:cs="Arial"/>
          <w:color w:val="000000" w:themeColor="text1"/>
          <w:sz w:val="21"/>
          <w:szCs w:val="21"/>
        </w:rPr>
        <w:t>przekazywanie ich Wydziałom Urzędu do wykonania</w:t>
      </w:r>
      <w:r w:rsidRPr="005A75DA">
        <w:rPr>
          <w:rFonts w:ascii="Arial" w:hAnsi="Arial" w:cs="Arial"/>
          <w:color w:val="000000" w:themeColor="text1"/>
          <w:sz w:val="21"/>
          <w:szCs w:val="21"/>
        </w:rPr>
        <w:t>,</w:t>
      </w:r>
    </w:p>
    <w:p w:rsidR="005A75DA" w:rsidRDefault="000443B3" w:rsidP="005A75DA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5A75DA">
        <w:rPr>
          <w:rFonts w:ascii="Arial" w:hAnsi="Arial" w:cs="Arial"/>
          <w:color w:val="000000" w:themeColor="text1"/>
          <w:sz w:val="21"/>
          <w:szCs w:val="21"/>
        </w:rPr>
        <w:t>prowadzenie</w:t>
      </w:r>
      <w:proofErr w:type="gramEnd"/>
      <w:r w:rsidRPr="005A75DA">
        <w:rPr>
          <w:rFonts w:ascii="Arial" w:hAnsi="Arial" w:cs="Arial"/>
          <w:color w:val="000000" w:themeColor="text1"/>
          <w:sz w:val="21"/>
          <w:szCs w:val="21"/>
        </w:rPr>
        <w:t xml:space="preserve"> spraw z zakresu obsługi </w:t>
      </w:r>
      <w:proofErr w:type="spellStart"/>
      <w:r w:rsidRPr="005A75DA">
        <w:rPr>
          <w:rFonts w:ascii="Arial" w:hAnsi="Arial" w:cs="Arial"/>
          <w:color w:val="000000" w:themeColor="text1"/>
          <w:sz w:val="21"/>
          <w:szCs w:val="21"/>
        </w:rPr>
        <w:t>organizacyjno</w:t>
      </w:r>
      <w:proofErr w:type="spellEnd"/>
      <w:r w:rsidRPr="005A75DA">
        <w:rPr>
          <w:rFonts w:ascii="Arial" w:hAnsi="Arial" w:cs="Arial"/>
          <w:color w:val="000000" w:themeColor="text1"/>
          <w:sz w:val="21"/>
          <w:szCs w:val="21"/>
        </w:rPr>
        <w:t xml:space="preserve"> - technicznej związanej </w:t>
      </w:r>
      <w:r w:rsidRPr="005A75DA">
        <w:rPr>
          <w:rFonts w:ascii="Arial" w:hAnsi="Arial" w:cs="Arial"/>
          <w:color w:val="000000" w:themeColor="text1"/>
          <w:sz w:val="21"/>
          <w:szCs w:val="21"/>
        </w:rPr>
        <w:br/>
        <w:t>z nadawaniem Odznaki Honorowej za Zasługi dla Województwa Śląskiego,</w:t>
      </w:r>
    </w:p>
    <w:p w:rsidR="005A75DA" w:rsidRDefault="000443B3" w:rsidP="005A75DA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5A75DA">
        <w:rPr>
          <w:rFonts w:ascii="Arial" w:hAnsi="Arial" w:cs="Arial"/>
          <w:color w:val="000000" w:themeColor="text1"/>
          <w:sz w:val="21"/>
          <w:szCs w:val="21"/>
        </w:rPr>
        <w:t>współpraca</w:t>
      </w:r>
      <w:proofErr w:type="gramEnd"/>
      <w:r w:rsidRPr="005A75DA">
        <w:rPr>
          <w:rFonts w:ascii="Arial" w:hAnsi="Arial" w:cs="Arial"/>
          <w:color w:val="000000" w:themeColor="text1"/>
          <w:sz w:val="21"/>
          <w:szCs w:val="21"/>
        </w:rPr>
        <w:t xml:space="preserve"> z Wydziałami oraz wojewódzkimi samorządowymi jednostkami organizacyjnymi w zakresie przygotowywania materiałów i informacji dla potrzeb Sejmiku oraz jego komisji,</w:t>
      </w:r>
    </w:p>
    <w:p w:rsidR="005A75DA" w:rsidRDefault="000443B3" w:rsidP="005A75DA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5A75DA">
        <w:rPr>
          <w:rFonts w:ascii="Arial" w:hAnsi="Arial" w:cs="Arial"/>
          <w:color w:val="000000" w:themeColor="text1"/>
          <w:sz w:val="21"/>
          <w:szCs w:val="21"/>
        </w:rPr>
        <w:t>koordynacja</w:t>
      </w:r>
      <w:proofErr w:type="gramEnd"/>
      <w:r w:rsidRPr="005A75DA">
        <w:rPr>
          <w:rFonts w:ascii="Arial" w:hAnsi="Arial" w:cs="Arial"/>
          <w:color w:val="000000" w:themeColor="text1"/>
          <w:sz w:val="21"/>
          <w:szCs w:val="21"/>
        </w:rPr>
        <w:t xml:space="preserve"> działań związanych z realizacją inicjatywy uchwałodawczej mi</w:t>
      </w:r>
      <w:r w:rsidR="00676501" w:rsidRPr="005A75DA">
        <w:rPr>
          <w:rFonts w:ascii="Arial" w:hAnsi="Arial" w:cs="Arial"/>
          <w:color w:val="000000" w:themeColor="text1"/>
          <w:sz w:val="21"/>
          <w:szCs w:val="21"/>
        </w:rPr>
        <w:t>eszkańców Województwa Śląskiego,</w:t>
      </w:r>
    </w:p>
    <w:p w:rsidR="005A75DA" w:rsidRDefault="00676501" w:rsidP="005A75DA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5A75DA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współpraca</w:t>
      </w:r>
      <w:proofErr w:type="gramEnd"/>
      <w:r w:rsidRPr="005A75DA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 xml:space="preserve"> z mediami w zakresie rozpowszechniania informacji o zadaniach realizowanych przez Samorząd Województwa - </w:t>
      </w:r>
      <w:r w:rsidRPr="005A75DA">
        <w:rPr>
          <w:rFonts w:ascii="Arial" w:eastAsia="Calibri" w:hAnsi="Arial" w:cs="Arial"/>
          <w:b/>
          <w:color w:val="000000" w:themeColor="text1"/>
          <w:sz w:val="21"/>
          <w:szCs w:val="21"/>
          <w:lang w:eastAsia="en-US"/>
        </w:rPr>
        <w:t>Rzecznik Prasowy (pod</w:t>
      </w:r>
      <w:r w:rsidR="00AB053F" w:rsidRPr="005A75DA">
        <w:rPr>
          <w:rFonts w:ascii="Arial" w:eastAsia="Calibri" w:hAnsi="Arial" w:cs="Arial"/>
          <w:b/>
          <w:color w:val="000000" w:themeColor="text1"/>
          <w:sz w:val="21"/>
          <w:szCs w:val="21"/>
          <w:lang w:eastAsia="en-US"/>
        </w:rPr>
        <w:t>legły bezpośrednio Marszałkowi),</w:t>
      </w:r>
    </w:p>
    <w:p w:rsidR="00E7014A" w:rsidRPr="005A75DA" w:rsidRDefault="00AB053F" w:rsidP="005A75DA">
      <w:pPr>
        <w:numPr>
          <w:ilvl w:val="1"/>
          <w:numId w:val="9"/>
        </w:numPr>
        <w:tabs>
          <w:tab w:val="clear" w:pos="567"/>
          <w:tab w:val="num" w:pos="709"/>
        </w:tabs>
        <w:spacing w:line="268" w:lineRule="exact"/>
        <w:ind w:left="709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5A75DA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redagowanie</w:t>
      </w:r>
      <w:proofErr w:type="gramEnd"/>
      <w:r w:rsidRPr="005A75DA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 xml:space="preserve"> i bieżąca aktualizacja serwisu internetowego Województwa Śląskiego (</w:t>
      </w:r>
      <w:hyperlink r:id="rId8" w:history="1">
        <w:r w:rsidRPr="005A75DA">
          <w:rPr>
            <w:rFonts w:ascii="Arial" w:eastAsia="Calibri" w:hAnsi="Arial" w:cs="Arial"/>
            <w:color w:val="000000" w:themeColor="text1"/>
            <w:sz w:val="21"/>
            <w:szCs w:val="21"/>
            <w:u w:val="single"/>
            <w:lang w:eastAsia="en-US"/>
          </w:rPr>
          <w:t>www.slaskie.pl</w:t>
        </w:r>
      </w:hyperlink>
      <w:r w:rsidRPr="005A75DA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) oraz prowadzenie oficjalnych profili Województwa Śląski</w:t>
      </w:r>
      <w:r w:rsidR="00754F26" w:rsidRPr="005A75DA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ego w mediach społecznościowych”.</w:t>
      </w:r>
    </w:p>
    <w:p w:rsidR="00E7014A" w:rsidRPr="006769DC" w:rsidRDefault="00E7014A" w:rsidP="00152374">
      <w:pPr>
        <w:pStyle w:val="Akapitzlist"/>
        <w:rPr>
          <w:rFonts w:ascii="Arial" w:hAnsi="Arial" w:cs="Arial"/>
          <w:color w:val="000000" w:themeColor="text1"/>
          <w:sz w:val="21"/>
          <w:szCs w:val="21"/>
        </w:rPr>
      </w:pPr>
    </w:p>
    <w:p w:rsidR="000443B3" w:rsidRPr="006769DC" w:rsidRDefault="000443B3" w:rsidP="00BE2956">
      <w:pPr>
        <w:pStyle w:val="Tekstpodstawowy"/>
        <w:numPr>
          <w:ilvl w:val="0"/>
          <w:numId w:val="7"/>
        </w:numPr>
        <w:spacing w:line="240" w:lineRule="auto"/>
        <w:ind w:left="426"/>
        <w:jc w:val="left"/>
        <w:rPr>
          <w:rFonts w:cs="Arial"/>
          <w:b/>
          <w:bCs/>
          <w:color w:val="000000" w:themeColor="text1"/>
          <w:sz w:val="21"/>
          <w:szCs w:val="21"/>
        </w:rPr>
      </w:pPr>
      <w:proofErr w:type="gramStart"/>
      <w:r w:rsidRPr="006769DC">
        <w:rPr>
          <w:rFonts w:cs="Arial"/>
          <w:color w:val="000000" w:themeColor="text1"/>
          <w:sz w:val="21"/>
          <w:szCs w:val="21"/>
          <w:lang w:val="pl-PL"/>
        </w:rPr>
        <w:t>usuwa</w:t>
      </w:r>
      <w:proofErr w:type="gramEnd"/>
      <w:r w:rsidRPr="006769DC">
        <w:rPr>
          <w:rFonts w:cs="Arial"/>
          <w:color w:val="000000" w:themeColor="text1"/>
          <w:sz w:val="21"/>
          <w:szCs w:val="21"/>
          <w:lang w:val="pl-PL"/>
        </w:rPr>
        <w:t xml:space="preserve"> się </w:t>
      </w:r>
      <w:r w:rsidRPr="006769DC">
        <w:rPr>
          <w:rFonts w:cs="Arial"/>
          <w:color w:val="000000" w:themeColor="text1"/>
          <w:sz w:val="21"/>
          <w:szCs w:val="21"/>
        </w:rPr>
        <w:t>§22 Regulaminu Organizacyjnego;</w:t>
      </w:r>
    </w:p>
    <w:p w:rsidR="000443B3" w:rsidRPr="006769DC" w:rsidRDefault="000443B3" w:rsidP="00BE2956">
      <w:pPr>
        <w:pStyle w:val="Tekstpodstawowy"/>
        <w:numPr>
          <w:ilvl w:val="0"/>
          <w:numId w:val="7"/>
        </w:numPr>
        <w:spacing w:line="240" w:lineRule="auto"/>
        <w:ind w:left="426"/>
        <w:jc w:val="left"/>
        <w:rPr>
          <w:rFonts w:cs="Arial"/>
          <w:b/>
          <w:bCs/>
          <w:color w:val="000000" w:themeColor="text1"/>
          <w:sz w:val="21"/>
          <w:szCs w:val="21"/>
        </w:rPr>
      </w:pPr>
      <w:r w:rsidRPr="006769DC">
        <w:rPr>
          <w:rFonts w:cs="Arial"/>
          <w:color w:val="000000" w:themeColor="text1"/>
          <w:sz w:val="21"/>
          <w:szCs w:val="21"/>
        </w:rPr>
        <w:t>§23 Regulaminu Organizacyjnego otrzymuje brzmienie:</w:t>
      </w:r>
    </w:p>
    <w:p w:rsidR="000443B3" w:rsidRPr="006769DC" w:rsidRDefault="000443B3" w:rsidP="000443B3">
      <w:pPr>
        <w:tabs>
          <w:tab w:val="left" w:pos="6519"/>
        </w:tabs>
        <w:suppressAutoHyphens w:val="0"/>
        <w:spacing w:line="268" w:lineRule="exact"/>
        <w:jc w:val="center"/>
        <w:rPr>
          <w:rFonts w:ascii="Arial" w:eastAsia="Calibri" w:hAnsi="Arial" w:cs="Arial"/>
          <w:b/>
          <w:color w:val="000000" w:themeColor="text1"/>
          <w:lang w:val="x-none" w:eastAsia="en-US"/>
        </w:rPr>
      </w:pPr>
    </w:p>
    <w:p w:rsidR="000443B3" w:rsidRPr="006769DC" w:rsidRDefault="00754F26" w:rsidP="00754F26">
      <w:pPr>
        <w:tabs>
          <w:tab w:val="left" w:pos="6519"/>
        </w:tabs>
        <w:suppressAutoHyphens w:val="0"/>
        <w:spacing w:line="268" w:lineRule="exact"/>
        <w:jc w:val="center"/>
        <w:rPr>
          <w:rFonts w:ascii="Arial" w:eastAsia="Calibri" w:hAnsi="Arial" w:cs="Arial"/>
          <w:b/>
          <w:color w:val="000000" w:themeColor="text1"/>
          <w:sz w:val="21"/>
          <w:szCs w:val="21"/>
          <w:lang w:eastAsia="en-US"/>
        </w:rPr>
      </w:pPr>
      <w:r w:rsidRPr="006769DC">
        <w:rPr>
          <w:rFonts w:ascii="Arial" w:eastAsia="Calibri" w:hAnsi="Arial" w:cs="Arial"/>
          <w:b/>
          <w:color w:val="000000" w:themeColor="text1"/>
          <w:sz w:val="21"/>
          <w:szCs w:val="21"/>
          <w:lang w:eastAsia="en-US"/>
        </w:rPr>
        <w:t>„</w:t>
      </w:r>
      <w:r w:rsidR="000443B3" w:rsidRPr="006769DC">
        <w:rPr>
          <w:rFonts w:ascii="Arial" w:eastAsia="Calibri" w:hAnsi="Arial" w:cs="Arial"/>
          <w:b/>
          <w:color w:val="000000" w:themeColor="text1"/>
          <w:sz w:val="21"/>
          <w:szCs w:val="21"/>
          <w:lang w:val="x-none" w:eastAsia="en-US"/>
        </w:rPr>
        <w:t>§</w:t>
      </w:r>
      <w:r w:rsidR="000443B3" w:rsidRPr="006769DC">
        <w:rPr>
          <w:rFonts w:ascii="Arial" w:eastAsia="Calibri" w:hAnsi="Arial" w:cs="Arial"/>
          <w:b/>
          <w:color w:val="000000" w:themeColor="text1"/>
          <w:sz w:val="21"/>
          <w:szCs w:val="21"/>
          <w:lang w:eastAsia="en-US"/>
        </w:rPr>
        <w:t>23</w:t>
      </w:r>
    </w:p>
    <w:p w:rsidR="000443B3" w:rsidRPr="006769DC" w:rsidRDefault="000443B3" w:rsidP="00754F26">
      <w:pPr>
        <w:tabs>
          <w:tab w:val="left" w:pos="6519"/>
        </w:tabs>
        <w:suppressAutoHyphens w:val="0"/>
        <w:spacing w:line="268" w:lineRule="exact"/>
        <w:jc w:val="center"/>
        <w:rPr>
          <w:rFonts w:ascii="Arial" w:eastAsia="Calibri" w:hAnsi="Arial" w:cs="Arial"/>
          <w:b/>
          <w:color w:val="000000" w:themeColor="text1"/>
          <w:sz w:val="21"/>
          <w:szCs w:val="21"/>
          <w:lang w:eastAsia="en-US"/>
        </w:rPr>
      </w:pPr>
      <w:r w:rsidRPr="006769DC">
        <w:rPr>
          <w:rFonts w:ascii="Arial" w:eastAsia="Calibri" w:hAnsi="Arial" w:cs="Arial"/>
          <w:b/>
          <w:color w:val="000000" w:themeColor="text1"/>
          <w:sz w:val="21"/>
          <w:szCs w:val="21"/>
          <w:lang w:eastAsia="en-US"/>
        </w:rPr>
        <w:t>WYDZIAŁ PROMO</w:t>
      </w:r>
      <w:r w:rsidR="00676501" w:rsidRPr="006769DC">
        <w:rPr>
          <w:rFonts w:ascii="Arial" w:eastAsia="Calibri" w:hAnsi="Arial" w:cs="Arial"/>
          <w:b/>
          <w:color w:val="000000" w:themeColor="text1"/>
          <w:sz w:val="21"/>
          <w:szCs w:val="21"/>
          <w:lang w:eastAsia="en-US"/>
        </w:rPr>
        <w:t xml:space="preserve">CJI </w:t>
      </w:r>
      <w:r w:rsidR="00283134" w:rsidRPr="006769DC">
        <w:rPr>
          <w:rFonts w:ascii="Arial" w:eastAsia="Calibri" w:hAnsi="Arial" w:cs="Arial"/>
          <w:b/>
          <w:color w:val="000000" w:themeColor="text1"/>
          <w:sz w:val="21"/>
          <w:szCs w:val="21"/>
          <w:lang w:eastAsia="en-US"/>
        </w:rPr>
        <w:t>(PR</w:t>
      </w:r>
      <w:r w:rsidRPr="006769DC">
        <w:rPr>
          <w:rFonts w:ascii="Arial" w:eastAsia="Calibri" w:hAnsi="Arial" w:cs="Arial"/>
          <w:b/>
          <w:color w:val="000000" w:themeColor="text1"/>
          <w:sz w:val="21"/>
          <w:szCs w:val="21"/>
          <w:lang w:eastAsia="en-US"/>
        </w:rPr>
        <w:t>)</w:t>
      </w:r>
    </w:p>
    <w:p w:rsidR="00754F26" w:rsidRPr="006769DC" w:rsidRDefault="00754F26" w:rsidP="00754F26">
      <w:pPr>
        <w:tabs>
          <w:tab w:val="left" w:pos="6519"/>
        </w:tabs>
        <w:suppressAutoHyphens w:val="0"/>
        <w:spacing w:line="268" w:lineRule="exact"/>
        <w:jc w:val="center"/>
        <w:rPr>
          <w:rFonts w:ascii="Arial" w:eastAsia="Calibri" w:hAnsi="Arial" w:cs="Arial"/>
          <w:b/>
          <w:color w:val="000000" w:themeColor="text1"/>
          <w:sz w:val="21"/>
          <w:szCs w:val="21"/>
          <w:lang w:eastAsia="en-US"/>
        </w:rPr>
      </w:pPr>
    </w:p>
    <w:p w:rsidR="000443B3" w:rsidRPr="006769DC" w:rsidRDefault="000443B3" w:rsidP="000443B3">
      <w:pPr>
        <w:tabs>
          <w:tab w:val="left" w:pos="6519"/>
        </w:tabs>
        <w:suppressAutoHyphens w:val="0"/>
        <w:autoSpaceDE w:val="0"/>
        <w:spacing w:line="268" w:lineRule="exact"/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</w:pPr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 xml:space="preserve">Do zakresu działania </w:t>
      </w:r>
      <w:r w:rsidR="00676501" w:rsidRPr="006769DC">
        <w:rPr>
          <w:rFonts w:ascii="Arial" w:eastAsia="Calibri" w:hAnsi="Arial" w:cs="Arial"/>
          <w:b/>
          <w:color w:val="000000" w:themeColor="text1"/>
          <w:sz w:val="21"/>
          <w:szCs w:val="21"/>
          <w:lang w:eastAsia="en-US"/>
        </w:rPr>
        <w:t xml:space="preserve">Wydziału Promocji </w:t>
      </w:r>
      <w:r w:rsidR="00AB053F"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 xml:space="preserve">należy </w:t>
      </w:r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działanie na rzecz promocji regionu, w tym w szczególności:</w:t>
      </w:r>
    </w:p>
    <w:p w:rsidR="000443B3" w:rsidRPr="006769DC" w:rsidRDefault="000443B3" w:rsidP="000443B3">
      <w:pPr>
        <w:numPr>
          <w:ilvl w:val="0"/>
          <w:numId w:val="10"/>
        </w:numPr>
        <w:suppressAutoHyphens w:val="0"/>
        <w:autoSpaceDE w:val="0"/>
        <w:spacing w:line="268" w:lineRule="exact"/>
        <w:ind w:left="567" w:hanging="425"/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</w:pPr>
      <w:proofErr w:type="gramStart"/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opracowywanie</w:t>
      </w:r>
      <w:proofErr w:type="gramEnd"/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 xml:space="preserve"> i wdrażanie planu promocji Województwa,</w:t>
      </w:r>
    </w:p>
    <w:p w:rsidR="000443B3" w:rsidRPr="006769DC" w:rsidRDefault="000443B3" w:rsidP="000443B3">
      <w:pPr>
        <w:numPr>
          <w:ilvl w:val="0"/>
          <w:numId w:val="10"/>
        </w:numPr>
        <w:suppressAutoHyphens w:val="0"/>
        <w:autoSpaceDE w:val="0"/>
        <w:spacing w:line="268" w:lineRule="exact"/>
        <w:ind w:left="567" w:hanging="425"/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</w:pPr>
      <w:proofErr w:type="gramStart"/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organizowanie</w:t>
      </w:r>
      <w:proofErr w:type="gramEnd"/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 xml:space="preserve"> oraz wspieranie imprez promujących Województwo,</w:t>
      </w:r>
    </w:p>
    <w:p w:rsidR="000443B3" w:rsidRPr="006769DC" w:rsidRDefault="000443B3" w:rsidP="000443B3">
      <w:pPr>
        <w:numPr>
          <w:ilvl w:val="0"/>
          <w:numId w:val="10"/>
        </w:numPr>
        <w:suppressAutoHyphens w:val="0"/>
        <w:autoSpaceDE w:val="0"/>
        <w:spacing w:line="268" w:lineRule="exact"/>
        <w:ind w:left="567" w:hanging="425"/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</w:pPr>
      <w:proofErr w:type="gramStart"/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obsługa</w:t>
      </w:r>
      <w:proofErr w:type="gramEnd"/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 xml:space="preserve"> w zakresie wydawania zgody na używanie herbu i flagi Województwa,</w:t>
      </w:r>
    </w:p>
    <w:p w:rsidR="000443B3" w:rsidRPr="006769DC" w:rsidRDefault="000443B3" w:rsidP="000443B3">
      <w:pPr>
        <w:numPr>
          <w:ilvl w:val="0"/>
          <w:numId w:val="10"/>
        </w:numPr>
        <w:suppressAutoHyphens w:val="0"/>
        <w:autoSpaceDE w:val="0"/>
        <w:spacing w:line="268" w:lineRule="exact"/>
        <w:ind w:left="567" w:hanging="425"/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</w:pPr>
      <w:proofErr w:type="gramStart"/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lastRenderedPageBreak/>
        <w:t>koordynacja</w:t>
      </w:r>
      <w:proofErr w:type="gramEnd"/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 xml:space="preserve"> prowadzonych przez Wydziały Urzędu i jednostki podległe działań promujących markę Śląskie,</w:t>
      </w:r>
    </w:p>
    <w:p w:rsidR="000443B3" w:rsidRPr="006769DC" w:rsidRDefault="000443B3" w:rsidP="000443B3">
      <w:pPr>
        <w:numPr>
          <w:ilvl w:val="0"/>
          <w:numId w:val="10"/>
        </w:numPr>
        <w:suppressAutoHyphens w:val="0"/>
        <w:autoSpaceDE w:val="0"/>
        <w:spacing w:line="268" w:lineRule="exact"/>
        <w:ind w:left="567" w:hanging="425"/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</w:pPr>
      <w:proofErr w:type="gramStart"/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nadzór</w:t>
      </w:r>
      <w:proofErr w:type="gramEnd"/>
      <w:r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 xml:space="preserve"> nad systemem identyfikacji wizualnej Woje</w:t>
      </w:r>
      <w:r w:rsidR="00676501"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wództw</w:t>
      </w:r>
      <w:r w:rsidR="00754F26" w:rsidRPr="006769DC">
        <w:rPr>
          <w:rFonts w:ascii="Arial" w:eastAsia="Calibri" w:hAnsi="Arial" w:cs="Arial"/>
          <w:color w:val="000000" w:themeColor="text1"/>
          <w:sz w:val="21"/>
          <w:szCs w:val="21"/>
          <w:lang w:eastAsia="en-US"/>
        </w:rPr>
        <w:t>a Śląskiego (herb i logo)”.</w:t>
      </w:r>
    </w:p>
    <w:p w:rsidR="000443B3" w:rsidRPr="006769DC" w:rsidRDefault="000443B3" w:rsidP="000443B3">
      <w:pPr>
        <w:pStyle w:val="Tekstpodstawowy"/>
        <w:spacing w:line="240" w:lineRule="auto"/>
        <w:ind w:left="567"/>
        <w:jc w:val="left"/>
        <w:rPr>
          <w:rFonts w:cs="Arial"/>
          <w:b/>
          <w:bCs/>
          <w:color w:val="000000" w:themeColor="text1"/>
          <w:sz w:val="21"/>
          <w:szCs w:val="21"/>
        </w:rPr>
      </w:pPr>
    </w:p>
    <w:p w:rsidR="00A4546C" w:rsidRPr="006769DC" w:rsidRDefault="00A4546C" w:rsidP="00754F26">
      <w:pPr>
        <w:suppressAutoHyphens w:val="0"/>
        <w:rPr>
          <w:rFonts w:ascii="Arial" w:hAnsi="Arial" w:cs="Arial"/>
          <w:color w:val="000000" w:themeColor="text1"/>
          <w:sz w:val="21"/>
          <w:szCs w:val="21"/>
          <w:lang w:eastAsia="pl-PL"/>
        </w:rPr>
      </w:pPr>
    </w:p>
    <w:p w:rsidR="00A4546C" w:rsidRPr="006769DC" w:rsidRDefault="00A4546C" w:rsidP="00E7014A">
      <w:pPr>
        <w:pStyle w:val="Tekstpodstawowy"/>
        <w:numPr>
          <w:ilvl w:val="0"/>
          <w:numId w:val="7"/>
        </w:numPr>
        <w:spacing w:line="240" w:lineRule="auto"/>
        <w:ind w:left="426"/>
        <w:jc w:val="left"/>
        <w:rPr>
          <w:rFonts w:cs="Arial"/>
          <w:b/>
          <w:bCs/>
          <w:color w:val="000000" w:themeColor="text1"/>
          <w:sz w:val="21"/>
          <w:szCs w:val="21"/>
        </w:rPr>
      </w:pPr>
      <w:r w:rsidRPr="006769DC">
        <w:rPr>
          <w:rFonts w:cs="Arial"/>
          <w:color w:val="000000" w:themeColor="text1"/>
          <w:sz w:val="21"/>
          <w:szCs w:val="21"/>
        </w:rPr>
        <w:t>§73 Regulaminu Organizacyjnego otrzymuje brzmienie:</w:t>
      </w:r>
    </w:p>
    <w:p w:rsidR="00A4546C" w:rsidRPr="006769DC" w:rsidRDefault="00A4546C" w:rsidP="00E7014A">
      <w:pPr>
        <w:suppressAutoHyphens w:val="0"/>
        <w:rPr>
          <w:rFonts w:ascii="Arial" w:hAnsi="Arial" w:cs="Arial"/>
          <w:color w:val="000000" w:themeColor="text1"/>
          <w:sz w:val="21"/>
          <w:szCs w:val="21"/>
          <w:lang w:eastAsia="pl-PL"/>
        </w:rPr>
      </w:pPr>
    </w:p>
    <w:p w:rsidR="00A4546C" w:rsidRPr="006769DC" w:rsidRDefault="00754F26" w:rsidP="00E7014A">
      <w:pPr>
        <w:pStyle w:val="Tekstpodstawowy"/>
        <w:tabs>
          <w:tab w:val="left" w:pos="6519"/>
        </w:tabs>
        <w:spacing w:line="268" w:lineRule="exact"/>
        <w:rPr>
          <w:rFonts w:cs="Arial"/>
          <w:b/>
          <w:color w:val="000000" w:themeColor="text1"/>
          <w:sz w:val="24"/>
          <w:szCs w:val="24"/>
        </w:rPr>
      </w:pPr>
      <w:r w:rsidRPr="006769DC">
        <w:rPr>
          <w:rFonts w:cs="Arial"/>
          <w:b/>
          <w:color w:val="000000" w:themeColor="text1"/>
          <w:sz w:val="24"/>
          <w:szCs w:val="24"/>
          <w:lang w:val="pl-PL"/>
        </w:rPr>
        <w:t>„</w:t>
      </w:r>
      <w:r w:rsidR="00A4546C" w:rsidRPr="006769DC">
        <w:rPr>
          <w:rFonts w:cs="Arial"/>
          <w:b/>
          <w:color w:val="000000" w:themeColor="text1"/>
          <w:sz w:val="21"/>
          <w:szCs w:val="21"/>
        </w:rPr>
        <w:t>§73</w:t>
      </w:r>
    </w:p>
    <w:p w:rsidR="00A4546C" w:rsidRPr="006769DC" w:rsidRDefault="00A4546C" w:rsidP="00A4546C">
      <w:pPr>
        <w:pStyle w:val="Tekstpodstawowy"/>
        <w:tabs>
          <w:tab w:val="left" w:pos="6519"/>
        </w:tabs>
        <w:spacing w:line="268" w:lineRule="exact"/>
        <w:jc w:val="left"/>
        <w:rPr>
          <w:rFonts w:cs="Arial"/>
          <w:color w:val="000000" w:themeColor="text1"/>
          <w:sz w:val="21"/>
          <w:szCs w:val="21"/>
          <w:lang w:val="pl-PL"/>
        </w:rPr>
      </w:pPr>
      <w:r w:rsidRPr="006769DC">
        <w:rPr>
          <w:rFonts w:cs="Arial"/>
          <w:color w:val="000000" w:themeColor="text1"/>
          <w:sz w:val="21"/>
          <w:szCs w:val="21"/>
        </w:rPr>
        <w:t>Interpelacje</w:t>
      </w:r>
      <w:r w:rsidRPr="006769DC">
        <w:rPr>
          <w:rFonts w:cs="Arial"/>
          <w:color w:val="000000" w:themeColor="text1"/>
          <w:sz w:val="21"/>
          <w:szCs w:val="21"/>
          <w:lang w:val="pl-PL"/>
        </w:rPr>
        <w:t xml:space="preserve"> i zapytania</w:t>
      </w:r>
      <w:r w:rsidRPr="006769DC">
        <w:rPr>
          <w:rFonts w:cs="Arial"/>
          <w:color w:val="000000" w:themeColor="text1"/>
          <w:sz w:val="21"/>
          <w:szCs w:val="21"/>
        </w:rPr>
        <w:t xml:space="preserve"> radnych przekazywane są do Sekretarza za pośrednictwem </w:t>
      </w:r>
      <w:r w:rsidRPr="006769DC">
        <w:rPr>
          <w:rFonts w:cs="Arial"/>
          <w:color w:val="000000" w:themeColor="text1"/>
          <w:sz w:val="21"/>
          <w:szCs w:val="21"/>
          <w:lang w:val="pl-PL"/>
        </w:rPr>
        <w:t>Wydziału Obsługi Zarządu i Sejmiku</w:t>
      </w:r>
      <w:r w:rsidRPr="006769DC">
        <w:rPr>
          <w:rFonts w:cs="Arial"/>
          <w:color w:val="000000" w:themeColor="text1"/>
          <w:sz w:val="21"/>
          <w:szCs w:val="21"/>
        </w:rPr>
        <w:t>,</w:t>
      </w:r>
      <w:r w:rsidR="006F1402" w:rsidRPr="006769DC">
        <w:rPr>
          <w:rFonts w:cs="Arial"/>
          <w:color w:val="000000" w:themeColor="text1"/>
          <w:sz w:val="21"/>
          <w:szCs w:val="21"/>
        </w:rPr>
        <w:t xml:space="preserve"> który</w:t>
      </w:r>
      <w:r w:rsidRPr="006769DC">
        <w:rPr>
          <w:rFonts w:cs="Arial"/>
          <w:color w:val="000000" w:themeColor="text1"/>
          <w:sz w:val="21"/>
          <w:szCs w:val="21"/>
        </w:rPr>
        <w:t xml:space="preserve"> rejestruje dokument w p</w:t>
      </w:r>
      <w:r w:rsidR="00754F26" w:rsidRPr="006769DC">
        <w:rPr>
          <w:rFonts w:cs="Arial"/>
          <w:color w:val="000000" w:themeColor="text1"/>
          <w:sz w:val="21"/>
          <w:szCs w:val="21"/>
        </w:rPr>
        <w:t>rowadzonym w tym celu rejestrze”</w:t>
      </w:r>
      <w:r w:rsidR="00754F26" w:rsidRPr="006769DC">
        <w:rPr>
          <w:rFonts w:cs="Arial"/>
          <w:color w:val="000000" w:themeColor="text1"/>
          <w:sz w:val="21"/>
          <w:szCs w:val="21"/>
          <w:lang w:val="pl-PL"/>
        </w:rPr>
        <w:t>.</w:t>
      </w:r>
    </w:p>
    <w:p w:rsidR="00A4546C" w:rsidRPr="006769DC" w:rsidRDefault="00A4546C" w:rsidP="00461E40">
      <w:pPr>
        <w:pStyle w:val="Akapitzlist"/>
        <w:suppressAutoHyphens w:val="0"/>
        <w:ind w:left="1134"/>
        <w:rPr>
          <w:rFonts w:ascii="Arial" w:hAnsi="Arial" w:cs="Arial"/>
          <w:color w:val="000000" w:themeColor="text1"/>
          <w:sz w:val="21"/>
          <w:szCs w:val="21"/>
          <w:lang w:eastAsia="pl-PL"/>
        </w:rPr>
      </w:pPr>
    </w:p>
    <w:p w:rsidR="00A4546C" w:rsidRPr="006769DC" w:rsidRDefault="00A4546C" w:rsidP="00461E40">
      <w:pPr>
        <w:pStyle w:val="Akapitzlist"/>
        <w:suppressAutoHyphens w:val="0"/>
        <w:ind w:left="1134"/>
        <w:rPr>
          <w:rFonts w:ascii="Arial" w:hAnsi="Arial" w:cs="Arial"/>
          <w:color w:val="000000" w:themeColor="text1"/>
          <w:sz w:val="21"/>
          <w:szCs w:val="21"/>
          <w:lang w:eastAsia="pl-PL"/>
        </w:rPr>
      </w:pPr>
    </w:p>
    <w:p w:rsidR="00A4546C" w:rsidRPr="006769DC" w:rsidRDefault="00A4546C" w:rsidP="00E7014A">
      <w:pPr>
        <w:pStyle w:val="Tekstpodstawowy"/>
        <w:numPr>
          <w:ilvl w:val="0"/>
          <w:numId w:val="7"/>
        </w:numPr>
        <w:spacing w:line="240" w:lineRule="auto"/>
        <w:ind w:left="284"/>
        <w:jc w:val="left"/>
        <w:rPr>
          <w:rFonts w:cs="Arial"/>
          <w:b/>
          <w:bCs/>
          <w:color w:val="000000" w:themeColor="text1"/>
          <w:sz w:val="21"/>
          <w:szCs w:val="21"/>
        </w:rPr>
      </w:pPr>
      <w:r w:rsidRPr="006769DC">
        <w:rPr>
          <w:rFonts w:cs="Arial"/>
          <w:color w:val="000000" w:themeColor="text1"/>
          <w:sz w:val="21"/>
          <w:szCs w:val="21"/>
        </w:rPr>
        <w:t>§75 Regulaminu Organizacyjnego otrzymuje brzmienie:</w:t>
      </w:r>
    </w:p>
    <w:p w:rsidR="00A4546C" w:rsidRPr="006769DC" w:rsidRDefault="00A4546C" w:rsidP="00E7014A">
      <w:pPr>
        <w:suppressAutoHyphens w:val="0"/>
        <w:rPr>
          <w:rFonts w:ascii="Arial" w:hAnsi="Arial" w:cs="Arial"/>
          <w:color w:val="000000" w:themeColor="text1"/>
          <w:sz w:val="21"/>
          <w:szCs w:val="21"/>
          <w:lang w:eastAsia="pl-PL"/>
        </w:rPr>
      </w:pPr>
    </w:p>
    <w:p w:rsidR="00A4546C" w:rsidRPr="006769DC" w:rsidRDefault="00754F26" w:rsidP="00E7014A">
      <w:pPr>
        <w:pStyle w:val="Tekstpodstawowy"/>
        <w:tabs>
          <w:tab w:val="left" w:pos="6519"/>
        </w:tabs>
        <w:spacing w:line="268" w:lineRule="exact"/>
        <w:rPr>
          <w:rFonts w:cs="Arial"/>
          <w:b/>
          <w:color w:val="000000" w:themeColor="text1"/>
          <w:sz w:val="24"/>
          <w:szCs w:val="24"/>
        </w:rPr>
      </w:pPr>
      <w:r w:rsidRPr="006769DC">
        <w:rPr>
          <w:rFonts w:cs="Arial"/>
          <w:b/>
          <w:color w:val="000000" w:themeColor="text1"/>
          <w:sz w:val="24"/>
          <w:szCs w:val="24"/>
          <w:lang w:val="pl-PL"/>
        </w:rPr>
        <w:t>„</w:t>
      </w:r>
      <w:r w:rsidR="00A4546C" w:rsidRPr="006769DC">
        <w:rPr>
          <w:rFonts w:cs="Arial"/>
          <w:b/>
          <w:color w:val="000000" w:themeColor="text1"/>
          <w:sz w:val="21"/>
          <w:szCs w:val="21"/>
        </w:rPr>
        <w:t>§75</w:t>
      </w:r>
    </w:p>
    <w:p w:rsidR="00A4546C" w:rsidRPr="006769DC" w:rsidRDefault="00A4546C" w:rsidP="00A4546C">
      <w:pPr>
        <w:pStyle w:val="Tekstpodstawowy"/>
        <w:tabs>
          <w:tab w:val="left" w:pos="6519"/>
        </w:tabs>
        <w:spacing w:line="268" w:lineRule="exact"/>
        <w:jc w:val="left"/>
        <w:rPr>
          <w:rFonts w:cs="Arial"/>
          <w:color w:val="000000" w:themeColor="text1"/>
          <w:sz w:val="21"/>
          <w:szCs w:val="21"/>
        </w:rPr>
      </w:pPr>
      <w:r w:rsidRPr="006769DC">
        <w:rPr>
          <w:rFonts w:cs="Arial"/>
          <w:color w:val="000000" w:themeColor="text1"/>
          <w:sz w:val="21"/>
          <w:szCs w:val="21"/>
        </w:rPr>
        <w:t>Do zadań Referatu Obsługi Zarządu należy:</w:t>
      </w:r>
    </w:p>
    <w:p w:rsidR="00A4546C" w:rsidRPr="006769DC" w:rsidRDefault="00A4546C" w:rsidP="00A4546C">
      <w:pPr>
        <w:pStyle w:val="WW-Lista3"/>
        <w:numPr>
          <w:ilvl w:val="0"/>
          <w:numId w:val="18"/>
        </w:numPr>
        <w:tabs>
          <w:tab w:val="left" w:pos="993"/>
        </w:tabs>
        <w:spacing w:line="268" w:lineRule="exact"/>
        <w:ind w:left="993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przekazanie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dokumentu adresatowi, zgodnie z dokonaną dekretacją,</w:t>
      </w:r>
    </w:p>
    <w:p w:rsidR="00A4546C" w:rsidRPr="006769DC" w:rsidRDefault="00A4546C" w:rsidP="00A4546C">
      <w:pPr>
        <w:pStyle w:val="WW-Lista3"/>
        <w:numPr>
          <w:ilvl w:val="0"/>
          <w:numId w:val="18"/>
        </w:numPr>
        <w:tabs>
          <w:tab w:val="left" w:pos="993"/>
        </w:tabs>
        <w:spacing w:line="268" w:lineRule="exact"/>
        <w:ind w:left="993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dopilnowanie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terminowego przygotowania projektu odpowiedzi przez właściwy Wydział lub osobę,</w:t>
      </w:r>
    </w:p>
    <w:p w:rsidR="00A4546C" w:rsidRPr="006769DC" w:rsidRDefault="00A4546C" w:rsidP="00A4546C">
      <w:pPr>
        <w:pStyle w:val="WW-Lista3"/>
        <w:numPr>
          <w:ilvl w:val="0"/>
          <w:numId w:val="18"/>
        </w:numPr>
        <w:tabs>
          <w:tab w:val="left" w:pos="993"/>
        </w:tabs>
        <w:spacing w:line="268" w:lineRule="exact"/>
        <w:ind w:left="993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przedstawienie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do podpisu przez Marszałka odpowiedzi na złożoną interpelację/zapytanie,</w:t>
      </w:r>
    </w:p>
    <w:p w:rsidR="00A4546C" w:rsidRPr="006769DC" w:rsidRDefault="00A4546C" w:rsidP="00A4546C">
      <w:pPr>
        <w:pStyle w:val="WW-Lista3"/>
        <w:numPr>
          <w:ilvl w:val="0"/>
          <w:numId w:val="18"/>
        </w:numPr>
        <w:tabs>
          <w:tab w:val="left" w:pos="993"/>
        </w:tabs>
        <w:spacing w:line="268" w:lineRule="exact"/>
        <w:ind w:left="993" w:hanging="425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6769DC">
        <w:rPr>
          <w:rFonts w:ascii="Arial" w:hAnsi="Arial" w:cs="Arial"/>
          <w:color w:val="000000" w:themeColor="text1"/>
          <w:sz w:val="21"/>
          <w:szCs w:val="21"/>
        </w:rPr>
        <w:t>przedstawienie</w:t>
      </w:r>
      <w:proofErr w:type="gramEnd"/>
      <w:r w:rsidRPr="006769DC">
        <w:rPr>
          <w:rFonts w:ascii="Arial" w:hAnsi="Arial" w:cs="Arial"/>
          <w:color w:val="000000" w:themeColor="text1"/>
          <w:sz w:val="21"/>
          <w:szCs w:val="21"/>
        </w:rPr>
        <w:t xml:space="preserve"> Przewodniczącemu Sejmiku odpowiedzi na złożone interpelacje/zapytania, których adresa</w:t>
      </w:r>
      <w:r w:rsidR="00754F26" w:rsidRPr="006769DC">
        <w:rPr>
          <w:rFonts w:ascii="Arial" w:hAnsi="Arial" w:cs="Arial"/>
          <w:color w:val="000000" w:themeColor="text1"/>
          <w:sz w:val="21"/>
          <w:szCs w:val="21"/>
        </w:rPr>
        <w:t>tem jest Marszałek”.</w:t>
      </w:r>
    </w:p>
    <w:p w:rsidR="00A4546C" w:rsidRPr="00026F3C" w:rsidRDefault="00A4546C" w:rsidP="00461E40">
      <w:pPr>
        <w:pStyle w:val="Akapitzlist"/>
        <w:suppressAutoHyphens w:val="0"/>
        <w:ind w:left="1134"/>
        <w:rPr>
          <w:rFonts w:ascii="Arial" w:hAnsi="Arial" w:cs="Arial"/>
          <w:color w:val="FF0000"/>
          <w:sz w:val="21"/>
          <w:szCs w:val="21"/>
          <w:lang w:eastAsia="pl-PL"/>
        </w:rPr>
      </w:pPr>
    </w:p>
    <w:sectPr w:rsidR="00A4546C" w:rsidRPr="00026F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9F0" w:rsidRDefault="00D119F0" w:rsidP="001A765A">
      <w:r>
        <w:separator/>
      </w:r>
    </w:p>
  </w:endnote>
  <w:endnote w:type="continuationSeparator" w:id="0">
    <w:p w:rsidR="00D119F0" w:rsidRDefault="00D119F0" w:rsidP="001A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68462"/>
      <w:docPartObj>
        <w:docPartGallery w:val="Page Numbers (Bottom of Page)"/>
        <w:docPartUnique/>
      </w:docPartObj>
    </w:sdtPr>
    <w:sdtEndPr/>
    <w:sdtContent>
      <w:p w:rsidR="001A765A" w:rsidRDefault="001A76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7EB">
          <w:rPr>
            <w:noProof/>
          </w:rPr>
          <w:t>3</w:t>
        </w:r>
        <w:r>
          <w:fldChar w:fldCharType="end"/>
        </w:r>
      </w:p>
    </w:sdtContent>
  </w:sdt>
  <w:p w:rsidR="001A765A" w:rsidRDefault="001A76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9F0" w:rsidRDefault="00D119F0" w:rsidP="001A765A">
      <w:r>
        <w:separator/>
      </w:r>
    </w:p>
  </w:footnote>
  <w:footnote w:type="continuationSeparator" w:id="0">
    <w:p w:rsidR="00D119F0" w:rsidRDefault="00D119F0" w:rsidP="001A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singleLevel"/>
    <w:tmpl w:val="00000012"/>
    <w:name w:val="WW8Num16"/>
    <w:lvl w:ilvl="0">
      <w:start w:val="1"/>
      <w:numFmt w:val="decimal"/>
      <w:lvlText w:val="%1)"/>
      <w:lvlJc w:val="left"/>
      <w:pPr>
        <w:tabs>
          <w:tab w:val="num" w:pos="1134"/>
        </w:tabs>
      </w:p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134"/>
        </w:tabs>
      </w:pPr>
    </w:lvl>
  </w:abstractNum>
  <w:abstractNum w:abstractNumId="2" w15:restartNumberingAfterBreak="0">
    <w:nsid w:val="0000003E"/>
    <w:multiLevelType w:val="multilevel"/>
    <w:tmpl w:val="62966BB2"/>
    <w:name w:val="WW8Num61"/>
    <w:lvl w:ilvl="0">
      <w:start w:val="1"/>
      <w:numFmt w:val="decimal"/>
      <w:lvlText w:val="%1)"/>
      <w:lvlJc w:val="left"/>
      <w:pPr>
        <w:tabs>
          <w:tab w:val="num" w:pos="709"/>
        </w:tabs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3" w15:restartNumberingAfterBreak="0">
    <w:nsid w:val="00000087"/>
    <w:multiLevelType w:val="multilevel"/>
    <w:tmpl w:val="C9E61F8C"/>
    <w:name w:val="WW8Num133"/>
    <w:lvl w:ilvl="0">
      <w:start w:val="1"/>
      <w:numFmt w:val="decimal"/>
      <w:lvlText w:val="%1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1">
      <w:start w:val="16"/>
      <w:numFmt w:val="decimal"/>
      <w:lvlText w:val="%2)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04C477C5"/>
    <w:multiLevelType w:val="hybridMultilevel"/>
    <w:tmpl w:val="35BCD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216D1"/>
    <w:multiLevelType w:val="hybridMultilevel"/>
    <w:tmpl w:val="C95A3C86"/>
    <w:lvl w:ilvl="0" w:tplc="AB4E4EFE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C303FE0"/>
    <w:multiLevelType w:val="hybridMultilevel"/>
    <w:tmpl w:val="65807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14CF1"/>
    <w:multiLevelType w:val="hybridMultilevel"/>
    <w:tmpl w:val="BE485F9E"/>
    <w:lvl w:ilvl="0" w:tplc="E3782B92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1CA17CB"/>
    <w:multiLevelType w:val="hybridMultilevel"/>
    <w:tmpl w:val="8F46153A"/>
    <w:lvl w:ilvl="0" w:tplc="D26C0ED0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7F57BE"/>
    <w:multiLevelType w:val="hybridMultilevel"/>
    <w:tmpl w:val="D45C8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52A03"/>
    <w:multiLevelType w:val="hybridMultilevel"/>
    <w:tmpl w:val="86028466"/>
    <w:lvl w:ilvl="0" w:tplc="E3782B92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9E42696"/>
    <w:multiLevelType w:val="hybridMultilevel"/>
    <w:tmpl w:val="0D083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E140B"/>
    <w:multiLevelType w:val="hybridMultilevel"/>
    <w:tmpl w:val="5DAAD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A3AE5"/>
    <w:multiLevelType w:val="hybridMultilevel"/>
    <w:tmpl w:val="E5F44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72F0C"/>
    <w:multiLevelType w:val="hybridMultilevel"/>
    <w:tmpl w:val="B1D845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AD84D51"/>
    <w:multiLevelType w:val="hybridMultilevel"/>
    <w:tmpl w:val="DBDE849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633B1DF3"/>
    <w:multiLevelType w:val="hybridMultilevel"/>
    <w:tmpl w:val="64E29016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"/>
  </w:num>
  <w:num w:numId="10">
    <w:abstractNumId w:val="11"/>
  </w:num>
  <w:num w:numId="11">
    <w:abstractNumId w:val="14"/>
  </w:num>
  <w:num w:numId="12">
    <w:abstractNumId w:val="1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</w:num>
  <w:num w:numId="16">
    <w:abstractNumId w:val="15"/>
  </w:num>
  <w:num w:numId="17">
    <w:abstractNumId w:val="10"/>
  </w:num>
  <w:num w:numId="18">
    <w:abstractNumId w:val="1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4E"/>
    <w:rsid w:val="00013910"/>
    <w:rsid w:val="00026F3C"/>
    <w:rsid w:val="000443B3"/>
    <w:rsid w:val="00093356"/>
    <w:rsid w:val="00152374"/>
    <w:rsid w:val="00187663"/>
    <w:rsid w:val="001A765A"/>
    <w:rsid w:val="001C11AE"/>
    <w:rsid w:val="00283134"/>
    <w:rsid w:val="00353409"/>
    <w:rsid w:val="00400882"/>
    <w:rsid w:val="004465AC"/>
    <w:rsid w:val="00461E40"/>
    <w:rsid w:val="0055743C"/>
    <w:rsid w:val="0058420F"/>
    <w:rsid w:val="005A75DA"/>
    <w:rsid w:val="00635D17"/>
    <w:rsid w:val="00676501"/>
    <w:rsid w:val="006769DC"/>
    <w:rsid w:val="006A3D28"/>
    <w:rsid w:val="006F1402"/>
    <w:rsid w:val="00754F26"/>
    <w:rsid w:val="00767EB4"/>
    <w:rsid w:val="00806853"/>
    <w:rsid w:val="0083584E"/>
    <w:rsid w:val="0086302E"/>
    <w:rsid w:val="0096054B"/>
    <w:rsid w:val="009801BF"/>
    <w:rsid w:val="00980EB2"/>
    <w:rsid w:val="009F1CBD"/>
    <w:rsid w:val="009F4CE7"/>
    <w:rsid w:val="009F5562"/>
    <w:rsid w:val="00A4546C"/>
    <w:rsid w:val="00A61FBE"/>
    <w:rsid w:val="00A72B34"/>
    <w:rsid w:val="00A765DD"/>
    <w:rsid w:val="00AB053F"/>
    <w:rsid w:val="00B17DF7"/>
    <w:rsid w:val="00BB2D20"/>
    <w:rsid w:val="00BC24F9"/>
    <w:rsid w:val="00BE2956"/>
    <w:rsid w:val="00CF07CF"/>
    <w:rsid w:val="00D119F0"/>
    <w:rsid w:val="00D647EB"/>
    <w:rsid w:val="00D83A7C"/>
    <w:rsid w:val="00D85B47"/>
    <w:rsid w:val="00E7014A"/>
    <w:rsid w:val="00EF57C0"/>
    <w:rsid w:val="00F06E02"/>
    <w:rsid w:val="00F34564"/>
    <w:rsid w:val="00F3464E"/>
    <w:rsid w:val="00F7002D"/>
    <w:rsid w:val="00F74DC7"/>
    <w:rsid w:val="00F8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18F0F-FEB7-4FE8-B572-2CFB80FA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64E"/>
    <w:pPr>
      <w:suppressAutoHyphens/>
      <w:spacing w:after="0" w:line="240" w:lineRule="auto"/>
    </w:pPr>
    <w:rPr>
      <w:rFonts w:ascii="Georgia" w:eastAsia="Times New Roman" w:hAnsi="Georgi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6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23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374"/>
    <w:rPr>
      <w:rFonts w:ascii="Segoe UI" w:eastAsia="Times New Roman" w:hAnsi="Segoe UI" w:cs="Segoe UI"/>
      <w:sz w:val="18"/>
      <w:szCs w:val="1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026F3C"/>
    <w:pPr>
      <w:spacing w:line="360" w:lineRule="auto"/>
      <w:jc w:val="center"/>
    </w:pPr>
    <w:rPr>
      <w:rFonts w:ascii="Arial" w:hAnsi="Arial"/>
      <w:sz w:val="20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6F3C"/>
    <w:rPr>
      <w:rFonts w:ascii="Arial" w:eastAsia="Times New Roman" w:hAnsi="Arial" w:cs="Times New Roman"/>
      <w:sz w:val="20"/>
      <w:szCs w:val="20"/>
      <w:lang w:val="x-none" w:eastAsia="ar-SA"/>
    </w:rPr>
  </w:style>
  <w:style w:type="paragraph" w:customStyle="1" w:styleId="Default">
    <w:name w:val="Default"/>
    <w:rsid w:val="00A454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W-Lista3">
    <w:name w:val="WW-Lista 3"/>
    <w:basedOn w:val="Normalny"/>
    <w:rsid w:val="00A4546C"/>
    <w:pPr>
      <w:ind w:left="849" w:hanging="283"/>
    </w:pPr>
  </w:style>
  <w:style w:type="paragraph" w:styleId="Nagwek">
    <w:name w:val="header"/>
    <w:basedOn w:val="Normalny"/>
    <w:link w:val="NagwekZnak"/>
    <w:uiPriority w:val="99"/>
    <w:unhideWhenUsed/>
    <w:rsid w:val="001A76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765A"/>
    <w:rPr>
      <w:rFonts w:ascii="Georgia" w:eastAsia="Times New Roman" w:hAnsi="Georgi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A76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65A"/>
    <w:rPr>
      <w:rFonts w:ascii="Georgia" w:eastAsia="Times New Roman" w:hAnsi="Georgi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2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8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C1AB-8923-439C-B3FE-36D72299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Zambrowska Martyna (Czechowicz)</dc:creator>
  <cp:keywords/>
  <dc:description/>
  <cp:lastModifiedBy>Kozubek Edyta</cp:lastModifiedBy>
  <cp:revision>52</cp:revision>
  <cp:lastPrinted>2019-05-28T12:53:00Z</cp:lastPrinted>
  <dcterms:created xsi:type="dcterms:W3CDTF">2019-04-16T07:58:00Z</dcterms:created>
  <dcterms:modified xsi:type="dcterms:W3CDTF">2019-05-29T11:06:00Z</dcterms:modified>
</cp:coreProperties>
</file>