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5A" w:rsidRPr="00834C6F" w:rsidRDefault="002C7A5A" w:rsidP="002C7A5A">
      <w:pPr>
        <w:jc w:val="center"/>
        <w:rPr>
          <w:rFonts w:ascii="Verdana" w:hAnsi="Verdana" w:cs="Arial"/>
          <w:b/>
          <w:bCs/>
          <w:sz w:val="22"/>
          <w:szCs w:val="22"/>
          <w:highlight w:val="yellow"/>
        </w:rPr>
      </w:pPr>
      <w:bookmarkStart w:id="0" w:name="_GoBack"/>
      <w:bookmarkEnd w:id="0"/>
    </w:p>
    <w:p w:rsidR="002C7A5A" w:rsidRPr="00761A0E" w:rsidRDefault="002C7A5A" w:rsidP="002C7A5A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61A0E">
        <w:rPr>
          <w:rFonts w:ascii="Verdana" w:hAnsi="Verdana" w:cs="Arial"/>
          <w:b/>
          <w:bCs/>
          <w:sz w:val="22"/>
          <w:szCs w:val="22"/>
        </w:rPr>
        <w:t>Lista projektów wybranych do dofinansowania</w:t>
      </w:r>
    </w:p>
    <w:p w:rsidR="002C7A5A" w:rsidRPr="00761A0E" w:rsidRDefault="002C7A5A" w:rsidP="002C7A5A">
      <w:pPr>
        <w:tabs>
          <w:tab w:val="left" w:pos="1332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2C7A5A" w:rsidRPr="00761A0E" w:rsidRDefault="002C7A5A" w:rsidP="002C7A5A">
      <w:pPr>
        <w:rPr>
          <w:rFonts w:ascii="Verdana" w:hAnsi="Verdana"/>
          <w:sz w:val="20"/>
          <w:szCs w:val="20"/>
        </w:rPr>
      </w:pPr>
      <w:r w:rsidRPr="00761A0E">
        <w:rPr>
          <w:rFonts w:ascii="Verdana" w:hAnsi="Verdana"/>
          <w:sz w:val="20"/>
          <w:szCs w:val="20"/>
        </w:rPr>
        <w:t>Regionalny Program Operacyjny Województwa Śląskiego</w:t>
      </w:r>
    </w:p>
    <w:p w:rsidR="002C7A5A" w:rsidRPr="00761A0E" w:rsidRDefault="002C7A5A" w:rsidP="002C7A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Priorytet III. Turystyka</w:t>
      </w:r>
    </w:p>
    <w:p w:rsidR="002C7A5A" w:rsidRPr="00761A0E" w:rsidRDefault="002C7A5A" w:rsidP="002C7A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Działanie 3.2</w:t>
      </w:r>
      <w:r w:rsidRPr="00761A0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Infrastruktura okołoturystyczna.</w:t>
      </w:r>
    </w:p>
    <w:p w:rsidR="002C7A5A" w:rsidRPr="00AB4EF1" w:rsidRDefault="002C7A5A" w:rsidP="002C7A5A">
      <w:pPr>
        <w:rPr>
          <w:rFonts w:ascii="Verdana" w:hAnsi="Verdana" w:cs="Arial"/>
          <w:b/>
          <w:bCs/>
          <w:sz w:val="20"/>
          <w:szCs w:val="20"/>
        </w:rPr>
      </w:pPr>
      <w:r w:rsidRPr="00AB4EF1">
        <w:rPr>
          <w:rFonts w:ascii="Verdana" w:hAnsi="Verdana"/>
          <w:sz w:val="20"/>
          <w:szCs w:val="20"/>
        </w:rPr>
        <w:t xml:space="preserve">Numer naboru: </w:t>
      </w:r>
      <w:r w:rsidRPr="00C34A72">
        <w:rPr>
          <w:rFonts w:ascii="Verdana" w:hAnsi="Verdana"/>
          <w:bCs/>
          <w:sz w:val="20"/>
          <w:szCs w:val="20"/>
        </w:rPr>
        <w:t>PRSC-03.02.02</w:t>
      </w:r>
      <w:r>
        <w:rPr>
          <w:rFonts w:ascii="Verdana" w:hAnsi="Verdana"/>
          <w:bCs/>
          <w:sz w:val="20"/>
          <w:szCs w:val="20"/>
        </w:rPr>
        <w:t>-</w:t>
      </w:r>
      <w:r w:rsidRPr="00C34A72">
        <w:rPr>
          <w:rFonts w:ascii="Verdana" w:hAnsi="Verdana"/>
          <w:bCs/>
          <w:sz w:val="20"/>
          <w:szCs w:val="20"/>
        </w:rPr>
        <w:t>14/08</w:t>
      </w:r>
    </w:p>
    <w:p w:rsidR="002C7A5A" w:rsidRDefault="002C7A5A" w:rsidP="002C7A5A">
      <w:pPr>
        <w:rPr>
          <w:rFonts w:ascii="Verdana" w:hAnsi="Verdana" w:cs="Arial"/>
          <w:sz w:val="20"/>
          <w:szCs w:val="20"/>
        </w:rPr>
      </w:pPr>
    </w:p>
    <w:p w:rsidR="002C7A5A" w:rsidRPr="008F1D56" w:rsidRDefault="002C7A5A" w:rsidP="002C7A5A">
      <w:pPr>
        <w:rPr>
          <w:rFonts w:ascii="Verdana" w:hAnsi="Verdana" w:cs="Arial"/>
          <w:b/>
          <w:sz w:val="20"/>
          <w:szCs w:val="20"/>
        </w:rPr>
      </w:pPr>
      <w:r w:rsidRPr="00761A0E">
        <w:rPr>
          <w:rFonts w:ascii="Verdana" w:hAnsi="Verdana" w:cs="Arial"/>
          <w:b/>
          <w:sz w:val="20"/>
          <w:szCs w:val="20"/>
        </w:rPr>
        <w:t>Wnioski wybrane do dofinansowania:</w:t>
      </w:r>
    </w:p>
    <w:tbl>
      <w:tblPr>
        <w:tblpPr w:leftFromText="141" w:rightFromText="141" w:vertAnchor="text" w:horzAnchor="margin" w:tblpY="59"/>
        <w:tblOverlap w:val="never"/>
        <w:tblW w:w="150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598"/>
        <w:gridCol w:w="6061"/>
        <w:gridCol w:w="1895"/>
        <w:gridCol w:w="1878"/>
        <w:gridCol w:w="1916"/>
      </w:tblGrid>
      <w:tr w:rsidR="002C7A5A" w:rsidRPr="00C2473C" w:rsidTr="00A415EA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1314A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1314A">
              <w:rPr>
                <w:rFonts w:ascii="Arial Narrow" w:hAnsi="Arial Narrow" w:cs="Arial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1314A">
              <w:rPr>
                <w:rFonts w:ascii="Arial Narrow" w:hAnsi="Arial Narrow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1314A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dofinansowania [%]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1314A">
              <w:rPr>
                <w:rFonts w:ascii="Arial Narrow" w:hAnsi="Arial Narrow" w:cs="Arial"/>
                <w:b/>
                <w:bCs/>
                <w:sz w:val="20"/>
                <w:szCs w:val="20"/>
              </w:rPr>
              <w:t>Wnioskowane dofinansowanie [PLN]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1314A">
              <w:rPr>
                <w:rFonts w:ascii="Arial Narrow" w:hAnsi="Arial Narrow" w:cs="Arial"/>
                <w:b/>
                <w:bCs/>
                <w:sz w:val="20"/>
                <w:szCs w:val="20"/>
              </w:rPr>
              <w:t>Koszt całkowity [PLN]</w:t>
            </w:r>
          </w:p>
        </w:tc>
      </w:tr>
      <w:tr w:rsidR="002C7A5A" w:rsidRPr="00C2473C" w:rsidTr="00A415EA">
        <w:trPr>
          <w:trHeight w:val="477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14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729E9">
              <w:rPr>
                <w:rFonts w:ascii="Arial Narrow" w:hAnsi="Arial Narrow" w:cs="Arial"/>
                <w:color w:val="000000"/>
                <w:sz w:val="20"/>
                <w:szCs w:val="20"/>
              </w:rPr>
              <w:t>Gmina Pilica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729E9">
              <w:rPr>
                <w:rFonts w:ascii="Arial Narrow" w:hAnsi="Arial Narrow" w:cs="Arial"/>
                <w:color w:val="000000"/>
                <w:sz w:val="20"/>
                <w:szCs w:val="20"/>
              </w:rPr>
              <w:t>Sieć tras rowerowych dla centralnej części Jury Krakowsko – Częstochowskiej w gminie Pilica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85,00%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B729E9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729E9">
              <w:rPr>
                <w:rFonts w:ascii="Arial Narrow" w:hAnsi="Arial Narrow"/>
                <w:sz w:val="20"/>
                <w:szCs w:val="20"/>
              </w:rPr>
              <w:t>604 102,60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B729E9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729E9">
              <w:rPr>
                <w:rFonts w:ascii="Arial Narrow" w:hAnsi="Arial Narrow"/>
                <w:sz w:val="20"/>
                <w:szCs w:val="20"/>
              </w:rPr>
              <w:t>710 708,95</w:t>
            </w:r>
          </w:p>
        </w:tc>
      </w:tr>
      <w:tr w:rsidR="002C7A5A" w:rsidRPr="00C2473C" w:rsidTr="00A415EA">
        <w:trPr>
          <w:trHeight w:val="5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14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729E9">
              <w:rPr>
                <w:rFonts w:ascii="Arial Narrow" w:hAnsi="Arial Narrow" w:cs="Arial"/>
                <w:color w:val="000000"/>
                <w:sz w:val="20"/>
                <w:szCs w:val="20"/>
              </w:rPr>
              <w:t>Gmina Ogrodzieniec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729E9">
              <w:rPr>
                <w:rFonts w:ascii="Arial Narrow" w:hAnsi="Arial Narrow" w:cs="Arial"/>
                <w:color w:val="000000"/>
                <w:sz w:val="20"/>
                <w:szCs w:val="20"/>
              </w:rPr>
              <w:t>Sieć tras rowerowych dla centralnej części Jury Krakowsko-Częstochowskiej w gminie  Ogrodzieniec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B729E9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729E9">
              <w:rPr>
                <w:rFonts w:ascii="Arial Narrow" w:hAnsi="Arial Narrow" w:cs="Arial"/>
                <w:color w:val="000000"/>
                <w:sz w:val="20"/>
                <w:szCs w:val="20"/>
              </w:rPr>
              <w:t>85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,00</w:t>
            </w:r>
            <w:r w:rsidRPr="00B729E9">
              <w:rPr>
                <w:rFonts w:ascii="Arial Narrow" w:hAnsi="Arial Narrow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B729E9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729E9">
              <w:rPr>
                <w:rFonts w:ascii="Arial Narrow" w:hAnsi="Arial Narrow" w:cs="Arial"/>
                <w:color w:val="000000"/>
                <w:sz w:val="20"/>
                <w:szCs w:val="20"/>
              </w:rPr>
              <w:t>613 378 ,70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B729E9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729E9">
              <w:rPr>
                <w:rFonts w:ascii="Arial Narrow" w:hAnsi="Arial Narrow" w:cs="Arial"/>
                <w:color w:val="000000"/>
                <w:sz w:val="20"/>
                <w:szCs w:val="20"/>
              </w:rPr>
              <w:t>725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B729E9">
              <w:rPr>
                <w:rFonts w:ascii="Arial Narrow" w:hAnsi="Arial Narrow" w:cs="Arial"/>
                <w:color w:val="000000"/>
                <w:sz w:val="20"/>
                <w:szCs w:val="20"/>
              </w:rPr>
              <w:t>282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,00</w:t>
            </w:r>
          </w:p>
        </w:tc>
      </w:tr>
      <w:tr w:rsidR="002C7A5A" w:rsidRPr="00C2473C" w:rsidTr="00A415EA">
        <w:trPr>
          <w:trHeight w:val="56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14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Miasto Bytom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Trasy rowerowe nr 6 i 20 na terenie Miasta Bytomia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30,72%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614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400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,00</w:t>
            </w:r>
          </w:p>
        </w:tc>
      </w:tr>
      <w:tr w:rsidR="002C7A5A" w:rsidRPr="00C2473C" w:rsidTr="00A415EA">
        <w:trPr>
          <w:trHeight w:val="56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Gmina Czeladź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43CD7">
              <w:rPr>
                <w:rFonts w:ascii="Arial Narrow" w:hAnsi="Arial Narrow" w:cs="Arial"/>
                <w:color w:val="000000"/>
                <w:sz w:val="20"/>
                <w:szCs w:val="20"/>
              </w:rPr>
              <w:t>Trasy rowerowe w Czeladzi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67,41%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319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939,54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022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805,32</w:t>
            </w:r>
          </w:p>
        </w:tc>
      </w:tr>
      <w:tr w:rsidR="002C7A5A" w:rsidRPr="00C2473C" w:rsidTr="00A415EA">
        <w:trPr>
          <w:trHeight w:val="56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Gmina Orzesze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Sieć tras rowerowych na terenie powiatu mikołowskiego - infrastruktura aktywnych form  turystyki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85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,00</w:t>
            </w: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686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400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160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616948">
              <w:rPr>
                <w:rFonts w:ascii="Arial Narrow" w:hAnsi="Arial Narrow" w:cs="Arial"/>
                <w:color w:val="000000"/>
                <w:sz w:val="20"/>
                <w:szCs w:val="20"/>
              </w:rPr>
              <w:t>470,59</w:t>
            </w:r>
          </w:p>
        </w:tc>
      </w:tr>
      <w:tr w:rsidR="002C7A5A" w:rsidRPr="00C2473C" w:rsidTr="00A415EA">
        <w:trPr>
          <w:trHeight w:val="56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Gmina Dąbrowa Górnicza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Rozwój infrastruktury aktywnych form turystyki i rekreacji - na terenie gmin Będzin, Siewierz, Sławków i Dąbrowa Górnicza Centrum Sportów Letnich i Wodnych POGORIA – Etap 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75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,00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999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999,96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28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451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658,9</w:t>
            </w:r>
          </w:p>
        </w:tc>
      </w:tr>
      <w:tr w:rsidR="002C7A5A" w:rsidRPr="00C2473C" w:rsidTr="00A415EA">
        <w:trPr>
          <w:trHeight w:val="56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Gmina Świerklaniec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Rewaloryzacja infrastruktury Parku Świerklanieckiego jako miejsca rekreacji dla mieszkańców Subregionu Centralnego Województwa Śląskiego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35,84%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1 999 827 ,14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663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603,74</w:t>
            </w:r>
          </w:p>
        </w:tc>
      </w:tr>
      <w:tr w:rsidR="002C7A5A" w:rsidRPr="00C2473C" w:rsidTr="00A415EA">
        <w:trPr>
          <w:trHeight w:val="56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Gmina Świętochłowice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Regionalny Obszar Rekreacyjno-Turystyczny  Szlaki rowerowe drogą do rozwoju aktywnej turystyki - trasy rowerowe na terenie miasta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20,75%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614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Default="002C7A5A" w:rsidP="00A415E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960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6534CC">
              <w:rPr>
                <w:rFonts w:ascii="Arial Narrow" w:hAnsi="Arial Narrow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,00</w:t>
            </w:r>
          </w:p>
        </w:tc>
      </w:tr>
      <w:tr w:rsidR="002C7A5A" w:rsidRPr="00C2473C" w:rsidTr="00A415EA">
        <w:trPr>
          <w:trHeight w:val="371"/>
        </w:trPr>
        <w:tc>
          <w:tcPr>
            <w:tcW w:w="1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A5A" w:rsidRPr="0061314A" w:rsidRDefault="002C7A5A" w:rsidP="00A415E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F466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3B390D" w:rsidRDefault="002C7A5A" w:rsidP="00A415E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16 452 247,94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5A" w:rsidRPr="00E8359A" w:rsidRDefault="002C7A5A" w:rsidP="00A415E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45 694 529,50</w:t>
            </w:r>
          </w:p>
        </w:tc>
      </w:tr>
    </w:tbl>
    <w:p w:rsidR="00D45402" w:rsidRDefault="009116DE"/>
    <w:sectPr w:rsidR="00D45402" w:rsidSect="002C7A5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DE" w:rsidRDefault="009116DE" w:rsidP="0038590F">
      <w:r>
        <w:separator/>
      </w:r>
    </w:p>
  </w:endnote>
  <w:endnote w:type="continuationSeparator" w:id="0">
    <w:p w:rsidR="009116DE" w:rsidRDefault="009116DE" w:rsidP="003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DE" w:rsidRDefault="009116DE" w:rsidP="0038590F">
      <w:r>
        <w:separator/>
      </w:r>
    </w:p>
  </w:footnote>
  <w:footnote w:type="continuationSeparator" w:id="0">
    <w:p w:rsidR="009116DE" w:rsidRDefault="009116DE" w:rsidP="0038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0F" w:rsidRDefault="0038590F" w:rsidP="0038590F">
    <w:pPr>
      <w:pStyle w:val="Nagwek"/>
      <w:jc w:val="right"/>
    </w:pPr>
    <w:r w:rsidRPr="0038590F">
      <w:rPr>
        <w:sz w:val="16"/>
        <w:szCs w:val="16"/>
      </w:rPr>
      <w:t>Załącznik do uchwały</w:t>
    </w:r>
    <w:r>
      <w:t xml:space="preserve"> </w:t>
    </w:r>
    <w:r w:rsidRPr="0038590F">
      <w:rPr>
        <w:bCs/>
        <w:sz w:val="16"/>
        <w:szCs w:val="16"/>
      </w:rPr>
      <w:t>886 /39 /IV/ 2011</w:t>
    </w:r>
    <w:r w:rsidRPr="0038590F">
      <w:rPr>
        <w:bCs/>
        <w:sz w:val="16"/>
        <w:szCs w:val="16"/>
      </w:rPr>
      <w:t xml:space="preserve"> z dn. </w:t>
    </w:r>
    <w:r w:rsidRPr="0038590F">
      <w:rPr>
        <w:bCs/>
        <w:sz w:val="16"/>
        <w:szCs w:val="16"/>
      </w:rPr>
      <w:t xml:space="preserve">12.04.2011 </w:t>
    </w:r>
    <w:r w:rsidRPr="0038590F">
      <w:rPr>
        <w:bCs/>
        <w:sz w:val="16"/>
        <w:szCs w:val="16"/>
      </w:rPr>
      <w:t>Zarządu Województwa Śląskiego</w:t>
    </w:r>
    <w:r>
      <w:rPr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5A"/>
    <w:rsid w:val="002C7A5A"/>
    <w:rsid w:val="002F79E9"/>
    <w:rsid w:val="0038590F"/>
    <w:rsid w:val="004403C8"/>
    <w:rsid w:val="009116DE"/>
    <w:rsid w:val="00EB6AF7"/>
    <w:rsid w:val="00FA18B4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2C7A5A"/>
    <w:pPr>
      <w:autoSpaceDE w:val="0"/>
      <w:autoSpaceDN w:val="0"/>
      <w:jc w:val="both"/>
    </w:pPr>
    <w:rPr>
      <w:sz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C7A5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9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2C7A5A"/>
    <w:pPr>
      <w:autoSpaceDE w:val="0"/>
      <w:autoSpaceDN w:val="0"/>
      <w:jc w:val="both"/>
    </w:pPr>
    <w:rPr>
      <w:sz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C7A5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9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wypcholj</dc:creator>
  <cp:lastModifiedBy>Mickoś Agnieszka</cp:lastModifiedBy>
  <cp:revision>2</cp:revision>
  <dcterms:created xsi:type="dcterms:W3CDTF">2011-04-15T05:42:00Z</dcterms:created>
  <dcterms:modified xsi:type="dcterms:W3CDTF">2011-04-15T05:42:00Z</dcterms:modified>
</cp:coreProperties>
</file>