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7E" w:rsidRDefault="0015317E" w:rsidP="0015317E">
      <w:pPr>
        <w:jc w:val="center"/>
        <w:rPr>
          <w:rFonts w:ascii="Verdana" w:hAnsi="Verdana" w:cs="Arial"/>
          <w:bCs/>
          <w:i/>
          <w:sz w:val="18"/>
          <w:szCs w:val="18"/>
        </w:rPr>
      </w:pPr>
    </w:p>
    <w:p w:rsidR="0015317E" w:rsidRDefault="0015317E" w:rsidP="0015317E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15317E" w:rsidRDefault="0015317E" w:rsidP="0015317E">
      <w:pPr>
        <w:jc w:val="right"/>
        <w:rPr>
          <w:rFonts w:ascii="Verdana" w:hAnsi="Verdana" w:cs="Arial"/>
          <w:bCs/>
          <w:i/>
          <w:sz w:val="18"/>
          <w:szCs w:val="18"/>
        </w:rPr>
      </w:pPr>
      <w:r w:rsidRPr="009865FE">
        <w:rPr>
          <w:rFonts w:ascii="Verdana" w:hAnsi="Verdana" w:cs="Arial"/>
          <w:bCs/>
          <w:i/>
          <w:sz w:val="18"/>
          <w:szCs w:val="18"/>
        </w:rPr>
        <w:t xml:space="preserve">Załącznik </w:t>
      </w:r>
      <w:r>
        <w:rPr>
          <w:rFonts w:ascii="Verdana" w:hAnsi="Verdana" w:cs="Arial"/>
          <w:bCs/>
          <w:i/>
          <w:sz w:val="18"/>
          <w:szCs w:val="18"/>
        </w:rPr>
        <w:t xml:space="preserve">nr </w:t>
      </w:r>
      <w:r w:rsidR="007A08F7">
        <w:rPr>
          <w:rFonts w:ascii="Verdana" w:hAnsi="Verdana" w:cs="Arial"/>
          <w:bCs/>
          <w:i/>
          <w:sz w:val="18"/>
          <w:szCs w:val="18"/>
        </w:rPr>
        <w:t>4</w:t>
      </w:r>
      <w:r>
        <w:rPr>
          <w:rFonts w:ascii="Verdana" w:hAnsi="Verdana" w:cs="Arial"/>
          <w:bCs/>
          <w:i/>
          <w:sz w:val="18"/>
          <w:szCs w:val="18"/>
        </w:rPr>
        <w:t xml:space="preserve"> </w:t>
      </w:r>
      <w:r w:rsidRPr="009865FE">
        <w:rPr>
          <w:rFonts w:ascii="Verdana" w:hAnsi="Verdana" w:cs="Arial"/>
          <w:bCs/>
          <w:i/>
          <w:sz w:val="18"/>
          <w:szCs w:val="18"/>
        </w:rPr>
        <w:t xml:space="preserve">do Uchwały  Nr </w:t>
      </w:r>
      <w:r w:rsidR="00C07F1F">
        <w:rPr>
          <w:rFonts w:ascii="Verdana" w:hAnsi="Verdana" w:cs="Arial"/>
          <w:bCs/>
          <w:i/>
          <w:sz w:val="18"/>
          <w:szCs w:val="18"/>
        </w:rPr>
        <w:t>862/368/III/2010</w:t>
      </w:r>
      <w:r w:rsidRPr="009865FE">
        <w:rPr>
          <w:rFonts w:ascii="Verdana" w:hAnsi="Verdana" w:cs="Arial"/>
          <w:bCs/>
          <w:i/>
          <w:sz w:val="18"/>
          <w:szCs w:val="18"/>
        </w:rPr>
        <w:t>Zarządu Województwa Śląskiego</w:t>
      </w:r>
    </w:p>
    <w:p w:rsidR="0015317E" w:rsidRDefault="0015317E" w:rsidP="0015317E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15317E" w:rsidRPr="009865FE" w:rsidRDefault="0015317E" w:rsidP="0015317E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15317E" w:rsidRDefault="0015317E" w:rsidP="0015317E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15317E" w:rsidRPr="009377C9" w:rsidRDefault="0015317E" w:rsidP="0015317E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377C9">
        <w:rPr>
          <w:rFonts w:ascii="Verdana" w:hAnsi="Verdana" w:cs="Arial"/>
          <w:b/>
          <w:bCs/>
          <w:sz w:val="18"/>
          <w:szCs w:val="18"/>
        </w:rPr>
        <w:t>Lista projektów wybranych do dofinansowania oraz lista projektów rezerwowych</w:t>
      </w:r>
      <w:r>
        <w:rPr>
          <w:rFonts w:ascii="Verdana" w:hAnsi="Verdana" w:cs="Arial"/>
          <w:b/>
          <w:bCs/>
          <w:sz w:val="18"/>
          <w:szCs w:val="18"/>
        </w:rPr>
        <w:t xml:space="preserve"> (ujednolicona)</w:t>
      </w:r>
    </w:p>
    <w:p w:rsidR="0015317E" w:rsidRPr="009377C9" w:rsidRDefault="0015317E" w:rsidP="0015317E">
      <w:pPr>
        <w:rPr>
          <w:rFonts w:ascii="Verdana" w:hAnsi="Verdana"/>
          <w:sz w:val="18"/>
          <w:szCs w:val="18"/>
        </w:rPr>
      </w:pPr>
    </w:p>
    <w:p w:rsidR="0015317E" w:rsidRPr="009377C9" w:rsidRDefault="0015317E" w:rsidP="0015317E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Regionalny Program Operacyjny Województwa Śląskiego na lata 2007 - 2013</w:t>
      </w:r>
    </w:p>
    <w:p w:rsidR="0015317E" w:rsidRPr="009377C9" w:rsidRDefault="0015317E" w:rsidP="0015317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Priorytet I Badania i rozwój technologiczny (B+R), innowacje i przedsiębiorczość</w:t>
      </w:r>
    </w:p>
    <w:p w:rsidR="0015317E" w:rsidRPr="009377C9" w:rsidRDefault="0015317E" w:rsidP="0015317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Działanie 1.2 Mikroprzedsiębiorstwa i MŚP</w:t>
      </w:r>
    </w:p>
    <w:p w:rsidR="0015317E" w:rsidRPr="009377C9" w:rsidRDefault="0015317E" w:rsidP="0015317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Poddziałanie 1.2.4 Mikro, Małe i Średnie przedsiębiorstwa</w:t>
      </w:r>
    </w:p>
    <w:p w:rsidR="0015317E" w:rsidRPr="009377C9" w:rsidRDefault="0015317E" w:rsidP="0015317E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Termin naboru</w:t>
      </w:r>
      <w:r>
        <w:rPr>
          <w:rFonts w:ascii="Verdana" w:hAnsi="Verdana"/>
          <w:sz w:val="18"/>
          <w:szCs w:val="18"/>
        </w:rPr>
        <w:t xml:space="preserve"> od 10.09.2009r. do nadal</w:t>
      </w:r>
    </w:p>
    <w:p w:rsidR="0015317E" w:rsidRPr="009377C9" w:rsidRDefault="0015317E" w:rsidP="0015317E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Numer naboru</w:t>
      </w:r>
      <w:r>
        <w:rPr>
          <w:rFonts w:ascii="Verdana" w:hAnsi="Verdana"/>
          <w:sz w:val="18"/>
          <w:szCs w:val="18"/>
        </w:rPr>
        <w:t xml:space="preserve"> SCP-01.02.04-011/09 (Małe i Średnie Przedsiębiorstwa)</w:t>
      </w:r>
    </w:p>
    <w:p w:rsidR="0015317E" w:rsidRPr="009377C9" w:rsidRDefault="0015317E" w:rsidP="0015317E">
      <w:pPr>
        <w:rPr>
          <w:rFonts w:ascii="Verdana" w:hAnsi="Verdana"/>
          <w:sz w:val="18"/>
          <w:szCs w:val="18"/>
        </w:rPr>
      </w:pPr>
    </w:p>
    <w:p w:rsidR="0015317E" w:rsidRDefault="0015317E" w:rsidP="0015317E">
      <w:pPr>
        <w:rPr>
          <w:rFonts w:ascii="Verdana" w:hAnsi="Verdana" w:cs="Arial"/>
          <w:sz w:val="18"/>
          <w:szCs w:val="18"/>
        </w:rPr>
      </w:pPr>
    </w:p>
    <w:p w:rsidR="00340BF6" w:rsidRPr="009377C9" w:rsidRDefault="00340BF6" w:rsidP="0015317E">
      <w:pPr>
        <w:rPr>
          <w:rFonts w:ascii="Verdana" w:hAnsi="Verdana" w:cs="Arial"/>
          <w:sz w:val="18"/>
          <w:szCs w:val="18"/>
        </w:rPr>
      </w:pPr>
    </w:p>
    <w:p w:rsidR="0015317E" w:rsidRPr="009377C9" w:rsidRDefault="0015317E" w:rsidP="0015317E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Wnioski wybrane do dofinansowania:</w:t>
      </w:r>
    </w:p>
    <w:tbl>
      <w:tblPr>
        <w:tblW w:w="14049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8"/>
        <w:gridCol w:w="1939"/>
        <w:gridCol w:w="2439"/>
        <w:gridCol w:w="1523"/>
        <w:gridCol w:w="1546"/>
        <w:gridCol w:w="1635"/>
        <w:gridCol w:w="1511"/>
        <w:gridCol w:w="1784"/>
        <w:gridCol w:w="1194"/>
      </w:tblGrid>
      <w:tr w:rsidR="0015317E" w:rsidRPr="009865FE" w:rsidTr="0015317E">
        <w:trPr>
          <w:trHeight w:val="126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Wnioskodawca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Tytuł projektu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Numer wniosku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Koszt całkowity (PLN)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Wnioskowane dofinansowanie (PLN)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Poziom dofinansowania (%)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Siedziba wnioskodawcy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Średnia ocena zbiorcza uzyskana przez projekt</w:t>
            </w:r>
          </w:p>
        </w:tc>
      </w:tr>
      <w:tr w:rsidR="0015317E" w:rsidRPr="009865FE" w:rsidTr="0015317E">
        <w:trPr>
          <w:trHeight w:val="168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Zakład Produkcji Sprzętu Oświetleniowego ROSA Stanisław Rosa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charakterze wystawcy na międzynarodowych targach branży oświetleniowej pt. Light &amp; Building 2010 w dniach 11-16.04.2010, Frankfurt nad Menem/ Niemcy.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WND-RPSL.01.02.04-00-T42/09-02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188 822,50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50 000,00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32,56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Strefowa 1, 43-109 Tychy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34,33</w:t>
            </w:r>
          </w:p>
        </w:tc>
      </w:tr>
      <w:tr w:rsidR="0015317E" w:rsidRPr="009865FE" w:rsidTr="0015317E">
        <w:trPr>
          <w:trHeight w:val="189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Zakład Produkcji Sprzętu Oświetleniowego ROSA Stanisław Rosa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charakterze wystawcy na międzynarodowych targach branży oświetleniowej i elektrycznej pt. Middle East Electricity, w dniach 09-11.02.2010, Dubaj, Zjednoczone Emiraty Arabskie.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WND-RPSL.01.02.04-00-T49/09-01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114 740,00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47 780,00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46,21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Strefowa1, 43-109 Tychy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34,33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'DELTIM' Machura Machura Spółka jawna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firmy 'DELTIM' Machura Machura Sp.j. w międzynarodowych targach dziecięcych w Kolonii w 2010 r.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WND-RPSL.01.02.04-00-T48/09-02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293 405,62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50 000,00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20,79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Lourdyjska 5, 42-200 Częstochowa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33,58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R. Marszolik, J. Musioł Przedsiębiorstwo Produkcyjno Handlowo Usługowe MARKO Spółka Jawna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targach International Toy Fair Nurnberg w Niemczech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WND-RPSL.01.02.04-00-T47/09-02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75 000,00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39 000,00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Jana 1, 44-300 Wodzisław Śląski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33,40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PRZEDSIĘBIORSTWO-PRODUKCYJNO-HANDLOWO-USŁUGOWE 'ARTIMPEX' ARTUR KOSTRZEWSKI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targach Motorrad Messe w Lipsku w Niemczech jako wystawca elementem  promocji przedsiębiorstwa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WND-RPSL.01.02.04-00-T40/09-02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26 480,00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13 248,00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Wolności 63, 42-242 Rędziny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33,33</w:t>
            </w:r>
          </w:p>
        </w:tc>
      </w:tr>
      <w:tr w:rsidR="0015317E" w:rsidRPr="009865FE" w:rsidTr="0015317E">
        <w:trPr>
          <w:trHeight w:val="12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PRZEDSIĘBIORSTWO-PRODUKCYJNO-HANDLOWO-USŁUGOWE 'ARTIMPEX' ARTUR KOSTRZEWSKI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 w targach IMOT 17 Internationale Motorrad Ausstellung w Monachium w Niemczech jako wystawca drogą rozwoju przedsiębiorstwa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WND-RPSL.01.02.04-00-T41/09-02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23 225,00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11 640,00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Wolności 63, 42-242 Rędziny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33,33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PRZEDSIĘBIORSTWO-PRODUKCYJNO-HANDLOWO-USŁUGOWE 'ARTIMPEX' ARTUR KOSTRZEWSKI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firmy w targach branży motocyklowej MOTORRÄDER w Dortmund w Niemczech jako wystawca.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WND-RPSL.01.02.04-00-T78/09-01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23 400,00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11 448,00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Wolnośći 63, 42-242 Rędziny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33,33</w:t>
            </w:r>
          </w:p>
        </w:tc>
      </w:tr>
      <w:tr w:rsidR="0015317E" w:rsidRPr="009865FE" w:rsidTr="0015317E">
        <w:trPr>
          <w:trHeight w:val="6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Adanex Spółka z ograniczoną odpowiedzialnością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ExpoRivaSchuh, Riva del Garda/Włochy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WND-RPSL.01.02.04-00-T44/09-02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29 000,00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13 250,00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Odległa 117, 44-130 Radlin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32,68</w:t>
            </w:r>
          </w:p>
        </w:tc>
      </w:tr>
      <w:tr w:rsidR="0015317E" w:rsidRPr="009865FE" w:rsidTr="0015317E">
        <w:trPr>
          <w:trHeight w:val="6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Adanex Spółka z ograniczoną odpowiedzialnością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ExpoRivaSchuh, Riva del Garda/Włochy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WND-RPSL.01.02.04-00-T46/09-02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29 000,00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13 250,00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Odległa 117, 44-310 Radlin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32,68</w:t>
            </w:r>
          </w:p>
        </w:tc>
      </w:tr>
      <w:tr w:rsidR="0015317E" w:rsidRPr="009865FE" w:rsidTr="0015317E">
        <w:trPr>
          <w:trHeight w:val="12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Zakłady Sprzętu Sportowego 'POLSPORT' sp.z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ISPO Winter 2010 w Monachium, Niemcy w celu rozszerzenia sprzedaży eksportowej na rynku niemieckim.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WND-RPSL.01.02.04-00-T51/09-02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50 500,00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24 000,00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Wyzwolenia 59, 43-300 Bielkso - Biała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32,50</w:t>
            </w:r>
          </w:p>
        </w:tc>
      </w:tr>
      <w:tr w:rsidR="0015317E" w:rsidRPr="009865FE" w:rsidTr="0015317E">
        <w:trPr>
          <w:trHeight w:val="189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Kubala sp. z o.o.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firmy Kubala sp. z o.o. jako wystawca w targach budowlanych INTERNATIONAL HARDWARE FAIR COLOGNE w Kolonii (Niemcy) w dniach 28.02-03.03.2009 szansą na zdobycie nowych rynków zbytu.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WND-RPSL.01.02.04-00-T38/09-02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113 000,00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50 000,00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Daszyńskiego 70c, 43-450 Ustroń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31,70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Przedsiębiorstwo Produkcyjno-Handlowe ' IMPULS' Kowalczyk Dariusz  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Udział jako wystawca w Międzynarodowych Targach CHRISTMAS WORLD 2011 , Niemcy / Frankfurt nad Menem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WND-RPSL.01.02.04-00-T07/09-02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115 900,00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50 000,00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52,63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Żyzna 11M, 42-200 Częstochowa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31,60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Merawex Spółka z ograniczoną odpowiedzialnością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Promocja nowych produktów Spółki Merawex na międzynarodowych targach Interschutz w Lipsku - Niemcy.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WND-RPSL.01.02.04-00-T08/09-02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52 197,59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17 077,32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Toruńska 8, 44-122 Gliwice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31,60</w:t>
            </w:r>
          </w:p>
        </w:tc>
      </w:tr>
      <w:tr w:rsidR="0015317E" w:rsidRPr="009865FE" w:rsidTr="0015317E">
        <w:trPr>
          <w:trHeight w:val="6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Przedsiębiorstwo Wielobranżowe M. Pasek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targach Ambiente 2010 we Frankfurcie w Niemczech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WND-RPSL.01.02.04-00-T54/09-02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88 000,00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38 000,00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Małobądzka 101, 42-500 Będzin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31,55</w:t>
            </w:r>
          </w:p>
        </w:tc>
      </w:tr>
      <w:tr w:rsidR="0015317E" w:rsidRPr="009865FE" w:rsidTr="0015317E">
        <w:trPr>
          <w:trHeight w:val="6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Firma Produkcyjno-Handlowa 'JACK-POL' Jacek PINIS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targach/wystawie Kijów/Ukraina 2010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WND-RPSL.01.02.04-00-T59/09-02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115 000,00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50 000,00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52,63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Młodości 14, 42-200 Częstochowa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31,30</w:t>
            </w:r>
          </w:p>
        </w:tc>
      </w:tr>
      <w:tr w:rsidR="0015317E" w:rsidRPr="009865FE" w:rsidTr="0015317E">
        <w:trPr>
          <w:trHeight w:val="6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Koga Spółka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Międzynarodowych Targach Kwiatów w Tulln, Austria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WND-RPSL.01.02.04-00-T11/09-02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20 000,00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9 360,00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Cieszyńska 44, 43-419 Zamarski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31,08</w:t>
            </w:r>
          </w:p>
        </w:tc>
      </w:tr>
      <w:tr w:rsidR="0015317E" w:rsidRPr="009865FE" w:rsidTr="0015317E">
        <w:trPr>
          <w:trHeight w:val="8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GOŁDA Marek Gołda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Firmy GOŁDA w międzynarodowych targach odzieżowych w Dusseldorfie jako wystawca.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WND-RPSL.01.02.04-00-T45/09-02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54 534,00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26 820,00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Brodzińskiego 52, 43-303 Bielsko - Biała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30,85</w:t>
            </w:r>
          </w:p>
        </w:tc>
      </w:tr>
      <w:tr w:rsidR="0015317E" w:rsidRPr="009865FE" w:rsidTr="0015317E">
        <w:trPr>
          <w:trHeight w:val="6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PPH 'Wader-Woźniak'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Targi 'Spielwarenmesse' Norymberga 2010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WND-RPSL.01.02.04-00-T01/09-02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110 000,00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50 000,00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Rudna 30, 42-530 Dąbrowa Górnicza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30,83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Polmar Profil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Polmar Profil Sp. z o.o. w Międzynarodowych Targach Dywanów i Pokryć Podłogowych DOMOTEX 2011 w Hanowerze/Niemcy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WND-RPSL.01.02.04-00-T67/09-01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74 420,00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36 600,00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Powstańców Śląskich 64, 42-700 Lubliniec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30,80</w:t>
            </w:r>
          </w:p>
        </w:tc>
      </w:tr>
      <w:tr w:rsidR="0015317E" w:rsidRPr="009865FE" w:rsidTr="0015317E">
        <w:trPr>
          <w:trHeight w:val="84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Polmar Profil Sp. z o.o.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Polmar Profil Sp. z o.o. w targach czystości ISSA/Interclean w 2010r. w Amsterdamie/Holandia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WND-RPSL.01.02.04-00-T68/09-01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61 610,00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30 300,00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Powstańców Śląskich 64, 42-700 Lubliniec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30,80</w:t>
            </w:r>
          </w:p>
        </w:tc>
      </w:tr>
      <w:tr w:rsidR="0015317E" w:rsidRPr="009865FE" w:rsidTr="0015317E">
        <w:trPr>
          <w:trHeight w:val="126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Przedsiębiorstwo Wielobranżowe IPB 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Międzynarodowych Targach Christmasworld 2010 Niemcy/Frankfurt nad Menem 29.01.2010-02.02.2010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WND-RPSL.01.02.04-00-T23/09-02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55 000,00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27 000,00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Ogrodowa 10, 44-100 Gliwice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30,78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GRACJA Spółka z ograniczoną odpowiedzialnością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Udział, jako wystawca w targach Fensterbau Frontale 2010 w   Norymbergii w terminie 24-27  marzec 2010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WND-RPSL.01.02.04-00-T60/09-01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99 356,00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40 720,00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Bielska 76, 43-400 Cieszyn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30,68</w:t>
            </w:r>
          </w:p>
        </w:tc>
      </w:tr>
      <w:tr w:rsidR="0015317E" w:rsidRPr="009865FE" w:rsidTr="0015317E">
        <w:trPr>
          <w:trHeight w:val="12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Firma Produkcyjno-Handlowo-Usługowa 'MIKRUS' Kucharczyk Sp.Jawna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Firmy PHU 'MIKRUS' Kucharczyk Sp.Jawna w  14 Międzynarodowych Targach Towarów i Usług dla Dzieci BABY EXPO 2010 w Kijowie na Ukrainie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WND-RPSL.01.02.04-00-T19/09-02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100 000,00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45 000,00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Stawowa2/6, 42-233 Lubojenka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30,48</w:t>
            </w:r>
          </w:p>
        </w:tc>
      </w:tr>
      <w:tr w:rsidR="0015317E" w:rsidRPr="009865FE" w:rsidTr="0015317E">
        <w:trPr>
          <w:trHeight w:val="8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Firma Handlowa HANIPOL Arkadiusz Hanik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na Targach Ambiente Frankfurt 12-16.02.2010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WND-RPSL.01.02.04-00-T52/09-02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65 000,00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33 000,00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Szymanowskiego 9b, 41-219 Sosnowiec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30,23</w:t>
            </w:r>
          </w:p>
        </w:tc>
      </w:tr>
      <w:tr w:rsidR="0015317E" w:rsidRPr="009865FE" w:rsidTr="0015317E">
        <w:trPr>
          <w:trHeight w:val="8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Przedsiębiorstwo Produkcyjno-Handlowe Witold Gwinner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targach ISPO 2010 w Monachium w charakterze wystawcy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WND-RPSL.01.02.04-00-T50/09-02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89 060,00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43 800,00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Pocztowa 9a, 43-500 Czechowice - Dziedzice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30,08</w:t>
            </w:r>
          </w:p>
        </w:tc>
      </w:tr>
      <w:tr w:rsidR="0015317E" w:rsidRPr="009865FE" w:rsidTr="0015317E">
        <w:trPr>
          <w:trHeight w:val="8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Koga Spółka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Udział jako wystawca w Wiosennych Targach Ogrodniczych w Ołomuńcu, Czechy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WND-RPSL.01.02.04-00-T09/09-02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15 000,00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7 020,00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Cieszyńska 44, 43-419 Zamarski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29,40</w:t>
            </w:r>
          </w:p>
        </w:tc>
      </w:tr>
      <w:tr w:rsidR="0015317E" w:rsidRPr="009865FE" w:rsidTr="0015317E">
        <w:trPr>
          <w:trHeight w:val="8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Koga Spółka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Udział jako wystawca w Letnich Targach Ogrodniczych w Ołomuńcu, Czechy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WND-RPSL.01.02.04-00-T10/09-02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15 000,00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 7 020,00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Cieszyńska 44, 43-419 Zamarski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29,40</w:t>
            </w:r>
          </w:p>
        </w:tc>
      </w:tr>
      <w:tr w:rsidR="0015317E" w:rsidRPr="009865FE" w:rsidTr="0015317E">
        <w:trPr>
          <w:trHeight w:val="8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'Cosmo' Spółka z ograniczoną odpowiedzialnością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słodyczy ISM 2010 w Kolonii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WND-RPSL.01.02.04-00-T13/09-02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43 000,00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18 000,00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Energetyków 5, 34-315 Międzybrodzie Żywieckie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29,38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Zakład Szkieł Ozdobnych Glaspol Ireneusz Rychlewski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przedsiębiorcy jako wystawca w Międzynarodowych Targach Christmasworld 2010, Niemcy/Frankfurt.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WND-RPSL.01.02.04-00-T03/09-02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50 073,00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25 096,82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Wojska Polskiego 96A, 42-200 Częstochowa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28,38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P.P.H. 'ADAMEX' J.KAROŃ, E.KASPRZYK, A.KASPRZYK SPÓŁKA JAWNA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Towarów i Usług dla dzieci Baby Expo jako wystawca w Kijowie, Ukraina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WND-RPSL.01.02.04-00-T15/09-02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71 000,00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35 000,00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Młodości 10, 42-200 Częstochowa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28,08</w:t>
            </w:r>
          </w:p>
        </w:tc>
      </w:tr>
      <w:tr w:rsidR="0015317E" w:rsidRPr="009865FE" w:rsidTr="0015317E">
        <w:trPr>
          <w:trHeight w:val="8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P.P.H. 'ADAMEX' J.KAROŃ, E.KASPRZYK, A.KASPRZYK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artykułów dla dzieci Prodite 2010 jako wystawca  w Brnie/ Republika Czeska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WND-RPSL.01.02.04-00-T16/09-02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49 000,00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24 000,00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Młodości 10, 42-200 Częstochowa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28,08</w:t>
            </w:r>
          </w:p>
        </w:tc>
      </w:tr>
      <w:tr w:rsidR="0015317E" w:rsidRPr="009865FE" w:rsidTr="0015317E">
        <w:trPr>
          <w:trHeight w:val="12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P.P.H. 'ADAMEX' J.KAROŃ, E.KASPRZYK, A.KASPRZYK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16 Międzynarodowych Targach Artykułów dla Dzieci i Młodzieży Świat Dziecka 2010 jako wystawca w Moskwie/Rosja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WND-RPSL.01.02.04-00-T17/09-02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99 000,00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49 000,00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Młodości 10, 42-200 Częstochowa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27,78</w:t>
            </w:r>
          </w:p>
        </w:tc>
      </w:tr>
      <w:tr w:rsidR="0015317E" w:rsidRPr="009865FE" w:rsidTr="0015317E">
        <w:trPr>
          <w:trHeight w:val="147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Przedsiębiorstwo Produkcyjno-Handlowe 'ANMAR' s.c. Andrzej i Maria Kędziora Eksport-Import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P.P.H. 'ANMAR' s.c. Andrzej i Maria Kędziora jako wystawca w 14 Międzynarodowych Targach Towarów i Usług dla Dzieci BABY EXPO 2010 w Kijowie na Ukrainie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WND-RPSL.01.02.04-00-T72/09-01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100 000,00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37 500,00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Danków 115, 42-165 Lipie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27,78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ECOPLASTOL Spółka z ograniczoną odpowiedzialnością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jako  wystawca w międzynarodowej wystawie ECO Solutions-new technologies 2010 we Lwowie/Ukraina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WND-RPSL.01.02.04-00-T64/09-01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20 000,00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10 800,00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Puszkina 41, 42-530 Dąbrowa Górnicza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27,50</w:t>
            </w:r>
          </w:p>
        </w:tc>
      </w:tr>
      <w:tr w:rsidR="0015317E" w:rsidRPr="009865FE" w:rsidTr="0015317E">
        <w:trPr>
          <w:trHeight w:val="147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AWD INTERIOR SPÓŁKA JAWNA, B. RAJEWSKA I S-KA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Wzmocnienie konkurencyjności przedsiębiorstwa AWD Interior na rynku międzynarodowym poprzez udział w Targach Ambiente 2010 Frankfurt, Niemcy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WND-RPSL.01.02.04-00-T14/09-02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75 640,00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37 200,00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Katowicka 80, 43-300 Bielsko - Biała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27,30</w:t>
            </w:r>
          </w:p>
        </w:tc>
      </w:tr>
      <w:tr w:rsidR="0015317E" w:rsidRPr="009865FE" w:rsidTr="0015317E">
        <w:trPr>
          <w:trHeight w:val="96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Stollux Sp. z o.o.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firmy Stollux Sp. z o.o. jako wystawca na targach CONECO 2010, Bratysława, Słowacja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WND-RPSL.01.02.04-00-T12/09-02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103 700,00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50 000,00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58,82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Istebna 1316, 43-470 Istebna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26,13</w:t>
            </w:r>
          </w:p>
        </w:tc>
      </w:tr>
      <w:tr w:rsidR="0015317E" w:rsidRPr="009865FE" w:rsidTr="0015317E">
        <w:trPr>
          <w:trHeight w:val="126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Przedsiębiorstwo Produkcyjno Handlowo- Usługowe 'JOLA MODA' spółka cywilna Jolanta Ferdynand - Zięba Marek Ferdynand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w targach: Salon International Proffesionel de la Mode Mariage de Paris w Paryżu, firmy Jola Moda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WND-RPSL.01.02.04-00-T18/09-02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123 830,00   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50 000,00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49,26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Krasickiego 93F, 42-300 Myszków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25,80</w:t>
            </w:r>
          </w:p>
        </w:tc>
      </w:tr>
      <w:tr w:rsidR="0015317E" w:rsidRPr="009865FE" w:rsidTr="0015317E">
        <w:trPr>
          <w:trHeight w:val="10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FABRYKA RZECZY ŁADNYCH 'NEO-SPIRO' G.M.STĘCLIK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Udział firmy NEO-SPIRO w targach AMBIENTE 2010, Niemcy, Frankfurt 12.02-16.02.2010- udział jako Wystawca.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WND-RPSL.01.02.04-00-T57/09-02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36 419,11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      15 207,06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ul. Gminna 40A, 42-221 Częstochowa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17E" w:rsidRPr="009865F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865FE">
              <w:rPr>
                <w:rFonts w:ascii="Verdana" w:hAnsi="Verdana" w:cs="Arial"/>
                <w:color w:val="000000"/>
                <w:sz w:val="16"/>
                <w:szCs w:val="16"/>
              </w:rPr>
              <w:t>24,95</w:t>
            </w:r>
          </w:p>
        </w:tc>
      </w:tr>
      <w:tr w:rsidR="0015317E" w:rsidRPr="00A00A98" w:rsidTr="0015317E">
        <w:trPr>
          <w:trHeight w:val="11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Profarb I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Największe targi branży chemicznej w Rosji, Moskwie szansą na zaprezentowanie śląskich technologii.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WND-RPSL.01.02.04-00-T81/09-01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122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Chorzowska 44 c, 44-100 Gliwice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34,7</w:t>
            </w:r>
          </w:p>
        </w:tc>
      </w:tr>
      <w:tr w:rsidR="0015317E" w:rsidRPr="00A00A98" w:rsidTr="0015317E">
        <w:trPr>
          <w:trHeight w:val="159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Profarb I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Międzynarodowa wystawa dla przemysłu farb i lakierów we Włoszech, Genui strategią do zdobycia nowego rynku i prezentacji swoich produktów.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WND-RPSL.01.02.04-00-T90/09-01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85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35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Chorzowska 44 c, 44-100 Gliwice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34,7</w:t>
            </w:r>
          </w:p>
        </w:tc>
      </w:tr>
      <w:tr w:rsidR="0015317E" w:rsidRPr="00A00A98" w:rsidTr="0015317E">
        <w:trPr>
          <w:trHeight w:val="117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Profarb I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Pierwsze forum dla przemysłu farb i lakierów w Afryce Północnej na targach w Maroku, Casablance.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WND-RPSL.01.02.04-00-T91/09-01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79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32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Chorzowska 44 c, 44-100 Gliwice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34,7</w:t>
            </w:r>
          </w:p>
        </w:tc>
      </w:tr>
      <w:tr w:rsidR="0015317E" w:rsidRPr="00A00A98" w:rsidTr="0015317E">
        <w:trPr>
          <w:trHeight w:val="12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Profarb I Sp. z o.o.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Międzynarodowe targi przemysłu chemicznego w Kijowie na Ukrainie szansą na zdobycie nowego rynku.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WND-RPSL.01.02.04-00-T92/09-02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85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35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Chorzowska 44 c, 44-100 Gliwice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34,7</w:t>
            </w:r>
          </w:p>
        </w:tc>
      </w:tr>
      <w:tr w:rsidR="0015317E" w:rsidRPr="00A00A98" w:rsidTr="0015317E">
        <w:trPr>
          <w:trHeight w:val="160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43.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Profarb I Sp. z o.o.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targach w Norymberdze, Niemczech jako wystawca, kamieniem milowym do umocnienia pozycji lidera w Europie Centralnej.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WND-RPSL.01.02.04-00-T96/09-02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122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Chorzowska 44 c, 44-100 Gliwice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34,7</w:t>
            </w:r>
          </w:p>
        </w:tc>
      </w:tr>
      <w:tr w:rsidR="0015317E" w:rsidRPr="00A00A98" w:rsidTr="0015317E">
        <w:trPr>
          <w:trHeight w:val="168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Profarb I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targach przemysłu farb i lakierów w Kairze, Egipcie jako wystawca, odpowiedzią na dynamiczny rozwój rynków Bliskiego Wschodu.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WND-RPSL.01.02.04-00-T97/09-02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85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35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Chorzowska 44 c, 44-100 Gliwice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34,7</w:t>
            </w:r>
          </w:p>
        </w:tc>
      </w:tr>
      <w:tr w:rsidR="0015317E" w:rsidRPr="00A00A98" w:rsidTr="0015317E">
        <w:trPr>
          <w:trHeight w:val="159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Profarb I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największym wydarzeniu w przemyśle farbiarskim na Bliskim Wschodzie jakim są targi w Zjednoczonych Emiratach Arabskich, Dubaju.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WND-RPSL.01.02.04-00-T98/09-02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Chorzowska 44 c, 44-100 Gliwice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34,7</w:t>
            </w:r>
          </w:p>
        </w:tc>
      </w:tr>
      <w:tr w:rsidR="0015317E" w:rsidRPr="00A00A98" w:rsidTr="0015317E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Profarb I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największych targach przemysłu chemicznego w USA, Charlotte jako wystawca.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WND-RPSL.01.02.04-00-T99/09-02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Chorzowska 44 c, 44-100 Gliwice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34,7</w:t>
            </w:r>
          </w:p>
        </w:tc>
      </w:tr>
      <w:tr w:rsidR="0015317E" w:rsidRPr="00A00A98" w:rsidTr="0015317E">
        <w:trPr>
          <w:trHeight w:val="142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ANRO Firma Poligraficzno-Handlowa Export-Import Anna Rotarska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Rozwój działalności eksportowej ANRO poprzez udział w targach Interschutz 2010 w Lipsku, Niemcy, w charakterze wystawcy.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WND-RPSL.01.02.04-00-T77/09-02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63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920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28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075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Siewierska 196 c, 42-432 Zawiercie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34,1</w:t>
            </w:r>
          </w:p>
        </w:tc>
      </w:tr>
      <w:tr w:rsidR="0015317E" w:rsidRPr="00A00A98" w:rsidTr="0015317E">
        <w:trPr>
          <w:trHeight w:val="217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48.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GIPSY KINGS Przedsiębiorstwo Handlowo-Usługowe Janusz Borowiec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targach Budownictwo i Architektura w Kijowie (Ukraina) jako wystawca w celu wzmocnienia konkurencyjności firmy GIPSY KINGS na rynku międzynarodowym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WND-RPSL.01.02.04-00-U01/09-02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72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39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060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Witkiewicza 16, 44-100 Gliwice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33,95</w:t>
            </w:r>
          </w:p>
        </w:tc>
      </w:tr>
      <w:tr w:rsidR="0015317E" w:rsidRPr="00A00A98" w:rsidTr="0015317E">
        <w:trPr>
          <w:trHeight w:val="174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GIPSY KINGS Przedsiębiorstwo Handlowo-Usługowe Janusz Borowiec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targach w 15th International Building Fair IBF w Brnie (Czechy) w celu wzmocnienia konkurencyjności firmy GIPSY KINGS na rynku międzynarodowym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WND-RPSL.01.02.04-00-U02/09-02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585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49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816,2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Witkiewicza 16, 44-100 Gliwice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33,95</w:t>
            </w:r>
          </w:p>
        </w:tc>
      </w:tr>
      <w:tr w:rsidR="0015317E" w:rsidRPr="00A00A98" w:rsidTr="0015317E">
        <w:trPr>
          <w:trHeight w:val="171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Przedsiębiorstwo Produkcyjno Handlowo Usługowe "KACPER" T.Brymora, M.Brymora,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Promocja obuwia i marki firmy KACPER w UE poprzez uczestnictwo w Targach GDS w Dusseldorfie w Niemczech w dniach 12-14 marca 2010 roku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WND-RPSL.01.02.04-00-T88/09-02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139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548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43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Partyzantów 4, 42-300 Myszków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33,65</w:t>
            </w:r>
          </w:p>
        </w:tc>
      </w:tr>
      <w:tr w:rsidR="0015317E" w:rsidRPr="00A00A98" w:rsidTr="0015317E">
        <w:trPr>
          <w:trHeight w:val="108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"JAKAR-JACEK NOWAK"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targach EAS 2010, organizowanych w Rzymie we Włoszech.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WND-RPSL.01.02.04-00-U46/10-01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41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59,97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Sygnały 62A, 44-251 Rybnik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33,5</w:t>
            </w:r>
          </w:p>
        </w:tc>
      </w:tr>
      <w:tr w:rsidR="0015317E" w:rsidRPr="00A00A98" w:rsidTr="0015317E">
        <w:trPr>
          <w:trHeight w:val="10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"JAKAR-JACEK NOWAK"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targach BEGE 2010, organizowanych w Sofii w Bułgarii.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WND-RPSL.01.02.04-00-U47/10-01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42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59,84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Sygnały 62A, 44-251 Rybnik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33,5</w:t>
            </w:r>
          </w:p>
        </w:tc>
      </w:tr>
      <w:tr w:rsidR="0015317E" w:rsidRPr="00A00A98" w:rsidTr="0015317E">
        <w:trPr>
          <w:trHeight w:val="118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53.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Geko-Kart Sp. z o.o.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Wzrost konkurencyjności firmy Geko-Kart poprzez udział w międzynarodowych targach w Kijowie na Ukrainie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WND-RPSL.01.02.04-00-T70/09-03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36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15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Zagórska 83, 42-680 Tarnowskie Góry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33,325</w:t>
            </w:r>
          </w:p>
        </w:tc>
      </w:tr>
      <w:tr w:rsidR="0015317E" w:rsidRPr="00A00A98" w:rsidTr="0015317E">
        <w:trPr>
          <w:trHeight w:val="114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Lontex Londzin Piotr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firmy Lontex w targach Commercial Vehicle Operator Show 2010 Birmingham/Wielka Brytania.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WND-RPSL.01.02.04-00-U06/09-02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25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Legionów 88b, 43-502 Czechowice-Dziedzice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32,875</w:t>
            </w:r>
          </w:p>
        </w:tc>
      </w:tr>
      <w:tr w:rsidR="0015317E" w:rsidRPr="00A00A98" w:rsidTr="0015317E">
        <w:trPr>
          <w:trHeight w:val="153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AIUT SP. Z O.O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firmy AIUT sp. z o.o w XXIII Międzynarodowych Targach Gazowniczych - Madryt 2010 szansą na wzrost konkurencyjności przedsiębiorstwa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WND-RPSL.01.02.04-00-U31/10-02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64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25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Wyczółkowskiego 113, 44-109 Gliwice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32,575</w:t>
            </w:r>
          </w:p>
        </w:tc>
      </w:tr>
      <w:tr w:rsidR="0015317E" w:rsidRPr="00A00A98" w:rsidTr="0015317E">
        <w:trPr>
          <w:trHeight w:val="82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EKOMEX M&amp;Ł PILŚNIAK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targach IFFA 2010 Frankfurt-Niemcy jako wystawca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WND-RPSL.01.02.04-00-T80/09-02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92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46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Częstochowska 49a, 42-140 Panki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32,425</w:t>
            </w:r>
          </w:p>
        </w:tc>
      </w:tr>
      <w:tr w:rsidR="0015317E" w:rsidRPr="00A00A98" w:rsidTr="0015317E">
        <w:trPr>
          <w:trHeight w:val="11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Regulus-System Bogusław Wójcik Sp.J.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Międzynarodowych Targach "AQUA-THERM" Ukraina/Kijów 2010, 12.05-15.05.2010r.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WND-RPSL.01.02.04-00-T79/09-02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57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989,2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Dworkowa 2, 43-300 Bielsko-Biała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32,275</w:t>
            </w:r>
          </w:p>
        </w:tc>
      </w:tr>
      <w:tr w:rsidR="0015317E" w:rsidRPr="00A00A98" w:rsidTr="0015317E">
        <w:trPr>
          <w:trHeight w:val="9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Pragma Trade-spółka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misji gospodarczej na targach Emballage 2010, Paryż, Francja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WND-RPSL.01.02.04-00-U62/10-01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Czrnohucka 3, 42-600 Tarnowskie Góry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32</w:t>
            </w:r>
          </w:p>
        </w:tc>
      </w:tr>
      <w:tr w:rsidR="0015317E" w:rsidRPr="00A00A98" w:rsidTr="0015317E">
        <w:trPr>
          <w:trHeight w:val="130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Paneltech Spółka z ograniczoną odpowiedzialnością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targach Budownictwo i Architektura Kijów / Ukraina Międzynarodowy Festiwal Budownictwa wiosna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WND-RPSL.01.02.04-00-U20/09-02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47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23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Michałkowicka 24, 41-508 Chorzów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31,975</w:t>
            </w:r>
          </w:p>
        </w:tc>
      </w:tr>
      <w:tr w:rsidR="0015317E" w:rsidRPr="00A00A98" w:rsidTr="0015317E">
        <w:trPr>
          <w:trHeight w:val="133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Przedsiębiorstwo Wielobranżowe DEMAR Marek Dewódzki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targach IWA &amp; OutdoorClassics w Norymberdze w dniach 12 - 15 marca 2010 roku jako wystawca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WND-RPSL.01.02.04-00-T83/09-02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67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Kościelna 26, 42-244 Mstów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31,6</w:t>
            </w:r>
          </w:p>
        </w:tc>
      </w:tr>
      <w:tr w:rsidR="0015317E" w:rsidRPr="00A00A98" w:rsidTr="0015317E">
        <w:trPr>
          <w:trHeight w:val="17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WATS, Piasecki i Wspólnicy, spółka jawna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Firmy WATS jako wystawca w zagranicznych Targach Wolrld of Private Label-PLMA 2010, Amsterdam, Holandia w celu pozyskania nowego klienta eksportowego lub krajowego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WND-RPSL.01.02.04-00-U35/10-02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32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943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17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280</w:t>
            </w:r>
            <w:r w:rsidR="007D3D1C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Obrzeżna Pln. 15 c, 41-400 Mysłowice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31</w:t>
            </w:r>
          </w:p>
        </w:tc>
      </w:tr>
      <w:tr w:rsidR="0015317E" w:rsidRPr="00A00A98" w:rsidTr="0015317E">
        <w:trPr>
          <w:trHeight w:val="12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Firma Handlowa Import-Eksport-Pilguni Filipiak Jacek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Międzynarodowych Targach CJF Moda Dziecięca, Rosja/Moskwa 28.09-01.10.2010r.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WND-RPSL.01.02.04-00-U29/09-02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666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Kwiatowa 1, 34-371 Ujsoły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30,9</w:t>
            </w:r>
          </w:p>
        </w:tc>
      </w:tr>
      <w:tr w:rsidR="0015317E" w:rsidRPr="00A00A98" w:rsidTr="0015317E">
        <w:trPr>
          <w:trHeight w:val="8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Pragma Trade-spółka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misji gospodarczej na targach InterPack Düsseldorf 2011, Niemcy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WND-RPSL.01.02.04-00-U63/10-01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Czrnohucka 3, 42-600 Tarnowskie Góry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30,45</w:t>
            </w:r>
          </w:p>
        </w:tc>
      </w:tr>
      <w:tr w:rsidR="0015317E" w:rsidRPr="00A00A98" w:rsidTr="0015317E">
        <w:trPr>
          <w:trHeight w:val="14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Przedsiębiorstwo Usługowo-Produkcyjne i Wdrażania Postępu Technicznego "UNIWERSAL " Sp.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targach Mostra Convegno Expocomfort Fiera w Mediolanie we Włoszech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WND-RPSL.01.02.04-00-U11/09-02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120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47,62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Reymonta 24, 40-029 KATOWICE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30,4</w:t>
            </w:r>
          </w:p>
        </w:tc>
      </w:tr>
      <w:tr w:rsidR="0015317E" w:rsidRPr="00A00A98" w:rsidTr="0015317E">
        <w:trPr>
          <w:trHeight w:val="147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Syntal Zbigniew Urszula Jezierscy spółka jawna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firmy Syntal spółka jawna w międzynarodowych targach Chemspec Europe 2010 w Berlinie jako wystawca odczynników chemicznych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WND-RPSL.01.02.04-00-T89/09-03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61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Łabędzka 59, 44-121 Gliwice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29,85</w:t>
            </w:r>
          </w:p>
        </w:tc>
      </w:tr>
      <w:tr w:rsidR="0015317E" w:rsidRPr="00A00A98" w:rsidTr="00F367AE">
        <w:trPr>
          <w:trHeight w:val="123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66.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Przedsiębiorstwo Produkcyjno-Handlowe "SKOFF" spółka z ograniczoną odpowiedzialnością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Wyjazdowa misja gospodarcza na specjalistyczne targi meblowe M.O.W 2010 w Bad Salzuflen (Niemcy)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WND-RPSL.01.02.04-00-U44/10-01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11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007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413,5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Legionów 243D, 43-500 Czechowice-Dziedzice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29,375</w:t>
            </w:r>
          </w:p>
        </w:tc>
      </w:tr>
      <w:tr w:rsidR="0015317E" w:rsidRPr="00A00A98" w:rsidTr="00F367AE">
        <w:trPr>
          <w:trHeight w:val="144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SAVA TOMASZ ANTOS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SAVA Tomasz Antos jako wystawca w 14 Międzynarodowych Targach Towarów i Usług dla Dzieci BABY EXPO 2010 w Kijowie na Ukrainie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WND-RPSL.01.02.04-00-T71/09-02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55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Żyzna 13M, 42-200 Częstochowa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29,275</w:t>
            </w:r>
          </w:p>
        </w:tc>
      </w:tr>
      <w:tr w:rsidR="0015317E" w:rsidRPr="00A00A98" w:rsidTr="00F367AE">
        <w:trPr>
          <w:trHeight w:val="7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Pragma Trade-spółka z o.o.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misji gospodarczej na targach Taipei Pack 2010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WND-RPSL.01.02.04-00-U40/10-02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19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Czrnohucka 3, 42-600 Tarnowskie Góry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29,225</w:t>
            </w:r>
          </w:p>
        </w:tc>
      </w:tr>
      <w:tr w:rsidR="0015317E" w:rsidRPr="00A00A98" w:rsidTr="0015317E">
        <w:trPr>
          <w:trHeight w:val="81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Pragma Trade-spółka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misji gospodarczej na targach Chinaplas 2010 w Szanghaju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WND-RPSL.01.02.04-00-U41/10-02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19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Czrnohucka 3, 42-600 Tarnowskie Góry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29,225</w:t>
            </w:r>
          </w:p>
        </w:tc>
      </w:tr>
      <w:tr w:rsidR="0015317E" w:rsidRPr="00A00A98" w:rsidTr="0015317E">
        <w:trPr>
          <w:trHeight w:val="9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Pragma Trade-spółka 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misji gospodarczej na międzynarodowych targach Pack Expo 2010 Chicago, USA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WND-RPSL.01.02.04-00-U55/10-02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19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Czrnohucka 3, 42-600 Tarnowskie Góry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29,225</w:t>
            </w:r>
          </w:p>
        </w:tc>
      </w:tr>
      <w:tr w:rsidR="0015317E" w:rsidRPr="00A00A98" w:rsidTr="0015317E">
        <w:trPr>
          <w:trHeight w:val="168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Firma "LOOKART" Eksport Import Karwala Łukasz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Firmy "LOOKART" Eksport-Import Łukasz Karwala jako wystawca w Międzynarodowych Targach Artykułów dla Dzieci i Młodzieży KIND UND JUGEND 2010 w Kolonii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WND-RPSL.01.02.04-00-T74/09-01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45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Szarlejka, Łukasiewicza 172, 42-130 Wręczyca Wielka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29,125</w:t>
            </w:r>
          </w:p>
        </w:tc>
      </w:tr>
      <w:tr w:rsidR="0015317E" w:rsidRPr="00A00A98" w:rsidTr="0015317E">
        <w:trPr>
          <w:trHeight w:val="8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"PARTNER" S.C. Łukasz Bohosiewicz Maciej Szczęsny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targach The 2010 Amusement Expo, Las Vegas, USA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WND-RPSL.01.02.04-00-T86/09-01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58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615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24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313,67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47,11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Boczna 8, 44-240 Żory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29,1</w:t>
            </w:r>
          </w:p>
        </w:tc>
      </w:tr>
      <w:tr w:rsidR="0015317E" w:rsidRPr="00A00A98" w:rsidTr="0015317E">
        <w:trPr>
          <w:trHeight w:val="76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Vertex SA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targach Fensterbau Frontale w Norymberdze w Niemczech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WND-RPSL.01.02.04-00-U10/09-03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120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45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Bestwińska 25, 43-502 Czechowice-Dziedzice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29,05</w:t>
            </w:r>
          </w:p>
        </w:tc>
      </w:tr>
      <w:tr w:rsidR="0015317E" w:rsidRPr="00A00A98" w:rsidTr="0015317E">
        <w:trPr>
          <w:trHeight w:val="157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74.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Zakład Pomiarowo - Badawczy Energetyki "ENERGOPOMIAR-ELEKTRYKA" Sp. z o.o.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Podczas targów każda minuta jest droga - udział firmy Energopomiar - Elektryka w targach Amper w Pradze - Czechy szansą na dynamiczny rozwój poza granicami kraju.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WND-RPSL.01.02.04-00-U30/09-02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51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16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765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48,88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Świętokrzyska 2, 44-101 Gliwice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28,875</w:t>
            </w:r>
          </w:p>
        </w:tc>
      </w:tr>
      <w:tr w:rsidR="0015317E" w:rsidRPr="00A00A98" w:rsidTr="0015317E">
        <w:trPr>
          <w:trHeight w:val="111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Przedsiebiorstwo Produkcyjno-Handlowe "ARO" Karoń Spółka Jawna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Międzynarodowych Targach Artykułów dla Dzieci PRODITE 2010 Brno jako wystawca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WND-RPSL.01.02.04-00-T84/09-02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040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43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Ludowa 265, 42-200 Czestochowa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28,65</w:t>
            </w:r>
          </w:p>
        </w:tc>
      </w:tr>
      <w:tr w:rsidR="0015317E" w:rsidRPr="00A00A98" w:rsidTr="0015317E">
        <w:trPr>
          <w:trHeight w:val="102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Zakłady Sprzętu Sportowego "POLSPORT" sp.z o.o.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w wyjazdowej misji gospodarczej na Międzynarodowe Targi "SportShow" w Moskwie.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WND-RPSL.01.02.04-00-T85/09-02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14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Wyzwolenia 59, 43-300 Bielsko-Biała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28,125</w:t>
            </w:r>
          </w:p>
        </w:tc>
      </w:tr>
      <w:tr w:rsidR="0015317E" w:rsidRPr="00A00A98" w:rsidTr="0015317E">
        <w:trPr>
          <w:trHeight w:val="8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"PARTNER" S.C. Łukasz Bohosiewicz Maciej Szczęsny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targach EAG EXPO 2010, Londyn, Wielka Brytania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WND-RPSL.01.02.04-00-T25/09-02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48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056,36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684,9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44,25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Boczna 8, 44-240 Żory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27,7</w:t>
            </w:r>
          </w:p>
        </w:tc>
      </w:tr>
      <w:tr w:rsidR="0015317E" w:rsidRPr="00A00A98" w:rsidTr="0015317E">
        <w:trPr>
          <w:trHeight w:val="100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"PARTNER" S.C. Łukasz Bohosiewicz Maciej Szczęsny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Udział jako wystawca w targach 2010 Dubai Entertaiment Amusement &amp; Leisure Show , Dubai, ZEA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WND-RPSL.01.02.04-00-U27/09-02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51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906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,00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431,6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45,27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Boczna 8, 44-240 Żory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27,7</w:t>
            </w:r>
          </w:p>
        </w:tc>
      </w:tr>
      <w:tr w:rsidR="0015317E" w:rsidRPr="00A00A98" w:rsidTr="0015317E">
        <w:trPr>
          <w:trHeight w:val="91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"PARTNER" S.C. Łukasz Bohosiewicz Maciej Szczęsny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Udzial jako wystawca w targach IAAPA Atractions Expo 2010 Orlando, USA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WND-RPSL.01.02.04-00-U28/09-01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58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24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313,67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47,11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Boczna 8, 44-240 Żory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27,7</w:t>
            </w:r>
          </w:p>
        </w:tc>
      </w:tr>
      <w:tr w:rsidR="0015317E" w:rsidRPr="00A00A98" w:rsidTr="0015317E">
        <w:trPr>
          <w:trHeight w:val="16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Firma Produkcyjno-Handlowo-Usługowa ADMAR Adam Maruszewski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Rozwój działalności eksportowej firmy ADMAR dzięki uczestnictwie w branżowych targach Parków Zabaw i Rozrywki SWET Zabawy w Pradze/Republika Czeska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WND-RPSL.01.02.04-00-U07/09-02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84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250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48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Sztygarska 27, 41-600 Świętochłowice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26,325</w:t>
            </w:r>
          </w:p>
        </w:tc>
      </w:tr>
      <w:tr w:rsidR="0015317E" w:rsidRPr="00A00A98" w:rsidTr="0015317E">
        <w:trPr>
          <w:trHeight w:val="166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81.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Firma Produkcyjno-Handlowo-Usługowa ADMAR Adam Maruszewski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Rozwój działalności eksportowej firmy ADMAR dzięki uczestnictwie w branżowych targach Parków Zabaw i Rozrywki DEAL Dubaj/Zjednoczone Emiraty Arabskie.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WND-RPSL.01.02.04-00-U08/09-02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92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350</w:t>
            </w:r>
            <w:r w:rsidR="00340BF6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000</w:t>
            </w:r>
            <w:r w:rsidR="00F367AE">
              <w:rPr>
                <w:rFonts w:ascii="Verdana" w:hAnsi="Verdana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57,47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ul. Sztygarska 27, 41-600 Świętochłowice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26,05</w:t>
            </w:r>
          </w:p>
        </w:tc>
      </w:tr>
      <w:tr w:rsidR="0015317E" w:rsidRPr="00A00A98" w:rsidTr="0015317E">
        <w:trPr>
          <w:trHeight w:val="285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15317E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5317E">
              <w:rPr>
                <w:rFonts w:ascii="Verdana" w:hAnsi="Verdana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9C79DB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5 835 789,18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15317E" w:rsidRDefault="00B04332" w:rsidP="007D3D1C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2 495 979,94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A00A98" w:rsidRDefault="0015317E" w:rsidP="007D3D1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17E" w:rsidRPr="00A00A98" w:rsidRDefault="0015317E" w:rsidP="007D3D1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A00A98"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5317E" w:rsidRPr="009377C9" w:rsidRDefault="0015317E" w:rsidP="0015317E">
      <w:pPr>
        <w:rPr>
          <w:rFonts w:ascii="Verdana" w:hAnsi="Verdana" w:cs="Arial"/>
          <w:sz w:val="18"/>
          <w:szCs w:val="18"/>
        </w:rPr>
      </w:pPr>
    </w:p>
    <w:p w:rsidR="0015317E" w:rsidRPr="009377C9" w:rsidRDefault="0015317E" w:rsidP="0015317E">
      <w:pPr>
        <w:rPr>
          <w:rFonts w:ascii="Verdana" w:hAnsi="Verdana" w:cs="Arial"/>
          <w:sz w:val="18"/>
          <w:szCs w:val="18"/>
        </w:rPr>
      </w:pPr>
    </w:p>
    <w:p w:rsidR="0015317E" w:rsidRDefault="0015317E" w:rsidP="0015317E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Lista rezerwowa projektów:</w:t>
      </w:r>
      <w:r>
        <w:rPr>
          <w:rFonts w:ascii="Verdana" w:hAnsi="Verdana" w:cs="Arial"/>
          <w:b/>
          <w:sz w:val="18"/>
          <w:szCs w:val="18"/>
        </w:rPr>
        <w:t xml:space="preserve"> brak</w:t>
      </w:r>
    </w:p>
    <w:p w:rsidR="0015317E" w:rsidRPr="009377C9" w:rsidRDefault="0015317E" w:rsidP="0015317E">
      <w:pPr>
        <w:rPr>
          <w:rFonts w:ascii="Verdana" w:hAnsi="Verdana" w:cs="Arial"/>
          <w:b/>
          <w:sz w:val="18"/>
          <w:szCs w:val="18"/>
        </w:rPr>
      </w:pPr>
    </w:p>
    <w:p w:rsidR="0015317E" w:rsidRPr="009377C9" w:rsidRDefault="0015317E" w:rsidP="0015317E">
      <w:pPr>
        <w:jc w:val="center"/>
        <w:rPr>
          <w:rFonts w:ascii="Verdana" w:hAnsi="Verdana"/>
          <w:sz w:val="18"/>
          <w:szCs w:val="18"/>
        </w:rPr>
      </w:pPr>
    </w:p>
    <w:p w:rsidR="0015317E" w:rsidRPr="009377C9" w:rsidRDefault="0015317E" w:rsidP="0015317E">
      <w:pPr>
        <w:jc w:val="center"/>
        <w:rPr>
          <w:rFonts w:ascii="Verdana" w:hAnsi="Verdana"/>
          <w:sz w:val="18"/>
          <w:szCs w:val="18"/>
        </w:rPr>
      </w:pPr>
    </w:p>
    <w:p w:rsidR="0015317E" w:rsidRPr="009377C9" w:rsidRDefault="0015317E" w:rsidP="0015317E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……………………………………</w:t>
      </w:r>
      <w:r w:rsidRPr="009377C9">
        <w:rPr>
          <w:rFonts w:ascii="Verdana" w:hAnsi="Verdana"/>
          <w:sz w:val="18"/>
          <w:szCs w:val="18"/>
        </w:rPr>
        <w:t xml:space="preserve">     ………………………       ……………………………</w:t>
      </w:r>
    </w:p>
    <w:p w:rsidR="0015317E" w:rsidRPr="009377C9" w:rsidRDefault="0015317E" w:rsidP="0015317E">
      <w:pPr>
        <w:ind w:right="67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9377C9">
        <w:rPr>
          <w:rFonts w:ascii="Verdana" w:hAnsi="Verdana"/>
          <w:sz w:val="18"/>
          <w:szCs w:val="18"/>
        </w:rPr>
        <w:t>Miejsco</w:t>
      </w:r>
      <w:r>
        <w:rPr>
          <w:rFonts w:ascii="Verdana" w:hAnsi="Verdana"/>
          <w:sz w:val="18"/>
          <w:szCs w:val="18"/>
        </w:rPr>
        <w:t xml:space="preserve">wość                       </w:t>
      </w:r>
      <w:r w:rsidRPr="009377C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Data                   </w:t>
      </w:r>
      <w:r w:rsidRPr="009377C9">
        <w:rPr>
          <w:rFonts w:ascii="Verdana" w:hAnsi="Verdana"/>
          <w:sz w:val="18"/>
          <w:szCs w:val="18"/>
        </w:rPr>
        <w:t xml:space="preserve">      Zatwierdził       </w:t>
      </w:r>
    </w:p>
    <w:p w:rsidR="007D3D1C" w:rsidRDefault="007D3D1C"/>
    <w:sectPr w:rsidR="007D3D1C" w:rsidSect="007D3D1C">
      <w:headerReference w:type="default" r:id="rId6"/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828" w:rsidRDefault="00455828" w:rsidP="00BD34E8">
      <w:r>
        <w:separator/>
      </w:r>
    </w:p>
  </w:endnote>
  <w:endnote w:type="continuationSeparator" w:id="1">
    <w:p w:rsidR="00455828" w:rsidRDefault="00455828" w:rsidP="00BD3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1C" w:rsidRPr="005B408C" w:rsidRDefault="007D3D1C" w:rsidP="007D3D1C">
    <w:pPr>
      <w:pStyle w:val="Stopka"/>
      <w:jc w:val="center"/>
      <w:rPr>
        <w:rFonts w:ascii="Verdana" w:hAnsi="Verdana"/>
        <w:sz w:val="18"/>
        <w:szCs w:val="18"/>
      </w:rPr>
    </w:pPr>
    <w:r w:rsidRPr="005B408C">
      <w:rPr>
        <w:rFonts w:ascii="Verdana" w:hAnsi="Verdana"/>
        <w:sz w:val="18"/>
        <w:szCs w:val="18"/>
      </w:rPr>
      <w:t xml:space="preserve">Strona </w:t>
    </w:r>
    <w:r w:rsidR="00D54537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PAGE </w:instrText>
    </w:r>
    <w:r w:rsidR="00D54537" w:rsidRPr="005B408C">
      <w:rPr>
        <w:rFonts w:ascii="Verdana" w:hAnsi="Verdana"/>
        <w:sz w:val="18"/>
        <w:szCs w:val="18"/>
      </w:rPr>
      <w:fldChar w:fldCharType="separate"/>
    </w:r>
    <w:r w:rsidR="007A08F7">
      <w:rPr>
        <w:rFonts w:ascii="Verdana" w:hAnsi="Verdana"/>
        <w:noProof/>
        <w:sz w:val="18"/>
        <w:szCs w:val="18"/>
      </w:rPr>
      <w:t>1</w:t>
    </w:r>
    <w:r w:rsidR="00D54537" w:rsidRPr="005B408C">
      <w:rPr>
        <w:rFonts w:ascii="Verdana" w:hAnsi="Verdana"/>
        <w:sz w:val="18"/>
        <w:szCs w:val="18"/>
      </w:rPr>
      <w:fldChar w:fldCharType="end"/>
    </w:r>
    <w:r w:rsidRPr="005B408C">
      <w:rPr>
        <w:rFonts w:ascii="Verdana" w:hAnsi="Verdana"/>
        <w:sz w:val="18"/>
        <w:szCs w:val="18"/>
      </w:rPr>
      <w:t xml:space="preserve"> z </w:t>
    </w:r>
    <w:r w:rsidR="00D54537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NUMPAGES </w:instrText>
    </w:r>
    <w:r w:rsidR="00D54537" w:rsidRPr="005B408C">
      <w:rPr>
        <w:rFonts w:ascii="Verdana" w:hAnsi="Verdana"/>
        <w:sz w:val="18"/>
        <w:szCs w:val="18"/>
      </w:rPr>
      <w:fldChar w:fldCharType="separate"/>
    </w:r>
    <w:r w:rsidR="007A08F7">
      <w:rPr>
        <w:rFonts w:ascii="Verdana" w:hAnsi="Verdana"/>
        <w:noProof/>
        <w:sz w:val="18"/>
        <w:szCs w:val="18"/>
      </w:rPr>
      <w:t>13</w:t>
    </w:r>
    <w:r w:rsidR="00D54537" w:rsidRPr="005B408C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828" w:rsidRDefault="00455828" w:rsidP="00BD34E8">
      <w:r>
        <w:separator/>
      </w:r>
    </w:p>
  </w:footnote>
  <w:footnote w:type="continuationSeparator" w:id="1">
    <w:p w:rsidR="00455828" w:rsidRDefault="00455828" w:rsidP="00BD3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1C" w:rsidRDefault="00D54537" w:rsidP="007D3D1C">
    <w:pPr>
      <w:pStyle w:val="Nagwek"/>
      <w:tabs>
        <w:tab w:val="left" w:pos="7455"/>
      </w:tabs>
      <w:jc w:val="center"/>
    </w:pPr>
    <w:r w:rsidRPr="00D54537">
      <w:rPr>
        <w:rFonts w:ascii="Verdana" w:hAnsi="Verdana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style="width:453.05pt;height:50.25pt;visibility:visible">
          <v:imagedata r:id="rId1" o:title=""/>
        </v:shape>
      </w:pict>
    </w:r>
  </w:p>
  <w:p w:rsidR="007D3D1C" w:rsidRPr="00B6631E" w:rsidRDefault="007D3D1C" w:rsidP="007D3D1C">
    <w:pPr>
      <w:pStyle w:val="Nagwek"/>
      <w:tabs>
        <w:tab w:val="left" w:pos="7455"/>
      </w:tabs>
      <w:jc w:val="right"/>
      <w:rPr>
        <w:rFonts w:ascii="Verdana" w:hAnsi="Verdana"/>
        <w:sz w:val="20"/>
        <w:szCs w:val="20"/>
      </w:rPr>
    </w:pPr>
    <w:r>
      <w:tab/>
    </w:r>
    <w:r>
      <w:tab/>
    </w:r>
    <w:r>
      <w:tab/>
    </w:r>
    <w:r>
      <w:tab/>
    </w:r>
    <w:r>
      <w:tab/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5317E"/>
    <w:rsid w:val="0005105D"/>
    <w:rsid w:val="0015317E"/>
    <w:rsid w:val="00340BF6"/>
    <w:rsid w:val="0034457D"/>
    <w:rsid w:val="00455828"/>
    <w:rsid w:val="00552949"/>
    <w:rsid w:val="007A08F7"/>
    <w:rsid w:val="007D3D1C"/>
    <w:rsid w:val="009C3238"/>
    <w:rsid w:val="009C79DB"/>
    <w:rsid w:val="009D505F"/>
    <w:rsid w:val="00B04332"/>
    <w:rsid w:val="00BD34E8"/>
    <w:rsid w:val="00C07F1F"/>
    <w:rsid w:val="00C77FF0"/>
    <w:rsid w:val="00C86B12"/>
    <w:rsid w:val="00D35FAE"/>
    <w:rsid w:val="00D54537"/>
    <w:rsid w:val="00E85290"/>
    <w:rsid w:val="00F3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3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31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53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31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3202</Words>
  <Characters>19213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Aga</cp:lastModifiedBy>
  <cp:revision>2</cp:revision>
  <cp:lastPrinted>2010-03-25T11:02:00Z</cp:lastPrinted>
  <dcterms:created xsi:type="dcterms:W3CDTF">2010-04-23T07:41:00Z</dcterms:created>
  <dcterms:modified xsi:type="dcterms:W3CDTF">2010-04-23T07:41:00Z</dcterms:modified>
</cp:coreProperties>
</file>