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64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47"/>
      </w:tblGrid>
      <w:tr w:rsidR="00564360" w:rsidRPr="00F94F0F" w:rsidTr="00363362">
        <w:trPr>
          <w:jc w:val="center"/>
        </w:trPr>
        <w:tc>
          <w:tcPr>
            <w:tcW w:w="8647" w:type="dxa"/>
          </w:tcPr>
          <w:p w:rsidR="00564360" w:rsidRPr="00F94F0F" w:rsidRDefault="00564360" w:rsidP="00564360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val="pl-PL"/>
              </w:rPr>
            </w:pPr>
            <w:bookmarkStart w:id="0" w:name="_GoBack"/>
            <w:bookmarkEnd w:id="0"/>
          </w:p>
          <w:p w:rsidR="00564360" w:rsidRPr="00F94F0F" w:rsidRDefault="00363362" w:rsidP="00564360">
            <w:pPr>
              <w:keepNext/>
              <w:spacing w:after="0" w:line="240" w:lineRule="auto"/>
              <w:jc w:val="center"/>
              <w:outlineLvl w:val="1"/>
              <w:rPr>
                <w:rFonts w:eastAsia="Times New Roman" w:cstheme="minorHAnsi"/>
                <w:b/>
                <w:caps/>
                <w:lang w:val="pl-PL"/>
              </w:rPr>
            </w:pPr>
            <w:r w:rsidRPr="00F94F0F">
              <w:rPr>
                <w:rFonts w:eastAsia="Times New Roman" w:cstheme="minorHAnsi"/>
                <w:b/>
                <w:caps/>
                <w:lang w:val="pl-PL"/>
              </w:rPr>
              <w:t>Aneks</w:t>
            </w:r>
            <w:r w:rsidR="003B02B0" w:rsidRPr="00F94F0F">
              <w:rPr>
                <w:rFonts w:eastAsia="Times New Roman" w:cstheme="minorHAnsi"/>
                <w:b/>
                <w:caps/>
                <w:lang w:val="pl-PL"/>
              </w:rPr>
              <w:t xml:space="preserve"> nr</w:t>
            </w:r>
            <w:r w:rsidR="00564360" w:rsidRPr="00F94F0F">
              <w:rPr>
                <w:rFonts w:eastAsia="Times New Roman" w:cstheme="minorHAnsi"/>
                <w:b/>
                <w:caps/>
                <w:lang w:val="pl-PL"/>
              </w:rPr>
              <w:t xml:space="preserve"> 2 </w:t>
            </w:r>
            <w:r w:rsidR="003B02B0" w:rsidRPr="00F94F0F">
              <w:rPr>
                <w:rFonts w:eastAsia="Times New Roman" w:cstheme="minorHAnsi"/>
                <w:b/>
                <w:caps/>
                <w:lang w:val="pl-PL"/>
              </w:rPr>
              <w:t>do umowy najmu</w:t>
            </w:r>
          </w:p>
          <w:p w:rsidR="00564360" w:rsidRPr="00F94F0F" w:rsidRDefault="003B02B0" w:rsidP="00564360">
            <w:pPr>
              <w:spacing w:after="0" w:line="240" w:lineRule="auto"/>
              <w:jc w:val="center"/>
              <w:rPr>
                <w:rFonts w:eastAsia="Times New Roman" w:cstheme="minorHAnsi"/>
                <w:b/>
                <w:caps/>
                <w:lang w:val="pl-PL"/>
              </w:rPr>
            </w:pPr>
            <w:r w:rsidRPr="00F94F0F">
              <w:rPr>
                <w:rFonts w:eastAsia="Times New Roman" w:cstheme="minorHAnsi"/>
                <w:b/>
                <w:caps/>
                <w:lang w:val="pl-PL"/>
              </w:rPr>
              <w:t>Podpisanej dnia 15.12.</w:t>
            </w:r>
            <w:r w:rsidR="00564360" w:rsidRPr="00F94F0F">
              <w:rPr>
                <w:rFonts w:eastAsia="Times New Roman" w:cstheme="minorHAnsi"/>
                <w:b/>
                <w:caps/>
                <w:lang w:val="pl-PL"/>
              </w:rPr>
              <w:t>2017</w:t>
            </w:r>
          </w:p>
          <w:p w:rsidR="00564360" w:rsidRPr="00733D05" w:rsidRDefault="003B02B0" w:rsidP="00564360">
            <w:pPr>
              <w:spacing w:after="0" w:line="240" w:lineRule="auto"/>
              <w:jc w:val="center"/>
              <w:rPr>
                <w:rFonts w:eastAsia="Times New Roman" w:cstheme="minorHAnsi"/>
                <w:b/>
                <w:caps/>
                <w:lang w:val="fr-FR"/>
              </w:rPr>
            </w:pPr>
            <w:r w:rsidRPr="00733D05">
              <w:rPr>
                <w:rFonts w:eastAsia="Times New Roman" w:cstheme="minorHAnsi"/>
                <w:b/>
                <w:caps/>
                <w:lang w:val="fr-FR"/>
              </w:rPr>
              <w:t>Cesja</w:t>
            </w:r>
          </w:p>
          <w:p w:rsidR="00564360" w:rsidRPr="00733D05" w:rsidRDefault="00564360" w:rsidP="00564360">
            <w:pPr>
              <w:spacing w:after="0" w:line="240" w:lineRule="auto"/>
              <w:rPr>
                <w:rFonts w:eastAsia="Times New Roman" w:cstheme="minorHAnsi"/>
                <w:lang w:val="fr-FR"/>
              </w:rPr>
            </w:pPr>
          </w:p>
          <w:p w:rsidR="00564360" w:rsidRPr="00733D05" w:rsidRDefault="003B02B0" w:rsidP="00564360">
            <w:pPr>
              <w:spacing w:after="0" w:line="240" w:lineRule="auto"/>
              <w:jc w:val="center"/>
              <w:rPr>
                <w:rFonts w:eastAsia="Times New Roman" w:cstheme="minorHAnsi"/>
                <w:lang w:val="fr-FR"/>
              </w:rPr>
            </w:pPr>
            <w:r w:rsidRPr="00733D05">
              <w:rPr>
                <w:rFonts w:eastAsia="Times New Roman" w:cstheme="minorHAnsi"/>
                <w:lang w:val="fr-FR"/>
              </w:rPr>
              <w:t>Budynek</w:t>
            </w:r>
            <w:r w:rsidR="00564360" w:rsidRPr="00733D05">
              <w:rPr>
                <w:rFonts w:eastAsia="Times New Roman" w:cstheme="minorHAnsi"/>
                <w:lang w:val="fr-FR"/>
              </w:rPr>
              <w:t xml:space="preserve">:  Science 41 </w:t>
            </w:r>
          </w:p>
          <w:p w:rsidR="00564360" w:rsidRPr="00733D05" w:rsidRDefault="003B02B0" w:rsidP="00564360">
            <w:pPr>
              <w:spacing w:after="0" w:line="240" w:lineRule="auto"/>
              <w:jc w:val="center"/>
              <w:rPr>
                <w:rFonts w:eastAsia="Times New Roman" w:cstheme="minorHAnsi"/>
                <w:lang w:val="fr-FR"/>
              </w:rPr>
            </w:pPr>
            <w:r w:rsidRPr="00733D05">
              <w:rPr>
                <w:rFonts w:eastAsia="Times New Roman" w:cstheme="minorHAnsi"/>
                <w:lang w:val="fr-FR"/>
              </w:rPr>
              <w:t>Adres:  rue de la Science 41 w</w:t>
            </w:r>
            <w:r w:rsidR="00564360" w:rsidRPr="00733D05">
              <w:rPr>
                <w:rFonts w:eastAsia="Times New Roman" w:cstheme="minorHAnsi"/>
                <w:lang w:val="fr-FR"/>
              </w:rPr>
              <w:t xml:space="preserve"> 1040 </w:t>
            </w:r>
            <w:r w:rsidRPr="00733D05">
              <w:rPr>
                <w:rFonts w:eastAsia="Times New Roman" w:cstheme="minorHAnsi"/>
                <w:lang w:val="fr-FR"/>
              </w:rPr>
              <w:t>Bruksela</w:t>
            </w:r>
          </w:p>
          <w:p w:rsidR="00564360" w:rsidRPr="00F94F0F" w:rsidRDefault="003B02B0" w:rsidP="00564360">
            <w:pPr>
              <w:spacing w:after="0" w:line="240" w:lineRule="auto"/>
              <w:jc w:val="center"/>
              <w:rPr>
                <w:rFonts w:eastAsia="Times New Roman" w:cstheme="minorHAnsi"/>
                <w:lang w:val="pl-PL"/>
              </w:rPr>
            </w:pPr>
            <w:r w:rsidRPr="00F94F0F">
              <w:rPr>
                <w:rFonts w:eastAsia="Times New Roman" w:cstheme="minorHAnsi"/>
                <w:lang w:val="pl-PL"/>
              </w:rPr>
              <w:t>Piętro</w:t>
            </w:r>
            <w:r w:rsidR="00564360" w:rsidRPr="00F94F0F">
              <w:rPr>
                <w:rFonts w:eastAsia="Times New Roman" w:cstheme="minorHAnsi"/>
                <w:lang w:val="pl-PL"/>
              </w:rPr>
              <w:t>:  1</w:t>
            </w:r>
            <w:r w:rsidRPr="00F94F0F">
              <w:rPr>
                <w:rFonts w:eastAsia="Times New Roman" w:cstheme="minorHAnsi"/>
                <w:lang w:val="pl-PL"/>
              </w:rPr>
              <w:t>.</w:t>
            </w:r>
            <w:r w:rsidR="00564360" w:rsidRPr="00F94F0F">
              <w:rPr>
                <w:rFonts w:eastAsia="Times New Roman" w:cstheme="minorHAnsi"/>
                <w:lang w:val="pl-PL"/>
              </w:rPr>
              <w:t xml:space="preserve"> </w:t>
            </w:r>
            <w:r w:rsidRPr="00F94F0F">
              <w:rPr>
                <w:rFonts w:eastAsia="Times New Roman" w:cstheme="minorHAnsi"/>
                <w:lang w:val="pl-PL"/>
              </w:rPr>
              <w:t>piętro</w:t>
            </w:r>
          </w:p>
          <w:p w:rsidR="00564360" w:rsidRPr="00F94F0F" w:rsidRDefault="00564360" w:rsidP="00564360">
            <w:pPr>
              <w:spacing w:after="0" w:line="240" w:lineRule="auto"/>
              <w:jc w:val="center"/>
              <w:rPr>
                <w:rFonts w:eastAsia="Times New Roman" w:cstheme="minorHAnsi"/>
                <w:lang w:val="pl-PL"/>
              </w:rPr>
            </w:pPr>
          </w:p>
        </w:tc>
      </w:tr>
    </w:tbl>
    <w:p w:rsidR="00564360" w:rsidRPr="00F94F0F" w:rsidRDefault="00564360" w:rsidP="00564360">
      <w:pPr>
        <w:spacing w:after="0" w:line="240" w:lineRule="auto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564360" w:rsidP="00564360">
      <w:pPr>
        <w:spacing w:after="0" w:line="240" w:lineRule="auto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3B02B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b/>
          <w:caps/>
          <w:lang w:val="pl-PL"/>
        </w:rPr>
        <w:t>Między</w:t>
      </w:r>
      <w:r w:rsidR="00564360" w:rsidRPr="00F94F0F">
        <w:rPr>
          <w:rFonts w:eastAsia="Times New Roman" w:cstheme="minorHAnsi"/>
          <w:lang w:val="pl-PL"/>
        </w:rPr>
        <w:t>: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3B02B0" w:rsidP="003B02B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 xml:space="preserve">Stowarzyszeniem Biznes </w:t>
      </w:r>
      <w:r w:rsidR="00564360" w:rsidRPr="00F94F0F">
        <w:rPr>
          <w:rFonts w:cstheme="minorHAnsi"/>
          <w:lang w:val="pl-PL"/>
        </w:rPr>
        <w:t xml:space="preserve">- </w:t>
      </w:r>
      <w:r w:rsidRPr="00F94F0F">
        <w:rPr>
          <w:rFonts w:cstheme="minorHAnsi"/>
          <w:lang w:val="pl-PL"/>
        </w:rPr>
        <w:t xml:space="preserve">Nauka </w:t>
      </w:r>
      <w:r w:rsidR="00564360" w:rsidRPr="00F94F0F">
        <w:rPr>
          <w:rFonts w:cstheme="minorHAnsi"/>
          <w:lang w:val="pl-PL"/>
        </w:rPr>
        <w:t xml:space="preserve">- </w:t>
      </w:r>
      <w:r w:rsidRPr="00F94F0F">
        <w:rPr>
          <w:rFonts w:cstheme="minorHAnsi"/>
          <w:lang w:val="pl-PL"/>
        </w:rPr>
        <w:t>Samorząd „Pro Silesia”</w:t>
      </w:r>
      <w:r w:rsidR="00564360" w:rsidRPr="00F94F0F">
        <w:rPr>
          <w:rFonts w:cstheme="minorHAnsi"/>
          <w:lang w:val="pl-PL"/>
        </w:rPr>
        <w:t xml:space="preserve"> </w:t>
      </w:r>
      <w:r w:rsidRPr="00F94F0F">
        <w:rPr>
          <w:rFonts w:cstheme="minorHAnsi"/>
          <w:lang w:val="pl-PL"/>
        </w:rPr>
        <w:t xml:space="preserve">z siedzibą pod adresem ul. </w:t>
      </w:r>
      <w:r w:rsidR="00564360" w:rsidRPr="00F94F0F">
        <w:rPr>
          <w:rFonts w:cstheme="minorHAnsi"/>
          <w:lang w:val="pl-PL"/>
        </w:rPr>
        <w:t xml:space="preserve">Opolska 15, </w:t>
      </w:r>
      <w:r w:rsidRPr="00F94F0F">
        <w:rPr>
          <w:rFonts w:cstheme="minorHAnsi"/>
          <w:lang w:val="pl-PL"/>
        </w:rPr>
        <w:t xml:space="preserve">kod pocztowy </w:t>
      </w:r>
      <w:r w:rsidR="00564360" w:rsidRPr="00F94F0F">
        <w:rPr>
          <w:rFonts w:cstheme="minorHAnsi"/>
          <w:lang w:val="pl-PL"/>
        </w:rPr>
        <w:t xml:space="preserve"> 40-032 Katowice, </w:t>
      </w:r>
      <w:r w:rsidRPr="00F94F0F">
        <w:rPr>
          <w:rFonts w:cstheme="minorHAnsi"/>
          <w:lang w:val="pl-PL"/>
        </w:rPr>
        <w:t>Polska</w:t>
      </w:r>
      <w:r w:rsidR="00564360" w:rsidRPr="00F94F0F">
        <w:rPr>
          <w:rFonts w:cstheme="minorHAnsi"/>
          <w:lang w:val="pl-PL"/>
        </w:rPr>
        <w:t xml:space="preserve">, </w:t>
      </w:r>
      <w:r w:rsidRPr="00F94F0F">
        <w:rPr>
          <w:rFonts w:cstheme="minorHAnsi"/>
          <w:lang w:val="pl-PL"/>
        </w:rPr>
        <w:t>adres korespondencyjny</w:t>
      </w:r>
      <w:r w:rsidR="00564360" w:rsidRPr="00F94F0F">
        <w:rPr>
          <w:rFonts w:cstheme="minorHAnsi"/>
          <w:lang w:val="pl-PL"/>
        </w:rPr>
        <w:t xml:space="preserve">: </w:t>
      </w:r>
      <w:r w:rsidRPr="00F94F0F">
        <w:rPr>
          <w:rFonts w:cstheme="minorHAnsi"/>
          <w:lang w:val="pl-PL"/>
        </w:rPr>
        <w:t xml:space="preserve">ul. </w:t>
      </w:r>
      <w:r w:rsidR="00564360" w:rsidRPr="00F94F0F">
        <w:rPr>
          <w:rFonts w:cstheme="minorHAnsi"/>
          <w:lang w:val="pl-PL"/>
        </w:rPr>
        <w:t xml:space="preserve">Opolska 15, </w:t>
      </w:r>
      <w:r w:rsidRPr="00F94F0F">
        <w:rPr>
          <w:rFonts w:cstheme="minorHAnsi"/>
          <w:lang w:val="pl-PL"/>
        </w:rPr>
        <w:t xml:space="preserve">kod pocztowy </w:t>
      </w:r>
      <w:r w:rsidR="00564360" w:rsidRPr="00F94F0F">
        <w:rPr>
          <w:rFonts w:cstheme="minorHAnsi"/>
          <w:lang w:val="pl-PL"/>
        </w:rPr>
        <w:t xml:space="preserve">40-032 Katowice, </w:t>
      </w:r>
      <w:r w:rsidRPr="00F94F0F">
        <w:rPr>
          <w:rFonts w:cstheme="minorHAnsi"/>
          <w:lang w:val="pl-PL"/>
        </w:rPr>
        <w:t>Polska</w:t>
      </w:r>
      <w:r w:rsidR="00564360" w:rsidRPr="00F94F0F">
        <w:rPr>
          <w:rFonts w:cstheme="minorHAnsi"/>
          <w:lang w:val="pl-PL"/>
        </w:rPr>
        <w:t xml:space="preserve">, </w:t>
      </w:r>
      <w:r w:rsidR="00C23CBE" w:rsidRPr="00F94F0F">
        <w:rPr>
          <w:rFonts w:cstheme="minorHAnsi"/>
          <w:lang w:val="pl-PL"/>
        </w:rPr>
        <w:t xml:space="preserve">zarejestrowanym w Krajowym Rejestrze Sądowym prowadzonym przez Sąd Rejonowy </w:t>
      </w:r>
      <w:r w:rsidR="00564360" w:rsidRPr="00F94F0F">
        <w:rPr>
          <w:rFonts w:cstheme="minorHAnsi"/>
          <w:lang w:val="pl-PL"/>
        </w:rPr>
        <w:t xml:space="preserve">Katowice - Wschód </w:t>
      </w:r>
      <w:r w:rsidR="00C23CBE" w:rsidRPr="00F94F0F">
        <w:rPr>
          <w:rFonts w:cstheme="minorHAnsi"/>
          <w:lang w:val="pl-PL"/>
        </w:rPr>
        <w:t xml:space="preserve">w Katowicach pod numerem </w:t>
      </w:r>
      <w:r w:rsidR="00564360" w:rsidRPr="00F94F0F">
        <w:rPr>
          <w:rFonts w:cstheme="minorHAnsi"/>
          <w:lang w:val="pl-PL"/>
        </w:rPr>
        <w:t>0000672364</w:t>
      </w:r>
    </w:p>
    <w:p w:rsidR="00564360" w:rsidRPr="00F94F0F" w:rsidRDefault="00564360" w:rsidP="0056436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>NIP : 9542776670</w:t>
      </w:r>
    </w:p>
    <w:p w:rsidR="00564360" w:rsidRPr="00F94F0F" w:rsidRDefault="00564360" w:rsidP="0056436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>REGON : 366997892</w:t>
      </w:r>
    </w:p>
    <w:p w:rsidR="00564360" w:rsidRPr="00F94F0F" w:rsidRDefault="00564360" w:rsidP="0056436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</w:p>
    <w:p w:rsidR="00564360" w:rsidRPr="00F94F0F" w:rsidRDefault="00C23CBE" w:rsidP="0056436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>Reprezentowanym przez</w:t>
      </w:r>
    </w:p>
    <w:p w:rsidR="00564360" w:rsidRPr="00F94F0F" w:rsidRDefault="00564360" w:rsidP="0056436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 xml:space="preserve">- </w:t>
      </w:r>
      <w:r w:rsidR="007D0B1E">
        <w:rPr>
          <w:rFonts w:cstheme="minorHAnsi"/>
          <w:lang w:val="pl-PL"/>
        </w:rPr>
        <w:t xml:space="preserve">Prezesa Zarządu - </w:t>
      </w:r>
      <w:r w:rsidR="00C23CBE" w:rsidRPr="00F94F0F">
        <w:rPr>
          <w:rFonts w:cstheme="minorHAnsi"/>
          <w:lang w:val="pl-PL"/>
        </w:rPr>
        <w:t>Wiesława</w:t>
      </w:r>
      <w:r w:rsidRPr="00F94F0F">
        <w:rPr>
          <w:rFonts w:cstheme="minorHAnsi"/>
          <w:lang w:val="pl-PL"/>
        </w:rPr>
        <w:t xml:space="preserve"> Banys</w:t>
      </w:r>
      <w:r w:rsidR="00C23CBE" w:rsidRPr="00F94F0F">
        <w:rPr>
          <w:rFonts w:cstheme="minorHAnsi"/>
          <w:lang w:val="pl-PL"/>
        </w:rPr>
        <w:t>ia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cstheme="minorHAnsi"/>
          <w:lang w:val="pl-PL"/>
        </w:rPr>
        <w:t xml:space="preserve">- </w:t>
      </w:r>
      <w:r w:rsidR="007D0B1E">
        <w:rPr>
          <w:rFonts w:cstheme="minorHAnsi"/>
          <w:lang w:val="pl-PL"/>
        </w:rPr>
        <w:t xml:space="preserve">Wiceprezesa Zarządu - </w:t>
      </w:r>
      <w:r w:rsidRPr="00F94F0F">
        <w:rPr>
          <w:rFonts w:cstheme="minorHAnsi"/>
          <w:lang w:val="pl-PL"/>
        </w:rPr>
        <w:t>Kazimierz</w:t>
      </w:r>
      <w:r w:rsidR="00C23CBE" w:rsidRPr="00F94F0F">
        <w:rPr>
          <w:rFonts w:cstheme="minorHAnsi"/>
          <w:lang w:val="pl-PL"/>
        </w:rPr>
        <w:t>a</w:t>
      </w:r>
      <w:r w:rsidRPr="00F94F0F">
        <w:rPr>
          <w:rFonts w:cstheme="minorHAnsi"/>
          <w:lang w:val="pl-PL"/>
        </w:rPr>
        <w:t xml:space="preserve"> Karolczak</w:t>
      </w:r>
      <w:r w:rsidR="00C23CBE" w:rsidRPr="00F94F0F">
        <w:rPr>
          <w:rFonts w:cstheme="minorHAnsi"/>
          <w:lang w:val="pl-PL"/>
        </w:rPr>
        <w:t>a</w:t>
      </w:r>
      <w:r w:rsidRPr="00F94F0F">
        <w:rPr>
          <w:rFonts w:cstheme="minorHAnsi"/>
          <w:lang w:val="pl-PL"/>
        </w:rPr>
        <w:t>,</w:t>
      </w:r>
    </w:p>
    <w:p w:rsidR="00564360" w:rsidRPr="00F94F0F" w:rsidRDefault="00C23CBE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zwanym </w:t>
      </w:r>
      <w:r w:rsidR="00B85F64" w:rsidRPr="00F94F0F">
        <w:rPr>
          <w:rFonts w:eastAsia="Times New Roman" w:cstheme="minorHAnsi"/>
          <w:lang w:val="pl-PL"/>
        </w:rPr>
        <w:t>dalej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cstheme="minorHAnsi"/>
          <w:lang w:val="pl-PL"/>
        </w:rPr>
        <w:t>„</w:t>
      </w:r>
      <w:r w:rsidRPr="00F94F0F">
        <w:rPr>
          <w:rFonts w:eastAsia="Times New Roman" w:cstheme="minorHAnsi"/>
          <w:lang w:val="pl-PL"/>
        </w:rPr>
        <w:t>Cedentem</w:t>
      </w:r>
      <w:r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>;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C23CBE" w:rsidP="00564360">
      <w:pPr>
        <w:spacing w:after="0" w:line="240" w:lineRule="auto"/>
        <w:jc w:val="both"/>
        <w:rPr>
          <w:rFonts w:eastAsia="Times New Roman" w:cstheme="minorHAnsi"/>
          <w:b/>
          <w:lang w:val="pl-PL"/>
        </w:rPr>
      </w:pPr>
      <w:r w:rsidRPr="00F94F0F">
        <w:rPr>
          <w:rFonts w:eastAsia="Times New Roman" w:cstheme="minorHAnsi"/>
          <w:b/>
          <w:lang w:val="pl-PL"/>
        </w:rPr>
        <w:t>A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192524" w:rsidRDefault="00C23CBE" w:rsidP="00564360">
      <w:pPr>
        <w:tabs>
          <w:tab w:val="center" w:pos="4153"/>
          <w:tab w:val="right" w:pos="8306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Województw</w:t>
      </w:r>
      <w:r w:rsidR="00192524">
        <w:rPr>
          <w:rFonts w:eastAsia="Times New Roman" w:cstheme="minorHAnsi"/>
          <w:lang w:val="pl-PL"/>
        </w:rPr>
        <w:t>em</w:t>
      </w:r>
      <w:r w:rsidRPr="00F94F0F">
        <w:rPr>
          <w:rFonts w:eastAsia="Times New Roman" w:cstheme="minorHAnsi"/>
          <w:lang w:val="pl-PL"/>
        </w:rPr>
        <w:t xml:space="preserve"> Śląski</w:t>
      </w:r>
      <w:r w:rsidR="00192524">
        <w:rPr>
          <w:rFonts w:eastAsia="Times New Roman" w:cstheme="minorHAnsi"/>
          <w:lang w:val="pl-PL"/>
        </w:rPr>
        <w:t>m</w:t>
      </w:r>
      <w:r w:rsidR="00564360" w:rsidRPr="00F94F0F">
        <w:rPr>
          <w:rFonts w:eastAsia="Times New Roman" w:cstheme="minorHAnsi"/>
          <w:lang w:val="pl-PL"/>
        </w:rPr>
        <w:t xml:space="preserve">, </w:t>
      </w:r>
    </w:p>
    <w:p w:rsidR="00BC7235" w:rsidRDefault="00BC7235" w:rsidP="00564360">
      <w:pPr>
        <w:tabs>
          <w:tab w:val="center" w:pos="4153"/>
          <w:tab w:val="right" w:pos="8306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F94F0F" w:rsidP="00564360">
      <w:pPr>
        <w:tabs>
          <w:tab w:val="center" w:pos="4153"/>
          <w:tab w:val="right" w:pos="8306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z siedzibą pod adresem</w:t>
      </w:r>
      <w:r w:rsidR="00C23CBE" w:rsidRPr="00F94F0F">
        <w:rPr>
          <w:rFonts w:eastAsia="Times New Roman" w:cstheme="minorHAnsi"/>
          <w:lang w:val="pl-PL"/>
        </w:rPr>
        <w:t xml:space="preserve"> ul.</w:t>
      </w:r>
      <w:r w:rsidR="00363362" w:rsidRPr="00F94F0F">
        <w:rPr>
          <w:rFonts w:eastAsia="Times New Roman" w:cstheme="minorHAnsi"/>
          <w:lang w:val="pl-PL"/>
        </w:rPr>
        <w:t xml:space="preserve"> </w:t>
      </w:r>
      <w:r w:rsidR="00C23CBE" w:rsidRPr="00F94F0F">
        <w:rPr>
          <w:rFonts w:eastAsia="Times New Roman" w:cstheme="minorHAnsi"/>
          <w:lang w:val="pl-PL"/>
        </w:rPr>
        <w:t xml:space="preserve">Ligonia 46, </w:t>
      </w:r>
      <w:r w:rsidR="00564360" w:rsidRPr="00F94F0F">
        <w:rPr>
          <w:rFonts w:eastAsia="Times New Roman" w:cstheme="minorHAnsi"/>
          <w:lang w:val="pl-PL"/>
        </w:rPr>
        <w:t xml:space="preserve">40-037 Katowice, </w:t>
      </w:r>
      <w:r w:rsidR="00C23CBE" w:rsidRPr="00F94F0F">
        <w:rPr>
          <w:rFonts w:eastAsia="Times New Roman" w:cstheme="minorHAnsi"/>
          <w:lang w:val="pl-PL"/>
        </w:rPr>
        <w:t>Polska</w:t>
      </w:r>
      <w:r w:rsidR="00564360" w:rsidRPr="00F94F0F">
        <w:rPr>
          <w:rFonts w:eastAsia="Times New Roman" w:cstheme="minorHAnsi"/>
          <w:lang w:val="pl-PL"/>
        </w:rPr>
        <w:t>,</w:t>
      </w:r>
    </w:p>
    <w:p w:rsidR="007D0B1E" w:rsidRPr="007D0B1E" w:rsidRDefault="007D0B1E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będącego płatnikiem VAT nr: 954 27 70 064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Default="0036336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reprezentowany przez </w:t>
      </w:r>
    </w:p>
    <w:p w:rsidR="007D0B1E" w:rsidRDefault="00DF33CD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- Marszałka Województwa Ś</w:t>
      </w:r>
      <w:r w:rsidR="007D0B1E">
        <w:rPr>
          <w:rFonts w:eastAsia="Times New Roman" w:cstheme="minorHAnsi"/>
          <w:lang w:val="pl-PL"/>
        </w:rPr>
        <w:t>ląskiego – Jakuba Chełstowskiego</w:t>
      </w:r>
    </w:p>
    <w:p w:rsidR="007D0B1E" w:rsidRPr="00F94F0F" w:rsidRDefault="00DF33CD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- Wicemarszałka Województwa Ś</w:t>
      </w:r>
      <w:r w:rsidR="007D0B1E">
        <w:rPr>
          <w:rFonts w:eastAsia="Times New Roman" w:cstheme="minorHAnsi"/>
          <w:lang w:val="pl-PL"/>
        </w:rPr>
        <w:t>ląskiego – Wojciecha Kałużę.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36336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zwany </w:t>
      </w:r>
      <w:r w:rsidR="00B85F64" w:rsidRPr="00F94F0F">
        <w:rPr>
          <w:rFonts w:eastAsia="Times New Roman" w:cstheme="minorHAnsi"/>
          <w:lang w:val="pl-PL"/>
        </w:rPr>
        <w:t>dalej</w:t>
      </w:r>
      <w:r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cstheme="minorHAnsi"/>
          <w:lang w:val="pl-PL"/>
        </w:rPr>
        <w:t>„</w:t>
      </w:r>
      <w:r w:rsidRPr="00F94F0F">
        <w:rPr>
          <w:rFonts w:eastAsia="Times New Roman" w:cstheme="minorHAnsi"/>
          <w:lang w:val="pl-PL"/>
        </w:rPr>
        <w:t>Cesjonariuszem</w:t>
      </w:r>
      <w:r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363362" w:rsidP="00564360">
      <w:pPr>
        <w:spacing w:after="0" w:line="240" w:lineRule="auto"/>
        <w:jc w:val="both"/>
        <w:rPr>
          <w:rFonts w:eastAsia="Times New Roman" w:cstheme="minorHAnsi"/>
          <w:b/>
          <w:caps/>
          <w:lang w:val="pl-PL"/>
        </w:rPr>
      </w:pPr>
      <w:r w:rsidRPr="00F94F0F">
        <w:rPr>
          <w:rFonts w:eastAsia="Times New Roman" w:cstheme="minorHAnsi"/>
          <w:b/>
          <w:caps/>
          <w:lang w:val="pl-PL"/>
        </w:rPr>
        <w:t>W obecności</w:t>
      </w:r>
      <w:r w:rsidR="00564360" w:rsidRPr="00F94F0F">
        <w:rPr>
          <w:rFonts w:eastAsia="Times New Roman" w:cstheme="minorHAnsi"/>
          <w:b/>
          <w:caps/>
          <w:lang w:val="pl-PL"/>
        </w:rPr>
        <w:t xml:space="preserve"> 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b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theme="minorHAnsi"/>
          <w:caps/>
          <w:lang w:val="pl-PL"/>
        </w:rPr>
        <w:t>Cofinimmo</w:t>
      </w:r>
      <w:r w:rsidR="00B107DA">
        <w:rPr>
          <w:rFonts w:eastAsia="Times New Roman" w:cstheme="minorHAnsi"/>
          <w:caps/>
          <w:lang w:val="pl-PL"/>
        </w:rPr>
        <w:t xml:space="preserve"> </w:t>
      </w:r>
      <w:r w:rsidR="00B107DA" w:rsidRPr="00B107DA">
        <w:rPr>
          <w:rFonts w:eastAsia="Times New Roman" w:cstheme="minorHAnsi"/>
          <w:lang w:val="pl-PL"/>
        </w:rPr>
        <w:t>société anonyme</w:t>
      </w:r>
      <w:r w:rsidR="00B107DA">
        <w:rPr>
          <w:rFonts w:eastAsia="Times New Roman" w:cstheme="minorHAnsi"/>
          <w:lang w:val="pl-PL"/>
        </w:rPr>
        <w:t xml:space="preserve"> [pol. </w:t>
      </w:r>
      <w:r w:rsidR="00B107DA" w:rsidRPr="00B107DA">
        <w:rPr>
          <w:rFonts w:eastAsia="Times New Roman" w:cstheme="minorHAnsi"/>
          <w:i/>
          <w:lang w:val="pl-PL"/>
        </w:rPr>
        <w:t>odpowiednik</w:t>
      </w:r>
      <w:r w:rsidR="00B107DA">
        <w:rPr>
          <w:rFonts w:eastAsia="Times New Roman" w:cstheme="minorHAnsi"/>
          <w:lang w:val="pl-PL"/>
        </w:rPr>
        <w:t xml:space="preserve"> </w:t>
      </w:r>
      <w:r w:rsidR="00B107DA" w:rsidRPr="00B107DA">
        <w:rPr>
          <w:rFonts w:eastAsia="Times New Roman" w:cstheme="minorHAnsi"/>
          <w:i/>
          <w:lang w:val="pl-PL"/>
        </w:rPr>
        <w:t>spółki akcyjnej</w:t>
      </w:r>
      <w:r w:rsidR="00B107DA">
        <w:rPr>
          <w:rFonts w:eastAsia="Times New Roman" w:cstheme="minorHAnsi"/>
          <w:i/>
          <w:lang w:val="pl-PL"/>
        </w:rPr>
        <w:t xml:space="preserve"> - przyp tłum.</w:t>
      </w:r>
      <w:r w:rsidR="00B107DA">
        <w:rPr>
          <w:rFonts w:eastAsia="Times New Roman" w:cstheme="minorHAnsi"/>
          <w:lang w:val="pl-PL"/>
        </w:rPr>
        <w:t>]</w:t>
      </w:r>
      <w:r w:rsidRPr="00F94F0F">
        <w:rPr>
          <w:rFonts w:eastAsia="Times New Roman" w:cstheme="minorHAnsi"/>
          <w:lang w:val="pl-PL"/>
        </w:rPr>
        <w:t xml:space="preserve">, </w:t>
      </w:r>
      <w:r w:rsidR="00B85F64" w:rsidRPr="00F94F0F">
        <w:rPr>
          <w:rFonts w:eastAsia="Times New Roman" w:cstheme="minorHAnsi"/>
          <w:lang w:val="pl-PL"/>
        </w:rPr>
        <w:t>spółki</w:t>
      </w:r>
      <w:r w:rsidR="00B85F64" w:rsidRPr="00F94F0F">
        <w:rPr>
          <w:rFonts w:eastAsia="Times New Roman" w:cstheme="minorHAnsi"/>
          <w:caps/>
          <w:lang w:val="pl-PL"/>
        </w:rPr>
        <w:t xml:space="preserve"> </w:t>
      </w:r>
      <w:r w:rsidR="00B107DA" w:rsidRPr="00F94F0F">
        <w:rPr>
          <w:rFonts w:eastAsia="Times New Roman" w:cstheme="minorHAnsi"/>
          <w:lang w:val="pl-PL"/>
        </w:rPr>
        <w:t xml:space="preserve">prawa belgijskiego </w:t>
      </w:r>
      <w:r w:rsidR="00B85F64" w:rsidRPr="00F94F0F">
        <w:rPr>
          <w:rFonts w:eastAsia="Times New Roman" w:cstheme="minorHAnsi"/>
          <w:lang w:val="pl-PL"/>
        </w:rPr>
        <w:t>z branży nieruchomości podlegającej publicznej regulacji</w:t>
      </w:r>
      <w:r w:rsidRPr="00F94F0F">
        <w:rPr>
          <w:rFonts w:eastAsia="Times New Roman" w:cstheme="minorHAnsi"/>
          <w:lang w:val="pl-PL"/>
        </w:rPr>
        <w:t xml:space="preserve"> </w:t>
      </w:r>
      <w:r w:rsidR="00B85F64" w:rsidRPr="00F94F0F">
        <w:rPr>
          <w:rFonts w:eastAsia="Times New Roman" w:cstheme="minorHAnsi"/>
          <w:lang w:val="pl-PL"/>
        </w:rPr>
        <w:t xml:space="preserve">z siedzibą pod adresem </w:t>
      </w:r>
      <w:r w:rsidRPr="00F94F0F">
        <w:rPr>
          <w:rFonts w:eastAsia="Times New Roman" w:cstheme="minorHAnsi"/>
          <w:lang w:val="pl-PL"/>
        </w:rPr>
        <w:t xml:space="preserve">Boulevard de la Woluwe 58, 1200 </w:t>
      </w:r>
      <w:r w:rsidR="00B85F64" w:rsidRPr="00F94F0F">
        <w:rPr>
          <w:rFonts w:eastAsia="Times New Roman" w:cstheme="minorHAnsi"/>
          <w:lang w:val="pl-PL"/>
        </w:rPr>
        <w:t>Bruksela</w:t>
      </w:r>
      <w:r w:rsidRPr="00F94F0F">
        <w:rPr>
          <w:rFonts w:eastAsia="Times New Roman" w:cstheme="minorHAnsi"/>
          <w:lang w:val="pl-PL"/>
        </w:rPr>
        <w:t xml:space="preserve">, </w:t>
      </w:r>
      <w:r w:rsidR="00B85F64" w:rsidRPr="00F94F0F">
        <w:rPr>
          <w:rFonts w:eastAsia="Times New Roman" w:cstheme="minorHAnsi"/>
          <w:lang w:val="pl-PL"/>
        </w:rPr>
        <w:t>Nr VAT</w:t>
      </w:r>
      <w:r w:rsidRPr="00F94F0F">
        <w:rPr>
          <w:rFonts w:eastAsia="Times New Roman" w:cstheme="minorHAnsi"/>
          <w:lang w:val="pl-PL"/>
        </w:rPr>
        <w:t xml:space="preserve"> BE (0) 426.184.049/RPM </w:t>
      </w:r>
      <w:r w:rsidR="00B85F64" w:rsidRPr="00F94F0F">
        <w:rPr>
          <w:rFonts w:eastAsia="Times New Roman" w:cstheme="minorHAnsi"/>
          <w:lang w:val="pl-PL"/>
        </w:rPr>
        <w:t>Bruksela</w:t>
      </w:r>
      <w:r w:rsidRPr="00F94F0F">
        <w:rPr>
          <w:rFonts w:eastAsia="Times New Roman" w:cs="Times New Roman"/>
          <w:lang w:val="pl-PL"/>
        </w:rPr>
        <w:t>,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B85F64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reprezentowanej przez Pana </w:t>
      </w:r>
      <w:r w:rsidR="00564360" w:rsidRPr="00F94F0F">
        <w:rPr>
          <w:rFonts w:eastAsia="Times New Roman" w:cstheme="minorHAnsi"/>
          <w:lang w:val="pl-PL"/>
        </w:rPr>
        <w:t>Dirk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HUYSMANS, Head of Of</w:t>
      </w:r>
      <w:r w:rsidRPr="00F94F0F">
        <w:rPr>
          <w:rFonts w:eastAsia="Times New Roman" w:cstheme="minorHAnsi"/>
          <w:lang w:val="pl-PL"/>
        </w:rPr>
        <w:t>fices and Commercial Department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oraz Panią </w:t>
      </w:r>
      <w:r w:rsidR="00564360" w:rsidRPr="00F94F0F">
        <w:rPr>
          <w:rFonts w:eastAsia="Times New Roman" w:cstheme="minorHAnsi"/>
          <w:lang w:val="pl-PL"/>
        </w:rPr>
        <w:t xml:space="preserve">Yeliz BICICI, Chief Operating Officer Offices, </w:t>
      </w:r>
      <w:r w:rsidRPr="00F94F0F">
        <w:rPr>
          <w:rFonts w:eastAsia="Times New Roman" w:cstheme="minorHAnsi"/>
          <w:lang w:val="pl-PL"/>
        </w:rPr>
        <w:t>na podstawie pełnomocnictw, które zostały im przyznane na postawie aktu notarialnego z dnia 1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października </w:t>
      </w:r>
      <w:r w:rsidR="00564360" w:rsidRPr="00F94F0F">
        <w:rPr>
          <w:rFonts w:eastAsia="Times New Roman" w:cstheme="minorHAnsi"/>
          <w:lang w:val="pl-PL"/>
        </w:rPr>
        <w:t>2018,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B85F64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zwanej dalej </w:t>
      </w:r>
      <w:r w:rsidRPr="00F94F0F">
        <w:rPr>
          <w:rFonts w:cstheme="minorHAnsi"/>
          <w:lang w:val="pl-PL"/>
        </w:rPr>
        <w:t>„Wynajmującym</w:t>
      </w:r>
      <w:r w:rsidR="008C2312" w:rsidRPr="00F94F0F">
        <w:rPr>
          <w:rFonts w:cstheme="minorHAnsi"/>
          <w:lang w:val="pl-PL"/>
        </w:rPr>
        <w:t>”</w:t>
      </w:r>
      <w:r w:rsidR="008C2312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B85F64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Wynajmujący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="008C2312" w:rsidRPr="00F94F0F">
        <w:rPr>
          <w:rFonts w:eastAsia="Times New Roman" w:cstheme="minorHAnsi"/>
          <w:lang w:val="pl-PL"/>
        </w:rPr>
        <w:t>Cedent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>i 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 xml:space="preserve">zwani są dalej łącznie </w:t>
      </w:r>
      <w:r w:rsidR="008C2312" w:rsidRPr="00F94F0F">
        <w:rPr>
          <w:rFonts w:cstheme="minorHAnsi"/>
          <w:lang w:val="pl-PL"/>
        </w:rPr>
        <w:t>„</w:t>
      </w:r>
      <w:r w:rsidR="008C2312" w:rsidRPr="00F94F0F">
        <w:rPr>
          <w:rFonts w:eastAsia="Times New Roman" w:cstheme="minorHAnsi"/>
          <w:lang w:val="pl-PL"/>
        </w:rPr>
        <w:t>Stronami</w:t>
      </w:r>
      <w:r w:rsidR="008C2312"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 xml:space="preserve">i każda osobno </w:t>
      </w:r>
      <w:r w:rsidR="008C2312" w:rsidRPr="00F94F0F">
        <w:rPr>
          <w:rFonts w:cstheme="minorHAnsi"/>
          <w:lang w:val="pl-PL"/>
        </w:rPr>
        <w:t>„</w:t>
      </w:r>
      <w:r w:rsidR="008C2312" w:rsidRPr="00F94F0F">
        <w:rPr>
          <w:rFonts w:eastAsia="Times New Roman" w:cstheme="minorHAnsi"/>
          <w:lang w:val="pl-PL"/>
        </w:rPr>
        <w:t>Stroną</w:t>
      </w:r>
      <w:r w:rsidR="008C2312"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b/>
          <w:caps/>
          <w:u w:val="single"/>
          <w:lang w:val="pl-PL"/>
        </w:rPr>
      </w:pPr>
      <w:r w:rsidRPr="00F94F0F">
        <w:rPr>
          <w:rFonts w:eastAsia="Times New Roman" w:cstheme="minorHAnsi"/>
          <w:b/>
          <w:caps/>
          <w:u w:val="single"/>
          <w:lang w:val="pl-PL"/>
        </w:rPr>
        <w:t>Preambuła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Poprzez podpisanie umowy najmu między </w:t>
      </w:r>
      <w:r w:rsidR="00B85F64" w:rsidRPr="00F94F0F">
        <w:rPr>
          <w:rFonts w:eastAsia="Times New Roman" w:cstheme="minorHAnsi"/>
          <w:lang w:val="pl-PL"/>
        </w:rPr>
        <w:t>Wynajmujący</w:t>
      </w:r>
      <w:r w:rsidRPr="00F94F0F">
        <w:rPr>
          <w:rFonts w:eastAsia="Times New Roman" w:cstheme="minorHAnsi"/>
          <w:lang w:val="pl-PL"/>
        </w:rPr>
        <w:t>m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Pr="00F94F0F">
        <w:rPr>
          <w:rFonts w:eastAsia="Times New Roman" w:cstheme="minorHAnsi"/>
          <w:lang w:val="pl-PL"/>
        </w:rPr>
        <w:t>Trias Bel Leopold II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i Cedentem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dnia </w:t>
      </w:r>
      <w:r w:rsidR="00564360" w:rsidRPr="00F94F0F">
        <w:rPr>
          <w:rFonts w:eastAsia="Times New Roman" w:cstheme="minorHAnsi"/>
          <w:lang w:val="pl-PL"/>
        </w:rPr>
        <w:t xml:space="preserve">15 </w:t>
      </w:r>
      <w:r w:rsidRPr="00F94F0F">
        <w:rPr>
          <w:rFonts w:eastAsia="Times New Roman" w:cstheme="minorHAnsi"/>
          <w:lang w:val="pl-PL"/>
        </w:rPr>
        <w:t xml:space="preserve">grudnia </w:t>
      </w:r>
      <w:r w:rsidR="00B107DA">
        <w:rPr>
          <w:rFonts w:eastAsia="Times New Roman" w:cstheme="minorHAnsi"/>
          <w:lang w:val="pl-PL"/>
        </w:rPr>
        <w:t>2017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zarejestrowanej dnia </w:t>
      </w:r>
      <w:r w:rsidR="00564360" w:rsidRPr="00F94F0F">
        <w:rPr>
          <w:rFonts w:eastAsia="Times New Roman" w:cstheme="minorHAnsi"/>
          <w:lang w:val="pl-PL"/>
        </w:rPr>
        <w:t xml:space="preserve">19 </w:t>
      </w:r>
      <w:r w:rsidRPr="00F94F0F">
        <w:rPr>
          <w:rFonts w:eastAsia="Times New Roman" w:cstheme="minorHAnsi"/>
          <w:lang w:val="pl-PL"/>
        </w:rPr>
        <w:t xml:space="preserve">kwietnia </w:t>
      </w:r>
      <w:r w:rsidR="00564360" w:rsidRPr="00F94F0F">
        <w:rPr>
          <w:rFonts w:eastAsia="Times New Roman" w:cstheme="minorHAnsi"/>
          <w:lang w:val="pl-PL"/>
        </w:rPr>
        <w:t xml:space="preserve">2018, </w:t>
      </w:r>
      <w:r w:rsidRPr="00F94F0F">
        <w:rPr>
          <w:rFonts w:eastAsia="Times New Roman" w:cstheme="minorHAnsi"/>
          <w:lang w:val="pl-PL"/>
        </w:rPr>
        <w:t xml:space="preserve">w Brukseli </w:t>
      </w:r>
      <w:r w:rsidR="00564360" w:rsidRPr="00F94F0F">
        <w:rPr>
          <w:rFonts w:eastAsia="Times New Roman" w:cstheme="minorHAnsi"/>
          <w:lang w:val="pl-PL"/>
        </w:rPr>
        <w:t>(</w:t>
      </w:r>
      <w:r w:rsidRPr="00F94F0F">
        <w:rPr>
          <w:rFonts w:eastAsia="Times New Roman" w:cstheme="minorHAnsi"/>
          <w:lang w:val="pl-PL"/>
        </w:rPr>
        <w:t xml:space="preserve">zwanej dalej </w:t>
      </w:r>
      <w:r w:rsidRPr="00F94F0F">
        <w:rPr>
          <w:rFonts w:cstheme="minorHAnsi"/>
          <w:lang w:val="pl-PL"/>
        </w:rPr>
        <w:t>„</w:t>
      </w:r>
      <w:r w:rsidRPr="00F94F0F">
        <w:rPr>
          <w:rFonts w:eastAsia="Times New Roman" w:cstheme="minorHAnsi"/>
          <w:lang w:val="pl-PL"/>
        </w:rPr>
        <w:t>Najmem podstawowym</w:t>
      </w:r>
      <w:r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 xml:space="preserve">), </w:t>
      </w:r>
      <w:r w:rsidR="00B85F64" w:rsidRPr="00F94F0F">
        <w:rPr>
          <w:rFonts w:eastAsia="Times New Roman" w:cstheme="minorHAnsi"/>
          <w:lang w:val="pl-PL"/>
        </w:rPr>
        <w:t>Wynajmujący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oddał w najem Cedentowi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w budynku ulokowanym pod adresem rue de la Science 41, </w:t>
      </w:r>
      <w:r w:rsidR="00564360" w:rsidRPr="00F94F0F">
        <w:rPr>
          <w:rFonts w:eastAsia="Times New Roman" w:cstheme="minorHAnsi"/>
          <w:lang w:val="pl-PL"/>
        </w:rPr>
        <w:t xml:space="preserve">1040 </w:t>
      </w:r>
      <w:r w:rsidRPr="00F94F0F">
        <w:rPr>
          <w:rFonts w:eastAsia="Times New Roman" w:cstheme="minorHAnsi"/>
          <w:lang w:val="pl-PL"/>
        </w:rPr>
        <w:t>Bruksela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Pr="00F94F0F">
        <w:rPr>
          <w:rFonts w:eastAsia="Times New Roman" w:cstheme="minorHAnsi"/>
          <w:lang w:val="pl-PL"/>
        </w:rPr>
        <w:t xml:space="preserve">zwanym dalej </w:t>
      </w:r>
      <w:r w:rsidRPr="00F94F0F">
        <w:rPr>
          <w:rFonts w:cstheme="minorHAnsi"/>
          <w:lang w:val="pl-PL"/>
        </w:rPr>
        <w:t>„</w:t>
      </w:r>
      <w:r w:rsidRPr="00F94F0F">
        <w:rPr>
          <w:rFonts w:eastAsia="Times New Roman" w:cstheme="minorHAnsi"/>
          <w:lang w:val="pl-PL"/>
        </w:rPr>
        <w:t>Budynkiem</w:t>
      </w:r>
      <w:r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 xml:space="preserve">: </w:t>
      </w:r>
    </w:p>
    <w:p w:rsidR="00564360" w:rsidRPr="00F94F0F" w:rsidRDefault="008C2312" w:rsidP="0056436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przestrzeń biurową zlokalizowaną na 1.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piętrze</w:t>
      </w:r>
      <w:r w:rsidR="00564360" w:rsidRPr="00F94F0F">
        <w:rPr>
          <w:rFonts w:eastAsia="Times New Roman" w:cstheme="minorHAnsi"/>
          <w:lang w:val="pl-PL"/>
        </w:rPr>
        <w:t xml:space="preserve">, 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 xml:space="preserve">Listem z dnia </w:t>
      </w:r>
      <w:r w:rsidR="00564360" w:rsidRPr="00F94F0F">
        <w:rPr>
          <w:rFonts w:eastAsia="Times New Roman" w:cs="Times New Roman"/>
          <w:lang w:val="pl-PL"/>
        </w:rPr>
        <w:t xml:space="preserve">20 </w:t>
      </w:r>
      <w:r w:rsidRPr="00F94F0F">
        <w:rPr>
          <w:rFonts w:eastAsia="Times New Roman" w:cs="Times New Roman"/>
          <w:lang w:val="pl-PL"/>
        </w:rPr>
        <w:t xml:space="preserve">grudnia </w:t>
      </w:r>
      <w:r w:rsidR="00564360" w:rsidRPr="00F94F0F">
        <w:rPr>
          <w:rFonts w:eastAsia="Times New Roman" w:cs="Times New Roman"/>
          <w:lang w:val="pl-PL"/>
        </w:rPr>
        <w:t xml:space="preserve">2017 </w:t>
      </w:r>
      <w:r w:rsidRPr="00F94F0F">
        <w:rPr>
          <w:rFonts w:eastAsia="Times New Roman" w:cs="Times New Roman"/>
          <w:lang w:val="pl-PL"/>
        </w:rPr>
        <w:t xml:space="preserve">oznaczonym numerem referencyjnym </w:t>
      </w:r>
      <w:r w:rsidR="00564360" w:rsidRPr="00F94F0F">
        <w:rPr>
          <w:rFonts w:eastAsia="Times New Roman" w:cs="Times New Roman"/>
          <w:lang w:val="pl-PL"/>
        </w:rPr>
        <w:t xml:space="preserve">MVB/ced/17.02501, </w:t>
      </w:r>
      <w:r w:rsidR="00B85F64" w:rsidRPr="00F94F0F">
        <w:rPr>
          <w:rFonts w:eastAsia="Times New Roman" w:cs="Times New Roman"/>
          <w:lang w:val="pl-PL"/>
        </w:rPr>
        <w:t>Wynajmujący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Pr="00F94F0F">
        <w:rPr>
          <w:rFonts w:eastAsia="Times New Roman" w:cs="Times New Roman"/>
          <w:lang w:val="pl-PL"/>
        </w:rPr>
        <w:t xml:space="preserve">poinformował Najemcę, że spółka </w:t>
      </w:r>
      <w:r w:rsidR="00564360" w:rsidRPr="00F94F0F">
        <w:rPr>
          <w:rFonts w:eastAsia="Times New Roman" w:cs="Times New Roman"/>
          <w:lang w:val="pl-PL"/>
        </w:rPr>
        <w:t xml:space="preserve">Cofinimmo </w:t>
      </w:r>
      <w:r w:rsidRPr="00F94F0F">
        <w:rPr>
          <w:rFonts w:eastAsia="Times New Roman" w:cs="Times New Roman"/>
          <w:lang w:val="pl-PL"/>
        </w:rPr>
        <w:t xml:space="preserve">wchłonęła spółkę </w:t>
      </w:r>
      <w:r w:rsidR="00564360" w:rsidRPr="00F94F0F">
        <w:rPr>
          <w:rFonts w:eastAsia="Times New Roman" w:cs="Times New Roman"/>
          <w:lang w:val="pl-PL"/>
        </w:rPr>
        <w:t xml:space="preserve">Trias Bel Leopold II </w:t>
      </w:r>
      <w:r w:rsidRPr="00F94F0F">
        <w:rPr>
          <w:rFonts w:eastAsia="Times New Roman" w:cs="Times New Roman"/>
          <w:lang w:val="pl-PL"/>
        </w:rPr>
        <w:t xml:space="preserve">i stała się nowym </w:t>
      </w:r>
      <w:r w:rsidR="00B85F64" w:rsidRPr="00F94F0F">
        <w:rPr>
          <w:rFonts w:eastAsia="Times New Roman" w:cs="Times New Roman"/>
          <w:lang w:val="pl-PL"/>
        </w:rPr>
        <w:t>Wynajmujący</w:t>
      </w:r>
      <w:r w:rsidRPr="00F94F0F">
        <w:rPr>
          <w:rFonts w:eastAsia="Times New Roman" w:cs="Times New Roman"/>
          <w:lang w:val="pl-PL"/>
        </w:rPr>
        <w:t>m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43485F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Na mocy pierwszego aneksu między </w:t>
      </w:r>
      <w:r w:rsidR="00B85F64" w:rsidRPr="00F94F0F">
        <w:rPr>
          <w:rFonts w:eastAsia="Times New Roman" w:cstheme="minorHAnsi"/>
          <w:lang w:val="pl-PL"/>
        </w:rPr>
        <w:t>Wynajmujący</w:t>
      </w:r>
      <w:r w:rsidRPr="00F94F0F">
        <w:rPr>
          <w:rFonts w:eastAsia="Times New Roman" w:cstheme="minorHAnsi"/>
          <w:lang w:val="pl-PL"/>
        </w:rPr>
        <w:t>m</w:t>
      </w:r>
      <w:r w:rsidR="00564360" w:rsidRPr="00F94F0F">
        <w:rPr>
          <w:rFonts w:eastAsia="Times New Roman" w:cstheme="minorHAnsi"/>
          <w:lang w:val="pl-PL"/>
        </w:rPr>
        <w:t xml:space="preserve"> (</w:t>
      </w:r>
      <w:r w:rsidRPr="00F94F0F">
        <w:rPr>
          <w:rFonts w:eastAsia="Times New Roman" w:cstheme="minorHAnsi"/>
          <w:lang w:val="pl-PL"/>
        </w:rPr>
        <w:t>którym na tym etapie była spółka</w:t>
      </w:r>
      <w:r w:rsidR="00564360" w:rsidRPr="00F94F0F">
        <w:rPr>
          <w:rFonts w:eastAsia="Times New Roman" w:cstheme="minorHAnsi"/>
          <w:lang w:val="pl-PL"/>
        </w:rPr>
        <w:t xml:space="preserve"> Cofinimmo) </w:t>
      </w:r>
      <w:r w:rsidRPr="00F94F0F">
        <w:rPr>
          <w:rFonts w:eastAsia="Times New Roman" w:cstheme="minorHAnsi"/>
          <w:lang w:val="pl-PL"/>
        </w:rPr>
        <w:t xml:space="preserve">i </w:t>
      </w:r>
      <w:r w:rsidR="008C2312" w:rsidRPr="00F94F0F">
        <w:rPr>
          <w:rFonts w:eastAsia="Times New Roman" w:cstheme="minorHAnsi"/>
          <w:lang w:val="pl-PL"/>
        </w:rPr>
        <w:t>Cedent</w:t>
      </w:r>
      <w:r w:rsidRPr="00F94F0F">
        <w:rPr>
          <w:rFonts w:eastAsia="Times New Roman" w:cstheme="minorHAnsi"/>
          <w:lang w:val="pl-PL"/>
        </w:rPr>
        <w:t xml:space="preserve">em, do wymiany którego doszło w pismach z dnia </w:t>
      </w:r>
      <w:r w:rsidR="00564360" w:rsidRPr="00F94F0F">
        <w:rPr>
          <w:rFonts w:eastAsia="Times New Roman" w:cstheme="minorHAnsi"/>
          <w:lang w:val="pl-PL"/>
        </w:rPr>
        <w:t xml:space="preserve">17 </w:t>
      </w:r>
      <w:r w:rsidRPr="00F94F0F">
        <w:rPr>
          <w:rFonts w:eastAsia="Times New Roman" w:cstheme="minorHAnsi"/>
          <w:lang w:val="pl-PL"/>
        </w:rPr>
        <w:t xml:space="preserve">maja </w:t>
      </w:r>
      <w:r w:rsidR="00564360" w:rsidRPr="00F94F0F">
        <w:rPr>
          <w:rFonts w:eastAsia="Times New Roman" w:cstheme="minorHAnsi"/>
          <w:lang w:val="pl-PL"/>
        </w:rPr>
        <w:t xml:space="preserve">2018, 28 </w:t>
      </w:r>
      <w:r w:rsidRPr="00F94F0F">
        <w:rPr>
          <w:rFonts w:eastAsia="Times New Roman" w:cstheme="minorHAnsi"/>
          <w:lang w:val="pl-PL"/>
        </w:rPr>
        <w:t xml:space="preserve">i </w:t>
      </w:r>
      <w:r w:rsidR="00564360" w:rsidRPr="00F94F0F">
        <w:rPr>
          <w:rFonts w:eastAsia="Times New Roman" w:cstheme="minorHAnsi"/>
          <w:lang w:val="pl-PL"/>
        </w:rPr>
        <w:t xml:space="preserve">29 </w:t>
      </w:r>
      <w:r w:rsidRPr="00F94F0F">
        <w:rPr>
          <w:rFonts w:eastAsia="Times New Roman" w:cstheme="minorHAnsi"/>
          <w:lang w:val="pl-PL"/>
        </w:rPr>
        <w:t xml:space="preserve">maja 2018, </w:t>
      </w:r>
      <w:r w:rsidR="00B85F64" w:rsidRPr="00F94F0F">
        <w:rPr>
          <w:rFonts w:eastAsia="Times New Roman" w:cstheme="minorHAnsi"/>
          <w:lang w:val="pl-PL"/>
        </w:rPr>
        <w:t>Wynajmujący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34FF4" w:rsidRPr="00F94F0F">
        <w:rPr>
          <w:rFonts w:eastAsia="Times New Roman" w:cstheme="minorHAnsi"/>
          <w:lang w:val="pl-PL"/>
        </w:rPr>
        <w:t xml:space="preserve">wyraził zgodę na utworzenie </w:t>
      </w:r>
      <w:r w:rsidR="002A6240" w:rsidRPr="00F94F0F">
        <w:rPr>
          <w:rFonts w:eastAsia="Times New Roman" w:cstheme="minorHAnsi"/>
          <w:lang w:val="pl-PL"/>
        </w:rPr>
        <w:t xml:space="preserve">kaucji gwarancyjnej </w:t>
      </w:r>
      <w:r w:rsidR="00D34FF4" w:rsidRPr="00F94F0F">
        <w:rPr>
          <w:rFonts w:eastAsia="Times New Roman" w:cstheme="minorHAnsi"/>
          <w:lang w:val="pl-PL"/>
        </w:rPr>
        <w:t>w postaci przelewu na konto Wynajmującego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34FF4" w:rsidRPr="00F94F0F">
        <w:rPr>
          <w:rFonts w:eastAsia="Times New Roman" w:cstheme="minorHAnsi"/>
          <w:lang w:val="pl-PL"/>
        </w:rPr>
        <w:t xml:space="preserve">przez </w:t>
      </w:r>
      <w:r w:rsidR="008C2312" w:rsidRPr="00F94F0F">
        <w:rPr>
          <w:rFonts w:eastAsia="Times New Roman" w:cstheme="minorHAnsi"/>
          <w:lang w:val="pl-PL"/>
        </w:rPr>
        <w:t>Cedent</w:t>
      </w:r>
      <w:r w:rsidR="00D34FF4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34FF4" w:rsidRPr="00F94F0F">
        <w:rPr>
          <w:rFonts w:eastAsia="Times New Roman" w:cstheme="minorHAnsi"/>
          <w:lang w:val="pl-PL"/>
        </w:rPr>
        <w:t xml:space="preserve">wbrew temu, co zostało ustalone w umowie najmu w artykule </w:t>
      </w:r>
      <w:r w:rsidR="00564360" w:rsidRPr="00F94F0F">
        <w:rPr>
          <w:rFonts w:eastAsia="Times New Roman" w:cstheme="minorHAnsi"/>
          <w:lang w:val="pl-PL"/>
        </w:rPr>
        <w:t xml:space="preserve">5 </w:t>
      </w:r>
      <w:r w:rsidR="00D34FF4" w:rsidRPr="00F94F0F">
        <w:rPr>
          <w:rFonts w:eastAsia="Times New Roman" w:cstheme="minorHAnsi"/>
          <w:lang w:val="pl-PL"/>
        </w:rPr>
        <w:t>warunków szczególnych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D34FF4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Najem podstawowy i jego aneks nr </w:t>
      </w:r>
      <w:r w:rsidR="00564360" w:rsidRPr="00F94F0F">
        <w:rPr>
          <w:rFonts w:eastAsia="Times New Roman" w:cstheme="minorHAnsi"/>
          <w:lang w:val="pl-PL"/>
        </w:rPr>
        <w:t xml:space="preserve">1 </w:t>
      </w:r>
      <w:r w:rsidRPr="00F94F0F">
        <w:rPr>
          <w:rFonts w:eastAsia="Times New Roman" w:cstheme="minorHAnsi"/>
          <w:lang w:val="pl-PL"/>
        </w:rPr>
        <w:t xml:space="preserve">są zwane dalej </w:t>
      </w:r>
      <w:r w:rsidRPr="00F94F0F">
        <w:rPr>
          <w:rFonts w:cstheme="minorHAnsi"/>
          <w:lang w:val="pl-PL"/>
        </w:rPr>
        <w:t>„</w:t>
      </w:r>
      <w:r w:rsidRPr="00F94F0F">
        <w:rPr>
          <w:rFonts w:eastAsia="Times New Roman" w:cstheme="minorHAnsi"/>
          <w:lang w:val="pl-PL"/>
        </w:rPr>
        <w:t xml:space="preserve">Umową </w:t>
      </w:r>
      <w:r w:rsidR="00C011FD" w:rsidRPr="00F94F0F">
        <w:rPr>
          <w:rFonts w:eastAsia="Times New Roman" w:cstheme="minorHAnsi"/>
          <w:lang w:val="pl-PL"/>
        </w:rPr>
        <w:t>N</w:t>
      </w:r>
      <w:r w:rsidRPr="00F94F0F">
        <w:rPr>
          <w:rFonts w:eastAsia="Times New Roman" w:cstheme="minorHAnsi"/>
          <w:lang w:val="pl-PL"/>
        </w:rPr>
        <w:t>ajmu</w:t>
      </w:r>
      <w:r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</w:p>
    <w:p w:rsidR="00564360" w:rsidRPr="00F94F0F" w:rsidRDefault="00D34FF4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>W wyniku ostatnich wyborów regionalnych nowy Marszałek Województwa Śląskiego zadecydował o przejęciu Biura Regionalnego w Brukseli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Cedent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34FF4" w:rsidRPr="00F94F0F">
        <w:rPr>
          <w:rFonts w:eastAsia="Times New Roman" w:cstheme="minorHAnsi"/>
          <w:lang w:val="pl-PL"/>
        </w:rPr>
        <w:t xml:space="preserve">i </w:t>
      </w:r>
      <w:r w:rsidRPr="00F94F0F">
        <w:rPr>
          <w:rFonts w:eastAsia="Times New Roman" w:cstheme="minorHAnsi"/>
          <w:lang w:val="pl-PL"/>
        </w:rPr>
        <w:t>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C011FD" w:rsidRPr="00F94F0F">
        <w:rPr>
          <w:rFonts w:eastAsia="Times New Roman" w:cstheme="minorHAnsi"/>
          <w:lang w:val="pl-PL"/>
        </w:rPr>
        <w:t xml:space="preserve">zadecydowali o cesji Umowy Najmu na rzecz </w:t>
      </w:r>
      <w:r w:rsidRPr="00F94F0F">
        <w:rPr>
          <w:rFonts w:eastAsia="Times New Roman" w:cstheme="minorHAnsi"/>
          <w:lang w:val="pl-PL"/>
        </w:rPr>
        <w:t>Cesjonariusz</w:t>
      </w:r>
      <w:r w:rsidR="00C011FD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C011FD" w:rsidRPr="00F94F0F">
        <w:rPr>
          <w:rFonts w:eastAsia="Times New Roman" w:cstheme="minorHAnsi"/>
          <w:lang w:val="pl-PL"/>
        </w:rPr>
        <w:t xml:space="preserve">z dniem </w:t>
      </w:r>
      <w:r w:rsidR="00564360" w:rsidRPr="00F94F0F">
        <w:rPr>
          <w:rFonts w:eastAsia="Times New Roman" w:cstheme="minorHAnsi"/>
          <w:lang w:val="pl-PL"/>
        </w:rPr>
        <w:t xml:space="preserve">1 </w:t>
      </w:r>
      <w:r w:rsidR="008D23EC" w:rsidRPr="00F94F0F">
        <w:rPr>
          <w:rFonts w:eastAsia="Times New Roman" w:cstheme="minorHAnsi"/>
          <w:lang w:val="pl-PL"/>
        </w:rPr>
        <w:t>września</w:t>
      </w:r>
      <w:r w:rsidR="00C011FD" w:rsidRPr="00F94F0F">
        <w:rPr>
          <w:rFonts w:eastAsia="Times New Roman" w:cstheme="minorHAnsi"/>
          <w:lang w:val="pl-PL"/>
        </w:rPr>
        <w:t xml:space="preserve"> </w:t>
      </w:r>
      <w:r w:rsidR="00564360" w:rsidRPr="00F94F0F">
        <w:rPr>
          <w:rFonts w:eastAsia="Times New Roman" w:cstheme="minorHAnsi"/>
          <w:lang w:val="pl-PL"/>
        </w:rPr>
        <w:t>2019 (</w:t>
      </w:r>
      <w:r w:rsidR="0060570C" w:rsidRPr="00F94F0F">
        <w:rPr>
          <w:rFonts w:eastAsia="Times New Roman" w:cstheme="minorHAnsi"/>
          <w:lang w:val="pl-PL"/>
        </w:rPr>
        <w:t xml:space="preserve">zwanej </w:t>
      </w:r>
      <w:r w:rsidR="00C011FD" w:rsidRPr="00F94F0F">
        <w:rPr>
          <w:rFonts w:eastAsia="Times New Roman" w:cstheme="minorHAnsi"/>
          <w:lang w:val="pl-PL"/>
        </w:rPr>
        <w:t xml:space="preserve">dalej </w:t>
      </w:r>
      <w:r w:rsidR="00C011FD" w:rsidRPr="00F94F0F">
        <w:rPr>
          <w:rFonts w:cstheme="minorHAnsi"/>
          <w:lang w:val="pl-PL"/>
        </w:rPr>
        <w:t>„</w:t>
      </w:r>
      <w:r w:rsidR="00C011FD" w:rsidRPr="00F94F0F">
        <w:rPr>
          <w:rFonts w:eastAsia="Times New Roman" w:cstheme="minorHAnsi"/>
          <w:lang w:val="pl-PL"/>
        </w:rPr>
        <w:t>Cesj</w:t>
      </w:r>
      <w:r w:rsidR="0060570C" w:rsidRPr="00F94F0F">
        <w:rPr>
          <w:rFonts w:eastAsia="Times New Roman" w:cstheme="minorHAnsi"/>
          <w:lang w:val="pl-PL"/>
        </w:rPr>
        <w:t>ą</w:t>
      </w:r>
      <w:r w:rsidR="00C011FD" w:rsidRPr="00F94F0F">
        <w:rPr>
          <w:rFonts w:cstheme="minorHAnsi"/>
          <w:lang w:val="pl-PL"/>
        </w:rPr>
        <w:t>”</w:t>
      </w:r>
      <w:r w:rsidR="00564360" w:rsidRPr="00F94F0F">
        <w:rPr>
          <w:rFonts w:eastAsia="Times New Roman" w:cstheme="minorHAnsi"/>
          <w:lang w:val="pl-PL"/>
        </w:rPr>
        <w:t>).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60570C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 xml:space="preserve">Niniejszy Aneks nr </w:t>
      </w:r>
      <w:r w:rsidR="00564360" w:rsidRPr="00F94F0F">
        <w:rPr>
          <w:rFonts w:eastAsia="Times New Roman" w:cs="Times New Roman"/>
          <w:lang w:val="pl-PL"/>
        </w:rPr>
        <w:t xml:space="preserve">2 </w:t>
      </w:r>
      <w:r w:rsidRPr="00F94F0F">
        <w:rPr>
          <w:rFonts w:eastAsia="Times New Roman" w:cs="Times New Roman"/>
          <w:lang w:val="pl-PL"/>
        </w:rPr>
        <w:t xml:space="preserve">ma na celu sporządzenie cesji umowy najmu na rzecz </w:t>
      </w:r>
      <w:r w:rsidRPr="00F94F0F">
        <w:rPr>
          <w:rFonts w:eastAsia="Times New Roman" w:cstheme="minorHAnsi"/>
          <w:lang w:val="pl-PL"/>
        </w:rPr>
        <w:t>Urzędu Marszałkowskiego Województwa Śląskiego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60570C" w:rsidP="00564360">
      <w:pPr>
        <w:spacing w:after="0" w:line="240" w:lineRule="auto"/>
        <w:jc w:val="both"/>
        <w:rPr>
          <w:rFonts w:eastAsia="Times New Roman" w:cstheme="minorHAnsi"/>
          <w:b/>
          <w:caps/>
          <w:u w:val="single"/>
          <w:lang w:val="pl-PL"/>
        </w:rPr>
      </w:pPr>
      <w:r w:rsidRPr="00F94F0F">
        <w:rPr>
          <w:rFonts w:eastAsia="Times New Roman" w:cstheme="minorHAnsi"/>
          <w:b/>
          <w:caps/>
          <w:u w:val="single"/>
          <w:lang w:val="pl-PL"/>
        </w:rPr>
        <w:t>Wyraźnie postanowiono co następuje</w:t>
      </w:r>
      <w:r w:rsidR="00564360" w:rsidRPr="00F94F0F">
        <w:rPr>
          <w:rFonts w:eastAsia="Times New Roman" w:cstheme="minorHAnsi"/>
          <w:b/>
          <w:caps/>
          <w:u w:val="single"/>
          <w:lang w:val="pl-PL"/>
        </w:rPr>
        <w:t>: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60570C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 xml:space="preserve">Przedmiot i </w:t>
      </w:r>
      <w:r w:rsidR="008D23EC" w:rsidRPr="00F94F0F">
        <w:rPr>
          <w:rFonts w:eastAsia="Times New Roman" w:cstheme="minorHAnsi"/>
          <w:b/>
          <w:u w:val="single"/>
          <w:lang w:val="pl-PL"/>
        </w:rPr>
        <w:t>wejście w  życie</w:t>
      </w:r>
      <w:r w:rsidR="00564360" w:rsidRPr="00F94F0F">
        <w:rPr>
          <w:rFonts w:eastAsia="Times New Roman" w:cstheme="minorHAnsi"/>
          <w:b/>
          <w:u w:val="single"/>
          <w:lang w:val="pl-PL"/>
        </w:rPr>
        <w:t xml:space="preserve"> </w:t>
      </w:r>
      <w:r w:rsidR="008D23EC" w:rsidRPr="00F94F0F">
        <w:rPr>
          <w:rFonts w:eastAsia="Times New Roman" w:cstheme="minorHAnsi"/>
          <w:b/>
          <w:u w:val="single"/>
          <w:lang w:val="pl-PL"/>
        </w:rPr>
        <w:t>Cesji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Cedent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D23EC" w:rsidRPr="00F94F0F">
        <w:rPr>
          <w:rFonts w:eastAsia="Times New Roman" w:cstheme="minorHAnsi"/>
          <w:lang w:val="pl-PL"/>
        </w:rPr>
        <w:t xml:space="preserve">ceduje na </w:t>
      </w:r>
      <w:r w:rsidRPr="00F94F0F">
        <w:rPr>
          <w:rFonts w:eastAsia="Times New Roman" w:cstheme="minorHAnsi"/>
          <w:lang w:val="pl-PL"/>
        </w:rPr>
        <w:t>Cesjonariusz</w:t>
      </w:r>
      <w:r w:rsidR="008D23EC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="008D23EC" w:rsidRPr="00F94F0F">
        <w:rPr>
          <w:rFonts w:eastAsia="Times New Roman" w:cstheme="minorHAnsi"/>
          <w:lang w:val="pl-PL"/>
        </w:rPr>
        <w:t>który to akceptuje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="008D23EC" w:rsidRPr="00F94F0F">
        <w:rPr>
          <w:rFonts w:eastAsia="Times New Roman" w:cstheme="minorHAnsi"/>
          <w:lang w:val="pl-PL"/>
        </w:rPr>
        <w:t>wszelkie prawa i obowiązki wynikające z Umowy najmu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Cedent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D23EC" w:rsidRPr="00F94F0F">
        <w:rPr>
          <w:rFonts w:eastAsia="Times New Roman" w:cstheme="minorHAnsi"/>
          <w:lang w:val="pl-PL"/>
        </w:rPr>
        <w:t xml:space="preserve">przekazuje egzemplarz Umowy Najmu </w:t>
      </w:r>
      <w:r w:rsidRPr="00F94F0F">
        <w:rPr>
          <w:rFonts w:eastAsia="Times New Roman" w:cstheme="minorHAnsi"/>
          <w:lang w:val="pl-PL"/>
        </w:rPr>
        <w:t>Cesjonariusz</w:t>
      </w:r>
      <w:r w:rsidR="008D23EC" w:rsidRPr="00F94F0F">
        <w:rPr>
          <w:rFonts w:eastAsia="Times New Roman" w:cstheme="minorHAnsi"/>
          <w:lang w:val="pl-PL"/>
        </w:rPr>
        <w:t>owi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="008D23EC" w:rsidRPr="00F94F0F">
        <w:rPr>
          <w:rFonts w:eastAsia="Times New Roman" w:cstheme="minorHAnsi"/>
          <w:lang w:val="pl-PL"/>
        </w:rPr>
        <w:t>który oświadcza wyraźnie, że w pełni zapoznał się z jego treścią</w:t>
      </w:r>
      <w:r w:rsidR="00564360" w:rsidRPr="00F94F0F">
        <w:rPr>
          <w:rFonts w:eastAsia="Times New Roman" w:cstheme="minorHAnsi"/>
          <w:lang w:val="pl-PL"/>
        </w:rPr>
        <w:t xml:space="preserve">. </w:t>
      </w:r>
      <w:r w:rsidRPr="00F94F0F">
        <w:rPr>
          <w:rFonts w:eastAsia="Times New Roman" w:cstheme="minorHAnsi"/>
          <w:lang w:val="pl-PL"/>
        </w:rPr>
        <w:t>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D23EC" w:rsidRPr="00F94F0F">
        <w:rPr>
          <w:rFonts w:eastAsia="Times New Roman" w:cstheme="minorHAnsi"/>
          <w:lang w:val="pl-PL"/>
        </w:rPr>
        <w:t xml:space="preserve">oświadcza, że akceptuje wszelkie warunki Umowy Najmu i wszelkie obowiązki uzgodnione między </w:t>
      </w:r>
      <w:r w:rsidR="00B85F64" w:rsidRPr="00F94F0F">
        <w:rPr>
          <w:rFonts w:eastAsia="Times New Roman" w:cstheme="minorHAnsi"/>
          <w:lang w:val="pl-PL"/>
        </w:rPr>
        <w:t>Wynajmujący</w:t>
      </w:r>
      <w:r w:rsidR="008D23EC" w:rsidRPr="00F94F0F">
        <w:rPr>
          <w:rFonts w:eastAsia="Times New Roman" w:cstheme="minorHAnsi"/>
          <w:lang w:val="pl-PL"/>
        </w:rPr>
        <w:t>m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D23EC" w:rsidRPr="00F94F0F">
        <w:rPr>
          <w:rFonts w:eastAsia="Times New Roman" w:cstheme="minorHAnsi"/>
          <w:lang w:val="pl-PL"/>
        </w:rPr>
        <w:t xml:space="preserve">i </w:t>
      </w:r>
      <w:r w:rsidRPr="00F94F0F">
        <w:rPr>
          <w:rFonts w:eastAsia="Times New Roman" w:cstheme="minorHAnsi"/>
          <w:lang w:val="pl-PL"/>
        </w:rPr>
        <w:t>Cedent</w:t>
      </w:r>
      <w:r w:rsidR="008D23EC" w:rsidRPr="00F94F0F">
        <w:rPr>
          <w:rFonts w:eastAsia="Times New Roman" w:cstheme="minorHAnsi"/>
          <w:lang w:val="pl-PL"/>
        </w:rPr>
        <w:t>em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D23EC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Cesja wchodzi w życie dnia </w:t>
      </w:r>
      <w:r w:rsidR="00564360" w:rsidRPr="00F94F0F">
        <w:rPr>
          <w:rFonts w:eastAsia="Times New Roman" w:cstheme="minorHAnsi"/>
          <w:lang w:val="pl-PL"/>
        </w:rPr>
        <w:t xml:space="preserve">1 </w:t>
      </w:r>
      <w:r w:rsidRPr="00F94F0F">
        <w:rPr>
          <w:rFonts w:eastAsia="Times New Roman" w:cstheme="minorHAnsi"/>
          <w:lang w:val="pl-PL"/>
        </w:rPr>
        <w:t>września 2019, o północy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="005F73AA">
        <w:rPr>
          <w:rFonts w:eastAsia="Times New Roman" w:cstheme="minorHAnsi"/>
          <w:lang w:val="pl-PL"/>
        </w:rPr>
        <w:t>od tego dnia</w:t>
      </w:r>
      <w:r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>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będzie mógł korzystać z </w:t>
      </w:r>
      <w:r w:rsidR="00D87C71" w:rsidRPr="00F94F0F">
        <w:rPr>
          <w:rFonts w:eastAsia="Times New Roman" w:cstheme="minorHAnsi"/>
          <w:lang w:val="pl-PL"/>
        </w:rPr>
        <w:t>Mienia</w:t>
      </w:r>
      <w:r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>najmowanego</w:t>
      </w:r>
      <w:r w:rsidRPr="00F94F0F">
        <w:rPr>
          <w:rFonts w:eastAsia="Times New Roman" w:cstheme="minorHAnsi"/>
          <w:lang w:val="pl-PL"/>
        </w:rPr>
        <w:t xml:space="preserve"> oraz przejmie prawa i obowiązki </w:t>
      </w:r>
      <w:r w:rsidR="008C2312" w:rsidRPr="00F94F0F">
        <w:rPr>
          <w:rFonts w:eastAsia="Times New Roman" w:cstheme="minorHAnsi"/>
          <w:lang w:val="pl-PL"/>
        </w:rPr>
        <w:t>Cedent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wobec Wynajmującego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B85F64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Wynajmujący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8D23EC" w:rsidRPr="00F94F0F">
        <w:rPr>
          <w:rFonts w:eastAsia="Times New Roman" w:cstheme="minorHAnsi"/>
          <w:lang w:val="pl-PL"/>
        </w:rPr>
        <w:t xml:space="preserve">podpisuje niniejszy Aneks nr </w:t>
      </w:r>
      <w:r w:rsidR="00564360" w:rsidRPr="00F94F0F">
        <w:rPr>
          <w:rFonts w:eastAsia="Times New Roman" w:cstheme="minorHAnsi"/>
          <w:lang w:val="pl-PL"/>
        </w:rPr>
        <w:t xml:space="preserve">2 </w:t>
      </w:r>
      <w:r w:rsidR="008D23EC" w:rsidRPr="00F94F0F">
        <w:rPr>
          <w:rFonts w:eastAsia="Times New Roman" w:cstheme="minorHAnsi"/>
          <w:lang w:val="pl-PL"/>
        </w:rPr>
        <w:t xml:space="preserve">w celach informacyjnych i </w:t>
      </w:r>
      <w:r w:rsidR="005F73AA">
        <w:rPr>
          <w:rFonts w:eastAsia="Times New Roman" w:cstheme="minorHAnsi"/>
          <w:lang w:val="pl-PL"/>
        </w:rPr>
        <w:t>w celu wyrażenia zgody</w:t>
      </w:r>
      <w:r w:rsidR="008D23EC" w:rsidRPr="00F94F0F">
        <w:rPr>
          <w:rFonts w:eastAsia="Times New Roman" w:cstheme="minorHAnsi"/>
          <w:lang w:val="pl-PL"/>
        </w:rPr>
        <w:t xml:space="preserve"> na Cesję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D23EC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Cesja powoduje nawiązanie stosunku najmu bezpośredniego między </w:t>
      </w:r>
      <w:r w:rsidR="008C2312" w:rsidRPr="00F94F0F">
        <w:rPr>
          <w:rFonts w:eastAsia="Times New Roman" w:cstheme="minorHAnsi"/>
          <w:lang w:val="pl-PL"/>
        </w:rPr>
        <w:t>Cesjonariusz</w:t>
      </w:r>
      <w:r w:rsidRPr="00F94F0F">
        <w:rPr>
          <w:rFonts w:eastAsia="Times New Roman" w:cstheme="minorHAnsi"/>
          <w:lang w:val="pl-PL"/>
        </w:rPr>
        <w:t>em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a </w:t>
      </w:r>
      <w:r w:rsidR="00B85F64" w:rsidRPr="00F94F0F">
        <w:rPr>
          <w:rFonts w:eastAsia="Times New Roman" w:cstheme="minorHAnsi"/>
          <w:lang w:val="pl-PL"/>
        </w:rPr>
        <w:t>Wynajmujący</w:t>
      </w:r>
      <w:r w:rsidRPr="00F94F0F">
        <w:rPr>
          <w:rFonts w:eastAsia="Times New Roman" w:cstheme="minorHAnsi"/>
          <w:lang w:val="pl-PL"/>
        </w:rPr>
        <w:t>m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Pr="00F94F0F">
        <w:rPr>
          <w:rFonts w:eastAsia="Times New Roman" w:cstheme="minorHAnsi"/>
          <w:lang w:val="pl-PL"/>
        </w:rPr>
        <w:t xml:space="preserve">w stosunku </w:t>
      </w:r>
      <w:r w:rsidR="00D87C71" w:rsidRPr="00F94F0F">
        <w:rPr>
          <w:rFonts w:eastAsia="Times New Roman" w:cstheme="minorHAnsi"/>
          <w:lang w:val="pl-PL"/>
        </w:rPr>
        <w:t>do którego mają zastosowanie wszelkie postanowienia Umowy Najmu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26"/>
          <w:tab w:val="left" w:pos="851"/>
          <w:tab w:val="center" w:pos="4153"/>
          <w:tab w:val="right" w:pos="8306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D87C71" w:rsidP="00564360">
      <w:pPr>
        <w:tabs>
          <w:tab w:val="left" w:pos="426"/>
          <w:tab w:val="left" w:pos="851"/>
          <w:tab w:val="center" w:pos="4153"/>
          <w:tab w:val="right" w:pos="8306"/>
        </w:tabs>
        <w:spacing w:after="0" w:line="240" w:lineRule="auto"/>
        <w:jc w:val="both"/>
        <w:rPr>
          <w:rFonts w:eastAsia="Times New Roman" w:cstheme="minorHAnsi"/>
          <w:iCs/>
          <w:lang w:val="pl-PL"/>
        </w:rPr>
      </w:pPr>
      <w:r w:rsidRPr="00F94F0F">
        <w:rPr>
          <w:rFonts w:eastAsia="Times New Roman" w:cstheme="minorHAnsi"/>
          <w:iCs/>
          <w:lang w:val="pl-PL"/>
        </w:rPr>
        <w:t>Liczba miejsc parkingowych może zostać ograniczona przez Wynajmującego</w:t>
      </w:r>
      <w:r w:rsidR="00564360" w:rsidRPr="00F94F0F">
        <w:rPr>
          <w:rFonts w:eastAsia="Times New Roman" w:cstheme="minorHAnsi"/>
          <w:iCs/>
          <w:lang w:val="pl-PL"/>
        </w:rPr>
        <w:t xml:space="preserve"> </w:t>
      </w:r>
      <w:r w:rsidRPr="00F94F0F">
        <w:rPr>
          <w:rFonts w:eastAsia="Times New Roman" w:cstheme="minorHAnsi"/>
          <w:iCs/>
          <w:lang w:val="pl-PL"/>
        </w:rPr>
        <w:t>w zależności od obowiązujących przepisów lub ograniczeń urbanistycznych, które zostałyby mu narzucone</w:t>
      </w:r>
      <w:r w:rsidR="00564360" w:rsidRPr="00F94F0F">
        <w:rPr>
          <w:rFonts w:eastAsia="Times New Roman" w:cstheme="minorHAnsi"/>
          <w:iCs/>
          <w:lang w:val="pl-PL"/>
        </w:rPr>
        <w:t xml:space="preserve">, </w:t>
      </w:r>
      <w:r w:rsidRPr="00F94F0F">
        <w:rPr>
          <w:rFonts w:eastAsia="Times New Roman" w:cstheme="minorHAnsi"/>
          <w:iCs/>
          <w:lang w:val="pl-PL"/>
        </w:rPr>
        <w:t>niemniej jednak ciągłość Umowy Najmu nie może zostać zakwestionowana z tego powodu</w:t>
      </w:r>
      <w:r w:rsidR="00564360" w:rsidRPr="00F94F0F">
        <w:rPr>
          <w:rFonts w:eastAsia="Times New Roman" w:cstheme="minorHAnsi"/>
          <w:iCs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D87C71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Wszelkie inne warunki Cesji zostały określone w postanowieniach Umowy Najmu</w:t>
      </w:r>
      <w:r w:rsidR="00564360" w:rsidRPr="00F94F0F">
        <w:rPr>
          <w:rFonts w:eastAsia="Times New Roman" w:cstheme="minorHAnsi"/>
          <w:lang w:val="pl-PL"/>
        </w:rPr>
        <w:t xml:space="preserve">. 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D87C71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>Protokół zdawczo-odbiorczy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 xml:space="preserve">oświadcza wyraźnie, że zapoznał się dokładnie ze stanem Mienia najmowanego i nie domaga się bardziej szczegółowego </w:t>
      </w:r>
      <w:r w:rsidR="005F73AA">
        <w:rPr>
          <w:rFonts w:eastAsia="Times New Roman" w:cstheme="minorHAnsi"/>
          <w:lang w:val="pl-PL"/>
        </w:rPr>
        <w:t>opisu tego ostatniego</w:t>
      </w:r>
      <w:r w:rsidR="00564360" w:rsidRPr="00F94F0F">
        <w:rPr>
          <w:rFonts w:eastAsia="Times New Roman" w:cstheme="minorHAnsi"/>
          <w:lang w:val="pl-PL"/>
        </w:rPr>
        <w:t xml:space="preserve">. </w:t>
      </w:r>
      <w:r w:rsidRPr="00F94F0F">
        <w:rPr>
          <w:rFonts w:eastAsia="Times New Roman" w:cstheme="minorHAnsi"/>
          <w:lang w:val="pl-PL"/>
        </w:rPr>
        <w:t>Cesjonariusz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 xml:space="preserve">odbiera w całości od </w:t>
      </w:r>
      <w:r w:rsidRPr="00F94F0F">
        <w:rPr>
          <w:rFonts w:eastAsia="Times New Roman" w:cstheme="minorHAnsi"/>
          <w:lang w:val="pl-PL"/>
        </w:rPr>
        <w:t>Cedent</w:t>
      </w:r>
      <w:r w:rsidR="00D87C71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>wejściowy protokół zdawczo-odbiorczy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 xml:space="preserve">oraz wszelkie protokoły zdawczo-odbiorcze </w:t>
      </w:r>
      <w:r w:rsidR="005F73AA" w:rsidRPr="00F94F0F">
        <w:rPr>
          <w:rFonts w:eastAsia="Times New Roman" w:cstheme="minorHAnsi"/>
          <w:lang w:val="pl-PL"/>
        </w:rPr>
        <w:t xml:space="preserve">dotyczące Mienia najmowanego </w:t>
      </w:r>
      <w:r w:rsidR="00D87C71" w:rsidRPr="00F94F0F">
        <w:rPr>
          <w:rFonts w:eastAsia="Times New Roman" w:cstheme="minorHAnsi"/>
          <w:lang w:val="pl-PL"/>
        </w:rPr>
        <w:t xml:space="preserve">sporządzone </w:t>
      </w:r>
      <w:r w:rsidR="00A83D90" w:rsidRPr="00F94F0F">
        <w:rPr>
          <w:rFonts w:eastAsia="Times New Roman" w:cstheme="minorHAnsi"/>
          <w:lang w:val="pl-PL"/>
        </w:rPr>
        <w:t>ewentualnie</w:t>
      </w:r>
      <w:r w:rsidR="00D87C71" w:rsidRPr="00F94F0F">
        <w:rPr>
          <w:rFonts w:eastAsia="Times New Roman" w:cstheme="minorHAnsi"/>
          <w:lang w:val="pl-PL"/>
        </w:rPr>
        <w:t xml:space="preserve"> w trakcie trwania umowy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7C71" w:rsidRPr="00F94F0F">
        <w:rPr>
          <w:rFonts w:eastAsia="Times New Roman" w:cstheme="minorHAnsi"/>
          <w:lang w:val="pl-PL"/>
        </w:rPr>
        <w:t>oraz przejmuje obowiązki z niego wynikające</w:t>
      </w:r>
      <w:r w:rsidR="00564360" w:rsidRPr="00F94F0F">
        <w:rPr>
          <w:rFonts w:eastAsia="Times New Roman" w:cstheme="minorHAnsi"/>
          <w:lang w:val="pl-PL"/>
        </w:rPr>
        <w:t xml:space="preserve">. </w:t>
      </w:r>
      <w:r w:rsidR="00D809C7" w:rsidRPr="00F94F0F">
        <w:rPr>
          <w:rFonts w:eastAsia="Times New Roman" w:cstheme="minorHAnsi"/>
          <w:lang w:val="pl-PL"/>
        </w:rPr>
        <w:t xml:space="preserve">Pierwsza strona protokołu zdawczo-odbiorczego musi zostać podpisana przez Cesjonariusza wzmianką </w:t>
      </w:r>
      <w:r w:rsidR="00564360" w:rsidRPr="00F94F0F">
        <w:rPr>
          <w:rFonts w:eastAsia="Times New Roman" w:cstheme="minorHAnsi"/>
          <w:lang w:val="pl-PL"/>
        </w:rPr>
        <w:t>« </w:t>
      </w:r>
      <w:r w:rsidR="00564360" w:rsidRPr="00F94F0F">
        <w:rPr>
          <w:rFonts w:eastAsia="Times New Roman" w:cstheme="minorHAnsi"/>
          <w:i/>
          <w:lang w:val="pl-PL"/>
        </w:rPr>
        <w:t>pour réception et accord</w:t>
      </w:r>
      <w:r w:rsidR="00564360" w:rsidRPr="00F94F0F">
        <w:rPr>
          <w:rFonts w:eastAsia="Times New Roman" w:cstheme="minorHAnsi"/>
          <w:lang w:val="pl-PL"/>
        </w:rPr>
        <w:t xml:space="preserve"> »</w:t>
      </w:r>
      <w:r w:rsidR="00D809C7" w:rsidRPr="00F94F0F">
        <w:rPr>
          <w:rFonts w:eastAsia="Times New Roman" w:cstheme="minorHAnsi"/>
          <w:lang w:val="pl-PL"/>
        </w:rPr>
        <w:t xml:space="preserve"> (pol. </w:t>
      </w:r>
      <w:r w:rsidR="00D809C7" w:rsidRPr="00F94F0F">
        <w:rPr>
          <w:rFonts w:cstheme="minorHAnsi"/>
          <w:lang w:val="pl-PL"/>
        </w:rPr>
        <w:t>„</w:t>
      </w:r>
      <w:r w:rsidR="00D809C7" w:rsidRPr="00F94F0F">
        <w:rPr>
          <w:rFonts w:eastAsia="Times New Roman" w:cstheme="minorHAnsi"/>
          <w:lang w:val="pl-PL"/>
        </w:rPr>
        <w:t>odebrano i przyjęto</w:t>
      </w:r>
      <w:r w:rsidR="00D809C7" w:rsidRPr="00F94F0F">
        <w:rPr>
          <w:rFonts w:cstheme="minorHAnsi"/>
          <w:lang w:val="pl-PL"/>
        </w:rPr>
        <w:t>”</w:t>
      </w:r>
      <w:r w:rsidR="00D809C7" w:rsidRPr="00F94F0F">
        <w:rPr>
          <w:rFonts w:eastAsia="Times New Roman" w:cstheme="minorHAnsi"/>
          <w:lang w:val="pl-PL"/>
        </w:rPr>
        <w:t>)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09C7" w:rsidRPr="00F94F0F">
        <w:rPr>
          <w:rFonts w:eastAsia="Times New Roman" w:cstheme="minorHAnsi"/>
          <w:lang w:val="pl-PL"/>
        </w:rPr>
        <w:t xml:space="preserve">i </w:t>
      </w:r>
      <w:r w:rsidR="005F73AA" w:rsidRPr="00F94F0F">
        <w:rPr>
          <w:rFonts w:eastAsia="Times New Roman" w:cstheme="minorHAnsi"/>
          <w:lang w:val="pl-PL"/>
        </w:rPr>
        <w:t>załączona</w:t>
      </w:r>
      <w:r w:rsidR="00D809C7" w:rsidRPr="00F94F0F">
        <w:rPr>
          <w:rFonts w:eastAsia="Times New Roman" w:cstheme="minorHAnsi"/>
          <w:lang w:val="pl-PL"/>
        </w:rPr>
        <w:t xml:space="preserve"> do niniejszego aneksu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2A6240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>Kaucja gwarancyjna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2A6240" w:rsidP="00564360">
      <w:p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Kaucja gwarancyjna</w:t>
      </w:r>
      <w:r w:rsidR="00D809C7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>Cedent</w:t>
      </w:r>
      <w:r w:rsidR="00D809C7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D809C7" w:rsidRPr="00F94F0F">
        <w:rPr>
          <w:rFonts w:eastAsia="Times New Roman" w:cstheme="minorHAnsi"/>
          <w:lang w:val="pl-PL"/>
        </w:rPr>
        <w:t xml:space="preserve">zostanie wydana </w:t>
      </w:r>
      <w:r w:rsidR="005F73AA">
        <w:rPr>
          <w:rFonts w:eastAsia="Times New Roman" w:cstheme="minorHAnsi"/>
          <w:lang w:val="pl-PL"/>
        </w:rPr>
        <w:t xml:space="preserve">tylko w przypadku, gdy </w:t>
      </w:r>
      <w:r w:rsidR="00D809C7" w:rsidRPr="00F94F0F">
        <w:rPr>
          <w:rFonts w:eastAsia="Times New Roman" w:cstheme="minorHAnsi"/>
          <w:lang w:val="pl-PL"/>
        </w:rPr>
        <w:t>zostaną wszystkie poniższe warunki</w:t>
      </w:r>
      <w:r w:rsidR="00564360" w:rsidRPr="00F94F0F">
        <w:rPr>
          <w:rFonts w:eastAsia="Times New Roman" w:cstheme="minorHAnsi"/>
          <w:lang w:val="pl-PL"/>
        </w:rPr>
        <w:t>:</w:t>
      </w:r>
    </w:p>
    <w:p w:rsidR="00564360" w:rsidRPr="00F94F0F" w:rsidRDefault="00564360" w:rsidP="00564360">
      <w:p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D809C7" w:rsidP="00564360">
      <w:pPr>
        <w:numPr>
          <w:ilvl w:val="1"/>
          <w:numId w:val="1"/>
        </w:num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utworzenie przez </w:t>
      </w:r>
      <w:r w:rsidR="008C2312" w:rsidRPr="00F94F0F">
        <w:rPr>
          <w:rFonts w:eastAsia="Times New Roman" w:cstheme="minorHAnsi"/>
          <w:lang w:val="pl-PL"/>
        </w:rPr>
        <w:t>Cesjonariusz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gwarancji bankowej w kwocie i na okres</w:t>
      </w:r>
      <w:r w:rsidR="005F73AA">
        <w:rPr>
          <w:rFonts w:eastAsia="Times New Roman" w:cstheme="minorHAnsi"/>
          <w:lang w:val="pl-PL"/>
        </w:rPr>
        <w:t>, które będą</w:t>
      </w:r>
      <w:r w:rsidRPr="00F94F0F">
        <w:rPr>
          <w:rFonts w:eastAsia="Times New Roman" w:cstheme="minorHAnsi"/>
          <w:lang w:val="pl-PL"/>
        </w:rPr>
        <w:t xml:space="preserve"> równoważne z tymi przewidzianymi w aneksie nr 1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poprzez przelew kwoty </w:t>
      </w:r>
      <w:r w:rsidR="00564360" w:rsidRPr="00F94F0F">
        <w:rPr>
          <w:rFonts w:eastAsia="Times New Roman" w:cstheme="minorHAnsi"/>
          <w:lang w:val="pl-PL"/>
        </w:rPr>
        <w:t>3.073,69 €  (</w:t>
      </w:r>
      <w:r w:rsidRPr="00F94F0F">
        <w:rPr>
          <w:rFonts w:eastAsia="Times New Roman" w:cstheme="minorHAnsi"/>
          <w:lang w:val="pl-PL"/>
        </w:rPr>
        <w:t>kwota indeksowana</w:t>
      </w:r>
      <w:r w:rsidR="00564360" w:rsidRPr="00F94F0F">
        <w:rPr>
          <w:rFonts w:eastAsia="Times New Roman" w:cstheme="minorHAnsi"/>
          <w:lang w:val="pl-PL"/>
        </w:rPr>
        <w:t>)</w:t>
      </w:r>
      <w:r w:rsidR="00CE551A">
        <w:rPr>
          <w:rFonts w:eastAsia="Times New Roman" w:cstheme="minorHAnsi"/>
          <w:lang w:val="pl-PL"/>
        </w:rPr>
        <w:t>, co stanowi…………. PLN wg średniego kursu walut ogłaszanego przez NBP z dnia ……….2019 r 1EURO=………</w:t>
      </w:r>
      <w:r w:rsidR="00564360" w:rsidRPr="00F94F0F">
        <w:rPr>
          <w:rFonts w:eastAsia="Times New Roman" w:cstheme="minorHAnsi"/>
          <w:lang w:val="pl-PL"/>
        </w:rPr>
        <w:t>;</w:t>
      </w:r>
    </w:p>
    <w:p w:rsidR="00564360" w:rsidRPr="00F94F0F" w:rsidRDefault="00D809C7" w:rsidP="00564360">
      <w:pPr>
        <w:numPr>
          <w:ilvl w:val="1"/>
          <w:numId w:val="1"/>
        </w:num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wpłacenie przez </w:t>
      </w:r>
      <w:r w:rsidR="008C2312" w:rsidRPr="00F94F0F">
        <w:rPr>
          <w:rFonts w:eastAsia="Times New Roman" w:cstheme="minorHAnsi"/>
          <w:lang w:val="pl-PL"/>
        </w:rPr>
        <w:t>Cesjonariusz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2A1BCA" w:rsidRPr="00F94F0F">
        <w:rPr>
          <w:rFonts w:eastAsia="Times New Roman" w:cstheme="minorHAnsi"/>
          <w:lang w:val="pl-PL"/>
        </w:rPr>
        <w:t>zaliczki</w:t>
      </w:r>
      <w:r w:rsidRPr="00F94F0F">
        <w:rPr>
          <w:rFonts w:eastAsia="Times New Roman" w:cstheme="minorHAnsi"/>
          <w:lang w:val="pl-PL"/>
        </w:rPr>
        <w:t xml:space="preserve"> jednorazowej </w:t>
      </w:r>
      <w:r w:rsidR="002A1BCA" w:rsidRPr="00F94F0F">
        <w:rPr>
          <w:rFonts w:eastAsia="Times New Roman" w:cstheme="minorHAnsi"/>
          <w:lang w:val="pl-PL"/>
        </w:rPr>
        <w:t xml:space="preserve">na poczet </w:t>
      </w:r>
      <w:r w:rsidRPr="00F94F0F">
        <w:rPr>
          <w:rFonts w:eastAsia="Times New Roman" w:cstheme="minorHAnsi"/>
          <w:lang w:val="pl-PL"/>
        </w:rPr>
        <w:t>kosztów wspólnych i prywatnych</w:t>
      </w:r>
      <w:r w:rsidR="00564360" w:rsidRPr="00F94F0F">
        <w:rPr>
          <w:rFonts w:eastAsia="Times New Roman" w:cstheme="minorHAnsi"/>
          <w:lang w:val="pl-PL"/>
        </w:rPr>
        <w:t xml:space="preserve"> (</w:t>
      </w:r>
      <w:r w:rsidRPr="00F94F0F">
        <w:rPr>
          <w:rFonts w:eastAsia="Times New Roman" w:cstheme="minorHAnsi"/>
          <w:lang w:val="pl-PL"/>
        </w:rPr>
        <w:t>zwanych kapitałem obrotowym</w:t>
      </w:r>
      <w:r w:rsidR="00564360" w:rsidRPr="00F94F0F">
        <w:rPr>
          <w:rFonts w:eastAsia="Times New Roman" w:cstheme="minorHAnsi"/>
          <w:lang w:val="pl-PL"/>
        </w:rPr>
        <w:t xml:space="preserve">), </w:t>
      </w:r>
      <w:r w:rsidRPr="00F94F0F">
        <w:rPr>
          <w:rFonts w:eastAsia="Times New Roman" w:cstheme="minorHAnsi"/>
          <w:lang w:val="pl-PL"/>
        </w:rPr>
        <w:t xml:space="preserve">szacowanych na </w:t>
      </w:r>
      <w:r w:rsidR="005F73AA">
        <w:rPr>
          <w:rFonts w:eastAsia="Times New Roman" w:cstheme="minorHAnsi"/>
          <w:lang w:val="pl-PL"/>
        </w:rPr>
        <w:t>± 601,00 €</w:t>
      </w:r>
      <w:r w:rsidR="00CE551A" w:rsidRPr="00CE551A">
        <w:rPr>
          <w:rFonts w:eastAsia="Times New Roman" w:cstheme="minorHAnsi"/>
          <w:lang w:val="pl-PL"/>
        </w:rPr>
        <w:t>), co stanowi…………. PLN wg średniego kursu walut ogłaszanego przez NBP z dnia ……….2019 r 1EURO=………;</w:t>
      </w:r>
      <w:r w:rsidR="00564360" w:rsidRPr="00F94F0F">
        <w:rPr>
          <w:rFonts w:eastAsia="Times New Roman" w:cstheme="minorHAnsi"/>
          <w:lang w:val="pl-PL"/>
        </w:rPr>
        <w:t>;</w:t>
      </w:r>
    </w:p>
    <w:p w:rsidR="00564360" w:rsidRPr="00F94F0F" w:rsidRDefault="00D809C7" w:rsidP="00564360">
      <w:pPr>
        <w:numPr>
          <w:ilvl w:val="1"/>
          <w:numId w:val="1"/>
        </w:num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wpłacenie przez </w:t>
      </w:r>
      <w:r w:rsidR="008C2312" w:rsidRPr="00F94F0F">
        <w:rPr>
          <w:rFonts w:eastAsia="Times New Roman" w:cstheme="minorHAnsi"/>
          <w:lang w:val="pl-PL"/>
        </w:rPr>
        <w:t>Cedent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wszelkich kwot należnych </w:t>
      </w:r>
      <w:r w:rsidR="00A146F9" w:rsidRPr="00F94F0F">
        <w:rPr>
          <w:rFonts w:eastAsia="Times New Roman" w:cstheme="minorHAnsi"/>
          <w:lang w:val="pl-PL"/>
        </w:rPr>
        <w:t>Wynajmującemu</w:t>
      </w:r>
      <w:r w:rsidR="00564360" w:rsidRPr="00F94F0F">
        <w:rPr>
          <w:rFonts w:eastAsia="Times New Roman" w:cstheme="minorHAnsi"/>
          <w:lang w:val="pl-PL"/>
        </w:rPr>
        <w:t>;</w:t>
      </w:r>
    </w:p>
    <w:p w:rsidR="00564360" w:rsidRPr="00F94F0F" w:rsidRDefault="00A146F9" w:rsidP="00564360">
      <w:pPr>
        <w:numPr>
          <w:ilvl w:val="1"/>
          <w:numId w:val="1"/>
        </w:num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wypełnienie przez </w:t>
      </w:r>
      <w:r w:rsidR="008C2312" w:rsidRPr="00F94F0F">
        <w:rPr>
          <w:rFonts w:eastAsia="Times New Roman" w:cstheme="minorHAnsi"/>
          <w:lang w:val="pl-PL"/>
        </w:rPr>
        <w:t>Cedent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wszelkich obowiązków prawnych i umownych do dnia </w:t>
      </w:r>
      <w:r w:rsidR="00564360" w:rsidRPr="00F94F0F">
        <w:rPr>
          <w:rFonts w:eastAsia="Times New Roman" w:cstheme="minorHAnsi"/>
          <w:lang w:val="pl-PL"/>
        </w:rPr>
        <w:t xml:space="preserve">31 </w:t>
      </w:r>
      <w:r w:rsidRPr="00F94F0F">
        <w:rPr>
          <w:rFonts w:eastAsia="Times New Roman" w:cstheme="minorHAnsi"/>
          <w:lang w:val="pl-PL"/>
        </w:rPr>
        <w:t xml:space="preserve">sierpnia </w:t>
      </w:r>
      <w:r w:rsidR="00564360" w:rsidRPr="00F94F0F">
        <w:rPr>
          <w:rFonts w:eastAsia="Times New Roman" w:cstheme="minorHAnsi"/>
          <w:lang w:val="pl-PL"/>
        </w:rPr>
        <w:t>2019</w:t>
      </w:r>
      <w:r w:rsidR="002A6240" w:rsidRPr="00F94F0F">
        <w:rPr>
          <w:rFonts w:eastAsia="Times New Roman" w:cstheme="minorHAnsi"/>
          <w:lang w:val="pl-PL"/>
        </w:rPr>
        <w:t xml:space="preserve"> r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2A6240" w:rsidP="00564360">
      <w:p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Kaucja gwarancyjna</w:t>
      </w:r>
      <w:r w:rsidR="00A146F9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>Cedent</w:t>
      </w:r>
      <w:r w:rsidR="00A146F9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A146F9" w:rsidRPr="00F94F0F">
        <w:rPr>
          <w:rFonts w:eastAsia="Times New Roman" w:cstheme="minorHAnsi"/>
          <w:lang w:val="pl-PL"/>
        </w:rPr>
        <w:t>zostanie wydana po stwierdzeniu przez Wynajmującego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A146F9" w:rsidRPr="00F94F0F">
        <w:rPr>
          <w:rFonts w:eastAsia="Times New Roman" w:cstheme="minorHAnsi"/>
          <w:lang w:val="pl-PL"/>
        </w:rPr>
        <w:t xml:space="preserve">właściwej i całkowitej realizacji wszelkich obowiązków </w:t>
      </w:r>
      <w:r w:rsidR="008C2312" w:rsidRPr="00F94F0F">
        <w:rPr>
          <w:rFonts w:eastAsia="Times New Roman" w:cstheme="minorHAnsi"/>
          <w:lang w:val="pl-PL"/>
        </w:rPr>
        <w:t>Cedent</w:t>
      </w:r>
      <w:r w:rsidR="00A146F9"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="00A146F9" w:rsidRPr="00F94F0F">
        <w:rPr>
          <w:rFonts w:eastAsia="Times New Roman" w:cstheme="minorHAnsi"/>
          <w:lang w:val="pl-PL"/>
        </w:rPr>
        <w:t>na podstawie Umowy Najmu po potrąceniu ewentualnych należnych kwot</w:t>
      </w:r>
      <w:r w:rsidR="00564360" w:rsidRPr="00F94F0F">
        <w:rPr>
          <w:rFonts w:eastAsia="Times New Roman" w:cstheme="minorHAnsi"/>
          <w:lang w:val="pl-PL"/>
        </w:rPr>
        <w:t xml:space="preserve">. </w:t>
      </w:r>
      <w:r w:rsidR="00A146F9" w:rsidRPr="00F94F0F">
        <w:rPr>
          <w:rFonts w:eastAsia="Times New Roman" w:cstheme="minorHAnsi"/>
          <w:lang w:val="pl-PL"/>
        </w:rPr>
        <w:t xml:space="preserve">Wydanie </w:t>
      </w:r>
      <w:r w:rsidRPr="00F94F0F">
        <w:rPr>
          <w:rFonts w:eastAsia="Times New Roman" w:cstheme="minorHAnsi"/>
          <w:lang w:val="pl-PL"/>
        </w:rPr>
        <w:t xml:space="preserve">kaucji gwarancyjnej nie zwalnia </w:t>
      </w:r>
      <w:r w:rsidR="008C2312" w:rsidRPr="00F94F0F">
        <w:rPr>
          <w:rFonts w:eastAsia="Times New Roman" w:cstheme="minorHAnsi"/>
          <w:lang w:val="pl-PL"/>
        </w:rPr>
        <w:t>Cedent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z obowiązku zapła</w:t>
      </w:r>
      <w:r w:rsidR="005F73AA">
        <w:rPr>
          <w:rFonts w:eastAsia="Times New Roman" w:cstheme="minorHAnsi"/>
          <w:lang w:val="pl-PL"/>
        </w:rPr>
        <w:t xml:space="preserve">ty ewentualnych kwot należnych </w:t>
      </w:r>
      <w:r w:rsidRPr="00F94F0F">
        <w:rPr>
          <w:rFonts w:eastAsia="Times New Roman" w:cstheme="minorHAnsi"/>
          <w:lang w:val="pl-PL"/>
        </w:rPr>
        <w:t>z racji Najmu, chyba że Cedent i Wynajmujący postanowią inaczej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26"/>
          <w:tab w:val="left" w:pos="851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2A6240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b/>
          <w:i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>Rozliczenie czynszu</w:t>
      </w:r>
      <w:r w:rsidR="00564360" w:rsidRPr="00F94F0F">
        <w:rPr>
          <w:rFonts w:eastAsia="Times New Roman" w:cstheme="minorHAnsi"/>
          <w:b/>
          <w:u w:val="single"/>
          <w:lang w:val="pl-PL"/>
        </w:rPr>
        <w:t xml:space="preserve">, </w:t>
      </w:r>
      <w:r w:rsidRPr="00F94F0F">
        <w:rPr>
          <w:rFonts w:eastAsia="Times New Roman" w:cstheme="minorHAnsi"/>
          <w:b/>
          <w:u w:val="single"/>
          <w:lang w:val="pl-PL"/>
        </w:rPr>
        <w:t>opłat</w:t>
      </w:r>
      <w:r w:rsidR="00564360" w:rsidRPr="00F94F0F">
        <w:rPr>
          <w:rFonts w:eastAsia="Times New Roman" w:cstheme="minorHAnsi"/>
          <w:b/>
          <w:u w:val="single"/>
          <w:lang w:val="pl-PL"/>
        </w:rPr>
        <w:t xml:space="preserve">, </w:t>
      </w:r>
      <w:r w:rsidRPr="00F94F0F">
        <w:rPr>
          <w:rFonts w:eastAsia="Times New Roman" w:cstheme="minorHAnsi"/>
          <w:b/>
          <w:u w:val="single"/>
          <w:lang w:val="pl-PL"/>
        </w:rPr>
        <w:t>podatków</w:t>
      </w:r>
      <w:r w:rsidR="00564360" w:rsidRPr="00F94F0F">
        <w:rPr>
          <w:rFonts w:eastAsia="Times New Roman" w:cstheme="minorHAnsi"/>
          <w:b/>
          <w:u w:val="single"/>
          <w:lang w:val="pl-PL"/>
        </w:rPr>
        <w:t xml:space="preserve">, </w:t>
      </w:r>
      <w:r w:rsidRPr="00F94F0F">
        <w:rPr>
          <w:rFonts w:eastAsia="Times New Roman" w:cstheme="minorHAnsi"/>
          <w:b/>
          <w:u w:val="single"/>
          <w:lang w:val="pl-PL"/>
        </w:rPr>
        <w:t>należności</w:t>
      </w:r>
      <w:r w:rsidR="00564360" w:rsidRPr="00F94F0F">
        <w:rPr>
          <w:rFonts w:eastAsia="Times New Roman" w:cstheme="minorHAnsi"/>
          <w:b/>
          <w:u w:val="single"/>
          <w:lang w:val="pl-PL"/>
        </w:rPr>
        <w:t xml:space="preserve">, </w:t>
      </w:r>
      <w:r w:rsidRPr="00F94F0F">
        <w:rPr>
          <w:rFonts w:eastAsia="Times New Roman" w:cstheme="minorHAnsi"/>
          <w:b/>
          <w:u w:val="single"/>
          <w:lang w:val="pl-PL"/>
        </w:rPr>
        <w:t>windykacji i innych kosztów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>Cedent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2A6240" w:rsidRPr="00F94F0F">
        <w:rPr>
          <w:rFonts w:eastAsia="Times New Roman" w:cs="Times New Roman"/>
          <w:lang w:val="pl-PL"/>
        </w:rPr>
        <w:t>pozostanie zobowiązany wszelkimi obowiązkami wynikającymi z Umowy Najmu i ureguluje czynsz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="002A6240" w:rsidRPr="00F94F0F">
        <w:rPr>
          <w:rFonts w:eastAsia="Times New Roman" w:cs="Times New Roman"/>
          <w:lang w:val="pl-PL"/>
        </w:rPr>
        <w:t>opłaty i podatki z tytułu najmu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="002A6240" w:rsidRPr="00F94F0F">
        <w:rPr>
          <w:rFonts w:eastAsia="Times New Roman" w:cs="Times New Roman"/>
          <w:lang w:val="pl-PL"/>
        </w:rPr>
        <w:t>odpowiednio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="002A6240" w:rsidRPr="00F94F0F">
        <w:rPr>
          <w:rFonts w:eastAsia="Times New Roman" w:cs="Times New Roman"/>
          <w:lang w:val="pl-PL"/>
        </w:rPr>
        <w:t xml:space="preserve">do </w:t>
      </w:r>
      <w:r w:rsidR="005F73AA">
        <w:rPr>
          <w:rFonts w:eastAsia="Times New Roman" w:cs="Times New Roman"/>
          <w:lang w:val="pl-PL"/>
        </w:rPr>
        <w:t xml:space="preserve">dnia </w:t>
      </w:r>
      <w:r w:rsidR="00564360" w:rsidRPr="00F94F0F">
        <w:rPr>
          <w:rFonts w:eastAsia="Times New Roman" w:cs="Times New Roman"/>
          <w:lang w:val="pl-PL"/>
        </w:rPr>
        <w:t xml:space="preserve">31 </w:t>
      </w:r>
      <w:r w:rsidR="002A6240" w:rsidRPr="00F94F0F">
        <w:rPr>
          <w:rFonts w:eastAsia="Times New Roman" w:cs="Times New Roman"/>
          <w:lang w:val="pl-PL"/>
        </w:rPr>
        <w:t xml:space="preserve">sierpnia </w:t>
      </w:r>
      <w:r w:rsidR="00564360" w:rsidRPr="00F94F0F">
        <w:rPr>
          <w:rFonts w:eastAsia="Times New Roman" w:cs="Times New Roman"/>
          <w:lang w:val="pl-PL"/>
        </w:rPr>
        <w:t>2019</w:t>
      </w:r>
      <w:r w:rsidR="002A6240" w:rsidRPr="00F94F0F">
        <w:rPr>
          <w:rFonts w:eastAsia="Times New Roman" w:cs="Times New Roman"/>
          <w:lang w:val="pl-PL"/>
        </w:rPr>
        <w:t xml:space="preserve"> r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</w:p>
    <w:p w:rsidR="00564360" w:rsidRPr="00F94F0F" w:rsidRDefault="002A6240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>Co si</w:t>
      </w:r>
      <w:r w:rsidR="002A1BCA" w:rsidRPr="00F94F0F">
        <w:rPr>
          <w:rFonts w:eastAsia="Times New Roman" w:cs="Times New Roman"/>
          <w:lang w:val="pl-PL"/>
        </w:rPr>
        <w:t>ę</w:t>
      </w:r>
      <w:r w:rsidRPr="00F94F0F">
        <w:rPr>
          <w:rFonts w:eastAsia="Times New Roman" w:cs="Times New Roman"/>
          <w:lang w:val="pl-PL"/>
        </w:rPr>
        <w:t xml:space="preserve"> tyczy </w:t>
      </w:r>
      <w:r w:rsidR="002A1BCA" w:rsidRPr="00F94F0F">
        <w:rPr>
          <w:rFonts w:eastAsia="Times New Roman" w:cs="Times New Roman"/>
          <w:lang w:val="pl-PL"/>
        </w:rPr>
        <w:t>czynszu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Pr="00F94F0F">
        <w:rPr>
          <w:rFonts w:eastAsia="Times New Roman" w:cs="Times New Roman"/>
          <w:lang w:val="pl-PL"/>
        </w:rPr>
        <w:t>opłat i podatków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Pr="00F94F0F">
        <w:rPr>
          <w:rFonts w:eastAsia="Times New Roman" w:cs="Times New Roman"/>
          <w:lang w:val="pl-PL"/>
        </w:rPr>
        <w:t>rozliczenie zostanie sporządzone przez Zarządcę Budynku w rozsądnym terminie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Pr="00F94F0F">
        <w:rPr>
          <w:rFonts w:eastAsia="Times New Roman" w:cs="Times New Roman"/>
          <w:lang w:val="pl-PL"/>
        </w:rPr>
        <w:t>uwzględniając kwotę czynszu już opłaconego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="002A1BCA" w:rsidRPr="00F94F0F">
        <w:rPr>
          <w:rFonts w:eastAsia="Times New Roman" w:cs="Times New Roman"/>
          <w:lang w:val="pl-PL"/>
        </w:rPr>
        <w:t xml:space="preserve">zaliczki na poczet podatków i zaliczkę jednorazową na poczet opłat </w:t>
      </w:r>
      <w:r w:rsidR="00564360" w:rsidRPr="00F94F0F">
        <w:rPr>
          <w:rFonts w:eastAsia="Times New Roman" w:cs="Times New Roman"/>
          <w:lang w:val="pl-PL"/>
        </w:rPr>
        <w:t>(</w:t>
      </w:r>
      <w:r w:rsidR="002A1BCA" w:rsidRPr="00F94F0F">
        <w:rPr>
          <w:rFonts w:eastAsia="Times New Roman" w:cs="Times New Roman"/>
          <w:lang w:val="pl-PL"/>
        </w:rPr>
        <w:t>wspólnych i prywatnych</w:t>
      </w:r>
      <w:r w:rsidR="00564360" w:rsidRPr="00F94F0F">
        <w:rPr>
          <w:rFonts w:eastAsia="Times New Roman" w:cs="Times New Roman"/>
          <w:lang w:val="pl-PL"/>
        </w:rPr>
        <w:t xml:space="preserve">) </w:t>
      </w:r>
      <w:r w:rsidR="005F73AA">
        <w:rPr>
          <w:rFonts w:eastAsia="Times New Roman" w:cs="Times New Roman"/>
          <w:lang w:val="pl-PL"/>
        </w:rPr>
        <w:t>uiszczonych</w:t>
      </w:r>
      <w:r w:rsidR="002A1BCA" w:rsidRPr="00F94F0F">
        <w:rPr>
          <w:rFonts w:eastAsia="Times New Roman" w:cs="Times New Roman"/>
          <w:lang w:val="pl-PL"/>
        </w:rPr>
        <w:t xml:space="preserve"> prze</w:t>
      </w:r>
      <w:r w:rsidR="005F73AA">
        <w:rPr>
          <w:rFonts w:eastAsia="Times New Roman" w:cs="Times New Roman"/>
          <w:lang w:val="pl-PL"/>
        </w:rPr>
        <w:t>z</w:t>
      </w:r>
      <w:r w:rsidR="002A1BCA" w:rsidRPr="00F94F0F">
        <w:rPr>
          <w:rFonts w:eastAsia="Times New Roman" w:cs="Times New Roman"/>
          <w:lang w:val="pl-PL"/>
        </w:rPr>
        <w:t xml:space="preserve"> </w:t>
      </w:r>
      <w:r w:rsidR="008C2312" w:rsidRPr="00F94F0F">
        <w:rPr>
          <w:rFonts w:eastAsia="Times New Roman" w:cs="Times New Roman"/>
          <w:lang w:val="pl-PL"/>
        </w:rPr>
        <w:t>Cedent</w:t>
      </w:r>
      <w:r w:rsidR="002A1BCA" w:rsidRPr="00F94F0F">
        <w:rPr>
          <w:rFonts w:eastAsia="Times New Roman" w:cs="Times New Roman"/>
          <w:lang w:val="pl-PL"/>
        </w:rPr>
        <w:t>a</w:t>
      </w:r>
      <w:r w:rsidR="00564360" w:rsidRPr="00F94F0F">
        <w:rPr>
          <w:rFonts w:eastAsia="Times New Roman" w:cs="Times New Roman"/>
          <w:lang w:val="pl-PL"/>
        </w:rPr>
        <w:t xml:space="preserve">. </w:t>
      </w:r>
      <w:r w:rsidR="008C2312" w:rsidRPr="00F94F0F">
        <w:rPr>
          <w:rFonts w:eastAsia="Times New Roman" w:cs="Times New Roman"/>
          <w:lang w:val="pl-PL"/>
        </w:rPr>
        <w:t>Cedent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2A1BCA" w:rsidRPr="00F94F0F">
        <w:rPr>
          <w:rFonts w:eastAsia="Times New Roman" w:cs="Times New Roman"/>
          <w:lang w:val="pl-PL"/>
        </w:rPr>
        <w:t>oświadcza, że został poinformowany o tym</w:t>
      </w:r>
      <w:r w:rsidR="00564360" w:rsidRPr="00F94F0F">
        <w:rPr>
          <w:rFonts w:eastAsia="Times New Roman" w:cs="Times New Roman"/>
          <w:lang w:val="pl-PL"/>
        </w:rPr>
        <w:t>,</w:t>
      </w:r>
      <w:r w:rsidR="002A1BCA" w:rsidRPr="00F94F0F">
        <w:rPr>
          <w:rFonts w:eastAsia="Times New Roman" w:cs="Times New Roman"/>
          <w:lang w:val="pl-PL"/>
        </w:rPr>
        <w:t xml:space="preserve"> że zważywszy na termin otrzymania faktur od dostawców oraz urzędowych wyliczeń podatkowych, a także proces przetwarzania tychże</w:t>
      </w:r>
      <w:r w:rsidR="00564360" w:rsidRPr="00F94F0F">
        <w:rPr>
          <w:rFonts w:eastAsia="Times New Roman" w:cs="Times New Roman"/>
          <w:lang w:val="pl-PL"/>
        </w:rPr>
        <w:t xml:space="preserve">, </w:t>
      </w:r>
      <w:r w:rsidR="002A1BCA" w:rsidRPr="00F94F0F">
        <w:rPr>
          <w:rFonts w:eastAsia="Times New Roman" w:cs="Times New Roman"/>
          <w:lang w:val="pl-PL"/>
        </w:rPr>
        <w:lastRenderedPageBreak/>
        <w:t>szczegółowe rozliczenie może mu zostać przekazane kilka miesięcy po przekazaniu Mienia najmowanego</w:t>
      </w:r>
      <w:r w:rsidR="00564360" w:rsidRPr="00F94F0F">
        <w:rPr>
          <w:rFonts w:eastAsia="Times New Roman" w:cs="Times New Roman"/>
          <w:lang w:val="pl-PL"/>
        </w:rPr>
        <w:t xml:space="preserve">. </w:t>
      </w:r>
      <w:r w:rsidR="002A1BCA" w:rsidRPr="00F94F0F">
        <w:rPr>
          <w:rFonts w:eastAsia="Times New Roman" w:cs="Times New Roman"/>
          <w:lang w:val="pl-PL"/>
        </w:rPr>
        <w:t>W przypadku opóźnienia w płatności zastosowanie ma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2A1BCA" w:rsidRPr="00F94F0F">
        <w:rPr>
          <w:rFonts w:eastAsia="Times New Roman" w:cs="Times New Roman"/>
          <w:lang w:val="pl-PL"/>
        </w:rPr>
        <w:t xml:space="preserve">artykuł </w:t>
      </w:r>
      <w:r w:rsidR="00564360" w:rsidRPr="00F94F0F">
        <w:rPr>
          <w:rFonts w:eastAsia="Times New Roman" w:cs="Times New Roman"/>
          <w:lang w:val="pl-PL"/>
        </w:rPr>
        <w:t xml:space="preserve">[6] </w:t>
      </w:r>
      <w:r w:rsidR="002A1BCA" w:rsidRPr="00F94F0F">
        <w:rPr>
          <w:rFonts w:eastAsia="Times New Roman" w:cs="Times New Roman"/>
          <w:lang w:val="pl-PL"/>
        </w:rPr>
        <w:t>ogólnych warunków Umowy Najmu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</w:p>
    <w:p w:rsidR="00564360" w:rsidRPr="00F94F0F" w:rsidRDefault="00767149" w:rsidP="00564360">
      <w:pPr>
        <w:spacing w:after="0" w:line="240" w:lineRule="auto"/>
        <w:jc w:val="both"/>
        <w:rPr>
          <w:rFonts w:eastAsia="Times New Roman" w:cs="Times New Roman"/>
          <w:lang w:val="pl-PL"/>
        </w:rPr>
      </w:pPr>
      <w:r w:rsidRPr="00F94F0F">
        <w:rPr>
          <w:rFonts w:eastAsia="Times New Roman" w:cs="Times New Roman"/>
          <w:lang w:val="pl-PL"/>
        </w:rPr>
        <w:t>W drodze odstępstwa</w:t>
      </w:r>
      <w:r w:rsidR="002A1BCA" w:rsidRPr="00F94F0F">
        <w:rPr>
          <w:rFonts w:eastAsia="Times New Roman" w:cs="Times New Roman"/>
          <w:lang w:val="pl-PL"/>
        </w:rPr>
        <w:t xml:space="preserve"> od Umowy Najmu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B85F64" w:rsidRPr="00F94F0F">
        <w:rPr>
          <w:rFonts w:eastAsia="Times New Roman" w:cs="Times New Roman"/>
          <w:lang w:val="pl-PL"/>
        </w:rPr>
        <w:t>Wynajmujący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2A1BCA" w:rsidRPr="00F94F0F">
        <w:rPr>
          <w:rFonts w:eastAsia="Times New Roman" w:cs="Times New Roman"/>
          <w:lang w:val="pl-PL"/>
        </w:rPr>
        <w:t xml:space="preserve">zastrzega sobie prawo </w:t>
      </w:r>
      <w:r w:rsidRPr="00F94F0F">
        <w:rPr>
          <w:rFonts w:eastAsia="Times New Roman" w:cs="Times New Roman"/>
          <w:lang w:val="pl-PL"/>
        </w:rPr>
        <w:t xml:space="preserve">do </w:t>
      </w:r>
      <w:r w:rsidR="002A1BCA" w:rsidRPr="00F94F0F">
        <w:rPr>
          <w:rFonts w:eastAsia="Times New Roman" w:cs="Times New Roman"/>
          <w:lang w:val="pl-PL"/>
        </w:rPr>
        <w:t xml:space="preserve">zryczałtowania kwoty opłat i podatków </w:t>
      </w:r>
      <w:r w:rsidR="00AF1553" w:rsidRPr="00F94F0F">
        <w:rPr>
          <w:rFonts w:eastAsia="Times New Roman" w:cs="Times New Roman"/>
          <w:lang w:val="pl-PL"/>
        </w:rPr>
        <w:t xml:space="preserve">naliczanych </w:t>
      </w:r>
      <w:r w:rsidR="008C2312" w:rsidRPr="00F94F0F">
        <w:rPr>
          <w:rFonts w:eastAsia="Times New Roman" w:cs="Times New Roman"/>
          <w:lang w:val="pl-PL"/>
        </w:rPr>
        <w:t>Cedent</w:t>
      </w:r>
      <w:r w:rsidR="00AF1553" w:rsidRPr="00F94F0F">
        <w:rPr>
          <w:rFonts w:eastAsia="Times New Roman" w:cs="Times New Roman"/>
          <w:lang w:val="pl-PL"/>
        </w:rPr>
        <w:t>owi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AF1553" w:rsidRPr="00F94F0F">
        <w:rPr>
          <w:rFonts w:eastAsia="Times New Roman" w:cs="Times New Roman"/>
          <w:lang w:val="pl-PL"/>
        </w:rPr>
        <w:t xml:space="preserve">na podstawie kwot zapłaconych w poprzednim roku proporcjonalnie do danego okresu </w:t>
      </w:r>
      <w:r w:rsidR="005F73AA">
        <w:rPr>
          <w:rFonts w:eastAsia="Times New Roman" w:cs="Times New Roman"/>
          <w:lang w:val="pl-PL"/>
        </w:rPr>
        <w:t xml:space="preserve">odnośnie do </w:t>
      </w:r>
      <w:r w:rsidR="00AF1553" w:rsidRPr="00F94F0F">
        <w:rPr>
          <w:rFonts w:eastAsia="Times New Roman" w:cs="Times New Roman"/>
          <w:lang w:val="pl-PL"/>
        </w:rPr>
        <w:t>okres</w:t>
      </w:r>
      <w:r w:rsidR="005F73AA">
        <w:rPr>
          <w:rFonts w:eastAsia="Times New Roman" w:cs="Times New Roman"/>
          <w:lang w:val="pl-PL"/>
        </w:rPr>
        <w:t>u</w:t>
      </w:r>
      <w:r w:rsidR="00AF1553" w:rsidRPr="00F94F0F">
        <w:rPr>
          <w:rFonts w:eastAsia="Times New Roman" w:cs="Times New Roman"/>
          <w:lang w:val="pl-PL"/>
        </w:rPr>
        <w:t xml:space="preserve"> dwóch ostatnich kwartałów poprzedzających opuszczenie lokalu </w:t>
      </w:r>
      <w:r w:rsidRPr="00F94F0F">
        <w:rPr>
          <w:rFonts w:eastAsia="Times New Roman" w:cs="Times New Roman"/>
          <w:lang w:val="pl-PL"/>
        </w:rPr>
        <w:t xml:space="preserve">dnia </w:t>
      </w:r>
      <w:r w:rsidR="00564360" w:rsidRPr="00F94F0F">
        <w:rPr>
          <w:rFonts w:eastAsia="Times New Roman" w:cs="Times New Roman"/>
          <w:lang w:val="pl-PL"/>
        </w:rPr>
        <w:t xml:space="preserve">31 </w:t>
      </w:r>
      <w:r w:rsidR="00AF1553" w:rsidRPr="00F94F0F">
        <w:rPr>
          <w:rFonts w:eastAsia="Times New Roman" w:cs="Times New Roman"/>
          <w:lang w:val="pl-PL"/>
        </w:rPr>
        <w:t xml:space="preserve">sierpnia </w:t>
      </w:r>
      <w:r w:rsidR="00564360" w:rsidRPr="00F94F0F">
        <w:rPr>
          <w:rFonts w:eastAsia="Times New Roman" w:cs="Times New Roman"/>
          <w:lang w:val="pl-PL"/>
        </w:rPr>
        <w:t xml:space="preserve">2019, </w:t>
      </w:r>
      <w:r w:rsidR="00AF1553" w:rsidRPr="00F94F0F">
        <w:rPr>
          <w:rFonts w:eastAsia="Times New Roman" w:cs="Times New Roman"/>
          <w:lang w:val="pl-PL"/>
        </w:rPr>
        <w:t xml:space="preserve">co </w:t>
      </w:r>
      <w:r w:rsidR="008C2312" w:rsidRPr="00F94F0F">
        <w:rPr>
          <w:rFonts w:eastAsia="Times New Roman" w:cs="Times New Roman"/>
          <w:lang w:val="pl-PL"/>
        </w:rPr>
        <w:t>Cedent</w:t>
      </w:r>
      <w:r w:rsidR="00564360" w:rsidRPr="00F94F0F">
        <w:rPr>
          <w:rFonts w:eastAsia="Times New Roman" w:cs="Times New Roman"/>
          <w:lang w:val="pl-PL"/>
        </w:rPr>
        <w:t xml:space="preserve"> </w:t>
      </w:r>
      <w:r w:rsidR="00AF1553" w:rsidRPr="00F94F0F">
        <w:rPr>
          <w:rFonts w:eastAsia="Times New Roman" w:cs="Times New Roman"/>
          <w:lang w:val="pl-PL"/>
        </w:rPr>
        <w:t>akceptuje</w:t>
      </w:r>
      <w:r w:rsidR="00564360" w:rsidRPr="00F94F0F">
        <w:rPr>
          <w:rFonts w:eastAsia="Times New Roman" w:cs="Times New Roman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767149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>Postanowienia wspólne w stosunku do Umowy Najmu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767149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Niniejszy aneks stanowi część Umowy Najmu</w:t>
      </w:r>
      <w:r w:rsidR="00564360" w:rsidRPr="00F94F0F">
        <w:rPr>
          <w:rFonts w:eastAsia="Times New Roman" w:cstheme="minorHAnsi"/>
          <w:lang w:val="pl-PL"/>
        </w:rPr>
        <w:t xml:space="preserve">. 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767149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Wszelkie postanowienia Umowy Najmu pozostają w mocy</w:t>
      </w:r>
      <w:r w:rsidR="00564360" w:rsidRPr="00F94F0F">
        <w:rPr>
          <w:rFonts w:eastAsia="Times New Roman" w:cstheme="minorHAnsi"/>
          <w:lang w:val="pl-PL"/>
        </w:rPr>
        <w:t>,</w:t>
      </w:r>
      <w:r w:rsidRPr="00F94F0F">
        <w:rPr>
          <w:rFonts w:eastAsia="Times New Roman" w:cstheme="minorHAnsi"/>
          <w:lang w:val="pl-PL"/>
        </w:rPr>
        <w:t xml:space="preserve"> za wyjątkiem odstępstw naniesionych na mocy niniejszego aneksu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767149" w:rsidP="00564360">
      <w:pPr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  <w:r w:rsidRPr="00F94F0F">
        <w:rPr>
          <w:rFonts w:eastAsia="Times New Roman" w:cstheme="minorHAnsi"/>
          <w:b/>
          <w:u w:val="single"/>
          <w:lang w:val="pl-PL"/>
        </w:rPr>
        <w:t>Rejestracja</w:t>
      </w:r>
    </w:p>
    <w:p w:rsidR="00564360" w:rsidRPr="00F94F0F" w:rsidRDefault="00564360" w:rsidP="00564360">
      <w:pPr>
        <w:tabs>
          <w:tab w:val="left" w:pos="4500"/>
        </w:tabs>
        <w:spacing w:after="0" w:line="240" w:lineRule="auto"/>
        <w:jc w:val="both"/>
        <w:rPr>
          <w:rFonts w:eastAsia="Times New Roman" w:cstheme="minorHAnsi"/>
          <w:b/>
          <w:u w:val="single"/>
          <w:lang w:val="pl-PL"/>
        </w:rPr>
      </w:pPr>
    </w:p>
    <w:p w:rsidR="00564360" w:rsidRPr="00F94F0F" w:rsidRDefault="00767149" w:rsidP="00564360">
      <w:pPr>
        <w:tabs>
          <w:tab w:val="left" w:pos="4500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Zgodnie z artykułem </w:t>
      </w:r>
      <w:r w:rsidR="00564360" w:rsidRPr="00F94F0F">
        <w:rPr>
          <w:rFonts w:eastAsia="Times New Roman" w:cstheme="minorHAnsi"/>
          <w:lang w:val="pl-PL"/>
        </w:rPr>
        <w:t xml:space="preserve">23 </w:t>
      </w:r>
      <w:r w:rsidRPr="00F94F0F">
        <w:rPr>
          <w:rFonts w:eastAsia="Times New Roman" w:cstheme="minorHAnsi"/>
          <w:lang w:val="pl-PL"/>
        </w:rPr>
        <w:t>warunków ogólnych Umowy Najmu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niniejszy </w:t>
      </w:r>
      <w:r w:rsidR="006A7F48" w:rsidRPr="00F94F0F">
        <w:rPr>
          <w:rFonts w:eastAsia="Times New Roman" w:cstheme="minorHAnsi"/>
          <w:lang w:val="pl-PL"/>
        </w:rPr>
        <w:t>aneks</w:t>
      </w:r>
      <w:r w:rsidRPr="00F94F0F">
        <w:rPr>
          <w:rFonts w:eastAsia="Times New Roman" w:cstheme="minorHAnsi"/>
          <w:lang w:val="pl-PL"/>
        </w:rPr>
        <w:t xml:space="preserve"> podlega rejestracji przez Zarządcę Budynku na rzecz</w:t>
      </w:r>
      <w:r w:rsidR="004D2336" w:rsidRPr="00F94F0F">
        <w:rPr>
          <w:rFonts w:eastAsia="Times New Roman" w:cstheme="minorHAnsi"/>
          <w:lang w:val="pl-PL"/>
        </w:rPr>
        <w:t xml:space="preserve"> </w:t>
      </w:r>
      <w:r w:rsidR="008C2312" w:rsidRPr="00F94F0F">
        <w:rPr>
          <w:rFonts w:eastAsia="Times New Roman" w:cstheme="minorHAnsi"/>
          <w:lang w:val="pl-PL"/>
        </w:rPr>
        <w:t>Cesjonariusz</w:t>
      </w:r>
      <w:r w:rsidRPr="00F94F0F">
        <w:rPr>
          <w:rFonts w:eastAsia="Times New Roman" w:cstheme="minorHAnsi"/>
          <w:lang w:val="pl-PL"/>
        </w:rPr>
        <w:t>a</w:t>
      </w:r>
      <w:r w:rsidR="005F73AA">
        <w:rPr>
          <w:rFonts w:eastAsia="Times New Roman" w:cstheme="minorHAnsi"/>
          <w:lang w:val="pl-PL"/>
        </w:rPr>
        <w:t xml:space="preserve">. </w:t>
      </w:r>
      <w:r w:rsidRPr="00F94F0F">
        <w:rPr>
          <w:rFonts w:eastAsia="Times New Roman" w:cstheme="minorHAnsi"/>
          <w:lang w:val="pl-PL"/>
        </w:rPr>
        <w:t xml:space="preserve">Wszelkie opłaty skarbowe i opłaty rejestracyjne wynikające z tego faktu są ponoszone przez </w:t>
      </w:r>
      <w:r w:rsidR="008C2312" w:rsidRPr="00F94F0F">
        <w:rPr>
          <w:rFonts w:eastAsia="Times New Roman" w:cstheme="minorHAnsi"/>
          <w:lang w:val="pl-PL"/>
        </w:rPr>
        <w:t>Cesjonariusz</w:t>
      </w:r>
      <w:r w:rsidRPr="00F94F0F">
        <w:rPr>
          <w:rFonts w:eastAsia="Times New Roman" w:cstheme="minorHAnsi"/>
          <w:lang w:val="pl-PL"/>
        </w:rPr>
        <w:t>a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i zostaną </w:t>
      </w:r>
      <w:r w:rsidR="006A7F48" w:rsidRPr="00F94F0F">
        <w:rPr>
          <w:rFonts w:eastAsia="Times New Roman" w:cstheme="minorHAnsi"/>
          <w:lang w:val="pl-PL"/>
        </w:rPr>
        <w:t>uwzględnione</w:t>
      </w:r>
      <w:r w:rsidR="005F73AA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 xml:space="preserve">w wykazie opłat kwartalnych po </w:t>
      </w:r>
      <w:r w:rsidR="006A7F48" w:rsidRPr="00F94F0F">
        <w:rPr>
          <w:rFonts w:eastAsia="Times New Roman" w:cstheme="minorHAnsi"/>
          <w:lang w:val="pl-PL"/>
        </w:rPr>
        <w:t>opłaceniu</w:t>
      </w:r>
      <w:r w:rsidRPr="00F94F0F">
        <w:rPr>
          <w:rFonts w:eastAsia="Times New Roman" w:cstheme="minorHAnsi"/>
          <w:lang w:val="pl-PL"/>
        </w:rPr>
        <w:t xml:space="preserve"> tychże opłat rejestracyjnych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500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6A7F48" w:rsidP="00564360">
      <w:pPr>
        <w:tabs>
          <w:tab w:val="left" w:pos="426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 celu rejestracji niniejszego aneksu i bez skutków cywilnych między Stronami</w:t>
      </w:r>
      <w:r w:rsidR="00564360" w:rsidRPr="00F94F0F">
        <w:rPr>
          <w:rFonts w:eastAsia="Times New Roman" w:cstheme="minorHAnsi"/>
          <w:lang w:val="pl-PL"/>
        </w:rPr>
        <w:t xml:space="preserve"> </w:t>
      </w:r>
      <w:r w:rsidRPr="00F94F0F">
        <w:rPr>
          <w:rFonts w:eastAsia="Times New Roman" w:cstheme="minorHAnsi"/>
          <w:lang w:val="pl-PL"/>
        </w:rPr>
        <w:t>opłaty wycenia się na 10</w:t>
      </w:r>
      <w:r w:rsidR="00564360" w:rsidRPr="00F94F0F">
        <w:rPr>
          <w:rFonts w:eastAsia="Times New Roman" w:cstheme="minorHAnsi"/>
          <w:lang w:val="pl-PL"/>
        </w:rPr>
        <w:t xml:space="preserve">% </w:t>
      </w:r>
      <w:r w:rsidRPr="00F94F0F">
        <w:rPr>
          <w:rFonts w:eastAsia="Times New Roman" w:cstheme="minorHAnsi"/>
          <w:lang w:val="pl-PL"/>
        </w:rPr>
        <w:t>rocznego czynszu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26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4D2336" w:rsidP="00564360">
      <w:pPr>
        <w:tabs>
          <w:tab w:val="left" w:pos="426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 celu wyliczenia opłat rejestracyjnych z tytułu niniejszego aneksu</w:t>
      </w:r>
      <w:r w:rsidR="00564360" w:rsidRPr="00F94F0F">
        <w:rPr>
          <w:rFonts w:eastAsia="Times New Roman" w:cstheme="minorHAnsi"/>
          <w:lang w:val="pl-PL"/>
        </w:rPr>
        <w:t xml:space="preserve">, </w:t>
      </w:r>
      <w:r w:rsidRPr="00F94F0F">
        <w:rPr>
          <w:rFonts w:eastAsia="Times New Roman" w:cstheme="minorHAnsi"/>
          <w:lang w:val="pl-PL"/>
        </w:rPr>
        <w:t xml:space="preserve">wyjaśnia się, że aktualnie kwota rocznego czynszu wynosi </w:t>
      </w:r>
      <w:r w:rsidR="00564360" w:rsidRPr="00F94F0F">
        <w:rPr>
          <w:rFonts w:eastAsia="Times New Roman" w:cstheme="minorHAnsi"/>
          <w:lang w:val="pl-PL"/>
        </w:rPr>
        <w:t>6.147,38 €</w:t>
      </w:r>
      <w:r w:rsidR="00CE551A" w:rsidRPr="00CE551A">
        <w:rPr>
          <w:rFonts w:eastAsia="Times New Roman" w:cstheme="minorHAnsi"/>
          <w:lang w:val="pl-PL"/>
        </w:rPr>
        <w:t>, co stanowi…………. PLN wg średniego kursu walut ogłaszanego przez NBP z dnia ……….2019 r 1EURO=………;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tabs>
          <w:tab w:val="left" w:pos="4500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b/>
          <w:smallCaps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outlineLvl w:val="0"/>
        <w:rPr>
          <w:rFonts w:eastAsia="Times New Roman" w:cstheme="minorHAnsi"/>
          <w:lang w:val="pl-PL"/>
        </w:rPr>
      </w:pPr>
    </w:p>
    <w:p w:rsidR="00564360" w:rsidRPr="00F94F0F" w:rsidRDefault="004D2336" w:rsidP="00564360">
      <w:pPr>
        <w:spacing w:after="0" w:line="240" w:lineRule="auto"/>
        <w:jc w:val="both"/>
        <w:outlineLvl w:val="0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Sporządzono w Brukseli dnia </w:t>
      </w:r>
      <w:r w:rsidR="00564360" w:rsidRPr="00F94F0F">
        <w:rPr>
          <w:rFonts w:eastAsia="Times New Roman" w:cstheme="minorHAnsi"/>
          <w:lang w:val="pl-PL"/>
        </w:rPr>
        <w:t xml:space="preserve">…………………………………., </w:t>
      </w:r>
      <w:r w:rsidRPr="00F94F0F">
        <w:rPr>
          <w:rFonts w:eastAsia="Times New Roman" w:cstheme="minorHAnsi"/>
          <w:lang w:val="pl-PL"/>
        </w:rPr>
        <w:t>w trzech egzemplarzach po jednym dla każdej ze Stron</w:t>
      </w:r>
      <w:r w:rsidR="00564360" w:rsidRPr="00F94F0F">
        <w:rPr>
          <w:rFonts w:eastAsia="Times New Roman" w:cstheme="minorHAnsi"/>
          <w:lang w:val="pl-PL"/>
        </w:rPr>
        <w:t>.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4D2336" w:rsidP="00564360">
      <w:pPr>
        <w:tabs>
          <w:tab w:val="left" w:pos="5670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CEDE</w:t>
      </w:r>
      <w:r w:rsidR="00564360" w:rsidRPr="00F94F0F">
        <w:rPr>
          <w:rFonts w:eastAsia="Times New Roman" w:cstheme="minorHAnsi"/>
          <w:lang w:val="pl-PL"/>
        </w:rPr>
        <w:t>NT</w:t>
      </w:r>
      <w:r w:rsidR="00564360" w:rsidRPr="00F94F0F">
        <w:rPr>
          <w:rFonts w:eastAsia="Times New Roman" w:cstheme="minorHAnsi"/>
          <w:lang w:val="pl-PL"/>
        </w:rPr>
        <w:tab/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820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7D0B1E" w:rsidP="00564360">
      <w:pPr>
        <w:tabs>
          <w:tab w:val="left" w:pos="4820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cstheme="minorHAnsi"/>
          <w:lang w:val="pl-PL"/>
        </w:rPr>
        <w:t>Wieslaw Banyś</w:t>
      </w:r>
      <w:r>
        <w:rPr>
          <w:rFonts w:cstheme="minorHAnsi"/>
          <w:lang w:val="pl-PL"/>
        </w:rPr>
        <w:tab/>
      </w:r>
      <w:r w:rsidR="00564360" w:rsidRPr="00F94F0F">
        <w:rPr>
          <w:rFonts w:cstheme="minorHAnsi"/>
          <w:lang w:val="pl-PL"/>
        </w:rPr>
        <w:t>Kazimierz Karolczak</w:t>
      </w:r>
    </w:p>
    <w:p w:rsidR="00564360" w:rsidRPr="00F94F0F" w:rsidRDefault="004D2336" w:rsidP="00564360">
      <w:pPr>
        <w:tabs>
          <w:tab w:val="left" w:pos="4820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lang w:val="pl-PL"/>
        </w:rPr>
      </w:pPr>
      <w:r w:rsidRPr="00F94F0F">
        <w:rPr>
          <w:rFonts w:cstheme="minorHAnsi"/>
          <w:lang w:val="pl-PL"/>
        </w:rPr>
        <w:t>Prezes Zarządu</w:t>
      </w:r>
      <w:r w:rsidR="00564360" w:rsidRPr="00F94F0F">
        <w:rPr>
          <w:rFonts w:cstheme="minorHAnsi"/>
          <w:lang w:val="pl-PL"/>
        </w:rPr>
        <w:t xml:space="preserve"> </w:t>
      </w:r>
      <w:r w:rsidR="00564360" w:rsidRPr="00F94F0F">
        <w:rPr>
          <w:rFonts w:cstheme="minorHAnsi"/>
          <w:lang w:val="pl-PL"/>
        </w:rPr>
        <w:tab/>
      </w:r>
      <w:r w:rsidRPr="00F94F0F">
        <w:rPr>
          <w:rFonts w:cstheme="minorHAnsi"/>
          <w:lang w:val="pl-PL"/>
        </w:rPr>
        <w:t xml:space="preserve">Wiceprezes </w:t>
      </w:r>
      <w:r w:rsidR="007F051D" w:rsidRPr="00F94F0F">
        <w:rPr>
          <w:rFonts w:cstheme="minorHAnsi"/>
          <w:lang w:val="pl-PL"/>
        </w:rPr>
        <w:t>Zarządu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8C2312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CESJONARIUSZ</w:t>
      </w: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Default="007D0B1E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Jakub Chełstowski</w:t>
      </w:r>
      <w:r>
        <w:rPr>
          <w:rFonts w:eastAsia="Times New Roman" w:cstheme="minorHAnsi"/>
          <w:lang w:val="pl-PL"/>
        </w:rPr>
        <w:tab/>
        <w:t>Wojciech Kałuża</w:t>
      </w:r>
    </w:p>
    <w:p w:rsidR="00564360" w:rsidRPr="00F94F0F" w:rsidRDefault="007D0B1E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>
        <w:rPr>
          <w:rFonts w:eastAsia="Times New Roman" w:cstheme="minorHAnsi"/>
          <w:lang w:val="pl-PL"/>
        </w:rPr>
        <w:t>Marszałek województwa śląskiego</w:t>
      </w:r>
      <w:r>
        <w:rPr>
          <w:rFonts w:eastAsia="Times New Roman" w:cstheme="minorHAnsi"/>
          <w:lang w:val="pl-PL"/>
        </w:rPr>
        <w:tab/>
        <w:t>Wicemarszałek województwa śląskiego</w:t>
      </w: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B85F64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WYNAJMUJĄCY</w:t>
      </w: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pl-PL"/>
        </w:rPr>
      </w:pPr>
    </w:p>
    <w:p w:rsidR="00564360" w:rsidRPr="00F94F0F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smallCaps/>
          <w:lang w:val="pl-PL"/>
        </w:rPr>
      </w:pPr>
      <w:r w:rsidRPr="00F94F0F">
        <w:rPr>
          <w:rFonts w:eastAsia="Times New Roman" w:cstheme="minorHAnsi"/>
          <w:smallCaps/>
          <w:lang w:val="pl-PL"/>
        </w:rPr>
        <w:t>Dirk Huysmans</w:t>
      </w:r>
      <w:r w:rsidRPr="00F94F0F">
        <w:rPr>
          <w:rFonts w:eastAsia="Times New Roman" w:cstheme="minorHAnsi"/>
          <w:smallCaps/>
          <w:lang w:val="pl-PL"/>
        </w:rPr>
        <w:tab/>
        <w:t>Yeliz BICICI</w:t>
      </w:r>
      <w:r w:rsidRPr="00F94F0F">
        <w:rPr>
          <w:rFonts w:eastAsia="Times New Roman" w:cstheme="minorHAnsi"/>
          <w:smallCaps/>
          <w:lang w:val="pl-PL"/>
        </w:rPr>
        <w:tab/>
      </w:r>
    </w:p>
    <w:p w:rsidR="00564360" w:rsidRPr="00733D05" w:rsidRDefault="00564360" w:rsidP="00564360">
      <w:pPr>
        <w:tabs>
          <w:tab w:val="left" w:pos="4962"/>
        </w:tabs>
        <w:spacing w:after="0" w:line="240" w:lineRule="auto"/>
        <w:jc w:val="both"/>
        <w:rPr>
          <w:rFonts w:eastAsia="Times New Roman" w:cstheme="minorHAnsi"/>
          <w:lang w:val="en-US"/>
        </w:rPr>
      </w:pPr>
      <w:r w:rsidRPr="00733D05">
        <w:rPr>
          <w:rFonts w:eastAsia="Times New Roman" w:cstheme="minorHAnsi"/>
          <w:smallCaps/>
          <w:lang w:val="en-US"/>
        </w:rPr>
        <w:t>Head of Offices and Commercial Department</w:t>
      </w:r>
      <w:r w:rsidRPr="00733D05">
        <w:rPr>
          <w:rFonts w:eastAsia="Times New Roman" w:cstheme="minorHAnsi"/>
          <w:smallCaps/>
          <w:lang w:val="en-US"/>
        </w:rPr>
        <w:tab/>
        <w:t>Chief Operating Officer Offices</w:t>
      </w: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733D05" w:rsidRDefault="00564360" w:rsidP="00564360">
      <w:pPr>
        <w:spacing w:after="0" w:line="240" w:lineRule="auto"/>
        <w:jc w:val="both"/>
        <w:rPr>
          <w:rFonts w:eastAsia="Times New Roman" w:cstheme="minorHAnsi"/>
          <w:lang w:val="en-US"/>
        </w:rPr>
      </w:pPr>
    </w:p>
    <w:p w:rsidR="00564360" w:rsidRPr="00F94F0F" w:rsidRDefault="004D2336" w:rsidP="00564360">
      <w:p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>Załączniki</w:t>
      </w:r>
      <w:r w:rsidR="00564360" w:rsidRPr="00F94F0F">
        <w:rPr>
          <w:rFonts w:eastAsia="Times New Roman" w:cstheme="minorHAnsi"/>
          <w:lang w:val="pl-PL"/>
        </w:rPr>
        <w:t xml:space="preserve"> :</w:t>
      </w:r>
    </w:p>
    <w:p w:rsidR="00564360" w:rsidRPr="00F94F0F" w:rsidRDefault="004D2336" w:rsidP="0056436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lang w:val="pl-PL"/>
        </w:rPr>
      </w:pPr>
      <w:r w:rsidRPr="00F94F0F">
        <w:rPr>
          <w:rFonts w:eastAsia="Times New Roman" w:cstheme="minorHAnsi"/>
          <w:lang w:val="pl-PL"/>
        </w:rPr>
        <w:t xml:space="preserve">Pierwsza strona wejściowego protokołu zdawczo-odbiorczego </w:t>
      </w:r>
      <w:r w:rsidR="00564360" w:rsidRPr="00F94F0F">
        <w:rPr>
          <w:rFonts w:eastAsia="Times New Roman" w:cstheme="minorHAnsi"/>
          <w:lang w:val="pl-PL"/>
        </w:rPr>
        <w:t>[</w:t>
      </w:r>
      <w:r w:rsidRPr="00F94F0F">
        <w:rPr>
          <w:rFonts w:eastAsia="Times New Roman" w:cstheme="minorHAnsi"/>
          <w:lang w:val="pl-PL"/>
        </w:rPr>
        <w:t>oraz wszelkie protokoły zdawczo-odbiorcze ewentualnie sporządzone w trakcie trwania umowy</w:t>
      </w:r>
      <w:r w:rsidR="00564360" w:rsidRPr="00F94F0F">
        <w:rPr>
          <w:rFonts w:eastAsia="Times New Roman" w:cstheme="minorHAnsi"/>
          <w:lang w:val="pl-PL"/>
        </w:rPr>
        <w:t>]</w:t>
      </w:r>
    </w:p>
    <w:p w:rsidR="00564360" w:rsidRPr="00F94F0F" w:rsidRDefault="00564360" w:rsidP="00564360">
      <w:pPr>
        <w:spacing w:after="200" w:line="276" w:lineRule="auto"/>
        <w:ind w:left="720"/>
        <w:jc w:val="both"/>
        <w:rPr>
          <w:rFonts w:ascii="Times New Roman" w:eastAsia="Times New Roman" w:hAnsi="Times New Roman" w:cs="Times New Roman"/>
          <w:sz w:val="20"/>
          <w:szCs w:val="20"/>
          <w:lang w:val="pl-PL"/>
        </w:rPr>
      </w:pPr>
    </w:p>
    <w:p w:rsidR="00674DA3" w:rsidRPr="00F94F0F" w:rsidRDefault="00674DA3">
      <w:pPr>
        <w:rPr>
          <w:lang w:val="pl-PL"/>
        </w:rPr>
      </w:pPr>
    </w:p>
    <w:sectPr w:rsidR="00674DA3" w:rsidRPr="00F94F0F" w:rsidSect="00363362">
      <w:footerReference w:type="even" r:id="rId7"/>
      <w:footerReference w:type="default" r:id="rId8"/>
      <w:pgSz w:w="11906" w:h="16838"/>
      <w:pgMar w:top="993" w:right="1133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72D7" w:rsidRDefault="008872D7" w:rsidP="002E344E">
      <w:pPr>
        <w:spacing w:after="0" w:line="240" w:lineRule="auto"/>
      </w:pPr>
      <w:r>
        <w:separator/>
      </w:r>
    </w:p>
  </w:endnote>
  <w:endnote w:type="continuationSeparator" w:id="0">
    <w:p w:rsidR="008872D7" w:rsidRDefault="008872D7" w:rsidP="002E3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F0F" w:rsidRDefault="001E6FDE" w:rsidP="0036336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F94F0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94F0F" w:rsidRDefault="00F94F0F" w:rsidP="0036336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06970762"/>
      <w:docPartObj>
        <w:docPartGallery w:val="Page Numbers (Bottom of Page)"/>
        <w:docPartUnique/>
      </w:docPartObj>
    </w:sdtPr>
    <w:sdtEndPr>
      <w:rPr>
        <w:rFonts w:cstheme="minorHAnsi"/>
        <w:noProof/>
      </w:rPr>
    </w:sdtEndPr>
    <w:sdtContent>
      <w:p w:rsidR="00F94F0F" w:rsidRPr="008942AE" w:rsidRDefault="001E6FDE">
        <w:pPr>
          <w:pStyle w:val="Stopka"/>
          <w:jc w:val="right"/>
          <w:rPr>
            <w:rFonts w:cstheme="minorHAnsi"/>
          </w:rPr>
        </w:pPr>
        <w:r w:rsidRPr="008942AE">
          <w:rPr>
            <w:rFonts w:cstheme="minorHAnsi"/>
          </w:rPr>
          <w:fldChar w:fldCharType="begin"/>
        </w:r>
        <w:r w:rsidR="00F94F0F" w:rsidRPr="008942AE">
          <w:rPr>
            <w:rFonts w:cstheme="minorHAnsi"/>
          </w:rPr>
          <w:instrText xml:space="preserve"> PAGE   \* MERGEFORMAT </w:instrText>
        </w:r>
        <w:r w:rsidRPr="008942AE">
          <w:rPr>
            <w:rFonts w:cstheme="minorHAnsi"/>
          </w:rPr>
          <w:fldChar w:fldCharType="separate"/>
        </w:r>
        <w:r w:rsidR="007F27FF">
          <w:rPr>
            <w:rFonts w:cstheme="minorHAnsi"/>
            <w:noProof/>
          </w:rPr>
          <w:t>5</w:t>
        </w:r>
        <w:r w:rsidRPr="008942AE">
          <w:rPr>
            <w:rFonts w:cstheme="minorHAnsi"/>
            <w:noProof/>
          </w:rPr>
          <w:fldChar w:fldCharType="end"/>
        </w:r>
      </w:p>
    </w:sdtContent>
  </w:sdt>
  <w:p w:rsidR="00F94F0F" w:rsidRDefault="00F94F0F" w:rsidP="00363362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72D7" w:rsidRDefault="008872D7" w:rsidP="002E344E">
      <w:pPr>
        <w:spacing w:after="0" w:line="240" w:lineRule="auto"/>
      </w:pPr>
      <w:r>
        <w:separator/>
      </w:r>
    </w:p>
  </w:footnote>
  <w:footnote w:type="continuationSeparator" w:id="0">
    <w:p w:rsidR="008872D7" w:rsidRDefault="008872D7" w:rsidP="002E34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0A08D7"/>
    <w:multiLevelType w:val="hybridMultilevel"/>
    <w:tmpl w:val="8E722F92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AC214B"/>
    <w:multiLevelType w:val="hybridMultilevel"/>
    <w:tmpl w:val="4606B742"/>
    <w:lvl w:ilvl="0" w:tplc="EDF0C7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 w:tplc="35DE15F4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71C71E15"/>
    <w:multiLevelType w:val="hybridMultilevel"/>
    <w:tmpl w:val="8488CDF2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360"/>
    <w:rsid w:val="0004453A"/>
    <w:rsid w:val="000B5FC0"/>
    <w:rsid w:val="001405DA"/>
    <w:rsid w:val="00192524"/>
    <w:rsid w:val="001E6FDE"/>
    <w:rsid w:val="002A1BCA"/>
    <w:rsid w:val="002A6240"/>
    <w:rsid w:val="002E344E"/>
    <w:rsid w:val="0035372F"/>
    <w:rsid w:val="00363362"/>
    <w:rsid w:val="003B02B0"/>
    <w:rsid w:val="004254C2"/>
    <w:rsid w:val="0043485F"/>
    <w:rsid w:val="004D2336"/>
    <w:rsid w:val="00564360"/>
    <w:rsid w:val="005F73AA"/>
    <w:rsid w:val="0060570C"/>
    <w:rsid w:val="00606A1A"/>
    <w:rsid w:val="00674DA3"/>
    <w:rsid w:val="006A7F48"/>
    <w:rsid w:val="00733D05"/>
    <w:rsid w:val="00767149"/>
    <w:rsid w:val="007D0B1E"/>
    <w:rsid w:val="007F051D"/>
    <w:rsid w:val="007F27FF"/>
    <w:rsid w:val="008872D7"/>
    <w:rsid w:val="008C2312"/>
    <w:rsid w:val="008D23EC"/>
    <w:rsid w:val="009A0315"/>
    <w:rsid w:val="00A146F9"/>
    <w:rsid w:val="00A83D90"/>
    <w:rsid w:val="00AF1553"/>
    <w:rsid w:val="00B107DA"/>
    <w:rsid w:val="00B56DC9"/>
    <w:rsid w:val="00B85F64"/>
    <w:rsid w:val="00BC7235"/>
    <w:rsid w:val="00BF097B"/>
    <w:rsid w:val="00C011FD"/>
    <w:rsid w:val="00C23CBE"/>
    <w:rsid w:val="00CD6A25"/>
    <w:rsid w:val="00CE551A"/>
    <w:rsid w:val="00D106A5"/>
    <w:rsid w:val="00D34FF4"/>
    <w:rsid w:val="00D809C7"/>
    <w:rsid w:val="00D87C71"/>
    <w:rsid w:val="00DF33CD"/>
    <w:rsid w:val="00F9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7A9CB3-5398-4932-ACBB-3A11DD4CA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44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5643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64360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43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4360"/>
    <w:rPr>
      <w:sz w:val="20"/>
      <w:szCs w:val="20"/>
    </w:rPr>
  </w:style>
  <w:style w:type="character" w:styleId="Numerstrony">
    <w:name w:val="page number"/>
    <w:basedOn w:val="Domylnaczcionkaakapitu"/>
    <w:rsid w:val="00564360"/>
  </w:style>
  <w:style w:type="character" w:styleId="Odwoaniedokomentarza">
    <w:name w:val="annotation reference"/>
    <w:basedOn w:val="Domylnaczcionkaakapitu"/>
    <w:uiPriority w:val="99"/>
    <w:semiHidden/>
    <w:unhideWhenUsed/>
    <w:rsid w:val="00564360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43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43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1265</Words>
  <Characters>7592</Characters>
  <Application>Microsoft Office Word</Application>
  <DocSecurity>4</DocSecurity>
  <Lines>63</Lines>
  <Paragraphs>17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de Meij</dc:creator>
  <cp:lastModifiedBy>Pluszke Karolina</cp:lastModifiedBy>
  <cp:revision>2</cp:revision>
  <cp:lastPrinted>2019-08-01T11:52:00Z</cp:lastPrinted>
  <dcterms:created xsi:type="dcterms:W3CDTF">2019-08-01T11:58:00Z</dcterms:created>
  <dcterms:modified xsi:type="dcterms:W3CDTF">2019-08-01T11:58:00Z</dcterms:modified>
</cp:coreProperties>
</file>