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48" w:rsidRDefault="00D34B48" w:rsidP="00D34B48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34B48" w:rsidRPr="00183053" w:rsidRDefault="00931FE8" w:rsidP="00D34B48">
      <w:pPr>
        <w:jc w:val="right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Załącznik</w:t>
      </w:r>
      <w:r w:rsidR="008C4799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D34B48">
        <w:rPr>
          <w:rFonts w:ascii="Verdana" w:hAnsi="Verdana" w:cs="Arial"/>
          <w:b/>
          <w:bCs/>
          <w:sz w:val="18"/>
          <w:szCs w:val="18"/>
        </w:rPr>
        <w:t xml:space="preserve">do uchwały </w:t>
      </w:r>
      <w:r w:rsidR="00183053">
        <w:rPr>
          <w:rFonts w:ascii="Verdana" w:hAnsi="Verdana" w:cs="Arial"/>
          <w:b/>
          <w:bCs/>
          <w:sz w:val="18"/>
          <w:szCs w:val="18"/>
        </w:rPr>
        <w:t xml:space="preserve">nr  </w:t>
      </w:r>
      <w:r w:rsidR="00183053" w:rsidRPr="00183053">
        <w:rPr>
          <w:rFonts w:ascii="Verdana" w:hAnsi="Verdana"/>
          <w:b/>
          <w:sz w:val="18"/>
          <w:szCs w:val="18"/>
        </w:rPr>
        <w:t xml:space="preserve">3141 / 326 / III /2009 </w:t>
      </w:r>
      <w:r w:rsidR="00183053" w:rsidRPr="00183053">
        <w:rPr>
          <w:rFonts w:ascii="Verdana" w:hAnsi="Verdana" w:cs="Arial"/>
          <w:b/>
          <w:sz w:val="18"/>
          <w:szCs w:val="18"/>
        </w:rPr>
        <w:t>z dnia 27.11.2009</w:t>
      </w:r>
    </w:p>
    <w:p w:rsidR="00D34B48" w:rsidRDefault="00D34B48" w:rsidP="00D34B48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34B48" w:rsidRPr="009377C9" w:rsidRDefault="00D34B48" w:rsidP="00D34B48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377C9">
        <w:rPr>
          <w:rFonts w:ascii="Verdana" w:hAnsi="Verdana" w:cs="Arial"/>
          <w:b/>
          <w:bCs/>
          <w:sz w:val="18"/>
          <w:szCs w:val="18"/>
        </w:rPr>
        <w:t xml:space="preserve">Lista projektów wybranych do dofinansowania </w:t>
      </w:r>
    </w:p>
    <w:p w:rsidR="00D34B48" w:rsidRPr="009377C9" w:rsidRDefault="00D34B48" w:rsidP="00D34B48">
      <w:pPr>
        <w:rPr>
          <w:rFonts w:ascii="Verdana" w:hAnsi="Verdana"/>
          <w:sz w:val="18"/>
          <w:szCs w:val="18"/>
        </w:rPr>
      </w:pPr>
    </w:p>
    <w:p w:rsidR="00D34B48" w:rsidRPr="009377C9" w:rsidRDefault="00D34B48" w:rsidP="00D34B48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Regionalny Program Operacyjny Województwa Śląskiego na lata 2007 - 2013</w:t>
      </w:r>
    </w:p>
    <w:p w:rsidR="00D34B48" w:rsidRPr="008857DF" w:rsidRDefault="00D34B48" w:rsidP="00D34B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Priorytet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I „Badanie i rozwój technologiczny (B+R), innowacje i przedsiębiorczość”</w:t>
      </w:r>
    </w:p>
    <w:p w:rsidR="00D34B48" w:rsidRPr="00F368F6" w:rsidRDefault="00D34B48" w:rsidP="00D34B48">
      <w:pPr>
        <w:rPr>
          <w:rFonts w:ascii="Verdana" w:hAnsi="Verdana"/>
          <w:b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Działanie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1.2 „Mikroprzedsiębiorstwa i MSP”</w:t>
      </w:r>
    </w:p>
    <w:p w:rsidR="00D34B48" w:rsidRDefault="00D34B48" w:rsidP="00D34B48">
      <w:pPr>
        <w:rPr>
          <w:rFonts w:ascii="Verdana" w:hAnsi="Verdana"/>
          <w:b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Poddziałanie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1.2.</w:t>
      </w:r>
      <w:r w:rsidR="009E5F08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 xml:space="preserve"> „M</w:t>
      </w:r>
      <w:r w:rsidR="009E5F08">
        <w:rPr>
          <w:rFonts w:ascii="Verdana" w:hAnsi="Verdana"/>
          <w:b/>
          <w:sz w:val="18"/>
          <w:szCs w:val="18"/>
        </w:rPr>
        <w:t>ŚP</w:t>
      </w:r>
      <w:r>
        <w:rPr>
          <w:rFonts w:ascii="Verdana" w:hAnsi="Verdana"/>
          <w:b/>
          <w:sz w:val="18"/>
          <w:szCs w:val="18"/>
        </w:rPr>
        <w:t>”</w:t>
      </w:r>
    </w:p>
    <w:p w:rsidR="00D34B48" w:rsidRPr="008857DF" w:rsidRDefault="00D34B48" w:rsidP="00D34B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Numer konkursu</w:t>
      </w:r>
      <w:r w:rsidRPr="008857D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SCP.01.02.0</w:t>
      </w:r>
      <w:r w:rsidR="009E5F08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</w:rPr>
        <w:t>-00</w:t>
      </w:r>
      <w:r w:rsidR="009E5F08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>/09</w:t>
      </w:r>
    </w:p>
    <w:p w:rsidR="00D34B48" w:rsidRPr="008857DF" w:rsidRDefault="00D34B48" w:rsidP="00D34B48">
      <w:pPr>
        <w:rPr>
          <w:rFonts w:ascii="Verdana" w:hAnsi="Verdana"/>
          <w:sz w:val="18"/>
          <w:szCs w:val="18"/>
        </w:rPr>
      </w:pPr>
      <w:r w:rsidRPr="008857DF">
        <w:rPr>
          <w:rFonts w:ascii="Verdana" w:hAnsi="Verdana"/>
          <w:sz w:val="18"/>
          <w:szCs w:val="18"/>
        </w:rPr>
        <w:t xml:space="preserve">Termin naboru </w:t>
      </w:r>
      <w:r w:rsidRPr="008857DF">
        <w:rPr>
          <w:rFonts w:ascii="Verdana" w:hAnsi="Verdana"/>
          <w:sz w:val="18"/>
          <w:szCs w:val="18"/>
        </w:rPr>
        <w:tab/>
      </w:r>
      <w:r w:rsidR="00270A5E">
        <w:rPr>
          <w:rFonts w:ascii="Verdana" w:hAnsi="Verdana"/>
          <w:b/>
          <w:sz w:val="18"/>
          <w:szCs w:val="18"/>
        </w:rPr>
        <w:t>15.04.2009 – 09.09.2009</w:t>
      </w:r>
      <w:r>
        <w:rPr>
          <w:rFonts w:ascii="Verdana" w:hAnsi="Verdana"/>
          <w:b/>
          <w:sz w:val="18"/>
          <w:szCs w:val="18"/>
        </w:rPr>
        <w:t xml:space="preserve"> </w:t>
      </w:r>
    </w:p>
    <w:p w:rsidR="00D34B48" w:rsidRDefault="00D34B48" w:rsidP="00D34B48">
      <w:pPr>
        <w:rPr>
          <w:rFonts w:ascii="Verdana" w:hAnsi="Verdana" w:cs="Arial"/>
          <w:sz w:val="18"/>
          <w:szCs w:val="18"/>
        </w:rPr>
      </w:pPr>
    </w:p>
    <w:p w:rsidR="00D34B48" w:rsidRDefault="00D34B48" w:rsidP="00D34B48">
      <w:pPr>
        <w:rPr>
          <w:rFonts w:ascii="Verdana" w:hAnsi="Verdana" w:cs="Arial"/>
          <w:sz w:val="18"/>
          <w:szCs w:val="18"/>
        </w:rPr>
      </w:pPr>
    </w:p>
    <w:p w:rsidR="00D34B48" w:rsidRPr="009377C9" w:rsidRDefault="00D34B48" w:rsidP="00D34B48">
      <w:pPr>
        <w:rPr>
          <w:rFonts w:ascii="Verdana" w:hAnsi="Verdana" w:cs="Arial"/>
          <w:sz w:val="18"/>
          <w:szCs w:val="18"/>
        </w:rPr>
      </w:pPr>
    </w:p>
    <w:p w:rsidR="009E5F08" w:rsidRPr="00087CB4" w:rsidRDefault="00D34B48" w:rsidP="009E5F08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Wnioski wybrane do dofinansowania:</w:t>
      </w: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4"/>
        <w:gridCol w:w="2324"/>
        <w:gridCol w:w="2937"/>
        <w:gridCol w:w="1701"/>
        <w:gridCol w:w="1276"/>
        <w:gridCol w:w="1276"/>
        <w:gridCol w:w="1276"/>
        <w:gridCol w:w="1984"/>
        <w:gridCol w:w="992"/>
      </w:tblGrid>
      <w:tr w:rsidR="009E5F08" w:rsidRPr="009E5F08" w:rsidTr="00185C45">
        <w:trPr>
          <w:trHeight w:val="11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Koszt całkowity [PLN]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Wnioskowane dofinansowanie [PLN]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Poziom dofinansowania [%]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Siedziba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F08" w:rsidRPr="009E5F08" w:rsidRDefault="009E5F08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Średnia ocena zbiorcza uzyskana przez projekt</w:t>
            </w:r>
          </w:p>
        </w:tc>
      </w:tr>
      <w:tr w:rsidR="003076BD" w:rsidRPr="009E5F08" w:rsidTr="00185C45">
        <w:trPr>
          <w:trHeight w:val="78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-00-U22/09-0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32 000.00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15 600.00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50,00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31,25</w:t>
            </w:r>
          </w:p>
        </w:tc>
      </w:tr>
      <w:tr w:rsidR="003076BD" w:rsidRPr="009E5F08" w:rsidTr="00185C45">
        <w:trPr>
          <w:trHeight w:val="83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-00-U24/09-0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27 000.00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13 500.00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3076BD" w:rsidRPr="009E5F08" w:rsidRDefault="003076BD" w:rsidP="00961B3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29,9</w:t>
            </w:r>
          </w:p>
        </w:tc>
      </w:tr>
      <w:tr w:rsidR="003076BD" w:rsidRPr="009E5F08" w:rsidTr="00185C45">
        <w:trPr>
          <w:trHeight w:val="97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-00-U25/09-0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28 000.00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14 000.00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3076BD" w:rsidRPr="009E5F08" w:rsidRDefault="003076BD" w:rsidP="00961B3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29,9</w:t>
            </w:r>
          </w:p>
        </w:tc>
      </w:tr>
      <w:tr w:rsidR="003076BD" w:rsidRPr="009E5F08" w:rsidTr="00185C45">
        <w:trPr>
          <w:trHeight w:val="9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Adanex Spółka z ograniczoną odpowiedzialnością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Udział w międzynarodowych targach Mosshoes, Moskwa/Rosja.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-00-U26/09-0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32 000.00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15 600.00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Odległa 117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44-310 Radlin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29,9</w:t>
            </w:r>
          </w:p>
        </w:tc>
      </w:tr>
      <w:tr w:rsidR="003076BD" w:rsidRPr="009E5F08" w:rsidTr="00185C45">
        <w:trPr>
          <w:trHeight w:val="69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P.P.H. "ROBO" S.C. Bonifacy i Robert Kowalczyk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931FE8" w:rsidRDefault="0051549B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207E4">
              <w:rPr>
                <w:rFonts w:ascii="Verdana" w:hAnsi="Verdana"/>
                <w:sz w:val="18"/>
                <w:szCs w:val="18"/>
                <w:lang w:val="en-US"/>
              </w:rPr>
              <w:t>Udział ROBO S.C w targach Christmas World 2010, Messe Frankfurt, Niemcy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-00-U28/09-0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48 100.00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24 454.00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AC686D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185C4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Kamienna 40/42</w:t>
            </w:r>
          </w:p>
          <w:p w:rsidR="003076BD" w:rsidRPr="009E5F08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42-200 Częstochowa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31,85</w:t>
            </w:r>
          </w:p>
        </w:tc>
      </w:tr>
      <w:tr w:rsidR="003076BD" w:rsidRPr="009E5F08" w:rsidTr="00185C45">
        <w:trPr>
          <w:trHeight w:val="97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Vimex spółka z ograniczoną odpowiedzialnością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Rozwój przedsiębiorstwa poprzez udział w targach MEDICA 2010 Düsseldorf Niemcy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-00-U29/09-0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70 000.00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AC686D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185C4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Górnych Wałów 15/3</w:t>
            </w:r>
          </w:p>
          <w:p w:rsidR="003076BD" w:rsidRPr="009E5F08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44-100 Gliwice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29,75</w:t>
            </w:r>
          </w:p>
        </w:tc>
      </w:tr>
      <w:tr w:rsidR="003076BD" w:rsidRPr="009E5F08" w:rsidTr="00185C45">
        <w:trPr>
          <w:trHeight w:val="97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Przedsiębiorstwo Produkcyjno Handlowo-Usługowe " drew-smol"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Zaprezentowanie firmy P.P.H.U." drew-smol" poprzez udział w Międzynarodowych Targach Roślin IPM ESEN 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5A13AA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WND-RPSL.01.02.02</w:t>
            </w:r>
            <w:r w:rsidRPr="005A13AA">
              <w:rPr>
                <w:rFonts w:ascii="Verdana" w:hAnsi="Verdana"/>
                <w:sz w:val="18"/>
                <w:szCs w:val="18"/>
              </w:rPr>
              <w:br/>
              <w:t>-00-U30/09-0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33 474.00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5A13AA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5A13AA">
              <w:rPr>
                <w:rFonts w:ascii="Verdana" w:hAnsi="Verdana"/>
                <w:sz w:val="18"/>
                <w:szCs w:val="18"/>
              </w:rPr>
              <w:t>19 200.00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AC686D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60,00%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185C4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Hołdunowska 77</w:t>
            </w:r>
          </w:p>
          <w:p w:rsidR="003076BD" w:rsidRPr="009E5F08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43-143 Lędziny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185C4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31,5</w:t>
            </w:r>
          </w:p>
        </w:tc>
      </w:tr>
      <w:tr w:rsidR="003076BD" w:rsidRPr="009E5F08" w:rsidTr="00185C45">
        <w:trPr>
          <w:trHeight w:val="56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Evatronix Spółka Akcyjna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Udział w wystawie IP-ESC 09 w Grenoble, Francja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-00-U33/09-0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40 000.00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16 393.44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Przybyły 2</w:t>
            </w:r>
          </w:p>
          <w:p w:rsidR="003076BD" w:rsidRPr="009E5F08" w:rsidRDefault="003076BD" w:rsidP="003076B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43-300 Bielsko-Biała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34,9</w:t>
            </w:r>
          </w:p>
        </w:tc>
      </w:tr>
      <w:tr w:rsidR="003076BD" w:rsidRPr="009E5F08" w:rsidTr="00185C45">
        <w:trPr>
          <w:trHeight w:val="103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Kajtex Janeczek spółka jawna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Udział Przedsię</w:t>
            </w:r>
            <w:r w:rsidRPr="002E4641">
              <w:rPr>
                <w:rFonts w:ascii="Verdana" w:hAnsi="Verdana"/>
                <w:sz w:val="18"/>
                <w:szCs w:val="18"/>
              </w:rPr>
              <w:t>biorstwa Ka</w:t>
            </w:r>
            <w:r>
              <w:rPr>
                <w:rFonts w:ascii="Verdana" w:hAnsi="Verdana"/>
                <w:sz w:val="18"/>
                <w:szCs w:val="18"/>
              </w:rPr>
              <w:t>jtex Janeczek spółka jawna w mię</w:t>
            </w:r>
            <w:r w:rsidRPr="002E4641">
              <w:rPr>
                <w:rFonts w:ascii="Verdana" w:hAnsi="Verdana"/>
                <w:sz w:val="18"/>
                <w:szCs w:val="18"/>
              </w:rPr>
              <w:t>dzynarodowych targach BABY EXPO na Ukrainie.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-00-U35/09-0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100 000.00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45 000.00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60,00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Kordeckiego 33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42-200 Częstochowa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</w:t>
            </w:r>
          </w:p>
        </w:tc>
      </w:tr>
      <w:tr w:rsidR="003076BD" w:rsidRPr="009E5F08" w:rsidTr="00185C45">
        <w:trPr>
          <w:trHeight w:val="111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SUNEX Sp. z o. 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Wzmocnienie pozycji konkurencyjnej SUNEX na rynku eksportowym poprzez udział w targach INTERSOLAR 2010 w Monachium.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-00-U36/09-0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110 000.00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45 000.00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Piaskowa 7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47-400 Racibórz</w:t>
            </w:r>
          </w:p>
          <w:p w:rsidR="003076BD" w:rsidRPr="009E5F08" w:rsidRDefault="003076BD" w:rsidP="008758C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33,2</w:t>
            </w:r>
          </w:p>
        </w:tc>
      </w:tr>
      <w:tr w:rsidR="003076BD" w:rsidRPr="009E5F08" w:rsidTr="00185C45">
        <w:trPr>
          <w:trHeight w:val="99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SUNEX Sp. z o. o.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Rozwój rynku eksportowego firmy SUNEX poprzez udział w targach GENERA 2010 w Madrycie.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-00-U37/09-0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90 000.00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40 000.00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50,00%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Piaskowa 7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47-400 Racibórz</w:t>
            </w:r>
          </w:p>
          <w:p w:rsidR="003076BD" w:rsidRPr="009E5F08" w:rsidRDefault="003076BD" w:rsidP="00DE6207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33,2</w:t>
            </w:r>
          </w:p>
        </w:tc>
      </w:tr>
      <w:tr w:rsidR="003076BD" w:rsidRPr="009E5F08" w:rsidTr="00185C45">
        <w:trPr>
          <w:trHeight w:val="98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336C7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POL-EKO-APARATURA Sp.J. A.Polok-Kowalska, S.Kowalski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336C7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Promocja nowych produktów spółki Pol Eko Aparatura S.J. A.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36C71">
              <w:rPr>
                <w:rFonts w:ascii="Verdana" w:hAnsi="Verdana"/>
                <w:sz w:val="18"/>
                <w:szCs w:val="18"/>
              </w:rPr>
              <w:t>Polok Kowalska, S. Kowalski na międzynarodowych targach IFAT.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336C7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WND-RPSL.01.02.02</w:t>
            </w:r>
            <w:r w:rsidRPr="00336C71">
              <w:rPr>
                <w:rFonts w:ascii="Verdana" w:hAnsi="Verdana"/>
                <w:sz w:val="18"/>
                <w:szCs w:val="18"/>
              </w:rPr>
              <w:br/>
              <w:t>-00-U38/09-0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Pr="00336C7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336C7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82 810.00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Pr="00336C7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336C7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336C71">
              <w:rPr>
                <w:rFonts w:ascii="Verdana" w:hAnsi="Verdana"/>
                <w:sz w:val="18"/>
                <w:szCs w:val="18"/>
              </w:rPr>
              <w:t>37 500.00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50,00%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Pszowska 155A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44-307 Wodzisław Śl.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32,85</w:t>
            </w:r>
          </w:p>
        </w:tc>
      </w:tr>
      <w:tr w:rsidR="003076BD" w:rsidRPr="009E5F08" w:rsidTr="00185C45">
        <w:trPr>
          <w:trHeight w:val="84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447720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GRACJA Spółka z ograniczoną odpowiedzialnością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447720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Udział jako wystawca w targach Bautec 2010 w Berlinie, 16-20.02.2010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447720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WND-RPSL.01.02.02</w:t>
            </w:r>
            <w:r w:rsidRPr="00447720">
              <w:rPr>
                <w:rFonts w:ascii="Verdana" w:hAnsi="Verdana"/>
                <w:sz w:val="18"/>
                <w:szCs w:val="18"/>
              </w:rPr>
              <w:br/>
              <w:t>-00-U40/09-0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Pr="00447720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447720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447720">
              <w:rPr>
                <w:rFonts w:ascii="Verdana" w:hAnsi="Verdana"/>
                <w:sz w:val="18"/>
                <w:szCs w:val="18"/>
              </w:rPr>
              <w:t>89 774.00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Pr="00447720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447720" w:rsidRDefault="003076BD" w:rsidP="00185C4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37 920.00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Bielska 76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43-400 Cieszyn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33,05</w:t>
            </w:r>
          </w:p>
        </w:tc>
      </w:tr>
      <w:tr w:rsidR="003076BD" w:rsidRPr="009E5F08" w:rsidTr="00185C45">
        <w:trPr>
          <w:trHeight w:val="154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"Marat Rybnik" spółka z ograniczoną odpowiedzialnością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Udział Marat Rybnik sp. z o.o. w targach międzynarodowych Hannover Messe 2010 - Międzynarodowe Targi Technologii, Innowacji i Automatyki w Przemyśle od 19.04.2010 do 23.04.2010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-00-U41/09-0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93 940.00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38 0</w:t>
            </w:r>
            <w:r w:rsidRPr="002E4641">
              <w:rPr>
                <w:rFonts w:ascii="Verdana" w:hAnsi="Verdana"/>
                <w:sz w:val="18"/>
                <w:szCs w:val="18"/>
              </w:rPr>
              <w:t>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Brzezińska 8A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44-203 Rybnik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31,6</w:t>
            </w:r>
          </w:p>
        </w:tc>
      </w:tr>
      <w:tr w:rsidR="003076BD" w:rsidRPr="009E5F08" w:rsidTr="00185C45">
        <w:trPr>
          <w:trHeight w:val="140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"VIDEOGRAF II" Spółka z ograniczoną odpowiedzialnością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Misja gospodarcza "VIDEOGRAF II" Sp. z o.o. związana z udziałem w Międzynarodowych Targach Książki dla Dzieci i Młodzieży w Bolonii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-00-U42/09-0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15 950.00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7 000.00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59,83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Harcerska 3C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41-500 Chorzów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32,5</w:t>
            </w: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3076BD" w:rsidRPr="009E5F08" w:rsidTr="00185C45">
        <w:trPr>
          <w:trHeight w:val="13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"VIDEOGRAF II" Spółka z ograniczoną odpowiedzialnością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Misja gospodarcza "VIDEOGRAF II" Sp. z o.o. poprzez udział w Międzynarodowych Targach Książki w Londynie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-00-U43/09-0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17 600.00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7 700.00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59,78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Pr="0068012A">
              <w:rPr>
                <w:rFonts w:ascii="Verdana" w:hAnsi="Verdana"/>
                <w:sz w:val="18"/>
                <w:szCs w:val="18"/>
              </w:rPr>
              <w:t>l. Harcerska 3C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41-500 Chorzów</w:t>
            </w:r>
          </w:p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C45" w:rsidRDefault="00185C45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32,5</w:t>
            </w: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3076BD" w:rsidRPr="003076BD" w:rsidTr="00185C45">
        <w:trPr>
          <w:trHeight w:val="91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E5F08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E5F08">
              <w:rPr>
                <w:rFonts w:ascii="Verdana" w:hAnsi="Verdana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R. Marszolik J. Musioł Przedsiębiorstwo Produkcyjno Handlowo Usługowe Marko Spółka Jawna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51549B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Misja gospodarcza </w:t>
            </w:r>
            <w:r w:rsidRPr="002E4641">
              <w:rPr>
                <w:rFonts w:ascii="Verdana" w:hAnsi="Verdana"/>
                <w:sz w:val="18"/>
                <w:szCs w:val="18"/>
                <w:lang w:val="en-US"/>
              </w:rPr>
              <w:t>w targach TOYS AND GAMES FAIR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WND-RPSL.01.02.02</w:t>
            </w:r>
            <w:r w:rsidRPr="002E4641">
              <w:rPr>
                <w:rFonts w:ascii="Verdana" w:hAnsi="Verdana"/>
                <w:sz w:val="18"/>
                <w:szCs w:val="18"/>
              </w:rPr>
              <w:br/>
              <w:t>-00-U44/09-0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12 000.00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076BD" w:rsidRPr="002E4641" w:rsidRDefault="003076BD" w:rsidP="000E3385">
            <w:pPr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E4641">
              <w:rPr>
                <w:rFonts w:ascii="Verdana" w:hAnsi="Verdana"/>
                <w:sz w:val="18"/>
                <w:szCs w:val="18"/>
              </w:rPr>
              <w:t>6 000.00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AC686D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  <w:r w:rsidRPr="00AC686D">
              <w:rPr>
                <w:rFonts w:ascii="Verdana" w:hAnsi="Verdana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ul. Jana 1</w:t>
            </w:r>
          </w:p>
          <w:p w:rsidR="003076BD" w:rsidRPr="0068012A" w:rsidRDefault="003076BD" w:rsidP="003076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8012A">
              <w:rPr>
                <w:rFonts w:ascii="Verdana" w:hAnsi="Verdana"/>
                <w:sz w:val="18"/>
                <w:szCs w:val="18"/>
              </w:rPr>
              <w:t>44-300 Wodzisław Śl.</w:t>
            </w:r>
          </w:p>
          <w:p w:rsidR="003076BD" w:rsidRPr="003076BD" w:rsidRDefault="003076BD" w:rsidP="009E5F08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76BD" w:rsidRPr="009204DA" w:rsidRDefault="003076BD" w:rsidP="000E3385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204DA">
              <w:rPr>
                <w:rFonts w:ascii="Verdana" w:hAnsi="Verdana" w:cs="Arial"/>
                <w:color w:val="000000"/>
                <w:sz w:val="18"/>
                <w:szCs w:val="18"/>
              </w:rPr>
              <w:t>33,05</w:t>
            </w:r>
          </w:p>
        </w:tc>
      </w:tr>
    </w:tbl>
    <w:p w:rsidR="00D34B48" w:rsidRPr="003076BD" w:rsidRDefault="00D34B48" w:rsidP="00D34B48">
      <w:pPr>
        <w:rPr>
          <w:rFonts w:ascii="Verdana" w:hAnsi="Verdana" w:cs="Arial"/>
          <w:sz w:val="18"/>
          <w:szCs w:val="18"/>
          <w:lang w:val="en-US"/>
        </w:rPr>
      </w:pPr>
    </w:p>
    <w:p w:rsidR="00D34B48" w:rsidRPr="003076BD" w:rsidRDefault="00D34B48" w:rsidP="00D34B48">
      <w:pPr>
        <w:jc w:val="center"/>
        <w:rPr>
          <w:rFonts w:ascii="Verdana" w:hAnsi="Verdana"/>
          <w:sz w:val="18"/>
          <w:szCs w:val="18"/>
          <w:lang w:val="en-US"/>
        </w:rPr>
      </w:pPr>
    </w:p>
    <w:p w:rsidR="00D34B48" w:rsidRPr="003076BD" w:rsidRDefault="00D34B48" w:rsidP="00D34B48">
      <w:pPr>
        <w:rPr>
          <w:rFonts w:ascii="Verdana" w:hAnsi="Verdana"/>
          <w:sz w:val="18"/>
          <w:szCs w:val="18"/>
          <w:lang w:val="en-US"/>
        </w:rPr>
      </w:pPr>
    </w:p>
    <w:p w:rsidR="00D34B48" w:rsidRPr="003076BD" w:rsidRDefault="00D34B48" w:rsidP="003076BD">
      <w:pPr>
        <w:rPr>
          <w:rFonts w:ascii="Verdana" w:hAnsi="Verdana"/>
          <w:sz w:val="18"/>
          <w:szCs w:val="18"/>
          <w:lang w:val="en-US"/>
        </w:rPr>
      </w:pPr>
    </w:p>
    <w:p w:rsidR="00D34B48" w:rsidRPr="009377C9" w:rsidRDefault="00D34B48" w:rsidP="00D34B48">
      <w:pPr>
        <w:jc w:val="center"/>
        <w:rPr>
          <w:rFonts w:ascii="Verdana" w:hAnsi="Verdana"/>
          <w:sz w:val="18"/>
          <w:szCs w:val="18"/>
        </w:rPr>
      </w:pPr>
      <w:r w:rsidRPr="003076BD"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……………………………………</w:t>
      </w:r>
      <w:r w:rsidRPr="009377C9">
        <w:rPr>
          <w:rFonts w:ascii="Verdana" w:hAnsi="Verdana"/>
          <w:sz w:val="18"/>
          <w:szCs w:val="18"/>
        </w:rPr>
        <w:t xml:space="preserve">     ………………………       ……………………………</w:t>
      </w:r>
    </w:p>
    <w:p w:rsidR="00D34B48" w:rsidRPr="009377C9" w:rsidRDefault="00D34B48" w:rsidP="00D34B48">
      <w:pPr>
        <w:ind w:right="67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Pr="009377C9">
        <w:rPr>
          <w:rFonts w:ascii="Verdana" w:hAnsi="Verdana"/>
          <w:sz w:val="18"/>
          <w:szCs w:val="18"/>
        </w:rPr>
        <w:t xml:space="preserve">      Zatwierdził       </w:t>
      </w:r>
    </w:p>
    <w:p w:rsidR="00D34B48" w:rsidRDefault="00D34B48" w:rsidP="00D34B48"/>
    <w:p w:rsidR="00D34B48" w:rsidRDefault="00D34B48" w:rsidP="00D34B48"/>
    <w:p w:rsidR="009F4BEC" w:rsidRDefault="00A7768F"/>
    <w:sectPr w:rsidR="009F4BEC" w:rsidSect="00FB1F1A">
      <w:headerReference w:type="default" r:id="rId7"/>
      <w:footerReference w:type="default" r:id="rId8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8F" w:rsidRDefault="00A7768F" w:rsidP="009C140C">
      <w:r>
        <w:separator/>
      </w:r>
    </w:p>
  </w:endnote>
  <w:endnote w:type="continuationSeparator" w:id="1">
    <w:p w:rsidR="00A7768F" w:rsidRDefault="00A7768F" w:rsidP="009C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1A" w:rsidRPr="005B408C" w:rsidRDefault="00E343AE" w:rsidP="00FB1F1A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="00074DB4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="00074DB4" w:rsidRPr="005B408C">
      <w:rPr>
        <w:rFonts w:ascii="Verdana" w:hAnsi="Verdana"/>
        <w:sz w:val="18"/>
        <w:szCs w:val="18"/>
      </w:rPr>
      <w:fldChar w:fldCharType="separate"/>
    </w:r>
    <w:r w:rsidR="00183053">
      <w:rPr>
        <w:rFonts w:ascii="Verdana" w:hAnsi="Verdana"/>
        <w:noProof/>
        <w:sz w:val="18"/>
        <w:szCs w:val="18"/>
      </w:rPr>
      <w:t>1</w:t>
    </w:r>
    <w:r w:rsidR="00074DB4"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="00074DB4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="00074DB4" w:rsidRPr="005B408C">
      <w:rPr>
        <w:rFonts w:ascii="Verdana" w:hAnsi="Verdana"/>
        <w:sz w:val="18"/>
        <w:szCs w:val="18"/>
      </w:rPr>
      <w:fldChar w:fldCharType="separate"/>
    </w:r>
    <w:r w:rsidR="00183053">
      <w:rPr>
        <w:rFonts w:ascii="Verdana" w:hAnsi="Verdana"/>
        <w:noProof/>
        <w:sz w:val="18"/>
        <w:szCs w:val="18"/>
      </w:rPr>
      <w:t>3</w:t>
    </w:r>
    <w:r w:rsidR="00074DB4"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8F" w:rsidRDefault="00A7768F" w:rsidP="009C140C">
      <w:r>
        <w:separator/>
      </w:r>
    </w:p>
  </w:footnote>
  <w:footnote w:type="continuationSeparator" w:id="1">
    <w:p w:rsidR="00A7768F" w:rsidRDefault="00A7768F" w:rsidP="009C1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1A" w:rsidRPr="00B6631E" w:rsidRDefault="00425EBF" w:rsidP="00FB1F1A">
    <w:pPr>
      <w:pStyle w:val="Nagwek"/>
      <w:tabs>
        <w:tab w:val="left" w:pos="7455"/>
      </w:tabs>
      <w:jc w:val="right"/>
      <w:rPr>
        <w:rFonts w:ascii="Verdana" w:hAnsi="Verdana"/>
        <w:sz w:val="20"/>
        <w:szCs w:val="20"/>
      </w:rPr>
    </w:pPr>
    <w:r>
      <w:rPr>
        <w:noProof/>
      </w:rPr>
      <w:drawing>
        <wp:inline distT="0" distB="0" distL="0" distR="0">
          <wp:extent cx="8372475" cy="75247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343AE">
      <w:t xml:space="preserve"> </w:t>
    </w:r>
    <w:r w:rsidR="00E343AE">
      <w:tab/>
    </w:r>
    <w:r w:rsidR="00E343AE">
      <w:tab/>
    </w:r>
    <w:r w:rsidR="00E343AE">
      <w:tab/>
    </w:r>
    <w:r w:rsidR="00E343AE">
      <w:tab/>
    </w:r>
    <w:r w:rsidR="00E343AE">
      <w:tab/>
    </w:r>
    <w:r w:rsidR="00E343AE">
      <w:tab/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34B48"/>
    <w:rsid w:val="00030D96"/>
    <w:rsid w:val="00074DB4"/>
    <w:rsid w:val="00087CB4"/>
    <w:rsid w:val="0010053A"/>
    <w:rsid w:val="00183053"/>
    <w:rsid w:val="00185C45"/>
    <w:rsid w:val="001F5AFD"/>
    <w:rsid w:val="00270A5E"/>
    <w:rsid w:val="002E689B"/>
    <w:rsid w:val="002F7183"/>
    <w:rsid w:val="003076BD"/>
    <w:rsid w:val="003961B8"/>
    <w:rsid w:val="00425EBF"/>
    <w:rsid w:val="004D5AC8"/>
    <w:rsid w:val="0051549B"/>
    <w:rsid w:val="0053728C"/>
    <w:rsid w:val="0062070A"/>
    <w:rsid w:val="0064499D"/>
    <w:rsid w:val="006F713C"/>
    <w:rsid w:val="007E4726"/>
    <w:rsid w:val="008758CB"/>
    <w:rsid w:val="008C4799"/>
    <w:rsid w:val="008F112D"/>
    <w:rsid w:val="00925F6A"/>
    <w:rsid w:val="00931FE8"/>
    <w:rsid w:val="00961B35"/>
    <w:rsid w:val="00962F38"/>
    <w:rsid w:val="009C140C"/>
    <w:rsid w:val="009E5F08"/>
    <w:rsid w:val="00A40303"/>
    <w:rsid w:val="00A7768F"/>
    <w:rsid w:val="00AA3A8B"/>
    <w:rsid w:val="00B116FD"/>
    <w:rsid w:val="00B36B5F"/>
    <w:rsid w:val="00BA4314"/>
    <w:rsid w:val="00BB2367"/>
    <w:rsid w:val="00BE131F"/>
    <w:rsid w:val="00C04645"/>
    <w:rsid w:val="00C164FB"/>
    <w:rsid w:val="00C44792"/>
    <w:rsid w:val="00C86B12"/>
    <w:rsid w:val="00D110EC"/>
    <w:rsid w:val="00D34B48"/>
    <w:rsid w:val="00D35FAE"/>
    <w:rsid w:val="00D86867"/>
    <w:rsid w:val="00DE6207"/>
    <w:rsid w:val="00E343AE"/>
    <w:rsid w:val="00EE18C4"/>
    <w:rsid w:val="00F3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4B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4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34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4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E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CA3B-42E7-4A34-A068-5643E89A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małgorzata baron</cp:lastModifiedBy>
  <cp:revision>2</cp:revision>
  <cp:lastPrinted>2009-11-17T10:14:00Z</cp:lastPrinted>
  <dcterms:created xsi:type="dcterms:W3CDTF">2009-12-01T12:54:00Z</dcterms:created>
  <dcterms:modified xsi:type="dcterms:W3CDTF">2009-12-01T12:54:00Z</dcterms:modified>
</cp:coreProperties>
</file>