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CCA" w:rsidRPr="00702F36" w:rsidRDefault="00D63CCA" w:rsidP="006E7A4B">
      <w:pPr>
        <w:ind w:left="6804"/>
        <w:rPr>
          <w:b/>
          <w:bCs/>
          <w:sz w:val="18"/>
          <w:szCs w:val="18"/>
        </w:rPr>
      </w:pPr>
      <w:bookmarkStart w:id="0" w:name="_GoBack"/>
      <w:bookmarkEnd w:id="0"/>
      <w:r w:rsidRPr="00702F36">
        <w:rPr>
          <w:b/>
          <w:bCs/>
          <w:sz w:val="18"/>
          <w:szCs w:val="18"/>
        </w:rPr>
        <w:t>załącznik nr 1 do uchwały</w:t>
      </w:r>
    </w:p>
    <w:p w:rsidR="00D63CCA" w:rsidRPr="00702F36" w:rsidRDefault="00D63CCA" w:rsidP="006E7A4B">
      <w:pPr>
        <w:ind w:left="6804"/>
        <w:rPr>
          <w:b/>
          <w:bCs/>
          <w:sz w:val="18"/>
          <w:szCs w:val="18"/>
        </w:rPr>
      </w:pPr>
      <w:r w:rsidRPr="00702F36">
        <w:rPr>
          <w:b/>
          <w:bCs/>
          <w:sz w:val="18"/>
          <w:szCs w:val="18"/>
        </w:rPr>
        <w:t>Nr IV/22/12/2012</w:t>
      </w:r>
    </w:p>
    <w:p w:rsidR="00D63CCA" w:rsidRPr="00702F36" w:rsidRDefault="00D63CCA" w:rsidP="006E7A4B">
      <w:pPr>
        <w:ind w:left="6804"/>
        <w:rPr>
          <w:b/>
          <w:bCs/>
          <w:sz w:val="18"/>
          <w:szCs w:val="18"/>
        </w:rPr>
      </w:pPr>
      <w:r w:rsidRPr="00702F36">
        <w:rPr>
          <w:b/>
          <w:bCs/>
          <w:sz w:val="18"/>
          <w:szCs w:val="18"/>
        </w:rPr>
        <w:t xml:space="preserve">Sejmiku Województwa Śląskiego </w:t>
      </w:r>
    </w:p>
    <w:p w:rsidR="00D63CCA" w:rsidRPr="00702F36" w:rsidRDefault="00D63CCA" w:rsidP="006E7A4B">
      <w:pPr>
        <w:ind w:left="6804"/>
        <w:rPr>
          <w:b/>
          <w:bCs/>
          <w:sz w:val="18"/>
          <w:szCs w:val="18"/>
        </w:rPr>
      </w:pPr>
      <w:r w:rsidRPr="00702F36">
        <w:rPr>
          <w:b/>
          <w:bCs/>
          <w:sz w:val="18"/>
          <w:szCs w:val="18"/>
        </w:rPr>
        <w:t>z dnia 18 czerwca 2012 roku</w:t>
      </w:r>
    </w:p>
    <w:p w:rsidR="00D63CCA" w:rsidRPr="00235990" w:rsidRDefault="00D63CCA" w:rsidP="00D63CCA">
      <w:pPr>
        <w:jc w:val="center"/>
        <w:rPr>
          <w:bCs/>
          <w:sz w:val="40"/>
          <w:szCs w:val="40"/>
        </w:rPr>
      </w:pPr>
    </w:p>
    <w:p w:rsidR="00D63CCA" w:rsidRPr="005E4A1C" w:rsidRDefault="00D63CCA" w:rsidP="00D63CCA">
      <w:pPr>
        <w:jc w:val="center"/>
        <w:rPr>
          <w:b/>
          <w:bCs/>
          <w:sz w:val="28"/>
          <w:szCs w:val="28"/>
        </w:rPr>
      </w:pPr>
      <w:r w:rsidRPr="005E4A1C">
        <w:rPr>
          <w:b/>
          <w:bCs/>
          <w:sz w:val="28"/>
          <w:szCs w:val="28"/>
        </w:rPr>
        <w:t>REGULAMIN PRZYZNAWANIA NAGRODY</w:t>
      </w:r>
      <w:r w:rsidR="0040639D">
        <w:rPr>
          <w:b/>
          <w:bCs/>
          <w:sz w:val="28"/>
          <w:szCs w:val="28"/>
        </w:rPr>
        <w:t xml:space="preserve"> </w:t>
      </w:r>
      <w:r w:rsidRPr="005E4A1C">
        <w:rPr>
          <w:b/>
          <w:bCs/>
          <w:sz w:val="28"/>
          <w:szCs w:val="28"/>
        </w:rPr>
        <w:t>ARTYSTYCZNEJ</w:t>
      </w:r>
    </w:p>
    <w:p w:rsidR="00D63CCA" w:rsidRPr="005E4A1C" w:rsidRDefault="00DC2355" w:rsidP="00D63C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MARSZAŁKA </w:t>
      </w:r>
      <w:r w:rsidR="00D63CCA" w:rsidRPr="005E4A1C">
        <w:rPr>
          <w:b/>
          <w:bCs/>
          <w:sz w:val="28"/>
          <w:szCs w:val="28"/>
        </w:rPr>
        <w:t>WOJEWÓDZTWA ŚLĄSKIEGO</w:t>
      </w:r>
    </w:p>
    <w:p w:rsidR="00D63CCA" w:rsidRPr="005E4A1C" w:rsidRDefault="00D63CCA" w:rsidP="00D63CCA">
      <w:pPr>
        <w:jc w:val="center"/>
        <w:rPr>
          <w:bCs/>
          <w:sz w:val="40"/>
          <w:szCs w:val="40"/>
        </w:rPr>
      </w:pPr>
    </w:p>
    <w:p w:rsidR="00D63CCA" w:rsidRPr="005E4A1C" w:rsidRDefault="00D63CCA" w:rsidP="00D63CCA">
      <w:pPr>
        <w:jc w:val="center"/>
        <w:rPr>
          <w:b/>
          <w:bCs/>
          <w:sz w:val="28"/>
          <w:szCs w:val="28"/>
        </w:rPr>
      </w:pPr>
      <w:r w:rsidRPr="005E4A1C">
        <w:rPr>
          <w:b/>
          <w:bCs/>
          <w:sz w:val="28"/>
          <w:szCs w:val="28"/>
        </w:rPr>
        <w:t>§ 1</w:t>
      </w:r>
    </w:p>
    <w:p w:rsidR="00D63CCA" w:rsidRPr="005E4A1C" w:rsidRDefault="00D63CCA" w:rsidP="00D63CCA">
      <w:pPr>
        <w:jc w:val="center"/>
        <w:rPr>
          <w:bCs/>
          <w:sz w:val="16"/>
          <w:szCs w:val="16"/>
        </w:rPr>
      </w:pPr>
    </w:p>
    <w:p w:rsidR="00D63CCA" w:rsidRPr="005E4A1C" w:rsidRDefault="00D63CCA" w:rsidP="00D63CCA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Cs/>
          <w:sz w:val="26"/>
          <w:szCs w:val="26"/>
        </w:rPr>
      </w:pPr>
      <w:r w:rsidRPr="005E4A1C">
        <w:rPr>
          <w:bCs/>
          <w:sz w:val="26"/>
          <w:szCs w:val="26"/>
        </w:rPr>
        <w:t xml:space="preserve">Nagroda artystyczna </w:t>
      </w:r>
      <w:r w:rsidR="00DC2355">
        <w:rPr>
          <w:bCs/>
          <w:sz w:val="26"/>
          <w:szCs w:val="26"/>
        </w:rPr>
        <w:t xml:space="preserve">Marszałka </w:t>
      </w:r>
      <w:r w:rsidRPr="005E4A1C">
        <w:rPr>
          <w:bCs/>
          <w:sz w:val="26"/>
          <w:szCs w:val="26"/>
        </w:rPr>
        <w:t>Województwa Śląskiego zwana dalej „nagrodą”, przyznawana jest osobom działającym na terenie województwa śląskiego lub na jego rzecz, za wieloletnie wybitne osiągnięcia twórcze.</w:t>
      </w:r>
    </w:p>
    <w:p w:rsidR="00D63CCA" w:rsidRPr="005E4A1C" w:rsidRDefault="00D63CCA" w:rsidP="00D63CCA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bCs/>
          <w:sz w:val="26"/>
          <w:szCs w:val="26"/>
        </w:rPr>
      </w:pPr>
      <w:r w:rsidRPr="005E4A1C">
        <w:rPr>
          <w:bCs/>
          <w:sz w:val="26"/>
          <w:szCs w:val="26"/>
        </w:rPr>
        <w:t>Nagrodę można otrzymać tylko jeden raz.</w:t>
      </w:r>
    </w:p>
    <w:p w:rsidR="00D63CCA" w:rsidRPr="005E4A1C" w:rsidRDefault="00D63CCA" w:rsidP="00D63CCA">
      <w:pPr>
        <w:numPr>
          <w:ilvl w:val="0"/>
          <w:numId w:val="2"/>
        </w:numPr>
        <w:tabs>
          <w:tab w:val="clear" w:pos="720"/>
        </w:tabs>
        <w:spacing w:before="120"/>
        <w:ind w:left="284" w:hanging="284"/>
        <w:jc w:val="both"/>
        <w:rPr>
          <w:bCs/>
          <w:sz w:val="26"/>
          <w:szCs w:val="26"/>
        </w:rPr>
      </w:pPr>
      <w:r w:rsidRPr="005E4A1C">
        <w:rPr>
          <w:bCs/>
          <w:sz w:val="26"/>
          <w:szCs w:val="26"/>
        </w:rPr>
        <w:t>Nagrodę wręcza się w ostatnim kwartale każdego roku.</w:t>
      </w:r>
    </w:p>
    <w:p w:rsidR="00D63CCA" w:rsidRPr="005E4A1C" w:rsidRDefault="00D63CCA" w:rsidP="00D63CCA">
      <w:pPr>
        <w:jc w:val="center"/>
        <w:rPr>
          <w:bCs/>
          <w:sz w:val="40"/>
          <w:szCs w:val="40"/>
        </w:rPr>
      </w:pPr>
    </w:p>
    <w:p w:rsidR="00D63CCA" w:rsidRPr="005E4A1C" w:rsidRDefault="00D63CCA" w:rsidP="00D63CCA">
      <w:pPr>
        <w:jc w:val="center"/>
        <w:rPr>
          <w:b/>
          <w:bCs/>
          <w:sz w:val="28"/>
          <w:szCs w:val="28"/>
        </w:rPr>
      </w:pPr>
      <w:r w:rsidRPr="005E4A1C">
        <w:rPr>
          <w:b/>
          <w:bCs/>
          <w:sz w:val="28"/>
          <w:szCs w:val="28"/>
        </w:rPr>
        <w:t>§ 2</w:t>
      </w:r>
    </w:p>
    <w:p w:rsidR="00D63CCA" w:rsidRPr="005E4A1C" w:rsidRDefault="00D63CCA" w:rsidP="00D63CCA">
      <w:pPr>
        <w:jc w:val="center"/>
        <w:rPr>
          <w:bCs/>
          <w:sz w:val="16"/>
          <w:szCs w:val="16"/>
        </w:rPr>
      </w:pPr>
    </w:p>
    <w:p w:rsidR="00D63CCA" w:rsidRPr="005E4A1C" w:rsidRDefault="00D63CCA" w:rsidP="00D63CCA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Cs/>
          <w:sz w:val="26"/>
          <w:szCs w:val="26"/>
        </w:rPr>
      </w:pPr>
      <w:r w:rsidRPr="005E4A1C">
        <w:rPr>
          <w:bCs/>
          <w:sz w:val="26"/>
          <w:szCs w:val="26"/>
        </w:rPr>
        <w:t>Liczbę nagród oraz ich wysokość ustala corocznie Zarząd Województwa Śląskiego, zwany dalej „Zarządem Województwa”.</w:t>
      </w:r>
    </w:p>
    <w:p w:rsidR="00D63CCA" w:rsidRPr="005E4A1C" w:rsidRDefault="00D63CCA" w:rsidP="00D63CCA">
      <w:pPr>
        <w:numPr>
          <w:ilvl w:val="0"/>
          <w:numId w:val="3"/>
        </w:numPr>
        <w:tabs>
          <w:tab w:val="clear" w:pos="720"/>
        </w:tabs>
        <w:spacing w:before="120"/>
        <w:ind w:left="284" w:hanging="284"/>
        <w:jc w:val="both"/>
        <w:rPr>
          <w:bCs/>
          <w:sz w:val="26"/>
          <w:szCs w:val="26"/>
        </w:rPr>
      </w:pPr>
      <w:r w:rsidRPr="005E4A1C">
        <w:rPr>
          <w:bCs/>
          <w:sz w:val="26"/>
          <w:szCs w:val="26"/>
        </w:rPr>
        <w:t>Nagroda ma charakter pieniężny.</w:t>
      </w:r>
    </w:p>
    <w:p w:rsidR="00D63CCA" w:rsidRPr="005E4A1C" w:rsidRDefault="00D63CCA" w:rsidP="00D63CCA">
      <w:pPr>
        <w:jc w:val="center"/>
        <w:rPr>
          <w:bCs/>
          <w:sz w:val="40"/>
          <w:szCs w:val="40"/>
        </w:rPr>
      </w:pPr>
    </w:p>
    <w:p w:rsidR="00D63CCA" w:rsidRPr="005E4A1C" w:rsidRDefault="00D63CCA" w:rsidP="00D63CCA">
      <w:pPr>
        <w:jc w:val="center"/>
        <w:rPr>
          <w:b/>
          <w:bCs/>
          <w:sz w:val="28"/>
          <w:szCs w:val="28"/>
        </w:rPr>
      </w:pPr>
      <w:r w:rsidRPr="005E4A1C">
        <w:rPr>
          <w:b/>
          <w:bCs/>
          <w:sz w:val="28"/>
          <w:szCs w:val="28"/>
        </w:rPr>
        <w:t>§ 3</w:t>
      </w:r>
    </w:p>
    <w:p w:rsidR="00D63CCA" w:rsidRPr="005E4A1C" w:rsidRDefault="00D63CCA" w:rsidP="00D63CCA">
      <w:pPr>
        <w:jc w:val="center"/>
        <w:rPr>
          <w:bCs/>
          <w:sz w:val="16"/>
          <w:szCs w:val="16"/>
        </w:rPr>
      </w:pPr>
    </w:p>
    <w:p w:rsidR="00D63CCA" w:rsidRPr="005E4A1C" w:rsidRDefault="00D63CCA" w:rsidP="00D63CCA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6"/>
          <w:szCs w:val="26"/>
        </w:rPr>
      </w:pPr>
      <w:r w:rsidRPr="005E4A1C">
        <w:rPr>
          <w:sz w:val="26"/>
          <w:szCs w:val="26"/>
        </w:rPr>
        <w:t>Wnioski o przyznanie nagrody mogą składać: osoby fizyczne</w:t>
      </w:r>
      <w:r w:rsidRPr="005E4A1C">
        <w:rPr>
          <w:bCs/>
          <w:sz w:val="26"/>
          <w:szCs w:val="26"/>
        </w:rPr>
        <w:t>,</w:t>
      </w:r>
      <w:r w:rsidRPr="005E4A1C">
        <w:rPr>
          <w:sz w:val="26"/>
          <w:szCs w:val="26"/>
        </w:rPr>
        <w:t xml:space="preserve"> instytucje kultury, jednostki samorządu terytorialnego, organizacje pozarządowe działające na rzecz kultury, uczelnie wyższe, dyrektor Wydziału Kultury Urzędu Marszałkowskiego Województwa Śląskiego.</w:t>
      </w:r>
    </w:p>
    <w:p w:rsidR="00D63CCA" w:rsidRPr="005E4A1C" w:rsidRDefault="00D63CCA" w:rsidP="00D63CCA">
      <w:pPr>
        <w:numPr>
          <w:ilvl w:val="0"/>
          <w:numId w:val="1"/>
        </w:numPr>
        <w:tabs>
          <w:tab w:val="clear" w:pos="720"/>
        </w:tabs>
        <w:spacing w:before="120"/>
        <w:ind w:left="284" w:hanging="284"/>
        <w:jc w:val="both"/>
        <w:rPr>
          <w:sz w:val="26"/>
          <w:szCs w:val="26"/>
        </w:rPr>
      </w:pPr>
      <w:r w:rsidRPr="005E4A1C">
        <w:rPr>
          <w:sz w:val="26"/>
          <w:szCs w:val="26"/>
        </w:rPr>
        <w:t>Wzór wniosku o przyznanie nagrody uchwala Zarząd Województwa.</w:t>
      </w:r>
    </w:p>
    <w:p w:rsidR="00D63CCA" w:rsidRPr="005E4A1C" w:rsidRDefault="00D63CCA" w:rsidP="00D63CCA">
      <w:pPr>
        <w:numPr>
          <w:ilvl w:val="0"/>
          <w:numId w:val="1"/>
        </w:numPr>
        <w:tabs>
          <w:tab w:val="clear" w:pos="720"/>
        </w:tabs>
        <w:spacing w:before="120"/>
        <w:ind w:left="284" w:hanging="284"/>
        <w:jc w:val="both"/>
        <w:rPr>
          <w:sz w:val="26"/>
          <w:szCs w:val="26"/>
        </w:rPr>
      </w:pPr>
      <w:r w:rsidRPr="005E4A1C">
        <w:rPr>
          <w:sz w:val="26"/>
          <w:szCs w:val="26"/>
        </w:rPr>
        <w:t>Termin oraz miejsce składania wniosków podaje się w ogłoszeniu o naborze wniosków do nagrody publikowanym na stronie internetowej Województwa Śląskiego.</w:t>
      </w:r>
    </w:p>
    <w:p w:rsidR="00D63CCA" w:rsidRPr="005E4A1C" w:rsidRDefault="00D63CCA" w:rsidP="00D63CCA">
      <w:pPr>
        <w:jc w:val="center"/>
        <w:rPr>
          <w:bCs/>
          <w:sz w:val="40"/>
          <w:szCs w:val="40"/>
        </w:rPr>
      </w:pPr>
    </w:p>
    <w:p w:rsidR="00D63CCA" w:rsidRPr="005E4A1C" w:rsidRDefault="00D63CCA" w:rsidP="00D63CCA">
      <w:pPr>
        <w:jc w:val="center"/>
        <w:rPr>
          <w:b/>
          <w:bCs/>
          <w:sz w:val="28"/>
          <w:szCs w:val="28"/>
        </w:rPr>
      </w:pPr>
      <w:r w:rsidRPr="005E4A1C">
        <w:rPr>
          <w:b/>
          <w:bCs/>
          <w:sz w:val="28"/>
          <w:szCs w:val="28"/>
        </w:rPr>
        <w:t>§ 4</w:t>
      </w:r>
    </w:p>
    <w:p w:rsidR="00D63CCA" w:rsidRPr="005E4A1C" w:rsidRDefault="00D63CCA" w:rsidP="00D63CCA">
      <w:pPr>
        <w:jc w:val="center"/>
        <w:rPr>
          <w:bCs/>
          <w:sz w:val="16"/>
          <w:szCs w:val="16"/>
        </w:rPr>
      </w:pPr>
    </w:p>
    <w:p w:rsidR="00D63CCA" w:rsidRPr="005E4A1C" w:rsidRDefault="00D63CCA" w:rsidP="00D63CCA">
      <w:pPr>
        <w:numPr>
          <w:ilvl w:val="0"/>
          <w:numId w:val="4"/>
        </w:numPr>
        <w:tabs>
          <w:tab w:val="clear" w:pos="0"/>
        </w:tabs>
        <w:ind w:left="284" w:hanging="284"/>
        <w:jc w:val="both"/>
        <w:rPr>
          <w:sz w:val="26"/>
          <w:szCs w:val="26"/>
        </w:rPr>
      </w:pPr>
      <w:r w:rsidRPr="005E4A1C">
        <w:rPr>
          <w:sz w:val="26"/>
          <w:szCs w:val="26"/>
        </w:rPr>
        <w:t>Nagrody przyznaje Zarząd Województwa w oparciu o propozycje komisji, o której mowa w ust.</w:t>
      </w:r>
      <w:r>
        <w:rPr>
          <w:sz w:val="26"/>
          <w:szCs w:val="26"/>
        </w:rPr>
        <w:t xml:space="preserve"> </w:t>
      </w:r>
      <w:r w:rsidRPr="005E4A1C">
        <w:rPr>
          <w:sz w:val="26"/>
          <w:szCs w:val="26"/>
        </w:rPr>
        <w:t>2.</w:t>
      </w:r>
    </w:p>
    <w:p w:rsidR="00D63CCA" w:rsidRPr="005E4A1C" w:rsidRDefault="00D63CCA" w:rsidP="00D63CCA">
      <w:pPr>
        <w:numPr>
          <w:ilvl w:val="0"/>
          <w:numId w:val="4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5E4A1C">
        <w:rPr>
          <w:sz w:val="26"/>
          <w:szCs w:val="26"/>
        </w:rPr>
        <w:t xml:space="preserve">W skład komisji, powoływanej przez Zarząd Województwa, wchodzą: członek Zarządu Województwa jako przewodniczący, dyrektor lub zastępca dyrektora Wydziału Kultury Urzędu Marszałkowskiego Województwa Śląskiego jako wiceprzewodniczący, dwóch przedstawicieli komisji Sejmiku Województwa Śląskiego właściwej dla zadania „kultura i ochrona zabytków” oraz reprezentanci różnych dziedzin sztuki. </w:t>
      </w:r>
    </w:p>
    <w:p w:rsidR="00D63CCA" w:rsidRPr="005E4A1C" w:rsidRDefault="00D63CCA" w:rsidP="00D63CCA">
      <w:pPr>
        <w:numPr>
          <w:ilvl w:val="0"/>
          <w:numId w:val="4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5E4A1C">
        <w:rPr>
          <w:sz w:val="26"/>
          <w:szCs w:val="26"/>
        </w:rPr>
        <w:t>Skład komisji może być aktualizowany.</w:t>
      </w:r>
    </w:p>
    <w:p w:rsidR="00D63CCA" w:rsidRPr="005E4A1C" w:rsidRDefault="00D63CCA" w:rsidP="00D63CCA">
      <w:pPr>
        <w:numPr>
          <w:ilvl w:val="0"/>
          <w:numId w:val="4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5E4A1C">
        <w:rPr>
          <w:sz w:val="26"/>
          <w:szCs w:val="26"/>
        </w:rPr>
        <w:t>Udział w pracach komisji jest honorowy.</w:t>
      </w:r>
    </w:p>
    <w:p w:rsidR="00D63CCA" w:rsidRPr="005E4A1C" w:rsidRDefault="00D63CCA" w:rsidP="00D63CCA">
      <w:pPr>
        <w:tabs>
          <w:tab w:val="left" w:pos="360"/>
        </w:tabs>
        <w:jc w:val="center"/>
        <w:rPr>
          <w:sz w:val="40"/>
          <w:szCs w:val="40"/>
        </w:rPr>
      </w:pPr>
    </w:p>
    <w:p w:rsidR="00D63CCA" w:rsidRPr="005E4A1C" w:rsidRDefault="00D63CCA" w:rsidP="00D63CCA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5E4A1C">
        <w:rPr>
          <w:b/>
          <w:bCs/>
          <w:sz w:val="28"/>
          <w:szCs w:val="28"/>
        </w:rPr>
        <w:lastRenderedPageBreak/>
        <w:t>§ 5</w:t>
      </w:r>
    </w:p>
    <w:p w:rsidR="00D63CCA" w:rsidRPr="005E4A1C" w:rsidRDefault="00D63CCA" w:rsidP="00D63CCA">
      <w:pPr>
        <w:tabs>
          <w:tab w:val="left" w:pos="360"/>
        </w:tabs>
        <w:jc w:val="center"/>
        <w:rPr>
          <w:bCs/>
          <w:sz w:val="16"/>
          <w:szCs w:val="16"/>
        </w:rPr>
      </w:pPr>
    </w:p>
    <w:p w:rsidR="00D63CCA" w:rsidRPr="005E4A1C" w:rsidRDefault="00D63CCA" w:rsidP="00D63CCA">
      <w:pPr>
        <w:ind w:left="284" w:hanging="284"/>
        <w:jc w:val="both"/>
        <w:rPr>
          <w:sz w:val="26"/>
          <w:szCs w:val="26"/>
        </w:rPr>
      </w:pPr>
      <w:r w:rsidRPr="005E4A1C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5E4A1C">
        <w:rPr>
          <w:sz w:val="26"/>
          <w:szCs w:val="26"/>
        </w:rPr>
        <w:t>Tryb pracy komisji:</w:t>
      </w:r>
    </w:p>
    <w:p w:rsidR="00D63CCA" w:rsidRPr="005E4A1C" w:rsidRDefault="00D63CCA" w:rsidP="00D63CCA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E4A1C">
        <w:rPr>
          <w:sz w:val="26"/>
          <w:szCs w:val="26"/>
        </w:rPr>
        <w:t>posiedzenie komisji zwołuje jej przewodniczący,</w:t>
      </w:r>
    </w:p>
    <w:p w:rsidR="00D63CCA" w:rsidRPr="005E4A1C" w:rsidRDefault="00D63CCA" w:rsidP="00D63CCA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E4A1C">
        <w:rPr>
          <w:sz w:val="26"/>
          <w:szCs w:val="26"/>
        </w:rPr>
        <w:t>komisja rozpoczyna pracę po otrzymaniu wniosk</w:t>
      </w:r>
      <w:r>
        <w:rPr>
          <w:sz w:val="26"/>
          <w:szCs w:val="26"/>
        </w:rPr>
        <w:t>ów do nagrody oraz informacji o </w:t>
      </w:r>
      <w:r w:rsidRPr="005E4A1C">
        <w:rPr>
          <w:sz w:val="26"/>
          <w:szCs w:val="26"/>
        </w:rPr>
        <w:t>liczbie i wysokości nagród,</w:t>
      </w:r>
    </w:p>
    <w:p w:rsidR="00D63CCA" w:rsidRPr="005E4A1C" w:rsidRDefault="00D63CCA" w:rsidP="00D63CCA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E4A1C">
        <w:rPr>
          <w:sz w:val="26"/>
          <w:szCs w:val="26"/>
        </w:rPr>
        <w:t>komisja jest władna podejmować decyzje w obecności co najmniej połowy członków,</w:t>
      </w:r>
      <w:r>
        <w:rPr>
          <w:sz w:val="26"/>
          <w:szCs w:val="26"/>
        </w:rPr>
        <w:t xml:space="preserve"> </w:t>
      </w:r>
      <w:r w:rsidR="001213DF">
        <w:rPr>
          <w:sz w:val="26"/>
          <w:szCs w:val="26"/>
        </w:rPr>
        <w:t>w </w:t>
      </w:r>
      <w:r w:rsidRPr="005E4A1C">
        <w:rPr>
          <w:sz w:val="26"/>
          <w:szCs w:val="26"/>
        </w:rPr>
        <w:t>tym przewodniczącego lub wiceprzewodniczącego komisji,</w:t>
      </w:r>
    </w:p>
    <w:p w:rsidR="00D63CCA" w:rsidRPr="005E4A1C" w:rsidRDefault="00D63CCA" w:rsidP="00D63CCA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E4A1C">
        <w:rPr>
          <w:sz w:val="26"/>
          <w:szCs w:val="26"/>
        </w:rPr>
        <w:t>komisja wyraża swoje stanowisko zwykłą większością głosów,</w:t>
      </w:r>
    </w:p>
    <w:p w:rsidR="00D63CCA" w:rsidRPr="005E4A1C" w:rsidRDefault="00D63CCA" w:rsidP="00D63CCA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E4A1C">
        <w:rPr>
          <w:sz w:val="26"/>
          <w:szCs w:val="26"/>
        </w:rPr>
        <w:t>w przypadku równej ilości głosów decyduje głos przewodniczącego,</w:t>
      </w:r>
    </w:p>
    <w:p w:rsidR="00D63CCA" w:rsidRPr="005E4A1C" w:rsidRDefault="00D63CCA" w:rsidP="00D63CCA">
      <w:pPr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5E4A1C">
        <w:rPr>
          <w:sz w:val="26"/>
          <w:szCs w:val="26"/>
        </w:rPr>
        <w:t xml:space="preserve">z posiedzenia komisji spisuje się protokół, który przedkłada się Zarządowi Województwa. </w:t>
      </w:r>
    </w:p>
    <w:p w:rsidR="00D63CCA" w:rsidRPr="005E4A1C" w:rsidRDefault="00D63CCA" w:rsidP="00D63CCA">
      <w:pPr>
        <w:spacing w:before="120"/>
        <w:ind w:left="284" w:hanging="284"/>
        <w:jc w:val="both"/>
        <w:rPr>
          <w:sz w:val="26"/>
          <w:szCs w:val="26"/>
        </w:rPr>
      </w:pPr>
      <w:r w:rsidRPr="005E4A1C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5E4A1C">
        <w:rPr>
          <w:sz w:val="26"/>
          <w:szCs w:val="26"/>
        </w:rPr>
        <w:t xml:space="preserve">Jeśli został złożony wniosek o nagrodę dla członka komisji – nie bierze on udziału </w:t>
      </w:r>
      <w:r>
        <w:rPr>
          <w:sz w:val="26"/>
          <w:szCs w:val="26"/>
        </w:rPr>
        <w:t>w posiedzeniu.</w:t>
      </w:r>
    </w:p>
    <w:p w:rsidR="00D63CCA" w:rsidRPr="005E4A1C" w:rsidRDefault="00D63CCA" w:rsidP="00D63CCA">
      <w:pPr>
        <w:jc w:val="center"/>
        <w:rPr>
          <w:bCs/>
          <w:sz w:val="40"/>
          <w:szCs w:val="40"/>
        </w:rPr>
      </w:pPr>
    </w:p>
    <w:p w:rsidR="00D63CCA" w:rsidRPr="005E4A1C" w:rsidRDefault="00D63CCA" w:rsidP="00D63CCA">
      <w:pPr>
        <w:jc w:val="center"/>
        <w:rPr>
          <w:b/>
          <w:bCs/>
          <w:sz w:val="28"/>
          <w:szCs w:val="28"/>
        </w:rPr>
      </w:pPr>
      <w:r w:rsidRPr="005E4A1C">
        <w:rPr>
          <w:b/>
          <w:bCs/>
          <w:sz w:val="28"/>
          <w:szCs w:val="28"/>
        </w:rPr>
        <w:t>§ 6</w:t>
      </w:r>
    </w:p>
    <w:p w:rsidR="00D63CCA" w:rsidRPr="005E4A1C" w:rsidRDefault="00D63CCA" w:rsidP="00D63CCA">
      <w:pPr>
        <w:jc w:val="center"/>
        <w:rPr>
          <w:bCs/>
          <w:sz w:val="16"/>
          <w:szCs w:val="16"/>
        </w:rPr>
      </w:pPr>
    </w:p>
    <w:p w:rsidR="00D63CCA" w:rsidRPr="005E4A1C" w:rsidRDefault="00D63CCA" w:rsidP="00D63CCA">
      <w:pPr>
        <w:pStyle w:val="Tekstpodstawowy"/>
        <w:rPr>
          <w:b w:val="0"/>
          <w:sz w:val="26"/>
          <w:szCs w:val="26"/>
        </w:rPr>
      </w:pPr>
      <w:r w:rsidRPr="005E4A1C">
        <w:rPr>
          <w:b w:val="0"/>
          <w:sz w:val="26"/>
          <w:szCs w:val="26"/>
        </w:rPr>
        <w:t>Obsługę organizacyjną nagrody zapewnia Wydział Kultury Urzędu Marszałkowskiego Województwa Śląskiego.</w:t>
      </w:r>
    </w:p>
    <w:p w:rsidR="00D63CCA" w:rsidRPr="005E4A1C" w:rsidRDefault="00D63CCA" w:rsidP="00D63CCA">
      <w:pPr>
        <w:jc w:val="both"/>
        <w:rPr>
          <w:sz w:val="26"/>
          <w:szCs w:val="26"/>
        </w:rPr>
      </w:pPr>
    </w:p>
    <w:p w:rsidR="00D63CCA" w:rsidRPr="005E4A1C" w:rsidRDefault="00D63CCA" w:rsidP="00D63CCA">
      <w:pPr>
        <w:jc w:val="both"/>
        <w:rPr>
          <w:sz w:val="26"/>
          <w:szCs w:val="26"/>
        </w:rPr>
      </w:pPr>
    </w:p>
    <w:p w:rsidR="00D63CCA" w:rsidRPr="005E4A1C" w:rsidRDefault="00D63CCA" w:rsidP="00D63CCA">
      <w:pPr>
        <w:jc w:val="both"/>
        <w:rPr>
          <w:sz w:val="26"/>
          <w:szCs w:val="26"/>
        </w:rPr>
      </w:pPr>
    </w:p>
    <w:sectPr w:rsidR="00D63CCA" w:rsidRPr="005E4A1C" w:rsidSect="006E7A4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43" w:rsidRDefault="00983443" w:rsidP="006E7A4B">
      <w:r>
        <w:separator/>
      </w:r>
    </w:p>
  </w:endnote>
  <w:endnote w:type="continuationSeparator" w:id="0">
    <w:p w:rsidR="00983443" w:rsidRDefault="00983443" w:rsidP="006E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9797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6E7A4B" w:rsidRPr="006E7A4B" w:rsidRDefault="00390C4F" w:rsidP="006E7A4B">
        <w:pPr>
          <w:pStyle w:val="Stopka"/>
          <w:jc w:val="right"/>
          <w:rPr>
            <w:sz w:val="26"/>
            <w:szCs w:val="26"/>
          </w:rPr>
        </w:pPr>
        <w:r w:rsidRPr="006E7A4B">
          <w:rPr>
            <w:sz w:val="26"/>
            <w:szCs w:val="26"/>
          </w:rPr>
          <w:fldChar w:fldCharType="begin"/>
        </w:r>
        <w:r w:rsidR="006E7A4B" w:rsidRPr="006E7A4B">
          <w:rPr>
            <w:sz w:val="26"/>
            <w:szCs w:val="26"/>
          </w:rPr>
          <w:instrText xml:space="preserve"> PAGE   \* MERGEFORMAT </w:instrText>
        </w:r>
        <w:r w:rsidRPr="006E7A4B">
          <w:rPr>
            <w:sz w:val="26"/>
            <w:szCs w:val="26"/>
          </w:rPr>
          <w:fldChar w:fldCharType="separate"/>
        </w:r>
        <w:r w:rsidR="005D309E">
          <w:rPr>
            <w:noProof/>
            <w:sz w:val="26"/>
            <w:szCs w:val="26"/>
          </w:rPr>
          <w:t>1</w:t>
        </w:r>
        <w:r w:rsidRPr="006E7A4B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43" w:rsidRDefault="00983443" w:rsidP="006E7A4B">
      <w:r>
        <w:separator/>
      </w:r>
    </w:p>
  </w:footnote>
  <w:footnote w:type="continuationSeparator" w:id="0">
    <w:p w:rsidR="00983443" w:rsidRDefault="00983443" w:rsidP="006E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CA"/>
    <w:rsid w:val="000B27A7"/>
    <w:rsid w:val="000C6CBA"/>
    <w:rsid w:val="000E02F2"/>
    <w:rsid w:val="001213DF"/>
    <w:rsid w:val="00150BF8"/>
    <w:rsid w:val="001865FE"/>
    <w:rsid w:val="001973F0"/>
    <w:rsid w:val="001B42B5"/>
    <w:rsid w:val="001F5E82"/>
    <w:rsid w:val="002174A1"/>
    <w:rsid w:val="00346ADF"/>
    <w:rsid w:val="00390C4F"/>
    <w:rsid w:val="003A0A9D"/>
    <w:rsid w:val="0040639D"/>
    <w:rsid w:val="005861E2"/>
    <w:rsid w:val="005D309E"/>
    <w:rsid w:val="006E6795"/>
    <w:rsid w:val="006E7A4B"/>
    <w:rsid w:val="0072042D"/>
    <w:rsid w:val="00796477"/>
    <w:rsid w:val="00901130"/>
    <w:rsid w:val="0094259E"/>
    <w:rsid w:val="00983443"/>
    <w:rsid w:val="00A36C86"/>
    <w:rsid w:val="00AB3956"/>
    <w:rsid w:val="00B83619"/>
    <w:rsid w:val="00D63CCA"/>
    <w:rsid w:val="00DA4BE2"/>
    <w:rsid w:val="00DC2355"/>
    <w:rsid w:val="00EC1E77"/>
    <w:rsid w:val="00ED1193"/>
    <w:rsid w:val="00FA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75E1E-5D81-4D56-85CF-EECF2752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C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6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6E679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D63CCA"/>
    <w:pPr>
      <w:jc w:val="both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63C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E7A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7A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E7A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7A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Jaworskim</dc:creator>
  <cp:keywords/>
  <dc:description/>
  <cp:lastModifiedBy>Szymańda-Dowbecka Anita</cp:lastModifiedBy>
  <cp:revision>2</cp:revision>
  <cp:lastPrinted>2012-06-20T12:10:00Z</cp:lastPrinted>
  <dcterms:created xsi:type="dcterms:W3CDTF">2019-09-25T08:00:00Z</dcterms:created>
  <dcterms:modified xsi:type="dcterms:W3CDTF">2019-09-25T08:00:00Z</dcterms:modified>
</cp:coreProperties>
</file>