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A35" w:rsidRPr="00DB2137" w:rsidRDefault="00C13A35" w:rsidP="000E3346">
      <w:pPr>
        <w:spacing w:before="0" w:after="0"/>
        <w:jc w:val="center"/>
        <w:rPr>
          <w:spacing w:val="-5"/>
          <w:szCs w:val="24"/>
        </w:rPr>
      </w:pPr>
      <w:r>
        <w:rPr>
          <w:noProof/>
          <w:lang w:eastAsia="pl-PL" w:bidi="ar-SA"/>
        </w:rPr>
        <w:drawing>
          <wp:inline distT="0" distB="0" distL="0" distR="0">
            <wp:extent cx="5749925" cy="563245"/>
            <wp:effectExtent l="19050" t="0" r="3175" b="0"/>
            <wp:docPr id="1" name="Obraz 2" descr="C:\Users\peterekan\Desktop\EFS 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Users\peterekan\Desktop\EFS kolor.jpg"/>
                    <pic:cNvPicPr>
                      <a:picLocks noChangeAspect="1" noChangeArrowheads="1"/>
                    </pic:cNvPicPr>
                  </pic:nvPicPr>
                  <pic:blipFill>
                    <a:blip r:embed="rId7" cstate="print"/>
                    <a:srcRect/>
                    <a:stretch>
                      <a:fillRect/>
                    </a:stretch>
                  </pic:blipFill>
                  <pic:spPr bwMode="auto">
                    <a:xfrm>
                      <a:off x="0" y="0"/>
                      <a:ext cx="5749925" cy="563245"/>
                    </a:xfrm>
                    <a:prstGeom prst="rect">
                      <a:avLst/>
                    </a:prstGeom>
                    <a:noFill/>
                    <a:ln w="9525">
                      <a:noFill/>
                      <a:miter lim="800000"/>
                      <a:headEnd/>
                      <a:tailEnd/>
                    </a:ln>
                  </pic:spPr>
                </pic:pic>
              </a:graphicData>
            </a:graphic>
          </wp:inline>
        </w:drawing>
      </w:r>
    </w:p>
    <w:p w:rsidR="00C13A35" w:rsidRPr="00A473F6" w:rsidRDefault="00C13A35" w:rsidP="000E3346">
      <w:pPr>
        <w:spacing w:before="0" w:after="0"/>
        <w:jc w:val="right"/>
        <w:rPr>
          <w:i/>
          <w:spacing w:val="-5"/>
          <w:sz w:val="20"/>
          <w:szCs w:val="20"/>
        </w:rPr>
      </w:pPr>
      <w:r w:rsidRPr="00A473F6">
        <w:rPr>
          <w:spacing w:val="-5"/>
          <w:sz w:val="20"/>
          <w:szCs w:val="20"/>
        </w:rPr>
        <w:t xml:space="preserve">7.2.1 – Zał. 5 </w:t>
      </w:r>
      <w:r w:rsidRPr="00A473F6">
        <w:rPr>
          <w:i/>
          <w:spacing w:val="-5"/>
          <w:sz w:val="20"/>
          <w:szCs w:val="20"/>
        </w:rPr>
        <w:t>Wzór Informacji pokontrolne</w:t>
      </w:r>
      <w:r w:rsidR="00802C54" w:rsidRPr="00A473F6">
        <w:rPr>
          <w:i/>
          <w:spacing w:val="-5"/>
          <w:sz w:val="20"/>
          <w:szCs w:val="20"/>
        </w:rPr>
        <w:t xml:space="preserve"> projektu realizowanego w ramach PSF</w:t>
      </w:r>
    </w:p>
    <w:p w:rsidR="00A473F6" w:rsidRPr="006472EE" w:rsidRDefault="00A473F6" w:rsidP="000E3346">
      <w:pPr>
        <w:spacing w:before="0" w:after="0"/>
        <w:jc w:val="right"/>
        <w:rPr>
          <w:color w:val="000000"/>
          <w:sz w:val="18"/>
          <w:szCs w:val="18"/>
        </w:rPr>
      </w:pPr>
      <w:r w:rsidRPr="00A473F6">
        <w:rPr>
          <w:i/>
          <w:color w:val="000000"/>
          <w:sz w:val="18"/>
          <w:szCs w:val="18"/>
        </w:rPr>
        <w:t xml:space="preserve">(minimalny zakres Informacji pokontrolnej, zapisy mogą być usuwane/ modyfikowane wyłącznie, gdy uzasadnia to charakter </w:t>
      </w:r>
      <w:r w:rsidRPr="006472EE">
        <w:rPr>
          <w:i/>
          <w:color w:val="000000"/>
          <w:sz w:val="18"/>
          <w:szCs w:val="18"/>
        </w:rPr>
        <w:t>projektu lub zakres kontroli</w:t>
      </w:r>
      <w:r w:rsidRPr="006472EE">
        <w:rPr>
          <w:color w:val="000000"/>
          <w:sz w:val="18"/>
          <w:szCs w:val="18"/>
        </w:rPr>
        <w:t>).</w:t>
      </w:r>
    </w:p>
    <w:p w:rsidR="00A473F6" w:rsidRPr="006472EE" w:rsidRDefault="00A473F6" w:rsidP="000E3346">
      <w:pPr>
        <w:spacing w:before="0" w:after="0"/>
        <w:jc w:val="right"/>
        <w:rPr>
          <w:spacing w:val="-5"/>
          <w:sz w:val="18"/>
          <w:szCs w:val="18"/>
        </w:rPr>
      </w:pPr>
    </w:p>
    <w:p w:rsidR="002247C0" w:rsidRPr="006472EE" w:rsidRDefault="002247C0" w:rsidP="000E3346">
      <w:pPr>
        <w:tabs>
          <w:tab w:val="left" w:pos="5529"/>
        </w:tabs>
        <w:spacing w:before="0" w:after="0" w:line="240" w:lineRule="auto"/>
        <w:contextualSpacing/>
        <w:jc w:val="right"/>
        <w:rPr>
          <w:color w:val="000000"/>
          <w:sz w:val="22"/>
        </w:rPr>
      </w:pPr>
      <w:r w:rsidRPr="006472EE">
        <w:rPr>
          <w:color w:val="000000"/>
          <w:sz w:val="22"/>
        </w:rPr>
        <w:t>miejscowość, dnia …………… r.</w:t>
      </w:r>
    </w:p>
    <w:p w:rsidR="002247C0" w:rsidRPr="006472EE" w:rsidRDefault="002247C0" w:rsidP="000E3346">
      <w:pPr>
        <w:tabs>
          <w:tab w:val="left" w:pos="0"/>
          <w:tab w:val="left" w:pos="3720"/>
        </w:tabs>
        <w:spacing w:before="0" w:after="0" w:line="240" w:lineRule="auto"/>
        <w:rPr>
          <w:b/>
          <w:bCs/>
          <w:color w:val="000000"/>
          <w:sz w:val="22"/>
        </w:rPr>
      </w:pPr>
    </w:p>
    <w:p w:rsidR="002247C0" w:rsidRPr="006472EE" w:rsidRDefault="002247C0" w:rsidP="000E3346">
      <w:pPr>
        <w:tabs>
          <w:tab w:val="left" w:pos="0"/>
          <w:tab w:val="left" w:pos="3720"/>
        </w:tabs>
        <w:spacing w:before="0" w:after="0" w:line="240" w:lineRule="auto"/>
        <w:jc w:val="center"/>
        <w:rPr>
          <w:b/>
          <w:bCs/>
          <w:color w:val="000000"/>
          <w:sz w:val="22"/>
        </w:rPr>
      </w:pPr>
      <w:r w:rsidRPr="006472EE">
        <w:rPr>
          <w:b/>
          <w:bCs/>
          <w:color w:val="000000"/>
          <w:sz w:val="22"/>
        </w:rPr>
        <w:t>INFORMACJA POKONTROLNA NR …………………….</w:t>
      </w:r>
    </w:p>
    <w:p w:rsidR="002247C0" w:rsidRPr="006472EE" w:rsidRDefault="002247C0" w:rsidP="000E3346">
      <w:pPr>
        <w:spacing w:before="0" w:after="0" w:line="240" w:lineRule="auto"/>
        <w:rPr>
          <w:b/>
          <w:bCs/>
          <w:color w:val="000000"/>
          <w:sz w:val="22"/>
        </w:rPr>
      </w:pPr>
    </w:p>
    <w:p w:rsidR="002247C0" w:rsidRPr="006472EE" w:rsidRDefault="002247C0" w:rsidP="000E3346">
      <w:pPr>
        <w:numPr>
          <w:ilvl w:val="0"/>
          <w:numId w:val="2"/>
        </w:numPr>
        <w:tabs>
          <w:tab w:val="clear" w:pos="708"/>
        </w:tabs>
        <w:spacing w:before="0" w:after="0" w:line="240" w:lineRule="auto"/>
        <w:ind w:left="0" w:hanging="426"/>
        <w:contextualSpacing/>
        <w:rPr>
          <w:color w:val="000000"/>
          <w:sz w:val="22"/>
        </w:rPr>
      </w:pPr>
      <w:r w:rsidRPr="006472EE">
        <w:rPr>
          <w:b/>
          <w:bCs/>
          <w:color w:val="000000"/>
          <w:sz w:val="22"/>
        </w:rPr>
        <w:t>Podstawa prawna kontroli:</w:t>
      </w:r>
    </w:p>
    <w:p w:rsidR="002247C0" w:rsidRPr="006472EE" w:rsidRDefault="002247C0" w:rsidP="000E3346">
      <w:pPr>
        <w:spacing w:before="0" w:after="0" w:line="240" w:lineRule="auto"/>
        <w:ind w:left="426"/>
        <w:rPr>
          <w:color w:val="000000"/>
          <w:sz w:val="22"/>
        </w:rPr>
      </w:pPr>
    </w:p>
    <w:p w:rsidR="002247C0" w:rsidRPr="006472EE" w:rsidRDefault="002247C0" w:rsidP="000E3346">
      <w:pPr>
        <w:numPr>
          <w:ilvl w:val="0"/>
          <w:numId w:val="2"/>
        </w:numPr>
        <w:tabs>
          <w:tab w:val="clear" w:pos="708"/>
        </w:tabs>
        <w:spacing w:before="0" w:after="0" w:line="240" w:lineRule="auto"/>
        <w:ind w:left="0" w:hanging="426"/>
        <w:contextualSpacing/>
        <w:rPr>
          <w:color w:val="000000"/>
          <w:sz w:val="22"/>
        </w:rPr>
      </w:pPr>
      <w:r w:rsidRPr="006472EE">
        <w:rPr>
          <w:b/>
          <w:bCs/>
          <w:color w:val="000000"/>
          <w:sz w:val="22"/>
        </w:rPr>
        <w:t>Nazwa jednostki kontrolującej:</w:t>
      </w:r>
      <w:r w:rsidRPr="006472EE">
        <w:rPr>
          <w:color w:val="000000"/>
          <w:sz w:val="22"/>
        </w:rPr>
        <w:t xml:space="preserve"> </w:t>
      </w:r>
    </w:p>
    <w:p w:rsidR="002247C0" w:rsidRPr="006472EE" w:rsidRDefault="002247C0" w:rsidP="000E3346">
      <w:pPr>
        <w:tabs>
          <w:tab w:val="left" w:pos="426"/>
        </w:tabs>
        <w:spacing w:before="0" w:after="0" w:line="240" w:lineRule="auto"/>
        <w:ind w:left="426" w:hanging="568"/>
        <w:contextualSpacing/>
        <w:rPr>
          <w:b/>
          <w:bCs/>
          <w:color w:val="000000"/>
          <w:sz w:val="22"/>
        </w:rPr>
      </w:pPr>
    </w:p>
    <w:p w:rsidR="002247C0" w:rsidRPr="006472EE" w:rsidRDefault="002247C0" w:rsidP="000E3346">
      <w:pPr>
        <w:numPr>
          <w:ilvl w:val="0"/>
          <w:numId w:val="2"/>
        </w:numPr>
        <w:tabs>
          <w:tab w:val="clear" w:pos="708"/>
        </w:tabs>
        <w:spacing w:before="0" w:after="0" w:line="240" w:lineRule="auto"/>
        <w:ind w:left="0" w:hanging="426"/>
        <w:contextualSpacing/>
        <w:rPr>
          <w:color w:val="000000"/>
          <w:sz w:val="22"/>
          <w:lang w:eastAsia="ar-SA"/>
        </w:rPr>
      </w:pPr>
      <w:r w:rsidRPr="006472EE">
        <w:rPr>
          <w:b/>
          <w:bCs/>
          <w:color w:val="000000"/>
          <w:sz w:val="22"/>
        </w:rPr>
        <w:t>Oś priorytetowa/ Działanie/Poddziałanie RPO WSL</w:t>
      </w:r>
    </w:p>
    <w:p w:rsidR="002247C0" w:rsidRPr="006472EE" w:rsidRDefault="002247C0" w:rsidP="000E3346">
      <w:pPr>
        <w:tabs>
          <w:tab w:val="left" w:pos="426"/>
        </w:tabs>
        <w:spacing w:before="0" w:after="0" w:line="240" w:lineRule="auto"/>
        <w:ind w:left="426" w:hanging="568"/>
        <w:contextualSpacing/>
        <w:rPr>
          <w:b/>
          <w:bCs/>
          <w:i/>
          <w:color w:val="000000"/>
          <w:sz w:val="22"/>
        </w:rPr>
      </w:pPr>
    </w:p>
    <w:p w:rsidR="002247C0" w:rsidRPr="006472EE" w:rsidRDefault="002247C0" w:rsidP="000E3346">
      <w:pPr>
        <w:numPr>
          <w:ilvl w:val="0"/>
          <w:numId w:val="2"/>
        </w:numPr>
        <w:tabs>
          <w:tab w:val="clear" w:pos="708"/>
        </w:tabs>
        <w:spacing w:before="0" w:after="0" w:line="240" w:lineRule="auto"/>
        <w:ind w:left="0" w:hanging="426"/>
        <w:contextualSpacing/>
        <w:rPr>
          <w:color w:val="000000"/>
          <w:sz w:val="22"/>
        </w:rPr>
      </w:pPr>
      <w:r w:rsidRPr="006472EE">
        <w:rPr>
          <w:b/>
          <w:bCs/>
          <w:color w:val="000000"/>
          <w:sz w:val="22"/>
        </w:rPr>
        <w:t>Nazwa i adres jednostki kontrolowanej:</w:t>
      </w:r>
    </w:p>
    <w:p w:rsidR="002247C0" w:rsidRPr="006472EE" w:rsidRDefault="002247C0" w:rsidP="000E3346">
      <w:pPr>
        <w:pStyle w:val="Akapitzlist"/>
        <w:tabs>
          <w:tab w:val="clear" w:pos="737"/>
          <w:tab w:val="clear" w:pos="1097"/>
          <w:tab w:val="clear" w:pos="2013"/>
        </w:tabs>
        <w:spacing w:after="0" w:line="240" w:lineRule="auto"/>
        <w:ind w:left="426"/>
        <w:jc w:val="both"/>
        <w:rPr>
          <w:b/>
        </w:rPr>
      </w:pPr>
    </w:p>
    <w:p w:rsidR="002247C0" w:rsidRPr="006472EE" w:rsidRDefault="002247C0" w:rsidP="000E3346">
      <w:pPr>
        <w:pStyle w:val="Akapitzlist"/>
        <w:tabs>
          <w:tab w:val="clear" w:pos="737"/>
          <w:tab w:val="clear" w:pos="1097"/>
          <w:tab w:val="clear" w:pos="2013"/>
        </w:tabs>
        <w:spacing w:after="0" w:line="240" w:lineRule="auto"/>
        <w:ind w:left="0"/>
        <w:jc w:val="both"/>
        <w:rPr>
          <w:b/>
        </w:rPr>
      </w:pPr>
      <w:r w:rsidRPr="006472EE">
        <w:rPr>
          <w:b/>
        </w:rPr>
        <w:t>Lider projektu:</w:t>
      </w:r>
    </w:p>
    <w:p w:rsidR="002247C0" w:rsidRPr="006472EE" w:rsidRDefault="002247C0" w:rsidP="000E3346">
      <w:pPr>
        <w:pStyle w:val="Akapitzlist"/>
        <w:tabs>
          <w:tab w:val="clear" w:pos="737"/>
          <w:tab w:val="clear" w:pos="1097"/>
          <w:tab w:val="clear" w:pos="2013"/>
        </w:tabs>
        <w:spacing w:after="0" w:line="240" w:lineRule="auto"/>
        <w:ind w:left="0"/>
        <w:jc w:val="both"/>
      </w:pPr>
      <w:r w:rsidRPr="006472EE">
        <w:t>…………………..</w:t>
      </w:r>
    </w:p>
    <w:p w:rsidR="002247C0" w:rsidRPr="006472EE" w:rsidRDefault="002247C0" w:rsidP="000E3346">
      <w:pPr>
        <w:pStyle w:val="Akapitzlist"/>
        <w:tabs>
          <w:tab w:val="clear" w:pos="737"/>
          <w:tab w:val="clear" w:pos="1097"/>
          <w:tab w:val="clear" w:pos="2013"/>
        </w:tabs>
        <w:spacing w:after="0" w:line="240" w:lineRule="auto"/>
        <w:ind w:left="0"/>
        <w:jc w:val="both"/>
      </w:pPr>
      <w:r w:rsidRPr="006472EE">
        <w:t xml:space="preserve">…………………….. (dalej Lider). </w:t>
      </w:r>
    </w:p>
    <w:p w:rsidR="002247C0" w:rsidRPr="006472EE" w:rsidRDefault="002247C0" w:rsidP="000E3346">
      <w:pPr>
        <w:pStyle w:val="Akapitzlist"/>
        <w:tabs>
          <w:tab w:val="clear" w:pos="737"/>
          <w:tab w:val="clear" w:pos="1097"/>
          <w:tab w:val="clear" w:pos="2013"/>
        </w:tabs>
        <w:spacing w:after="0" w:line="240" w:lineRule="auto"/>
        <w:ind w:left="0"/>
        <w:jc w:val="both"/>
        <w:rPr>
          <w:b/>
        </w:rPr>
      </w:pPr>
    </w:p>
    <w:p w:rsidR="002247C0" w:rsidRPr="006472EE" w:rsidRDefault="002247C0" w:rsidP="000E3346">
      <w:pPr>
        <w:pStyle w:val="Akapitzlist"/>
        <w:tabs>
          <w:tab w:val="clear" w:pos="737"/>
          <w:tab w:val="clear" w:pos="1097"/>
          <w:tab w:val="clear" w:pos="2013"/>
        </w:tabs>
        <w:spacing w:after="0" w:line="240" w:lineRule="auto"/>
        <w:ind w:left="0"/>
        <w:jc w:val="both"/>
        <w:rPr>
          <w:b/>
        </w:rPr>
      </w:pPr>
      <w:r w:rsidRPr="006472EE">
        <w:rPr>
          <w:b/>
        </w:rPr>
        <w:t>Partnerzy projektu (jeśli dotyczy):</w:t>
      </w:r>
    </w:p>
    <w:p w:rsidR="002247C0" w:rsidRPr="006472EE" w:rsidRDefault="002247C0" w:rsidP="000E3346">
      <w:pPr>
        <w:pStyle w:val="Akapitzlist"/>
        <w:tabs>
          <w:tab w:val="clear" w:pos="737"/>
          <w:tab w:val="clear" w:pos="1097"/>
          <w:tab w:val="clear" w:pos="2013"/>
        </w:tabs>
        <w:spacing w:after="0" w:line="240" w:lineRule="auto"/>
        <w:ind w:left="0"/>
        <w:jc w:val="both"/>
        <w:rPr>
          <w:i/>
        </w:rPr>
      </w:pPr>
      <w:r w:rsidRPr="006472EE">
        <w:rPr>
          <w:i/>
        </w:rPr>
        <w:t>Jeżeli projekt realizowany jest w partnerstwie, zapisy IP należy uzupełnić w odniesieniu do każdego punktu, w którym zasadnym jest wyodrębnienie ustaleń w odniesieniu do poszczególnych partnerów projektu.</w:t>
      </w:r>
    </w:p>
    <w:p w:rsidR="002247C0" w:rsidRPr="006472EE" w:rsidRDefault="002247C0" w:rsidP="000E3346">
      <w:pPr>
        <w:pStyle w:val="Akapitzlist"/>
        <w:tabs>
          <w:tab w:val="clear" w:pos="737"/>
          <w:tab w:val="clear" w:pos="1097"/>
          <w:tab w:val="clear" w:pos="2013"/>
        </w:tabs>
        <w:spacing w:after="0" w:line="240" w:lineRule="auto"/>
        <w:ind w:left="0"/>
        <w:jc w:val="both"/>
        <w:rPr>
          <w:u w:val="single"/>
        </w:rPr>
      </w:pPr>
    </w:p>
    <w:p w:rsidR="002247C0" w:rsidRPr="006472EE" w:rsidRDefault="002247C0" w:rsidP="000E3346">
      <w:pPr>
        <w:pStyle w:val="Akapitzlist"/>
        <w:tabs>
          <w:tab w:val="clear" w:pos="737"/>
          <w:tab w:val="clear" w:pos="1097"/>
          <w:tab w:val="clear" w:pos="2013"/>
        </w:tabs>
        <w:spacing w:after="0" w:line="240" w:lineRule="auto"/>
        <w:ind w:left="0"/>
        <w:jc w:val="both"/>
        <w:rPr>
          <w:b/>
        </w:rPr>
      </w:pPr>
      <w:r w:rsidRPr="006472EE">
        <w:rPr>
          <w:b/>
        </w:rPr>
        <w:t xml:space="preserve">Miejsce przeprowadzenia czynności kontrolnych: </w:t>
      </w:r>
    </w:p>
    <w:p w:rsidR="002247C0" w:rsidRPr="006472EE" w:rsidRDefault="002247C0" w:rsidP="000E3346">
      <w:pPr>
        <w:pStyle w:val="Akapitzlist"/>
        <w:tabs>
          <w:tab w:val="left" w:pos="0"/>
          <w:tab w:val="left" w:pos="426"/>
        </w:tabs>
        <w:spacing w:after="0" w:line="240" w:lineRule="auto"/>
        <w:ind w:left="426"/>
        <w:jc w:val="both"/>
      </w:pPr>
    </w:p>
    <w:p w:rsidR="002247C0" w:rsidRPr="006472EE" w:rsidRDefault="002247C0" w:rsidP="000E3346">
      <w:pPr>
        <w:numPr>
          <w:ilvl w:val="0"/>
          <w:numId w:val="2"/>
        </w:numPr>
        <w:tabs>
          <w:tab w:val="clear" w:pos="708"/>
        </w:tabs>
        <w:spacing w:before="0" w:after="0" w:line="240" w:lineRule="auto"/>
        <w:ind w:left="0" w:hanging="426"/>
        <w:contextualSpacing/>
        <w:rPr>
          <w:bCs/>
          <w:color w:val="000000"/>
          <w:sz w:val="22"/>
        </w:rPr>
      </w:pPr>
      <w:r w:rsidRPr="006472EE">
        <w:rPr>
          <w:b/>
          <w:bCs/>
          <w:color w:val="000000"/>
          <w:sz w:val="22"/>
        </w:rPr>
        <w:t xml:space="preserve">Numer projektu: </w:t>
      </w:r>
      <w:r w:rsidRPr="006472EE">
        <w:rPr>
          <w:color w:val="000000"/>
          <w:sz w:val="22"/>
        </w:rPr>
        <w:t>…………………………………</w:t>
      </w:r>
    </w:p>
    <w:p w:rsidR="002247C0" w:rsidRPr="006472EE" w:rsidRDefault="002247C0" w:rsidP="000E3346">
      <w:pPr>
        <w:pStyle w:val="Akapitzlist"/>
        <w:tabs>
          <w:tab w:val="clear" w:pos="737"/>
          <w:tab w:val="clear" w:pos="1097"/>
          <w:tab w:val="clear" w:pos="2013"/>
        </w:tabs>
        <w:spacing w:after="0" w:line="240" w:lineRule="auto"/>
        <w:ind w:left="0"/>
        <w:jc w:val="both"/>
      </w:pPr>
      <w:r w:rsidRPr="006472EE">
        <w:t>Suma kontrolna: …………………………………</w:t>
      </w:r>
    </w:p>
    <w:p w:rsidR="002247C0" w:rsidRPr="006472EE" w:rsidRDefault="002247C0" w:rsidP="000E3346">
      <w:pPr>
        <w:tabs>
          <w:tab w:val="left" w:pos="426"/>
        </w:tabs>
        <w:spacing w:before="0" w:after="0" w:line="240" w:lineRule="auto"/>
        <w:contextualSpacing/>
        <w:rPr>
          <w:bCs/>
          <w:color w:val="000000"/>
          <w:sz w:val="22"/>
        </w:rPr>
      </w:pPr>
      <w:r w:rsidRPr="006472EE">
        <w:rPr>
          <w:bCs/>
          <w:color w:val="000000"/>
          <w:sz w:val="22"/>
        </w:rPr>
        <w:t>(dalej: wniosek o dofinansowanie projektu).</w:t>
      </w:r>
    </w:p>
    <w:p w:rsidR="002247C0" w:rsidRPr="006472EE" w:rsidRDefault="002247C0" w:rsidP="000E3346">
      <w:pPr>
        <w:tabs>
          <w:tab w:val="left" w:pos="426"/>
        </w:tabs>
        <w:spacing w:before="0" w:after="0" w:line="240" w:lineRule="auto"/>
        <w:contextualSpacing/>
        <w:rPr>
          <w:bCs/>
          <w:color w:val="000000"/>
          <w:sz w:val="22"/>
        </w:rPr>
      </w:pPr>
    </w:p>
    <w:p w:rsidR="002247C0" w:rsidRPr="006472EE" w:rsidRDefault="002247C0" w:rsidP="000E3346">
      <w:pPr>
        <w:numPr>
          <w:ilvl w:val="0"/>
          <w:numId w:val="2"/>
        </w:numPr>
        <w:tabs>
          <w:tab w:val="clear" w:pos="708"/>
        </w:tabs>
        <w:spacing w:before="0" w:after="0" w:line="240" w:lineRule="auto"/>
        <w:ind w:left="0" w:hanging="426"/>
        <w:contextualSpacing/>
        <w:rPr>
          <w:bCs/>
          <w:color w:val="000000"/>
          <w:sz w:val="22"/>
        </w:rPr>
      </w:pPr>
      <w:r w:rsidRPr="006472EE">
        <w:rPr>
          <w:b/>
          <w:bCs/>
          <w:color w:val="000000"/>
          <w:sz w:val="22"/>
        </w:rPr>
        <w:t>Numer umowy, aneksów:</w:t>
      </w:r>
    </w:p>
    <w:p w:rsidR="002247C0" w:rsidRPr="006472EE" w:rsidRDefault="002247C0" w:rsidP="000E3346">
      <w:pPr>
        <w:pStyle w:val="Akapitzlist"/>
        <w:tabs>
          <w:tab w:val="clear" w:pos="737"/>
          <w:tab w:val="clear" w:pos="1097"/>
          <w:tab w:val="clear" w:pos="2013"/>
        </w:tabs>
        <w:spacing w:after="0" w:line="240" w:lineRule="auto"/>
        <w:ind w:left="0"/>
        <w:jc w:val="both"/>
      </w:pPr>
      <w:r w:rsidRPr="006472EE">
        <w:rPr>
          <w:bCs/>
        </w:rPr>
        <w:t xml:space="preserve">Umowa o dofinansowanie projektu nr </w:t>
      </w:r>
      <w:r w:rsidRPr="006472EE">
        <w:t>……………………. z dnia ………………..</w:t>
      </w:r>
    </w:p>
    <w:p w:rsidR="002247C0" w:rsidRPr="006472EE" w:rsidRDefault="002247C0" w:rsidP="000E3346">
      <w:pPr>
        <w:pStyle w:val="Akapitzlist"/>
        <w:tabs>
          <w:tab w:val="clear" w:pos="737"/>
          <w:tab w:val="clear" w:pos="1097"/>
          <w:tab w:val="clear" w:pos="2013"/>
        </w:tabs>
        <w:spacing w:after="0" w:line="240" w:lineRule="auto"/>
        <w:ind w:left="0"/>
        <w:jc w:val="both"/>
      </w:pPr>
      <w:r w:rsidRPr="006472EE">
        <w:rPr>
          <w:bCs/>
        </w:rPr>
        <w:t>(dalej: umowa o dofinansowanie projektu).</w:t>
      </w:r>
    </w:p>
    <w:p w:rsidR="002247C0" w:rsidRPr="006472EE" w:rsidRDefault="002247C0" w:rsidP="000E3346">
      <w:pPr>
        <w:spacing w:before="0" w:after="0" w:line="240" w:lineRule="auto"/>
        <w:rPr>
          <w:color w:val="000000"/>
          <w:sz w:val="22"/>
        </w:rPr>
      </w:pPr>
      <w:r w:rsidRPr="006472EE">
        <w:rPr>
          <w:bCs/>
          <w:color w:val="000000"/>
          <w:sz w:val="22"/>
        </w:rPr>
        <w:t xml:space="preserve">Umowa partnerska na rzecz realizacji projektu z dnia </w:t>
      </w:r>
      <w:r w:rsidRPr="006472EE">
        <w:rPr>
          <w:color w:val="000000"/>
          <w:sz w:val="22"/>
        </w:rPr>
        <w:t>……………….. (jeśli dotyczy).</w:t>
      </w:r>
    </w:p>
    <w:p w:rsidR="002247C0" w:rsidRPr="006472EE" w:rsidRDefault="002247C0" w:rsidP="000E3346">
      <w:pPr>
        <w:spacing w:before="0" w:after="0" w:line="240" w:lineRule="auto"/>
        <w:ind w:firstLine="426"/>
        <w:rPr>
          <w:bCs/>
          <w:color w:val="000000"/>
          <w:sz w:val="22"/>
        </w:rPr>
      </w:pPr>
    </w:p>
    <w:p w:rsidR="002247C0" w:rsidRPr="006472EE" w:rsidRDefault="002247C0" w:rsidP="000E3346">
      <w:pPr>
        <w:numPr>
          <w:ilvl w:val="0"/>
          <w:numId w:val="2"/>
        </w:numPr>
        <w:tabs>
          <w:tab w:val="clear" w:pos="708"/>
        </w:tabs>
        <w:spacing w:before="0" w:after="0" w:line="240" w:lineRule="auto"/>
        <w:ind w:left="0" w:hanging="426"/>
        <w:contextualSpacing/>
        <w:rPr>
          <w:b/>
          <w:bCs/>
          <w:color w:val="000000"/>
          <w:sz w:val="22"/>
        </w:rPr>
      </w:pPr>
      <w:r w:rsidRPr="006472EE">
        <w:rPr>
          <w:b/>
          <w:color w:val="000000"/>
          <w:sz w:val="22"/>
        </w:rPr>
        <w:t xml:space="preserve">Tytuł projektu: </w:t>
      </w:r>
    </w:p>
    <w:p w:rsidR="002247C0" w:rsidRPr="006472EE" w:rsidRDefault="002247C0" w:rsidP="002247C0">
      <w:pPr>
        <w:pStyle w:val="Nagwek"/>
        <w:tabs>
          <w:tab w:val="clear" w:pos="4536"/>
          <w:tab w:val="clear" w:pos="9072"/>
        </w:tabs>
        <w:ind w:left="0" w:firstLine="0"/>
        <w:rPr>
          <w:i/>
          <w:color w:val="000000"/>
          <w:sz w:val="22"/>
          <w:szCs w:val="22"/>
        </w:rPr>
      </w:pPr>
      <w:r w:rsidRPr="006472EE">
        <w:rPr>
          <w:i/>
          <w:color w:val="000000"/>
          <w:sz w:val="22"/>
          <w:szCs w:val="22"/>
        </w:rPr>
        <w:t>„…………………………………………………………..”</w:t>
      </w:r>
    </w:p>
    <w:p w:rsidR="002247C0" w:rsidRPr="006472EE" w:rsidRDefault="002247C0" w:rsidP="002247C0">
      <w:pPr>
        <w:pStyle w:val="Nagwek"/>
        <w:tabs>
          <w:tab w:val="clear" w:pos="4536"/>
          <w:tab w:val="clear" w:pos="9072"/>
        </w:tabs>
        <w:ind w:left="0" w:firstLine="0"/>
        <w:rPr>
          <w:color w:val="000000"/>
          <w:sz w:val="22"/>
          <w:szCs w:val="22"/>
        </w:rPr>
      </w:pPr>
      <w:r w:rsidRPr="006472EE">
        <w:rPr>
          <w:color w:val="000000"/>
          <w:sz w:val="22"/>
          <w:szCs w:val="22"/>
        </w:rPr>
        <w:t>(dalej: projekt).</w:t>
      </w:r>
    </w:p>
    <w:p w:rsidR="002247C0" w:rsidRPr="006472EE" w:rsidRDefault="002247C0" w:rsidP="002247C0">
      <w:pPr>
        <w:pStyle w:val="Nagwek"/>
        <w:tabs>
          <w:tab w:val="clear" w:pos="4536"/>
          <w:tab w:val="clear" w:pos="9072"/>
          <w:tab w:val="left" w:pos="426"/>
        </w:tabs>
        <w:ind w:left="360" w:firstLine="0"/>
        <w:rPr>
          <w:color w:val="000000"/>
          <w:sz w:val="22"/>
          <w:szCs w:val="22"/>
        </w:rPr>
      </w:pPr>
    </w:p>
    <w:p w:rsidR="002247C0" w:rsidRPr="006472EE" w:rsidRDefault="002247C0" w:rsidP="000E3346">
      <w:pPr>
        <w:numPr>
          <w:ilvl w:val="0"/>
          <w:numId w:val="2"/>
        </w:numPr>
        <w:tabs>
          <w:tab w:val="clear" w:pos="708"/>
        </w:tabs>
        <w:spacing w:before="0" w:after="0" w:line="240" w:lineRule="auto"/>
        <w:ind w:left="0" w:hanging="426"/>
        <w:contextualSpacing/>
        <w:rPr>
          <w:color w:val="000000"/>
          <w:sz w:val="22"/>
        </w:rPr>
      </w:pPr>
      <w:r w:rsidRPr="006472EE">
        <w:rPr>
          <w:b/>
          <w:bCs/>
          <w:color w:val="000000"/>
          <w:sz w:val="22"/>
        </w:rPr>
        <w:t>Opis projektu, okres realizacji:</w:t>
      </w:r>
      <w:r w:rsidRPr="006472EE">
        <w:rPr>
          <w:color w:val="000000"/>
          <w:sz w:val="22"/>
          <w:lang w:eastAsia="pl-PL"/>
        </w:rPr>
        <w:t xml:space="preserve"> </w:t>
      </w:r>
    </w:p>
    <w:p w:rsidR="002247C0" w:rsidRPr="006472EE" w:rsidRDefault="002247C0" w:rsidP="000E3346">
      <w:pPr>
        <w:autoSpaceDE w:val="0"/>
        <w:autoSpaceDN w:val="0"/>
        <w:adjustRightInd w:val="0"/>
        <w:spacing w:before="0" w:after="0" w:line="240" w:lineRule="auto"/>
        <w:rPr>
          <w:bCs/>
          <w:color w:val="000000"/>
          <w:sz w:val="22"/>
          <w:lang w:eastAsia="ar-SA"/>
        </w:rPr>
      </w:pPr>
      <w:r w:rsidRPr="006472EE">
        <w:rPr>
          <w:bCs/>
          <w:color w:val="000000"/>
          <w:sz w:val="22"/>
          <w:lang w:eastAsia="ar-SA"/>
        </w:rPr>
        <w:t>……………………………………………………………………..</w:t>
      </w:r>
    </w:p>
    <w:p w:rsidR="002247C0" w:rsidRPr="006472EE" w:rsidRDefault="002247C0" w:rsidP="000E3346">
      <w:pPr>
        <w:pStyle w:val="NormalWeb1"/>
        <w:tabs>
          <w:tab w:val="left" w:pos="284"/>
        </w:tabs>
        <w:spacing w:before="0" w:after="0"/>
        <w:jc w:val="both"/>
        <w:rPr>
          <w:color w:val="000000"/>
          <w:sz w:val="22"/>
          <w:szCs w:val="22"/>
        </w:rPr>
      </w:pPr>
      <w:r w:rsidRPr="006472EE">
        <w:rPr>
          <w:color w:val="000000"/>
          <w:sz w:val="22"/>
          <w:szCs w:val="22"/>
        </w:rPr>
        <w:t>Okres realizacji projektu: ………………………………………….</w:t>
      </w:r>
    </w:p>
    <w:p w:rsidR="002247C0" w:rsidRPr="006472EE" w:rsidRDefault="002247C0" w:rsidP="000E3346">
      <w:pPr>
        <w:spacing w:before="0" w:after="0" w:line="240" w:lineRule="auto"/>
        <w:contextualSpacing/>
        <w:rPr>
          <w:color w:val="000000"/>
          <w:sz w:val="22"/>
        </w:rPr>
      </w:pPr>
    </w:p>
    <w:p w:rsidR="002247C0" w:rsidRPr="006472EE" w:rsidRDefault="002247C0" w:rsidP="000E3346">
      <w:pPr>
        <w:numPr>
          <w:ilvl w:val="0"/>
          <w:numId w:val="2"/>
        </w:numPr>
        <w:tabs>
          <w:tab w:val="clear" w:pos="708"/>
        </w:tabs>
        <w:spacing w:before="0" w:after="0" w:line="240" w:lineRule="auto"/>
        <w:ind w:left="0" w:hanging="426"/>
        <w:contextualSpacing/>
        <w:rPr>
          <w:color w:val="000000"/>
          <w:sz w:val="22"/>
        </w:rPr>
      </w:pPr>
      <w:r w:rsidRPr="006472EE">
        <w:rPr>
          <w:b/>
          <w:bCs/>
          <w:color w:val="000000"/>
          <w:sz w:val="22"/>
        </w:rPr>
        <w:t>Wartość projektu i wartość wydatków zatwierdzonych do dnia kontroli:</w:t>
      </w:r>
      <w:r w:rsidRPr="006472EE">
        <w:rPr>
          <w:color w:val="000000"/>
          <w:sz w:val="22"/>
        </w:rPr>
        <w:t xml:space="preserve"> </w:t>
      </w:r>
    </w:p>
    <w:p w:rsidR="002247C0" w:rsidRPr="006472EE" w:rsidRDefault="002247C0" w:rsidP="000E3346">
      <w:pPr>
        <w:pStyle w:val="Akapitzlist4"/>
        <w:spacing w:after="0" w:line="240" w:lineRule="auto"/>
        <w:ind w:left="0" w:firstLine="0"/>
        <w:contextualSpacing/>
        <w:rPr>
          <w:rFonts w:ascii="Times New Roman" w:hAnsi="Times New Roman" w:cs="Times New Roman"/>
          <w:color w:val="000000"/>
        </w:rPr>
      </w:pPr>
      <w:r w:rsidRPr="006472EE">
        <w:rPr>
          <w:rFonts w:ascii="Times New Roman" w:hAnsi="Times New Roman" w:cs="Times New Roman"/>
          <w:color w:val="000000"/>
        </w:rPr>
        <w:t>Wartość projektu: ………………… PLN.</w:t>
      </w:r>
    </w:p>
    <w:p w:rsidR="002247C0" w:rsidRPr="006472EE" w:rsidRDefault="002247C0" w:rsidP="000E3346">
      <w:pPr>
        <w:pStyle w:val="Akapitzlist4"/>
        <w:spacing w:after="0" w:line="240" w:lineRule="auto"/>
        <w:ind w:left="0" w:firstLine="0"/>
        <w:contextualSpacing/>
        <w:rPr>
          <w:rFonts w:ascii="Times New Roman" w:hAnsi="Times New Roman" w:cs="Times New Roman"/>
          <w:color w:val="000000"/>
        </w:rPr>
      </w:pPr>
      <w:r w:rsidRPr="006472EE">
        <w:rPr>
          <w:rFonts w:ascii="Times New Roman" w:hAnsi="Times New Roman" w:cs="Times New Roman"/>
          <w:color w:val="000000"/>
        </w:rPr>
        <w:t>Wartość zatwierdzonych do dnia kontroli wniosków o płatność: ………………… PLN.</w:t>
      </w:r>
    </w:p>
    <w:p w:rsidR="002247C0" w:rsidRPr="006472EE" w:rsidRDefault="002247C0" w:rsidP="000E3346">
      <w:pPr>
        <w:pStyle w:val="Akapitzlist4"/>
        <w:spacing w:after="0" w:line="240" w:lineRule="auto"/>
        <w:ind w:left="0" w:firstLine="0"/>
        <w:contextualSpacing/>
        <w:rPr>
          <w:rFonts w:ascii="Times New Roman" w:hAnsi="Times New Roman" w:cs="Times New Roman"/>
          <w:color w:val="000000"/>
        </w:rPr>
      </w:pPr>
      <w:r w:rsidRPr="006472EE">
        <w:rPr>
          <w:rFonts w:ascii="Times New Roman" w:hAnsi="Times New Roman" w:cs="Times New Roman"/>
          <w:color w:val="000000"/>
        </w:rPr>
        <w:t>Sposób rozliczania projektu: rzeczywiście poniesione wydatki oraz ………………………….</w:t>
      </w:r>
    </w:p>
    <w:p w:rsidR="002247C0" w:rsidRPr="006472EE" w:rsidRDefault="002247C0" w:rsidP="000E3346">
      <w:pPr>
        <w:pStyle w:val="Akapitzlist4"/>
        <w:spacing w:after="0" w:line="240" w:lineRule="auto"/>
        <w:ind w:left="284" w:firstLine="0"/>
        <w:contextualSpacing/>
        <w:rPr>
          <w:rFonts w:ascii="Times New Roman" w:hAnsi="Times New Roman" w:cs="Times New Roman"/>
          <w:color w:val="000000"/>
        </w:rPr>
      </w:pPr>
    </w:p>
    <w:p w:rsidR="002247C0" w:rsidRPr="006472EE" w:rsidRDefault="002247C0" w:rsidP="000E3346">
      <w:pPr>
        <w:numPr>
          <w:ilvl w:val="0"/>
          <w:numId w:val="2"/>
        </w:numPr>
        <w:tabs>
          <w:tab w:val="clear" w:pos="708"/>
        </w:tabs>
        <w:spacing w:before="0" w:after="0" w:line="240" w:lineRule="auto"/>
        <w:ind w:left="0" w:hanging="426"/>
        <w:contextualSpacing/>
        <w:rPr>
          <w:b/>
          <w:bCs/>
          <w:color w:val="000000"/>
          <w:sz w:val="22"/>
        </w:rPr>
      </w:pPr>
      <w:r w:rsidRPr="006472EE">
        <w:rPr>
          <w:b/>
          <w:bCs/>
          <w:color w:val="000000"/>
          <w:sz w:val="22"/>
        </w:rPr>
        <w:t xml:space="preserve">Osoby uczestniczące w kontroli: </w:t>
      </w:r>
    </w:p>
    <w:p w:rsidR="002247C0" w:rsidRPr="006472EE" w:rsidRDefault="002247C0" w:rsidP="000E3346">
      <w:pPr>
        <w:pStyle w:val="Akapitzlist4"/>
        <w:spacing w:after="0" w:line="240" w:lineRule="auto"/>
        <w:ind w:left="0" w:firstLine="0"/>
        <w:rPr>
          <w:rFonts w:ascii="Times New Roman" w:hAnsi="Times New Roman" w:cs="Times New Roman"/>
          <w:color w:val="000000"/>
          <w:u w:val="single"/>
        </w:rPr>
      </w:pPr>
    </w:p>
    <w:p w:rsidR="002247C0" w:rsidRPr="006472EE" w:rsidRDefault="002247C0" w:rsidP="000E3346">
      <w:pPr>
        <w:pStyle w:val="Akapitzlist4"/>
        <w:spacing w:after="0" w:line="240" w:lineRule="auto"/>
        <w:ind w:left="0" w:firstLine="0"/>
        <w:rPr>
          <w:rFonts w:ascii="Times New Roman" w:hAnsi="Times New Roman" w:cs="Times New Roman"/>
          <w:color w:val="000000"/>
        </w:rPr>
      </w:pPr>
      <w:r w:rsidRPr="006472EE">
        <w:rPr>
          <w:rFonts w:ascii="Times New Roman" w:hAnsi="Times New Roman" w:cs="Times New Roman"/>
          <w:color w:val="000000"/>
          <w:u w:val="single"/>
        </w:rPr>
        <w:lastRenderedPageBreak/>
        <w:t>Ze strony jednostki kontrolującej (IP):</w:t>
      </w:r>
    </w:p>
    <w:p w:rsidR="002247C0" w:rsidRPr="006472EE" w:rsidRDefault="002247C0" w:rsidP="000E3346">
      <w:pPr>
        <w:spacing w:before="0" w:after="0" w:line="240" w:lineRule="auto"/>
        <w:rPr>
          <w:b/>
          <w:bCs/>
          <w:color w:val="000000"/>
          <w:sz w:val="22"/>
        </w:rPr>
      </w:pPr>
      <w:r w:rsidRPr="006472EE">
        <w:rPr>
          <w:color w:val="000000"/>
          <w:sz w:val="22"/>
        </w:rPr>
        <w:t>Zespół kontrolujący, działający na podstawie Upoważnienia Dyrektora Wojewódzkiego Urzędu Pracy w Katowicach nr ……………………. z dnia ……………….. w składzie:</w:t>
      </w:r>
      <w:r w:rsidRPr="006472EE">
        <w:rPr>
          <w:b/>
          <w:bCs/>
          <w:color w:val="000000"/>
          <w:sz w:val="22"/>
        </w:rPr>
        <w:t xml:space="preserve"> </w:t>
      </w:r>
    </w:p>
    <w:p w:rsidR="002247C0" w:rsidRPr="006472EE" w:rsidRDefault="002247C0" w:rsidP="000E3346">
      <w:pPr>
        <w:numPr>
          <w:ilvl w:val="0"/>
          <w:numId w:val="7"/>
        </w:numPr>
        <w:suppressAutoHyphens w:val="0"/>
        <w:spacing w:before="0" w:after="0" w:line="240" w:lineRule="auto"/>
        <w:ind w:left="284" w:hanging="284"/>
        <w:rPr>
          <w:color w:val="000000"/>
          <w:sz w:val="22"/>
        </w:rPr>
      </w:pPr>
      <w:r w:rsidRPr="006472EE">
        <w:rPr>
          <w:b/>
          <w:bCs/>
          <w:color w:val="000000"/>
          <w:sz w:val="22"/>
        </w:rPr>
        <w:t xml:space="preserve">…………………………..  </w:t>
      </w:r>
      <w:r w:rsidRPr="006472EE">
        <w:rPr>
          <w:b/>
          <w:color w:val="000000"/>
          <w:sz w:val="22"/>
        </w:rPr>
        <w:t xml:space="preserve">– </w:t>
      </w:r>
      <w:r w:rsidRPr="006472EE">
        <w:rPr>
          <w:color w:val="000000"/>
          <w:sz w:val="22"/>
        </w:rPr>
        <w:t>…………………………….</w:t>
      </w:r>
    </w:p>
    <w:p w:rsidR="002247C0" w:rsidRPr="006472EE" w:rsidRDefault="002247C0" w:rsidP="000E3346">
      <w:pPr>
        <w:spacing w:before="0" w:after="0" w:line="240" w:lineRule="auto"/>
        <w:ind w:left="284"/>
        <w:rPr>
          <w:color w:val="000000"/>
          <w:sz w:val="22"/>
        </w:rPr>
      </w:pPr>
      <w:r w:rsidRPr="006472EE">
        <w:rPr>
          <w:color w:val="000000"/>
          <w:sz w:val="22"/>
        </w:rPr>
        <w:t>(legitymacja służbowa Nr ……………….) - kierownika zespołu kontrolującego;</w:t>
      </w:r>
    </w:p>
    <w:p w:rsidR="002247C0" w:rsidRPr="006472EE" w:rsidRDefault="002247C0" w:rsidP="000E3346">
      <w:pPr>
        <w:numPr>
          <w:ilvl w:val="0"/>
          <w:numId w:val="7"/>
        </w:numPr>
        <w:suppressAutoHyphens w:val="0"/>
        <w:spacing w:before="0" w:after="0" w:line="240" w:lineRule="auto"/>
        <w:ind w:left="284" w:hanging="284"/>
        <w:rPr>
          <w:color w:val="000000"/>
          <w:sz w:val="22"/>
        </w:rPr>
      </w:pPr>
      <w:r w:rsidRPr="006472EE">
        <w:rPr>
          <w:b/>
          <w:bCs/>
          <w:color w:val="000000"/>
          <w:sz w:val="22"/>
        </w:rPr>
        <w:t xml:space="preserve">…………………………..  </w:t>
      </w:r>
      <w:r w:rsidRPr="006472EE">
        <w:rPr>
          <w:b/>
          <w:color w:val="000000"/>
          <w:sz w:val="22"/>
        </w:rPr>
        <w:t xml:space="preserve">– </w:t>
      </w:r>
      <w:r w:rsidRPr="006472EE">
        <w:rPr>
          <w:color w:val="000000"/>
          <w:sz w:val="22"/>
        </w:rPr>
        <w:t>…………………………….</w:t>
      </w:r>
    </w:p>
    <w:p w:rsidR="002247C0" w:rsidRPr="006472EE" w:rsidRDefault="002247C0" w:rsidP="000E3346">
      <w:pPr>
        <w:numPr>
          <w:ilvl w:val="0"/>
          <w:numId w:val="7"/>
        </w:numPr>
        <w:suppressAutoHyphens w:val="0"/>
        <w:spacing w:before="0" w:after="0" w:line="240" w:lineRule="auto"/>
        <w:ind w:left="284" w:hanging="284"/>
        <w:rPr>
          <w:color w:val="000000"/>
          <w:sz w:val="22"/>
        </w:rPr>
      </w:pPr>
      <w:r w:rsidRPr="006472EE">
        <w:rPr>
          <w:color w:val="000000"/>
          <w:sz w:val="22"/>
        </w:rPr>
        <w:t>(legitymacja służbowa Nr ……………….).</w:t>
      </w:r>
    </w:p>
    <w:p w:rsidR="002247C0" w:rsidRPr="006472EE" w:rsidRDefault="002247C0" w:rsidP="000E3346">
      <w:pPr>
        <w:pStyle w:val="Akapitzlist4"/>
        <w:spacing w:after="0" w:line="240" w:lineRule="auto"/>
        <w:ind w:left="284" w:hanging="284"/>
        <w:rPr>
          <w:rFonts w:ascii="Times New Roman" w:hAnsi="Times New Roman" w:cs="Times New Roman"/>
          <w:color w:val="000000"/>
        </w:rPr>
      </w:pPr>
    </w:p>
    <w:p w:rsidR="002247C0" w:rsidRPr="006472EE" w:rsidRDefault="002247C0" w:rsidP="000E3346">
      <w:pPr>
        <w:pStyle w:val="Akapitzlist4"/>
        <w:spacing w:after="0" w:line="240" w:lineRule="auto"/>
        <w:ind w:left="284" w:hanging="284"/>
        <w:rPr>
          <w:rFonts w:ascii="Times New Roman" w:hAnsi="Times New Roman" w:cs="Times New Roman"/>
          <w:b/>
          <w:bCs/>
          <w:color w:val="000000"/>
        </w:rPr>
      </w:pPr>
      <w:r w:rsidRPr="006472EE">
        <w:rPr>
          <w:rFonts w:ascii="Times New Roman" w:hAnsi="Times New Roman" w:cs="Times New Roman"/>
          <w:color w:val="000000"/>
          <w:u w:val="single"/>
        </w:rPr>
        <w:t>Ze strony Operatora:</w:t>
      </w:r>
    </w:p>
    <w:p w:rsidR="002247C0" w:rsidRPr="006472EE" w:rsidRDefault="002247C0" w:rsidP="000E3346">
      <w:pPr>
        <w:numPr>
          <w:ilvl w:val="0"/>
          <w:numId w:val="6"/>
        </w:numPr>
        <w:suppressAutoHyphens w:val="0"/>
        <w:spacing w:before="0" w:after="0" w:line="240" w:lineRule="auto"/>
        <w:ind w:left="284" w:hanging="284"/>
        <w:rPr>
          <w:color w:val="000000"/>
          <w:sz w:val="22"/>
        </w:rPr>
      </w:pPr>
      <w:r w:rsidRPr="006472EE">
        <w:rPr>
          <w:b/>
          <w:bCs/>
          <w:color w:val="000000"/>
          <w:sz w:val="22"/>
        </w:rPr>
        <w:t xml:space="preserve">…………………………..  </w:t>
      </w:r>
      <w:r w:rsidRPr="006472EE">
        <w:rPr>
          <w:b/>
          <w:color w:val="000000"/>
          <w:sz w:val="22"/>
        </w:rPr>
        <w:t xml:space="preserve">– </w:t>
      </w:r>
      <w:r w:rsidRPr="006472EE">
        <w:rPr>
          <w:color w:val="000000"/>
          <w:sz w:val="22"/>
        </w:rPr>
        <w:t>…………………………….</w:t>
      </w:r>
    </w:p>
    <w:p w:rsidR="002247C0" w:rsidRPr="006472EE" w:rsidRDefault="002247C0" w:rsidP="000E3346">
      <w:pPr>
        <w:numPr>
          <w:ilvl w:val="0"/>
          <w:numId w:val="6"/>
        </w:numPr>
        <w:suppressAutoHyphens w:val="0"/>
        <w:spacing w:before="0" w:after="0" w:line="240" w:lineRule="auto"/>
        <w:ind w:left="284" w:hanging="284"/>
        <w:rPr>
          <w:color w:val="000000"/>
          <w:sz w:val="22"/>
        </w:rPr>
      </w:pPr>
      <w:r w:rsidRPr="006472EE">
        <w:rPr>
          <w:b/>
          <w:bCs/>
          <w:color w:val="000000"/>
          <w:sz w:val="22"/>
        </w:rPr>
        <w:t xml:space="preserve">…………………………..  </w:t>
      </w:r>
      <w:r w:rsidRPr="006472EE">
        <w:rPr>
          <w:b/>
          <w:color w:val="000000"/>
          <w:sz w:val="22"/>
        </w:rPr>
        <w:t xml:space="preserve">– </w:t>
      </w:r>
      <w:r w:rsidRPr="006472EE">
        <w:rPr>
          <w:color w:val="000000"/>
          <w:sz w:val="22"/>
        </w:rPr>
        <w:t>…………………………….</w:t>
      </w:r>
    </w:p>
    <w:p w:rsidR="002247C0" w:rsidRPr="006472EE" w:rsidRDefault="002247C0" w:rsidP="000E3346">
      <w:pPr>
        <w:numPr>
          <w:ilvl w:val="0"/>
          <w:numId w:val="6"/>
        </w:numPr>
        <w:suppressAutoHyphens w:val="0"/>
        <w:spacing w:before="0" w:after="0" w:line="240" w:lineRule="auto"/>
        <w:ind w:left="284" w:hanging="284"/>
        <w:rPr>
          <w:color w:val="000000"/>
          <w:sz w:val="22"/>
        </w:rPr>
      </w:pPr>
      <w:r w:rsidRPr="006472EE">
        <w:rPr>
          <w:b/>
          <w:bCs/>
          <w:color w:val="000000"/>
          <w:sz w:val="22"/>
        </w:rPr>
        <w:t xml:space="preserve">…………………………..  </w:t>
      </w:r>
      <w:r w:rsidRPr="006472EE">
        <w:rPr>
          <w:b/>
          <w:color w:val="000000"/>
          <w:sz w:val="22"/>
        </w:rPr>
        <w:t xml:space="preserve">– </w:t>
      </w:r>
      <w:r w:rsidRPr="006472EE">
        <w:rPr>
          <w:color w:val="000000"/>
          <w:sz w:val="22"/>
        </w:rPr>
        <w:t>…………………………….</w:t>
      </w:r>
    </w:p>
    <w:p w:rsidR="002247C0" w:rsidRPr="006472EE" w:rsidRDefault="002247C0" w:rsidP="000E3346">
      <w:pPr>
        <w:pStyle w:val="Akapitzlist4"/>
        <w:tabs>
          <w:tab w:val="left" w:pos="709"/>
          <w:tab w:val="left" w:pos="1097"/>
        </w:tabs>
        <w:spacing w:after="0" w:line="240" w:lineRule="auto"/>
        <w:ind w:left="284" w:hanging="284"/>
        <w:rPr>
          <w:rFonts w:ascii="Times New Roman" w:hAnsi="Times New Roman" w:cs="Times New Roman"/>
          <w:color w:val="000000"/>
          <w:u w:val="single"/>
        </w:rPr>
      </w:pPr>
    </w:p>
    <w:p w:rsidR="002247C0" w:rsidRPr="006472EE" w:rsidRDefault="002247C0" w:rsidP="000E3346">
      <w:pPr>
        <w:numPr>
          <w:ilvl w:val="0"/>
          <w:numId w:val="2"/>
        </w:numPr>
        <w:tabs>
          <w:tab w:val="clear" w:pos="708"/>
        </w:tabs>
        <w:spacing w:before="0" w:after="0" w:line="240" w:lineRule="auto"/>
        <w:ind w:left="0" w:hanging="426"/>
        <w:contextualSpacing/>
        <w:rPr>
          <w:color w:val="000000"/>
          <w:sz w:val="22"/>
        </w:rPr>
      </w:pPr>
      <w:r w:rsidRPr="006472EE">
        <w:rPr>
          <w:b/>
          <w:bCs/>
          <w:color w:val="000000"/>
          <w:sz w:val="22"/>
        </w:rPr>
        <w:t>Termin kontroli</w:t>
      </w:r>
      <w:r w:rsidRPr="006472EE">
        <w:rPr>
          <w:bCs/>
          <w:color w:val="000000"/>
          <w:sz w:val="22"/>
        </w:rPr>
        <w:t xml:space="preserve">: </w:t>
      </w:r>
      <w:r w:rsidRPr="006472EE">
        <w:rPr>
          <w:color w:val="000000"/>
          <w:sz w:val="22"/>
        </w:rPr>
        <w:t>………………………..</w:t>
      </w:r>
      <w:r w:rsidRPr="006472EE">
        <w:rPr>
          <w:bCs/>
          <w:color w:val="000000"/>
          <w:sz w:val="22"/>
        </w:rPr>
        <w:t xml:space="preserve">  </w:t>
      </w:r>
    </w:p>
    <w:p w:rsidR="002247C0" w:rsidRPr="006472EE" w:rsidRDefault="002247C0" w:rsidP="000E3346">
      <w:pPr>
        <w:tabs>
          <w:tab w:val="left" w:pos="426"/>
          <w:tab w:val="left" w:pos="2520"/>
        </w:tabs>
        <w:spacing w:before="0" w:after="0" w:line="240" w:lineRule="auto"/>
        <w:ind w:left="426"/>
        <w:contextualSpacing/>
        <w:rPr>
          <w:color w:val="000000"/>
          <w:sz w:val="22"/>
        </w:rPr>
      </w:pPr>
    </w:p>
    <w:p w:rsidR="002247C0" w:rsidRPr="006472EE" w:rsidRDefault="002247C0" w:rsidP="000E3346">
      <w:pPr>
        <w:numPr>
          <w:ilvl w:val="0"/>
          <w:numId w:val="2"/>
        </w:numPr>
        <w:tabs>
          <w:tab w:val="clear" w:pos="708"/>
        </w:tabs>
        <w:spacing w:before="0" w:after="0" w:line="240" w:lineRule="auto"/>
        <w:ind w:left="0" w:hanging="426"/>
        <w:contextualSpacing/>
        <w:rPr>
          <w:b/>
          <w:bCs/>
          <w:color w:val="000000"/>
          <w:sz w:val="22"/>
        </w:rPr>
      </w:pPr>
      <w:r w:rsidRPr="006472EE">
        <w:rPr>
          <w:b/>
          <w:bCs/>
          <w:color w:val="000000"/>
          <w:sz w:val="22"/>
        </w:rPr>
        <w:t xml:space="preserve">Rodzaj i numer kontroli: </w:t>
      </w:r>
      <w:r w:rsidRPr="006472EE">
        <w:rPr>
          <w:bCs/>
          <w:color w:val="000000"/>
          <w:sz w:val="22"/>
        </w:rPr>
        <w:t xml:space="preserve">kontrola planowa/końcowa Nr </w:t>
      </w:r>
      <w:r w:rsidRPr="006472EE">
        <w:rPr>
          <w:color w:val="000000"/>
          <w:sz w:val="22"/>
        </w:rPr>
        <w:t>………………………..</w:t>
      </w:r>
      <w:r w:rsidRPr="006472EE">
        <w:rPr>
          <w:bCs/>
          <w:color w:val="000000"/>
          <w:sz w:val="22"/>
        </w:rPr>
        <w:t xml:space="preserve">  </w:t>
      </w:r>
    </w:p>
    <w:p w:rsidR="002247C0" w:rsidRPr="006472EE" w:rsidRDefault="002247C0" w:rsidP="000E3346">
      <w:pPr>
        <w:pStyle w:val="Akapitzlist"/>
        <w:spacing w:after="0" w:line="240" w:lineRule="auto"/>
        <w:jc w:val="both"/>
      </w:pPr>
    </w:p>
    <w:p w:rsidR="002247C0" w:rsidRPr="006472EE" w:rsidRDefault="002247C0" w:rsidP="000E3346">
      <w:pPr>
        <w:numPr>
          <w:ilvl w:val="0"/>
          <w:numId w:val="2"/>
        </w:numPr>
        <w:tabs>
          <w:tab w:val="clear" w:pos="708"/>
        </w:tabs>
        <w:spacing w:before="0" w:after="0" w:line="240" w:lineRule="auto"/>
        <w:ind w:left="0" w:hanging="426"/>
        <w:contextualSpacing/>
        <w:rPr>
          <w:color w:val="000000"/>
          <w:sz w:val="22"/>
        </w:rPr>
      </w:pPr>
      <w:r w:rsidRPr="006472EE">
        <w:rPr>
          <w:b/>
          <w:bCs/>
          <w:color w:val="000000"/>
          <w:sz w:val="22"/>
        </w:rPr>
        <w:t xml:space="preserve">Zakres kontroli: </w:t>
      </w:r>
    </w:p>
    <w:p w:rsidR="002247C0" w:rsidRPr="006472EE" w:rsidRDefault="002247C0" w:rsidP="000E3346">
      <w:pPr>
        <w:spacing w:before="0" w:after="0" w:line="240" w:lineRule="auto"/>
        <w:ind w:left="426"/>
        <w:rPr>
          <w:color w:val="000000"/>
          <w:sz w:val="22"/>
        </w:rPr>
      </w:pPr>
    </w:p>
    <w:p w:rsidR="002247C0" w:rsidRPr="006472EE" w:rsidRDefault="002247C0" w:rsidP="000E3346">
      <w:pPr>
        <w:spacing w:before="0" w:after="0" w:line="240" w:lineRule="auto"/>
        <w:rPr>
          <w:color w:val="000000"/>
          <w:sz w:val="22"/>
        </w:rPr>
      </w:pPr>
      <w:r w:rsidRPr="006472EE">
        <w:rPr>
          <w:color w:val="000000"/>
          <w:sz w:val="22"/>
        </w:rPr>
        <w:t>Prawidłowa i efektywna realizacja projektu zgodnie z zawartą umową, w tym weryfikacja zgodności rzeczowej realizacji projektu z jego założeniami oraz prawidłowość realizacji polityk horyzontalnych, w tym równości szans, niedyskryminacji i równości szans płci. Kontrola dokumentacji dotyczącej realizacji projektu, w tym m.in. dokumentacji dotyczącej sposobu prowadzenia naboru zgłoszeń do projektu, sposobu udzielania wsparcia na rzecz przedsiębiorców, prawidłowości dofinansowania usług rozwojowych oraz rozliczania finansowego umów wsparcia, prawidłowości udzielania pomocy publicznej i pomocy de minimis, sposobu monitorowania realizacji wsparcia, w tym monitorowania postępu rzeczowego, prawidłowości przetwarzania danych osobowych, sposobu realizacji kontroli udzielanego wsparcia na poziomie przedsiębiorców, zgodności realizacji projektu z przepisami i zasadami unijnymi, archiwizacji dokumentacji i zachowania ścieżki audytu, działań promocyjno-informacyjnych, a także dokumentacji dotyczącej spełnienia szczegółowych wymogów wynikających z Opisu systemu wdrażania Podmiotowego Systemu Finansowania usług rozwojowych w województwie śląskim.</w:t>
      </w:r>
    </w:p>
    <w:p w:rsidR="002247C0" w:rsidRPr="006472EE" w:rsidRDefault="002247C0" w:rsidP="000E3346">
      <w:pPr>
        <w:tabs>
          <w:tab w:val="left" w:pos="360"/>
        </w:tabs>
        <w:spacing w:before="0" w:after="0" w:line="240" w:lineRule="auto"/>
        <w:rPr>
          <w:b/>
          <w:bCs/>
          <w:color w:val="000000"/>
          <w:sz w:val="22"/>
        </w:rPr>
      </w:pPr>
    </w:p>
    <w:p w:rsidR="002247C0" w:rsidRPr="006472EE" w:rsidRDefault="002247C0" w:rsidP="000E3346">
      <w:pPr>
        <w:numPr>
          <w:ilvl w:val="0"/>
          <w:numId w:val="1"/>
        </w:numPr>
        <w:tabs>
          <w:tab w:val="clear" w:pos="0"/>
        </w:tabs>
        <w:spacing w:before="0" w:after="0" w:line="240" w:lineRule="auto"/>
        <w:ind w:left="0" w:hanging="426"/>
        <w:rPr>
          <w:color w:val="000000"/>
          <w:sz w:val="22"/>
        </w:rPr>
      </w:pPr>
      <w:r w:rsidRPr="006472EE">
        <w:rPr>
          <w:b/>
          <w:bCs/>
          <w:color w:val="000000"/>
          <w:sz w:val="22"/>
        </w:rPr>
        <w:t xml:space="preserve">Informacje na temat sposobu wyboru próby dokumentów do kontroli: </w:t>
      </w:r>
    </w:p>
    <w:p w:rsidR="002247C0" w:rsidRPr="006472EE" w:rsidRDefault="002247C0" w:rsidP="000E3346">
      <w:pPr>
        <w:tabs>
          <w:tab w:val="left" w:pos="426"/>
        </w:tabs>
        <w:spacing w:before="0" w:after="0" w:line="240" w:lineRule="auto"/>
        <w:ind w:left="426"/>
        <w:rPr>
          <w:color w:val="000000"/>
          <w:sz w:val="22"/>
        </w:rPr>
      </w:pPr>
    </w:p>
    <w:p w:rsidR="002247C0" w:rsidRPr="006472EE" w:rsidRDefault="002247C0" w:rsidP="000E3346">
      <w:pPr>
        <w:tabs>
          <w:tab w:val="left" w:pos="0"/>
        </w:tabs>
        <w:spacing w:before="0" w:after="0" w:line="240" w:lineRule="auto"/>
        <w:rPr>
          <w:color w:val="000000"/>
          <w:sz w:val="22"/>
        </w:rPr>
      </w:pPr>
      <w:r w:rsidRPr="006472EE">
        <w:rPr>
          <w:color w:val="000000"/>
          <w:sz w:val="22"/>
        </w:rPr>
        <w:t>Weryfikacja dokumentacji innej niż podlegająca kontroli pogłębionej w ramach weryfikacji wniosków o płatność.</w:t>
      </w:r>
    </w:p>
    <w:p w:rsidR="002247C0" w:rsidRPr="006472EE" w:rsidRDefault="002247C0" w:rsidP="000E3346">
      <w:pPr>
        <w:tabs>
          <w:tab w:val="left" w:pos="0"/>
        </w:tabs>
        <w:spacing w:before="0" w:after="0" w:line="240" w:lineRule="auto"/>
        <w:rPr>
          <w:color w:val="000000"/>
          <w:sz w:val="22"/>
        </w:rPr>
      </w:pPr>
    </w:p>
    <w:p w:rsidR="002247C0" w:rsidRPr="006472EE" w:rsidRDefault="002247C0" w:rsidP="000E3346">
      <w:pPr>
        <w:tabs>
          <w:tab w:val="left" w:pos="0"/>
        </w:tabs>
        <w:spacing w:before="0" w:after="0" w:line="240" w:lineRule="auto"/>
        <w:rPr>
          <w:i/>
          <w:color w:val="000000"/>
          <w:sz w:val="22"/>
        </w:rPr>
      </w:pPr>
      <w:r w:rsidRPr="006472EE">
        <w:rPr>
          <w:color w:val="000000"/>
          <w:sz w:val="22"/>
        </w:rPr>
        <w:t xml:space="preserve">Kontrola przeprowadzona została na próbie dokumentów źródłowych, wybranych zgodnie z metodologią określoną w </w:t>
      </w:r>
      <w:r w:rsidRPr="006472EE">
        <w:rPr>
          <w:i/>
          <w:iCs/>
          <w:color w:val="000000"/>
          <w:sz w:val="22"/>
        </w:rPr>
        <w:t>Rocznym Planie Kontroli</w:t>
      </w:r>
      <w:r w:rsidRPr="006472EE">
        <w:rPr>
          <w:color w:val="000000"/>
          <w:sz w:val="22"/>
        </w:rPr>
        <w:t xml:space="preserve"> </w:t>
      </w:r>
      <w:r w:rsidRPr="006472EE">
        <w:rPr>
          <w:i/>
          <w:color w:val="000000"/>
          <w:sz w:val="22"/>
        </w:rPr>
        <w:t>Instytucji Pośredniczącej na rok obrachunkowy od 1 lipca …… r. do 30 czerwca …… r. dla Regionalnego Programu Operacyjnego Województwa Śląskiego.</w:t>
      </w:r>
    </w:p>
    <w:p w:rsidR="002247C0" w:rsidRPr="006472EE" w:rsidRDefault="002247C0" w:rsidP="000E3346">
      <w:pPr>
        <w:tabs>
          <w:tab w:val="left" w:pos="0"/>
        </w:tabs>
        <w:spacing w:before="0" w:after="0" w:line="240" w:lineRule="auto"/>
        <w:rPr>
          <w:i/>
          <w:color w:val="000000"/>
          <w:sz w:val="22"/>
        </w:rPr>
      </w:pPr>
    </w:p>
    <w:p w:rsidR="002247C0" w:rsidRPr="006472EE" w:rsidRDefault="002247C0" w:rsidP="000E3346">
      <w:pPr>
        <w:tabs>
          <w:tab w:val="left" w:pos="0"/>
        </w:tabs>
        <w:spacing w:before="0" w:after="0" w:line="240" w:lineRule="auto"/>
        <w:rPr>
          <w:color w:val="000000"/>
          <w:sz w:val="22"/>
        </w:rPr>
      </w:pPr>
      <w:r w:rsidRPr="006472EE">
        <w:rPr>
          <w:color w:val="000000"/>
          <w:sz w:val="22"/>
        </w:rPr>
        <w:t xml:space="preserve">Zastosowano następujące metody wyboru próby dokumentów do kontroli: interwał, losowanie oraz profesjonalny osąd lub uzasadnienie dlaczego odstąpiono od zastosowania którejś </w:t>
      </w:r>
      <w:r w:rsidR="004A2C21" w:rsidRPr="006472EE">
        <w:rPr>
          <w:color w:val="000000"/>
          <w:sz w:val="22"/>
        </w:rPr>
        <w:t xml:space="preserve">z </w:t>
      </w:r>
      <w:r w:rsidRPr="006472EE">
        <w:rPr>
          <w:color w:val="000000"/>
          <w:sz w:val="22"/>
        </w:rPr>
        <w:t xml:space="preserve">metod wyboru. </w:t>
      </w:r>
    </w:p>
    <w:p w:rsidR="002247C0" w:rsidRPr="006472EE" w:rsidRDefault="002247C0" w:rsidP="000E3346">
      <w:pPr>
        <w:tabs>
          <w:tab w:val="left" w:pos="426"/>
        </w:tabs>
        <w:spacing w:before="0" w:after="0" w:line="240" w:lineRule="auto"/>
        <w:ind w:left="426"/>
        <w:rPr>
          <w:i/>
          <w:color w:val="000000"/>
          <w:sz w:val="22"/>
        </w:rPr>
      </w:pPr>
    </w:p>
    <w:p w:rsidR="002247C0" w:rsidRPr="006472EE" w:rsidRDefault="002247C0" w:rsidP="000E3346">
      <w:pPr>
        <w:numPr>
          <w:ilvl w:val="0"/>
          <w:numId w:val="4"/>
        </w:numPr>
        <w:spacing w:before="0" w:after="0" w:line="240" w:lineRule="auto"/>
        <w:ind w:left="284" w:hanging="284"/>
        <w:rPr>
          <w:color w:val="000000"/>
          <w:sz w:val="22"/>
        </w:rPr>
      </w:pPr>
      <w:r w:rsidRPr="006472EE">
        <w:rPr>
          <w:color w:val="000000"/>
          <w:sz w:val="22"/>
        </w:rPr>
        <w:t>W zakresie weryfikacji dokumentacji przedsiębiorstw oraz pracowników lub przedstawicieli danych przedsiębiorstw zakwalifikowanych do projektu pod kątem spełnienia warunków udziału w projekcie, zweryfikowano …………………………..</w:t>
      </w:r>
    </w:p>
    <w:p w:rsidR="002247C0" w:rsidRPr="006472EE" w:rsidRDefault="002247C0" w:rsidP="000E3346">
      <w:pPr>
        <w:spacing w:before="0" w:after="0" w:line="240" w:lineRule="auto"/>
        <w:ind w:left="709"/>
        <w:rPr>
          <w:color w:val="000000"/>
          <w:sz w:val="22"/>
        </w:rPr>
      </w:pPr>
    </w:p>
    <w:p w:rsidR="002247C0" w:rsidRPr="006472EE" w:rsidRDefault="002247C0" w:rsidP="000E3346">
      <w:pPr>
        <w:numPr>
          <w:ilvl w:val="0"/>
          <w:numId w:val="4"/>
        </w:numPr>
        <w:spacing w:before="0" w:after="0" w:line="240" w:lineRule="auto"/>
        <w:ind w:left="284" w:hanging="284"/>
        <w:rPr>
          <w:color w:val="000000"/>
          <w:sz w:val="22"/>
        </w:rPr>
      </w:pPr>
      <w:r w:rsidRPr="006472EE">
        <w:rPr>
          <w:color w:val="000000"/>
          <w:sz w:val="22"/>
        </w:rPr>
        <w:t xml:space="preserve">Weryfikacji osiągnięcia wskaźników produktu, założonych we wniosku, dokonano w oparciu </w:t>
      </w:r>
      <w:r w:rsidRPr="006472EE">
        <w:rPr>
          <w:color w:val="000000"/>
          <w:sz w:val="22"/>
        </w:rPr>
        <w:br/>
        <w:t>o …………………………..</w:t>
      </w:r>
    </w:p>
    <w:p w:rsidR="002247C0" w:rsidRPr="006472EE" w:rsidRDefault="002247C0" w:rsidP="000E3346">
      <w:pPr>
        <w:tabs>
          <w:tab w:val="left" w:pos="426"/>
        </w:tabs>
        <w:spacing w:before="0" w:after="0" w:line="240" w:lineRule="auto"/>
        <w:ind w:left="709"/>
        <w:rPr>
          <w:color w:val="000000"/>
          <w:sz w:val="22"/>
        </w:rPr>
      </w:pPr>
    </w:p>
    <w:p w:rsidR="002247C0" w:rsidRPr="006472EE" w:rsidRDefault="002247C0" w:rsidP="000E3346">
      <w:pPr>
        <w:numPr>
          <w:ilvl w:val="0"/>
          <w:numId w:val="4"/>
        </w:numPr>
        <w:spacing w:before="0" w:after="0" w:line="240" w:lineRule="auto"/>
        <w:ind w:left="284" w:hanging="284"/>
        <w:rPr>
          <w:color w:val="000000"/>
          <w:sz w:val="22"/>
        </w:rPr>
      </w:pPr>
      <w:r w:rsidRPr="006472EE">
        <w:rPr>
          <w:color w:val="000000"/>
          <w:sz w:val="22"/>
        </w:rPr>
        <w:t xml:space="preserve">Weryfikacji osiągnięcia wskaźników rezultatu, założonych we wniosku, dokonano w oparciu </w:t>
      </w:r>
      <w:r w:rsidRPr="006472EE">
        <w:rPr>
          <w:color w:val="000000"/>
          <w:sz w:val="22"/>
        </w:rPr>
        <w:br/>
        <w:t>o …………………………..</w:t>
      </w:r>
    </w:p>
    <w:p w:rsidR="002247C0" w:rsidRPr="006472EE" w:rsidRDefault="002247C0" w:rsidP="000E3346">
      <w:pPr>
        <w:spacing w:before="0" w:after="0" w:line="240" w:lineRule="auto"/>
        <w:ind w:left="426"/>
        <w:rPr>
          <w:color w:val="000000"/>
          <w:sz w:val="22"/>
        </w:rPr>
      </w:pPr>
    </w:p>
    <w:p w:rsidR="002247C0" w:rsidRPr="006472EE" w:rsidRDefault="002247C0" w:rsidP="000E3346">
      <w:pPr>
        <w:numPr>
          <w:ilvl w:val="0"/>
          <w:numId w:val="4"/>
        </w:numPr>
        <w:spacing w:before="0" w:after="0" w:line="240" w:lineRule="auto"/>
        <w:ind w:left="284" w:hanging="284"/>
        <w:rPr>
          <w:rFonts w:eastAsia="DejaVuSans-Oblique"/>
          <w:iCs/>
          <w:color w:val="000000"/>
          <w:sz w:val="22"/>
        </w:rPr>
      </w:pPr>
      <w:r w:rsidRPr="006472EE">
        <w:rPr>
          <w:bCs/>
          <w:color w:val="000000"/>
          <w:sz w:val="22"/>
        </w:rPr>
        <w:t xml:space="preserve">W przypadku weryfikacji danych przedsiębiorstw oraz </w:t>
      </w:r>
      <w:r w:rsidRPr="006472EE">
        <w:rPr>
          <w:color w:val="000000"/>
          <w:sz w:val="22"/>
        </w:rPr>
        <w:t>ich pracowników lub przedstawicieli</w:t>
      </w:r>
      <w:r w:rsidRPr="006472EE">
        <w:rPr>
          <w:bCs/>
          <w:color w:val="000000"/>
          <w:sz w:val="22"/>
        </w:rPr>
        <w:t xml:space="preserve"> zawartych w systemie LSI </w:t>
      </w:r>
      <w:r w:rsidRPr="006472EE">
        <w:rPr>
          <w:color w:val="000000"/>
          <w:sz w:val="22"/>
        </w:rPr>
        <w:t>podczas kontroli zweryfikowano …………………………..</w:t>
      </w:r>
    </w:p>
    <w:p w:rsidR="002247C0" w:rsidRPr="006472EE" w:rsidRDefault="002247C0" w:rsidP="000E3346">
      <w:pPr>
        <w:tabs>
          <w:tab w:val="left" w:pos="-5245"/>
        </w:tabs>
        <w:spacing w:before="0" w:after="0" w:line="240" w:lineRule="auto"/>
        <w:ind w:left="426"/>
        <w:rPr>
          <w:rFonts w:eastAsia="DejaVuSans-Oblique"/>
          <w:iCs/>
          <w:color w:val="000000"/>
          <w:sz w:val="22"/>
        </w:rPr>
      </w:pPr>
    </w:p>
    <w:p w:rsidR="002247C0" w:rsidRPr="006472EE" w:rsidRDefault="002247C0" w:rsidP="000E3346">
      <w:pPr>
        <w:numPr>
          <w:ilvl w:val="0"/>
          <w:numId w:val="4"/>
        </w:numPr>
        <w:spacing w:before="0" w:after="0" w:line="240" w:lineRule="auto"/>
        <w:ind w:left="284" w:hanging="284"/>
        <w:rPr>
          <w:color w:val="000000"/>
          <w:sz w:val="22"/>
        </w:rPr>
      </w:pPr>
      <w:r w:rsidRPr="006472EE">
        <w:rPr>
          <w:color w:val="000000"/>
          <w:sz w:val="22"/>
        </w:rPr>
        <w:t>W przypadku dokumentacji związanej z realizacją usług rozwojowych doradczych i szkoleniowych zgodnych z potrzebami przedsiębiorstw oraz wsparcia w rozwoju kwalifikacji pracowników zgodnych z potrzebami pracodawców, podczas kontroli zweryfikowano …………………………..</w:t>
      </w:r>
    </w:p>
    <w:p w:rsidR="002247C0" w:rsidRPr="006472EE" w:rsidRDefault="002247C0" w:rsidP="000E3346">
      <w:pPr>
        <w:spacing w:before="0" w:after="0" w:line="240" w:lineRule="auto"/>
        <w:rPr>
          <w:color w:val="000000"/>
          <w:sz w:val="22"/>
        </w:rPr>
      </w:pPr>
      <w:r w:rsidRPr="006472EE">
        <w:rPr>
          <w:color w:val="000000"/>
          <w:sz w:val="22"/>
        </w:rPr>
        <w:t xml:space="preserve"> </w:t>
      </w:r>
    </w:p>
    <w:p w:rsidR="002247C0" w:rsidRPr="006472EE" w:rsidRDefault="002247C0" w:rsidP="000E3346">
      <w:pPr>
        <w:numPr>
          <w:ilvl w:val="0"/>
          <w:numId w:val="4"/>
        </w:numPr>
        <w:spacing w:before="0" w:after="0" w:line="240" w:lineRule="auto"/>
        <w:ind w:left="284" w:hanging="284"/>
        <w:rPr>
          <w:color w:val="000000"/>
          <w:sz w:val="22"/>
        </w:rPr>
      </w:pPr>
      <w:r w:rsidRPr="006472EE">
        <w:rPr>
          <w:color w:val="000000"/>
          <w:sz w:val="22"/>
        </w:rPr>
        <w:t>W przypadku dokumentacji związanej z wizytami monitoringowymi usług rozwojowych zweryfikowano …………………………..</w:t>
      </w:r>
    </w:p>
    <w:p w:rsidR="004A2C21" w:rsidRPr="006472EE" w:rsidRDefault="004A2C21" w:rsidP="000E3346">
      <w:pPr>
        <w:spacing w:before="0" w:after="0" w:line="240" w:lineRule="auto"/>
        <w:ind w:left="284"/>
        <w:rPr>
          <w:color w:val="000000"/>
          <w:sz w:val="22"/>
        </w:rPr>
      </w:pPr>
    </w:p>
    <w:p w:rsidR="0024527A" w:rsidRPr="006472EE" w:rsidRDefault="0024527A" w:rsidP="000E3346">
      <w:pPr>
        <w:numPr>
          <w:ilvl w:val="0"/>
          <w:numId w:val="4"/>
        </w:numPr>
        <w:spacing w:before="0" w:after="0" w:line="240" w:lineRule="auto"/>
        <w:ind w:left="284" w:hanging="284"/>
        <w:rPr>
          <w:color w:val="000000"/>
          <w:sz w:val="22"/>
        </w:rPr>
      </w:pPr>
      <w:r w:rsidRPr="006472EE">
        <w:rPr>
          <w:color w:val="000000"/>
          <w:sz w:val="22"/>
        </w:rPr>
        <w:t>W przypadku dokumentacji związanej ze złożonymi skargami zweryfikowano………………..</w:t>
      </w:r>
    </w:p>
    <w:p w:rsidR="004A2C21" w:rsidRPr="006472EE" w:rsidRDefault="004A2C21" w:rsidP="000E3346">
      <w:pPr>
        <w:spacing w:before="0" w:after="0" w:line="240" w:lineRule="auto"/>
        <w:ind w:left="284"/>
        <w:rPr>
          <w:color w:val="000000"/>
          <w:sz w:val="22"/>
        </w:rPr>
      </w:pPr>
    </w:p>
    <w:p w:rsidR="0024527A" w:rsidRPr="006472EE" w:rsidRDefault="0024527A" w:rsidP="000E3346">
      <w:pPr>
        <w:numPr>
          <w:ilvl w:val="0"/>
          <w:numId w:val="4"/>
        </w:numPr>
        <w:spacing w:before="0" w:after="0" w:line="240" w:lineRule="auto"/>
        <w:ind w:left="284" w:hanging="284"/>
        <w:rPr>
          <w:color w:val="000000"/>
          <w:sz w:val="22"/>
        </w:rPr>
      </w:pPr>
      <w:r w:rsidRPr="006472EE">
        <w:rPr>
          <w:color w:val="000000"/>
          <w:sz w:val="22"/>
        </w:rPr>
        <w:t xml:space="preserve">W przypadku dokumentacji związanej ze odmową </w:t>
      </w:r>
      <w:r w:rsidRPr="006472EE">
        <w:rPr>
          <w:color w:val="000000"/>
          <w:sz w:val="22"/>
          <w:shd w:val="clear" w:color="auto" w:fill="FFFFFF"/>
        </w:rPr>
        <w:t>przyznania wsparcia finansowanego na usługi rozwojowe w ramach PS</w:t>
      </w:r>
      <w:r w:rsidR="004A2C21" w:rsidRPr="006472EE">
        <w:rPr>
          <w:color w:val="000000"/>
          <w:sz w:val="22"/>
          <w:shd w:val="clear" w:color="auto" w:fill="FFFFFF"/>
        </w:rPr>
        <w:t xml:space="preserve">F </w:t>
      </w:r>
      <w:r w:rsidRPr="006472EE">
        <w:rPr>
          <w:color w:val="000000"/>
          <w:sz w:val="22"/>
        </w:rPr>
        <w:t>………………..</w:t>
      </w:r>
    </w:p>
    <w:p w:rsidR="0024527A" w:rsidRPr="006472EE" w:rsidRDefault="0024527A" w:rsidP="000E3346">
      <w:pPr>
        <w:spacing w:before="0" w:after="0" w:line="240" w:lineRule="auto"/>
        <w:ind w:left="284"/>
        <w:rPr>
          <w:color w:val="FF0000"/>
          <w:sz w:val="22"/>
        </w:rPr>
      </w:pPr>
    </w:p>
    <w:p w:rsidR="002247C0" w:rsidRPr="006472EE" w:rsidRDefault="002247C0" w:rsidP="000E3346">
      <w:pPr>
        <w:numPr>
          <w:ilvl w:val="0"/>
          <w:numId w:val="4"/>
        </w:numPr>
        <w:spacing w:before="0" w:after="0" w:line="240" w:lineRule="auto"/>
        <w:ind w:left="284" w:hanging="284"/>
        <w:rPr>
          <w:color w:val="000000"/>
          <w:sz w:val="22"/>
        </w:rPr>
      </w:pPr>
      <w:r w:rsidRPr="006472EE">
        <w:rPr>
          <w:color w:val="000000"/>
          <w:sz w:val="22"/>
        </w:rPr>
        <w:t>W przypadku dokumentacji finansowej potwierdzającej poniesienie wydatków, zweryfikowano …………………………..</w:t>
      </w:r>
    </w:p>
    <w:p w:rsidR="002247C0" w:rsidRPr="006472EE" w:rsidRDefault="002247C0" w:rsidP="002247C0">
      <w:pPr>
        <w:pStyle w:val="Akapitzlist2"/>
        <w:tabs>
          <w:tab w:val="clear" w:pos="284"/>
        </w:tabs>
        <w:ind w:left="284" w:firstLine="0"/>
        <w:rPr>
          <w:rFonts w:ascii="Times New Roman" w:hAnsi="Times New Roman" w:cs="Times New Roman"/>
          <w:color w:val="000000"/>
        </w:rPr>
      </w:pPr>
      <w:r w:rsidRPr="006472EE">
        <w:rPr>
          <w:rFonts w:ascii="Times New Roman" w:hAnsi="Times New Roman" w:cs="Times New Roman"/>
          <w:color w:val="000000"/>
        </w:rPr>
        <w:t>Kontrolą objęto następujące wnioski o płatność:</w:t>
      </w:r>
    </w:p>
    <w:p w:rsidR="002247C0" w:rsidRPr="006472EE" w:rsidRDefault="002247C0" w:rsidP="004D6962">
      <w:pPr>
        <w:pStyle w:val="Akapitzlist2"/>
        <w:numPr>
          <w:ilvl w:val="0"/>
          <w:numId w:val="11"/>
        </w:numPr>
        <w:tabs>
          <w:tab w:val="clear" w:pos="284"/>
        </w:tabs>
        <w:ind w:left="567" w:hanging="283"/>
        <w:rPr>
          <w:rFonts w:ascii="Times New Roman" w:eastAsia="DejaVuSans-Oblique" w:hAnsi="Times New Roman" w:cs="Times New Roman"/>
          <w:iCs/>
          <w:color w:val="000000"/>
        </w:rPr>
      </w:pPr>
      <w:r w:rsidRPr="006472EE">
        <w:rPr>
          <w:rFonts w:ascii="Times New Roman" w:hAnsi="Times New Roman" w:cs="Times New Roman"/>
          <w:bCs/>
          <w:color w:val="000000"/>
        </w:rPr>
        <w:t xml:space="preserve">WNP-RPSL…………….. za okres od ………….. do ………….., </w:t>
      </w:r>
      <w:r w:rsidRPr="006472EE">
        <w:rPr>
          <w:rFonts w:ascii="Times New Roman" w:hAnsi="Times New Roman" w:cs="Times New Roman"/>
          <w:color w:val="000000"/>
        </w:rPr>
        <w:t>pierwszy wniosek o zaliczkę, zatwierdzony ……… r.;</w:t>
      </w:r>
    </w:p>
    <w:p w:rsidR="002247C0" w:rsidRPr="006472EE" w:rsidRDefault="002247C0" w:rsidP="004D6962">
      <w:pPr>
        <w:pStyle w:val="Akapitzlist2"/>
        <w:numPr>
          <w:ilvl w:val="0"/>
          <w:numId w:val="11"/>
        </w:numPr>
        <w:tabs>
          <w:tab w:val="clear" w:pos="284"/>
        </w:tabs>
        <w:ind w:left="567" w:hanging="283"/>
        <w:rPr>
          <w:rFonts w:ascii="Times New Roman" w:eastAsia="DejaVuSans-Oblique" w:hAnsi="Times New Roman" w:cs="Times New Roman"/>
          <w:iCs/>
          <w:color w:val="000000"/>
        </w:rPr>
      </w:pPr>
      <w:r w:rsidRPr="006472EE">
        <w:rPr>
          <w:rFonts w:ascii="Times New Roman" w:hAnsi="Times New Roman" w:cs="Times New Roman"/>
          <w:bCs/>
          <w:color w:val="000000"/>
        </w:rPr>
        <w:t xml:space="preserve">WNP-RPSL…………….. za okres od ………….. do ………….., zatwierdzony dnia </w:t>
      </w:r>
      <w:r w:rsidRPr="006472EE">
        <w:rPr>
          <w:rFonts w:ascii="Times New Roman" w:hAnsi="Times New Roman" w:cs="Times New Roman"/>
          <w:color w:val="000000"/>
        </w:rPr>
        <w:t xml:space="preserve">……… </w:t>
      </w:r>
      <w:r w:rsidRPr="006472EE">
        <w:rPr>
          <w:rFonts w:ascii="Times New Roman" w:hAnsi="Times New Roman" w:cs="Times New Roman"/>
          <w:bCs/>
          <w:color w:val="000000"/>
        </w:rPr>
        <w:t>r. na kwotę ….. PLN</w:t>
      </w:r>
      <w:r w:rsidRPr="006472EE">
        <w:rPr>
          <w:rFonts w:ascii="Times New Roman" w:eastAsia="DejaVuSans-Oblique" w:hAnsi="Times New Roman" w:cs="Times New Roman"/>
          <w:iCs/>
          <w:color w:val="000000"/>
        </w:rPr>
        <w:t>;</w:t>
      </w:r>
    </w:p>
    <w:p w:rsidR="002247C0" w:rsidRPr="006472EE" w:rsidRDefault="002247C0" w:rsidP="004D6962">
      <w:pPr>
        <w:pStyle w:val="Akapitzlist2"/>
        <w:numPr>
          <w:ilvl w:val="0"/>
          <w:numId w:val="11"/>
        </w:numPr>
        <w:tabs>
          <w:tab w:val="clear" w:pos="284"/>
        </w:tabs>
        <w:ind w:left="567" w:hanging="283"/>
        <w:rPr>
          <w:rFonts w:ascii="Times New Roman" w:eastAsia="DejaVuSans-Oblique" w:hAnsi="Times New Roman" w:cs="Times New Roman"/>
          <w:iCs/>
          <w:color w:val="000000"/>
        </w:rPr>
      </w:pPr>
      <w:r w:rsidRPr="006472EE">
        <w:rPr>
          <w:rFonts w:ascii="Times New Roman" w:hAnsi="Times New Roman" w:cs="Times New Roman"/>
          <w:bCs/>
          <w:color w:val="000000"/>
        </w:rPr>
        <w:t xml:space="preserve">WNP-RPSL…………….. za okres od ………….. do ………….., zatwierdzony dnia </w:t>
      </w:r>
      <w:r w:rsidRPr="006472EE">
        <w:rPr>
          <w:rFonts w:ascii="Times New Roman" w:hAnsi="Times New Roman" w:cs="Times New Roman"/>
          <w:color w:val="000000"/>
        </w:rPr>
        <w:t xml:space="preserve">……… </w:t>
      </w:r>
      <w:r w:rsidRPr="006472EE">
        <w:rPr>
          <w:rFonts w:ascii="Times New Roman" w:hAnsi="Times New Roman" w:cs="Times New Roman"/>
          <w:bCs/>
          <w:color w:val="000000"/>
        </w:rPr>
        <w:t>r. na kwotę ….. PLN</w:t>
      </w:r>
      <w:r w:rsidRPr="006472EE">
        <w:rPr>
          <w:rFonts w:ascii="Times New Roman" w:eastAsia="DejaVuSans-Oblique" w:hAnsi="Times New Roman" w:cs="Times New Roman"/>
          <w:iCs/>
          <w:color w:val="000000"/>
        </w:rPr>
        <w:t>;</w:t>
      </w:r>
    </w:p>
    <w:p w:rsidR="002247C0" w:rsidRPr="006472EE" w:rsidRDefault="002247C0" w:rsidP="004D6962">
      <w:pPr>
        <w:pStyle w:val="Akapitzlist2"/>
        <w:numPr>
          <w:ilvl w:val="0"/>
          <w:numId w:val="11"/>
        </w:numPr>
        <w:tabs>
          <w:tab w:val="clear" w:pos="284"/>
        </w:tabs>
        <w:ind w:left="567" w:hanging="283"/>
        <w:rPr>
          <w:rFonts w:ascii="Times New Roman" w:eastAsia="DejaVuSans-Oblique" w:hAnsi="Times New Roman" w:cs="Times New Roman"/>
          <w:iCs/>
          <w:color w:val="000000"/>
        </w:rPr>
      </w:pPr>
      <w:r w:rsidRPr="006472EE">
        <w:rPr>
          <w:rFonts w:ascii="Times New Roman" w:hAnsi="Times New Roman" w:cs="Times New Roman"/>
          <w:bCs/>
          <w:color w:val="000000"/>
        </w:rPr>
        <w:t xml:space="preserve">WNP-RPSL…………….. za okres od ………….. do ………….., zatwierdzony dnia </w:t>
      </w:r>
      <w:r w:rsidRPr="006472EE">
        <w:rPr>
          <w:rFonts w:ascii="Times New Roman" w:hAnsi="Times New Roman" w:cs="Times New Roman"/>
          <w:color w:val="000000"/>
        </w:rPr>
        <w:t xml:space="preserve">……… </w:t>
      </w:r>
      <w:r w:rsidRPr="006472EE">
        <w:rPr>
          <w:rFonts w:ascii="Times New Roman" w:hAnsi="Times New Roman" w:cs="Times New Roman"/>
          <w:bCs/>
          <w:color w:val="000000"/>
        </w:rPr>
        <w:t>r. na kwotę ….. PLN</w:t>
      </w:r>
      <w:r w:rsidRPr="006472EE">
        <w:rPr>
          <w:rFonts w:ascii="Times New Roman" w:eastAsia="DejaVuSans-Oblique" w:hAnsi="Times New Roman" w:cs="Times New Roman"/>
          <w:iCs/>
          <w:color w:val="000000"/>
        </w:rPr>
        <w:t>.</w:t>
      </w:r>
    </w:p>
    <w:p w:rsidR="002247C0" w:rsidRPr="006472EE" w:rsidRDefault="002247C0" w:rsidP="002247C0">
      <w:pPr>
        <w:pStyle w:val="Akapitzlist2"/>
        <w:ind w:left="1080" w:firstLine="0"/>
        <w:rPr>
          <w:rFonts w:ascii="Times New Roman" w:hAnsi="Times New Roman" w:cs="Times New Roman"/>
          <w:color w:val="000000"/>
        </w:rPr>
      </w:pPr>
    </w:p>
    <w:p w:rsidR="002247C0" w:rsidRPr="006472EE" w:rsidRDefault="002247C0" w:rsidP="000E3346">
      <w:pPr>
        <w:numPr>
          <w:ilvl w:val="0"/>
          <w:numId w:val="10"/>
        </w:numPr>
        <w:suppressAutoHyphens w:val="0"/>
        <w:spacing w:before="0" w:after="0" w:line="240" w:lineRule="auto"/>
        <w:ind w:left="567" w:hanging="283"/>
        <w:rPr>
          <w:color w:val="000000"/>
          <w:sz w:val="22"/>
        </w:rPr>
      </w:pPr>
      <w:r w:rsidRPr="006472EE">
        <w:rPr>
          <w:color w:val="000000"/>
          <w:sz w:val="22"/>
        </w:rPr>
        <w:t>Podczas kontroli zweryfikowano ….. % dokumentów księgowych wykazanych w ww. zatwierdzonych wnioskach o płatność.</w:t>
      </w:r>
    </w:p>
    <w:p w:rsidR="002247C0" w:rsidRPr="006472EE" w:rsidRDefault="002247C0" w:rsidP="000E3346">
      <w:pPr>
        <w:spacing w:before="0" w:after="0" w:line="240" w:lineRule="auto"/>
        <w:ind w:left="567"/>
        <w:rPr>
          <w:color w:val="000000"/>
          <w:sz w:val="22"/>
        </w:rPr>
      </w:pPr>
    </w:p>
    <w:p w:rsidR="002247C0" w:rsidRPr="006472EE" w:rsidRDefault="002247C0" w:rsidP="000E3346">
      <w:pPr>
        <w:numPr>
          <w:ilvl w:val="0"/>
          <w:numId w:val="10"/>
        </w:numPr>
        <w:suppressAutoHyphens w:val="0"/>
        <w:spacing w:before="0" w:after="0" w:line="240" w:lineRule="auto"/>
        <w:ind w:left="567" w:hanging="283"/>
        <w:rPr>
          <w:color w:val="000000"/>
          <w:sz w:val="22"/>
        </w:rPr>
      </w:pPr>
      <w:r w:rsidRPr="006472EE">
        <w:rPr>
          <w:color w:val="000000"/>
          <w:sz w:val="22"/>
        </w:rPr>
        <w:t xml:space="preserve">W przypadku zatwierdzonego wniosku o płatność nr </w:t>
      </w:r>
      <w:r w:rsidRPr="006472EE">
        <w:rPr>
          <w:bCs/>
          <w:color w:val="000000"/>
          <w:sz w:val="22"/>
        </w:rPr>
        <w:t xml:space="preserve">WNP-RPSL…………….. zweryfikowano </w:t>
      </w:r>
      <w:r w:rsidRPr="006472EE">
        <w:rPr>
          <w:color w:val="000000"/>
          <w:sz w:val="22"/>
        </w:rPr>
        <w:t>…………………………..</w:t>
      </w:r>
    </w:p>
    <w:p w:rsidR="002247C0" w:rsidRPr="006472EE" w:rsidRDefault="002247C0" w:rsidP="000E3346">
      <w:pPr>
        <w:spacing w:before="0" w:after="0" w:line="240" w:lineRule="auto"/>
        <w:rPr>
          <w:color w:val="000000"/>
          <w:sz w:val="22"/>
        </w:rPr>
      </w:pPr>
    </w:p>
    <w:p w:rsidR="002247C0" w:rsidRPr="006472EE" w:rsidRDefault="002247C0" w:rsidP="000E3346">
      <w:pPr>
        <w:spacing w:before="0" w:after="0" w:line="240" w:lineRule="auto"/>
        <w:ind w:left="284"/>
        <w:rPr>
          <w:bCs/>
          <w:color w:val="000000"/>
          <w:sz w:val="22"/>
        </w:rPr>
      </w:pPr>
      <w:r w:rsidRPr="006472EE">
        <w:rPr>
          <w:color w:val="000000"/>
          <w:sz w:val="22"/>
        </w:rPr>
        <w:t>Analizie poddano dokumenty źródłowe dotyczące kosztów bezpośrednich o łącznej wartości ………… PLN potwierdzające wydatki poniesione przez Operatora od</w:t>
      </w:r>
      <w:r w:rsidRPr="006472EE">
        <w:rPr>
          <w:bCs/>
          <w:color w:val="000000"/>
          <w:sz w:val="22"/>
        </w:rPr>
        <w:t xml:space="preserve"> dnia ………. r. do dnia ………. r., co stanowi …….. % ogółu wydatków wykazanych przez Operatora w …………… zatwierdzonych wnioskach o płatność. </w:t>
      </w:r>
    </w:p>
    <w:p w:rsidR="002247C0" w:rsidRPr="006472EE" w:rsidRDefault="002247C0" w:rsidP="000E3346">
      <w:pPr>
        <w:spacing w:before="0" w:after="0" w:line="240" w:lineRule="auto"/>
        <w:ind w:left="284"/>
        <w:rPr>
          <w:bCs/>
          <w:color w:val="000000"/>
          <w:sz w:val="22"/>
        </w:rPr>
      </w:pPr>
    </w:p>
    <w:p w:rsidR="002247C0" w:rsidRPr="006472EE" w:rsidRDefault="002247C0" w:rsidP="000E3346">
      <w:pPr>
        <w:pStyle w:val="Akapitzlist"/>
        <w:spacing w:after="0" w:line="240" w:lineRule="auto"/>
        <w:ind w:left="284"/>
        <w:contextualSpacing/>
        <w:jc w:val="both"/>
      </w:pPr>
      <w:r w:rsidRPr="006472EE">
        <w:t xml:space="preserve">Weryfikacja dokumentacji finansowej dotyczyła zgodności opisu dokumentu z uregulowaniami zawartymi w dokumentacji programowej w tym zakresie, tj. prawidłowości opisu, związku </w:t>
      </w:r>
      <w:r w:rsidRPr="006472EE">
        <w:br/>
        <w:t>z projektem, zgodności danych zawartych w dokumencie z danymi wykazanymi we wnioskach o płatność. Ponadto dokumentacja została zweryfikowana pod względem zgodności z procedurami obowiązującymi u Lidera/Partnera, ujętymi w dokumentacji finansowej. Dodatkowo zweryfikowano dokumentację finansową pod kątem zastosowania prawidłowej stawki podatku VAT.</w:t>
      </w:r>
    </w:p>
    <w:p w:rsidR="002247C0" w:rsidRPr="006472EE" w:rsidRDefault="002247C0" w:rsidP="000E3346">
      <w:pPr>
        <w:pStyle w:val="Akapitzlist"/>
        <w:spacing w:after="0" w:line="240" w:lineRule="auto"/>
        <w:ind w:left="284"/>
        <w:contextualSpacing/>
        <w:jc w:val="both"/>
      </w:pPr>
      <w:r w:rsidRPr="006472EE">
        <w:t xml:space="preserve">Jeżeli ze względu na specyfikę projektu weryfikowane są również dokumenty przedstawione w niezatwierdzonym wniosku o płatność, zapisy należy uzupełnić analogicznie. </w:t>
      </w:r>
    </w:p>
    <w:p w:rsidR="002247C0" w:rsidRPr="006472EE" w:rsidRDefault="002247C0" w:rsidP="000E3346">
      <w:pPr>
        <w:pStyle w:val="Akapitzlist"/>
        <w:spacing w:after="0" w:line="240" w:lineRule="auto"/>
        <w:ind w:left="284"/>
        <w:contextualSpacing/>
        <w:jc w:val="both"/>
      </w:pPr>
    </w:p>
    <w:p w:rsidR="002247C0" w:rsidRPr="006472EE" w:rsidRDefault="002247C0" w:rsidP="000E3346">
      <w:pPr>
        <w:numPr>
          <w:ilvl w:val="0"/>
          <w:numId w:val="4"/>
        </w:numPr>
        <w:spacing w:before="0" w:after="0" w:line="240" w:lineRule="auto"/>
        <w:ind w:left="284" w:hanging="284"/>
        <w:rPr>
          <w:color w:val="000000"/>
          <w:sz w:val="22"/>
        </w:rPr>
      </w:pPr>
      <w:r w:rsidRPr="006472EE">
        <w:rPr>
          <w:color w:val="000000"/>
          <w:sz w:val="22"/>
        </w:rPr>
        <w:t>W przypadku dokumentów dotyczących dokonanych zakupów i zleconych usług, w trakcie kontroli projektu zweryfikowano (</w:t>
      </w:r>
      <w:r w:rsidRPr="006472EE">
        <w:rPr>
          <w:rFonts w:eastAsia="DejaVuSans-Oblique"/>
          <w:iCs/>
          <w:color w:val="000000"/>
          <w:sz w:val="22"/>
        </w:rPr>
        <w:t>Zespół kontrolujący dokonał wyboru próby dokumentów w oparciu o wartości zakupów wykazanych w przedłożonym przez Operatora projektu zestawieniu</w:t>
      </w:r>
      <w:r w:rsidRPr="006472EE">
        <w:rPr>
          <w:color w:val="000000"/>
          <w:sz w:val="22"/>
        </w:rPr>
        <w:t>):</w:t>
      </w:r>
    </w:p>
    <w:p w:rsidR="002247C0" w:rsidRPr="006472EE" w:rsidRDefault="002247C0" w:rsidP="004D6962">
      <w:pPr>
        <w:pStyle w:val="Akapitzlist1"/>
        <w:numPr>
          <w:ilvl w:val="0"/>
          <w:numId w:val="20"/>
        </w:numPr>
        <w:tabs>
          <w:tab w:val="clear" w:pos="1211"/>
        </w:tabs>
        <w:suppressAutoHyphens w:val="0"/>
        <w:ind w:left="567" w:hanging="283"/>
        <w:rPr>
          <w:rFonts w:ascii="Times New Roman" w:hAnsi="Times New Roman" w:cs="Times New Roman"/>
          <w:color w:val="000000"/>
          <w:sz w:val="22"/>
          <w:szCs w:val="22"/>
        </w:rPr>
      </w:pPr>
      <w:r w:rsidRPr="006472EE">
        <w:rPr>
          <w:rFonts w:ascii="Times New Roman" w:hAnsi="Times New Roman" w:cs="Times New Roman"/>
          <w:color w:val="000000"/>
          <w:sz w:val="22"/>
          <w:szCs w:val="22"/>
        </w:rPr>
        <w:t>….. % dokumentacji dotyczącej zakupów zrealizowanych w oparciu o zasadę konkurencyjności;</w:t>
      </w:r>
    </w:p>
    <w:p w:rsidR="002247C0" w:rsidRPr="006472EE" w:rsidRDefault="002247C0" w:rsidP="004D6962">
      <w:pPr>
        <w:pStyle w:val="Akapitzlist1"/>
        <w:numPr>
          <w:ilvl w:val="0"/>
          <w:numId w:val="20"/>
        </w:numPr>
        <w:tabs>
          <w:tab w:val="clear" w:pos="1211"/>
        </w:tabs>
        <w:suppressAutoHyphens w:val="0"/>
        <w:ind w:left="567" w:hanging="283"/>
        <w:rPr>
          <w:rFonts w:ascii="Times New Roman" w:hAnsi="Times New Roman" w:cs="Times New Roman"/>
          <w:color w:val="000000"/>
          <w:sz w:val="22"/>
          <w:szCs w:val="22"/>
        </w:rPr>
      </w:pPr>
      <w:r w:rsidRPr="006472EE">
        <w:rPr>
          <w:rFonts w:ascii="Times New Roman" w:hAnsi="Times New Roman" w:cs="Times New Roman"/>
          <w:color w:val="000000"/>
          <w:sz w:val="22"/>
          <w:szCs w:val="22"/>
        </w:rPr>
        <w:lastRenderedPageBreak/>
        <w:t>….. % dokumentacji dotyczącej zakupów zrealizowanych w oparciu o procedurę rozeznania rynku o wartości poniżej 50 tys. netto PLN, a powyżej 20 tys. netto PLN;</w:t>
      </w:r>
    </w:p>
    <w:p w:rsidR="002247C0" w:rsidRPr="006472EE" w:rsidRDefault="002247C0" w:rsidP="004D6962">
      <w:pPr>
        <w:pStyle w:val="Akapitzlist1"/>
        <w:numPr>
          <w:ilvl w:val="0"/>
          <w:numId w:val="20"/>
        </w:numPr>
        <w:tabs>
          <w:tab w:val="clear" w:pos="1211"/>
        </w:tabs>
        <w:suppressAutoHyphens w:val="0"/>
        <w:ind w:left="567" w:hanging="283"/>
        <w:rPr>
          <w:rFonts w:ascii="Times New Roman" w:hAnsi="Times New Roman" w:cs="Times New Roman"/>
          <w:color w:val="000000"/>
          <w:sz w:val="22"/>
          <w:szCs w:val="22"/>
        </w:rPr>
      </w:pPr>
      <w:r w:rsidRPr="006472EE">
        <w:rPr>
          <w:rFonts w:ascii="Times New Roman" w:hAnsi="Times New Roman" w:cs="Times New Roman"/>
          <w:color w:val="000000"/>
          <w:sz w:val="22"/>
          <w:szCs w:val="22"/>
        </w:rPr>
        <w:t>….. % dokumentacji związanej z zakupem dostaw i usług o wartości poniżej 20 tys. zł. netto.</w:t>
      </w:r>
    </w:p>
    <w:p w:rsidR="002247C0" w:rsidRPr="006472EE" w:rsidRDefault="002247C0" w:rsidP="000E3346">
      <w:pPr>
        <w:pStyle w:val="Akapitzlist21"/>
        <w:tabs>
          <w:tab w:val="left" w:pos="426"/>
        </w:tabs>
        <w:spacing w:after="0" w:line="240" w:lineRule="auto"/>
        <w:ind w:left="0" w:firstLine="0"/>
        <w:rPr>
          <w:rFonts w:ascii="Times New Roman" w:hAnsi="Times New Roman"/>
          <w:b/>
          <w:color w:val="000000"/>
        </w:rPr>
      </w:pPr>
    </w:p>
    <w:p w:rsidR="002247C0" w:rsidRPr="006472EE" w:rsidRDefault="002247C0" w:rsidP="000E3346">
      <w:pPr>
        <w:numPr>
          <w:ilvl w:val="0"/>
          <w:numId w:val="4"/>
        </w:numPr>
        <w:spacing w:before="0" w:after="0" w:line="240" w:lineRule="auto"/>
        <w:ind w:left="284" w:hanging="284"/>
        <w:rPr>
          <w:color w:val="000000"/>
          <w:sz w:val="22"/>
        </w:rPr>
      </w:pPr>
      <w:r w:rsidRPr="006472EE">
        <w:rPr>
          <w:color w:val="000000"/>
          <w:sz w:val="22"/>
        </w:rPr>
        <w:t>W przypadku personelu merytorycznego zweryfikowano ….. % dokumentacji. Weryfikacji poddano dokumentację dotyczącą ………………….</w:t>
      </w:r>
    </w:p>
    <w:p w:rsidR="002247C0" w:rsidRPr="006472EE" w:rsidRDefault="002247C0" w:rsidP="000E3346">
      <w:pPr>
        <w:tabs>
          <w:tab w:val="left" w:pos="-5245"/>
          <w:tab w:val="left" w:pos="567"/>
        </w:tabs>
        <w:spacing w:before="0" w:after="0" w:line="240" w:lineRule="auto"/>
        <w:ind w:left="567"/>
        <w:rPr>
          <w:color w:val="000000"/>
          <w:sz w:val="22"/>
        </w:rPr>
      </w:pPr>
    </w:p>
    <w:p w:rsidR="002247C0" w:rsidRPr="006472EE" w:rsidRDefault="002247C0" w:rsidP="000E3346">
      <w:pPr>
        <w:numPr>
          <w:ilvl w:val="0"/>
          <w:numId w:val="4"/>
        </w:numPr>
        <w:spacing w:before="0" w:after="0" w:line="240" w:lineRule="auto"/>
        <w:ind w:left="284" w:hanging="284"/>
        <w:rPr>
          <w:b/>
          <w:color w:val="000000"/>
          <w:sz w:val="22"/>
        </w:rPr>
      </w:pPr>
      <w:r w:rsidRPr="006472EE">
        <w:rPr>
          <w:color w:val="000000"/>
          <w:sz w:val="22"/>
        </w:rPr>
        <w:t>W odniesieniu do przeprowadzanych wizyt monitoringowych, do dnia przeprowadzenia kontroli Operator przeprowa</w:t>
      </w:r>
      <w:r w:rsidR="00A13708">
        <w:rPr>
          <w:color w:val="000000"/>
          <w:sz w:val="22"/>
        </w:rPr>
        <w:t>dził ….. wizyt monitorujących w</w:t>
      </w:r>
      <w:r w:rsidRPr="006472EE">
        <w:rPr>
          <w:color w:val="000000"/>
          <w:sz w:val="22"/>
        </w:rPr>
        <w:t xml:space="preserve"> miejscu realizacji usług rozwojowych w zakresie jej zgodności ze standardami określonymi, m. in. w Karcie Usługi. </w:t>
      </w:r>
      <w:r w:rsidRPr="006472EE">
        <w:rPr>
          <w:color w:val="000000"/>
          <w:sz w:val="22"/>
          <w:lang w:eastAsia="pl-PL"/>
        </w:rPr>
        <w:t xml:space="preserve">Zweryfikowano protokoły z ….. przeprowadzonych wizyt monitoringowych, co stanowi ….. % dokumentacji. </w:t>
      </w:r>
    </w:p>
    <w:p w:rsidR="002247C0" w:rsidRPr="006472EE" w:rsidRDefault="002247C0" w:rsidP="002247C0">
      <w:pPr>
        <w:pStyle w:val="Akapitzlist2"/>
        <w:tabs>
          <w:tab w:val="clear" w:pos="284"/>
          <w:tab w:val="left" w:pos="1134"/>
        </w:tabs>
        <w:ind w:left="567" w:hanging="425"/>
        <w:contextualSpacing/>
        <w:rPr>
          <w:rFonts w:ascii="Times New Roman" w:hAnsi="Times New Roman" w:cs="Times New Roman"/>
          <w:b/>
          <w:color w:val="000000"/>
        </w:rPr>
      </w:pPr>
    </w:p>
    <w:p w:rsidR="002247C0" w:rsidRPr="006472EE" w:rsidRDefault="002247C0" w:rsidP="000E3346">
      <w:pPr>
        <w:numPr>
          <w:ilvl w:val="0"/>
          <w:numId w:val="4"/>
        </w:numPr>
        <w:spacing w:before="0" w:after="0" w:line="240" w:lineRule="auto"/>
        <w:ind w:left="284" w:hanging="284"/>
        <w:rPr>
          <w:b/>
          <w:color w:val="000000"/>
          <w:sz w:val="22"/>
        </w:rPr>
      </w:pPr>
      <w:r w:rsidRPr="006472EE">
        <w:rPr>
          <w:color w:val="000000"/>
          <w:sz w:val="22"/>
        </w:rPr>
        <w:t>Zweryfikowano dokumenty dotyczące:</w:t>
      </w:r>
    </w:p>
    <w:p w:rsidR="002247C0" w:rsidRPr="006472EE" w:rsidRDefault="002247C0" w:rsidP="000E3346">
      <w:pPr>
        <w:pStyle w:val="Akapitzlist"/>
        <w:numPr>
          <w:ilvl w:val="0"/>
          <w:numId w:val="12"/>
        </w:numPr>
        <w:tabs>
          <w:tab w:val="clear" w:pos="737"/>
          <w:tab w:val="clear" w:pos="1097"/>
          <w:tab w:val="clear" w:pos="2013"/>
        </w:tabs>
        <w:suppressAutoHyphens w:val="0"/>
        <w:spacing w:after="0" w:line="240" w:lineRule="auto"/>
        <w:ind w:left="567" w:hanging="283"/>
        <w:contextualSpacing/>
        <w:jc w:val="both"/>
      </w:pPr>
      <w:r w:rsidRPr="006472EE">
        <w:t>ścieżki audytu,</w:t>
      </w:r>
    </w:p>
    <w:p w:rsidR="002247C0" w:rsidRPr="006472EE" w:rsidRDefault="002247C0" w:rsidP="000E3346">
      <w:pPr>
        <w:pStyle w:val="Akapitzlist"/>
        <w:numPr>
          <w:ilvl w:val="0"/>
          <w:numId w:val="12"/>
        </w:numPr>
        <w:tabs>
          <w:tab w:val="clear" w:pos="737"/>
          <w:tab w:val="clear" w:pos="1097"/>
          <w:tab w:val="clear" w:pos="2013"/>
        </w:tabs>
        <w:suppressAutoHyphens w:val="0"/>
        <w:spacing w:after="0" w:line="240" w:lineRule="auto"/>
        <w:ind w:left="567" w:hanging="283"/>
        <w:contextualSpacing/>
        <w:jc w:val="both"/>
      </w:pPr>
      <w:r w:rsidRPr="006472EE">
        <w:t>archiwizacji, przechowywania i udostępniania dokumentacji,</w:t>
      </w:r>
    </w:p>
    <w:p w:rsidR="002247C0" w:rsidRPr="006472EE" w:rsidRDefault="002247C0" w:rsidP="000E3346">
      <w:pPr>
        <w:pStyle w:val="Akapitzlist"/>
        <w:numPr>
          <w:ilvl w:val="0"/>
          <w:numId w:val="12"/>
        </w:numPr>
        <w:tabs>
          <w:tab w:val="clear" w:pos="737"/>
          <w:tab w:val="clear" w:pos="1097"/>
          <w:tab w:val="clear" w:pos="2013"/>
        </w:tabs>
        <w:suppressAutoHyphens w:val="0"/>
        <w:spacing w:after="0" w:line="240" w:lineRule="auto"/>
        <w:ind w:left="567" w:hanging="283"/>
        <w:contextualSpacing/>
        <w:jc w:val="both"/>
      </w:pPr>
      <w:r w:rsidRPr="006472EE">
        <w:t>działań promocyjno – informacyjnych,</w:t>
      </w:r>
    </w:p>
    <w:p w:rsidR="002247C0" w:rsidRPr="006472EE" w:rsidRDefault="002247C0" w:rsidP="000E3346">
      <w:pPr>
        <w:pStyle w:val="Akapitzlist"/>
        <w:numPr>
          <w:ilvl w:val="0"/>
          <w:numId w:val="12"/>
        </w:numPr>
        <w:tabs>
          <w:tab w:val="clear" w:pos="737"/>
          <w:tab w:val="clear" w:pos="1097"/>
          <w:tab w:val="clear" w:pos="2013"/>
        </w:tabs>
        <w:suppressAutoHyphens w:val="0"/>
        <w:spacing w:after="0" w:line="240" w:lineRule="auto"/>
        <w:ind w:left="567" w:hanging="283"/>
        <w:contextualSpacing/>
        <w:jc w:val="both"/>
      </w:pPr>
      <w:r w:rsidRPr="006472EE">
        <w:t>przestrzegania przepisów w zakresie ochrony danych osobowych.</w:t>
      </w:r>
    </w:p>
    <w:p w:rsidR="002247C0" w:rsidRPr="006472EE" w:rsidRDefault="002247C0" w:rsidP="000E3346">
      <w:pPr>
        <w:spacing w:before="0" w:after="0" w:line="240" w:lineRule="auto"/>
        <w:ind w:left="284"/>
        <w:rPr>
          <w:color w:val="000000"/>
          <w:sz w:val="22"/>
        </w:rPr>
      </w:pPr>
      <w:r w:rsidRPr="006472EE">
        <w:rPr>
          <w:color w:val="000000"/>
          <w:sz w:val="22"/>
        </w:rPr>
        <w:t xml:space="preserve">W trakcie kontroli projektu zweryfikowano próbę adekwatną do dokumentacji podlegającej kontroli merytorycznej, opisanej w punktach powyżej. </w:t>
      </w:r>
    </w:p>
    <w:p w:rsidR="002247C0" w:rsidRPr="006472EE" w:rsidRDefault="002247C0" w:rsidP="000E3346">
      <w:pPr>
        <w:tabs>
          <w:tab w:val="left" w:pos="426"/>
        </w:tabs>
        <w:autoSpaceDE w:val="0"/>
        <w:spacing w:before="0" w:after="0" w:line="240" w:lineRule="auto"/>
        <w:ind w:left="709"/>
        <w:rPr>
          <w:b/>
          <w:color w:val="000000"/>
          <w:sz w:val="22"/>
        </w:rPr>
      </w:pPr>
    </w:p>
    <w:p w:rsidR="002247C0" w:rsidRPr="006472EE" w:rsidRDefault="002247C0" w:rsidP="000E3346">
      <w:pPr>
        <w:numPr>
          <w:ilvl w:val="0"/>
          <w:numId w:val="1"/>
        </w:numPr>
        <w:tabs>
          <w:tab w:val="clear" w:pos="0"/>
        </w:tabs>
        <w:spacing w:before="0" w:after="0" w:line="240" w:lineRule="auto"/>
        <w:ind w:left="0" w:hanging="426"/>
        <w:rPr>
          <w:b/>
          <w:bCs/>
          <w:color w:val="000000"/>
          <w:sz w:val="22"/>
        </w:rPr>
      </w:pPr>
      <w:r w:rsidRPr="006472EE">
        <w:rPr>
          <w:b/>
          <w:bCs/>
          <w:color w:val="000000"/>
          <w:sz w:val="22"/>
        </w:rPr>
        <w:t xml:space="preserve">Ustalenia kontroli: </w:t>
      </w:r>
    </w:p>
    <w:p w:rsidR="002247C0" w:rsidRPr="006472EE" w:rsidRDefault="002247C0" w:rsidP="000E3346">
      <w:pPr>
        <w:spacing w:before="0" w:after="0" w:line="240" w:lineRule="auto"/>
        <w:ind w:left="709"/>
        <w:rPr>
          <w:b/>
          <w:bCs/>
          <w:color w:val="000000"/>
          <w:sz w:val="22"/>
        </w:rPr>
      </w:pPr>
    </w:p>
    <w:p w:rsidR="002247C0" w:rsidRPr="006472EE" w:rsidRDefault="002247C0" w:rsidP="000E3346">
      <w:pPr>
        <w:spacing w:before="0" w:after="0" w:line="240" w:lineRule="auto"/>
        <w:rPr>
          <w:color w:val="000000"/>
          <w:sz w:val="22"/>
        </w:rPr>
      </w:pPr>
      <w:r w:rsidRPr="006472EE">
        <w:rPr>
          <w:b/>
          <w:bCs/>
          <w:color w:val="000000"/>
          <w:sz w:val="22"/>
        </w:rPr>
        <w:t xml:space="preserve">Przebieg kontroli: </w:t>
      </w:r>
      <w:r w:rsidRPr="006472EE">
        <w:rPr>
          <w:bCs/>
          <w:color w:val="000000"/>
          <w:sz w:val="22"/>
        </w:rPr>
        <w:t xml:space="preserve">należy wskazać czy w trakcie czynności </w:t>
      </w:r>
      <w:r w:rsidR="00A13708">
        <w:rPr>
          <w:bCs/>
          <w:color w:val="000000"/>
          <w:sz w:val="22"/>
        </w:rPr>
        <w:t>w</w:t>
      </w:r>
      <w:r w:rsidRPr="006472EE">
        <w:rPr>
          <w:bCs/>
          <w:color w:val="000000"/>
          <w:sz w:val="22"/>
        </w:rPr>
        <w:t xml:space="preserve"> miejscu pozyskano wszystkie dokumenty niezbędne do dokonania ustaleń, ewentualnie opisać wszelką korespondencję w sprawie przekazania i/lub pozyskania dodatkowych dokumentów. Dodatkowo należy ująć wszystkie informacje dotyczące niestandardowego przebiegu czynności kontrolnych (jeżeli wystąpiły).</w:t>
      </w:r>
    </w:p>
    <w:p w:rsidR="002247C0" w:rsidRPr="006472EE" w:rsidRDefault="002247C0" w:rsidP="000E3346">
      <w:pPr>
        <w:spacing w:before="0" w:after="0" w:line="240" w:lineRule="auto"/>
        <w:rPr>
          <w:b/>
          <w:bCs/>
          <w:color w:val="000000"/>
          <w:sz w:val="22"/>
        </w:rPr>
      </w:pPr>
    </w:p>
    <w:p w:rsidR="002247C0" w:rsidRPr="006472EE" w:rsidRDefault="002247C0" w:rsidP="000E3346">
      <w:pPr>
        <w:spacing w:before="0" w:after="0" w:line="240" w:lineRule="auto"/>
        <w:ind w:hanging="567"/>
        <w:rPr>
          <w:b/>
          <w:bCs/>
          <w:color w:val="000000"/>
          <w:sz w:val="22"/>
        </w:rPr>
      </w:pPr>
      <w:r w:rsidRPr="006472EE">
        <w:rPr>
          <w:b/>
          <w:bCs/>
          <w:color w:val="000000"/>
          <w:sz w:val="22"/>
        </w:rPr>
        <w:t xml:space="preserve">15.1 </w:t>
      </w:r>
      <w:r w:rsidRPr="006472EE">
        <w:rPr>
          <w:b/>
          <w:bCs/>
          <w:color w:val="000000"/>
          <w:sz w:val="22"/>
        </w:rPr>
        <w:tab/>
      </w:r>
      <w:r w:rsidRPr="006472EE">
        <w:rPr>
          <w:b/>
          <w:color w:val="000000"/>
          <w:sz w:val="22"/>
        </w:rPr>
        <w:t xml:space="preserve">W wyniku weryfikacji dotyczącej zgodności realizacji projektu z </w:t>
      </w:r>
      <w:r w:rsidRPr="006472EE">
        <w:rPr>
          <w:b/>
          <w:i/>
          <w:color w:val="000000"/>
          <w:sz w:val="22"/>
        </w:rPr>
        <w:t>Ogólnymi i szczegółowymi kryteriami weryfikowanymi na etapie oceny merytorycznej</w:t>
      </w:r>
      <w:r w:rsidRPr="006472EE">
        <w:rPr>
          <w:b/>
          <w:color w:val="000000"/>
          <w:sz w:val="22"/>
        </w:rPr>
        <w:t xml:space="preserve"> wynikającymi z dokumentacji konkursowej (weryfikowanymi na etapie kontroli) stwierdzono, co następuje:</w:t>
      </w:r>
      <w:r w:rsidRPr="006472EE">
        <w:rPr>
          <w:b/>
          <w:bCs/>
          <w:color w:val="000000"/>
          <w:sz w:val="22"/>
        </w:rPr>
        <w:t xml:space="preserve"> </w:t>
      </w:r>
    </w:p>
    <w:p w:rsidR="002247C0" w:rsidRPr="006472EE" w:rsidRDefault="002247C0" w:rsidP="000E3346">
      <w:pPr>
        <w:spacing w:before="0" w:after="0" w:line="240" w:lineRule="auto"/>
        <w:ind w:left="709" w:hanging="709"/>
        <w:rPr>
          <w:b/>
          <w:bCs/>
          <w:color w:val="000000"/>
          <w:sz w:val="22"/>
        </w:rPr>
      </w:pPr>
    </w:p>
    <w:p w:rsidR="002247C0" w:rsidRPr="006472EE" w:rsidRDefault="002247C0" w:rsidP="000E3346">
      <w:pPr>
        <w:pStyle w:val="Akapitzlist"/>
        <w:numPr>
          <w:ilvl w:val="0"/>
          <w:numId w:val="27"/>
        </w:numPr>
        <w:tabs>
          <w:tab w:val="clear" w:pos="737"/>
          <w:tab w:val="clear" w:pos="1097"/>
          <w:tab w:val="clear" w:pos="2013"/>
        </w:tabs>
        <w:spacing w:after="0" w:line="240" w:lineRule="auto"/>
        <w:ind w:left="426" w:hanging="426"/>
        <w:jc w:val="both"/>
      </w:pPr>
      <w:r w:rsidRPr="006472EE">
        <w:t>W zakresie możliwym do weryfikacji na etapie kontroli w odniesieniu do ogólnych kryteriów merytorycznych stwierdzono ……………….</w:t>
      </w:r>
    </w:p>
    <w:p w:rsidR="002247C0" w:rsidRPr="006472EE" w:rsidRDefault="002247C0" w:rsidP="000E3346">
      <w:pPr>
        <w:pStyle w:val="Akapitzlist"/>
        <w:tabs>
          <w:tab w:val="clear" w:pos="737"/>
          <w:tab w:val="left" w:pos="709"/>
        </w:tabs>
        <w:spacing w:after="0" w:line="240" w:lineRule="auto"/>
        <w:ind w:left="709" w:hanging="709"/>
        <w:jc w:val="both"/>
      </w:pPr>
    </w:p>
    <w:p w:rsidR="002247C0" w:rsidRPr="006472EE" w:rsidRDefault="002247C0" w:rsidP="000E3346">
      <w:pPr>
        <w:pStyle w:val="Akapitzlist"/>
        <w:numPr>
          <w:ilvl w:val="0"/>
          <w:numId w:val="27"/>
        </w:numPr>
        <w:tabs>
          <w:tab w:val="clear" w:pos="737"/>
          <w:tab w:val="clear" w:pos="1097"/>
          <w:tab w:val="clear" w:pos="2013"/>
        </w:tabs>
        <w:spacing w:after="0" w:line="240" w:lineRule="auto"/>
        <w:ind w:left="426" w:hanging="426"/>
        <w:jc w:val="both"/>
      </w:pPr>
      <w:r w:rsidRPr="006472EE">
        <w:t>W zakresie możliwym do weryfikacji na etapie kontroli w odniesieniu do ogólnych kryteriów horyzontalnych, stwierdzono ……………….</w:t>
      </w:r>
    </w:p>
    <w:p w:rsidR="002247C0" w:rsidRPr="006472EE" w:rsidRDefault="002247C0" w:rsidP="000E3346">
      <w:pPr>
        <w:pStyle w:val="Akapitzlist"/>
        <w:tabs>
          <w:tab w:val="clear" w:pos="737"/>
          <w:tab w:val="clear" w:pos="1097"/>
          <w:tab w:val="clear" w:pos="2013"/>
        </w:tabs>
        <w:spacing w:after="0" w:line="240" w:lineRule="auto"/>
        <w:ind w:left="426"/>
        <w:jc w:val="both"/>
      </w:pPr>
    </w:p>
    <w:p w:rsidR="002247C0" w:rsidRPr="006472EE" w:rsidRDefault="002247C0" w:rsidP="000E3346">
      <w:pPr>
        <w:pStyle w:val="Akapitzlist"/>
        <w:numPr>
          <w:ilvl w:val="0"/>
          <w:numId w:val="27"/>
        </w:numPr>
        <w:tabs>
          <w:tab w:val="clear" w:pos="737"/>
          <w:tab w:val="clear" w:pos="1097"/>
          <w:tab w:val="clear" w:pos="2013"/>
        </w:tabs>
        <w:spacing w:after="0" w:line="240" w:lineRule="auto"/>
        <w:ind w:left="426" w:hanging="426"/>
        <w:jc w:val="both"/>
      </w:pPr>
      <w:r w:rsidRPr="006472EE">
        <w:t>W zakresie możliwym do weryfikacji na etapie kontroli w odniesieniu do ogólnych kryteriów dostępu, stwierdzono ……………….</w:t>
      </w:r>
    </w:p>
    <w:p w:rsidR="002247C0" w:rsidRPr="006472EE" w:rsidRDefault="002247C0" w:rsidP="000E3346">
      <w:pPr>
        <w:pStyle w:val="Akapitzlist"/>
        <w:tabs>
          <w:tab w:val="clear" w:pos="737"/>
          <w:tab w:val="clear" w:pos="1097"/>
          <w:tab w:val="clear" w:pos="2013"/>
        </w:tabs>
        <w:spacing w:after="0" w:line="240" w:lineRule="auto"/>
        <w:ind w:left="426"/>
        <w:jc w:val="both"/>
      </w:pPr>
    </w:p>
    <w:p w:rsidR="002247C0" w:rsidRPr="006472EE" w:rsidRDefault="002247C0" w:rsidP="000E3346">
      <w:pPr>
        <w:pStyle w:val="Akapitzlist"/>
        <w:numPr>
          <w:ilvl w:val="0"/>
          <w:numId w:val="27"/>
        </w:numPr>
        <w:tabs>
          <w:tab w:val="clear" w:pos="737"/>
          <w:tab w:val="clear" w:pos="1097"/>
          <w:tab w:val="clear" w:pos="2013"/>
        </w:tabs>
        <w:spacing w:after="0" w:line="240" w:lineRule="auto"/>
        <w:ind w:left="426" w:hanging="426"/>
        <w:jc w:val="both"/>
      </w:pPr>
      <w:r w:rsidRPr="006472EE">
        <w:t>W zakresie możliwym do weryfikacji na etapie kontroli w odniesieniu do ogólnych kryteriów dodatkowych stwierdzono ……………….</w:t>
      </w:r>
    </w:p>
    <w:p w:rsidR="002247C0" w:rsidRPr="006472EE" w:rsidRDefault="002247C0" w:rsidP="000E3346">
      <w:pPr>
        <w:spacing w:before="0" w:after="0" w:line="240" w:lineRule="auto"/>
        <w:ind w:hanging="567"/>
        <w:rPr>
          <w:b/>
          <w:color w:val="000000"/>
          <w:sz w:val="22"/>
        </w:rPr>
      </w:pPr>
    </w:p>
    <w:p w:rsidR="002247C0" w:rsidRPr="006472EE" w:rsidRDefault="002247C0" w:rsidP="000E3346">
      <w:pPr>
        <w:spacing w:before="0" w:after="0" w:line="240" w:lineRule="auto"/>
        <w:ind w:hanging="567"/>
        <w:rPr>
          <w:b/>
          <w:color w:val="000000"/>
          <w:sz w:val="22"/>
        </w:rPr>
      </w:pPr>
      <w:r w:rsidRPr="006472EE">
        <w:rPr>
          <w:b/>
          <w:color w:val="000000"/>
          <w:sz w:val="22"/>
        </w:rPr>
        <w:t xml:space="preserve">15.2 </w:t>
      </w:r>
      <w:r w:rsidRPr="006472EE">
        <w:rPr>
          <w:b/>
          <w:color w:val="000000"/>
          <w:sz w:val="22"/>
        </w:rPr>
        <w:tab/>
        <w:t xml:space="preserve">W wyniku weryfikacji dokumentacji pod kątem zgodności rzeczowej realizacji projektu </w:t>
      </w:r>
      <w:r w:rsidRPr="006472EE">
        <w:rPr>
          <w:b/>
          <w:color w:val="000000"/>
          <w:sz w:val="22"/>
        </w:rPr>
        <w:br/>
        <w:t>z założeniami wniosku o dofinansowanie stwierdzono, co następuje.</w:t>
      </w:r>
    </w:p>
    <w:p w:rsidR="002247C0" w:rsidRPr="006472EE" w:rsidRDefault="002247C0" w:rsidP="000E3346">
      <w:pPr>
        <w:spacing w:before="0" w:after="0" w:line="240" w:lineRule="auto"/>
        <w:rPr>
          <w:color w:val="000000"/>
          <w:sz w:val="22"/>
        </w:rPr>
      </w:pPr>
    </w:p>
    <w:p w:rsidR="002247C0" w:rsidRPr="006472EE" w:rsidRDefault="002247C0" w:rsidP="000E3346">
      <w:pPr>
        <w:pStyle w:val="Akapitzlist4"/>
        <w:spacing w:after="0" w:line="240" w:lineRule="auto"/>
        <w:ind w:left="0" w:firstLine="0"/>
        <w:rPr>
          <w:rStyle w:val="Domylnaczcionkaakapitu2"/>
          <w:rFonts w:ascii="Times New Roman" w:hAnsi="Times New Roman" w:cs="Times New Roman"/>
          <w:bCs/>
          <w:color w:val="000000"/>
          <w:shd w:val="clear" w:color="auto" w:fill="FFFFFF"/>
        </w:rPr>
      </w:pPr>
      <w:r w:rsidRPr="006472EE">
        <w:rPr>
          <w:rStyle w:val="Domylnaczcionkaakapitu2"/>
          <w:rFonts w:ascii="Times New Roman" w:hAnsi="Times New Roman" w:cs="Times New Roman"/>
          <w:color w:val="000000"/>
        </w:rPr>
        <w:t>Weryfikacja faktycznego postępu realizacji projektu w oparciu o założenia wniosku o dofinansowanie oraz postępu rzeczowego wykazanego we wnioskach o płatność przedstawia się następująco:</w:t>
      </w:r>
    </w:p>
    <w:p w:rsidR="002247C0" w:rsidRPr="006472EE" w:rsidRDefault="002247C0" w:rsidP="000E3346">
      <w:pPr>
        <w:spacing w:before="0" w:after="0" w:line="240" w:lineRule="auto"/>
        <w:rPr>
          <w:i/>
          <w:color w:val="000000"/>
          <w:sz w:val="22"/>
        </w:rPr>
      </w:pPr>
    </w:p>
    <w:p w:rsidR="002247C0" w:rsidRPr="006472EE" w:rsidRDefault="002247C0" w:rsidP="000E3346">
      <w:pPr>
        <w:pStyle w:val="Akapitzlist"/>
        <w:numPr>
          <w:ilvl w:val="0"/>
          <w:numId w:val="28"/>
        </w:numPr>
        <w:tabs>
          <w:tab w:val="clear" w:pos="737"/>
          <w:tab w:val="left" w:pos="426"/>
        </w:tabs>
        <w:spacing w:after="0" w:line="240" w:lineRule="auto"/>
        <w:ind w:left="426" w:hanging="426"/>
        <w:jc w:val="both"/>
      </w:pPr>
      <w:r w:rsidRPr="006472EE">
        <w:t xml:space="preserve">Realizacja projektu zaplanowana została od </w:t>
      </w:r>
      <w:r w:rsidRPr="006472EE">
        <w:rPr>
          <w:bCs/>
        </w:rPr>
        <w:t xml:space="preserve">…………. </w:t>
      </w:r>
      <w:r w:rsidRPr="006472EE">
        <w:t xml:space="preserve">r. do </w:t>
      </w:r>
      <w:r w:rsidRPr="006472EE">
        <w:rPr>
          <w:bCs/>
        </w:rPr>
        <w:t xml:space="preserve">…………. </w:t>
      </w:r>
      <w:r w:rsidRPr="006472EE">
        <w:t xml:space="preserve">i przebiega (odnieść się do zapisów wniosku o dofinansowanie projektu, umowy o dofinansowanie projektu, zakresu rzeczowo – finansowego oraz harmonogramu realizacji projektu w kwestii założeń merytorycznych dotyczących poszczególnych zadań oraz terminowości ich realizacji). </w:t>
      </w:r>
    </w:p>
    <w:p w:rsidR="002247C0" w:rsidRPr="006472EE" w:rsidRDefault="002247C0" w:rsidP="00543E80">
      <w:pPr>
        <w:tabs>
          <w:tab w:val="left" w:pos="426"/>
        </w:tabs>
        <w:spacing w:after="0" w:line="240" w:lineRule="auto"/>
      </w:pPr>
      <w:bookmarkStart w:id="0" w:name="_GoBack"/>
      <w:bookmarkEnd w:id="0"/>
    </w:p>
    <w:p w:rsidR="002A1DAA" w:rsidRPr="006472EE" w:rsidRDefault="002A1DAA" w:rsidP="000E3346">
      <w:pPr>
        <w:pStyle w:val="Akapitzlist"/>
        <w:tabs>
          <w:tab w:val="clear" w:pos="737"/>
          <w:tab w:val="left" w:pos="426"/>
        </w:tabs>
        <w:spacing w:after="0" w:line="240" w:lineRule="auto"/>
        <w:ind w:left="426"/>
        <w:jc w:val="both"/>
      </w:pPr>
    </w:p>
    <w:p w:rsidR="002247C0" w:rsidRPr="006472EE" w:rsidRDefault="002247C0" w:rsidP="000E3346">
      <w:pPr>
        <w:pStyle w:val="Akapitzlist"/>
        <w:numPr>
          <w:ilvl w:val="0"/>
          <w:numId w:val="28"/>
        </w:numPr>
        <w:tabs>
          <w:tab w:val="clear" w:pos="737"/>
          <w:tab w:val="left" w:pos="426"/>
        </w:tabs>
        <w:spacing w:after="0" w:line="240" w:lineRule="auto"/>
        <w:ind w:left="426" w:hanging="426"/>
        <w:jc w:val="both"/>
      </w:pPr>
      <w:r w:rsidRPr="006472EE">
        <w:t>Odnieść się do kwestii faktycznego za</w:t>
      </w:r>
      <w:r w:rsidR="002A1DAA" w:rsidRPr="006472EE">
        <w:t>pewnienia potencjału kadrowego,</w:t>
      </w:r>
      <w:r w:rsidRPr="006472EE">
        <w:t xml:space="preserve"> technicznego </w:t>
      </w:r>
      <w:r w:rsidR="002A1DAA" w:rsidRPr="006472EE">
        <w:t xml:space="preserve">i lokalowego </w:t>
      </w:r>
      <w:r w:rsidRPr="006472EE">
        <w:t>w kontekście zapisów wniosku o dofinansowanie projektu.</w:t>
      </w:r>
    </w:p>
    <w:p w:rsidR="002247C0" w:rsidRPr="006472EE" w:rsidRDefault="002247C0" w:rsidP="000E3346">
      <w:pPr>
        <w:pStyle w:val="Akapitzlist"/>
        <w:tabs>
          <w:tab w:val="clear" w:pos="737"/>
          <w:tab w:val="left" w:pos="426"/>
        </w:tabs>
        <w:spacing w:after="0" w:line="240" w:lineRule="auto"/>
        <w:ind w:left="426"/>
        <w:jc w:val="both"/>
      </w:pPr>
    </w:p>
    <w:p w:rsidR="002247C0" w:rsidRPr="006472EE" w:rsidRDefault="002247C0" w:rsidP="000E3346">
      <w:pPr>
        <w:pStyle w:val="Akapitzlist"/>
        <w:numPr>
          <w:ilvl w:val="0"/>
          <w:numId w:val="28"/>
        </w:numPr>
        <w:tabs>
          <w:tab w:val="clear" w:pos="737"/>
          <w:tab w:val="left" w:pos="426"/>
        </w:tabs>
        <w:spacing w:after="0" w:line="240" w:lineRule="auto"/>
        <w:ind w:left="426" w:hanging="426"/>
        <w:jc w:val="both"/>
      </w:pPr>
      <w:r w:rsidRPr="006472EE">
        <w:t>Odnieść się do kwestii organizacji punktów rekrutacyjnych, infolinii, zawartości strony internetowej w kontekście wymogów Opisu systemu wdrażania Podmiotowego Systemu Finansowania usług rozwojowych w województwie śląskim.</w:t>
      </w:r>
    </w:p>
    <w:p w:rsidR="002247C0" w:rsidRPr="006472EE" w:rsidRDefault="002247C0" w:rsidP="000E3346">
      <w:pPr>
        <w:pStyle w:val="Akapitzlist"/>
        <w:tabs>
          <w:tab w:val="clear" w:pos="737"/>
          <w:tab w:val="left" w:pos="426"/>
        </w:tabs>
        <w:spacing w:after="0" w:line="240" w:lineRule="auto"/>
        <w:ind w:left="426"/>
        <w:jc w:val="both"/>
      </w:pPr>
    </w:p>
    <w:p w:rsidR="002247C0" w:rsidRPr="006472EE" w:rsidRDefault="002247C0" w:rsidP="000E3346">
      <w:pPr>
        <w:pStyle w:val="Akapitzlist"/>
        <w:numPr>
          <w:ilvl w:val="0"/>
          <w:numId w:val="28"/>
        </w:numPr>
        <w:tabs>
          <w:tab w:val="clear" w:pos="737"/>
          <w:tab w:val="left" w:pos="426"/>
        </w:tabs>
        <w:spacing w:after="0" w:line="240" w:lineRule="auto"/>
        <w:ind w:left="426" w:hanging="426"/>
        <w:jc w:val="both"/>
      </w:pPr>
      <w:r w:rsidRPr="006472EE">
        <w:t xml:space="preserve">Opisać sposób pozyskiwania kandydatów do objęcia wsparciem szkoleniowo-doradczym, aktywnymi działaniami promocyjnymi, marketingowymi, informacyjnymi i doradczymi. </w:t>
      </w:r>
    </w:p>
    <w:p w:rsidR="002247C0" w:rsidRPr="006472EE" w:rsidRDefault="002247C0" w:rsidP="000E3346">
      <w:pPr>
        <w:pStyle w:val="Akapitzlist"/>
        <w:tabs>
          <w:tab w:val="clear" w:pos="737"/>
          <w:tab w:val="left" w:pos="426"/>
        </w:tabs>
        <w:spacing w:after="0" w:line="240" w:lineRule="auto"/>
        <w:ind w:left="426"/>
        <w:jc w:val="both"/>
      </w:pPr>
    </w:p>
    <w:p w:rsidR="002247C0" w:rsidRPr="006472EE" w:rsidRDefault="002247C0" w:rsidP="000E3346">
      <w:pPr>
        <w:pStyle w:val="Akapitzlist"/>
        <w:numPr>
          <w:ilvl w:val="0"/>
          <w:numId w:val="28"/>
        </w:numPr>
        <w:tabs>
          <w:tab w:val="clear" w:pos="737"/>
          <w:tab w:val="left" w:pos="426"/>
        </w:tabs>
        <w:spacing w:after="0" w:line="240" w:lineRule="auto"/>
        <w:ind w:left="426" w:hanging="426"/>
        <w:jc w:val="both"/>
      </w:pPr>
      <w:r w:rsidRPr="006472EE">
        <w:t>Opisać proces prowadzenia rekrutacji w odniesieniu do Regulaminu naboru do projektu oraz zapisów wniosku o dofinansowanie. Opisać poszczególne etapy procesu rekrutacji wraz ze wskazaniem komórek / osób odpowiedzialnych.</w:t>
      </w:r>
    </w:p>
    <w:p w:rsidR="002247C0" w:rsidRPr="006472EE" w:rsidRDefault="002247C0" w:rsidP="000E3346">
      <w:pPr>
        <w:pStyle w:val="Akapitzlist"/>
        <w:tabs>
          <w:tab w:val="clear" w:pos="737"/>
          <w:tab w:val="left" w:pos="426"/>
        </w:tabs>
        <w:spacing w:after="0" w:line="240" w:lineRule="auto"/>
        <w:ind w:left="426"/>
        <w:jc w:val="both"/>
      </w:pPr>
    </w:p>
    <w:p w:rsidR="002247C0" w:rsidRPr="006472EE" w:rsidRDefault="002247C0" w:rsidP="000E3346">
      <w:pPr>
        <w:pStyle w:val="Akapitzlist"/>
        <w:numPr>
          <w:ilvl w:val="0"/>
          <w:numId w:val="28"/>
        </w:numPr>
        <w:tabs>
          <w:tab w:val="clear" w:pos="737"/>
          <w:tab w:val="left" w:pos="426"/>
        </w:tabs>
        <w:spacing w:after="0" w:line="240" w:lineRule="auto"/>
        <w:ind w:left="426" w:hanging="426"/>
        <w:jc w:val="both"/>
      </w:pPr>
      <w:r w:rsidRPr="006472EE">
        <w:t>Realizacja przez Operatora poszczególnych obowiązków wynikających z Opisu PSF:</w:t>
      </w:r>
    </w:p>
    <w:p w:rsidR="002247C0" w:rsidRPr="006472EE" w:rsidRDefault="002247C0" w:rsidP="000E3346">
      <w:pPr>
        <w:pStyle w:val="Akapitzlist"/>
        <w:tabs>
          <w:tab w:val="clear" w:pos="737"/>
          <w:tab w:val="left" w:pos="426"/>
        </w:tabs>
        <w:spacing w:after="0" w:line="240" w:lineRule="auto"/>
        <w:ind w:left="426"/>
        <w:jc w:val="both"/>
      </w:pPr>
    </w:p>
    <w:p w:rsidR="002247C0" w:rsidRPr="006472EE" w:rsidRDefault="002247C0" w:rsidP="000E3346">
      <w:pPr>
        <w:pStyle w:val="Akapitzlist"/>
        <w:numPr>
          <w:ilvl w:val="0"/>
          <w:numId w:val="17"/>
        </w:numPr>
        <w:tabs>
          <w:tab w:val="clear" w:pos="737"/>
          <w:tab w:val="clear" w:pos="1097"/>
          <w:tab w:val="clear" w:pos="2013"/>
        </w:tabs>
        <w:autoSpaceDE w:val="0"/>
        <w:autoSpaceDN w:val="0"/>
        <w:adjustRightInd w:val="0"/>
        <w:spacing w:after="0" w:line="240" w:lineRule="auto"/>
        <w:ind w:left="567" w:hanging="283"/>
        <w:contextualSpacing/>
        <w:jc w:val="both"/>
        <w:rPr>
          <w:b/>
          <w:lang w:eastAsia="pl-PL"/>
        </w:rPr>
      </w:pPr>
      <w:r w:rsidRPr="006472EE">
        <w:rPr>
          <w:b/>
          <w:lang w:eastAsia="pl-PL"/>
        </w:rPr>
        <w:t>Prawidłowość dofinansowania usług rozwojowych oraz rozliczania finansowego umów wsparcia.</w:t>
      </w:r>
    </w:p>
    <w:p w:rsidR="002247C0" w:rsidRPr="006472EE" w:rsidRDefault="002247C0" w:rsidP="000E3346">
      <w:pPr>
        <w:pStyle w:val="Akapitzlist"/>
        <w:tabs>
          <w:tab w:val="clear" w:pos="737"/>
          <w:tab w:val="clear" w:pos="1097"/>
          <w:tab w:val="clear" w:pos="2013"/>
          <w:tab w:val="left" w:pos="426"/>
          <w:tab w:val="left" w:pos="709"/>
          <w:tab w:val="left" w:pos="1134"/>
        </w:tabs>
        <w:autoSpaceDE w:val="0"/>
        <w:autoSpaceDN w:val="0"/>
        <w:adjustRightInd w:val="0"/>
        <w:spacing w:after="0" w:line="240" w:lineRule="auto"/>
        <w:contextualSpacing/>
        <w:jc w:val="both"/>
        <w:rPr>
          <w:lang w:eastAsia="pl-PL"/>
        </w:rPr>
      </w:pPr>
    </w:p>
    <w:p w:rsidR="002247C0" w:rsidRPr="006472EE" w:rsidRDefault="002247C0" w:rsidP="000E3346">
      <w:pPr>
        <w:pStyle w:val="Akapitzlist"/>
        <w:numPr>
          <w:ilvl w:val="0"/>
          <w:numId w:val="13"/>
        </w:numPr>
        <w:tabs>
          <w:tab w:val="clear" w:pos="737"/>
          <w:tab w:val="clear" w:pos="1097"/>
          <w:tab w:val="clear" w:pos="2013"/>
        </w:tabs>
        <w:autoSpaceDE w:val="0"/>
        <w:autoSpaceDN w:val="0"/>
        <w:adjustRightInd w:val="0"/>
        <w:spacing w:after="0" w:line="240" w:lineRule="auto"/>
        <w:ind w:left="851" w:hanging="284"/>
        <w:contextualSpacing/>
        <w:jc w:val="both"/>
        <w:rPr>
          <w:lang w:eastAsia="pl-PL"/>
        </w:rPr>
      </w:pPr>
      <w:r w:rsidRPr="006472EE">
        <w:rPr>
          <w:lang w:eastAsia="pl-PL"/>
        </w:rPr>
        <w:t>Opisać w jaki sposób Operator zapewnia przejrzystość stosownych procedur w procesie naboru, podpisywania umów oraz rozliczania usług rozwojowych w szczególności, czy każdy etap procedury jest odpowiednio udokumentowany i zaewidencjonowany w rejestrach prowadzonych przez Operatora.</w:t>
      </w:r>
    </w:p>
    <w:p w:rsidR="002247C0" w:rsidRPr="006472EE" w:rsidRDefault="002247C0" w:rsidP="000E3346">
      <w:pPr>
        <w:pStyle w:val="Akapitzlist"/>
        <w:tabs>
          <w:tab w:val="clear" w:pos="737"/>
          <w:tab w:val="clear" w:pos="1097"/>
          <w:tab w:val="clear" w:pos="2013"/>
        </w:tabs>
        <w:autoSpaceDE w:val="0"/>
        <w:autoSpaceDN w:val="0"/>
        <w:adjustRightInd w:val="0"/>
        <w:spacing w:after="0" w:line="240" w:lineRule="auto"/>
        <w:ind w:left="851"/>
        <w:contextualSpacing/>
        <w:jc w:val="both"/>
        <w:rPr>
          <w:lang w:eastAsia="pl-PL"/>
        </w:rPr>
      </w:pPr>
    </w:p>
    <w:p w:rsidR="002247C0" w:rsidRPr="006472EE" w:rsidRDefault="002247C0" w:rsidP="000E3346">
      <w:pPr>
        <w:pStyle w:val="Akapitzlist"/>
        <w:numPr>
          <w:ilvl w:val="0"/>
          <w:numId w:val="13"/>
        </w:numPr>
        <w:tabs>
          <w:tab w:val="clear" w:pos="737"/>
          <w:tab w:val="clear" w:pos="1097"/>
          <w:tab w:val="clear" w:pos="2013"/>
        </w:tabs>
        <w:autoSpaceDE w:val="0"/>
        <w:autoSpaceDN w:val="0"/>
        <w:adjustRightInd w:val="0"/>
        <w:spacing w:after="0" w:line="240" w:lineRule="auto"/>
        <w:ind w:left="851" w:hanging="284"/>
        <w:contextualSpacing/>
        <w:jc w:val="both"/>
        <w:rPr>
          <w:lang w:eastAsia="pl-PL"/>
        </w:rPr>
      </w:pPr>
      <w:r w:rsidRPr="006472EE">
        <w:rPr>
          <w:lang w:eastAsia="pl-PL"/>
        </w:rPr>
        <w:t>Wskazać czy Operator zagwarantował przedsiębiorcom możliwość dokonania samodzielnego wyboru usług rozwojowych w ramach oferty dostępnej w BUR, odpowiadających w największym stopniu na ich aktualne potrzeby. Czy usługi rozwojowe wybrane zostały przez przedsiębiorców wyłącznie przy wykorzystaniu funkcjonalności BUR oraz po uzyskaniu indywidualnego numeru identyfikacyjnego (numer ID wsparcia) przypisanego do danej umowy wsparcia.</w:t>
      </w:r>
    </w:p>
    <w:p w:rsidR="002247C0" w:rsidRPr="006472EE" w:rsidRDefault="002247C0" w:rsidP="000E3346">
      <w:pPr>
        <w:pStyle w:val="Akapitzlist"/>
        <w:tabs>
          <w:tab w:val="clear" w:pos="737"/>
          <w:tab w:val="clear" w:pos="1097"/>
          <w:tab w:val="clear" w:pos="2013"/>
          <w:tab w:val="left" w:pos="1134"/>
        </w:tabs>
        <w:autoSpaceDE w:val="0"/>
        <w:autoSpaceDN w:val="0"/>
        <w:adjustRightInd w:val="0"/>
        <w:spacing w:after="0" w:line="240" w:lineRule="auto"/>
        <w:ind w:left="851" w:hanging="284"/>
        <w:contextualSpacing/>
        <w:jc w:val="both"/>
        <w:rPr>
          <w:lang w:eastAsia="pl-PL"/>
        </w:rPr>
      </w:pPr>
    </w:p>
    <w:p w:rsidR="002247C0" w:rsidRPr="006472EE" w:rsidRDefault="002247C0" w:rsidP="000E3346">
      <w:pPr>
        <w:pStyle w:val="Akapitzlist"/>
        <w:numPr>
          <w:ilvl w:val="0"/>
          <w:numId w:val="13"/>
        </w:numPr>
        <w:tabs>
          <w:tab w:val="clear" w:pos="737"/>
          <w:tab w:val="clear" w:pos="1097"/>
          <w:tab w:val="clear" w:pos="2013"/>
        </w:tabs>
        <w:autoSpaceDE w:val="0"/>
        <w:autoSpaceDN w:val="0"/>
        <w:adjustRightInd w:val="0"/>
        <w:spacing w:after="0" w:line="240" w:lineRule="auto"/>
        <w:ind w:left="851" w:hanging="284"/>
        <w:contextualSpacing/>
        <w:jc w:val="both"/>
        <w:rPr>
          <w:lang w:eastAsia="pl-PL"/>
        </w:rPr>
      </w:pPr>
      <w:r w:rsidRPr="006472EE">
        <w:rPr>
          <w:lang w:eastAsia="pl-PL"/>
        </w:rPr>
        <w:t xml:space="preserve">Wskazać czy poziom dofinansowania kosztów pojedynczej usługi rozwojowej, poziom dofinansowania o jakie może ubiegać się jedno przedsiębiorstwo oraz wysokość zmiennej kwoty przeliczeniowej nie przekroczyły maksymalnych limitów ustalonych w ramach PSF. </w:t>
      </w:r>
    </w:p>
    <w:p w:rsidR="002247C0" w:rsidRPr="006472EE" w:rsidRDefault="002247C0" w:rsidP="000E3346">
      <w:pPr>
        <w:pStyle w:val="Akapitzlist"/>
        <w:tabs>
          <w:tab w:val="clear" w:pos="737"/>
          <w:tab w:val="clear" w:pos="1097"/>
          <w:tab w:val="clear" w:pos="2013"/>
          <w:tab w:val="left" w:pos="1134"/>
        </w:tabs>
        <w:autoSpaceDE w:val="0"/>
        <w:autoSpaceDN w:val="0"/>
        <w:adjustRightInd w:val="0"/>
        <w:spacing w:after="0" w:line="240" w:lineRule="auto"/>
        <w:ind w:left="851" w:hanging="284"/>
        <w:contextualSpacing/>
        <w:jc w:val="both"/>
        <w:rPr>
          <w:lang w:eastAsia="pl-PL"/>
        </w:rPr>
      </w:pPr>
    </w:p>
    <w:p w:rsidR="002247C0" w:rsidRPr="006472EE" w:rsidRDefault="002247C0" w:rsidP="000E3346">
      <w:pPr>
        <w:pStyle w:val="Akapitzlist"/>
        <w:numPr>
          <w:ilvl w:val="0"/>
          <w:numId w:val="13"/>
        </w:numPr>
        <w:tabs>
          <w:tab w:val="clear" w:pos="737"/>
          <w:tab w:val="clear" w:pos="1097"/>
          <w:tab w:val="clear" w:pos="2013"/>
        </w:tabs>
        <w:autoSpaceDE w:val="0"/>
        <w:autoSpaceDN w:val="0"/>
        <w:adjustRightInd w:val="0"/>
        <w:spacing w:after="0" w:line="240" w:lineRule="auto"/>
        <w:ind w:left="851" w:hanging="284"/>
        <w:contextualSpacing/>
        <w:jc w:val="both"/>
        <w:rPr>
          <w:lang w:eastAsia="pl-PL"/>
        </w:rPr>
      </w:pPr>
      <w:r w:rsidRPr="006472EE">
        <w:rPr>
          <w:lang w:eastAsia="pl-PL"/>
        </w:rPr>
        <w:t>Wskazać czy koszty usługi rozwojowej kwalifikowane są wyłącznie wówczas, gdy spełnione zostały łącznie co najmniej poniższe warunki:</w:t>
      </w:r>
    </w:p>
    <w:p w:rsidR="002247C0" w:rsidRPr="006472EE" w:rsidRDefault="002247C0" w:rsidP="000E3346">
      <w:pPr>
        <w:pStyle w:val="Akapitzlist"/>
        <w:numPr>
          <w:ilvl w:val="0"/>
          <w:numId w:val="14"/>
        </w:numPr>
        <w:tabs>
          <w:tab w:val="clear" w:pos="737"/>
          <w:tab w:val="clear" w:pos="1097"/>
          <w:tab w:val="clear" w:pos="2013"/>
        </w:tabs>
        <w:autoSpaceDE w:val="0"/>
        <w:autoSpaceDN w:val="0"/>
        <w:adjustRightInd w:val="0"/>
        <w:spacing w:after="0" w:line="240" w:lineRule="auto"/>
        <w:ind w:left="1134" w:hanging="283"/>
        <w:contextualSpacing/>
        <w:jc w:val="both"/>
        <w:rPr>
          <w:lang w:eastAsia="pl-PL"/>
        </w:rPr>
      </w:pPr>
      <w:r w:rsidRPr="006472EE">
        <w:rPr>
          <w:lang w:eastAsia="pl-PL"/>
        </w:rPr>
        <w:t>Zgłoszenie na usługę rozwojową zostało zrealizowane wyłącznie za pośrednictwem BUR;</w:t>
      </w:r>
    </w:p>
    <w:p w:rsidR="002247C0" w:rsidRPr="006472EE" w:rsidRDefault="002247C0" w:rsidP="000E3346">
      <w:pPr>
        <w:pStyle w:val="Akapitzlist"/>
        <w:numPr>
          <w:ilvl w:val="0"/>
          <w:numId w:val="14"/>
        </w:numPr>
        <w:tabs>
          <w:tab w:val="clear" w:pos="737"/>
          <w:tab w:val="clear" w:pos="1097"/>
          <w:tab w:val="clear" w:pos="2013"/>
        </w:tabs>
        <w:autoSpaceDE w:val="0"/>
        <w:autoSpaceDN w:val="0"/>
        <w:adjustRightInd w:val="0"/>
        <w:spacing w:after="0" w:line="240" w:lineRule="auto"/>
        <w:ind w:left="1134" w:hanging="283"/>
        <w:contextualSpacing/>
        <w:jc w:val="both"/>
        <w:rPr>
          <w:lang w:eastAsia="pl-PL"/>
        </w:rPr>
      </w:pPr>
      <w:r w:rsidRPr="006472EE">
        <w:rPr>
          <w:lang w:eastAsia="pl-PL"/>
        </w:rPr>
        <w:t>Wydatek został rzeczywiście poniesiony na zakup usługi rozwojowej;</w:t>
      </w:r>
    </w:p>
    <w:p w:rsidR="002247C0" w:rsidRPr="006472EE" w:rsidRDefault="002247C0" w:rsidP="000E3346">
      <w:pPr>
        <w:pStyle w:val="Akapitzlist"/>
        <w:numPr>
          <w:ilvl w:val="0"/>
          <w:numId w:val="14"/>
        </w:numPr>
        <w:tabs>
          <w:tab w:val="clear" w:pos="737"/>
          <w:tab w:val="clear" w:pos="1097"/>
          <w:tab w:val="clear" w:pos="2013"/>
        </w:tabs>
        <w:autoSpaceDE w:val="0"/>
        <w:autoSpaceDN w:val="0"/>
        <w:adjustRightInd w:val="0"/>
        <w:spacing w:after="0" w:line="240" w:lineRule="auto"/>
        <w:ind w:left="1134" w:hanging="283"/>
        <w:contextualSpacing/>
        <w:jc w:val="both"/>
        <w:rPr>
          <w:lang w:eastAsia="pl-PL"/>
        </w:rPr>
      </w:pPr>
      <w:r w:rsidRPr="006472EE">
        <w:rPr>
          <w:lang w:eastAsia="pl-PL"/>
        </w:rPr>
        <w:t>Wydatek został prawidłowo udokumentowany;</w:t>
      </w:r>
    </w:p>
    <w:p w:rsidR="002247C0" w:rsidRPr="006472EE" w:rsidRDefault="002247C0" w:rsidP="000E3346">
      <w:pPr>
        <w:pStyle w:val="Akapitzlist"/>
        <w:numPr>
          <w:ilvl w:val="0"/>
          <w:numId w:val="18"/>
        </w:numPr>
        <w:tabs>
          <w:tab w:val="clear" w:pos="737"/>
          <w:tab w:val="clear" w:pos="1097"/>
          <w:tab w:val="clear" w:pos="2013"/>
        </w:tabs>
        <w:autoSpaceDE w:val="0"/>
        <w:autoSpaceDN w:val="0"/>
        <w:adjustRightInd w:val="0"/>
        <w:spacing w:after="0" w:line="240" w:lineRule="auto"/>
        <w:ind w:left="1418" w:hanging="284"/>
        <w:contextualSpacing/>
        <w:jc w:val="both"/>
        <w:rPr>
          <w:lang w:eastAsia="pl-PL"/>
        </w:rPr>
      </w:pPr>
      <w:r w:rsidRPr="006472EE">
        <w:rPr>
          <w:lang w:eastAsia="pl-PL"/>
        </w:rPr>
        <w:t>Usługa rozwojowa została zrealizowana zgodnie z założeniami, tj. zgodnie z programem, formą, na warunkach i w wymiarze czasowym określonymi w Karcie Usługi;</w:t>
      </w:r>
    </w:p>
    <w:p w:rsidR="002247C0" w:rsidRPr="006472EE" w:rsidRDefault="002247C0" w:rsidP="000E3346">
      <w:pPr>
        <w:pStyle w:val="Akapitzlist"/>
        <w:numPr>
          <w:ilvl w:val="0"/>
          <w:numId w:val="18"/>
        </w:numPr>
        <w:tabs>
          <w:tab w:val="clear" w:pos="737"/>
          <w:tab w:val="clear" w:pos="1097"/>
          <w:tab w:val="clear" w:pos="2013"/>
        </w:tabs>
        <w:autoSpaceDE w:val="0"/>
        <w:autoSpaceDN w:val="0"/>
        <w:adjustRightInd w:val="0"/>
        <w:spacing w:after="0" w:line="240" w:lineRule="auto"/>
        <w:ind w:left="1418" w:hanging="284"/>
        <w:contextualSpacing/>
        <w:jc w:val="both"/>
        <w:rPr>
          <w:lang w:eastAsia="pl-PL"/>
        </w:rPr>
      </w:pPr>
      <w:r w:rsidRPr="006472EE">
        <w:rPr>
          <w:lang w:eastAsia="pl-PL"/>
        </w:rPr>
        <w:t>Usługa zakończyła się wypełnieniem ankiety oceniającej usługi rozwojowe, zgodnie z Systemem Oceny Usług Rozwojowych.</w:t>
      </w:r>
    </w:p>
    <w:p w:rsidR="002247C0" w:rsidRPr="006472EE" w:rsidRDefault="002247C0" w:rsidP="000E3346">
      <w:pPr>
        <w:pStyle w:val="Akapitzlist"/>
        <w:tabs>
          <w:tab w:val="clear" w:pos="737"/>
          <w:tab w:val="clear" w:pos="1097"/>
          <w:tab w:val="clear" w:pos="2013"/>
          <w:tab w:val="left" w:pos="426"/>
          <w:tab w:val="left" w:pos="709"/>
          <w:tab w:val="left" w:pos="1134"/>
        </w:tabs>
        <w:autoSpaceDE w:val="0"/>
        <w:autoSpaceDN w:val="0"/>
        <w:adjustRightInd w:val="0"/>
        <w:spacing w:after="0" w:line="240" w:lineRule="auto"/>
        <w:ind w:left="1134"/>
        <w:contextualSpacing/>
        <w:jc w:val="both"/>
        <w:rPr>
          <w:lang w:eastAsia="pl-PL"/>
        </w:rPr>
      </w:pPr>
    </w:p>
    <w:p w:rsidR="002247C0" w:rsidRPr="006472EE" w:rsidRDefault="002247C0" w:rsidP="000E3346">
      <w:pPr>
        <w:pStyle w:val="Akapitzlist"/>
        <w:numPr>
          <w:ilvl w:val="0"/>
          <w:numId w:val="13"/>
        </w:numPr>
        <w:tabs>
          <w:tab w:val="clear" w:pos="737"/>
          <w:tab w:val="clear" w:pos="1097"/>
          <w:tab w:val="clear" w:pos="2013"/>
        </w:tabs>
        <w:autoSpaceDE w:val="0"/>
        <w:autoSpaceDN w:val="0"/>
        <w:adjustRightInd w:val="0"/>
        <w:spacing w:after="0" w:line="240" w:lineRule="auto"/>
        <w:ind w:left="851" w:hanging="284"/>
        <w:contextualSpacing/>
        <w:jc w:val="both"/>
        <w:rPr>
          <w:lang w:eastAsia="pl-PL"/>
        </w:rPr>
      </w:pPr>
      <w:r w:rsidRPr="006472EE">
        <w:rPr>
          <w:lang w:eastAsia="pl-PL"/>
        </w:rPr>
        <w:t xml:space="preserve">Wskazać czy wkład prywatny </w:t>
      </w:r>
      <w:r w:rsidR="006A2176" w:rsidRPr="006472EE">
        <w:rPr>
          <w:lang w:eastAsia="pl-PL"/>
        </w:rPr>
        <w:t xml:space="preserve">jest </w:t>
      </w:r>
      <w:r w:rsidRPr="006472EE">
        <w:rPr>
          <w:lang w:eastAsia="pl-PL"/>
        </w:rPr>
        <w:t>wnoszony przez przedsiębiorcę zgodnie z intensywnością pomocy określoną w art. 18 ust. 2 oraz w art. 31 ust. 4 rozporządzenia Komisji (UE) nr 651/2014 oraz z warunkami wynikającymi w Opisu PSF.</w:t>
      </w:r>
    </w:p>
    <w:p w:rsidR="002247C0" w:rsidRPr="006472EE" w:rsidRDefault="002247C0" w:rsidP="000E3346">
      <w:pPr>
        <w:pStyle w:val="Akapitzlist"/>
        <w:tabs>
          <w:tab w:val="clear" w:pos="737"/>
          <w:tab w:val="clear" w:pos="1097"/>
          <w:tab w:val="clear" w:pos="2013"/>
        </w:tabs>
        <w:autoSpaceDE w:val="0"/>
        <w:autoSpaceDN w:val="0"/>
        <w:adjustRightInd w:val="0"/>
        <w:spacing w:after="0" w:line="240" w:lineRule="auto"/>
        <w:ind w:left="851"/>
        <w:contextualSpacing/>
        <w:jc w:val="both"/>
        <w:rPr>
          <w:lang w:eastAsia="pl-PL"/>
        </w:rPr>
      </w:pPr>
    </w:p>
    <w:p w:rsidR="002247C0" w:rsidRPr="006472EE" w:rsidRDefault="002247C0" w:rsidP="000E3346">
      <w:pPr>
        <w:pStyle w:val="Akapitzlist"/>
        <w:numPr>
          <w:ilvl w:val="0"/>
          <w:numId w:val="13"/>
        </w:numPr>
        <w:tabs>
          <w:tab w:val="clear" w:pos="737"/>
          <w:tab w:val="clear" w:pos="1097"/>
          <w:tab w:val="clear" w:pos="2013"/>
        </w:tabs>
        <w:autoSpaceDE w:val="0"/>
        <w:autoSpaceDN w:val="0"/>
        <w:adjustRightInd w:val="0"/>
        <w:spacing w:after="0" w:line="240" w:lineRule="auto"/>
        <w:ind w:left="851" w:hanging="284"/>
        <w:contextualSpacing/>
        <w:jc w:val="both"/>
        <w:rPr>
          <w:lang w:eastAsia="pl-PL"/>
        </w:rPr>
      </w:pPr>
      <w:r w:rsidRPr="006472EE">
        <w:rPr>
          <w:lang w:eastAsia="pl-PL"/>
        </w:rPr>
        <w:t xml:space="preserve">Wskazać czy weryfikacja dokumentów podmiotów wnioskujących o przyznanie dofinansowania prowadzona jest wyłącznie w oparciu o kryteria wynikające z Opisu PSF i </w:t>
      </w:r>
      <w:r w:rsidRPr="006472EE">
        <w:rPr>
          <w:lang w:eastAsia="pl-PL"/>
        </w:rPr>
        <w:lastRenderedPageBreak/>
        <w:t>zaleceń IZ RPOWSL/IP oraz czy prowadzona jest w sposób tożsamy w odniesieniu do wszystkich wnioskodawców.</w:t>
      </w:r>
    </w:p>
    <w:p w:rsidR="002247C0" w:rsidRPr="006472EE" w:rsidRDefault="002247C0" w:rsidP="000E3346">
      <w:pPr>
        <w:pStyle w:val="Akapitzlist"/>
        <w:tabs>
          <w:tab w:val="clear" w:pos="737"/>
          <w:tab w:val="clear" w:pos="1097"/>
          <w:tab w:val="clear" w:pos="2013"/>
          <w:tab w:val="left" w:pos="426"/>
          <w:tab w:val="left" w:pos="709"/>
          <w:tab w:val="left" w:pos="1134"/>
        </w:tabs>
        <w:autoSpaceDE w:val="0"/>
        <w:autoSpaceDN w:val="0"/>
        <w:adjustRightInd w:val="0"/>
        <w:spacing w:after="0" w:line="240" w:lineRule="auto"/>
        <w:ind w:left="1134"/>
        <w:contextualSpacing/>
        <w:jc w:val="both"/>
        <w:rPr>
          <w:lang w:eastAsia="pl-PL"/>
        </w:rPr>
      </w:pPr>
    </w:p>
    <w:p w:rsidR="002247C0" w:rsidRPr="006472EE" w:rsidRDefault="002247C0" w:rsidP="000E3346">
      <w:pPr>
        <w:pStyle w:val="Akapitzlist"/>
        <w:numPr>
          <w:ilvl w:val="0"/>
          <w:numId w:val="13"/>
        </w:numPr>
        <w:tabs>
          <w:tab w:val="clear" w:pos="737"/>
          <w:tab w:val="clear" w:pos="1097"/>
          <w:tab w:val="clear" w:pos="2013"/>
        </w:tabs>
        <w:autoSpaceDE w:val="0"/>
        <w:autoSpaceDN w:val="0"/>
        <w:adjustRightInd w:val="0"/>
        <w:spacing w:after="0" w:line="240" w:lineRule="auto"/>
        <w:ind w:left="851" w:hanging="284"/>
        <w:contextualSpacing/>
        <w:jc w:val="both"/>
        <w:rPr>
          <w:lang w:eastAsia="pl-PL"/>
        </w:rPr>
      </w:pPr>
      <w:r w:rsidRPr="006472EE">
        <w:rPr>
          <w:lang w:eastAsia="pl-PL"/>
        </w:rPr>
        <w:t>Wskazać czy przedsiębiorcy pokrywają wydatki niekwalifikowane dotyczące VAT w ramach usług rozwojowych ze środków własnych. Czy wpłaty dokonywane są na rachunek bankowy Operatora otworzony na potrzeby realizacji projektu.</w:t>
      </w:r>
    </w:p>
    <w:p w:rsidR="002247C0" w:rsidRPr="006472EE" w:rsidRDefault="002247C0" w:rsidP="000E3346">
      <w:pPr>
        <w:pStyle w:val="Akapitzlist"/>
        <w:tabs>
          <w:tab w:val="clear" w:pos="737"/>
          <w:tab w:val="clear" w:pos="1097"/>
          <w:tab w:val="clear" w:pos="2013"/>
          <w:tab w:val="left" w:pos="426"/>
          <w:tab w:val="left" w:pos="709"/>
          <w:tab w:val="left" w:pos="1134"/>
        </w:tabs>
        <w:autoSpaceDE w:val="0"/>
        <w:autoSpaceDN w:val="0"/>
        <w:adjustRightInd w:val="0"/>
        <w:spacing w:after="0" w:line="240" w:lineRule="auto"/>
        <w:ind w:left="1134"/>
        <w:contextualSpacing/>
        <w:jc w:val="both"/>
        <w:rPr>
          <w:lang w:eastAsia="pl-PL"/>
        </w:rPr>
      </w:pPr>
    </w:p>
    <w:p w:rsidR="002247C0" w:rsidRPr="006472EE" w:rsidRDefault="002247C0" w:rsidP="000E3346">
      <w:pPr>
        <w:pStyle w:val="Akapitzlist"/>
        <w:numPr>
          <w:ilvl w:val="0"/>
          <w:numId w:val="13"/>
        </w:numPr>
        <w:tabs>
          <w:tab w:val="clear" w:pos="737"/>
          <w:tab w:val="clear" w:pos="1097"/>
          <w:tab w:val="clear" w:pos="2013"/>
        </w:tabs>
        <w:autoSpaceDE w:val="0"/>
        <w:autoSpaceDN w:val="0"/>
        <w:adjustRightInd w:val="0"/>
        <w:spacing w:after="0" w:line="240" w:lineRule="auto"/>
        <w:ind w:left="851" w:hanging="284"/>
        <w:contextualSpacing/>
        <w:jc w:val="both"/>
        <w:rPr>
          <w:lang w:eastAsia="pl-PL"/>
        </w:rPr>
      </w:pPr>
      <w:r w:rsidRPr="006472EE">
        <w:rPr>
          <w:lang w:eastAsia="pl-PL"/>
        </w:rPr>
        <w:t>Odnieść się do sposobu weryfikacji i zatwierdzania dokumentów rozliczeniowych przedkładanych do Operatora przez przedsiębiorców w kontekście terminowości i wymogów formalnych i merytorycznych wynikających z Opisu PSF.</w:t>
      </w:r>
    </w:p>
    <w:p w:rsidR="002247C0" w:rsidRPr="006472EE" w:rsidRDefault="002247C0" w:rsidP="000E3346">
      <w:pPr>
        <w:pStyle w:val="Akapitzlist"/>
        <w:tabs>
          <w:tab w:val="clear" w:pos="737"/>
          <w:tab w:val="clear" w:pos="1097"/>
          <w:tab w:val="clear" w:pos="2013"/>
          <w:tab w:val="left" w:pos="426"/>
          <w:tab w:val="left" w:pos="709"/>
          <w:tab w:val="left" w:pos="1134"/>
        </w:tabs>
        <w:autoSpaceDE w:val="0"/>
        <w:autoSpaceDN w:val="0"/>
        <w:adjustRightInd w:val="0"/>
        <w:spacing w:after="0" w:line="240" w:lineRule="auto"/>
        <w:contextualSpacing/>
        <w:jc w:val="both"/>
        <w:rPr>
          <w:lang w:eastAsia="pl-PL"/>
        </w:rPr>
      </w:pPr>
    </w:p>
    <w:p w:rsidR="002247C0" w:rsidRPr="006472EE" w:rsidRDefault="002247C0" w:rsidP="000E3346">
      <w:pPr>
        <w:pStyle w:val="Akapitzlist"/>
        <w:numPr>
          <w:ilvl w:val="0"/>
          <w:numId w:val="17"/>
        </w:numPr>
        <w:tabs>
          <w:tab w:val="clear" w:pos="737"/>
          <w:tab w:val="clear" w:pos="1097"/>
          <w:tab w:val="clear" w:pos="2013"/>
        </w:tabs>
        <w:autoSpaceDE w:val="0"/>
        <w:autoSpaceDN w:val="0"/>
        <w:adjustRightInd w:val="0"/>
        <w:spacing w:after="0" w:line="240" w:lineRule="auto"/>
        <w:ind w:left="567" w:hanging="349"/>
        <w:contextualSpacing/>
        <w:jc w:val="both"/>
        <w:rPr>
          <w:b/>
        </w:rPr>
      </w:pPr>
      <w:r w:rsidRPr="006472EE">
        <w:rPr>
          <w:b/>
        </w:rPr>
        <w:t>Kontrola i monitoring.</w:t>
      </w:r>
    </w:p>
    <w:p w:rsidR="002247C0" w:rsidRPr="006472EE" w:rsidRDefault="002247C0" w:rsidP="000E3346">
      <w:pPr>
        <w:tabs>
          <w:tab w:val="left" w:pos="3281"/>
        </w:tabs>
        <w:spacing w:before="0" w:after="0" w:line="240" w:lineRule="auto"/>
        <w:rPr>
          <w:b/>
          <w:color w:val="000000"/>
          <w:sz w:val="22"/>
        </w:rPr>
      </w:pPr>
    </w:p>
    <w:p w:rsidR="002247C0" w:rsidRPr="006472EE" w:rsidRDefault="002247C0" w:rsidP="000E3346">
      <w:pPr>
        <w:pStyle w:val="Akapitzlist"/>
        <w:numPr>
          <w:ilvl w:val="0"/>
          <w:numId w:val="21"/>
        </w:numPr>
        <w:tabs>
          <w:tab w:val="clear" w:pos="737"/>
          <w:tab w:val="clear" w:pos="1097"/>
          <w:tab w:val="clear" w:pos="2013"/>
        </w:tabs>
        <w:autoSpaceDE w:val="0"/>
        <w:autoSpaceDN w:val="0"/>
        <w:adjustRightInd w:val="0"/>
        <w:spacing w:after="0" w:line="240" w:lineRule="auto"/>
        <w:ind w:left="851" w:hanging="284"/>
        <w:contextualSpacing/>
        <w:jc w:val="both"/>
      </w:pPr>
      <w:r w:rsidRPr="006472EE">
        <w:t>Sposób monitorowania i kontroli projektu:</w:t>
      </w:r>
    </w:p>
    <w:p w:rsidR="002247C0" w:rsidRPr="006472EE" w:rsidRDefault="002247C0" w:rsidP="000E3346">
      <w:pPr>
        <w:pStyle w:val="Akapitzlist"/>
        <w:numPr>
          <w:ilvl w:val="0"/>
          <w:numId w:val="9"/>
        </w:numPr>
        <w:tabs>
          <w:tab w:val="clear" w:pos="737"/>
          <w:tab w:val="clear" w:pos="1097"/>
          <w:tab w:val="clear" w:pos="2013"/>
          <w:tab w:val="left" w:pos="1134"/>
        </w:tabs>
        <w:spacing w:after="0" w:line="240" w:lineRule="auto"/>
        <w:ind w:left="1134" w:hanging="283"/>
        <w:contextualSpacing/>
        <w:jc w:val="both"/>
      </w:pPr>
      <w:r w:rsidRPr="006472EE">
        <w:rPr>
          <w:lang w:eastAsia="pl-PL"/>
        </w:rPr>
        <w:t>Wskazać czy</w:t>
      </w:r>
      <w:r w:rsidRPr="006472EE">
        <w:t xml:space="preserve"> Operator posiada wszystkie niezbędne dane dotyczące uczestników projektu. Czy monitorowanie projektu odbywa się zgodnie z zasadami określonymi w </w:t>
      </w:r>
      <w:r w:rsidRPr="006472EE">
        <w:rPr>
          <w:i/>
        </w:rPr>
        <w:t>Wytycznych w zakresie postępu rzeczowego realizacji programów operacyjnych.</w:t>
      </w:r>
      <w:r w:rsidRPr="006472EE">
        <w:t xml:space="preserve"> </w:t>
      </w:r>
    </w:p>
    <w:p w:rsidR="002247C0" w:rsidRPr="006472EE" w:rsidRDefault="002247C0" w:rsidP="000E3346">
      <w:pPr>
        <w:pStyle w:val="Akapitzlist"/>
        <w:numPr>
          <w:ilvl w:val="0"/>
          <w:numId w:val="8"/>
        </w:numPr>
        <w:tabs>
          <w:tab w:val="clear" w:pos="737"/>
          <w:tab w:val="clear" w:pos="1097"/>
          <w:tab w:val="left" w:pos="1134"/>
        </w:tabs>
        <w:spacing w:after="0" w:line="240" w:lineRule="auto"/>
        <w:ind w:left="1134" w:hanging="283"/>
        <w:contextualSpacing/>
        <w:jc w:val="both"/>
        <w:rPr>
          <w:lang w:eastAsia="pl-PL"/>
        </w:rPr>
      </w:pPr>
      <w:r w:rsidRPr="006472EE">
        <w:rPr>
          <w:lang w:eastAsia="pl-PL"/>
        </w:rPr>
        <w:t>Wskazać czy Operator prowadzi na bieżąco statystyki zawieranych umów i rozliczeń oraz sprawozdawczość na potrzeby IP RPO WSL – WUP, w tym w kontekście monitorowania dostępnej alokacji.</w:t>
      </w:r>
    </w:p>
    <w:p w:rsidR="002247C0" w:rsidRPr="006472EE" w:rsidRDefault="002247C0" w:rsidP="000E3346">
      <w:pPr>
        <w:pStyle w:val="Akapitzlist"/>
        <w:numPr>
          <w:ilvl w:val="0"/>
          <w:numId w:val="8"/>
        </w:numPr>
        <w:tabs>
          <w:tab w:val="clear" w:pos="737"/>
          <w:tab w:val="clear" w:pos="1097"/>
          <w:tab w:val="left" w:pos="1134"/>
        </w:tabs>
        <w:spacing w:after="0" w:line="240" w:lineRule="auto"/>
        <w:ind w:left="1134" w:hanging="283"/>
        <w:contextualSpacing/>
        <w:jc w:val="both"/>
        <w:rPr>
          <w:lang w:eastAsia="pl-PL"/>
        </w:rPr>
      </w:pPr>
      <w:r w:rsidRPr="006472EE">
        <w:rPr>
          <w:lang w:eastAsia="pl-PL"/>
        </w:rPr>
        <w:t>Wskazać czy Operator terminowo i poprawnie merytorycznie wywiązuje się z obowiązków związanych ze sprawozdawczością.</w:t>
      </w:r>
    </w:p>
    <w:p w:rsidR="002247C0" w:rsidRPr="006472EE" w:rsidRDefault="002247C0" w:rsidP="000E3346">
      <w:pPr>
        <w:pStyle w:val="Akapitzlist"/>
        <w:numPr>
          <w:ilvl w:val="0"/>
          <w:numId w:val="8"/>
        </w:numPr>
        <w:tabs>
          <w:tab w:val="clear" w:pos="737"/>
          <w:tab w:val="clear" w:pos="1097"/>
          <w:tab w:val="left" w:pos="1134"/>
        </w:tabs>
        <w:spacing w:after="0" w:line="240" w:lineRule="auto"/>
        <w:ind w:left="1134" w:hanging="283"/>
        <w:contextualSpacing/>
        <w:jc w:val="both"/>
        <w:rPr>
          <w:lang w:eastAsia="pl-PL"/>
        </w:rPr>
      </w:pPr>
      <w:r w:rsidRPr="006472EE">
        <w:rPr>
          <w:lang w:eastAsia="pl-PL"/>
        </w:rPr>
        <w:t xml:space="preserve">Wskazać czy w umowach o dofinansowanie usług rozwojowych zastrzeżono prawo do przeprowadzania kontroli w zakresie prawidłowości ich wykonania. </w:t>
      </w:r>
    </w:p>
    <w:p w:rsidR="002247C0" w:rsidRPr="006472EE" w:rsidRDefault="002247C0" w:rsidP="000E3346">
      <w:pPr>
        <w:pStyle w:val="Akapitzlist"/>
        <w:numPr>
          <w:ilvl w:val="0"/>
          <w:numId w:val="8"/>
        </w:numPr>
        <w:tabs>
          <w:tab w:val="clear" w:pos="737"/>
          <w:tab w:val="clear" w:pos="1097"/>
          <w:tab w:val="left" w:pos="1134"/>
        </w:tabs>
        <w:spacing w:after="0" w:line="240" w:lineRule="auto"/>
        <w:ind w:left="1134" w:hanging="283"/>
        <w:contextualSpacing/>
        <w:jc w:val="both"/>
        <w:rPr>
          <w:lang w:eastAsia="pl-PL"/>
        </w:rPr>
      </w:pPr>
      <w:r w:rsidRPr="006472EE">
        <w:t xml:space="preserve">Informacja o liczbie przeprowadzonych do dnia kontroli przez Operatora wizyt monitorujących </w:t>
      </w:r>
      <w:r w:rsidR="00A13708">
        <w:t>w</w:t>
      </w:r>
      <w:r w:rsidRPr="006472EE">
        <w:t xml:space="preserve"> miejscu realizacji usługi rozwojowej w zakresie jej zgodności ze standardami określonymi, m. in. w Karcie Usługi.</w:t>
      </w:r>
    </w:p>
    <w:p w:rsidR="002247C0" w:rsidRPr="006472EE" w:rsidRDefault="002247C0" w:rsidP="000E3346">
      <w:pPr>
        <w:pStyle w:val="Akapitzlist"/>
        <w:numPr>
          <w:ilvl w:val="0"/>
          <w:numId w:val="8"/>
        </w:numPr>
        <w:tabs>
          <w:tab w:val="clear" w:pos="737"/>
          <w:tab w:val="clear" w:pos="1097"/>
          <w:tab w:val="left" w:pos="1134"/>
        </w:tabs>
        <w:spacing w:after="0" w:line="240" w:lineRule="auto"/>
        <w:ind w:left="1134" w:hanging="283"/>
        <w:contextualSpacing/>
        <w:jc w:val="both"/>
        <w:rPr>
          <w:lang w:eastAsia="pl-PL"/>
        </w:rPr>
      </w:pPr>
      <w:r w:rsidRPr="006472EE">
        <w:t>Poprawność wyboru usług do wizytacji w kontekście obowiązującej metodologii.</w:t>
      </w:r>
    </w:p>
    <w:p w:rsidR="002247C0" w:rsidRPr="006472EE" w:rsidRDefault="002247C0" w:rsidP="000E3346">
      <w:pPr>
        <w:pStyle w:val="Akapitzlist"/>
        <w:numPr>
          <w:ilvl w:val="0"/>
          <w:numId w:val="8"/>
        </w:numPr>
        <w:tabs>
          <w:tab w:val="clear" w:pos="737"/>
          <w:tab w:val="clear" w:pos="1097"/>
          <w:tab w:val="left" w:pos="1134"/>
        </w:tabs>
        <w:spacing w:after="0" w:line="240" w:lineRule="auto"/>
        <w:ind w:left="1134" w:hanging="283"/>
        <w:contextualSpacing/>
        <w:jc w:val="both"/>
        <w:rPr>
          <w:lang w:eastAsia="pl-PL"/>
        </w:rPr>
      </w:pPr>
      <w:r w:rsidRPr="006472EE">
        <w:t>Poprawność przeprowadzenia i udokumentowania czynności podejmowanych w związku z wizytami monitoringowymi, w tym wizytami WUP.</w:t>
      </w:r>
    </w:p>
    <w:p w:rsidR="002247C0" w:rsidRPr="006472EE" w:rsidRDefault="002247C0" w:rsidP="000E3346">
      <w:pPr>
        <w:pStyle w:val="Akapitzlist"/>
        <w:tabs>
          <w:tab w:val="clear" w:pos="737"/>
          <w:tab w:val="clear" w:pos="1097"/>
          <w:tab w:val="left" w:pos="851"/>
        </w:tabs>
        <w:spacing w:after="0" w:line="240" w:lineRule="auto"/>
        <w:ind w:left="851"/>
        <w:contextualSpacing/>
        <w:jc w:val="both"/>
        <w:textAlignment w:val="baseline"/>
      </w:pPr>
    </w:p>
    <w:p w:rsidR="002247C0" w:rsidRPr="006472EE" w:rsidRDefault="002247C0" w:rsidP="000E3346">
      <w:pPr>
        <w:pStyle w:val="Akapitzlist"/>
        <w:numPr>
          <w:ilvl w:val="0"/>
          <w:numId w:val="21"/>
        </w:numPr>
        <w:tabs>
          <w:tab w:val="clear" w:pos="737"/>
          <w:tab w:val="clear" w:pos="1097"/>
          <w:tab w:val="clear" w:pos="2013"/>
        </w:tabs>
        <w:autoSpaceDE w:val="0"/>
        <w:autoSpaceDN w:val="0"/>
        <w:adjustRightInd w:val="0"/>
        <w:spacing w:after="0" w:line="240" w:lineRule="auto"/>
        <w:ind w:left="851" w:hanging="284"/>
        <w:contextualSpacing/>
        <w:jc w:val="both"/>
      </w:pPr>
      <w:r w:rsidRPr="006472EE">
        <w:t xml:space="preserve">Odnieść się do prawidłowości zbierania danych uczestników przedsiębiorstw i ich pracowników/ przedstawicieli zgodnie z </w:t>
      </w:r>
      <w:r w:rsidRPr="006472EE">
        <w:rPr>
          <w:i/>
        </w:rPr>
        <w:t>Wytycznymi w zakresie monitorowania postępu rzeczowego realizacji programów operacyjnych oraz Wytycznymi w zakresie kwalifikowalności wydatków w ramach EFRR, EFS oraz FS na lata 2014-2020</w:t>
      </w:r>
      <w:r w:rsidRPr="006472EE">
        <w:t xml:space="preserve">. </w:t>
      </w:r>
    </w:p>
    <w:p w:rsidR="002247C0" w:rsidRPr="006472EE" w:rsidRDefault="002247C0" w:rsidP="000E3346">
      <w:pPr>
        <w:pStyle w:val="Akapitzlist"/>
        <w:tabs>
          <w:tab w:val="clear" w:pos="737"/>
          <w:tab w:val="clear" w:pos="1097"/>
          <w:tab w:val="left" w:pos="851"/>
        </w:tabs>
        <w:spacing w:after="0" w:line="240" w:lineRule="auto"/>
        <w:ind w:left="851"/>
        <w:contextualSpacing/>
        <w:jc w:val="both"/>
        <w:textAlignment w:val="baseline"/>
      </w:pPr>
    </w:p>
    <w:p w:rsidR="002247C0" w:rsidRPr="006472EE" w:rsidRDefault="002247C0" w:rsidP="000E3346">
      <w:pPr>
        <w:pStyle w:val="Akapitzlist"/>
        <w:numPr>
          <w:ilvl w:val="0"/>
          <w:numId w:val="21"/>
        </w:numPr>
        <w:tabs>
          <w:tab w:val="clear" w:pos="737"/>
          <w:tab w:val="clear" w:pos="1097"/>
          <w:tab w:val="clear" w:pos="2013"/>
        </w:tabs>
        <w:autoSpaceDE w:val="0"/>
        <w:autoSpaceDN w:val="0"/>
        <w:adjustRightInd w:val="0"/>
        <w:spacing w:after="0" w:line="240" w:lineRule="auto"/>
        <w:ind w:left="851" w:hanging="284"/>
        <w:contextualSpacing/>
        <w:jc w:val="both"/>
      </w:pPr>
      <w:r w:rsidRPr="006472EE">
        <w:t xml:space="preserve">Odnieść się do prawidłowości wprowadzania </w:t>
      </w:r>
      <w:r w:rsidRPr="006472EE">
        <w:rPr>
          <w:lang w:eastAsia="pl-PL"/>
        </w:rPr>
        <w:t xml:space="preserve">danych o przedsiębiorstwach i ich pracownikach/ przedstawicielach  do systemu teleinformatycznego LSI RPO WSL 2014-2020. </w:t>
      </w:r>
    </w:p>
    <w:p w:rsidR="006A2176" w:rsidRPr="006472EE" w:rsidRDefault="006A2176" w:rsidP="000E3346">
      <w:pPr>
        <w:pStyle w:val="Akapitzlist"/>
        <w:tabs>
          <w:tab w:val="clear" w:pos="737"/>
          <w:tab w:val="clear" w:pos="1097"/>
          <w:tab w:val="clear" w:pos="2013"/>
        </w:tabs>
        <w:autoSpaceDE w:val="0"/>
        <w:autoSpaceDN w:val="0"/>
        <w:adjustRightInd w:val="0"/>
        <w:spacing w:after="0" w:line="240" w:lineRule="auto"/>
        <w:ind w:left="567"/>
        <w:contextualSpacing/>
        <w:jc w:val="both"/>
        <w:rPr>
          <w:b/>
        </w:rPr>
      </w:pPr>
    </w:p>
    <w:p w:rsidR="002247C0" w:rsidRPr="006472EE" w:rsidRDefault="002247C0" w:rsidP="000E3346">
      <w:pPr>
        <w:pStyle w:val="Akapitzlist"/>
        <w:numPr>
          <w:ilvl w:val="0"/>
          <w:numId w:val="17"/>
        </w:numPr>
        <w:tabs>
          <w:tab w:val="clear" w:pos="737"/>
          <w:tab w:val="clear" w:pos="1097"/>
          <w:tab w:val="clear" w:pos="2013"/>
        </w:tabs>
        <w:autoSpaceDE w:val="0"/>
        <w:autoSpaceDN w:val="0"/>
        <w:adjustRightInd w:val="0"/>
        <w:spacing w:after="0" w:line="240" w:lineRule="auto"/>
        <w:ind w:left="567" w:hanging="349"/>
        <w:contextualSpacing/>
        <w:jc w:val="both"/>
        <w:rPr>
          <w:b/>
        </w:rPr>
      </w:pPr>
      <w:r w:rsidRPr="006472EE">
        <w:rPr>
          <w:b/>
        </w:rPr>
        <w:t>Skargi na działalność Operatora.</w:t>
      </w:r>
    </w:p>
    <w:p w:rsidR="002247C0" w:rsidRPr="006472EE" w:rsidRDefault="002247C0" w:rsidP="000E3346">
      <w:pPr>
        <w:pStyle w:val="Akapitzlist"/>
        <w:tabs>
          <w:tab w:val="clear" w:pos="737"/>
          <w:tab w:val="clear" w:pos="1097"/>
          <w:tab w:val="clear" w:pos="2013"/>
        </w:tabs>
        <w:autoSpaceDE w:val="0"/>
        <w:autoSpaceDN w:val="0"/>
        <w:adjustRightInd w:val="0"/>
        <w:spacing w:after="0" w:line="240" w:lineRule="auto"/>
        <w:contextualSpacing/>
        <w:jc w:val="both"/>
      </w:pPr>
    </w:p>
    <w:p w:rsidR="002247C0" w:rsidRPr="006472EE" w:rsidRDefault="002247C0" w:rsidP="000E3346">
      <w:pPr>
        <w:pStyle w:val="Akapitzlist"/>
        <w:numPr>
          <w:ilvl w:val="0"/>
          <w:numId w:val="29"/>
        </w:numPr>
        <w:tabs>
          <w:tab w:val="clear" w:pos="737"/>
          <w:tab w:val="clear" w:pos="1097"/>
          <w:tab w:val="clear" w:pos="2013"/>
        </w:tabs>
        <w:autoSpaceDE w:val="0"/>
        <w:autoSpaceDN w:val="0"/>
        <w:adjustRightInd w:val="0"/>
        <w:spacing w:after="0" w:line="240" w:lineRule="auto"/>
        <w:contextualSpacing/>
        <w:jc w:val="both"/>
      </w:pPr>
      <w:r w:rsidRPr="006472EE">
        <w:t>Wskazać ilość skarg, które zostały przekazane do IP w związku z zarzutami co do prawidłowości działania Operatora.</w:t>
      </w:r>
    </w:p>
    <w:p w:rsidR="002247C0" w:rsidRPr="006472EE" w:rsidRDefault="002247C0" w:rsidP="000E3346">
      <w:pPr>
        <w:pStyle w:val="Akapitzlist"/>
        <w:tabs>
          <w:tab w:val="clear" w:pos="737"/>
          <w:tab w:val="clear" w:pos="1097"/>
          <w:tab w:val="clear" w:pos="2013"/>
        </w:tabs>
        <w:autoSpaceDE w:val="0"/>
        <w:autoSpaceDN w:val="0"/>
        <w:adjustRightInd w:val="0"/>
        <w:spacing w:after="0" w:line="240" w:lineRule="auto"/>
        <w:ind w:left="720"/>
        <w:contextualSpacing/>
        <w:jc w:val="both"/>
      </w:pPr>
    </w:p>
    <w:p w:rsidR="002247C0" w:rsidRPr="006472EE" w:rsidRDefault="002247C0" w:rsidP="000E3346">
      <w:pPr>
        <w:pStyle w:val="Akapitzlist"/>
        <w:numPr>
          <w:ilvl w:val="0"/>
          <w:numId w:val="29"/>
        </w:numPr>
        <w:tabs>
          <w:tab w:val="clear" w:pos="737"/>
          <w:tab w:val="clear" w:pos="1097"/>
          <w:tab w:val="clear" w:pos="2013"/>
        </w:tabs>
        <w:autoSpaceDE w:val="0"/>
        <w:autoSpaceDN w:val="0"/>
        <w:adjustRightInd w:val="0"/>
        <w:spacing w:after="0" w:line="240" w:lineRule="auto"/>
        <w:contextualSpacing/>
        <w:jc w:val="both"/>
      </w:pPr>
      <w:r w:rsidRPr="006472EE">
        <w:t>Odnieść się do ich zakresu oraz wyników postępowań skargowych.</w:t>
      </w:r>
    </w:p>
    <w:p w:rsidR="002247C0" w:rsidRPr="006472EE" w:rsidRDefault="002247C0" w:rsidP="000E3346">
      <w:pPr>
        <w:pStyle w:val="Akapitzlist"/>
        <w:tabs>
          <w:tab w:val="clear" w:pos="737"/>
          <w:tab w:val="clear" w:pos="1097"/>
          <w:tab w:val="clear" w:pos="2013"/>
        </w:tabs>
        <w:autoSpaceDE w:val="0"/>
        <w:autoSpaceDN w:val="0"/>
        <w:adjustRightInd w:val="0"/>
        <w:spacing w:after="0" w:line="240" w:lineRule="auto"/>
        <w:ind w:left="0"/>
        <w:contextualSpacing/>
        <w:jc w:val="both"/>
      </w:pPr>
    </w:p>
    <w:p w:rsidR="002247C0" w:rsidRPr="006472EE" w:rsidRDefault="002247C0" w:rsidP="000E3346">
      <w:pPr>
        <w:pStyle w:val="Akapitzlist"/>
        <w:numPr>
          <w:ilvl w:val="0"/>
          <w:numId w:val="29"/>
        </w:numPr>
        <w:tabs>
          <w:tab w:val="clear" w:pos="737"/>
          <w:tab w:val="clear" w:pos="1097"/>
          <w:tab w:val="clear" w:pos="2013"/>
        </w:tabs>
        <w:autoSpaceDE w:val="0"/>
        <w:autoSpaceDN w:val="0"/>
        <w:adjustRightInd w:val="0"/>
        <w:spacing w:after="0" w:line="240" w:lineRule="auto"/>
        <w:contextualSpacing/>
        <w:jc w:val="both"/>
      </w:pPr>
      <w:r w:rsidRPr="006472EE">
        <w:t>Odnieść się do kwestii przyczyn ich występowania oraz ocenić czy wynikało to z zaniedbań po stronie Operatora.</w:t>
      </w:r>
    </w:p>
    <w:p w:rsidR="002247C0" w:rsidRPr="006472EE" w:rsidRDefault="002247C0" w:rsidP="000E3346">
      <w:pPr>
        <w:pStyle w:val="Akapitzlist"/>
        <w:tabs>
          <w:tab w:val="clear" w:pos="737"/>
          <w:tab w:val="clear" w:pos="1097"/>
          <w:tab w:val="clear" w:pos="2013"/>
        </w:tabs>
        <w:autoSpaceDE w:val="0"/>
        <w:autoSpaceDN w:val="0"/>
        <w:adjustRightInd w:val="0"/>
        <w:spacing w:after="0" w:line="240" w:lineRule="auto"/>
        <w:ind w:left="0"/>
        <w:contextualSpacing/>
        <w:jc w:val="both"/>
      </w:pPr>
    </w:p>
    <w:p w:rsidR="002247C0" w:rsidRPr="006472EE" w:rsidRDefault="002247C0" w:rsidP="000E3346">
      <w:pPr>
        <w:pStyle w:val="Akapitzlist"/>
        <w:numPr>
          <w:ilvl w:val="0"/>
          <w:numId w:val="29"/>
        </w:numPr>
        <w:tabs>
          <w:tab w:val="clear" w:pos="737"/>
          <w:tab w:val="clear" w:pos="1097"/>
          <w:tab w:val="clear" w:pos="2013"/>
        </w:tabs>
        <w:autoSpaceDE w:val="0"/>
        <w:autoSpaceDN w:val="0"/>
        <w:adjustRightInd w:val="0"/>
        <w:spacing w:after="0" w:line="240" w:lineRule="auto"/>
        <w:contextualSpacing/>
        <w:jc w:val="both"/>
      </w:pPr>
      <w:r w:rsidRPr="006472EE">
        <w:t>Wskazać czy Operator zastosował się do zaleceń/ rozstrzygnięć IP.</w:t>
      </w:r>
    </w:p>
    <w:p w:rsidR="006A2176" w:rsidRPr="006472EE" w:rsidRDefault="006A2176" w:rsidP="000E3346">
      <w:pPr>
        <w:pStyle w:val="Akapitzlist"/>
        <w:tabs>
          <w:tab w:val="clear" w:pos="737"/>
          <w:tab w:val="clear" w:pos="1097"/>
          <w:tab w:val="clear" w:pos="2013"/>
        </w:tabs>
        <w:autoSpaceDE w:val="0"/>
        <w:autoSpaceDN w:val="0"/>
        <w:adjustRightInd w:val="0"/>
        <w:spacing w:after="0" w:line="240" w:lineRule="auto"/>
        <w:ind w:left="567"/>
        <w:contextualSpacing/>
        <w:jc w:val="both"/>
        <w:rPr>
          <w:b/>
        </w:rPr>
      </w:pPr>
    </w:p>
    <w:p w:rsidR="006472EE" w:rsidRPr="006472EE" w:rsidRDefault="006472EE" w:rsidP="006472EE">
      <w:pPr>
        <w:pStyle w:val="Akapitzlist"/>
        <w:numPr>
          <w:ilvl w:val="0"/>
          <w:numId w:val="17"/>
        </w:numPr>
        <w:tabs>
          <w:tab w:val="clear" w:pos="737"/>
          <w:tab w:val="clear" w:pos="1097"/>
          <w:tab w:val="clear" w:pos="2013"/>
        </w:tabs>
        <w:autoSpaceDE w:val="0"/>
        <w:autoSpaceDN w:val="0"/>
        <w:adjustRightInd w:val="0"/>
        <w:spacing w:after="0" w:line="240" w:lineRule="auto"/>
        <w:ind w:left="567" w:hanging="349"/>
        <w:contextualSpacing/>
        <w:jc w:val="both"/>
        <w:rPr>
          <w:b/>
        </w:rPr>
      </w:pPr>
      <w:r w:rsidRPr="006472EE">
        <w:rPr>
          <w:b/>
        </w:rPr>
        <w:t>Wnioski o</w:t>
      </w:r>
      <w:r w:rsidRPr="006472EE">
        <w:rPr>
          <w:b/>
          <w:shd w:val="clear" w:color="auto" w:fill="FFFFFF"/>
        </w:rPr>
        <w:t xml:space="preserve"> przyznanie wsparcia finansowanego na usługi rozwojowe w ramach PSF</w:t>
      </w:r>
      <w:r w:rsidRPr="006472EE">
        <w:rPr>
          <w:b/>
        </w:rPr>
        <w:t xml:space="preserve"> rozpatrzone negatywnie przez Operatora.</w:t>
      </w:r>
    </w:p>
    <w:p w:rsidR="006472EE" w:rsidRPr="006472EE" w:rsidRDefault="006472EE" w:rsidP="006472EE">
      <w:pPr>
        <w:pStyle w:val="Akapitzlist"/>
        <w:tabs>
          <w:tab w:val="clear" w:pos="737"/>
          <w:tab w:val="clear" w:pos="1097"/>
          <w:tab w:val="clear" w:pos="2013"/>
        </w:tabs>
        <w:autoSpaceDE w:val="0"/>
        <w:autoSpaceDN w:val="0"/>
        <w:adjustRightInd w:val="0"/>
        <w:spacing w:after="0" w:line="240" w:lineRule="auto"/>
        <w:ind w:left="567"/>
        <w:contextualSpacing/>
        <w:jc w:val="both"/>
        <w:rPr>
          <w:b/>
        </w:rPr>
      </w:pPr>
    </w:p>
    <w:p w:rsidR="006472EE" w:rsidRPr="006472EE" w:rsidRDefault="006472EE" w:rsidP="006472EE">
      <w:pPr>
        <w:pStyle w:val="Akapitzlist"/>
        <w:numPr>
          <w:ilvl w:val="0"/>
          <w:numId w:val="43"/>
        </w:numPr>
        <w:tabs>
          <w:tab w:val="clear" w:pos="737"/>
          <w:tab w:val="clear" w:pos="1097"/>
          <w:tab w:val="clear" w:pos="2013"/>
        </w:tabs>
        <w:autoSpaceDE w:val="0"/>
        <w:autoSpaceDN w:val="0"/>
        <w:adjustRightInd w:val="0"/>
        <w:spacing w:after="0" w:line="240" w:lineRule="auto"/>
        <w:ind w:left="709" w:hanging="349"/>
        <w:contextualSpacing/>
        <w:jc w:val="both"/>
      </w:pPr>
      <w:r w:rsidRPr="006472EE">
        <w:t xml:space="preserve">Wskazać ilość wniosków rozpatrzonych negatywnie. </w:t>
      </w:r>
    </w:p>
    <w:p w:rsidR="006472EE" w:rsidRPr="006472EE" w:rsidRDefault="006472EE" w:rsidP="006472EE">
      <w:pPr>
        <w:pStyle w:val="Akapitzlist"/>
        <w:numPr>
          <w:ilvl w:val="0"/>
          <w:numId w:val="43"/>
        </w:numPr>
        <w:tabs>
          <w:tab w:val="clear" w:pos="737"/>
          <w:tab w:val="clear" w:pos="1097"/>
          <w:tab w:val="clear" w:pos="2013"/>
        </w:tabs>
        <w:autoSpaceDE w:val="0"/>
        <w:autoSpaceDN w:val="0"/>
        <w:adjustRightInd w:val="0"/>
        <w:spacing w:after="0" w:line="240" w:lineRule="auto"/>
        <w:ind w:left="709" w:hanging="349"/>
        <w:contextualSpacing/>
        <w:jc w:val="both"/>
      </w:pPr>
      <w:r w:rsidRPr="006472EE">
        <w:t xml:space="preserve">Odnieść się do uzasadnienia merytorycznego dla odrzucenia wniosku, jego zgodności z opisem PSF oraz innymi zaleceniami IZ IP. </w:t>
      </w:r>
    </w:p>
    <w:p w:rsidR="0024527A" w:rsidRPr="006472EE" w:rsidRDefault="0024527A" w:rsidP="000E3346">
      <w:pPr>
        <w:pStyle w:val="Akapitzlist"/>
        <w:tabs>
          <w:tab w:val="clear" w:pos="737"/>
          <w:tab w:val="clear" w:pos="1097"/>
          <w:tab w:val="clear" w:pos="2013"/>
        </w:tabs>
        <w:autoSpaceDE w:val="0"/>
        <w:autoSpaceDN w:val="0"/>
        <w:adjustRightInd w:val="0"/>
        <w:spacing w:after="0" w:line="240" w:lineRule="auto"/>
        <w:ind w:left="567"/>
        <w:contextualSpacing/>
        <w:jc w:val="both"/>
        <w:rPr>
          <w:b/>
        </w:rPr>
      </w:pPr>
    </w:p>
    <w:p w:rsidR="002247C0" w:rsidRPr="006472EE" w:rsidRDefault="002247C0" w:rsidP="000E3346">
      <w:pPr>
        <w:pStyle w:val="Akapitzlist"/>
        <w:numPr>
          <w:ilvl w:val="0"/>
          <w:numId w:val="17"/>
        </w:numPr>
        <w:tabs>
          <w:tab w:val="clear" w:pos="737"/>
          <w:tab w:val="clear" w:pos="1097"/>
          <w:tab w:val="clear" w:pos="2013"/>
        </w:tabs>
        <w:autoSpaceDE w:val="0"/>
        <w:autoSpaceDN w:val="0"/>
        <w:adjustRightInd w:val="0"/>
        <w:spacing w:after="0" w:line="240" w:lineRule="auto"/>
        <w:ind w:left="567" w:hanging="349"/>
        <w:contextualSpacing/>
        <w:jc w:val="both"/>
        <w:rPr>
          <w:b/>
        </w:rPr>
      </w:pPr>
      <w:r w:rsidRPr="006472EE">
        <w:rPr>
          <w:b/>
        </w:rPr>
        <w:t>Prawidłowość zarządzania projektem.</w:t>
      </w:r>
    </w:p>
    <w:p w:rsidR="002247C0" w:rsidRPr="006472EE" w:rsidRDefault="002247C0" w:rsidP="000E3346">
      <w:pPr>
        <w:pStyle w:val="Akapitzlist"/>
        <w:tabs>
          <w:tab w:val="clear" w:pos="737"/>
          <w:tab w:val="clear" w:pos="1097"/>
          <w:tab w:val="clear" w:pos="2013"/>
        </w:tabs>
        <w:autoSpaceDE w:val="0"/>
        <w:autoSpaceDN w:val="0"/>
        <w:adjustRightInd w:val="0"/>
        <w:spacing w:after="0" w:line="240" w:lineRule="auto"/>
        <w:ind w:left="567"/>
        <w:contextualSpacing/>
        <w:jc w:val="both"/>
        <w:rPr>
          <w:b/>
        </w:rPr>
      </w:pPr>
    </w:p>
    <w:p w:rsidR="002247C0" w:rsidRPr="006472EE" w:rsidRDefault="002247C0" w:rsidP="000E3346">
      <w:pPr>
        <w:pStyle w:val="Akapitzlist"/>
        <w:numPr>
          <w:ilvl w:val="0"/>
          <w:numId w:val="30"/>
        </w:numPr>
        <w:autoSpaceDE w:val="0"/>
        <w:autoSpaceDN w:val="0"/>
        <w:adjustRightInd w:val="0"/>
        <w:spacing w:after="0" w:line="240" w:lineRule="auto"/>
        <w:contextualSpacing/>
      </w:pPr>
      <w:r w:rsidRPr="006472EE">
        <w:t>Odnieść się do podziału zadań w ramach projektu pomiędzy Partnerami (jeśli dotyczy)/ poszczególnymi pracownikami.</w:t>
      </w:r>
    </w:p>
    <w:p w:rsidR="002247C0" w:rsidRPr="006472EE" w:rsidRDefault="002247C0" w:rsidP="000E3346">
      <w:pPr>
        <w:pStyle w:val="Akapitzlist"/>
        <w:tabs>
          <w:tab w:val="clear" w:pos="737"/>
          <w:tab w:val="clear" w:pos="1097"/>
          <w:tab w:val="clear" w:pos="2013"/>
        </w:tabs>
        <w:autoSpaceDE w:val="0"/>
        <w:autoSpaceDN w:val="0"/>
        <w:adjustRightInd w:val="0"/>
        <w:spacing w:after="0" w:line="240" w:lineRule="auto"/>
        <w:ind w:left="720"/>
        <w:contextualSpacing/>
        <w:jc w:val="both"/>
      </w:pPr>
    </w:p>
    <w:p w:rsidR="002247C0" w:rsidRPr="006472EE" w:rsidRDefault="002247C0" w:rsidP="000E3346">
      <w:pPr>
        <w:pStyle w:val="Akapitzlist"/>
        <w:numPr>
          <w:ilvl w:val="0"/>
          <w:numId w:val="30"/>
        </w:numPr>
        <w:autoSpaceDE w:val="0"/>
        <w:autoSpaceDN w:val="0"/>
        <w:adjustRightInd w:val="0"/>
        <w:spacing w:after="0" w:line="240" w:lineRule="auto"/>
        <w:contextualSpacing/>
      </w:pPr>
      <w:r w:rsidRPr="006472EE">
        <w:t>Odnieść się do sposobu wymiany informacji pomiędzy podmiotami/osobami zaangażowanymi w realizację projektu.</w:t>
      </w:r>
    </w:p>
    <w:p w:rsidR="002247C0" w:rsidRPr="006472EE" w:rsidRDefault="002247C0" w:rsidP="000E3346">
      <w:pPr>
        <w:pStyle w:val="Akapitzlist"/>
        <w:tabs>
          <w:tab w:val="clear" w:pos="737"/>
          <w:tab w:val="clear" w:pos="1097"/>
          <w:tab w:val="clear" w:pos="2013"/>
        </w:tabs>
        <w:autoSpaceDE w:val="0"/>
        <w:autoSpaceDN w:val="0"/>
        <w:adjustRightInd w:val="0"/>
        <w:spacing w:after="0" w:line="240" w:lineRule="auto"/>
        <w:ind w:left="720"/>
        <w:contextualSpacing/>
        <w:jc w:val="both"/>
      </w:pPr>
    </w:p>
    <w:p w:rsidR="002247C0" w:rsidRPr="006472EE" w:rsidRDefault="002247C0" w:rsidP="000E3346">
      <w:pPr>
        <w:pStyle w:val="Akapitzlist"/>
        <w:numPr>
          <w:ilvl w:val="0"/>
          <w:numId w:val="30"/>
        </w:numPr>
        <w:autoSpaceDE w:val="0"/>
        <w:autoSpaceDN w:val="0"/>
        <w:adjustRightInd w:val="0"/>
        <w:spacing w:after="0" w:line="240" w:lineRule="auto"/>
        <w:contextualSpacing/>
      </w:pPr>
      <w:r w:rsidRPr="006472EE">
        <w:t>Ocenić czy zaistniały przesłanki do nałożenia korekty na koszty pośrednie zgodnie z Taryfikatorem.</w:t>
      </w:r>
    </w:p>
    <w:p w:rsidR="002247C0" w:rsidRPr="006472EE" w:rsidRDefault="002247C0" w:rsidP="000E3346">
      <w:pPr>
        <w:pStyle w:val="Akapitzlist"/>
        <w:tabs>
          <w:tab w:val="clear" w:pos="737"/>
          <w:tab w:val="clear" w:pos="1097"/>
          <w:tab w:val="clear" w:pos="2013"/>
        </w:tabs>
        <w:autoSpaceDE w:val="0"/>
        <w:autoSpaceDN w:val="0"/>
        <w:adjustRightInd w:val="0"/>
        <w:spacing w:after="0" w:line="240" w:lineRule="auto"/>
        <w:contextualSpacing/>
        <w:jc w:val="both"/>
      </w:pPr>
    </w:p>
    <w:p w:rsidR="002247C0" w:rsidRPr="006472EE" w:rsidRDefault="002247C0" w:rsidP="000E3346">
      <w:pPr>
        <w:pStyle w:val="Akapitzlist"/>
        <w:tabs>
          <w:tab w:val="left" w:pos="851"/>
        </w:tabs>
        <w:spacing w:after="0" w:line="240" w:lineRule="auto"/>
        <w:ind w:left="0" w:hanging="567"/>
        <w:contextualSpacing/>
        <w:jc w:val="both"/>
        <w:textAlignment w:val="baseline"/>
        <w:rPr>
          <w:b/>
        </w:rPr>
      </w:pPr>
      <w:r w:rsidRPr="006472EE">
        <w:rPr>
          <w:b/>
        </w:rPr>
        <w:t xml:space="preserve">15.3 </w:t>
      </w:r>
      <w:r w:rsidRPr="006472EE">
        <w:rPr>
          <w:b/>
        </w:rPr>
        <w:tab/>
        <w:t>W wyniku weryfikacji dokumentacji dotyczącej ochrony danych osobowych stwierdzono, co następuje:</w:t>
      </w:r>
    </w:p>
    <w:p w:rsidR="002247C0" w:rsidRPr="006472EE" w:rsidRDefault="002247C0" w:rsidP="000E3346">
      <w:pPr>
        <w:pStyle w:val="Akapitzlist"/>
        <w:tabs>
          <w:tab w:val="left" w:pos="851"/>
        </w:tabs>
        <w:spacing w:after="0" w:line="240" w:lineRule="auto"/>
        <w:ind w:left="0"/>
        <w:contextualSpacing/>
        <w:jc w:val="both"/>
        <w:textAlignment w:val="baseline"/>
      </w:pPr>
    </w:p>
    <w:p w:rsidR="002247C0" w:rsidRPr="006472EE" w:rsidRDefault="002247C0" w:rsidP="000E3346">
      <w:pPr>
        <w:pStyle w:val="Akapitzlist"/>
        <w:tabs>
          <w:tab w:val="left" w:pos="851"/>
        </w:tabs>
        <w:spacing w:after="0" w:line="240" w:lineRule="auto"/>
        <w:ind w:left="0"/>
        <w:contextualSpacing/>
        <w:jc w:val="both"/>
        <w:textAlignment w:val="baseline"/>
      </w:pPr>
      <w:r w:rsidRPr="006472EE">
        <w:t>Weryfikacja danych osobowych następuje adekwatnie do stanu prawnego aktualnego na moment realizacji danych zadań przez Operatora. Niniejszy wzór obejmuje najnowszy stan prawny w tym zakresie. W uzasadnionych przypadkach należy uzupełnić o właściwe informacje.</w:t>
      </w:r>
    </w:p>
    <w:p w:rsidR="002247C0" w:rsidRPr="006472EE" w:rsidRDefault="002247C0" w:rsidP="000E3346">
      <w:pPr>
        <w:pStyle w:val="Akapitzlist"/>
        <w:tabs>
          <w:tab w:val="left" w:pos="851"/>
        </w:tabs>
        <w:spacing w:after="0" w:line="240" w:lineRule="auto"/>
        <w:ind w:left="0"/>
        <w:contextualSpacing/>
        <w:jc w:val="both"/>
        <w:textAlignment w:val="baseline"/>
      </w:pPr>
    </w:p>
    <w:p w:rsidR="00E0493F" w:rsidRPr="00BB4A18" w:rsidRDefault="00E0493F" w:rsidP="00BB4A18">
      <w:pPr>
        <w:pStyle w:val="Nagwek"/>
        <w:widowControl w:val="0"/>
        <w:numPr>
          <w:ilvl w:val="0"/>
          <w:numId w:val="31"/>
        </w:numPr>
        <w:suppressLineNumbers/>
        <w:tabs>
          <w:tab w:val="clear" w:pos="4536"/>
          <w:tab w:val="clear" w:pos="9072"/>
          <w:tab w:val="left" w:pos="426"/>
          <w:tab w:val="center" w:pos="852"/>
          <w:tab w:val="right" w:pos="9498"/>
        </w:tabs>
        <w:spacing w:line="100" w:lineRule="atLeast"/>
        <w:ind w:left="426" w:hanging="426"/>
        <w:rPr>
          <w:sz w:val="22"/>
          <w:szCs w:val="22"/>
        </w:rPr>
      </w:pPr>
      <w:r w:rsidRPr="00BB4A18">
        <w:rPr>
          <w:sz w:val="22"/>
          <w:szCs w:val="22"/>
        </w:rPr>
        <w:t>Wskazać Czy</w:t>
      </w:r>
      <w:r w:rsidRPr="00E0493F">
        <w:rPr>
          <w:color w:val="000000"/>
          <w:sz w:val="22"/>
          <w:szCs w:val="22"/>
          <w:lang w:eastAsia="pl-PL"/>
        </w:rPr>
        <w:t xml:space="preserve"> Operator</w:t>
      </w:r>
      <w:r w:rsidRPr="00BB4A18">
        <w:rPr>
          <w:sz w:val="22"/>
          <w:szCs w:val="22"/>
        </w:rPr>
        <w:t xml:space="preserve"> przeprowadził i udokumentował analizę ryzyka, w tym ocenił ryzyka związane z realizacją projektu (art. 32 ust. 1 RODO)?</w:t>
      </w:r>
    </w:p>
    <w:p w:rsidR="002247C0" w:rsidRPr="00E0493F" w:rsidRDefault="002247C0" w:rsidP="004F551A">
      <w:pPr>
        <w:pStyle w:val="Nagwek"/>
        <w:widowControl w:val="0"/>
        <w:suppressLineNumbers/>
        <w:tabs>
          <w:tab w:val="clear" w:pos="4536"/>
          <w:tab w:val="clear" w:pos="9072"/>
          <w:tab w:val="left" w:pos="426"/>
          <w:tab w:val="center" w:pos="852"/>
          <w:tab w:val="right" w:pos="9498"/>
        </w:tabs>
        <w:ind w:left="426" w:firstLine="0"/>
        <w:rPr>
          <w:color w:val="000000"/>
          <w:sz w:val="22"/>
          <w:szCs w:val="22"/>
          <w:lang w:eastAsia="pl-PL"/>
        </w:rPr>
      </w:pPr>
    </w:p>
    <w:p w:rsidR="002247C0" w:rsidRPr="00E0493F" w:rsidRDefault="002247C0" w:rsidP="004D6962">
      <w:pPr>
        <w:pStyle w:val="Nagwek"/>
        <w:widowControl w:val="0"/>
        <w:numPr>
          <w:ilvl w:val="0"/>
          <w:numId w:val="31"/>
        </w:numPr>
        <w:suppressLineNumbers/>
        <w:tabs>
          <w:tab w:val="clear" w:pos="4536"/>
          <w:tab w:val="clear" w:pos="9072"/>
          <w:tab w:val="left" w:pos="426"/>
          <w:tab w:val="center" w:pos="852"/>
          <w:tab w:val="right" w:pos="9498"/>
        </w:tabs>
        <w:ind w:left="426" w:hanging="426"/>
        <w:rPr>
          <w:color w:val="000000"/>
          <w:sz w:val="22"/>
          <w:szCs w:val="22"/>
          <w:lang w:eastAsia="pl-PL"/>
        </w:rPr>
      </w:pPr>
      <w:r w:rsidRPr="00E0493F">
        <w:rPr>
          <w:color w:val="000000"/>
          <w:sz w:val="22"/>
          <w:szCs w:val="22"/>
          <w:lang w:eastAsia="pl-PL"/>
        </w:rPr>
        <w:t>Wskazać czy Operator stosuje dokumenty regulujące zasady ochrony danych osobowych, wskazane w ankiecie wypełnianej przed podpisaniem umowy powierzenia danych osobowych?</w:t>
      </w:r>
    </w:p>
    <w:p w:rsidR="002247C0" w:rsidRPr="00E0493F" w:rsidRDefault="002247C0" w:rsidP="004F551A">
      <w:pPr>
        <w:pStyle w:val="Nagwek"/>
        <w:widowControl w:val="0"/>
        <w:suppressLineNumbers/>
        <w:tabs>
          <w:tab w:val="clear" w:pos="4536"/>
          <w:tab w:val="clear" w:pos="9072"/>
          <w:tab w:val="left" w:pos="426"/>
          <w:tab w:val="center" w:pos="852"/>
          <w:tab w:val="right" w:pos="9498"/>
        </w:tabs>
        <w:ind w:left="426" w:firstLine="0"/>
        <w:rPr>
          <w:color w:val="000000"/>
          <w:sz w:val="22"/>
          <w:szCs w:val="22"/>
          <w:lang w:eastAsia="pl-PL"/>
        </w:rPr>
      </w:pPr>
    </w:p>
    <w:p w:rsidR="002247C0" w:rsidRPr="006472EE" w:rsidRDefault="002247C0" w:rsidP="004D6962">
      <w:pPr>
        <w:pStyle w:val="Nagwek"/>
        <w:widowControl w:val="0"/>
        <w:numPr>
          <w:ilvl w:val="0"/>
          <w:numId w:val="31"/>
        </w:numPr>
        <w:suppressLineNumbers/>
        <w:tabs>
          <w:tab w:val="clear" w:pos="4536"/>
          <w:tab w:val="clear" w:pos="9072"/>
          <w:tab w:val="left" w:pos="426"/>
          <w:tab w:val="center" w:pos="852"/>
          <w:tab w:val="right" w:pos="9498"/>
        </w:tabs>
        <w:ind w:left="426" w:hanging="426"/>
        <w:rPr>
          <w:color w:val="000000"/>
          <w:sz w:val="22"/>
          <w:szCs w:val="22"/>
          <w:lang w:eastAsia="pl-PL"/>
        </w:rPr>
      </w:pPr>
      <w:r w:rsidRPr="00E0493F">
        <w:rPr>
          <w:color w:val="000000"/>
          <w:sz w:val="22"/>
          <w:szCs w:val="22"/>
          <w:lang w:eastAsia="pl-PL"/>
        </w:rPr>
        <w:t xml:space="preserve">Wskazać czy Operator przeprowadził szkolenia pracowników </w:t>
      </w:r>
      <w:r w:rsidR="00E0493F" w:rsidRPr="00BB4A18">
        <w:rPr>
          <w:sz w:val="22"/>
          <w:szCs w:val="22"/>
        </w:rPr>
        <w:t xml:space="preserve">(zobowiązanych do przetwarzania danych osobowych) </w:t>
      </w:r>
      <w:r w:rsidRPr="00E0493F">
        <w:rPr>
          <w:color w:val="000000"/>
          <w:sz w:val="22"/>
          <w:szCs w:val="22"/>
          <w:lang w:eastAsia="pl-PL"/>
        </w:rPr>
        <w:t>zaangażowanych w realizację projektu, w zakresie przetwarzania danych osobowych, co najmniej raz, na początku realizacji projektu (zgodnie z wskazaniem w ankiecie - Personel przeszkolony</w:t>
      </w:r>
      <w:r w:rsidRPr="006472EE">
        <w:rPr>
          <w:color w:val="000000"/>
          <w:sz w:val="22"/>
          <w:szCs w:val="22"/>
          <w:lang w:eastAsia="pl-PL"/>
        </w:rPr>
        <w:t xml:space="preserve"> z zakresu ochrony danych osobowych - przynajmniej 1 osoba</w:t>
      </w:r>
      <w:r w:rsidR="00E0493F" w:rsidRPr="00035AB7">
        <w:t>– wymóg aplikacyjny</w:t>
      </w:r>
      <w:r w:rsidRPr="006472EE">
        <w:rPr>
          <w:color w:val="000000"/>
          <w:sz w:val="22"/>
          <w:szCs w:val="22"/>
          <w:lang w:eastAsia="pl-PL"/>
        </w:rPr>
        <w:t>)?</w:t>
      </w:r>
    </w:p>
    <w:p w:rsidR="002247C0" w:rsidRPr="006472EE" w:rsidRDefault="002247C0" w:rsidP="004F551A">
      <w:pPr>
        <w:pStyle w:val="Nagwek"/>
        <w:widowControl w:val="0"/>
        <w:suppressLineNumbers/>
        <w:tabs>
          <w:tab w:val="clear" w:pos="4536"/>
          <w:tab w:val="clear" w:pos="9072"/>
          <w:tab w:val="left" w:pos="426"/>
          <w:tab w:val="center" w:pos="852"/>
          <w:tab w:val="right" w:pos="9498"/>
        </w:tabs>
        <w:ind w:left="426" w:firstLine="0"/>
        <w:rPr>
          <w:color w:val="000000"/>
          <w:sz w:val="22"/>
          <w:szCs w:val="22"/>
          <w:lang w:eastAsia="pl-PL"/>
        </w:rPr>
      </w:pPr>
    </w:p>
    <w:p w:rsidR="00E0493F" w:rsidRDefault="002247C0" w:rsidP="00BB4A18">
      <w:pPr>
        <w:pStyle w:val="Nagwek"/>
        <w:widowControl w:val="0"/>
        <w:numPr>
          <w:ilvl w:val="0"/>
          <w:numId w:val="31"/>
        </w:numPr>
        <w:suppressLineNumbers/>
        <w:tabs>
          <w:tab w:val="clear" w:pos="4536"/>
          <w:tab w:val="clear" w:pos="9072"/>
          <w:tab w:val="left" w:pos="426"/>
          <w:tab w:val="center" w:pos="852"/>
          <w:tab w:val="right" w:pos="9498"/>
        </w:tabs>
        <w:ind w:left="426" w:hanging="426"/>
        <w:rPr>
          <w:color w:val="000000"/>
          <w:sz w:val="22"/>
          <w:szCs w:val="22"/>
          <w:lang w:eastAsia="pl-PL"/>
        </w:rPr>
      </w:pPr>
      <w:r w:rsidRPr="006472EE">
        <w:rPr>
          <w:color w:val="000000"/>
          <w:sz w:val="22"/>
          <w:szCs w:val="22"/>
          <w:lang w:eastAsia="pl-PL"/>
        </w:rPr>
        <w:t>Wskazać czy Operator poinformował powierzającego (IP) o fakcie powołania inspektora ochrony danych osobowych i przekazania jego danych kontaktowych (jeśli dotyczy)?</w:t>
      </w:r>
    </w:p>
    <w:p w:rsidR="00E0493F" w:rsidRDefault="00E0493F" w:rsidP="00BB4A18">
      <w:pPr>
        <w:pStyle w:val="Akapitzlist"/>
      </w:pPr>
    </w:p>
    <w:p w:rsidR="00E0493F" w:rsidRPr="00BB4A18" w:rsidRDefault="00E0493F" w:rsidP="00BB4A18">
      <w:pPr>
        <w:pStyle w:val="Nagwek"/>
        <w:widowControl w:val="0"/>
        <w:numPr>
          <w:ilvl w:val="0"/>
          <w:numId w:val="31"/>
        </w:numPr>
        <w:suppressLineNumbers/>
        <w:tabs>
          <w:tab w:val="clear" w:pos="4536"/>
          <w:tab w:val="clear" w:pos="9072"/>
          <w:tab w:val="left" w:pos="426"/>
          <w:tab w:val="center" w:pos="852"/>
          <w:tab w:val="right" w:pos="9498"/>
        </w:tabs>
        <w:ind w:left="426" w:hanging="426"/>
        <w:rPr>
          <w:color w:val="000000"/>
          <w:sz w:val="22"/>
          <w:szCs w:val="22"/>
          <w:lang w:eastAsia="pl-PL"/>
        </w:rPr>
      </w:pPr>
      <w:r w:rsidRPr="00BB4A18">
        <w:rPr>
          <w:sz w:val="22"/>
          <w:szCs w:val="22"/>
        </w:rPr>
        <w:t>Wskazać czy dane IOD są podane do publicznej wiadomości (art. 11 UoODO)? Czy i jak beneficjent zapewniają̨, by IOD był właściwie i niezwłocznie włączany we wszystkie sprawy dotyczące ochrony danych osobowych – pod kątem uczestników projektu (art. 38 ust. 1 RODO)?</w:t>
      </w:r>
    </w:p>
    <w:p w:rsidR="00E0493F" w:rsidRPr="006472EE" w:rsidRDefault="00E0493F" w:rsidP="00BB4A18">
      <w:pPr>
        <w:pStyle w:val="Nagwek"/>
        <w:widowControl w:val="0"/>
        <w:suppressLineNumbers/>
        <w:tabs>
          <w:tab w:val="clear" w:pos="4536"/>
          <w:tab w:val="clear" w:pos="9072"/>
          <w:tab w:val="left" w:pos="426"/>
          <w:tab w:val="center" w:pos="852"/>
          <w:tab w:val="right" w:pos="9498"/>
        </w:tabs>
        <w:ind w:left="426" w:firstLine="0"/>
        <w:rPr>
          <w:color w:val="000000"/>
          <w:sz w:val="22"/>
          <w:szCs w:val="22"/>
          <w:lang w:eastAsia="pl-PL"/>
        </w:rPr>
      </w:pPr>
    </w:p>
    <w:p w:rsidR="002247C0" w:rsidRPr="006472EE" w:rsidRDefault="002247C0" w:rsidP="004F551A">
      <w:pPr>
        <w:pStyle w:val="Nagwek"/>
        <w:widowControl w:val="0"/>
        <w:suppressLineNumbers/>
        <w:tabs>
          <w:tab w:val="clear" w:pos="4536"/>
          <w:tab w:val="clear" w:pos="9072"/>
          <w:tab w:val="left" w:pos="426"/>
          <w:tab w:val="center" w:pos="852"/>
          <w:tab w:val="right" w:pos="9498"/>
        </w:tabs>
        <w:ind w:left="426" w:firstLine="0"/>
        <w:rPr>
          <w:color w:val="000000"/>
          <w:sz w:val="22"/>
          <w:szCs w:val="22"/>
          <w:lang w:eastAsia="pl-PL"/>
        </w:rPr>
      </w:pPr>
    </w:p>
    <w:p w:rsidR="002247C0" w:rsidRPr="006472EE" w:rsidRDefault="002247C0" w:rsidP="004D6962">
      <w:pPr>
        <w:pStyle w:val="Nagwek"/>
        <w:widowControl w:val="0"/>
        <w:numPr>
          <w:ilvl w:val="0"/>
          <w:numId w:val="31"/>
        </w:numPr>
        <w:suppressLineNumbers/>
        <w:tabs>
          <w:tab w:val="clear" w:pos="4536"/>
          <w:tab w:val="clear" w:pos="9072"/>
          <w:tab w:val="left" w:pos="426"/>
          <w:tab w:val="center" w:pos="852"/>
          <w:tab w:val="right" w:pos="9498"/>
        </w:tabs>
        <w:ind w:left="426" w:hanging="426"/>
        <w:rPr>
          <w:color w:val="000000"/>
          <w:sz w:val="22"/>
          <w:szCs w:val="22"/>
          <w:lang w:eastAsia="pl-PL"/>
        </w:rPr>
      </w:pPr>
      <w:r w:rsidRPr="006472EE">
        <w:rPr>
          <w:color w:val="000000"/>
          <w:sz w:val="22"/>
          <w:szCs w:val="22"/>
          <w:lang w:eastAsia="pl-PL"/>
        </w:rPr>
        <w:t>Wskazać czy Operator dokonuje okresowych przeglądów obowiązujących go procedur w zakresie ochrony danych osobowych, w szczególności w kontekście ich adekwatności do zidentyfikowanego ryzyka oraz faktu przestrzegania ich przez wszystkie osoby zaangażowane?</w:t>
      </w:r>
    </w:p>
    <w:p w:rsidR="002247C0" w:rsidRPr="006472EE" w:rsidRDefault="002247C0" w:rsidP="004F551A">
      <w:pPr>
        <w:pStyle w:val="Nagwek"/>
        <w:widowControl w:val="0"/>
        <w:suppressLineNumbers/>
        <w:tabs>
          <w:tab w:val="clear" w:pos="4536"/>
          <w:tab w:val="clear" w:pos="9072"/>
          <w:tab w:val="left" w:pos="426"/>
          <w:tab w:val="center" w:pos="852"/>
          <w:tab w:val="right" w:pos="9498"/>
        </w:tabs>
        <w:ind w:left="426" w:firstLine="0"/>
        <w:rPr>
          <w:color w:val="000000"/>
          <w:sz w:val="22"/>
          <w:szCs w:val="22"/>
          <w:lang w:eastAsia="pl-PL"/>
        </w:rPr>
      </w:pPr>
      <w:r w:rsidRPr="006472EE">
        <w:rPr>
          <w:color w:val="000000"/>
          <w:sz w:val="22"/>
          <w:szCs w:val="22"/>
          <w:lang w:eastAsia="pl-PL"/>
        </w:rPr>
        <w:t>Jeżeli tak, to:</w:t>
      </w:r>
    </w:p>
    <w:p w:rsidR="002247C0" w:rsidRPr="006472EE" w:rsidRDefault="002247C0" w:rsidP="000E3346">
      <w:pPr>
        <w:pStyle w:val="Akapitzlist"/>
        <w:numPr>
          <w:ilvl w:val="0"/>
          <w:numId w:val="32"/>
        </w:numPr>
        <w:tabs>
          <w:tab w:val="clear" w:pos="737"/>
          <w:tab w:val="clear" w:pos="1097"/>
          <w:tab w:val="clear" w:pos="2013"/>
          <w:tab w:val="left" w:pos="851"/>
        </w:tabs>
        <w:suppressAutoHyphens w:val="0"/>
        <w:spacing w:after="0" w:line="240" w:lineRule="auto"/>
        <w:ind w:left="851" w:hanging="425"/>
        <w:jc w:val="both"/>
      </w:pPr>
      <w:r w:rsidRPr="006472EE">
        <w:t>Czy z czynności tych sporządzony został pisemny raport?</w:t>
      </w:r>
    </w:p>
    <w:p w:rsidR="002247C0" w:rsidRPr="006472EE" w:rsidRDefault="002247C0" w:rsidP="000E3346">
      <w:pPr>
        <w:pStyle w:val="Akapitzlist"/>
        <w:numPr>
          <w:ilvl w:val="0"/>
          <w:numId w:val="32"/>
        </w:numPr>
        <w:tabs>
          <w:tab w:val="clear" w:pos="737"/>
          <w:tab w:val="clear" w:pos="1097"/>
          <w:tab w:val="clear" w:pos="2013"/>
          <w:tab w:val="left" w:pos="851"/>
        </w:tabs>
        <w:suppressAutoHyphens w:val="0"/>
        <w:spacing w:after="0" w:line="240" w:lineRule="auto"/>
        <w:ind w:left="851" w:hanging="425"/>
        <w:jc w:val="both"/>
      </w:pPr>
      <w:r w:rsidRPr="006472EE">
        <w:t>Czy przedmiotowe okresowe przeglądy dokonywane są przez Operatora przynajmniej raz na pół roku?</w:t>
      </w:r>
    </w:p>
    <w:p w:rsidR="002247C0" w:rsidRPr="006472EE" w:rsidRDefault="002247C0" w:rsidP="000E3346">
      <w:pPr>
        <w:pStyle w:val="Akapitzlist"/>
        <w:tabs>
          <w:tab w:val="left" w:pos="851"/>
        </w:tabs>
        <w:suppressAutoHyphens w:val="0"/>
        <w:spacing w:after="0" w:line="240" w:lineRule="auto"/>
        <w:ind w:left="851"/>
        <w:jc w:val="both"/>
      </w:pPr>
    </w:p>
    <w:p w:rsidR="002247C0" w:rsidRPr="006472EE" w:rsidRDefault="002247C0" w:rsidP="004D6962">
      <w:pPr>
        <w:pStyle w:val="Nagwek"/>
        <w:widowControl w:val="0"/>
        <w:numPr>
          <w:ilvl w:val="0"/>
          <w:numId w:val="31"/>
        </w:numPr>
        <w:suppressLineNumbers/>
        <w:tabs>
          <w:tab w:val="clear" w:pos="4536"/>
          <w:tab w:val="clear" w:pos="9072"/>
          <w:tab w:val="left" w:pos="426"/>
          <w:tab w:val="center" w:pos="852"/>
          <w:tab w:val="right" w:pos="9498"/>
        </w:tabs>
        <w:ind w:left="426" w:hanging="426"/>
        <w:rPr>
          <w:color w:val="000000"/>
          <w:sz w:val="22"/>
          <w:szCs w:val="22"/>
          <w:lang w:eastAsia="pl-PL"/>
        </w:rPr>
      </w:pPr>
      <w:r w:rsidRPr="006472EE">
        <w:rPr>
          <w:color w:val="000000"/>
          <w:sz w:val="22"/>
          <w:szCs w:val="22"/>
          <w:lang w:eastAsia="pl-PL"/>
        </w:rPr>
        <w:t xml:space="preserve">Wskazać czy Operator przetwarza dane osobowe przy użyciu sprzętu wyposażonego w odpowiednie oprogramowanie antywirusowe? </w:t>
      </w:r>
    </w:p>
    <w:p w:rsidR="002247C0" w:rsidRPr="006472EE" w:rsidRDefault="002247C0" w:rsidP="004F551A">
      <w:pPr>
        <w:pStyle w:val="Nagwek"/>
        <w:widowControl w:val="0"/>
        <w:suppressLineNumbers/>
        <w:tabs>
          <w:tab w:val="clear" w:pos="4536"/>
          <w:tab w:val="clear" w:pos="9072"/>
          <w:tab w:val="left" w:pos="426"/>
          <w:tab w:val="center" w:pos="852"/>
          <w:tab w:val="right" w:pos="9498"/>
        </w:tabs>
        <w:ind w:left="426" w:firstLine="0"/>
        <w:rPr>
          <w:color w:val="000000"/>
          <w:sz w:val="22"/>
          <w:szCs w:val="22"/>
          <w:lang w:eastAsia="pl-PL"/>
        </w:rPr>
      </w:pPr>
    </w:p>
    <w:p w:rsidR="002247C0" w:rsidRPr="006472EE" w:rsidRDefault="002247C0" w:rsidP="004D6962">
      <w:pPr>
        <w:pStyle w:val="Nagwek"/>
        <w:widowControl w:val="0"/>
        <w:numPr>
          <w:ilvl w:val="0"/>
          <w:numId w:val="31"/>
        </w:numPr>
        <w:suppressLineNumbers/>
        <w:tabs>
          <w:tab w:val="clear" w:pos="4536"/>
          <w:tab w:val="clear" w:pos="9072"/>
          <w:tab w:val="left" w:pos="426"/>
          <w:tab w:val="center" w:pos="852"/>
          <w:tab w:val="right" w:pos="9498"/>
        </w:tabs>
        <w:ind w:left="426" w:hanging="426"/>
        <w:rPr>
          <w:color w:val="000000"/>
          <w:sz w:val="22"/>
          <w:szCs w:val="22"/>
          <w:lang w:eastAsia="pl-PL"/>
        </w:rPr>
      </w:pPr>
      <w:r w:rsidRPr="006472EE">
        <w:rPr>
          <w:color w:val="000000"/>
          <w:sz w:val="22"/>
          <w:szCs w:val="22"/>
          <w:lang w:eastAsia="pl-PL"/>
        </w:rPr>
        <w:lastRenderedPageBreak/>
        <w:t>Wskazać czy Operator dokonuje przenoszenia danych osobowych wyłącznie na odpowiednio zabezpieczonych nośnikach?</w:t>
      </w:r>
    </w:p>
    <w:p w:rsidR="002247C0" w:rsidRPr="006472EE" w:rsidRDefault="002247C0" w:rsidP="004F551A">
      <w:pPr>
        <w:pStyle w:val="Nagwek"/>
        <w:widowControl w:val="0"/>
        <w:suppressLineNumbers/>
        <w:tabs>
          <w:tab w:val="clear" w:pos="4536"/>
          <w:tab w:val="clear" w:pos="9072"/>
          <w:tab w:val="left" w:pos="426"/>
          <w:tab w:val="center" w:pos="852"/>
          <w:tab w:val="right" w:pos="9498"/>
        </w:tabs>
        <w:ind w:left="426" w:firstLine="0"/>
        <w:rPr>
          <w:color w:val="000000"/>
          <w:sz w:val="22"/>
          <w:szCs w:val="22"/>
          <w:lang w:eastAsia="pl-PL"/>
        </w:rPr>
      </w:pPr>
    </w:p>
    <w:p w:rsidR="002247C0" w:rsidRPr="006472EE" w:rsidRDefault="002247C0" w:rsidP="004F551A">
      <w:pPr>
        <w:pStyle w:val="Nagwek"/>
        <w:widowControl w:val="0"/>
        <w:suppressLineNumbers/>
        <w:tabs>
          <w:tab w:val="clear" w:pos="4536"/>
          <w:tab w:val="clear" w:pos="9072"/>
          <w:tab w:val="left" w:pos="426"/>
          <w:tab w:val="center" w:pos="852"/>
          <w:tab w:val="right" w:pos="9498"/>
        </w:tabs>
        <w:ind w:left="426" w:firstLine="0"/>
        <w:rPr>
          <w:color w:val="000000"/>
          <w:sz w:val="22"/>
          <w:szCs w:val="22"/>
          <w:lang w:eastAsia="pl-PL"/>
        </w:rPr>
      </w:pPr>
    </w:p>
    <w:p w:rsidR="002247C0" w:rsidRPr="006472EE" w:rsidRDefault="002247C0" w:rsidP="004D6962">
      <w:pPr>
        <w:pStyle w:val="Nagwek"/>
        <w:widowControl w:val="0"/>
        <w:numPr>
          <w:ilvl w:val="0"/>
          <w:numId w:val="31"/>
        </w:numPr>
        <w:suppressLineNumbers/>
        <w:tabs>
          <w:tab w:val="clear" w:pos="4536"/>
          <w:tab w:val="clear" w:pos="9072"/>
          <w:tab w:val="left" w:pos="426"/>
          <w:tab w:val="center" w:pos="852"/>
          <w:tab w:val="right" w:pos="9498"/>
        </w:tabs>
        <w:ind w:left="426" w:hanging="426"/>
        <w:rPr>
          <w:color w:val="000000"/>
          <w:sz w:val="22"/>
          <w:szCs w:val="22"/>
          <w:lang w:eastAsia="pl-PL"/>
        </w:rPr>
      </w:pPr>
      <w:r w:rsidRPr="006472EE">
        <w:rPr>
          <w:color w:val="000000"/>
          <w:sz w:val="22"/>
          <w:szCs w:val="22"/>
          <w:lang w:eastAsia="pl-PL"/>
        </w:rPr>
        <w:t>Wskazać czy dane osobowe są zbierane i przetwarzane wyłącznie w celu aplikowania o środki unijne i realizacji projektów, w szczególności potwierdzania kwalifikowalności wydatków, udzielania wsparcia uczestnikom projektów, ewaluacji, monitoringu, kontroli, audytu, sprawozdawczości oraz działań informacyjno-promocyjnych, w ramach Regionalnego Programu Operacyjnego Województwa Śląskiego w zakresie wskazanym w umowie o dofinansowanie?</w:t>
      </w:r>
    </w:p>
    <w:p w:rsidR="002247C0" w:rsidRPr="006472EE" w:rsidRDefault="002247C0" w:rsidP="004F551A">
      <w:pPr>
        <w:pStyle w:val="Nagwek"/>
        <w:widowControl w:val="0"/>
        <w:suppressLineNumbers/>
        <w:tabs>
          <w:tab w:val="clear" w:pos="4536"/>
          <w:tab w:val="clear" w:pos="9072"/>
          <w:tab w:val="left" w:pos="426"/>
          <w:tab w:val="center" w:pos="852"/>
          <w:tab w:val="right" w:pos="9498"/>
        </w:tabs>
        <w:ind w:left="426" w:firstLine="0"/>
        <w:rPr>
          <w:color w:val="000000"/>
          <w:sz w:val="22"/>
          <w:szCs w:val="22"/>
          <w:lang w:eastAsia="pl-PL"/>
        </w:rPr>
      </w:pPr>
    </w:p>
    <w:p w:rsidR="002247C0" w:rsidRPr="006472EE" w:rsidRDefault="002247C0" w:rsidP="004D6962">
      <w:pPr>
        <w:pStyle w:val="Nagwek"/>
        <w:widowControl w:val="0"/>
        <w:numPr>
          <w:ilvl w:val="0"/>
          <w:numId w:val="31"/>
        </w:numPr>
        <w:suppressLineNumbers/>
        <w:tabs>
          <w:tab w:val="clear" w:pos="4536"/>
          <w:tab w:val="clear" w:pos="9072"/>
          <w:tab w:val="left" w:pos="426"/>
          <w:tab w:val="center" w:pos="852"/>
          <w:tab w:val="right" w:pos="9498"/>
        </w:tabs>
        <w:ind w:left="426" w:hanging="426"/>
        <w:rPr>
          <w:color w:val="000000"/>
          <w:sz w:val="22"/>
          <w:szCs w:val="22"/>
          <w:lang w:eastAsia="pl-PL"/>
        </w:rPr>
      </w:pPr>
      <w:r w:rsidRPr="006472EE">
        <w:rPr>
          <w:color w:val="000000"/>
          <w:sz w:val="22"/>
          <w:szCs w:val="22"/>
          <w:lang w:eastAsia="pl-PL"/>
        </w:rPr>
        <w:t>Wskazać czy dane osobowe uczestników projektu są zgodne z zakresem wskazanym w umowie, w tym adekwatne, stosowne oraz ograniczone do tego, co niezbędne do celu realizacji projektu („minimalizacja danych”)?</w:t>
      </w:r>
    </w:p>
    <w:p w:rsidR="002247C0" w:rsidRPr="006472EE" w:rsidRDefault="002247C0" w:rsidP="004F551A">
      <w:pPr>
        <w:pStyle w:val="Nagwek"/>
        <w:widowControl w:val="0"/>
        <w:suppressLineNumbers/>
        <w:tabs>
          <w:tab w:val="clear" w:pos="4536"/>
          <w:tab w:val="clear" w:pos="9072"/>
          <w:tab w:val="left" w:pos="426"/>
          <w:tab w:val="center" w:pos="852"/>
          <w:tab w:val="right" w:pos="9498"/>
        </w:tabs>
        <w:ind w:left="426" w:firstLine="0"/>
        <w:rPr>
          <w:color w:val="000000"/>
          <w:sz w:val="22"/>
          <w:szCs w:val="22"/>
          <w:lang w:eastAsia="pl-PL"/>
        </w:rPr>
      </w:pPr>
    </w:p>
    <w:p w:rsidR="002247C0" w:rsidRPr="006472EE" w:rsidRDefault="002247C0" w:rsidP="00BB4A18">
      <w:pPr>
        <w:pStyle w:val="Nagwek"/>
        <w:widowControl w:val="0"/>
        <w:numPr>
          <w:ilvl w:val="0"/>
          <w:numId w:val="31"/>
        </w:numPr>
        <w:suppressLineNumbers/>
        <w:tabs>
          <w:tab w:val="clear" w:pos="4536"/>
          <w:tab w:val="clear" w:pos="9072"/>
          <w:tab w:val="center" w:pos="426"/>
        </w:tabs>
        <w:ind w:left="426" w:hanging="426"/>
        <w:rPr>
          <w:color w:val="000000"/>
          <w:sz w:val="22"/>
          <w:szCs w:val="22"/>
          <w:lang w:eastAsia="pl-PL"/>
        </w:rPr>
      </w:pPr>
      <w:r w:rsidRPr="006472EE">
        <w:rPr>
          <w:color w:val="000000"/>
          <w:sz w:val="22"/>
          <w:szCs w:val="22"/>
          <w:lang w:eastAsia="pl-PL"/>
        </w:rPr>
        <w:t>Wskazać czy dane osobowe uczestników projektu są przetwarzane w sposób zapewniający odpowiednie bezpieczeństwo danych osobowych, w tym ochronę przed niedozwolonym lub niezgodnym z prawem przetwarzaniem oraz przypadkową utratą, zniszczeniem lub uszkodzeniem, za pomocą odpowiednich środków technicznych lub organizacyjnych („integralność i poufność”)?</w:t>
      </w:r>
    </w:p>
    <w:p w:rsidR="002247C0" w:rsidRPr="006472EE" w:rsidRDefault="002247C0" w:rsidP="004F551A">
      <w:pPr>
        <w:pStyle w:val="Nagwek"/>
        <w:widowControl w:val="0"/>
        <w:suppressLineNumbers/>
        <w:tabs>
          <w:tab w:val="clear" w:pos="4536"/>
          <w:tab w:val="clear" w:pos="9072"/>
          <w:tab w:val="left" w:pos="426"/>
          <w:tab w:val="center" w:pos="852"/>
          <w:tab w:val="right" w:pos="9498"/>
        </w:tabs>
        <w:ind w:left="426" w:firstLine="0"/>
        <w:rPr>
          <w:color w:val="000000"/>
          <w:sz w:val="22"/>
          <w:szCs w:val="22"/>
          <w:lang w:eastAsia="pl-PL"/>
        </w:rPr>
      </w:pPr>
    </w:p>
    <w:p w:rsidR="002247C0" w:rsidRPr="006472EE" w:rsidRDefault="002247C0" w:rsidP="004D6962">
      <w:pPr>
        <w:pStyle w:val="Nagwek"/>
        <w:widowControl w:val="0"/>
        <w:numPr>
          <w:ilvl w:val="0"/>
          <w:numId w:val="31"/>
        </w:numPr>
        <w:suppressLineNumbers/>
        <w:tabs>
          <w:tab w:val="clear" w:pos="4536"/>
          <w:tab w:val="clear" w:pos="9072"/>
          <w:tab w:val="left" w:pos="426"/>
          <w:tab w:val="center" w:pos="852"/>
          <w:tab w:val="right" w:pos="9498"/>
        </w:tabs>
        <w:ind w:left="426" w:hanging="426"/>
        <w:rPr>
          <w:color w:val="000000"/>
          <w:sz w:val="22"/>
          <w:szCs w:val="22"/>
          <w:lang w:eastAsia="pl-PL"/>
        </w:rPr>
      </w:pPr>
      <w:r w:rsidRPr="006472EE">
        <w:rPr>
          <w:color w:val="000000"/>
          <w:sz w:val="22"/>
          <w:szCs w:val="22"/>
          <w:lang w:eastAsia="pl-PL"/>
        </w:rPr>
        <w:t>Wskazać czy w ramach kontrolowanego projektu zidentyfikowano naruszenie ochrony danych osobowych?</w:t>
      </w:r>
    </w:p>
    <w:p w:rsidR="002247C0" w:rsidRPr="006472EE" w:rsidRDefault="002247C0" w:rsidP="004F551A">
      <w:pPr>
        <w:pStyle w:val="Nagwek"/>
        <w:widowControl w:val="0"/>
        <w:suppressLineNumbers/>
        <w:tabs>
          <w:tab w:val="clear" w:pos="4536"/>
          <w:tab w:val="clear" w:pos="9072"/>
          <w:tab w:val="left" w:pos="426"/>
          <w:tab w:val="center" w:pos="852"/>
          <w:tab w:val="right" w:pos="9498"/>
        </w:tabs>
        <w:ind w:left="426" w:firstLine="0"/>
        <w:rPr>
          <w:color w:val="000000"/>
          <w:sz w:val="22"/>
          <w:szCs w:val="22"/>
          <w:lang w:eastAsia="pl-PL"/>
        </w:rPr>
      </w:pPr>
    </w:p>
    <w:p w:rsidR="002247C0" w:rsidRPr="006472EE" w:rsidRDefault="002247C0" w:rsidP="002247C0">
      <w:pPr>
        <w:pStyle w:val="Nagwek"/>
        <w:tabs>
          <w:tab w:val="clear" w:pos="4536"/>
          <w:tab w:val="clear" w:pos="9072"/>
          <w:tab w:val="left" w:pos="426"/>
          <w:tab w:val="center" w:pos="852"/>
          <w:tab w:val="right" w:pos="9498"/>
        </w:tabs>
        <w:ind w:left="426"/>
        <w:rPr>
          <w:color w:val="000000"/>
          <w:sz w:val="22"/>
          <w:szCs w:val="22"/>
        </w:rPr>
      </w:pPr>
      <w:r w:rsidRPr="006472EE">
        <w:rPr>
          <w:color w:val="000000"/>
          <w:sz w:val="22"/>
          <w:szCs w:val="22"/>
        </w:rPr>
        <w:tab/>
        <w:t>Jeśli tak, to:</w:t>
      </w:r>
    </w:p>
    <w:p w:rsidR="002247C0" w:rsidRPr="006472EE" w:rsidRDefault="002247C0" w:rsidP="000E3346">
      <w:pPr>
        <w:pStyle w:val="Akapitzlist"/>
        <w:numPr>
          <w:ilvl w:val="0"/>
          <w:numId w:val="33"/>
        </w:numPr>
        <w:tabs>
          <w:tab w:val="clear" w:pos="737"/>
          <w:tab w:val="clear" w:pos="1097"/>
          <w:tab w:val="clear" w:pos="2013"/>
          <w:tab w:val="left" w:pos="851"/>
        </w:tabs>
        <w:suppressAutoHyphens w:val="0"/>
        <w:spacing w:after="0" w:line="240" w:lineRule="auto"/>
        <w:ind w:left="851" w:hanging="425"/>
        <w:jc w:val="both"/>
      </w:pPr>
      <w:r w:rsidRPr="006472EE">
        <w:t xml:space="preserve">Czy Operator niezwłocznie poinformował IP o podejrzeniach lub stwierdzonych przypadkach naruszenia ochrony danych osobowych, </w:t>
      </w:r>
      <w:r w:rsidRPr="006472EE">
        <w:rPr>
          <w:lang w:eastAsia="pl-PL"/>
        </w:rPr>
        <w:t>nie później niż w 24 godziny od powzięcia takiej informacji?</w:t>
      </w:r>
    </w:p>
    <w:p w:rsidR="002247C0" w:rsidRPr="006472EE" w:rsidRDefault="002247C0" w:rsidP="000E3346">
      <w:pPr>
        <w:pStyle w:val="Akapitzlist"/>
        <w:numPr>
          <w:ilvl w:val="0"/>
          <w:numId w:val="33"/>
        </w:numPr>
        <w:tabs>
          <w:tab w:val="clear" w:pos="737"/>
          <w:tab w:val="clear" w:pos="1097"/>
          <w:tab w:val="clear" w:pos="2013"/>
          <w:tab w:val="left" w:pos="851"/>
        </w:tabs>
        <w:suppressAutoHyphens w:val="0"/>
        <w:spacing w:after="0" w:line="240" w:lineRule="auto"/>
        <w:ind w:left="851" w:hanging="425"/>
        <w:jc w:val="both"/>
      </w:pPr>
      <w:r w:rsidRPr="006472EE">
        <w:t>Czy Operator współpracował przy ocenie naruszenia i ewentualnym zawiadamianiu o tym organu nadzorczego lub osób, których dane osobowe dotyczą?</w:t>
      </w:r>
    </w:p>
    <w:p w:rsidR="004B3701" w:rsidRPr="00BB4A18" w:rsidRDefault="002247C0" w:rsidP="00BB4A18">
      <w:pPr>
        <w:pStyle w:val="Akapitzlist"/>
        <w:numPr>
          <w:ilvl w:val="0"/>
          <w:numId w:val="33"/>
        </w:numPr>
        <w:tabs>
          <w:tab w:val="clear" w:pos="737"/>
          <w:tab w:val="clear" w:pos="1097"/>
          <w:tab w:val="clear" w:pos="2013"/>
          <w:tab w:val="left" w:pos="851"/>
        </w:tabs>
        <w:suppressAutoHyphens w:val="0"/>
        <w:spacing w:after="0" w:line="240" w:lineRule="auto"/>
        <w:ind w:left="851" w:hanging="425"/>
        <w:jc w:val="both"/>
      </w:pPr>
      <w:r w:rsidRPr="006472EE">
        <w:t xml:space="preserve">Czy Operator </w:t>
      </w:r>
      <w:r w:rsidRPr="006472EE">
        <w:rPr>
          <w:lang w:eastAsia="pl-PL"/>
        </w:rPr>
        <w:t xml:space="preserve">umożliwił Powierzającemu uczestnictwo w czynnościach wyjaśniających i informował Powierzającego o ustaleniach z chwilą ich dokonania, w szczególności o stwierdzeniu naruszenia, przy czym powiadomienie o stwierdzeniu naruszenia, powinno być przesłane wraz z wszelką niezbędną dokumentacją dotyczącą naruszenia, aby umożliwić </w:t>
      </w:r>
      <w:r w:rsidRPr="006472EE">
        <w:t>Administratorowi spełnienie obowiązku powiadomienia organu nadzoru?</w:t>
      </w:r>
      <w:r w:rsidR="004B3701" w:rsidRPr="00BB4A18">
        <w:t>Czy udokumentowano naruszenie?</w:t>
      </w:r>
    </w:p>
    <w:p w:rsidR="002247C0" w:rsidRPr="006472EE" w:rsidRDefault="002247C0" w:rsidP="00BB4A18">
      <w:pPr>
        <w:widowControl w:val="0"/>
        <w:suppressLineNumbers/>
        <w:tabs>
          <w:tab w:val="left" w:pos="426"/>
          <w:tab w:val="center" w:pos="852"/>
          <w:tab w:val="right" w:pos="9498"/>
        </w:tabs>
        <w:suppressAutoHyphens w:val="0"/>
        <w:spacing w:after="0" w:line="240" w:lineRule="auto"/>
      </w:pPr>
    </w:p>
    <w:p w:rsidR="002247C0" w:rsidRPr="006472EE" w:rsidRDefault="002247C0" w:rsidP="00C73FF1">
      <w:pPr>
        <w:pStyle w:val="Nagwek"/>
        <w:widowControl w:val="0"/>
        <w:suppressLineNumbers/>
        <w:tabs>
          <w:tab w:val="clear" w:pos="4536"/>
          <w:tab w:val="clear" w:pos="9072"/>
          <w:tab w:val="left" w:pos="426"/>
          <w:tab w:val="center" w:pos="852"/>
          <w:tab w:val="right" w:pos="9498"/>
        </w:tabs>
        <w:ind w:left="426" w:firstLine="0"/>
        <w:rPr>
          <w:color w:val="000000"/>
          <w:sz w:val="22"/>
          <w:szCs w:val="22"/>
          <w:lang w:eastAsia="pl-PL"/>
        </w:rPr>
      </w:pPr>
    </w:p>
    <w:p w:rsidR="002247C0" w:rsidRPr="006472EE" w:rsidRDefault="002247C0" w:rsidP="004D6962">
      <w:pPr>
        <w:pStyle w:val="Nagwek"/>
        <w:widowControl w:val="0"/>
        <w:numPr>
          <w:ilvl w:val="0"/>
          <w:numId w:val="31"/>
        </w:numPr>
        <w:suppressLineNumbers/>
        <w:tabs>
          <w:tab w:val="clear" w:pos="4536"/>
          <w:tab w:val="clear" w:pos="9072"/>
          <w:tab w:val="left" w:pos="426"/>
          <w:tab w:val="center" w:pos="852"/>
          <w:tab w:val="right" w:pos="9498"/>
        </w:tabs>
        <w:ind w:left="426" w:hanging="426"/>
        <w:rPr>
          <w:color w:val="000000"/>
          <w:sz w:val="22"/>
          <w:szCs w:val="22"/>
          <w:lang w:eastAsia="pl-PL"/>
        </w:rPr>
      </w:pPr>
      <w:r w:rsidRPr="006472EE">
        <w:rPr>
          <w:color w:val="000000"/>
          <w:sz w:val="22"/>
          <w:szCs w:val="22"/>
          <w:lang w:eastAsia="pl-PL"/>
        </w:rPr>
        <w:t xml:space="preserve">Wskazać czy Operator przetwarza/ł powierzone mu dane osobowe zgodnie z ustawą o ochronie danych osobowych (do </w:t>
      </w:r>
      <w:r w:rsidR="00CC3EAE" w:rsidRPr="006472EE">
        <w:rPr>
          <w:color w:val="000000"/>
          <w:sz w:val="22"/>
          <w:szCs w:val="22"/>
          <w:lang w:eastAsia="pl-PL"/>
        </w:rPr>
        <w:t>2</w:t>
      </w:r>
      <w:r w:rsidR="00CC3EAE">
        <w:rPr>
          <w:color w:val="000000"/>
          <w:sz w:val="22"/>
          <w:szCs w:val="22"/>
          <w:lang w:eastAsia="pl-PL"/>
        </w:rPr>
        <w:t>4</w:t>
      </w:r>
      <w:r w:rsidRPr="006472EE">
        <w:rPr>
          <w:color w:val="000000"/>
          <w:sz w:val="22"/>
          <w:szCs w:val="22"/>
          <w:lang w:eastAsia="pl-PL"/>
        </w:rPr>
        <w:t>.05.2018 r.)/RODO (po 25.05.2018 r.) oraz umową o dofinansowanie pro</w:t>
      </w:r>
      <w:r w:rsidRPr="004B3701">
        <w:rPr>
          <w:color w:val="000000"/>
          <w:sz w:val="22"/>
          <w:szCs w:val="22"/>
          <w:lang w:eastAsia="pl-PL"/>
        </w:rPr>
        <w:t>j</w:t>
      </w:r>
      <w:r w:rsidRPr="006472EE">
        <w:rPr>
          <w:color w:val="000000"/>
          <w:sz w:val="22"/>
          <w:szCs w:val="22"/>
          <w:lang w:eastAsia="pl-PL"/>
        </w:rPr>
        <w:t>ektu?</w:t>
      </w:r>
    </w:p>
    <w:p w:rsidR="002247C0" w:rsidRPr="006472EE" w:rsidRDefault="002247C0" w:rsidP="002247C0">
      <w:pPr>
        <w:pStyle w:val="Nagwek"/>
        <w:tabs>
          <w:tab w:val="left" w:pos="426"/>
        </w:tabs>
        <w:ind w:left="426"/>
        <w:rPr>
          <w:color w:val="000000"/>
          <w:sz w:val="22"/>
          <w:szCs w:val="22"/>
        </w:rPr>
      </w:pPr>
    </w:p>
    <w:p w:rsidR="00CC3EAE" w:rsidRDefault="00CC3EAE" w:rsidP="00BB4A18">
      <w:pPr>
        <w:pStyle w:val="Nagwek"/>
        <w:widowControl w:val="0"/>
        <w:numPr>
          <w:ilvl w:val="0"/>
          <w:numId w:val="34"/>
        </w:numPr>
        <w:suppressLineNumbers/>
        <w:tabs>
          <w:tab w:val="clear" w:pos="4536"/>
          <w:tab w:val="clear" w:pos="9072"/>
          <w:tab w:val="left" w:pos="426"/>
          <w:tab w:val="center" w:pos="852"/>
          <w:tab w:val="right" w:pos="9498"/>
        </w:tabs>
        <w:spacing w:line="100" w:lineRule="atLeast"/>
        <w:ind w:left="851" w:hanging="425"/>
      </w:pPr>
      <w:r w:rsidRPr="00035AB7">
        <w:t xml:space="preserve">Czy </w:t>
      </w:r>
      <w:r>
        <w:t>Operator</w:t>
      </w:r>
      <w:r w:rsidRPr="00035AB7">
        <w:t xml:space="preserve"> wprowadził zmiany w sposobie przetwarzania danych osobowych w ramach projektu po podpisaniu aneksu umowy o dofinansowanie?</w:t>
      </w:r>
    </w:p>
    <w:p w:rsidR="002247C0" w:rsidRPr="006472EE" w:rsidRDefault="002247C0" w:rsidP="000E3346">
      <w:pPr>
        <w:pStyle w:val="Akapitzlist"/>
        <w:numPr>
          <w:ilvl w:val="0"/>
          <w:numId w:val="34"/>
        </w:numPr>
        <w:tabs>
          <w:tab w:val="clear" w:pos="737"/>
          <w:tab w:val="clear" w:pos="1097"/>
          <w:tab w:val="clear" w:pos="2013"/>
          <w:tab w:val="left" w:pos="851"/>
        </w:tabs>
        <w:suppressAutoHyphens w:val="0"/>
        <w:spacing w:after="0" w:line="240" w:lineRule="auto"/>
        <w:ind w:left="851" w:hanging="425"/>
        <w:jc w:val="both"/>
      </w:pPr>
      <w:r w:rsidRPr="006472EE">
        <w:t>Czy Operator realizuje obowiązek informacyjny wobec osób, których dane są przetwarzane?</w:t>
      </w:r>
    </w:p>
    <w:p w:rsidR="002247C0" w:rsidRPr="006472EE" w:rsidRDefault="002247C0" w:rsidP="000E3346">
      <w:pPr>
        <w:pStyle w:val="Akapitzlist"/>
        <w:numPr>
          <w:ilvl w:val="0"/>
          <w:numId w:val="34"/>
        </w:numPr>
        <w:tabs>
          <w:tab w:val="clear" w:pos="737"/>
          <w:tab w:val="clear" w:pos="1097"/>
          <w:tab w:val="clear" w:pos="2013"/>
          <w:tab w:val="left" w:pos="851"/>
        </w:tabs>
        <w:suppressAutoHyphens w:val="0"/>
        <w:spacing w:after="0" w:line="240" w:lineRule="auto"/>
        <w:ind w:left="851" w:hanging="425"/>
        <w:jc w:val="both"/>
      </w:pPr>
      <w:r w:rsidRPr="006472EE">
        <w:t>Czy Operator prowadzi ewidencję osób upoważnionych do przetwarzania danych osobowych, która zawiera daty nadania i ustania uprawnień?</w:t>
      </w:r>
    </w:p>
    <w:p w:rsidR="002247C0" w:rsidRPr="006472EE" w:rsidRDefault="002247C0" w:rsidP="000E3346">
      <w:pPr>
        <w:pStyle w:val="Akapitzlist"/>
        <w:numPr>
          <w:ilvl w:val="0"/>
          <w:numId w:val="34"/>
        </w:numPr>
        <w:tabs>
          <w:tab w:val="clear" w:pos="737"/>
          <w:tab w:val="clear" w:pos="1097"/>
          <w:tab w:val="clear" w:pos="2013"/>
          <w:tab w:val="left" w:pos="851"/>
        </w:tabs>
        <w:suppressAutoHyphens w:val="0"/>
        <w:spacing w:after="0" w:line="240" w:lineRule="auto"/>
        <w:ind w:left="851" w:hanging="425"/>
        <w:jc w:val="both"/>
      </w:pPr>
      <w:r w:rsidRPr="006472EE">
        <w:t>Czy do przetwarzania danych osobowych dopuszczeni są wyłącznie pracownicy Operatora, którzy posiadają ważne imienne upoważnienia do ich przetwarzania?</w:t>
      </w:r>
    </w:p>
    <w:p w:rsidR="002247C0" w:rsidRPr="006472EE" w:rsidRDefault="002247C0" w:rsidP="000E3346">
      <w:pPr>
        <w:pStyle w:val="Akapitzlist"/>
        <w:numPr>
          <w:ilvl w:val="0"/>
          <w:numId w:val="34"/>
        </w:numPr>
        <w:tabs>
          <w:tab w:val="clear" w:pos="737"/>
          <w:tab w:val="clear" w:pos="1097"/>
          <w:tab w:val="clear" w:pos="2013"/>
          <w:tab w:val="left" w:pos="851"/>
        </w:tabs>
        <w:suppressAutoHyphens w:val="0"/>
        <w:spacing w:after="0" w:line="240" w:lineRule="auto"/>
        <w:ind w:left="851" w:hanging="425"/>
        <w:jc w:val="both"/>
      </w:pPr>
      <w:r w:rsidRPr="006472EE">
        <w:rPr>
          <w:rFonts w:eastAsia="Times New Roman"/>
          <w:lang w:eastAsia="pl-PL"/>
        </w:rPr>
        <w:t>Czy Operator w sposób prawidłowy spełnił obowiązek informacyjny w stosunku do osób pełniących rolę personelu projektu?</w:t>
      </w:r>
    </w:p>
    <w:p w:rsidR="002247C0" w:rsidRPr="006472EE" w:rsidRDefault="002247C0" w:rsidP="000E3346">
      <w:pPr>
        <w:pStyle w:val="Akapitzlist"/>
        <w:numPr>
          <w:ilvl w:val="0"/>
          <w:numId w:val="34"/>
        </w:numPr>
        <w:tabs>
          <w:tab w:val="clear" w:pos="737"/>
          <w:tab w:val="clear" w:pos="1097"/>
          <w:tab w:val="clear" w:pos="2013"/>
          <w:tab w:val="left" w:pos="851"/>
        </w:tabs>
        <w:suppressAutoHyphens w:val="0"/>
        <w:spacing w:after="0" w:line="240" w:lineRule="auto"/>
        <w:ind w:left="851" w:hanging="425"/>
        <w:jc w:val="both"/>
      </w:pPr>
      <w:r w:rsidRPr="006472EE">
        <w:t>Czy imienne upoważnienia do przetwarzania danych osobowych są zgodne ze wzorem stanowiącym załącznik do umowy na moment ich wydania i czy został zaktualizowany po 25.05.2018 r.?</w:t>
      </w:r>
    </w:p>
    <w:p w:rsidR="002247C0" w:rsidRPr="006472EE" w:rsidRDefault="002247C0" w:rsidP="000E3346">
      <w:pPr>
        <w:pStyle w:val="Akapitzlist"/>
        <w:numPr>
          <w:ilvl w:val="0"/>
          <w:numId w:val="34"/>
        </w:numPr>
        <w:tabs>
          <w:tab w:val="clear" w:pos="737"/>
          <w:tab w:val="clear" w:pos="1097"/>
          <w:tab w:val="clear" w:pos="2013"/>
          <w:tab w:val="left" w:pos="851"/>
        </w:tabs>
        <w:suppressAutoHyphens w:val="0"/>
        <w:spacing w:after="0" w:line="240" w:lineRule="auto"/>
        <w:ind w:left="851" w:hanging="425"/>
        <w:jc w:val="both"/>
      </w:pPr>
      <w:r w:rsidRPr="006472EE">
        <w:lastRenderedPageBreak/>
        <w:t>Czy Operator zobowiązał osoby upoważnione do przetwarzania danych osobowych do zachowania tych danych oraz sposobów ich zabezpieczeń w tajemnicy, lub by osoby podlegały odpowiedniemu ustawowemu obowiązkowi zachowania tajemnicy, przy czym obowiązek zachowania tajemnicy istnieje również po realizacji Umowy lub ustaniu zatrudnienia u Przetwarzającego?</w:t>
      </w:r>
    </w:p>
    <w:p w:rsidR="002247C0" w:rsidRPr="006472EE" w:rsidRDefault="002247C0" w:rsidP="000E3346">
      <w:pPr>
        <w:tabs>
          <w:tab w:val="left" w:pos="426"/>
        </w:tabs>
        <w:spacing w:before="0" w:after="0" w:line="240" w:lineRule="auto"/>
        <w:rPr>
          <w:color w:val="000000"/>
          <w:sz w:val="22"/>
        </w:rPr>
      </w:pPr>
    </w:p>
    <w:p w:rsidR="002247C0" w:rsidRPr="006472EE" w:rsidRDefault="002247C0" w:rsidP="004D6962">
      <w:pPr>
        <w:pStyle w:val="Nagwek"/>
        <w:widowControl w:val="0"/>
        <w:numPr>
          <w:ilvl w:val="0"/>
          <w:numId w:val="31"/>
        </w:numPr>
        <w:suppressLineNumbers/>
        <w:tabs>
          <w:tab w:val="clear" w:pos="4536"/>
          <w:tab w:val="clear" w:pos="9072"/>
          <w:tab w:val="left" w:pos="426"/>
          <w:tab w:val="center" w:pos="852"/>
          <w:tab w:val="right" w:pos="9498"/>
        </w:tabs>
        <w:ind w:left="426" w:hanging="426"/>
        <w:rPr>
          <w:color w:val="000000"/>
          <w:sz w:val="22"/>
          <w:szCs w:val="22"/>
          <w:lang w:eastAsia="pl-PL"/>
        </w:rPr>
      </w:pPr>
      <w:r w:rsidRPr="006472EE">
        <w:rPr>
          <w:color w:val="000000"/>
          <w:sz w:val="22"/>
          <w:szCs w:val="22"/>
          <w:lang w:eastAsia="pl-PL"/>
        </w:rPr>
        <w:t xml:space="preserve">Wskazać czy Operator prowadzi rejestr czynności przetwarzania, o którym mowa w art. 30 RODO (o ile dotyczy)? </w:t>
      </w:r>
      <w:r w:rsidR="00CC3EAE" w:rsidRPr="00035AB7">
        <w:t>Czy rejestry zawierają wszystkie elementy wskazane w art. 30 RODO?</w:t>
      </w:r>
    </w:p>
    <w:p w:rsidR="002247C0" w:rsidRPr="006472EE" w:rsidRDefault="002247C0" w:rsidP="00C73FF1">
      <w:pPr>
        <w:pStyle w:val="Nagwek"/>
        <w:widowControl w:val="0"/>
        <w:suppressLineNumbers/>
        <w:tabs>
          <w:tab w:val="clear" w:pos="4536"/>
          <w:tab w:val="clear" w:pos="9072"/>
          <w:tab w:val="left" w:pos="426"/>
          <w:tab w:val="center" w:pos="852"/>
          <w:tab w:val="right" w:pos="9498"/>
        </w:tabs>
        <w:ind w:left="426" w:firstLine="0"/>
        <w:rPr>
          <w:color w:val="000000"/>
          <w:sz w:val="22"/>
          <w:szCs w:val="22"/>
          <w:lang w:eastAsia="pl-PL"/>
        </w:rPr>
      </w:pPr>
    </w:p>
    <w:p w:rsidR="002247C0" w:rsidRPr="006472EE" w:rsidRDefault="002247C0" w:rsidP="004D6962">
      <w:pPr>
        <w:pStyle w:val="Nagwek"/>
        <w:widowControl w:val="0"/>
        <w:numPr>
          <w:ilvl w:val="0"/>
          <w:numId w:val="31"/>
        </w:numPr>
        <w:suppressLineNumbers/>
        <w:tabs>
          <w:tab w:val="clear" w:pos="4536"/>
          <w:tab w:val="clear" w:pos="9072"/>
          <w:tab w:val="left" w:pos="426"/>
          <w:tab w:val="center" w:pos="852"/>
          <w:tab w:val="right" w:pos="9498"/>
        </w:tabs>
        <w:ind w:left="426" w:hanging="426"/>
        <w:rPr>
          <w:color w:val="000000"/>
          <w:sz w:val="22"/>
          <w:szCs w:val="22"/>
          <w:lang w:eastAsia="pl-PL"/>
        </w:rPr>
      </w:pPr>
      <w:r w:rsidRPr="006472EE">
        <w:rPr>
          <w:color w:val="000000"/>
          <w:sz w:val="22"/>
          <w:szCs w:val="22"/>
          <w:lang w:eastAsia="pl-PL"/>
        </w:rPr>
        <w:t>Wskazać czy wobec Operatora przeprowadzono jakiekolwiek postępowanie, w szczególności administracyjne lub sądowe, dotyczące przetwarzania danych osobowych oraz czy wydano jakąkolwiek decyzję administracyjną lub orzeczenie dotyczące przetwarzania danych osobowych?</w:t>
      </w:r>
    </w:p>
    <w:p w:rsidR="002247C0" w:rsidRPr="006472EE" w:rsidRDefault="002247C0" w:rsidP="00C73FF1">
      <w:pPr>
        <w:pStyle w:val="Nagwek"/>
        <w:widowControl w:val="0"/>
        <w:suppressLineNumbers/>
        <w:tabs>
          <w:tab w:val="clear" w:pos="4536"/>
          <w:tab w:val="clear" w:pos="9072"/>
          <w:tab w:val="left" w:pos="426"/>
          <w:tab w:val="center" w:pos="852"/>
          <w:tab w:val="right" w:pos="9498"/>
        </w:tabs>
        <w:ind w:left="426" w:firstLine="0"/>
        <w:rPr>
          <w:color w:val="000000"/>
          <w:sz w:val="22"/>
          <w:szCs w:val="22"/>
          <w:lang w:eastAsia="pl-PL"/>
        </w:rPr>
      </w:pPr>
    </w:p>
    <w:p w:rsidR="002247C0" w:rsidRPr="006472EE" w:rsidRDefault="002247C0" w:rsidP="00C73FF1">
      <w:pPr>
        <w:pStyle w:val="Nagwek"/>
        <w:widowControl w:val="0"/>
        <w:suppressLineNumbers/>
        <w:tabs>
          <w:tab w:val="clear" w:pos="4536"/>
          <w:tab w:val="clear" w:pos="9072"/>
          <w:tab w:val="left" w:pos="426"/>
          <w:tab w:val="center" w:pos="852"/>
          <w:tab w:val="right" w:pos="9498"/>
        </w:tabs>
        <w:ind w:left="426" w:firstLine="0"/>
        <w:rPr>
          <w:color w:val="000000"/>
          <w:sz w:val="22"/>
          <w:szCs w:val="22"/>
          <w:lang w:eastAsia="pl-PL"/>
        </w:rPr>
      </w:pPr>
      <w:r w:rsidRPr="006472EE">
        <w:rPr>
          <w:color w:val="000000"/>
          <w:sz w:val="22"/>
          <w:szCs w:val="22"/>
          <w:lang w:eastAsia="pl-PL"/>
        </w:rPr>
        <w:t>Jeśli tak, to:</w:t>
      </w:r>
      <w:r w:rsidR="00C73FF1" w:rsidRPr="006472EE">
        <w:rPr>
          <w:color w:val="000000"/>
          <w:sz w:val="22"/>
          <w:szCs w:val="22"/>
          <w:lang w:eastAsia="pl-PL"/>
        </w:rPr>
        <w:t xml:space="preserve"> </w:t>
      </w:r>
      <w:r w:rsidRPr="006472EE">
        <w:rPr>
          <w:color w:val="000000"/>
          <w:sz w:val="22"/>
          <w:szCs w:val="22"/>
          <w:lang w:eastAsia="pl-PL"/>
        </w:rPr>
        <w:t>Czy Operator poinformował o tym IP i IZ niezwłocznie, tj. w terminie umożliwiającym udział Administratora i/lub Powierzającego w czynnościach kontrolnych, jednak nie później niż w ciągu 7 dni od powzięcia takiej informacji?</w:t>
      </w:r>
    </w:p>
    <w:p w:rsidR="002247C0" w:rsidRPr="006472EE" w:rsidRDefault="002247C0" w:rsidP="00C73FF1">
      <w:pPr>
        <w:pStyle w:val="Nagwek"/>
        <w:widowControl w:val="0"/>
        <w:suppressLineNumbers/>
        <w:tabs>
          <w:tab w:val="clear" w:pos="4536"/>
          <w:tab w:val="clear" w:pos="9072"/>
          <w:tab w:val="left" w:pos="426"/>
          <w:tab w:val="center" w:pos="852"/>
          <w:tab w:val="right" w:pos="9498"/>
        </w:tabs>
        <w:ind w:left="426" w:firstLine="0"/>
        <w:rPr>
          <w:color w:val="000000"/>
          <w:sz w:val="22"/>
          <w:szCs w:val="22"/>
          <w:lang w:eastAsia="pl-PL"/>
        </w:rPr>
      </w:pPr>
    </w:p>
    <w:p w:rsidR="002247C0" w:rsidRPr="006472EE" w:rsidRDefault="002247C0" w:rsidP="004D6962">
      <w:pPr>
        <w:pStyle w:val="Nagwek"/>
        <w:widowControl w:val="0"/>
        <w:numPr>
          <w:ilvl w:val="0"/>
          <w:numId w:val="31"/>
        </w:numPr>
        <w:suppressLineNumbers/>
        <w:tabs>
          <w:tab w:val="clear" w:pos="4536"/>
          <w:tab w:val="clear" w:pos="9072"/>
          <w:tab w:val="left" w:pos="426"/>
          <w:tab w:val="center" w:pos="852"/>
          <w:tab w:val="right" w:pos="9498"/>
        </w:tabs>
        <w:ind w:left="426" w:hanging="426"/>
        <w:rPr>
          <w:color w:val="000000"/>
          <w:sz w:val="22"/>
          <w:szCs w:val="22"/>
          <w:lang w:eastAsia="pl-PL"/>
        </w:rPr>
      </w:pPr>
      <w:r w:rsidRPr="006472EE">
        <w:rPr>
          <w:color w:val="000000"/>
          <w:sz w:val="22"/>
          <w:szCs w:val="22"/>
          <w:lang w:eastAsia="pl-PL"/>
        </w:rPr>
        <w:t>Wskazać czy Operator powierzył przetwarzanie danych osobowych, w imieniu i na rzecz Administratora podmiotom świadczącym usługi na rzecz Przetwarzającego w związku z realizacją umowy głównej?</w:t>
      </w:r>
    </w:p>
    <w:p w:rsidR="002247C0" w:rsidRPr="006472EE" w:rsidRDefault="002247C0" w:rsidP="002247C0">
      <w:pPr>
        <w:pStyle w:val="Nagwek"/>
        <w:tabs>
          <w:tab w:val="clear" w:pos="4536"/>
          <w:tab w:val="clear" w:pos="9072"/>
          <w:tab w:val="left" w:pos="426"/>
          <w:tab w:val="center" w:pos="852"/>
          <w:tab w:val="right" w:pos="9498"/>
        </w:tabs>
        <w:ind w:left="426" w:firstLine="0"/>
        <w:rPr>
          <w:color w:val="000000"/>
          <w:sz w:val="22"/>
          <w:szCs w:val="22"/>
        </w:rPr>
      </w:pPr>
    </w:p>
    <w:p w:rsidR="002247C0" w:rsidRPr="006472EE" w:rsidRDefault="002247C0" w:rsidP="002247C0">
      <w:pPr>
        <w:pStyle w:val="Nagwek"/>
        <w:tabs>
          <w:tab w:val="clear" w:pos="4536"/>
          <w:tab w:val="clear" w:pos="9072"/>
          <w:tab w:val="left" w:pos="426"/>
          <w:tab w:val="center" w:pos="852"/>
        </w:tabs>
        <w:ind w:left="426"/>
        <w:rPr>
          <w:color w:val="000000"/>
          <w:sz w:val="22"/>
          <w:szCs w:val="22"/>
        </w:rPr>
      </w:pPr>
      <w:r w:rsidRPr="006472EE">
        <w:rPr>
          <w:color w:val="000000"/>
          <w:sz w:val="22"/>
          <w:szCs w:val="22"/>
        </w:rPr>
        <w:tab/>
        <w:t>Jeśli tak, to:</w:t>
      </w:r>
    </w:p>
    <w:p w:rsidR="002247C0" w:rsidRPr="006472EE" w:rsidRDefault="002247C0" w:rsidP="004D6962">
      <w:pPr>
        <w:pStyle w:val="Nagwek"/>
        <w:widowControl w:val="0"/>
        <w:numPr>
          <w:ilvl w:val="0"/>
          <w:numId w:val="35"/>
        </w:numPr>
        <w:suppressLineNumbers/>
        <w:tabs>
          <w:tab w:val="clear" w:pos="4536"/>
          <w:tab w:val="clear" w:pos="9072"/>
        </w:tabs>
        <w:ind w:left="709" w:hanging="283"/>
        <w:rPr>
          <w:color w:val="000000"/>
          <w:sz w:val="22"/>
          <w:szCs w:val="22"/>
        </w:rPr>
      </w:pPr>
      <w:r w:rsidRPr="006472EE">
        <w:rPr>
          <w:color w:val="000000"/>
          <w:sz w:val="22"/>
          <w:szCs w:val="22"/>
        </w:rPr>
        <w:t>Czy powierzenie przetwarzania danych osobowych podmiotom zewnętrznym odbyło się na podstawie umowy zawartej na piśmie?</w:t>
      </w:r>
    </w:p>
    <w:p w:rsidR="002247C0" w:rsidRPr="006472EE" w:rsidRDefault="002247C0" w:rsidP="004D6962">
      <w:pPr>
        <w:pStyle w:val="Nagwek"/>
        <w:widowControl w:val="0"/>
        <w:numPr>
          <w:ilvl w:val="0"/>
          <w:numId w:val="35"/>
        </w:numPr>
        <w:suppressLineNumbers/>
        <w:tabs>
          <w:tab w:val="clear" w:pos="4536"/>
          <w:tab w:val="clear" w:pos="9072"/>
        </w:tabs>
        <w:ind w:left="709" w:hanging="283"/>
        <w:rPr>
          <w:color w:val="000000"/>
          <w:sz w:val="22"/>
          <w:szCs w:val="22"/>
        </w:rPr>
      </w:pPr>
      <w:r w:rsidRPr="006472EE">
        <w:rPr>
          <w:color w:val="000000"/>
          <w:sz w:val="22"/>
          <w:szCs w:val="22"/>
        </w:rPr>
        <w:t>Czy Przetwarzający umocował podwykonawców do dalszego powierzenia przetwarzania danych osobowych, w imieniu i na rzecz Administratora kolejnym podmiotom świadczącym usługi na rzecz podwykonawców w związku z realizacją niniejszego projektu?</w:t>
      </w:r>
    </w:p>
    <w:p w:rsidR="00CC3EAE" w:rsidRDefault="002247C0" w:rsidP="00BB4A18">
      <w:pPr>
        <w:pStyle w:val="Nagwek"/>
        <w:widowControl w:val="0"/>
        <w:numPr>
          <w:ilvl w:val="0"/>
          <w:numId w:val="35"/>
        </w:numPr>
        <w:suppressLineNumbers/>
        <w:tabs>
          <w:tab w:val="clear" w:pos="4536"/>
          <w:tab w:val="clear" w:pos="9072"/>
        </w:tabs>
        <w:ind w:left="709" w:hanging="283"/>
        <w:rPr>
          <w:color w:val="000000"/>
          <w:sz w:val="22"/>
          <w:szCs w:val="22"/>
        </w:rPr>
      </w:pPr>
      <w:r w:rsidRPr="006472EE">
        <w:rPr>
          <w:color w:val="000000"/>
          <w:sz w:val="22"/>
          <w:szCs w:val="22"/>
        </w:rPr>
        <w:t>Czy Umowy powierzenia przetwarzania danych osobowych zawierają zapisy analogiczne do zapisów odpowiedniego paragrafu umowy powierzenia zawartej pomiędzy IP a Operatorem?</w:t>
      </w:r>
    </w:p>
    <w:p w:rsidR="00CC3EAE" w:rsidRPr="00BB4A18" w:rsidRDefault="00CC3EAE" w:rsidP="00BB4A18">
      <w:pPr>
        <w:pStyle w:val="Nagwek"/>
        <w:widowControl w:val="0"/>
        <w:numPr>
          <w:ilvl w:val="0"/>
          <w:numId w:val="35"/>
        </w:numPr>
        <w:suppressLineNumbers/>
        <w:tabs>
          <w:tab w:val="clear" w:pos="4536"/>
          <w:tab w:val="clear" w:pos="9072"/>
        </w:tabs>
        <w:ind w:left="709" w:hanging="283"/>
        <w:rPr>
          <w:color w:val="000000"/>
          <w:sz w:val="22"/>
          <w:szCs w:val="22"/>
        </w:rPr>
      </w:pPr>
      <w:r w:rsidRPr="00BB4A18">
        <w:rPr>
          <w:sz w:val="22"/>
          <w:szCs w:val="22"/>
        </w:rPr>
        <w:t xml:space="preserve">Czy doszło do niewyrażenia sprzeciwu przez IP w terminie 7 dni roboczych od dnia wpłynięcia informacji o zamiarze powierzania przetwarzania danych osobowych do IP? </w:t>
      </w:r>
    </w:p>
    <w:p w:rsidR="00CC3EAE" w:rsidRPr="006472EE" w:rsidRDefault="00CC3EAE" w:rsidP="004D6962">
      <w:pPr>
        <w:pStyle w:val="Nagwek"/>
        <w:widowControl w:val="0"/>
        <w:numPr>
          <w:ilvl w:val="0"/>
          <w:numId w:val="35"/>
        </w:numPr>
        <w:suppressLineNumbers/>
        <w:tabs>
          <w:tab w:val="clear" w:pos="4536"/>
          <w:tab w:val="clear" w:pos="9072"/>
        </w:tabs>
        <w:ind w:left="709" w:hanging="283"/>
        <w:rPr>
          <w:color w:val="000000"/>
          <w:sz w:val="22"/>
          <w:szCs w:val="22"/>
        </w:rPr>
      </w:pPr>
    </w:p>
    <w:p w:rsidR="00CC3EAE" w:rsidRPr="006472EE" w:rsidRDefault="00CC3EAE" w:rsidP="004D6962">
      <w:pPr>
        <w:pStyle w:val="Nagwek"/>
        <w:widowControl w:val="0"/>
        <w:numPr>
          <w:ilvl w:val="0"/>
          <w:numId w:val="35"/>
        </w:numPr>
        <w:suppressLineNumbers/>
        <w:tabs>
          <w:tab w:val="clear" w:pos="4536"/>
          <w:tab w:val="clear" w:pos="9072"/>
        </w:tabs>
        <w:ind w:left="709" w:hanging="283"/>
        <w:rPr>
          <w:color w:val="000000"/>
          <w:sz w:val="22"/>
          <w:szCs w:val="22"/>
        </w:rPr>
      </w:pPr>
    </w:p>
    <w:p w:rsidR="002247C0" w:rsidRPr="006472EE" w:rsidRDefault="002247C0" w:rsidP="004D6962">
      <w:pPr>
        <w:pStyle w:val="Nagwek"/>
        <w:widowControl w:val="0"/>
        <w:numPr>
          <w:ilvl w:val="0"/>
          <w:numId w:val="35"/>
        </w:numPr>
        <w:suppressLineNumbers/>
        <w:tabs>
          <w:tab w:val="clear" w:pos="4536"/>
          <w:tab w:val="clear" w:pos="9072"/>
        </w:tabs>
        <w:ind w:left="709" w:hanging="283"/>
        <w:rPr>
          <w:color w:val="000000"/>
          <w:sz w:val="22"/>
          <w:szCs w:val="22"/>
        </w:rPr>
      </w:pPr>
      <w:r w:rsidRPr="006472EE">
        <w:rPr>
          <w:color w:val="000000"/>
          <w:sz w:val="22"/>
          <w:szCs w:val="22"/>
        </w:rPr>
        <w:t>Czy Przetwarzający przeprowadził ankietę badającą zdolność organizacyjno-kadrową podmiotu do właściwego zabezpieczenia powierzonych danych osobowych?</w:t>
      </w:r>
    </w:p>
    <w:p w:rsidR="002247C0" w:rsidRPr="006472EE" w:rsidRDefault="002247C0" w:rsidP="004D6962">
      <w:pPr>
        <w:pStyle w:val="Nagwek"/>
        <w:widowControl w:val="0"/>
        <w:numPr>
          <w:ilvl w:val="0"/>
          <w:numId w:val="35"/>
        </w:numPr>
        <w:suppressLineNumbers/>
        <w:tabs>
          <w:tab w:val="clear" w:pos="4536"/>
          <w:tab w:val="clear" w:pos="9072"/>
        </w:tabs>
        <w:ind w:left="709" w:hanging="283"/>
        <w:rPr>
          <w:color w:val="000000"/>
          <w:sz w:val="22"/>
          <w:szCs w:val="22"/>
        </w:rPr>
      </w:pPr>
      <w:r w:rsidRPr="006472EE">
        <w:rPr>
          <w:color w:val="000000"/>
          <w:sz w:val="22"/>
          <w:szCs w:val="22"/>
        </w:rPr>
        <w:t>Czy Przetwarzający dostosował zakres danych osobowych powierzanych do przetwarzania?</w:t>
      </w:r>
      <w:r w:rsidR="00CC3EAE" w:rsidRPr="00CC3EAE">
        <w:t xml:space="preserve"> </w:t>
      </w:r>
      <w:r w:rsidR="00CC3EAE" w:rsidRPr="00BB4A18">
        <w:rPr>
          <w:sz w:val="22"/>
          <w:szCs w:val="22"/>
        </w:rPr>
        <w:t>(test niezbędności)</w:t>
      </w:r>
    </w:p>
    <w:p w:rsidR="002247C0" w:rsidRPr="006472EE" w:rsidRDefault="002247C0" w:rsidP="004D6962">
      <w:pPr>
        <w:pStyle w:val="Nagwek"/>
        <w:widowControl w:val="0"/>
        <w:numPr>
          <w:ilvl w:val="0"/>
          <w:numId w:val="35"/>
        </w:numPr>
        <w:suppressLineNumbers/>
        <w:tabs>
          <w:tab w:val="clear" w:pos="4536"/>
          <w:tab w:val="clear" w:pos="9072"/>
        </w:tabs>
        <w:ind w:left="709" w:hanging="283"/>
        <w:rPr>
          <w:color w:val="000000"/>
          <w:sz w:val="22"/>
          <w:szCs w:val="22"/>
        </w:rPr>
      </w:pPr>
      <w:r w:rsidRPr="006472EE">
        <w:rPr>
          <w:color w:val="000000"/>
          <w:sz w:val="22"/>
          <w:szCs w:val="22"/>
        </w:rPr>
        <w:t>Czy Przetwarzający przekazał wzór umowy o powierzeniu przetwarzania danych osobowych wszystkim podwykonawcom w ramach projektu (na wszystkich poziomach podzlecania) oraz zobowiązał wszystkie podmioty przetwarzające dane osobowe uczestników projektu do przestrzegania obowiązków wynikających z przepisów o ochronie danych osobowych w tym zakresie?</w:t>
      </w:r>
    </w:p>
    <w:p w:rsidR="002247C0" w:rsidRPr="006472EE" w:rsidRDefault="002247C0" w:rsidP="00C73FF1">
      <w:pPr>
        <w:pStyle w:val="Nagwek"/>
        <w:widowControl w:val="0"/>
        <w:suppressLineNumbers/>
        <w:tabs>
          <w:tab w:val="clear" w:pos="4536"/>
          <w:tab w:val="clear" w:pos="9072"/>
          <w:tab w:val="left" w:pos="426"/>
          <w:tab w:val="center" w:pos="852"/>
          <w:tab w:val="right" w:pos="9498"/>
        </w:tabs>
        <w:ind w:left="709" w:hanging="283"/>
        <w:rPr>
          <w:b/>
          <w:color w:val="000000"/>
          <w:sz w:val="22"/>
          <w:szCs w:val="22"/>
        </w:rPr>
      </w:pPr>
    </w:p>
    <w:p w:rsidR="002247C0" w:rsidRPr="006472EE" w:rsidRDefault="002247C0" w:rsidP="004D6962">
      <w:pPr>
        <w:pStyle w:val="Nagwek"/>
        <w:widowControl w:val="0"/>
        <w:numPr>
          <w:ilvl w:val="0"/>
          <w:numId w:val="31"/>
        </w:numPr>
        <w:suppressLineNumbers/>
        <w:tabs>
          <w:tab w:val="clear" w:pos="4536"/>
          <w:tab w:val="clear" w:pos="9072"/>
          <w:tab w:val="left" w:pos="426"/>
          <w:tab w:val="center" w:pos="852"/>
          <w:tab w:val="right" w:pos="9498"/>
        </w:tabs>
        <w:ind w:left="426" w:hanging="426"/>
        <w:rPr>
          <w:color w:val="000000"/>
          <w:sz w:val="22"/>
          <w:szCs w:val="22"/>
          <w:lang w:eastAsia="pl-PL"/>
        </w:rPr>
      </w:pPr>
      <w:r w:rsidRPr="006472EE">
        <w:rPr>
          <w:color w:val="000000"/>
          <w:sz w:val="22"/>
          <w:szCs w:val="22"/>
          <w:lang w:eastAsia="pl-PL"/>
        </w:rPr>
        <w:t>Wskazać czy Operator stosuje wszystkie obowiązujące w procesie rekrutacji i obejmowania wsparciem dokumenty w zakresie danych osobowych.</w:t>
      </w:r>
    </w:p>
    <w:p w:rsidR="002247C0" w:rsidRPr="006472EE" w:rsidRDefault="002247C0" w:rsidP="00C73FF1">
      <w:pPr>
        <w:pStyle w:val="Nagwek"/>
        <w:widowControl w:val="0"/>
        <w:suppressLineNumbers/>
        <w:tabs>
          <w:tab w:val="clear" w:pos="4536"/>
          <w:tab w:val="clear" w:pos="9072"/>
          <w:tab w:val="left" w:pos="426"/>
          <w:tab w:val="center" w:pos="852"/>
          <w:tab w:val="right" w:pos="9498"/>
        </w:tabs>
        <w:ind w:left="426" w:firstLine="0"/>
        <w:rPr>
          <w:color w:val="000000"/>
          <w:sz w:val="22"/>
          <w:szCs w:val="22"/>
          <w:lang w:eastAsia="pl-PL"/>
        </w:rPr>
      </w:pPr>
    </w:p>
    <w:p w:rsidR="002247C0" w:rsidRPr="006472EE" w:rsidRDefault="002247C0" w:rsidP="004D6962">
      <w:pPr>
        <w:pStyle w:val="Nagwek"/>
        <w:widowControl w:val="0"/>
        <w:numPr>
          <w:ilvl w:val="0"/>
          <w:numId w:val="31"/>
        </w:numPr>
        <w:suppressLineNumbers/>
        <w:tabs>
          <w:tab w:val="clear" w:pos="4536"/>
          <w:tab w:val="clear" w:pos="9072"/>
          <w:tab w:val="left" w:pos="426"/>
          <w:tab w:val="center" w:pos="852"/>
          <w:tab w:val="right" w:pos="9498"/>
        </w:tabs>
        <w:ind w:left="426" w:hanging="426"/>
        <w:rPr>
          <w:color w:val="000000"/>
          <w:sz w:val="22"/>
          <w:szCs w:val="22"/>
          <w:lang w:eastAsia="pl-PL"/>
        </w:rPr>
      </w:pPr>
      <w:r w:rsidRPr="006472EE">
        <w:rPr>
          <w:color w:val="000000"/>
          <w:sz w:val="22"/>
          <w:szCs w:val="22"/>
          <w:lang w:eastAsia="pl-PL"/>
        </w:rPr>
        <w:t>Wskazać czy w zapytaniach ofertowych dotyczących realizacji usług, przy których konieczne jest powierzenie przetwarzania danych osobowych, zamieszono informacje na temat warunków przetwarzania danych osobowych?</w:t>
      </w:r>
    </w:p>
    <w:p w:rsidR="002247C0" w:rsidRPr="006472EE" w:rsidRDefault="002247C0" w:rsidP="002247C0">
      <w:pPr>
        <w:pStyle w:val="Nagwek"/>
        <w:widowControl w:val="0"/>
        <w:suppressLineNumbers/>
        <w:tabs>
          <w:tab w:val="clear" w:pos="4536"/>
          <w:tab w:val="clear" w:pos="9072"/>
          <w:tab w:val="left" w:pos="426"/>
          <w:tab w:val="center" w:pos="852"/>
          <w:tab w:val="right" w:pos="9498"/>
        </w:tabs>
        <w:ind w:left="0" w:firstLine="0"/>
        <w:rPr>
          <w:color w:val="000000"/>
          <w:sz w:val="22"/>
          <w:szCs w:val="22"/>
        </w:rPr>
      </w:pPr>
    </w:p>
    <w:p w:rsidR="002247C0" w:rsidRPr="006472EE" w:rsidRDefault="002247C0" w:rsidP="000E3346">
      <w:pPr>
        <w:numPr>
          <w:ilvl w:val="1"/>
          <w:numId w:val="15"/>
        </w:numPr>
        <w:autoSpaceDE w:val="0"/>
        <w:spacing w:before="0" w:after="0" w:line="240" w:lineRule="auto"/>
        <w:ind w:left="0" w:hanging="567"/>
        <w:contextualSpacing/>
        <w:rPr>
          <w:b/>
          <w:bCs/>
          <w:color w:val="000000"/>
          <w:sz w:val="22"/>
        </w:rPr>
      </w:pPr>
      <w:r w:rsidRPr="006472EE">
        <w:rPr>
          <w:b/>
          <w:color w:val="000000"/>
          <w:sz w:val="22"/>
        </w:rPr>
        <w:t>W wyniku weryfikacji dokumentacji dotyczącej rozliczeń finansowych stwierdzono, co następuje.</w:t>
      </w:r>
    </w:p>
    <w:p w:rsidR="002247C0" w:rsidRPr="006472EE" w:rsidRDefault="002247C0" w:rsidP="002247C0">
      <w:pPr>
        <w:pStyle w:val="Akapitzlist1"/>
        <w:tabs>
          <w:tab w:val="left" w:pos="709"/>
          <w:tab w:val="left" w:pos="1134"/>
        </w:tabs>
        <w:autoSpaceDE w:val="0"/>
        <w:ind w:left="420" w:firstLine="0"/>
        <w:rPr>
          <w:rFonts w:ascii="Times New Roman" w:hAnsi="Times New Roman" w:cs="Times New Roman"/>
          <w:color w:val="000000"/>
          <w:sz w:val="22"/>
          <w:szCs w:val="22"/>
        </w:rPr>
      </w:pPr>
    </w:p>
    <w:p w:rsidR="002247C0" w:rsidRPr="006472EE" w:rsidRDefault="002247C0" w:rsidP="000E3346">
      <w:pPr>
        <w:numPr>
          <w:ilvl w:val="0"/>
          <w:numId w:val="36"/>
        </w:numPr>
        <w:suppressAutoHyphens w:val="0"/>
        <w:autoSpaceDE w:val="0"/>
        <w:autoSpaceDN w:val="0"/>
        <w:adjustRightInd w:val="0"/>
        <w:spacing w:before="0" w:after="0" w:line="240" w:lineRule="auto"/>
        <w:ind w:left="426" w:hanging="426"/>
        <w:contextualSpacing/>
        <w:rPr>
          <w:color w:val="000000"/>
          <w:sz w:val="22"/>
        </w:rPr>
      </w:pPr>
      <w:r w:rsidRPr="006472EE">
        <w:rPr>
          <w:color w:val="000000"/>
          <w:sz w:val="22"/>
        </w:rPr>
        <w:lastRenderedPageBreak/>
        <w:t xml:space="preserve">Operator uruchomił w ………….. z siedzibą w ……………. wyodrębniony rachunek o numerze: …………………………………… dla środków przyznanych na realizację projektu. Numer rachunku jest / nie jest zgodny z numerem wskazanym w umowie o dofinansowanie. Konto Operatora jest / nie jest oprocentowane. Za pomocą powyższych kont regulowane są / nie są / są częściowo płatności w ramach projektu. </w:t>
      </w:r>
    </w:p>
    <w:p w:rsidR="002247C0" w:rsidRPr="006472EE" w:rsidRDefault="002247C0" w:rsidP="000E3346">
      <w:pPr>
        <w:autoSpaceDE w:val="0"/>
        <w:autoSpaceDN w:val="0"/>
        <w:adjustRightInd w:val="0"/>
        <w:spacing w:before="0" w:after="0" w:line="240" w:lineRule="auto"/>
        <w:ind w:left="426" w:hanging="426"/>
        <w:contextualSpacing/>
        <w:rPr>
          <w:color w:val="000000"/>
          <w:sz w:val="22"/>
        </w:rPr>
      </w:pPr>
    </w:p>
    <w:p w:rsidR="002247C0" w:rsidRPr="006472EE" w:rsidRDefault="002247C0" w:rsidP="000E3346">
      <w:pPr>
        <w:numPr>
          <w:ilvl w:val="0"/>
          <w:numId w:val="36"/>
        </w:numPr>
        <w:autoSpaceDE w:val="0"/>
        <w:autoSpaceDN w:val="0"/>
        <w:adjustRightInd w:val="0"/>
        <w:spacing w:before="0" w:after="0" w:line="240" w:lineRule="auto"/>
        <w:ind w:left="426" w:hanging="426"/>
        <w:contextualSpacing/>
        <w:rPr>
          <w:color w:val="000000"/>
          <w:sz w:val="22"/>
        </w:rPr>
      </w:pPr>
      <w:r w:rsidRPr="006472EE">
        <w:rPr>
          <w:color w:val="000000"/>
          <w:sz w:val="22"/>
        </w:rPr>
        <w:t xml:space="preserve">Zespół kontrolujący dokonał weryfikacji operacji finansowych przeprowadzonych przez Operatora w okresie od …………. do …………., na podstawie przeglądu historii rachunków bankowych. W wyniku weryfikacji stwierdzono, iż wszystkie przepływy pieniężne dotyczyły / nie dotyczyły / częściowo dotyczyły realizowanego projektu. </w:t>
      </w:r>
    </w:p>
    <w:p w:rsidR="002247C0" w:rsidRPr="006472EE" w:rsidRDefault="002247C0" w:rsidP="000E3346">
      <w:pPr>
        <w:autoSpaceDE w:val="0"/>
        <w:autoSpaceDN w:val="0"/>
        <w:adjustRightInd w:val="0"/>
        <w:spacing w:before="0" w:after="0" w:line="240" w:lineRule="auto"/>
        <w:ind w:left="426" w:hanging="426"/>
        <w:contextualSpacing/>
        <w:rPr>
          <w:color w:val="000000"/>
          <w:sz w:val="22"/>
        </w:rPr>
      </w:pPr>
    </w:p>
    <w:p w:rsidR="002247C0" w:rsidRPr="006472EE" w:rsidRDefault="002247C0" w:rsidP="000E3346">
      <w:pPr>
        <w:numPr>
          <w:ilvl w:val="0"/>
          <w:numId w:val="36"/>
        </w:numPr>
        <w:suppressAutoHyphens w:val="0"/>
        <w:autoSpaceDE w:val="0"/>
        <w:autoSpaceDN w:val="0"/>
        <w:adjustRightInd w:val="0"/>
        <w:spacing w:before="0" w:after="0" w:line="240" w:lineRule="auto"/>
        <w:ind w:left="426" w:hanging="426"/>
        <w:contextualSpacing/>
        <w:rPr>
          <w:color w:val="000000"/>
          <w:sz w:val="22"/>
        </w:rPr>
      </w:pPr>
      <w:r w:rsidRPr="006472EE">
        <w:rPr>
          <w:color w:val="000000"/>
          <w:sz w:val="22"/>
        </w:rPr>
        <w:t xml:space="preserve">Operator w ramach projektu prowadzi / nie prowadzi rozliczeń gotówkowych. </w:t>
      </w:r>
    </w:p>
    <w:p w:rsidR="002247C0" w:rsidRPr="006472EE" w:rsidRDefault="002247C0" w:rsidP="000E3346">
      <w:pPr>
        <w:tabs>
          <w:tab w:val="left" w:pos="426"/>
        </w:tabs>
        <w:autoSpaceDE w:val="0"/>
        <w:autoSpaceDN w:val="0"/>
        <w:adjustRightInd w:val="0"/>
        <w:spacing w:before="0" w:after="0" w:line="240" w:lineRule="auto"/>
        <w:ind w:left="426" w:hanging="426"/>
        <w:contextualSpacing/>
        <w:rPr>
          <w:color w:val="000000"/>
          <w:sz w:val="22"/>
        </w:rPr>
      </w:pPr>
    </w:p>
    <w:p w:rsidR="002247C0" w:rsidRPr="006472EE" w:rsidRDefault="002247C0" w:rsidP="000E3346">
      <w:pPr>
        <w:numPr>
          <w:ilvl w:val="0"/>
          <w:numId w:val="36"/>
        </w:numPr>
        <w:suppressAutoHyphens w:val="0"/>
        <w:autoSpaceDE w:val="0"/>
        <w:autoSpaceDN w:val="0"/>
        <w:adjustRightInd w:val="0"/>
        <w:spacing w:before="0" w:after="0" w:line="240" w:lineRule="auto"/>
        <w:ind w:left="426" w:hanging="426"/>
        <w:contextualSpacing/>
        <w:rPr>
          <w:color w:val="000000"/>
          <w:sz w:val="22"/>
        </w:rPr>
      </w:pPr>
      <w:r w:rsidRPr="006472EE">
        <w:rPr>
          <w:bCs/>
          <w:color w:val="000000"/>
          <w:sz w:val="22"/>
        </w:rPr>
        <w:t>Opisać stosowane procedury w zakresie finansowo-księgowym.</w:t>
      </w:r>
    </w:p>
    <w:p w:rsidR="002247C0" w:rsidRPr="006472EE" w:rsidRDefault="002247C0" w:rsidP="000E3346">
      <w:pPr>
        <w:autoSpaceDE w:val="0"/>
        <w:autoSpaceDN w:val="0"/>
        <w:adjustRightInd w:val="0"/>
        <w:spacing w:before="0" w:after="0" w:line="240" w:lineRule="auto"/>
        <w:ind w:left="426" w:hanging="426"/>
        <w:contextualSpacing/>
        <w:rPr>
          <w:color w:val="000000"/>
          <w:sz w:val="22"/>
        </w:rPr>
      </w:pPr>
    </w:p>
    <w:p w:rsidR="002247C0" w:rsidRPr="006472EE" w:rsidRDefault="002247C0" w:rsidP="000E3346">
      <w:pPr>
        <w:numPr>
          <w:ilvl w:val="0"/>
          <w:numId w:val="36"/>
        </w:numPr>
        <w:suppressAutoHyphens w:val="0"/>
        <w:autoSpaceDE w:val="0"/>
        <w:autoSpaceDN w:val="0"/>
        <w:adjustRightInd w:val="0"/>
        <w:spacing w:before="0" w:after="0" w:line="240" w:lineRule="auto"/>
        <w:ind w:left="426" w:hanging="426"/>
        <w:contextualSpacing/>
        <w:rPr>
          <w:color w:val="000000"/>
          <w:sz w:val="22"/>
        </w:rPr>
      </w:pPr>
      <w:r w:rsidRPr="006472EE">
        <w:rPr>
          <w:bCs/>
          <w:color w:val="000000"/>
          <w:sz w:val="22"/>
        </w:rPr>
        <w:t xml:space="preserve">Opisać </w:t>
      </w:r>
      <w:r w:rsidRPr="006472EE">
        <w:rPr>
          <w:color w:val="000000"/>
          <w:sz w:val="22"/>
        </w:rPr>
        <w:t>podział obowiązków między pracownikami odpowiedzialnymi za otrzymywanie, sprawdzanie i poświadczanie faktur i innych dokumentów potwierdzających wydatki oraz osoby autoryzujące wypłaty.</w:t>
      </w:r>
    </w:p>
    <w:p w:rsidR="002247C0" w:rsidRPr="006472EE" w:rsidRDefault="002247C0" w:rsidP="000E3346">
      <w:pPr>
        <w:tabs>
          <w:tab w:val="left" w:pos="426"/>
        </w:tabs>
        <w:autoSpaceDE w:val="0"/>
        <w:autoSpaceDN w:val="0"/>
        <w:adjustRightInd w:val="0"/>
        <w:spacing w:before="0" w:after="0" w:line="240" w:lineRule="auto"/>
        <w:ind w:left="426" w:hanging="426"/>
        <w:contextualSpacing/>
        <w:rPr>
          <w:color w:val="000000"/>
          <w:sz w:val="22"/>
        </w:rPr>
      </w:pPr>
    </w:p>
    <w:p w:rsidR="002247C0" w:rsidRPr="006472EE" w:rsidRDefault="002247C0" w:rsidP="000E3346">
      <w:pPr>
        <w:numPr>
          <w:ilvl w:val="0"/>
          <w:numId w:val="36"/>
        </w:numPr>
        <w:suppressAutoHyphens w:val="0"/>
        <w:autoSpaceDE w:val="0"/>
        <w:autoSpaceDN w:val="0"/>
        <w:adjustRightInd w:val="0"/>
        <w:spacing w:before="0" w:after="0" w:line="240" w:lineRule="auto"/>
        <w:ind w:left="426" w:hanging="426"/>
        <w:contextualSpacing/>
        <w:rPr>
          <w:b/>
          <w:bCs/>
          <w:color w:val="000000"/>
          <w:sz w:val="22"/>
        </w:rPr>
      </w:pPr>
      <w:r w:rsidRPr="006472EE">
        <w:rPr>
          <w:bCs/>
          <w:color w:val="000000"/>
          <w:sz w:val="22"/>
        </w:rPr>
        <w:t xml:space="preserve">Opisać kwestie </w:t>
      </w:r>
      <w:r w:rsidRPr="006472EE">
        <w:rPr>
          <w:color w:val="000000"/>
          <w:sz w:val="22"/>
        </w:rPr>
        <w:t xml:space="preserve">posiadania i prowadzenia wyodrębnionej ewidencji księgowej do prowadzenia operacji związanych z realizowanym projektem. </w:t>
      </w:r>
    </w:p>
    <w:p w:rsidR="002247C0" w:rsidRPr="006472EE" w:rsidRDefault="002247C0" w:rsidP="000E3346">
      <w:pPr>
        <w:autoSpaceDE w:val="0"/>
        <w:autoSpaceDN w:val="0"/>
        <w:adjustRightInd w:val="0"/>
        <w:spacing w:before="0" w:after="0" w:line="240" w:lineRule="auto"/>
        <w:ind w:left="426" w:hanging="426"/>
        <w:contextualSpacing/>
        <w:rPr>
          <w:color w:val="000000"/>
          <w:sz w:val="22"/>
        </w:rPr>
      </w:pPr>
    </w:p>
    <w:p w:rsidR="002247C0" w:rsidRPr="006472EE" w:rsidRDefault="002247C0" w:rsidP="000E3346">
      <w:pPr>
        <w:numPr>
          <w:ilvl w:val="0"/>
          <w:numId w:val="36"/>
        </w:numPr>
        <w:suppressAutoHyphens w:val="0"/>
        <w:autoSpaceDE w:val="0"/>
        <w:autoSpaceDN w:val="0"/>
        <w:adjustRightInd w:val="0"/>
        <w:spacing w:before="0" w:after="0" w:line="240" w:lineRule="auto"/>
        <w:ind w:left="426" w:hanging="426"/>
        <w:contextualSpacing/>
        <w:rPr>
          <w:color w:val="000000"/>
          <w:sz w:val="22"/>
        </w:rPr>
      </w:pPr>
      <w:r w:rsidRPr="006472EE">
        <w:rPr>
          <w:color w:val="000000"/>
          <w:sz w:val="22"/>
        </w:rPr>
        <w:t>Do dnia kontroli Operator przedstawił do rozliczenia wydatki w łącznej wysokości</w:t>
      </w:r>
      <w:r w:rsidRPr="006472EE">
        <w:rPr>
          <w:color w:val="000000"/>
          <w:sz w:val="22"/>
        </w:rPr>
        <w:br/>
        <w:t>……………. PLN, w tym wartość wydatków objętych pomocą de minimis – ……………. PLN, które zostały zatwierdzone przez IP.</w:t>
      </w:r>
    </w:p>
    <w:p w:rsidR="002247C0" w:rsidRPr="006472EE" w:rsidRDefault="002247C0" w:rsidP="000E3346">
      <w:pPr>
        <w:pStyle w:val="Akapitzlist4"/>
        <w:spacing w:after="0" w:line="240" w:lineRule="auto"/>
        <w:ind w:left="426" w:hanging="426"/>
        <w:contextualSpacing/>
        <w:rPr>
          <w:rFonts w:ascii="Times New Roman" w:hAnsi="Times New Roman" w:cs="Times New Roman"/>
          <w:color w:val="000000"/>
        </w:rPr>
      </w:pPr>
    </w:p>
    <w:p w:rsidR="002247C0" w:rsidRPr="006472EE" w:rsidRDefault="002247C0" w:rsidP="000E3346">
      <w:pPr>
        <w:numPr>
          <w:ilvl w:val="0"/>
          <w:numId w:val="36"/>
        </w:numPr>
        <w:suppressAutoHyphens w:val="0"/>
        <w:autoSpaceDE w:val="0"/>
        <w:autoSpaceDN w:val="0"/>
        <w:adjustRightInd w:val="0"/>
        <w:spacing w:before="0" w:after="0" w:line="240" w:lineRule="auto"/>
        <w:ind w:left="426" w:hanging="426"/>
        <w:contextualSpacing/>
        <w:rPr>
          <w:color w:val="000000"/>
          <w:sz w:val="22"/>
        </w:rPr>
      </w:pPr>
      <w:r w:rsidRPr="006472EE">
        <w:rPr>
          <w:color w:val="000000"/>
          <w:sz w:val="22"/>
        </w:rPr>
        <w:t xml:space="preserve">Koszty pośrednie projektu rozliczane są stawką ryczałtową w wysokości ……… poniesionych, wykazanych we wniosku o płatność wydatków bezpośrednich. </w:t>
      </w:r>
    </w:p>
    <w:p w:rsidR="002247C0" w:rsidRPr="006472EE" w:rsidRDefault="002247C0" w:rsidP="000E3346">
      <w:pPr>
        <w:pStyle w:val="Akapitzlist4"/>
        <w:spacing w:after="0" w:line="240" w:lineRule="auto"/>
        <w:ind w:left="426" w:hanging="426"/>
        <w:contextualSpacing/>
        <w:rPr>
          <w:rFonts w:ascii="Times New Roman" w:hAnsi="Times New Roman" w:cs="Times New Roman"/>
          <w:color w:val="000000"/>
        </w:rPr>
      </w:pPr>
    </w:p>
    <w:p w:rsidR="002247C0" w:rsidRPr="006472EE" w:rsidRDefault="002247C0" w:rsidP="000E3346">
      <w:pPr>
        <w:numPr>
          <w:ilvl w:val="0"/>
          <w:numId w:val="36"/>
        </w:numPr>
        <w:suppressAutoHyphens w:val="0"/>
        <w:autoSpaceDE w:val="0"/>
        <w:autoSpaceDN w:val="0"/>
        <w:adjustRightInd w:val="0"/>
        <w:spacing w:before="0" w:after="0" w:line="240" w:lineRule="auto"/>
        <w:ind w:left="426" w:hanging="426"/>
        <w:contextualSpacing/>
        <w:rPr>
          <w:color w:val="000000"/>
          <w:sz w:val="22"/>
        </w:rPr>
      </w:pPr>
      <w:r w:rsidRPr="006472EE">
        <w:rPr>
          <w:color w:val="000000"/>
          <w:sz w:val="22"/>
          <w:lang w:eastAsia="pl-PL"/>
        </w:rPr>
        <w:t xml:space="preserve">Odnieść się do kwestii ujęcia wkładu własnego w ewidencji księgowej. </w:t>
      </w:r>
    </w:p>
    <w:p w:rsidR="002247C0" w:rsidRPr="006472EE" w:rsidRDefault="002247C0" w:rsidP="000E3346">
      <w:pPr>
        <w:pStyle w:val="Akapitzlist4"/>
        <w:spacing w:after="0" w:line="240" w:lineRule="auto"/>
        <w:ind w:left="426" w:hanging="426"/>
        <w:contextualSpacing/>
        <w:rPr>
          <w:rFonts w:ascii="Times New Roman" w:hAnsi="Times New Roman" w:cs="Times New Roman"/>
          <w:color w:val="000000"/>
        </w:rPr>
      </w:pPr>
    </w:p>
    <w:p w:rsidR="002247C0" w:rsidRPr="006472EE" w:rsidRDefault="002247C0" w:rsidP="000E3346">
      <w:pPr>
        <w:numPr>
          <w:ilvl w:val="0"/>
          <w:numId w:val="36"/>
        </w:numPr>
        <w:suppressAutoHyphens w:val="0"/>
        <w:autoSpaceDE w:val="0"/>
        <w:autoSpaceDN w:val="0"/>
        <w:adjustRightInd w:val="0"/>
        <w:spacing w:before="0" w:after="0" w:line="240" w:lineRule="auto"/>
        <w:ind w:left="426" w:hanging="426"/>
        <w:contextualSpacing/>
        <w:rPr>
          <w:color w:val="000000"/>
          <w:sz w:val="22"/>
        </w:rPr>
      </w:pPr>
      <w:r w:rsidRPr="006472EE">
        <w:rPr>
          <w:color w:val="000000"/>
          <w:sz w:val="22"/>
          <w:lang w:eastAsia="pl-PL"/>
        </w:rPr>
        <w:t xml:space="preserve">Odnieść się do kwestii </w:t>
      </w:r>
      <w:r w:rsidRPr="006472EE">
        <w:rPr>
          <w:color w:val="000000"/>
          <w:sz w:val="22"/>
        </w:rPr>
        <w:t>wydatków objętych cross-financingiem oraz wydatków związanych z zakupem środków trwałych.</w:t>
      </w:r>
    </w:p>
    <w:p w:rsidR="002247C0" w:rsidRPr="006472EE" w:rsidRDefault="002247C0" w:rsidP="000E3346">
      <w:pPr>
        <w:spacing w:before="0" w:after="0" w:line="240" w:lineRule="auto"/>
        <w:ind w:left="426" w:hanging="426"/>
        <w:rPr>
          <w:color w:val="000000"/>
          <w:sz w:val="22"/>
        </w:rPr>
      </w:pPr>
    </w:p>
    <w:p w:rsidR="002247C0" w:rsidRPr="006472EE" w:rsidRDefault="002247C0" w:rsidP="000E3346">
      <w:pPr>
        <w:numPr>
          <w:ilvl w:val="0"/>
          <w:numId w:val="36"/>
        </w:numPr>
        <w:suppressAutoHyphens w:val="0"/>
        <w:autoSpaceDE w:val="0"/>
        <w:autoSpaceDN w:val="0"/>
        <w:adjustRightInd w:val="0"/>
        <w:spacing w:before="0" w:after="0" w:line="240" w:lineRule="auto"/>
        <w:ind w:left="426" w:hanging="426"/>
        <w:contextualSpacing/>
        <w:rPr>
          <w:color w:val="000000"/>
          <w:sz w:val="22"/>
        </w:rPr>
      </w:pPr>
      <w:r w:rsidRPr="006472EE">
        <w:rPr>
          <w:color w:val="000000"/>
          <w:sz w:val="22"/>
          <w:lang w:eastAsia="pl-PL"/>
        </w:rPr>
        <w:t xml:space="preserve">Odnieść się do kwestii terminowości i poprawności składania </w:t>
      </w:r>
      <w:r w:rsidRPr="006472EE">
        <w:rPr>
          <w:bCs/>
          <w:color w:val="000000"/>
          <w:sz w:val="22"/>
        </w:rPr>
        <w:t xml:space="preserve">wniosków o płatność zgodnie z </w:t>
      </w:r>
      <w:r w:rsidRPr="006472EE">
        <w:rPr>
          <w:bCs/>
          <w:i/>
          <w:color w:val="000000"/>
          <w:sz w:val="22"/>
        </w:rPr>
        <w:t>Harmonogramem płatności</w:t>
      </w:r>
      <w:r w:rsidRPr="006472EE">
        <w:rPr>
          <w:bCs/>
          <w:color w:val="000000"/>
          <w:sz w:val="22"/>
        </w:rPr>
        <w:t>, a także terminowości składania dokumentów do próby pogłębionej w ramach weryfikacji wniosków o płatność.</w:t>
      </w:r>
    </w:p>
    <w:p w:rsidR="002247C0" w:rsidRPr="006472EE" w:rsidRDefault="002247C0" w:rsidP="000E3346">
      <w:pPr>
        <w:spacing w:before="0" w:after="0" w:line="240" w:lineRule="auto"/>
        <w:ind w:left="426" w:hanging="426"/>
        <w:rPr>
          <w:color w:val="000000"/>
          <w:sz w:val="22"/>
        </w:rPr>
      </w:pPr>
    </w:p>
    <w:p w:rsidR="002247C0" w:rsidRPr="006472EE" w:rsidRDefault="002247C0" w:rsidP="000E3346">
      <w:pPr>
        <w:numPr>
          <w:ilvl w:val="0"/>
          <w:numId w:val="36"/>
        </w:numPr>
        <w:suppressAutoHyphens w:val="0"/>
        <w:autoSpaceDE w:val="0"/>
        <w:autoSpaceDN w:val="0"/>
        <w:adjustRightInd w:val="0"/>
        <w:spacing w:before="0" w:after="0" w:line="240" w:lineRule="auto"/>
        <w:ind w:left="426" w:hanging="426"/>
        <w:contextualSpacing/>
        <w:rPr>
          <w:color w:val="000000"/>
          <w:sz w:val="22"/>
        </w:rPr>
      </w:pPr>
      <w:r w:rsidRPr="006472EE">
        <w:rPr>
          <w:color w:val="000000"/>
          <w:sz w:val="22"/>
        </w:rPr>
        <w:t>Wskazać osoby odpowiedzialne za sporządzanie wniosków o płatność w zakresie postępu finansowego i rzeczowego.</w:t>
      </w:r>
    </w:p>
    <w:p w:rsidR="002247C0" w:rsidRPr="006472EE" w:rsidRDefault="002247C0" w:rsidP="000E3346">
      <w:pPr>
        <w:spacing w:before="0" w:after="0" w:line="240" w:lineRule="auto"/>
        <w:ind w:left="426" w:hanging="426"/>
        <w:rPr>
          <w:color w:val="000000"/>
          <w:sz w:val="22"/>
        </w:rPr>
      </w:pPr>
    </w:p>
    <w:p w:rsidR="002247C0" w:rsidRPr="006472EE" w:rsidRDefault="002247C0" w:rsidP="000E3346">
      <w:pPr>
        <w:numPr>
          <w:ilvl w:val="0"/>
          <w:numId w:val="36"/>
        </w:numPr>
        <w:suppressAutoHyphens w:val="0"/>
        <w:autoSpaceDE w:val="0"/>
        <w:autoSpaceDN w:val="0"/>
        <w:adjustRightInd w:val="0"/>
        <w:spacing w:before="0" w:after="0" w:line="240" w:lineRule="auto"/>
        <w:ind w:left="426" w:hanging="426"/>
        <w:contextualSpacing/>
        <w:rPr>
          <w:color w:val="000000"/>
          <w:sz w:val="22"/>
        </w:rPr>
      </w:pPr>
      <w:r w:rsidRPr="006472EE">
        <w:rPr>
          <w:color w:val="000000"/>
          <w:sz w:val="22"/>
          <w:lang w:eastAsia="pl-PL"/>
        </w:rPr>
        <w:t xml:space="preserve">Odnieść się do poprawności sporządzania </w:t>
      </w:r>
      <w:r w:rsidRPr="006472EE">
        <w:rPr>
          <w:i/>
          <w:color w:val="000000"/>
          <w:sz w:val="22"/>
        </w:rPr>
        <w:t>Harmonogramu płatności</w:t>
      </w:r>
      <w:r w:rsidRPr="006472EE">
        <w:rPr>
          <w:color w:val="000000"/>
          <w:sz w:val="22"/>
        </w:rPr>
        <w:t xml:space="preserve"> w kontekście możliwości zapewnienia płynności finansowej i rozliczania odpowiedniej wysokości wydatków we wnioskach o płatność.</w:t>
      </w:r>
    </w:p>
    <w:p w:rsidR="002247C0" w:rsidRPr="006472EE" w:rsidRDefault="002247C0" w:rsidP="000E3346">
      <w:pPr>
        <w:spacing w:before="0" w:after="0" w:line="240" w:lineRule="auto"/>
        <w:ind w:left="426" w:hanging="426"/>
        <w:rPr>
          <w:color w:val="000000"/>
          <w:sz w:val="22"/>
        </w:rPr>
      </w:pPr>
    </w:p>
    <w:p w:rsidR="002247C0" w:rsidRPr="006472EE" w:rsidRDefault="002247C0" w:rsidP="000E3346">
      <w:pPr>
        <w:numPr>
          <w:ilvl w:val="0"/>
          <w:numId w:val="36"/>
        </w:numPr>
        <w:suppressAutoHyphens w:val="0"/>
        <w:autoSpaceDE w:val="0"/>
        <w:autoSpaceDN w:val="0"/>
        <w:adjustRightInd w:val="0"/>
        <w:spacing w:before="0" w:after="0" w:line="240" w:lineRule="auto"/>
        <w:ind w:left="426" w:hanging="426"/>
        <w:contextualSpacing/>
        <w:rPr>
          <w:color w:val="000000"/>
          <w:sz w:val="22"/>
        </w:rPr>
      </w:pPr>
      <w:r w:rsidRPr="006472EE">
        <w:rPr>
          <w:color w:val="000000"/>
          <w:sz w:val="22"/>
          <w:lang w:eastAsia="pl-PL"/>
        </w:rPr>
        <w:t xml:space="preserve">Odnieść się do kwestii posiadania </w:t>
      </w:r>
      <w:r w:rsidRPr="006472EE">
        <w:rPr>
          <w:color w:val="000000"/>
          <w:sz w:val="22"/>
        </w:rPr>
        <w:t xml:space="preserve">oryginalnych dokumentów finansowo-księgowych potwierdzających poniesione wydatki oraz dokumentacji potwierdzającej, iż współfinansowane usługi zostały zrealizowane. </w:t>
      </w:r>
    </w:p>
    <w:p w:rsidR="002247C0" w:rsidRPr="006472EE" w:rsidRDefault="002247C0" w:rsidP="000E3346">
      <w:pPr>
        <w:autoSpaceDE w:val="0"/>
        <w:autoSpaceDN w:val="0"/>
        <w:adjustRightInd w:val="0"/>
        <w:spacing w:before="0" w:after="0" w:line="240" w:lineRule="auto"/>
        <w:ind w:left="426" w:hanging="426"/>
        <w:contextualSpacing/>
        <w:rPr>
          <w:color w:val="000000"/>
          <w:sz w:val="22"/>
        </w:rPr>
      </w:pPr>
    </w:p>
    <w:p w:rsidR="002247C0" w:rsidRPr="006472EE" w:rsidRDefault="002247C0" w:rsidP="000E3346">
      <w:pPr>
        <w:numPr>
          <w:ilvl w:val="0"/>
          <w:numId w:val="36"/>
        </w:numPr>
        <w:suppressAutoHyphens w:val="0"/>
        <w:autoSpaceDE w:val="0"/>
        <w:autoSpaceDN w:val="0"/>
        <w:adjustRightInd w:val="0"/>
        <w:spacing w:before="0" w:after="0" w:line="240" w:lineRule="auto"/>
        <w:ind w:left="426" w:hanging="426"/>
        <w:contextualSpacing/>
        <w:rPr>
          <w:color w:val="000000"/>
          <w:sz w:val="22"/>
        </w:rPr>
      </w:pPr>
      <w:r w:rsidRPr="006472EE">
        <w:rPr>
          <w:color w:val="000000"/>
          <w:sz w:val="22"/>
          <w:lang w:eastAsia="pl-PL"/>
        </w:rPr>
        <w:t xml:space="preserve">Odnieść się do kwestii terminowości </w:t>
      </w:r>
      <w:r w:rsidRPr="006472EE">
        <w:rPr>
          <w:color w:val="000000"/>
          <w:sz w:val="22"/>
        </w:rPr>
        <w:t xml:space="preserve">regulowania płatności za zrealizowane usługi szkoleniowe i / lub doradcze. </w:t>
      </w:r>
    </w:p>
    <w:p w:rsidR="004E0A16" w:rsidRPr="006472EE" w:rsidRDefault="004E0A16" w:rsidP="000E3346">
      <w:pPr>
        <w:suppressAutoHyphens w:val="0"/>
        <w:autoSpaceDE w:val="0"/>
        <w:autoSpaceDN w:val="0"/>
        <w:adjustRightInd w:val="0"/>
        <w:spacing w:before="0" w:after="0" w:line="240" w:lineRule="auto"/>
        <w:ind w:left="426"/>
        <w:contextualSpacing/>
        <w:rPr>
          <w:color w:val="000000"/>
          <w:sz w:val="22"/>
        </w:rPr>
      </w:pPr>
    </w:p>
    <w:p w:rsidR="002247C0" w:rsidRPr="006472EE" w:rsidRDefault="002247C0" w:rsidP="000E3346">
      <w:pPr>
        <w:numPr>
          <w:ilvl w:val="0"/>
          <w:numId w:val="36"/>
        </w:numPr>
        <w:suppressAutoHyphens w:val="0"/>
        <w:autoSpaceDE w:val="0"/>
        <w:autoSpaceDN w:val="0"/>
        <w:adjustRightInd w:val="0"/>
        <w:spacing w:before="0" w:after="0" w:line="240" w:lineRule="auto"/>
        <w:ind w:left="426" w:hanging="426"/>
        <w:contextualSpacing/>
        <w:rPr>
          <w:color w:val="000000"/>
          <w:sz w:val="22"/>
        </w:rPr>
      </w:pPr>
      <w:r w:rsidRPr="006472EE">
        <w:rPr>
          <w:color w:val="000000"/>
          <w:sz w:val="22"/>
          <w:lang w:eastAsia="pl-PL"/>
        </w:rPr>
        <w:t xml:space="preserve">Odnieść się do kwestii </w:t>
      </w:r>
      <w:r w:rsidRPr="006472EE">
        <w:rPr>
          <w:bCs/>
          <w:color w:val="000000"/>
          <w:sz w:val="22"/>
        </w:rPr>
        <w:t xml:space="preserve">poprawności kwalifikowania kosztów bezpośrednich. Czy w ramach kosztów bezpośrednich nie zostały ujęte wydatki z katalogu kosztów pośrednich. </w:t>
      </w:r>
    </w:p>
    <w:p w:rsidR="004E0A16" w:rsidRPr="006472EE" w:rsidRDefault="004E0A16" w:rsidP="000E3346">
      <w:pPr>
        <w:suppressAutoHyphens w:val="0"/>
        <w:autoSpaceDE w:val="0"/>
        <w:autoSpaceDN w:val="0"/>
        <w:adjustRightInd w:val="0"/>
        <w:spacing w:before="0" w:after="0" w:line="240" w:lineRule="auto"/>
        <w:ind w:left="426"/>
        <w:contextualSpacing/>
        <w:rPr>
          <w:color w:val="000000"/>
          <w:sz w:val="22"/>
        </w:rPr>
      </w:pPr>
    </w:p>
    <w:p w:rsidR="002247C0" w:rsidRPr="006472EE" w:rsidRDefault="002247C0" w:rsidP="000E3346">
      <w:pPr>
        <w:numPr>
          <w:ilvl w:val="0"/>
          <w:numId w:val="36"/>
        </w:numPr>
        <w:suppressAutoHyphens w:val="0"/>
        <w:autoSpaceDE w:val="0"/>
        <w:autoSpaceDN w:val="0"/>
        <w:adjustRightInd w:val="0"/>
        <w:spacing w:before="0" w:after="0" w:line="240" w:lineRule="auto"/>
        <w:ind w:left="426" w:hanging="426"/>
        <w:contextualSpacing/>
        <w:rPr>
          <w:color w:val="000000"/>
          <w:sz w:val="22"/>
        </w:rPr>
      </w:pPr>
      <w:r w:rsidRPr="006472EE">
        <w:rPr>
          <w:color w:val="000000"/>
          <w:sz w:val="22"/>
          <w:lang w:eastAsia="pl-PL"/>
        </w:rPr>
        <w:lastRenderedPageBreak/>
        <w:t xml:space="preserve">Odnieść się do sposobu opisu </w:t>
      </w:r>
      <w:r w:rsidRPr="006472EE">
        <w:rPr>
          <w:bCs/>
          <w:color w:val="000000"/>
          <w:sz w:val="22"/>
        </w:rPr>
        <w:t xml:space="preserve">dokumentów finansowych </w:t>
      </w:r>
      <w:r w:rsidRPr="006472EE">
        <w:rPr>
          <w:color w:val="000000"/>
          <w:sz w:val="22"/>
        </w:rPr>
        <w:t>pod względem formalnym, merytorycznym i rachunkowym. Wskazać czy opis dokumentów księgowych zawiera m.in.:</w:t>
      </w:r>
    </w:p>
    <w:p w:rsidR="002247C0" w:rsidRPr="006472EE" w:rsidRDefault="002247C0" w:rsidP="004D6962">
      <w:pPr>
        <w:pStyle w:val="Akapitzlist1"/>
        <w:numPr>
          <w:ilvl w:val="0"/>
          <w:numId w:val="24"/>
        </w:numPr>
        <w:rPr>
          <w:rFonts w:ascii="Times New Roman" w:hAnsi="Times New Roman" w:cs="Times New Roman"/>
          <w:color w:val="000000"/>
          <w:sz w:val="22"/>
          <w:szCs w:val="22"/>
        </w:rPr>
      </w:pPr>
      <w:r w:rsidRPr="006472EE">
        <w:rPr>
          <w:rFonts w:ascii="Times New Roman" w:hAnsi="Times New Roman" w:cs="Times New Roman"/>
          <w:color w:val="000000"/>
          <w:sz w:val="22"/>
          <w:szCs w:val="22"/>
        </w:rPr>
        <w:t>numer umowy o dofinansowanie projektu;</w:t>
      </w:r>
    </w:p>
    <w:p w:rsidR="002247C0" w:rsidRPr="006472EE" w:rsidRDefault="002247C0" w:rsidP="004D6962">
      <w:pPr>
        <w:pStyle w:val="Akapitzlist1"/>
        <w:numPr>
          <w:ilvl w:val="0"/>
          <w:numId w:val="24"/>
        </w:numPr>
        <w:rPr>
          <w:rFonts w:ascii="Times New Roman" w:hAnsi="Times New Roman" w:cs="Times New Roman"/>
          <w:color w:val="000000"/>
          <w:sz w:val="22"/>
          <w:szCs w:val="22"/>
        </w:rPr>
      </w:pPr>
      <w:r w:rsidRPr="006472EE">
        <w:rPr>
          <w:rFonts w:ascii="Times New Roman" w:hAnsi="Times New Roman" w:cs="Times New Roman"/>
          <w:color w:val="000000"/>
          <w:sz w:val="22"/>
          <w:szCs w:val="22"/>
        </w:rPr>
        <w:t>tytuł i numer projektu;</w:t>
      </w:r>
    </w:p>
    <w:p w:rsidR="002247C0" w:rsidRPr="006472EE" w:rsidRDefault="002247C0" w:rsidP="004D6962">
      <w:pPr>
        <w:pStyle w:val="Akapitzlist1"/>
        <w:numPr>
          <w:ilvl w:val="0"/>
          <w:numId w:val="24"/>
        </w:numPr>
        <w:rPr>
          <w:rFonts w:ascii="Times New Roman" w:hAnsi="Times New Roman" w:cs="Times New Roman"/>
          <w:color w:val="000000"/>
          <w:sz w:val="22"/>
          <w:szCs w:val="22"/>
        </w:rPr>
      </w:pPr>
      <w:r w:rsidRPr="006472EE">
        <w:rPr>
          <w:rFonts w:ascii="Times New Roman" w:hAnsi="Times New Roman" w:cs="Times New Roman"/>
          <w:color w:val="000000"/>
          <w:sz w:val="22"/>
          <w:szCs w:val="22"/>
        </w:rPr>
        <w:t>informację, o współfinansowaniu ze środków Unii Europejskiej w ramach Europejskiego Funduszu Społecznego;</w:t>
      </w:r>
    </w:p>
    <w:p w:rsidR="002247C0" w:rsidRPr="006472EE" w:rsidRDefault="002247C0" w:rsidP="004D6962">
      <w:pPr>
        <w:pStyle w:val="Akapitzlist1"/>
        <w:numPr>
          <w:ilvl w:val="0"/>
          <w:numId w:val="24"/>
        </w:numPr>
        <w:rPr>
          <w:rFonts w:ascii="Times New Roman" w:hAnsi="Times New Roman" w:cs="Times New Roman"/>
          <w:color w:val="000000"/>
          <w:sz w:val="22"/>
          <w:szCs w:val="22"/>
        </w:rPr>
      </w:pPr>
      <w:r w:rsidRPr="006472EE">
        <w:rPr>
          <w:rFonts w:ascii="Times New Roman" w:hAnsi="Times New Roman" w:cs="Times New Roman"/>
          <w:color w:val="000000"/>
          <w:sz w:val="22"/>
          <w:szCs w:val="22"/>
        </w:rPr>
        <w:t>wskazanie zadania, do którego odnosi się dany dokument;</w:t>
      </w:r>
    </w:p>
    <w:p w:rsidR="002247C0" w:rsidRPr="006472EE" w:rsidRDefault="002247C0" w:rsidP="004D6962">
      <w:pPr>
        <w:pStyle w:val="Akapitzlist1"/>
        <w:numPr>
          <w:ilvl w:val="0"/>
          <w:numId w:val="24"/>
        </w:numPr>
        <w:rPr>
          <w:rFonts w:ascii="Times New Roman" w:hAnsi="Times New Roman" w:cs="Times New Roman"/>
          <w:color w:val="000000"/>
          <w:sz w:val="22"/>
          <w:szCs w:val="22"/>
        </w:rPr>
      </w:pPr>
      <w:r w:rsidRPr="006472EE">
        <w:rPr>
          <w:rFonts w:ascii="Times New Roman" w:hAnsi="Times New Roman" w:cs="Times New Roman"/>
          <w:color w:val="000000"/>
          <w:sz w:val="22"/>
          <w:szCs w:val="22"/>
        </w:rPr>
        <w:t>kwotę wydatku kwalifikowanego;</w:t>
      </w:r>
    </w:p>
    <w:p w:rsidR="002247C0" w:rsidRPr="006472EE" w:rsidRDefault="002247C0" w:rsidP="004D6962">
      <w:pPr>
        <w:pStyle w:val="Akapitzlist1"/>
        <w:numPr>
          <w:ilvl w:val="0"/>
          <w:numId w:val="24"/>
        </w:numPr>
        <w:rPr>
          <w:rFonts w:ascii="Times New Roman" w:hAnsi="Times New Roman" w:cs="Times New Roman"/>
          <w:color w:val="000000"/>
          <w:sz w:val="22"/>
          <w:szCs w:val="22"/>
        </w:rPr>
      </w:pPr>
      <w:r w:rsidRPr="006472EE">
        <w:rPr>
          <w:rFonts w:ascii="Times New Roman" w:hAnsi="Times New Roman" w:cs="Times New Roman"/>
          <w:color w:val="000000"/>
          <w:sz w:val="22"/>
          <w:szCs w:val="22"/>
        </w:rPr>
        <w:t>informację o poprawności merytorycznej i formalno-rachunkowej dokumentu księgowego ze wskazaniem daty i podpisu osoby odpowiedzialnej za dokonanie powyższych kontroli;</w:t>
      </w:r>
    </w:p>
    <w:p w:rsidR="002247C0" w:rsidRPr="006472EE" w:rsidRDefault="002247C0" w:rsidP="004D6962">
      <w:pPr>
        <w:pStyle w:val="Akapitzlist1"/>
        <w:numPr>
          <w:ilvl w:val="0"/>
          <w:numId w:val="24"/>
        </w:numPr>
        <w:rPr>
          <w:rFonts w:ascii="Times New Roman" w:hAnsi="Times New Roman" w:cs="Times New Roman"/>
          <w:color w:val="000000"/>
          <w:sz w:val="22"/>
          <w:szCs w:val="22"/>
        </w:rPr>
      </w:pPr>
      <w:r w:rsidRPr="006472EE">
        <w:rPr>
          <w:rFonts w:ascii="Times New Roman" w:hAnsi="Times New Roman" w:cs="Times New Roman"/>
          <w:color w:val="000000"/>
          <w:sz w:val="22"/>
          <w:szCs w:val="22"/>
        </w:rPr>
        <w:t>numer księgowy dokumentu;</w:t>
      </w:r>
    </w:p>
    <w:p w:rsidR="002247C0" w:rsidRPr="006472EE" w:rsidRDefault="002247C0" w:rsidP="004D6962">
      <w:pPr>
        <w:pStyle w:val="Akapitzlist1"/>
        <w:numPr>
          <w:ilvl w:val="0"/>
          <w:numId w:val="24"/>
        </w:numPr>
        <w:rPr>
          <w:rFonts w:ascii="Times New Roman" w:hAnsi="Times New Roman" w:cs="Times New Roman"/>
          <w:color w:val="000000"/>
          <w:sz w:val="22"/>
          <w:szCs w:val="22"/>
        </w:rPr>
      </w:pPr>
      <w:r w:rsidRPr="006472EE">
        <w:rPr>
          <w:rFonts w:ascii="Times New Roman" w:hAnsi="Times New Roman" w:cs="Times New Roman"/>
          <w:color w:val="000000"/>
          <w:sz w:val="22"/>
          <w:szCs w:val="22"/>
        </w:rPr>
        <w:t xml:space="preserve">sposób i datę zapłaty. </w:t>
      </w:r>
    </w:p>
    <w:p w:rsidR="002247C0" w:rsidRPr="006472EE" w:rsidRDefault="002247C0" w:rsidP="000E3346">
      <w:pPr>
        <w:tabs>
          <w:tab w:val="left" w:pos="426"/>
          <w:tab w:val="left" w:pos="709"/>
          <w:tab w:val="left" w:pos="1134"/>
        </w:tabs>
        <w:spacing w:before="0" w:after="0" w:line="240" w:lineRule="auto"/>
        <w:ind w:left="426" w:hanging="426"/>
        <w:contextualSpacing/>
        <w:rPr>
          <w:color w:val="000000"/>
          <w:sz w:val="22"/>
        </w:rPr>
      </w:pPr>
    </w:p>
    <w:p w:rsidR="002247C0" w:rsidRPr="006472EE" w:rsidRDefault="002247C0" w:rsidP="000E3346">
      <w:pPr>
        <w:numPr>
          <w:ilvl w:val="0"/>
          <w:numId w:val="36"/>
        </w:numPr>
        <w:suppressAutoHyphens w:val="0"/>
        <w:autoSpaceDE w:val="0"/>
        <w:autoSpaceDN w:val="0"/>
        <w:adjustRightInd w:val="0"/>
        <w:spacing w:before="0" w:after="0" w:line="240" w:lineRule="auto"/>
        <w:ind w:left="426" w:hanging="426"/>
        <w:contextualSpacing/>
        <w:rPr>
          <w:color w:val="000000"/>
          <w:sz w:val="22"/>
          <w:lang w:eastAsia="pl-PL"/>
        </w:rPr>
      </w:pPr>
      <w:r w:rsidRPr="006472EE">
        <w:rPr>
          <w:color w:val="000000"/>
          <w:sz w:val="22"/>
          <w:lang w:eastAsia="pl-PL"/>
        </w:rPr>
        <w:t>Odnieść się do kwestii związanych z kwalifikowalności VAT, w tym wskazać czy w opinii IP zastosowane stawki VAT są prawidłowe. Odnieść się do obowiązujących zapisów Opisu PSF w tym zakresie.</w:t>
      </w:r>
    </w:p>
    <w:p w:rsidR="002247C0" w:rsidRPr="006472EE" w:rsidRDefault="002247C0" w:rsidP="000E3346">
      <w:pPr>
        <w:suppressAutoHyphens w:val="0"/>
        <w:autoSpaceDE w:val="0"/>
        <w:autoSpaceDN w:val="0"/>
        <w:adjustRightInd w:val="0"/>
        <w:spacing w:before="0" w:after="0" w:line="240" w:lineRule="auto"/>
        <w:ind w:left="426"/>
        <w:contextualSpacing/>
        <w:rPr>
          <w:color w:val="000000"/>
          <w:sz w:val="22"/>
          <w:lang w:eastAsia="pl-PL"/>
        </w:rPr>
      </w:pPr>
    </w:p>
    <w:p w:rsidR="002247C0" w:rsidRPr="006472EE" w:rsidRDefault="002247C0" w:rsidP="000E3346">
      <w:pPr>
        <w:numPr>
          <w:ilvl w:val="0"/>
          <w:numId w:val="36"/>
        </w:numPr>
        <w:suppressAutoHyphens w:val="0"/>
        <w:autoSpaceDE w:val="0"/>
        <w:autoSpaceDN w:val="0"/>
        <w:adjustRightInd w:val="0"/>
        <w:spacing w:before="0" w:after="0" w:line="240" w:lineRule="auto"/>
        <w:ind w:left="426" w:hanging="426"/>
        <w:contextualSpacing/>
        <w:rPr>
          <w:color w:val="000000"/>
          <w:sz w:val="22"/>
          <w:lang w:eastAsia="pl-PL"/>
        </w:rPr>
      </w:pPr>
      <w:r w:rsidRPr="006472EE">
        <w:rPr>
          <w:color w:val="000000"/>
          <w:sz w:val="22"/>
          <w:lang w:eastAsia="pl-PL"/>
        </w:rPr>
        <w:t>Odnieść się kwestii możliwości wystąpienia finansowania zwykłej działalności jednostki ze środków przeznaczonych na realizację projektu.</w:t>
      </w:r>
    </w:p>
    <w:p w:rsidR="002247C0" w:rsidRPr="006472EE" w:rsidRDefault="002247C0" w:rsidP="000E3346">
      <w:pPr>
        <w:suppressAutoHyphens w:val="0"/>
        <w:autoSpaceDE w:val="0"/>
        <w:autoSpaceDN w:val="0"/>
        <w:adjustRightInd w:val="0"/>
        <w:spacing w:before="0" w:after="0" w:line="240" w:lineRule="auto"/>
        <w:ind w:left="426"/>
        <w:contextualSpacing/>
        <w:rPr>
          <w:color w:val="000000"/>
          <w:sz w:val="22"/>
          <w:lang w:eastAsia="pl-PL"/>
        </w:rPr>
      </w:pPr>
    </w:p>
    <w:p w:rsidR="002247C0" w:rsidRPr="006472EE" w:rsidRDefault="002247C0" w:rsidP="000E3346">
      <w:pPr>
        <w:numPr>
          <w:ilvl w:val="0"/>
          <w:numId w:val="36"/>
        </w:numPr>
        <w:suppressAutoHyphens w:val="0"/>
        <w:autoSpaceDE w:val="0"/>
        <w:autoSpaceDN w:val="0"/>
        <w:adjustRightInd w:val="0"/>
        <w:spacing w:before="0" w:after="0" w:line="240" w:lineRule="auto"/>
        <w:ind w:left="426" w:hanging="426"/>
        <w:contextualSpacing/>
        <w:rPr>
          <w:color w:val="000000"/>
          <w:sz w:val="22"/>
          <w:lang w:eastAsia="pl-PL"/>
        </w:rPr>
      </w:pPr>
      <w:r w:rsidRPr="006472EE">
        <w:rPr>
          <w:color w:val="000000"/>
          <w:sz w:val="22"/>
          <w:lang w:eastAsia="pl-PL"/>
        </w:rPr>
        <w:t>Odnieść się kwestii możliwości wystąpienia podwójnego finansowania wydatków określonego w Wytycznych.</w:t>
      </w:r>
    </w:p>
    <w:p w:rsidR="002247C0" w:rsidRPr="006472EE" w:rsidRDefault="002247C0" w:rsidP="000E3346">
      <w:pPr>
        <w:suppressAutoHyphens w:val="0"/>
        <w:autoSpaceDE w:val="0"/>
        <w:autoSpaceDN w:val="0"/>
        <w:adjustRightInd w:val="0"/>
        <w:spacing w:before="0" w:after="0" w:line="240" w:lineRule="auto"/>
        <w:ind w:left="426"/>
        <w:contextualSpacing/>
        <w:rPr>
          <w:color w:val="000000"/>
          <w:sz w:val="22"/>
          <w:lang w:eastAsia="pl-PL"/>
        </w:rPr>
      </w:pPr>
    </w:p>
    <w:p w:rsidR="002247C0" w:rsidRPr="006472EE" w:rsidRDefault="002247C0" w:rsidP="000E3346">
      <w:pPr>
        <w:numPr>
          <w:ilvl w:val="0"/>
          <w:numId w:val="36"/>
        </w:numPr>
        <w:suppressAutoHyphens w:val="0"/>
        <w:autoSpaceDE w:val="0"/>
        <w:autoSpaceDN w:val="0"/>
        <w:adjustRightInd w:val="0"/>
        <w:spacing w:before="0" w:after="0" w:line="240" w:lineRule="auto"/>
        <w:ind w:left="426" w:hanging="426"/>
        <w:contextualSpacing/>
        <w:rPr>
          <w:color w:val="000000"/>
          <w:sz w:val="22"/>
          <w:lang w:eastAsia="pl-PL"/>
        </w:rPr>
      </w:pPr>
      <w:r w:rsidRPr="006472EE">
        <w:rPr>
          <w:color w:val="000000"/>
          <w:sz w:val="22"/>
          <w:lang w:eastAsia="pl-PL"/>
        </w:rPr>
        <w:t>Odnieść się kwestii możliwości wystąpienia sytuacji, gdy środki przekazane na realizację projektu przyczyniły się do wygenerowania dochodu. Czy we wnioskach o płatność nie wykazano dochodu.</w:t>
      </w:r>
    </w:p>
    <w:p w:rsidR="002247C0" w:rsidRPr="006472EE" w:rsidRDefault="002247C0" w:rsidP="000E3346">
      <w:pPr>
        <w:tabs>
          <w:tab w:val="left" w:pos="851"/>
        </w:tabs>
        <w:autoSpaceDE w:val="0"/>
        <w:autoSpaceDN w:val="0"/>
        <w:adjustRightInd w:val="0"/>
        <w:spacing w:before="0" w:after="0" w:line="240" w:lineRule="auto"/>
        <w:contextualSpacing/>
        <w:rPr>
          <w:color w:val="000000"/>
          <w:sz w:val="22"/>
        </w:rPr>
      </w:pPr>
    </w:p>
    <w:p w:rsidR="002247C0" w:rsidRPr="006472EE" w:rsidRDefault="002247C0" w:rsidP="000E3346">
      <w:pPr>
        <w:numPr>
          <w:ilvl w:val="1"/>
          <w:numId w:val="15"/>
        </w:numPr>
        <w:spacing w:before="0" w:after="0" w:line="240" w:lineRule="auto"/>
        <w:ind w:left="0" w:hanging="567"/>
        <w:rPr>
          <w:color w:val="000000"/>
          <w:sz w:val="22"/>
        </w:rPr>
      </w:pPr>
      <w:r w:rsidRPr="006472EE">
        <w:rPr>
          <w:rFonts w:eastAsia="DejaVuSans-Oblique"/>
          <w:b/>
          <w:iCs/>
          <w:color w:val="000000"/>
          <w:sz w:val="22"/>
        </w:rPr>
        <w:t>W wyniku weryfikacji dokumentacji dotyczącej szacowania wartości zamówienia stwierdzono, co następuje.</w:t>
      </w:r>
    </w:p>
    <w:p w:rsidR="002247C0" w:rsidRPr="006472EE" w:rsidRDefault="002247C0" w:rsidP="000E3346">
      <w:pPr>
        <w:tabs>
          <w:tab w:val="left" w:pos="567"/>
          <w:tab w:val="left" w:pos="709"/>
          <w:tab w:val="left" w:pos="1134"/>
          <w:tab w:val="left" w:pos="1418"/>
        </w:tabs>
        <w:spacing w:before="0" w:after="0" w:line="240" w:lineRule="auto"/>
        <w:ind w:left="1134"/>
        <w:rPr>
          <w:color w:val="000000"/>
          <w:sz w:val="22"/>
        </w:rPr>
      </w:pPr>
    </w:p>
    <w:p w:rsidR="002247C0" w:rsidRPr="006472EE" w:rsidRDefault="002247C0" w:rsidP="000E3346">
      <w:pPr>
        <w:pStyle w:val="Akapitzlist"/>
        <w:numPr>
          <w:ilvl w:val="0"/>
          <w:numId w:val="37"/>
        </w:numPr>
        <w:tabs>
          <w:tab w:val="clear" w:pos="737"/>
          <w:tab w:val="left" w:pos="426"/>
        </w:tabs>
        <w:spacing w:after="0" w:line="240" w:lineRule="auto"/>
        <w:ind w:left="426" w:hanging="426"/>
        <w:jc w:val="both"/>
        <w:rPr>
          <w:shd w:val="clear" w:color="auto" w:fill="FFFFFF"/>
        </w:rPr>
      </w:pPr>
      <w:r w:rsidRPr="006472EE">
        <w:rPr>
          <w:shd w:val="clear" w:color="auto" w:fill="FFFFFF"/>
        </w:rPr>
        <w:t>Wskazać czy Operator jest zobowiązany do stosowania ustawy PZP na podstawie stosownych dokumentów i/lub zasady konkurencyjności.</w:t>
      </w:r>
    </w:p>
    <w:p w:rsidR="002247C0" w:rsidRPr="006472EE" w:rsidRDefault="002247C0" w:rsidP="000E3346">
      <w:pPr>
        <w:pStyle w:val="Akapitzlist"/>
        <w:tabs>
          <w:tab w:val="clear" w:pos="737"/>
          <w:tab w:val="left" w:pos="426"/>
        </w:tabs>
        <w:spacing w:after="0" w:line="240" w:lineRule="auto"/>
        <w:ind w:left="426" w:hanging="426"/>
        <w:jc w:val="both"/>
        <w:rPr>
          <w:shd w:val="clear" w:color="auto" w:fill="FFFFFF"/>
        </w:rPr>
      </w:pPr>
    </w:p>
    <w:p w:rsidR="002247C0" w:rsidRPr="006472EE" w:rsidRDefault="002247C0" w:rsidP="000E3346">
      <w:pPr>
        <w:pStyle w:val="Akapitzlist"/>
        <w:numPr>
          <w:ilvl w:val="0"/>
          <w:numId w:val="37"/>
        </w:numPr>
        <w:tabs>
          <w:tab w:val="clear" w:pos="737"/>
          <w:tab w:val="left" w:pos="426"/>
        </w:tabs>
        <w:spacing w:after="0" w:line="240" w:lineRule="auto"/>
        <w:ind w:left="426" w:hanging="426"/>
        <w:jc w:val="both"/>
        <w:rPr>
          <w:shd w:val="clear" w:color="auto" w:fill="FFFFFF"/>
        </w:rPr>
      </w:pPr>
      <w:r w:rsidRPr="006472EE">
        <w:rPr>
          <w:shd w:val="clear" w:color="auto" w:fill="FFFFFF"/>
        </w:rPr>
        <w:t>Odnieść się do sposobu szacowania wartości zamówienia oraz sposobu udokumentowania tej czynności. W przypadku podmiotów zobowiązanych do stosowania PZP odnieść się do Planu zamówień.</w:t>
      </w:r>
    </w:p>
    <w:p w:rsidR="004E0A16" w:rsidRPr="006472EE" w:rsidRDefault="004E0A16" w:rsidP="000E3346">
      <w:pPr>
        <w:pStyle w:val="Akapitzlist"/>
        <w:tabs>
          <w:tab w:val="clear" w:pos="737"/>
          <w:tab w:val="left" w:pos="426"/>
        </w:tabs>
        <w:spacing w:after="0" w:line="240" w:lineRule="auto"/>
        <w:ind w:left="426"/>
        <w:jc w:val="both"/>
        <w:rPr>
          <w:shd w:val="clear" w:color="auto" w:fill="FFFFFF"/>
        </w:rPr>
      </w:pPr>
    </w:p>
    <w:p w:rsidR="002247C0" w:rsidRPr="006472EE" w:rsidRDefault="002247C0" w:rsidP="000E3346">
      <w:pPr>
        <w:pStyle w:val="Akapitzlist"/>
        <w:numPr>
          <w:ilvl w:val="0"/>
          <w:numId w:val="37"/>
        </w:numPr>
        <w:tabs>
          <w:tab w:val="clear" w:pos="737"/>
          <w:tab w:val="left" w:pos="426"/>
        </w:tabs>
        <w:spacing w:after="0" w:line="240" w:lineRule="auto"/>
        <w:ind w:left="426" w:hanging="426"/>
        <w:jc w:val="both"/>
        <w:rPr>
          <w:shd w:val="clear" w:color="auto" w:fill="FFFFFF"/>
        </w:rPr>
      </w:pPr>
      <w:r w:rsidRPr="006472EE">
        <w:rPr>
          <w:shd w:val="clear" w:color="auto" w:fill="FFFFFF"/>
        </w:rPr>
        <w:t>Ocenić sposób szacowania wartości zamówień.</w:t>
      </w:r>
    </w:p>
    <w:p w:rsidR="002247C0" w:rsidRPr="006472EE" w:rsidRDefault="002247C0" w:rsidP="000E3346">
      <w:pPr>
        <w:pStyle w:val="Akapitzlist"/>
        <w:tabs>
          <w:tab w:val="clear" w:pos="737"/>
          <w:tab w:val="left" w:pos="426"/>
        </w:tabs>
        <w:spacing w:after="0" w:line="240" w:lineRule="auto"/>
        <w:ind w:left="426" w:hanging="426"/>
        <w:jc w:val="both"/>
        <w:rPr>
          <w:shd w:val="clear" w:color="auto" w:fill="FFFFFF"/>
        </w:rPr>
      </w:pPr>
    </w:p>
    <w:p w:rsidR="002247C0" w:rsidRPr="006472EE" w:rsidRDefault="002247C0" w:rsidP="000E3346">
      <w:pPr>
        <w:pStyle w:val="Akapitzlist"/>
        <w:numPr>
          <w:ilvl w:val="0"/>
          <w:numId w:val="37"/>
        </w:numPr>
        <w:tabs>
          <w:tab w:val="clear" w:pos="737"/>
          <w:tab w:val="left" w:pos="426"/>
        </w:tabs>
        <w:spacing w:after="0" w:line="240" w:lineRule="auto"/>
        <w:ind w:left="426" w:hanging="426"/>
        <w:jc w:val="both"/>
        <w:rPr>
          <w:shd w:val="clear" w:color="auto" w:fill="FFFFFF"/>
        </w:rPr>
      </w:pPr>
      <w:r w:rsidRPr="006472EE">
        <w:rPr>
          <w:shd w:val="clear" w:color="auto" w:fill="FFFFFF"/>
        </w:rPr>
        <w:t>Wskazać w jakich trybach udzielono zamówień i co jest ich przedmiotem.</w:t>
      </w:r>
    </w:p>
    <w:p w:rsidR="004E0A16" w:rsidRPr="006472EE" w:rsidRDefault="004E0A16" w:rsidP="000E3346">
      <w:pPr>
        <w:pStyle w:val="Akapitzlist"/>
        <w:tabs>
          <w:tab w:val="clear" w:pos="737"/>
          <w:tab w:val="left" w:pos="426"/>
        </w:tabs>
        <w:spacing w:after="0" w:line="240" w:lineRule="auto"/>
        <w:ind w:left="426"/>
        <w:jc w:val="both"/>
        <w:rPr>
          <w:shd w:val="clear" w:color="auto" w:fill="FFFFFF"/>
        </w:rPr>
      </w:pPr>
    </w:p>
    <w:p w:rsidR="002247C0" w:rsidRPr="006472EE" w:rsidRDefault="002247C0" w:rsidP="000E3346">
      <w:pPr>
        <w:pStyle w:val="Akapitzlist"/>
        <w:numPr>
          <w:ilvl w:val="0"/>
          <w:numId w:val="37"/>
        </w:numPr>
        <w:tabs>
          <w:tab w:val="clear" w:pos="737"/>
          <w:tab w:val="left" w:pos="426"/>
        </w:tabs>
        <w:spacing w:after="0" w:line="240" w:lineRule="auto"/>
        <w:ind w:left="426" w:hanging="426"/>
        <w:jc w:val="both"/>
        <w:rPr>
          <w:shd w:val="clear" w:color="auto" w:fill="FFFFFF"/>
        </w:rPr>
      </w:pPr>
      <w:r w:rsidRPr="006472EE">
        <w:rPr>
          <w:shd w:val="clear" w:color="auto" w:fill="FFFFFF"/>
        </w:rPr>
        <w:t>Odnieść się do pisemnych procedur udzielania zamówień, tj. czy istnieją, czy są prawidłowe i czy Operator je stosuje i czy dotyczą każdego progu.</w:t>
      </w:r>
    </w:p>
    <w:p w:rsidR="002247C0" w:rsidRPr="006472EE" w:rsidRDefault="002247C0" w:rsidP="000E3346">
      <w:pPr>
        <w:autoSpaceDE w:val="0"/>
        <w:autoSpaceDN w:val="0"/>
        <w:adjustRightInd w:val="0"/>
        <w:spacing w:before="0" w:after="0" w:line="240" w:lineRule="auto"/>
        <w:rPr>
          <w:bCs/>
          <w:color w:val="000000"/>
          <w:sz w:val="22"/>
        </w:rPr>
      </w:pPr>
    </w:p>
    <w:p w:rsidR="002247C0" w:rsidRPr="006472EE" w:rsidRDefault="002247C0" w:rsidP="000E3346">
      <w:pPr>
        <w:numPr>
          <w:ilvl w:val="1"/>
          <w:numId w:val="15"/>
        </w:numPr>
        <w:spacing w:before="0" w:after="0" w:line="240" w:lineRule="auto"/>
        <w:ind w:left="0" w:hanging="567"/>
        <w:rPr>
          <w:color w:val="000000"/>
          <w:sz w:val="22"/>
        </w:rPr>
      </w:pPr>
      <w:r w:rsidRPr="006472EE">
        <w:rPr>
          <w:b/>
          <w:color w:val="000000"/>
          <w:sz w:val="22"/>
        </w:rPr>
        <w:t>W wyniku weryfikacji dokumentacji dotyczącej realizacji obowiązków wynikających ze stosowania ustawy Prawo Zamówień Publicznych i przepisów wspólnotowych stwierdzono, co następuje.</w:t>
      </w:r>
    </w:p>
    <w:p w:rsidR="002247C0" w:rsidRPr="006472EE" w:rsidRDefault="002247C0" w:rsidP="000E3346">
      <w:pPr>
        <w:spacing w:before="0" w:after="0" w:line="240" w:lineRule="auto"/>
        <w:ind w:left="708"/>
        <w:rPr>
          <w:color w:val="000000"/>
          <w:sz w:val="22"/>
          <w:shd w:val="clear" w:color="auto" w:fill="FFFFFF"/>
        </w:rPr>
      </w:pPr>
    </w:p>
    <w:p w:rsidR="002247C0" w:rsidRPr="006472EE" w:rsidRDefault="002247C0" w:rsidP="000E3346">
      <w:pPr>
        <w:pStyle w:val="Akapitzlist"/>
        <w:numPr>
          <w:ilvl w:val="0"/>
          <w:numId w:val="38"/>
        </w:numPr>
        <w:tabs>
          <w:tab w:val="clear" w:pos="737"/>
          <w:tab w:val="left" w:pos="426"/>
        </w:tabs>
        <w:spacing w:after="0" w:line="240" w:lineRule="auto"/>
        <w:ind w:left="426" w:hanging="426"/>
        <w:jc w:val="both"/>
        <w:rPr>
          <w:shd w:val="clear" w:color="auto" w:fill="FFFFFF"/>
        </w:rPr>
      </w:pPr>
      <w:r w:rsidRPr="006472EE">
        <w:rPr>
          <w:shd w:val="clear" w:color="auto" w:fill="FFFFFF"/>
        </w:rPr>
        <w:t>Rozpisać każde weryfikowane postępowanie odrębnie.</w:t>
      </w:r>
    </w:p>
    <w:p w:rsidR="002247C0" w:rsidRPr="006472EE" w:rsidRDefault="002247C0" w:rsidP="000E3346">
      <w:pPr>
        <w:pStyle w:val="Akapitzlist"/>
        <w:tabs>
          <w:tab w:val="clear" w:pos="737"/>
          <w:tab w:val="left" w:pos="426"/>
        </w:tabs>
        <w:spacing w:after="0" w:line="240" w:lineRule="auto"/>
        <w:ind w:left="426" w:hanging="426"/>
        <w:jc w:val="both"/>
        <w:rPr>
          <w:shd w:val="clear" w:color="auto" w:fill="FFFFFF"/>
        </w:rPr>
      </w:pPr>
    </w:p>
    <w:p w:rsidR="002247C0" w:rsidRPr="006472EE" w:rsidRDefault="002247C0" w:rsidP="000E3346">
      <w:pPr>
        <w:pStyle w:val="Akapitzlist"/>
        <w:numPr>
          <w:ilvl w:val="0"/>
          <w:numId w:val="38"/>
        </w:numPr>
        <w:tabs>
          <w:tab w:val="clear" w:pos="737"/>
          <w:tab w:val="left" w:pos="426"/>
        </w:tabs>
        <w:spacing w:after="0" w:line="240" w:lineRule="auto"/>
        <w:ind w:left="426" w:hanging="426"/>
        <w:jc w:val="both"/>
        <w:rPr>
          <w:shd w:val="clear" w:color="auto" w:fill="FFFFFF"/>
        </w:rPr>
      </w:pPr>
      <w:r w:rsidRPr="006472EE">
        <w:rPr>
          <w:shd w:val="clear" w:color="auto" w:fill="FFFFFF"/>
        </w:rPr>
        <w:t>Wskazać, czy Operator prawidłowo stosuje ustawę z dnia 29 stycznia 2004 r. Prawo zamówień publicznych oraz przepisy prawa unijnego (przesłanki zastosowania trybu udzielenia zamówienia, zakres SIWZ - formalnie, ogłoszenia - formalnie, protokół postępowania, umowa, terminy).</w:t>
      </w:r>
    </w:p>
    <w:p w:rsidR="002247C0" w:rsidRPr="006472EE" w:rsidRDefault="002247C0" w:rsidP="000E3346">
      <w:pPr>
        <w:tabs>
          <w:tab w:val="left" w:pos="426"/>
        </w:tabs>
        <w:spacing w:before="0" w:after="0" w:line="240" w:lineRule="auto"/>
        <w:ind w:left="426" w:hanging="426"/>
        <w:rPr>
          <w:shd w:val="clear" w:color="auto" w:fill="FFFFFF"/>
        </w:rPr>
      </w:pPr>
    </w:p>
    <w:p w:rsidR="002247C0" w:rsidRPr="006472EE" w:rsidRDefault="002247C0" w:rsidP="000E3346">
      <w:pPr>
        <w:pStyle w:val="Akapitzlist"/>
        <w:numPr>
          <w:ilvl w:val="0"/>
          <w:numId w:val="38"/>
        </w:numPr>
        <w:tabs>
          <w:tab w:val="clear" w:pos="737"/>
          <w:tab w:val="left" w:pos="426"/>
        </w:tabs>
        <w:spacing w:after="0" w:line="240" w:lineRule="auto"/>
        <w:ind w:left="426" w:hanging="426"/>
        <w:jc w:val="both"/>
        <w:rPr>
          <w:shd w:val="clear" w:color="auto" w:fill="FFFFFF"/>
        </w:rPr>
      </w:pPr>
      <w:r w:rsidRPr="006472EE">
        <w:rPr>
          <w:shd w:val="clear" w:color="auto" w:fill="FFFFFF"/>
        </w:rPr>
        <w:lastRenderedPageBreak/>
        <w:t>Wskazać czy opis przedmiotu zamówienia oraz warunki udziału w postępowaniu zostały określone w sposób właściwy co do zakresu merytorycznego, tj. czy nie zostały sformułowane w sposób mogący wskazywać na ograniczenie dostępu do zamówienia, dyskryminację potencjalnych wykonawców, ograniczenie konkurencji.</w:t>
      </w:r>
    </w:p>
    <w:p w:rsidR="004E0A16" w:rsidRPr="006472EE" w:rsidRDefault="004E0A16" w:rsidP="000E3346">
      <w:pPr>
        <w:pStyle w:val="Akapitzlist"/>
        <w:tabs>
          <w:tab w:val="clear" w:pos="737"/>
          <w:tab w:val="left" w:pos="426"/>
        </w:tabs>
        <w:spacing w:after="0" w:line="240" w:lineRule="auto"/>
        <w:ind w:left="426"/>
        <w:jc w:val="both"/>
        <w:rPr>
          <w:shd w:val="clear" w:color="auto" w:fill="FFFFFF"/>
        </w:rPr>
      </w:pPr>
    </w:p>
    <w:p w:rsidR="002247C0" w:rsidRPr="006472EE" w:rsidRDefault="002247C0" w:rsidP="000E3346">
      <w:pPr>
        <w:pStyle w:val="Akapitzlist"/>
        <w:numPr>
          <w:ilvl w:val="0"/>
          <w:numId w:val="38"/>
        </w:numPr>
        <w:tabs>
          <w:tab w:val="clear" w:pos="737"/>
          <w:tab w:val="left" w:pos="426"/>
        </w:tabs>
        <w:spacing w:after="0" w:line="240" w:lineRule="auto"/>
        <w:ind w:left="426" w:hanging="426"/>
        <w:jc w:val="both"/>
        <w:rPr>
          <w:shd w:val="clear" w:color="auto" w:fill="FFFFFF"/>
        </w:rPr>
      </w:pPr>
      <w:r w:rsidRPr="006472EE">
        <w:rPr>
          <w:shd w:val="clear" w:color="auto" w:fill="FFFFFF"/>
        </w:rPr>
        <w:t xml:space="preserve">Wskazać jakie były kryteria oceny ofert, czy były ustalone właściwie (kryteria wyboru wykonawcy) oraz czy oferty zostały wybrane w oparciu o wskazane kryteria. </w:t>
      </w:r>
    </w:p>
    <w:p w:rsidR="004E0A16" w:rsidRPr="006472EE" w:rsidRDefault="004E0A16" w:rsidP="000E3346">
      <w:pPr>
        <w:pStyle w:val="Akapitzlist"/>
        <w:tabs>
          <w:tab w:val="clear" w:pos="737"/>
          <w:tab w:val="left" w:pos="426"/>
        </w:tabs>
        <w:spacing w:after="0" w:line="240" w:lineRule="auto"/>
        <w:ind w:left="426"/>
        <w:jc w:val="both"/>
        <w:rPr>
          <w:shd w:val="clear" w:color="auto" w:fill="FFFFFF"/>
        </w:rPr>
      </w:pPr>
    </w:p>
    <w:p w:rsidR="002247C0" w:rsidRPr="006472EE" w:rsidRDefault="002247C0" w:rsidP="000E3346">
      <w:pPr>
        <w:pStyle w:val="Akapitzlist"/>
        <w:numPr>
          <w:ilvl w:val="0"/>
          <w:numId w:val="38"/>
        </w:numPr>
        <w:tabs>
          <w:tab w:val="clear" w:pos="737"/>
          <w:tab w:val="left" w:pos="426"/>
        </w:tabs>
        <w:spacing w:after="0" w:line="240" w:lineRule="auto"/>
        <w:ind w:left="426" w:hanging="426"/>
        <w:jc w:val="both"/>
        <w:rPr>
          <w:shd w:val="clear" w:color="auto" w:fill="FFFFFF"/>
        </w:rPr>
      </w:pPr>
      <w:r w:rsidRPr="006472EE">
        <w:rPr>
          <w:shd w:val="clear" w:color="auto" w:fill="FFFFFF"/>
        </w:rPr>
        <w:t>Czy wystąpiły przesłanki do nałożenia korekty zgodnie z Taryfikatorem.</w:t>
      </w:r>
    </w:p>
    <w:p w:rsidR="004E0A16" w:rsidRPr="006472EE" w:rsidRDefault="004E0A16" w:rsidP="000E3346">
      <w:pPr>
        <w:pStyle w:val="Akapitzlist"/>
        <w:tabs>
          <w:tab w:val="clear" w:pos="737"/>
          <w:tab w:val="left" w:pos="426"/>
        </w:tabs>
        <w:spacing w:after="0" w:line="240" w:lineRule="auto"/>
        <w:ind w:left="426"/>
        <w:jc w:val="both"/>
        <w:rPr>
          <w:shd w:val="clear" w:color="auto" w:fill="FFFFFF"/>
        </w:rPr>
      </w:pPr>
    </w:p>
    <w:p w:rsidR="002247C0" w:rsidRPr="006472EE" w:rsidRDefault="002247C0" w:rsidP="000E3346">
      <w:pPr>
        <w:pStyle w:val="Akapitzlist"/>
        <w:numPr>
          <w:ilvl w:val="0"/>
          <w:numId w:val="38"/>
        </w:numPr>
        <w:tabs>
          <w:tab w:val="clear" w:pos="737"/>
          <w:tab w:val="left" w:pos="426"/>
        </w:tabs>
        <w:spacing w:after="0" w:line="240" w:lineRule="auto"/>
        <w:ind w:left="426" w:hanging="426"/>
        <w:jc w:val="both"/>
        <w:rPr>
          <w:shd w:val="clear" w:color="auto" w:fill="FFFFFF"/>
        </w:rPr>
      </w:pPr>
      <w:r w:rsidRPr="006472EE">
        <w:rPr>
          <w:shd w:val="clear" w:color="auto" w:fill="FFFFFF"/>
        </w:rPr>
        <w:t>Czy w weryfikowanych postępowaniach wystąpiły błędy formalne, niewpływające na kwalifikowalność wydatków.</w:t>
      </w:r>
    </w:p>
    <w:p w:rsidR="004E0A16" w:rsidRPr="006472EE" w:rsidRDefault="004E0A16" w:rsidP="000E3346">
      <w:pPr>
        <w:pStyle w:val="Akapitzlist"/>
        <w:tabs>
          <w:tab w:val="clear" w:pos="737"/>
          <w:tab w:val="left" w:pos="426"/>
        </w:tabs>
        <w:spacing w:after="0" w:line="240" w:lineRule="auto"/>
        <w:ind w:left="426"/>
        <w:jc w:val="both"/>
        <w:rPr>
          <w:shd w:val="clear" w:color="auto" w:fill="FFFFFF"/>
        </w:rPr>
      </w:pPr>
    </w:p>
    <w:p w:rsidR="002247C0" w:rsidRPr="006472EE" w:rsidRDefault="002247C0" w:rsidP="000E3346">
      <w:pPr>
        <w:pStyle w:val="Akapitzlist"/>
        <w:numPr>
          <w:ilvl w:val="0"/>
          <w:numId w:val="38"/>
        </w:numPr>
        <w:tabs>
          <w:tab w:val="clear" w:pos="737"/>
          <w:tab w:val="left" w:pos="426"/>
        </w:tabs>
        <w:spacing w:after="0" w:line="240" w:lineRule="auto"/>
        <w:ind w:left="426" w:hanging="426"/>
        <w:jc w:val="both"/>
        <w:rPr>
          <w:shd w:val="clear" w:color="auto" w:fill="FFFFFF"/>
        </w:rPr>
      </w:pPr>
      <w:r w:rsidRPr="006472EE">
        <w:rPr>
          <w:shd w:val="clear" w:color="auto" w:fill="FFFFFF"/>
        </w:rPr>
        <w:t>Czy Operator wprowadził kompletne i poprawne dane dot. zamówień w projekcie do LSI.</w:t>
      </w:r>
    </w:p>
    <w:p w:rsidR="002247C0" w:rsidRPr="006472EE" w:rsidRDefault="002247C0" w:rsidP="000E3346">
      <w:pPr>
        <w:pStyle w:val="Akapitzlist"/>
        <w:tabs>
          <w:tab w:val="clear" w:pos="737"/>
          <w:tab w:val="left" w:pos="426"/>
        </w:tabs>
        <w:spacing w:after="0" w:line="240" w:lineRule="auto"/>
        <w:ind w:left="426"/>
        <w:rPr>
          <w:shd w:val="clear" w:color="auto" w:fill="FFFFFF"/>
        </w:rPr>
      </w:pPr>
    </w:p>
    <w:p w:rsidR="002247C0" w:rsidRPr="006472EE" w:rsidRDefault="002247C0" w:rsidP="000E3346">
      <w:pPr>
        <w:numPr>
          <w:ilvl w:val="1"/>
          <w:numId w:val="15"/>
        </w:numPr>
        <w:spacing w:before="0" w:after="0" w:line="240" w:lineRule="auto"/>
        <w:ind w:left="0" w:hanging="567"/>
        <w:rPr>
          <w:color w:val="000000"/>
          <w:sz w:val="22"/>
        </w:rPr>
      </w:pPr>
      <w:r w:rsidRPr="006472EE">
        <w:rPr>
          <w:b/>
          <w:color w:val="000000"/>
          <w:sz w:val="22"/>
        </w:rPr>
        <w:t>W wyniku weryfikacji dokumentacji dotyczącej realizacji obowiązków wynikających ze stosowania Zasady konkurencyjności stwierdzono, co następuje.</w:t>
      </w:r>
    </w:p>
    <w:p w:rsidR="002247C0" w:rsidRPr="006472EE" w:rsidRDefault="002247C0" w:rsidP="000E3346">
      <w:pPr>
        <w:spacing w:before="0" w:after="0" w:line="240" w:lineRule="auto"/>
        <w:ind w:left="426" w:hanging="426"/>
        <w:rPr>
          <w:color w:val="000000"/>
          <w:sz w:val="22"/>
        </w:rPr>
      </w:pPr>
    </w:p>
    <w:p w:rsidR="002247C0" w:rsidRPr="006472EE" w:rsidRDefault="002247C0" w:rsidP="000E3346">
      <w:pPr>
        <w:numPr>
          <w:ilvl w:val="0"/>
          <w:numId w:val="39"/>
        </w:numPr>
        <w:spacing w:before="0" w:after="0" w:line="240" w:lineRule="auto"/>
        <w:ind w:left="426" w:hanging="426"/>
        <w:rPr>
          <w:color w:val="000000"/>
          <w:sz w:val="22"/>
        </w:rPr>
      </w:pPr>
      <w:r w:rsidRPr="006472EE">
        <w:rPr>
          <w:color w:val="000000"/>
          <w:sz w:val="22"/>
        </w:rPr>
        <w:t>Wskazać czy Operator był zobowiązany do stosowania klauzul społecznych i czy zastosował je właściwie.</w:t>
      </w:r>
    </w:p>
    <w:p w:rsidR="002247C0" w:rsidRPr="006472EE" w:rsidRDefault="002247C0" w:rsidP="000E3346">
      <w:pPr>
        <w:spacing w:before="0" w:after="0" w:line="240" w:lineRule="auto"/>
        <w:ind w:left="426" w:hanging="426"/>
        <w:rPr>
          <w:color w:val="000000"/>
          <w:sz w:val="22"/>
        </w:rPr>
      </w:pPr>
    </w:p>
    <w:p w:rsidR="002247C0" w:rsidRPr="006472EE" w:rsidRDefault="002247C0" w:rsidP="000E3346">
      <w:pPr>
        <w:numPr>
          <w:ilvl w:val="0"/>
          <w:numId w:val="39"/>
        </w:numPr>
        <w:spacing w:before="0" w:after="0" w:line="240" w:lineRule="auto"/>
        <w:ind w:left="426" w:hanging="426"/>
        <w:rPr>
          <w:color w:val="000000"/>
          <w:sz w:val="22"/>
        </w:rPr>
      </w:pPr>
      <w:r w:rsidRPr="006472EE">
        <w:rPr>
          <w:color w:val="000000"/>
          <w:sz w:val="22"/>
        </w:rPr>
        <w:t>Rozpisać każde weryfikowane postępowanie odrębnie.</w:t>
      </w:r>
    </w:p>
    <w:p w:rsidR="002247C0" w:rsidRPr="006472EE" w:rsidRDefault="002247C0" w:rsidP="000E3346">
      <w:pPr>
        <w:spacing w:before="0" w:after="0" w:line="240" w:lineRule="auto"/>
        <w:ind w:left="426" w:hanging="426"/>
        <w:rPr>
          <w:bCs/>
          <w:i/>
          <w:iCs/>
          <w:color w:val="000000"/>
          <w:sz w:val="22"/>
        </w:rPr>
      </w:pPr>
    </w:p>
    <w:p w:rsidR="002247C0" w:rsidRPr="006472EE" w:rsidRDefault="002247C0" w:rsidP="000E3346">
      <w:pPr>
        <w:pStyle w:val="Akapitzlist"/>
        <w:spacing w:after="0" w:line="240" w:lineRule="auto"/>
        <w:ind w:left="426"/>
        <w:jc w:val="both"/>
      </w:pPr>
      <w:r w:rsidRPr="006472EE">
        <w:rPr>
          <w:bCs/>
          <w:i/>
          <w:iCs/>
        </w:rPr>
        <w:t>[</w:t>
      </w:r>
      <w:r w:rsidRPr="006472EE">
        <w:rPr>
          <w:bCs/>
          <w:i/>
          <w:iCs/>
          <w:u w:val="single"/>
        </w:rPr>
        <w:t>Komentarz</w:t>
      </w:r>
      <w:r w:rsidRPr="006472EE">
        <w:rPr>
          <w:bCs/>
          <w:i/>
          <w:iCs/>
        </w:rPr>
        <w:t xml:space="preserve">: </w:t>
      </w:r>
      <w:r w:rsidRPr="006472EE">
        <w:rPr>
          <w:i/>
        </w:rPr>
        <w:t xml:space="preserve">pkt od </w:t>
      </w:r>
      <w:r w:rsidR="002C66FB" w:rsidRPr="006472EE">
        <w:rPr>
          <w:i/>
        </w:rPr>
        <w:t>c</w:t>
      </w:r>
      <w:r w:rsidRPr="006472EE">
        <w:rPr>
          <w:i/>
        </w:rPr>
        <w:t xml:space="preserve"> do </w:t>
      </w:r>
      <w:r w:rsidR="002C66FB" w:rsidRPr="006472EE">
        <w:rPr>
          <w:i/>
        </w:rPr>
        <w:t>9</w:t>
      </w:r>
      <w:r w:rsidRPr="006472EE">
        <w:rPr>
          <w:i/>
        </w:rPr>
        <w:t xml:space="preserve"> odrębnie do każdego postępowania, pkt </w:t>
      </w:r>
      <w:r w:rsidR="002C66FB" w:rsidRPr="006472EE">
        <w:rPr>
          <w:i/>
        </w:rPr>
        <w:t>h</w:t>
      </w:r>
      <w:r w:rsidRPr="006472EE">
        <w:rPr>
          <w:i/>
        </w:rPr>
        <w:t xml:space="preserve"> tylko raz dla wszystkich]</w:t>
      </w:r>
    </w:p>
    <w:p w:rsidR="002247C0" w:rsidRPr="006472EE" w:rsidRDefault="002247C0" w:rsidP="000E3346">
      <w:pPr>
        <w:spacing w:before="0" w:after="0" w:line="240" w:lineRule="auto"/>
        <w:ind w:left="426" w:hanging="426"/>
        <w:rPr>
          <w:i/>
          <w:color w:val="000000"/>
          <w:sz w:val="22"/>
        </w:rPr>
      </w:pPr>
    </w:p>
    <w:p w:rsidR="002247C0" w:rsidRPr="006472EE" w:rsidRDefault="002247C0" w:rsidP="000E3346">
      <w:pPr>
        <w:numPr>
          <w:ilvl w:val="0"/>
          <w:numId w:val="39"/>
        </w:numPr>
        <w:spacing w:before="0" w:after="0" w:line="240" w:lineRule="auto"/>
        <w:ind w:left="426" w:hanging="426"/>
        <w:rPr>
          <w:color w:val="000000"/>
          <w:sz w:val="22"/>
        </w:rPr>
      </w:pPr>
      <w:r w:rsidRPr="006472EE">
        <w:rPr>
          <w:color w:val="000000"/>
          <w:sz w:val="22"/>
        </w:rPr>
        <w:t xml:space="preserve">Wskazać, czy Operator spełnił wszystkie wymagania określone w </w:t>
      </w:r>
      <w:r w:rsidRPr="006472EE">
        <w:rPr>
          <w:i/>
          <w:color w:val="000000"/>
          <w:sz w:val="22"/>
        </w:rPr>
        <w:t>Zasadzie konkurencyjności</w:t>
      </w:r>
      <w:r w:rsidRPr="006472EE">
        <w:rPr>
          <w:color w:val="000000"/>
          <w:sz w:val="22"/>
        </w:rPr>
        <w:t xml:space="preserve"> wraz z ich opisem.</w:t>
      </w:r>
    </w:p>
    <w:p w:rsidR="002247C0" w:rsidRPr="006472EE" w:rsidRDefault="002247C0" w:rsidP="000E3346">
      <w:pPr>
        <w:spacing w:before="0" w:after="0" w:line="240" w:lineRule="auto"/>
        <w:ind w:left="426" w:hanging="426"/>
        <w:rPr>
          <w:color w:val="000000"/>
          <w:sz w:val="22"/>
        </w:rPr>
      </w:pPr>
    </w:p>
    <w:p w:rsidR="002247C0" w:rsidRPr="006472EE" w:rsidRDefault="002247C0" w:rsidP="000E3346">
      <w:pPr>
        <w:numPr>
          <w:ilvl w:val="0"/>
          <w:numId w:val="39"/>
        </w:numPr>
        <w:spacing w:before="0" w:after="0" w:line="240" w:lineRule="auto"/>
        <w:ind w:left="426" w:hanging="426"/>
        <w:rPr>
          <w:color w:val="000000"/>
          <w:sz w:val="22"/>
        </w:rPr>
      </w:pPr>
      <w:r w:rsidRPr="006472EE">
        <w:rPr>
          <w:color w:val="000000"/>
          <w:sz w:val="22"/>
        </w:rPr>
        <w:t>W szczególności wskazać czy opis przedmiotu zamówienia oraz warunki udziału w postępowaniu zostały określone w sposób właściwy co do zakresu merytorycznego, tj. czy nie zostały sformułowane w sposób mogący wskazywać na ograniczenie dostępu do zamówienia, dyskryminację potencjalnych wykonawców, ograniczenie konkurencji.</w:t>
      </w:r>
    </w:p>
    <w:p w:rsidR="002247C0" w:rsidRPr="006472EE" w:rsidRDefault="002247C0" w:rsidP="000E3346">
      <w:pPr>
        <w:spacing w:before="0" w:after="0" w:line="240" w:lineRule="auto"/>
        <w:ind w:left="426" w:hanging="426"/>
        <w:rPr>
          <w:color w:val="000000"/>
          <w:sz w:val="22"/>
        </w:rPr>
      </w:pPr>
    </w:p>
    <w:p w:rsidR="002247C0" w:rsidRPr="006472EE" w:rsidRDefault="002247C0" w:rsidP="000E3346">
      <w:pPr>
        <w:numPr>
          <w:ilvl w:val="0"/>
          <w:numId w:val="39"/>
        </w:numPr>
        <w:spacing w:before="0" w:after="0" w:line="240" w:lineRule="auto"/>
        <w:ind w:left="426" w:hanging="426"/>
        <w:rPr>
          <w:color w:val="000000"/>
          <w:sz w:val="22"/>
        </w:rPr>
      </w:pPr>
      <w:r w:rsidRPr="006472EE">
        <w:rPr>
          <w:color w:val="000000"/>
          <w:sz w:val="22"/>
        </w:rPr>
        <w:t>Wskazać jakie były kryteria oceny ofert, czy były ustalone właściwie (kryteria wyboru wykonawcy) oraz czy oferty zostały wybrane w oparciu o wskazane kryteria.</w:t>
      </w:r>
    </w:p>
    <w:p w:rsidR="002247C0" w:rsidRPr="006472EE" w:rsidRDefault="002247C0" w:rsidP="000E3346">
      <w:pPr>
        <w:spacing w:before="0" w:after="0" w:line="240" w:lineRule="auto"/>
        <w:ind w:left="426" w:hanging="426"/>
        <w:rPr>
          <w:color w:val="000000"/>
          <w:sz w:val="22"/>
        </w:rPr>
      </w:pPr>
    </w:p>
    <w:p w:rsidR="002247C0" w:rsidRPr="006472EE" w:rsidRDefault="002247C0" w:rsidP="000E3346">
      <w:pPr>
        <w:numPr>
          <w:ilvl w:val="0"/>
          <w:numId w:val="39"/>
        </w:numPr>
        <w:spacing w:before="0" w:after="0" w:line="240" w:lineRule="auto"/>
        <w:ind w:left="426" w:hanging="426"/>
        <w:rPr>
          <w:color w:val="000000"/>
          <w:sz w:val="22"/>
        </w:rPr>
      </w:pPr>
      <w:r w:rsidRPr="006472EE">
        <w:rPr>
          <w:color w:val="000000"/>
          <w:sz w:val="22"/>
        </w:rPr>
        <w:t xml:space="preserve">Czy wystąpiły przesłanki do nałożenia korekty zgodnie z </w:t>
      </w:r>
      <w:r w:rsidRPr="006472EE">
        <w:rPr>
          <w:i/>
          <w:color w:val="000000"/>
          <w:sz w:val="22"/>
        </w:rPr>
        <w:t>Taryfikatorem.</w:t>
      </w:r>
    </w:p>
    <w:p w:rsidR="002247C0" w:rsidRPr="006472EE" w:rsidRDefault="002247C0" w:rsidP="000E3346">
      <w:pPr>
        <w:spacing w:before="0" w:after="0" w:line="240" w:lineRule="auto"/>
        <w:ind w:left="426" w:hanging="426"/>
        <w:rPr>
          <w:color w:val="000000"/>
          <w:sz w:val="22"/>
        </w:rPr>
      </w:pPr>
    </w:p>
    <w:p w:rsidR="002247C0" w:rsidRPr="006472EE" w:rsidRDefault="002247C0" w:rsidP="000E3346">
      <w:pPr>
        <w:numPr>
          <w:ilvl w:val="0"/>
          <w:numId w:val="39"/>
        </w:numPr>
        <w:spacing w:before="0" w:after="0" w:line="240" w:lineRule="auto"/>
        <w:ind w:left="426" w:hanging="426"/>
        <w:rPr>
          <w:color w:val="000000"/>
          <w:sz w:val="22"/>
        </w:rPr>
      </w:pPr>
      <w:r w:rsidRPr="006472EE">
        <w:rPr>
          <w:color w:val="000000"/>
          <w:sz w:val="22"/>
        </w:rPr>
        <w:t>Czy w weryfikowanych postępowaniach wystąpiły błędy formalne, niewpływające na kwalifikowalność wydatków.</w:t>
      </w:r>
    </w:p>
    <w:p w:rsidR="002247C0" w:rsidRPr="006472EE" w:rsidRDefault="002247C0" w:rsidP="000E3346">
      <w:pPr>
        <w:spacing w:before="0" w:after="0" w:line="240" w:lineRule="auto"/>
        <w:ind w:left="426" w:hanging="426"/>
        <w:rPr>
          <w:color w:val="000000"/>
          <w:sz w:val="22"/>
        </w:rPr>
      </w:pPr>
    </w:p>
    <w:p w:rsidR="002247C0" w:rsidRPr="006472EE" w:rsidRDefault="002247C0" w:rsidP="000E3346">
      <w:pPr>
        <w:numPr>
          <w:ilvl w:val="0"/>
          <w:numId w:val="39"/>
        </w:numPr>
        <w:spacing w:before="0" w:after="0" w:line="240" w:lineRule="auto"/>
        <w:ind w:left="426" w:hanging="426"/>
        <w:rPr>
          <w:color w:val="000000"/>
          <w:sz w:val="22"/>
        </w:rPr>
      </w:pPr>
      <w:r w:rsidRPr="006472EE">
        <w:rPr>
          <w:color w:val="000000"/>
          <w:sz w:val="22"/>
        </w:rPr>
        <w:t>Czy Operator wprowadził kompletne i poprawne dane dot. zamówień w projekcie do LSI.</w:t>
      </w:r>
    </w:p>
    <w:p w:rsidR="002247C0" w:rsidRPr="006472EE" w:rsidRDefault="002247C0" w:rsidP="000E3346">
      <w:pPr>
        <w:tabs>
          <w:tab w:val="left" w:pos="0"/>
          <w:tab w:val="left" w:pos="567"/>
          <w:tab w:val="left" w:pos="1560"/>
        </w:tabs>
        <w:spacing w:before="0" w:after="0" w:line="240" w:lineRule="auto"/>
        <w:ind w:left="426" w:hanging="426"/>
        <w:rPr>
          <w:color w:val="000000"/>
          <w:sz w:val="22"/>
          <w:shd w:val="clear" w:color="auto" w:fill="00FFFF"/>
        </w:rPr>
      </w:pPr>
    </w:p>
    <w:p w:rsidR="002247C0" w:rsidRPr="006472EE" w:rsidRDefault="002247C0" w:rsidP="000E3346">
      <w:pPr>
        <w:numPr>
          <w:ilvl w:val="1"/>
          <w:numId w:val="15"/>
        </w:numPr>
        <w:spacing w:before="0" w:after="0" w:line="240" w:lineRule="auto"/>
        <w:ind w:left="0" w:hanging="567"/>
        <w:rPr>
          <w:b/>
          <w:bCs/>
          <w:color w:val="000000"/>
          <w:sz w:val="22"/>
        </w:rPr>
      </w:pPr>
      <w:r w:rsidRPr="006472EE">
        <w:rPr>
          <w:b/>
          <w:color w:val="000000"/>
          <w:sz w:val="22"/>
        </w:rPr>
        <w:t>W wyniku weryfikacji dokumentacji dotyczącej zamówień poniżej kwoty 50 tysięcy PLN, a powyżej 20 tysięcy PLN netto, stwierdzono, co następuje.</w:t>
      </w:r>
    </w:p>
    <w:p w:rsidR="002247C0" w:rsidRPr="006472EE" w:rsidRDefault="002247C0" w:rsidP="000E3346">
      <w:pPr>
        <w:pStyle w:val="Akapitzlist"/>
        <w:tabs>
          <w:tab w:val="clear" w:pos="737"/>
          <w:tab w:val="clear" w:pos="1097"/>
          <w:tab w:val="clear" w:pos="2013"/>
          <w:tab w:val="left" w:pos="993"/>
        </w:tabs>
        <w:spacing w:after="0" w:line="240" w:lineRule="auto"/>
        <w:jc w:val="both"/>
        <w:rPr>
          <w:rFonts w:eastAsia="DejaVuSans-Oblique"/>
          <w:iCs/>
          <w:lang w:bidi="en-US"/>
        </w:rPr>
      </w:pPr>
    </w:p>
    <w:p w:rsidR="002247C0" w:rsidRPr="006472EE" w:rsidRDefault="002247C0" w:rsidP="000E3346">
      <w:pPr>
        <w:pStyle w:val="Akapitzlist"/>
        <w:numPr>
          <w:ilvl w:val="0"/>
          <w:numId w:val="40"/>
        </w:numPr>
        <w:tabs>
          <w:tab w:val="clear" w:pos="737"/>
          <w:tab w:val="left" w:pos="426"/>
        </w:tabs>
        <w:spacing w:after="0" w:line="240" w:lineRule="auto"/>
        <w:ind w:left="426" w:hanging="426"/>
      </w:pPr>
      <w:r w:rsidRPr="006472EE">
        <w:t>Rozpisać każde weryfikowane postępowanie odrębnie (co zawiera dok</w:t>
      </w:r>
      <w:r w:rsidR="00AE7F07" w:rsidRPr="006472EE">
        <w:t>umentacja każdego z postępowań).</w:t>
      </w:r>
    </w:p>
    <w:p w:rsidR="00AE7F07" w:rsidRPr="006472EE" w:rsidRDefault="00AE7F07" w:rsidP="000E3346">
      <w:pPr>
        <w:pStyle w:val="Akapitzlist"/>
        <w:tabs>
          <w:tab w:val="clear" w:pos="737"/>
          <w:tab w:val="left" w:pos="426"/>
        </w:tabs>
        <w:spacing w:after="0" w:line="240" w:lineRule="auto"/>
        <w:ind w:left="426" w:hanging="426"/>
        <w:jc w:val="both"/>
      </w:pPr>
    </w:p>
    <w:p w:rsidR="002247C0" w:rsidRPr="006472EE" w:rsidRDefault="002247C0" w:rsidP="000E3346">
      <w:pPr>
        <w:pStyle w:val="Akapitzlist"/>
        <w:numPr>
          <w:ilvl w:val="0"/>
          <w:numId w:val="40"/>
        </w:numPr>
        <w:tabs>
          <w:tab w:val="clear" w:pos="737"/>
          <w:tab w:val="left" w:pos="426"/>
        </w:tabs>
        <w:spacing w:after="0" w:line="240" w:lineRule="auto"/>
        <w:ind w:left="426" w:hanging="426"/>
      </w:pPr>
      <w:r w:rsidRPr="006472EE">
        <w:t xml:space="preserve">Wskazać, czy Operator spełnił wszystkie wymagania określone w </w:t>
      </w:r>
      <w:r w:rsidRPr="006472EE">
        <w:rPr>
          <w:i/>
        </w:rPr>
        <w:t xml:space="preserve">Wytycznych kwalifikowalności </w:t>
      </w:r>
      <w:r w:rsidR="00AE7F07" w:rsidRPr="006472EE">
        <w:t>oraz umowie wraz z ich opisem.</w:t>
      </w:r>
    </w:p>
    <w:p w:rsidR="000E3346" w:rsidRPr="006472EE" w:rsidRDefault="000E3346" w:rsidP="000E3346">
      <w:pPr>
        <w:pStyle w:val="Akapitzlist"/>
        <w:tabs>
          <w:tab w:val="clear" w:pos="737"/>
          <w:tab w:val="left" w:pos="426"/>
        </w:tabs>
        <w:spacing w:after="0" w:line="240" w:lineRule="auto"/>
        <w:ind w:left="426"/>
      </w:pPr>
    </w:p>
    <w:p w:rsidR="002247C0" w:rsidRPr="006472EE" w:rsidRDefault="002247C0" w:rsidP="000E3346">
      <w:pPr>
        <w:pStyle w:val="Akapitzlist"/>
        <w:numPr>
          <w:ilvl w:val="0"/>
          <w:numId w:val="40"/>
        </w:numPr>
        <w:tabs>
          <w:tab w:val="clear" w:pos="737"/>
          <w:tab w:val="left" w:pos="426"/>
        </w:tabs>
        <w:spacing w:after="0" w:line="240" w:lineRule="auto"/>
        <w:ind w:left="426" w:hanging="426"/>
      </w:pPr>
      <w:r w:rsidRPr="006472EE">
        <w:t>Wskazać, czy Operator dokonuje zakupów w sposób racjonalny i czy uzyskane ceny zakupów nie są zawyżone w stosunku do cen i stawek rynkowych, w tym zgodność z taryfikatorem stawek.</w:t>
      </w:r>
    </w:p>
    <w:p w:rsidR="00C73FF1" w:rsidRPr="006472EE" w:rsidRDefault="00C73FF1" w:rsidP="000E3346">
      <w:pPr>
        <w:tabs>
          <w:tab w:val="left" w:pos="426"/>
        </w:tabs>
        <w:spacing w:before="0" w:after="0" w:line="240" w:lineRule="auto"/>
      </w:pPr>
    </w:p>
    <w:p w:rsidR="002247C0" w:rsidRPr="006472EE" w:rsidRDefault="002247C0" w:rsidP="000E3346">
      <w:pPr>
        <w:pStyle w:val="Akapitzlist"/>
        <w:numPr>
          <w:ilvl w:val="0"/>
          <w:numId w:val="40"/>
        </w:numPr>
        <w:tabs>
          <w:tab w:val="clear" w:pos="737"/>
          <w:tab w:val="left" w:pos="426"/>
        </w:tabs>
        <w:spacing w:after="0" w:line="240" w:lineRule="auto"/>
        <w:ind w:left="426" w:hanging="426"/>
      </w:pPr>
      <w:r w:rsidRPr="006472EE">
        <w:lastRenderedPageBreak/>
        <w:t>Czy Operator wprowadził kompletne i poprawne dane dot. zamówień w projekcie do LSI.</w:t>
      </w:r>
    </w:p>
    <w:p w:rsidR="002247C0" w:rsidRPr="006472EE" w:rsidRDefault="002247C0" w:rsidP="000E3346">
      <w:pPr>
        <w:pStyle w:val="Akapitzlist"/>
        <w:tabs>
          <w:tab w:val="clear" w:pos="737"/>
          <w:tab w:val="clear" w:pos="1097"/>
          <w:tab w:val="clear" w:pos="2013"/>
          <w:tab w:val="left" w:pos="993"/>
        </w:tabs>
        <w:spacing w:after="0" w:line="240" w:lineRule="auto"/>
        <w:ind w:left="0"/>
        <w:jc w:val="both"/>
        <w:rPr>
          <w:rFonts w:eastAsia="DejaVuSans-Oblique"/>
          <w:iCs/>
          <w:lang w:bidi="en-US"/>
        </w:rPr>
      </w:pPr>
    </w:p>
    <w:p w:rsidR="002247C0" w:rsidRPr="006472EE" w:rsidRDefault="002247C0" w:rsidP="000E3346">
      <w:pPr>
        <w:pStyle w:val="Akapitzlist"/>
        <w:numPr>
          <w:ilvl w:val="1"/>
          <w:numId w:val="15"/>
        </w:numPr>
        <w:tabs>
          <w:tab w:val="clear" w:pos="737"/>
          <w:tab w:val="clear" w:pos="1097"/>
          <w:tab w:val="clear" w:pos="2013"/>
        </w:tabs>
        <w:suppressAutoHyphens w:val="0"/>
        <w:spacing w:after="0" w:line="240" w:lineRule="auto"/>
        <w:ind w:left="0" w:hanging="567"/>
        <w:jc w:val="both"/>
        <w:rPr>
          <w:b/>
          <w:bCs/>
          <w:shd w:val="clear" w:color="auto" w:fill="FFFF00"/>
        </w:rPr>
      </w:pPr>
      <w:r w:rsidRPr="006472EE">
        <w:rPr>
          <w:b/>
        </w:rPr>
        <w:t>W wyniku weryfikacji dokumentacji dotyczącej zamówień poniżej 20 tysięcy PLN stwierdzono, co następuje.</w:t>
      </w:r>
    </w:p>
    <w:p w:rsidR="002247C0" w:rsidRPr="006472EE" w:rsidRDefault="002247C0" w:rsidP="000E3346">
      <w:pPr>
        <w:spacing w:before="0" w:after="0" w:line="240" w:lineRule="auto"/>
        <w:ind w:left="426" w:hanging="426"/>
        <w:rPr>
          <w:color w:val="000000"/>
          <w:sz w:val="22"/>
        </w:rPr>
      </w:pPr>
    </w:p>
    <w:p w:rsidR="002247C0" w:rsidRPr="006472EE" w:rsidRDefault="002247C0" w:rsidP="000E3346">
      <w:pPr>
        <w:pStyle w:val="Akapitzlist"/>
        <w:numPr>
          <w:ilvl w:val="0"/>
          <w:numId w:val="41"/>
        </w:numPr>
        <w:tabs>
          <w:tab w:val="clear" w:pos="737"/>
          <w:tab w:val="left" w:pos="426"/>
        </w:tabs>
        <w:spacing w:after="0" w:line="240" w:lineRule="auto"/>
        <w:ind w:left="426" w:hanging="426"/>
        <w:jc w:val="both"/>
      </w:pPr>
      <w:r w:rsidRPr="006472EE">
        <w:t>Rozpisać każde weryfikowane postępowanie odrębnie (co zawiera dok</w:t>
      </w:r>
      <w:r w:rsidR="00AE7F07" w:rsidRPr="006472EE">
        <w:t>umentacja każdego z postępowań).</w:t>
      </w:r>
    </w:p>
    <w:p w:rsidR="00AE7F07" w:rsidRPr="006472EE" w:rsidRDefault="00AE7F07" w:rsidP="000E3346">
      <w:pPr>
        <w:pStyle w:val="Akapitzlist"/>
        <w:tabs>
          <w:tab w:val="clear" w:pos="737"/>
          <w:tab w:val="left" w:pos="426"/>
        </w:tabs>
        <w:spacing w:after="0" w:line="240" w:lineRule="auto"/>
        <w:ind w:left="426" w:hanging="426"/>
        <w:jc w:val="both"/>
      </w:pPr>
    </w:p>
    <w:p w:rsidR="002247C0" w:rsidRPr="006472EE" w:rsidRDefault="002247C0" w:rsidP="000E3346">
      <w:pPr>
        <w:pStyle w:val="Akapitzlist"/>
        <w:numPr>
          <w:ilvl w:val="0"/>
          <w:numId w:val="41"/>
        </w:numPr>
        <w:tabs>
          <w:tab w:val="clear" w:pos="737"/>
          <w:tab w:val="left" w:pos="426"/>
        </w:tabs>
        <w:spacing w:after="0" w:line="240" w:lineRule="auto"/>
        <w:ind w:left="426" w:hanging="426"/>
        <w:jc w:val="both"/>
      </w:pPr>
      <w:r w:rsidRPr="006472EE">
        <w:t xml:space="preserve">Wskazać, czy Operator spełnił wszystkie wymagania określone w </w:t>
      </w:r>
      <w:r w:rsidR="00AE7F07" w:rsidRPr="006472EE">
        <w:rPr>
          <w:i/>
        </w:rPr>
        <w:t xml:space="preserve">Wytycznych </w:t>
      </w:r>
      <w:r w:rsidRPr="006472EE">
        <w:rPr>
          <w:i/>
        </w:rPr>
        <w:t xml:space="preserve">kwalifikowalności </w:t>
      </w:r>
      <w:r w:rsidR="00AE7F07" w:rsidRPr="006472EE">
        <w:t>oraz umowie wraz z ich opisem.</w:t>
      </w:r>
    </w:p>
    <w:p w:rsidR="00AE7F07" w:rsidRPr="006472EE" w:rsidRDefault="00AE7F07" w:rsidP="000E3346">
      <w:pPr>
        <w:tabs>
          <w:tab w:val="left" w:pos="426"/>
        </w:tabs>
        <w:spacing w:before="0" w:after="0" w:line="240" w:lineRule="auto"/>
        <w:ind w:left="426" w:hanging="426"/>
      </w:pPr>
    </w:p>
    <w:p w:rsidR="002247C0" w:rsidRPr="006472EE" w:rsidRDefault="002247C0" w:rsidP="000E3346">
      <w:pPr>
        <w:pStyle w:val="Akapitzlist"/>
        <w:numPr>
          <w:ilvl w:val="0"/>
          <w:numId w:val="41"/>
        </w:numPr>
        <w:tabs>
          <w:tab w:val="clear" w:pos="737"/>
          <w:tab w:val="left" w:pos="426"/>
        </w:tabs>
        <w:spacing w:after="0" w:line="240" w:lineRule="auto"/>
        <w:ind w:left="426" w:hanging="426"/>
        <w:jc w:val="both"/>
      </w:pPr>
      <w:r w:rsidRPr="006472EE">
        <w:t>Wskazać, czy Operator dokonuje zakupów w sposób racjonalny i czy uzyskane ceny zakupów nie są zawyżone w stosunku do cen i stawek rynkowych, w tym zgodność z taryfikatorem stawek.</w:t>
      </w:r>
    </w:p>
    <w:p w:rsidR="00AE7F07" w:rsidRPr="006472EE" w:rsidRDefault="00AE7F07" w:rsidP="000E3346">
      <w:pPr>
        <w:tabs>
          <w:tab w:val="left" w:pos="426"/>
        </w:tabs>
        <w:spacing w:before="0" w:after="0" w:line="240" w:lineRule="auto"/>
        <w:ind w:left="426" w:hanging="426"/>
      </w:pPr>
    </w:p>
    <w:p w:rsidR="002247C0" w:rsidRPr="006472EE" w:rsidRDefault="002247C0" w:rsidP="000E3346">
      <w:pPr>
        <w:pStyle w:val="Akapitzlist"/>
        <w:numPr>
          <w:ilvl w:val="0"/>
          <w:numId w:val="41"/>
        </w:numPr>
        <w:tabs>
          <w:tab w:val="clear" w:pos="737"/>
          <w:tab w:val="left" w:pos="426"/>
        </w:tabs>
        <w:spacing w:after="0" w:line="240" w:lineRule="auto"/>
        <w:ind w:left="426" w:hanging="426"/>
        <w:jc w:val="both"/>
      </w:pPr>
      <w:r w:rsidRPr="006472EE">
        <w:t>Czy Operator wprowadził kompletne i poprawne dane dot. zamówień w projekcie do LSI.</w:t>
      </w:r>
    </w:p>
    <w:p w:rsidR="002247C0" w:rsidRPr="006472EE" w:rsidRDefault="002247C0" w:rsidP="000E3346">
      <w:pPr>
        <w:tabs>
          <w:tab w:val="left" w:pos="0"/>
          <w:tab w:val="left" w:pos="709"/>
          <w:tab w:val="left" w:pos="1134"/>
        </w:tabs>
        <w:autoSpaceDE w:val="0"/>
        <w:spacing w:before="0" w:after="0" w:line="240" w:lineRule="auto"/>
        <w:rPr>
          <w:b/>
          <w:bCs/>
          <w:color w:val="000000"/>
          <w:sz w:val="22"/>
        </w:rPr>
      </w:pPr>
    </w:p>
    <w:p w:rsidR="002247C0" w:rsidRPr="006472EE" w:rsidRDefault="002247C0" w:rsidP="000E3346">
      <w:pPr>
        <w:pStyle w:val="Akapitzlist"/>
        <w:numPr>
          <w:ilvl w:val="1"/>
          <w:numId w:val="15"/>
        </w:numPr>
        <w:tabs>
          <w:tab w:val="clear" w:pos="737"/>
          <w:tab w:val="clear" w:pos="1097"/>
          <w:tab w:val="clear" w:pos="2013"/>
        </w:tabs>
        <w:suppressAutoHyphens w:val="0"/>
        <w:spacing w:after="0" w:line="240" w:lineRule="auto"/>
        <w:ind w:left="0" w:hanging="567"/>
        <w:jc w:val="both"/>
        <w:rPr>
          <w:b/>
        </w:rPr>
      </w:pPr>
      <w:r w:rsidRPr="006472EE">
        <w:rPr>
          <w:b/>
        </w:rPr>
        <w:t>W wyniku weryfikacji dokumentacji dotyczącej kwalifikowalności personelu projektu stwierdzono, co następuje.</w:t>
      </w:r>
    </w:p>
    <w:p w:rsidR="002247C0" w:rsidRPr="006472EE" w:rsidRDefault="002247C0" w:rsidP="000E3346">
      <w:pPr>
        <w:tabs>
          <w:tab w:val="left" w:pos="426"/>
        </w:tabs>
        <w:autoSpaceDE w:val="0"/>
        <w:spacing w:before="0" w:after="0" w:line="240" w:lineRule="auto"/>
        <w:ind w:left="426" w:hanging="426"/>
        <w:rPr>
          <w:b/>
          <w:color w:val="000000"/>
          <w:sz w:val="22"/>
        </w:rPr>
      </w:pPr>
    </w:p>
    <w:p w:rsidR="002247C0" w:rsidRPr="006472EE" w:rsidRDefault="002247C0" w:rsidP="000E3346">
      <w:pPr>
        <w:numPr>
          <w:ilvl w:val="0"/>
          <w:numId w:val="42"/>
        </w:numPr>
        <w:tabs>
          <w:tab w:val="left" w:pos="426"/>
        </w:tabs>
        <w:suppressAutoHyphens w:val="0"/>
        <w:autoSpaceDE w:val="0"/>
        <w:autoSpaceDN w:val="0"/>
        <w:adjustRightInd w:val="0"/>
        <w:spacing w:before="0" w:after="0" w:line="240" w:lineRule="auto"/>
        <w:ind w:left="426" w:hanging="426"/>
        <w:rPr>
          <w:color w:val="000000"/>
          <w:sz w:val="22"/>
        </w:rPr>
      </w:pPr>
      <w:r w:rsidRPr="006472EE">
        <w:rPr>
          <w:color w:val="000000"/>
          <w:sz w:val="22"/>
        </w:rPr>
        <w:t xml:space="preserve">Wskazać na personel zarządzający – imię, nazwisko, stanowisko wraz z określeniem, iż jest finansowany w ramach kosztów pośrednich i nie </w:t>
      </w:r>
      <w:r w:rsidR="000E3346" w:rsidRPr="006472EE">
        <w:rPr>
          <w:color w:val="000000"/>
          <w:sz w:val="22"/>
        </w:rPr>
        <w:t>podlega pogłębionej weryfikacji.</w:t>
      </w:r>
    </w:p>
    <w:p w:rsidR="0024165A" w:rsidRPr="006472EE" w:rsidRDefault="0024165A" w:rsidP="000E3346">
      <w:pPr>
        <w:tabs>
          <w:tab w:val="left" w:pos="426"/>
        </w:tabs>
        <w:suppressAutoHyphens w:val="0"/>
        <w:autoSpaceDE w:val="0"/>
        <w:autoSpaceDN w:val="0"/>
        <w:adjustRightInd w:val="0"/>
        <w:spacing w:before="0" w:after="0" w:line="240" w:lineRule="auto"/>
        <w:ind w:left="426" w:hanging="426"/>
        <w:rPr>
          <w:color w:val="000000"/>
          <w:sz w:val="22"/>
        </w:rPr>
      </w:pPr>
    </w:p>
    <w:p w:rsidR="002247C0" w:rsidRPr="006472EE" w:rsidRDefault="002247C0" w:rsidP="000E3346">
      <w:pPr>
        <w:numPr>
          <w:ilvl w:val="0"/>
          <w:numId w:val="42"/>
        </w:numPr>
        <w:tabs>
          <w:tab w:val="left" w:pos="426"/>
        </w:tabs>
        <w:suppressAutoHyphens w:val="0"/>
        <w:autoSpaceDE w:val="0"/>
        <w:autoSpaceDN w:val="0"/>
        <w:adjustRightInd w:val="0"/>
        <w:spacing w:before="0" w:after="0" w:line="240" w:lineRule="auto"/>
        <w:ind w:left="426" w:hanging="426"/>
        <w:rPr>
          <w:color w:val="000000"/>
          <w:sz w:val="22"/>
        </w:rPr>
      </w:pPr>
      <w:r w:rsidRPr="006472EE">
        <w:rPr>
          <w:color w:val="000000"/>
          <w:sz w:val="22"/>
        </w:rPr>
        <w:t xml:space="preserve">Wskazać, że dokumentacja dotycząca personelu merytorycznego została zweryfikowana pod kątem spełnienia warunków kwalifikowalności dla personelu wynikających z </w:t>
      </w:r>
      <w:r w:rsidRPr="006472EE">
        <w:rPr>
          <w:i/>
          <w:color w:val="000000"/>
          <w:sz w:val="22"/>
        </w:rPr>
        <w:t>Wytycznych.</w:t>
      </w:r>
    </w:p>
    <w:p w:rsidR="0024165A" w:rsidRPr="006472EE" w:rsidRDefault="0024165A" w:rsidP="000E3346">
      <w:pPr>
        <w:tabs>
          <w:tab w:val="left" w:pos="426"/>
        </w:tabs>
        <w:suppressAutoHyphens w:val="0"/>
        <w:autoSpaceDE w:val="0"/>
        <w:autoSpaceDN w:val="0"/>
        <w:adjustRightInd w:val="0"/>
        <w:spacing w:before="0" w:after="0" w:line="240" w:lineRule="auto"/>
        <w:ind w:left="426" w:hanging="426"/>
        <w:rPr>
          <w:color w:val="000000"/>
          <w:sz w:val="22"/>
        </w:rPr>
      </w:pPr>
    </w:p>
    <w:p w:rsidR="002247C0" w:rsidRPr="006472EE" w:rsidRDefault="002247C0" w:rsidP="000E3346">
      <w:pPr>
        <w:numPr>
          <w:ilvl w:val="0"/>
          <w:numId w:val="42"/>
        </w:numPr>
        <w:tabs>
          <w:tab w:val="left" w:pos="426"/>
        </w:tabs>
        <w:suppressAutoHyphens w:val="0"/>
        <w:autoSpaceDE w:val="0"/>
        <w:autoSpaceDN w:val="0"/>
        <w:adjustRightInd w:val="0"/>
        <w:spacing w:before="0" w:after="0" w:line="240" w:lineRule="auto"/>
        <w:ind w:left="426" w:hanging="426"/>
        <w:rPr>
          <w:color w:val="000000"/>
          <w:sz w:val="22"/>
        </w:rPr>
      </w:pPr>
      <w:r w:rsidRPr="006472EE">
        <w:rPr>
          <w:color w:val="000000"/>
          <w:sz w:val="22"/>
        </w:rPr>
        <w:t>Wskazać na spełnienie obowiązków w zakr</w:t>
      </w:r>
      <w:r w:rsidR="0024165A" w:rsidRPr="006472EE">
        <w:rPr>
          <w:color w:val="000000"/>
          <w:sz w:val="22"/>
        </w:rPr>
        <w:t>esie oświadczeń o niekaralności.</w:t>
      </w:r>
    </w:p>
    <w:p w:rsidR="0024165A" w:rsidRPr="006472EE" w:rsidRDefault="0024165A" w:rsidP="000E3346">
      <w:pPr>
        <w:tabs>
          <w:tab w:val="left" w:pos="426"/>
        </w:tabs>
        <w:suppressAutoHyphens w:val="0"/>
        <w:autoSpaceDE w:val="0"/>
        <w:autoSpaceDN w:val="0"/>
        <w:adjustRightInd w:val="0"/>
        <w:spacing w:before="0" w:after="0" w:line="240" w:lineRule="auto"/>
        <w:ind w:left="426" w:hanging="426"/>
        <w:rPr>
          <w:color w:val="000000"/>
          <w:sz w:val="22"/>
        </w:rPr>
      </w:pPr>
    </w:p>
    <w:p w:rsidR="002247C0" w:rsidRPr="006472EE" w:rsidRDefault="002247C0" w:rsidP="000E3346">
      <w:pPr>
        <w:numPr>
          <w:ilvl w:val="0"/>
          <w:numId w:val="42"/>
        </w:numPr>
        <w:tabs>
          <w:tab w:val="left" w:pos="426"/>
        </w:tabs>
        <w:suppressAutoHyphens w:val="0"/>
        <w:autoSpaceDE w:val="0"/>
        <w:autoSpaceDN w:val="0"/>
        <w:adjustRightInd w:val="0"/>
        <w:spacing w:before="0" w:after="0" w:line="240" w:lineRule="auto"/>
        <w:ind w:left="426" w:hanging="426"/>
        <w:rPr>
          <w:color w:val="000000"/>
          <w:sz w:val="22"/>
        </w:rPr>
      </w:pPr>
      <w:r w:rsidRPr="006472EE">
        <w:rPr>
          <w:color w:val="000000"/>
          <w:sz w:val="22"/>
        </w:rPr>
        <w:t xml:space="preserve">Opisać odrębnie dla każdej weryfikowanej osoby z personelu merytorycznego warunki zatrudnienia, tj. forma (umowa o pracę, umowa cywilno-prawna, oddelegowanie, samozatrudnienie), wymiar godzinowy, </w:t>
      </w:r>
      <w:r w:rsidR="0024165A" w:rsidRPr="006472EE">
        <w:rPr>
          <w:color w:val="000000"/>
          <w:sz w:val="22"/>
        </w:rPr>
        <w:t>zakres obowiązków, zadań, w tym:</w:t>
      </w:r>
    </w:p>
    <w:p w:rsidR="004F551A" w:rsidRPr="006472EE" w:rsidRDefault="004F551A" w:rsidP="000E3346">
      <w:pPr>
        <w:tabs>
          <w:tab w:val="left" w:pos="426"/>
        </w:tabs>
        <w:suppressAutoHyphens w:val="0"/>
        <w:autoSpaceDE w:val="0"/>
        <w:autoSpaceDN w:val="0"/>
        <w:adjustRightInd w:val="0"/>
        <w:spacing w:before="0" w:after="0" w:line="240" w:lineRule="auto"/>
        <w:ind w:left="426" w:hanging="426"/>
        <w:rPr>
          <w:color w:val="000000"/>
          <w:sz w:val="22"/>
        </w:rPr>
      </w:pPr>
    </w:p>
    <w:p w:rsidR="004F551A" w:rsidRPr="006472EE" w:rsidRDefault="002247C0" w:rsidP="000E3346">
      <w:pPr>
        <w:numPr>
          <w:ilvl w:val="0"/>
          <w:numId w:val="25"/>
        </w:numPr>
        <w:tabs>
          <w:tab w:val="left" w:pos="0"/>
        </w:tabs>
        <w:suppressAutoHyphens w:val="0"/>
        <w:spacing w:before="0" w:after="0" w:line="240" w:lineRule="auto"/>
        <w:rPr>
          <w:color w:val="000000"/>
          <w:sz w:val="22"/>
        </w:rPr>
      </w:pPr>
      <w:r w:rsidRPr="006472EE">
        <w:rPr>
          <w:color w:val="000000"/>
          <w:sz w:val="22"/>
        </w:rPr>
        <w:t xml:space="preserve">Czy umowy z personelem projektu są zawarte zgodnie z przepisami prawa krajowego, </w:t>
      </w:r>
      <w:r w:rsidRPr="006472EE">
        <w:rPr>
          <w:color w:val="000000"/>
          <w:sz w:val="22"/>
        </w:rPr>
        <w:br/>
        <w:t xml:space="preserve">a w szczególności z Kodeksem Pracy / Kodeksem Cywilnym oraz </w:t>
      </w:r>
      <w:r w:rsidRPr="006472EE">
        <w:rPr>
          <w:i/>
          <w:color w:val="000000"/>
          <w:sz w:val="22"/>
        </w:rPr>
        <w:t>Wytycznymi</w:t>
      </w:r>
      <w:r w:rsidR="004F551A" w:rsidRPr="006472EE">
        <w:rPr>
          <w:i/>
          <w:color w:val="000000"/>
          <w:sz w:val="22"/>
        </w:rPr>
        <w:t>.</w:t>
      </w:r>
    </w:p>
    <w:p w:rsidR="004F551A" w:rsidRPr="006472EE" w:rsidRDefault="002247C0" w:rsidP="000E3346">
      <w:pPr>
        <w:numPr>
          <w:ilvl w:val="0"/>
          <w:numId w:val="25"/>
        </w:numPr>
        <w:tabs>
          <w:tab w:val="left" w:pos="0"/>
        </w:tabs>
        <w:suppressAutoHyphens w:val="0"/>
        <w:spacing w:before="0" w:after="0" w:line="240" w:lineRule="auto"/>
        <w:rPr>
          <w:color w:val="000000"/>
          <w:sz w:val="22"/>
        </w:rPr>
      </w:pPr>
      <w:r w:rsidRPr="006472EE">
        <w:rPr>
          <w:color w:val="000000"/>
          <w:sz w:val="22"/>
        </w:rPr>
        <w:t>Czy zatrudniony personel wykonuje swoje obowiązki w oparciu o sprecyzowany zakr</w:t>
      </w:r>
      <w:r w:rsidR="004F551A" w:rsidRPr="006472EE">
        <w:rPr>
          <w:color w:val="000000"/>
          <w:sz w:val="22"/>
        </w:rPr>
        <w:t>es zadań, obowiązków, czynności.</w:t>
      </w:r>
    </w:p>
    <w:p w:rsidR="004F551A" w:rsidRPr="006472EE" w:rsidRDefault="002247C0" w:rsidP="000E3346">
      <w:pPr>
        <w:numPr>
          <w:ilvl w:val="0"/>
          <w:numId w:val="25"/>
        </w:numPr>
        <w:tabs>
          <w:tab w:val="left" w:pos="0"/>
        </w:tabs>
        <w:suppressAutoHyphens w:val="0"/>
        <w:spacing w:before="0" w:after="0" w:line="240" w:lineRule="auto"/>
        <w:rPr>
          <w:color w:val="000000"/>
          <w:sz w:val="22"/>
        </w:rPr>
      </w:pPr>
      <w:r w:rsidRPr="006472EE">
        <w:rPr>
          <w:color w:val="000000"/>
          <w:sz w:val="22"/>
        </w:rPr>
        <w:t>Czy powierzone zadania do realizacji personelowi merytorycznemu są faktycznie wykonywane</w:t>
      </w:r>
      <w:r w:rsidR="004F551A" w:rsidRPr="006472EE">
        <w:rPr>
          <w:color w:val="000000"/>
          <w:sz w:val="22"/>
        </w:rPr>
        <w:t>.</w:t>
      </w:r>
    </w:p>
    <w:p w:rsidR="002247C0" w:rsidRPr="006472EE" w:rsidRDefault="002247C0" w:rsidP="000E3346">
      <w:pPr>
        <w:numPr>
          <w:ilvl w:val="0"/>
          <w:numId w:val="25"/>
        </w:numPr>
        <w:tabs>
          <w:tab w:val="left" w:pos="0"/>
        </w:tabs>
        <w:suppressAutoHyphens w:val="0"/>
        <w:spacing w:before="0" w:after="0" w:line="240" w:lineRule="auto"/>
        <w:rPr>
          <w:color w:val="000000"/>
          <w:sz w:val="22"/>
        </w:rPr>
      </w:pPr>
      <w:r w:rsidRPr="006472EE">
        <w:rPr>
          <w:color w:val="000000"/>
          <w:sz w:val="22"/>
        </w:rPr>
        <w:t>Czy zadania w ramach projektu wykonywane są przez adekwatną liczbę osób.</w:t>
      </w:r>
    </w:p>
    <w:p w:rsidR="002247C0" w:rsidRPr="006472EE" w:rsidRDefault="002247C0" w:rsidP="000E3346">
      <w:pPr>
        <w:tabs>
          <w:tab w:val="left" w:pos="851"/>
        </w:tabs>
        <w:autoSpaceDE w:val="0"/>
        <w:autoSpaceDN w:val="0"/>
        <w:adjustRightInd w:val="0"/>
        <w:spacing w:before="0" w:after="0" w:line="240" w:lineRule="auto"/>
        <w:ind w:left="426" w:hanging="426"/>
        <w:rPr>
          <w:color w:val="000000"/>
          <w:sz w:val="22"/>
        </w:rPr>
      </w:pPr>
    </w:p>
    <w:p w:rsidR="002247C0" w:rsidRPr="006472EE" w:rsidRDefault="002247C0" w:rsidP="000E3346">
      <w:pPr>
        <w:numPr>
          <w:ilvl w:val="0"/>
          <w:numId w:val="42"/>
        </w:numPr>
        <w:tabs>
          <w:tab w:val="left" w:pos="426"/>
        </w:tabs>
        <w:suppressAutoHyphens w:val="0"/>
        <w:autoSpaceDE w:val="0"/>
        <w:autoSpaceDN w:val="0"/>
        <w:adjustRightInd w:val="0"/>
        <w:spacing w:before="0" w:after="0" w:line="240" w:lineRule="auto"/>
        <w:ind w:left="426" w:hanging="426"/>
        <w:rPr>
          <w:color w:val="000000"/>
          <w:sz w:val="22"/>
        </w:rPr>
      </w:pPr>
      <w:r w:rsidRPr="006472EE">
        <w:rPr>
          <w:color w:val="000000"/>
          <w:sz w:val="22"/>
        </w:rPr>
        <w:t>Odnieść się do sposobu prowadzenia ewidencji godzin i zadań r</w:t>
      </w:r>
      <w:r w:rsidR="004F551A" w:rsidRPr="006472EE">
        <w:rPr>
          <w:color w:val="000000"/>
          <w:sz w:val="22"/>
        </w:rPr>
        <w:t>ealizowanych w ramach projektów.</w:t>
      </w:r>
    </w:p>
    <w:p w:rsidR="004F551A" w:rsidRPr="006472EE" w:rsidRDefault="004F551A" w:rsidP="000E3346">
      <w:pPr>
        <w:tabs>
          <w:tab w:val="left" w:pos="426"/>
        </w:tabs>
        <w:suppressAutoHyphens w:val="0"/>
        <w:autoSpaceDE w:val="0"/>
        <w:autoSpaceDN w:val="0"/>
        <w:adjustRightInd w:val="0"/>
        <w:spacing w:before="0" w:after="0" w:line="240" w:lineRule="auto"/>
        <w:ind w:left="426"/>
        <w:rPr>
          <w:color w:val="000000"/>
          <w:sz w:val="22"/>
        </w:rPr>
      </w:pPr>
    </w:p>
    <w:p w:rsidR="002247C0" w:rsidRPr="006472EE" w:rsidRDefault="002247C0" w:rsidP="000E3346">
      <w:pPr>
        <w:numPr>
          <w:ilvl w:val="0"/>
          <w:numId w:val="42"/>
        </w:numPr>
        <w:tabs>
          <w:tab w:val="left" w:pos="426"/>
        </w:tabs>
        <w:suppressAutoHyphens w:val="0"/>
        <w:autoSpaceDE w:val="0"/>
        <w:autoSpaceDN w:val="0"/>
        <w:adjustRightInd w:val="0"/>
        <w:spacing w:before="0" w:after="0" w:line="240" w:lineRule="auto"/>
        <w:ind w:left="426" w:hanging="426"/>
        <w:rPr>
          <w:color w:val="000000"/>
          <w:sz w:val="22"/>
        </w:rPr>
      </w:pPr>
      <w:r w:rsidRPr="006472EE">
        <w:rPr>
          <w:color w:val="000000"/>
          <w:sz w:val="22"/>
        </w:rPr>
        <w:t>Odnieść się do poprawności wprowadzania danych personelu do systemu LSI</w:t>
      </w:r>
      <w:r w:rsidR="004F551A" w:rsidRPr="006472EE">
        <w:rPr>
          <w:color w:val="000000"/>
          <w:sz w:val="22"/>
        </w:rPr>
        <w:t>.</w:t>
      </w:r>
    </w:p>
    <w:p w:rsidR="004F551A" w:rsidRPr="006472EE" w:rsidRDefault="004F551A" w:rsidP="000E3346">
      <w:pPr>
        <w:tabs>
          <w:tab w:val="left" w:pos="426"/>
        </w:tabs>
        <w:suppressAutoHyphens w:val="0"/>
        <w:autoSpaceDE w:val="0"/>
        <w:autoSpaceDN w:val="0"/>
        <w:adjustRightInd w:val="0"/>
        <w:spacing w:before="0" w:after="0" w:line="240" w:lineRule="auto"/>
        <w:ind w:left="426"/>
        <w:rPr>
          <w:color w:val="000000"/>
          <w:sz w:val="22"/>
        </w:rPr>
      </w:pPr>
    </w:p>
    <w:p w:rsidR="002247C0" w:rsidRPr="006472EE" w:rsidRDefault="002247C0" w:rsidP="000E3346">
      <w:pPr>
        <w:numPr>
          <w:ilvl w:val="0"/>
          <w:numId w:val="42"/>
        </w:numPr>
        <w:tabs>
          <w:tab w:val="left" w:pos="426"/>
        </w:tabs>
        <w:suppressAutoHyphens w:val="0"/>
        <w:autoSpaceDE w:val="0"/>
        <w:autoSpaceDN w:val="0"/>
        <w:adjustRightInd w:val="0"/>
        <w:spacing w:before="0" w:after="0" w:line="240" w:lineRule="auto"/>
        <w:ind w:left="426" w:hanging="426"/>
        <w:rPr>
          <w:color w:val="000000"/>
          <w:sz w:val="22"/>
        </w:rPr>
      </w:pPr>
      <w:r w:rsidRPr="006472EE">
        <w:rPr>
          <w:color w:val="000000"/>
          <w:sz w:val="22"/>
        </w:rPr>
        <w:t>Odnieść się do zgodności zaangażowania personelu me</w:t>
      </w:r>
      <w:r w:rsidR="004F551A" w:rsidRPr="006472EE">
        <w:rPr>
          <w:color w:val="000000"/>
          <w:sz w:val="22"/>
        </w:rPr>
        <w:t>rytorycznego z zapisami wniosku.</w:t>
      </w:r>
    </w:p>
    <w:p w:rsidR="004F551A" w:rsidRPr="006472EE" w:rsidRDefault="004F551A" w:rsidP="000E3346">
      <w:pPr>
        <w:tabs>
          <w:tab w:val="left" w:pos="426"/>
        </w:tabs>
        <w:suppressAutoHyphens w:val="0"/>
        <w:autoSpaceDE w:val="0"/>
        <w:autoSpaceDN w:val="0"/>
        <w:adjustRightInd w:val="0"/>
        <w:spacing w:before="0" w:after="0" w:line="240" w:lineRule="auto"/>
        <w:ind w:left="426"/>
        <w:rPr>
          <w:color w:val="000000"/>
          <w:sz w:val="22"/>
        </w:rPr>
      </w:pPr>
    </w:p>
    <w:p w:rsidR="00E778DE" w:rsidRPr="006472EE" w:rsidRDefault="002247C0" w:rsidP="000E3346">
      <w:pPr>
        <w:numPr>
          <w:ilvl w:val="0"/>
          <w:numId w:val="42"/>
        </w:numPr>
        <w:tabs>
          <w:tab w:val="left" w:pos="426"/>
        </w:tabs>
        <w:suppressAutoHyphens w:val="0"/>
        <w:autoSpaceDE w:val="0"/>
        <w:autoSpaceDN w:val="0"/>
        <w:adjustRightInd w:val="0"/>
        <w:spacing w:before="0" w:after="0" w:line="240" w:lineRule="auto"/>
        <w:ind w:left="426" w:hanging="426"/>
        <w:rPr>
          <w:color w:val="000000"/>
          <w:sz w:val="22"/>
        </w:rPr>
      </w:pPr>
      <w:r w:rsidRPr="006472EE">
        <w:rPr>
          <w:color w:val="000000"/>
          <w:sz w:val="22"/>
        </w:rPr>
        <w:t>Odnieść się do spełniania warunków wynikających z Wytycznych, w tym w szczególności:</w:t>
      </w:r>
    </w:p>
    <w:p w:rsidR="00E778DE" w:rsidRPr="006472EE" w:rsidRDefault="00E778DE" w:rsidP="000E3346">
      <w:pPr>
        <w:pStyle w:val="Akapitzlist"/>
        <w:spacing w:after="0"/>
      </w:pPr>
    </w:p>
    <w:p w:rsidR="002247C0" w:rsidRPr="006472EE" w:rsidRDefault="002247C0" w:rsidP="000E3346">
      <w:pPr>
        <w:numPr>
          <w:ilvl w:val="0"/>
          <w:numId w:val="26"/>
        </w:numPr>
        <w:tabs>
          <w:tab w:val="left" w:pos="426"/>
        </w:tabs>
        <w:suppressAutoHyphens w:val="0"/>
        <w:autoSpaceDE w:val="0"/>
        <w:autoSpaceDN w:val="0"/>
        <w:adjustRightInd w:val="0"/>
        <w:spacing w:before="0" w:after="0" w:line="240" w:lineRule="auto"/>
        <w:rPr>
          <w:color w:val="000000"/>
          <w:sz w:val="22"/>
        </w:rPr>
      </w:pPr>
      <w:r w:rsidRPr="006472EE">
        <w:rPr>
          <w:color w:val="000000"/>
          <w:sz w:val="22"/>
        </w:rPr>
        <w:t>kwalifikowalności stawek wynagrodzeń stosowanych przez Operatora w ramach projektu (w tym pozostałych składników wynagrodzenia personelu, nagród i premii) w odniesieniu do założeń projektu oraz stawek stosowanych przez Operatora w prowadzonej działalności komercyjnej;</w:t>
      </w:r>
    </w:p>
    <w:p w:rsidR="002247C0" w:rsidRPr="006472EE" w:rsidRDefault="002247C0" w:rsidP="000E3346">
      <w:pPr>
        <w:numPr>
          <w:ilvl w:val="0"/>
          <w:numId w:val="26"/>
        </w:numPr>
        <w:tabs>
          <w:tab w:val="left" w:pos="426"/>
        </w:tabs>
        <w:suppressAutoHyphens w:val="0"/>
        <w:autoSpaceDE w:val="0"/>
        <w:autoSpaceDN w:val="0"/>
        <w:adjustRightInd w:val="0"/>
        <w:spacing w:before="0" w:after="0" w:line="240" w:lineRule="auto"/>
        <w:rPr>
          <w:color w:val="000000"/>
          <w:sz w:val="22"/>
        </w:rPr>
      </w:pPr>
      <w:r w:rsidRPr="006472EE">
        <w:rPr>
          <w:color w:val="000000"/>
          <w:sz w:val="22"/>
        </w:rPr>
        <w:t>kwalifikowalności wydatków pod względem możliwości wystąpienia podwójnego finansowania lub konfliktu interesów, w przypadku zatrudnienia w projekcie pracowników instytucji uczestniczących w realizacji EFS;</w:t>
      </w:r>
    </w:p>
    <w:p w:rsidR="002247C0" w:rsidRPr="006472EE" w:rsidRDefault="002247C0" w:rsidP="000E3346">
      <w:pPr>
        <w:numPr>
          <w:ilvl w:val="0"/>
          <w:numId w:val="26"/>
        </w:numPr>
        <w:tabs>
          <w:tab w:val="left" w:pos="426"/>
        </w:tabs>
        <w:suppressAutoHyphens w:val="0"/>
        <w:autoSpaceDE w:val="0"/>
        <w:autoSpaceDN w:val="0"/>
        <w:adjustRightInd w:val="0"/>
        <w:spacing w:before="0" w:after="0" w:line="240" w:lineRule="auto"/>
        <w:rPr>
          <w:color w:val="000000"/>
          <w:sz w:val="22"/>
        </w:rPr>
      </w:pPr>
      <w:r w:rsidRPr="006472EE">
        <w:rPr>
          <w:color w:val="000000"/>
          <w:sz w:val="22"/>
        </w:rPr>
        <w:lastRenderedPageBreak/>
        <w:t>kwalifikowalności wydatków związanych z zatrudnieniem personelu projektu na umowę o pracę, w tym sposobu ustalenia proporcji zaangażowania projektu w niepełnym wymiarze czasu pracy oraz kwalifikowalność dodatkowych elementów wynagrodzenia, np. premie, nagrody;</w:t>
      </w:r>
    </w:p>
    <w:p w:rsidR="002247C0" w:rsidRPr="006472EE" w:rsidRDefault="002247C0" w:rsidP="000E3346">
      <w:pPr>
        <w:numPr>
          <w:ilvl w:val="0"/>
          <w:numId w:val="26"/>
        </w:numPr>
        <w:tabs>
          <w:tab w:val="left" w:pos="426"/>
        </w:tabs>
        <w:suppressAutoHyphens w:val="0"/>
        <w:autoSpaceDE w:val="0"/>
        <w:autoSpaceDN w:val="0"/>
        <w:adjustRightInd w:val="0"/>
        <w:spacing w:before="0" w:after="0" w:line="240" w:lineRule="auto"/>
        <w:rPr>
          <w:color w:val="000000"/>
          <w:sz w:val="22"/>
        </w:rPr>
      </w:pPr>
      <w:r w:rsidRPr="006472EE">
        <w:rPr>
          <w:color w:val="000000"/>
          <w:sz w:val="22"/>
        </w:rPr>
        <w:t>czy w ramach wynagrodzenia personelu nie finansuje się składników niekwalifikowanych w rozumieniu Wytycznych;</w:t>
      </w:r>
    </w:p>
    <w:p w:rsidR="002247C0" w:rsidRPr="006472EE" w:rsidRDefault="002247C0" w:rsidP="000E3346">
      <w:pPr>
        <w:numPr>
          <w:ilvl w:val="0"/>
          <w:numId w:val="26"/>
        </w:numPr>
        <w:tabs>
          <w:tab w:val="left" w:pos="426"/>
        </w:tabs>
        <w:suppressAutoHyphens w:val="0"/>
        <w:autoSpaceDE w:val="0"/>
        <w:autoSpaceDN w:val="0"/>
        <w:adjustRightInd w:val="0"/>
        <w:spacing w:before="0" w:after="0" w:line="240" w:lineRule="auto"/>
        <w:rPr>
          <w:color w:val="000000"/>
          <w:sz w:val="22"/>
        </w:rPr>
      </w:pPr>
      <w:r w:rsidRPr="006472EE">
        <w:rPr>
          <w:color w:val="000000"/>
          <w:sz w:val="22"/>
        </w:rPr>
        <w:t>kwalifikowalności wydatków związanych z zaangażowaniem personelu projektu na podstawie umów cywilnoprawnych;</w:t>
      </w:r>
    </w:p>
    <w:p w:rsidR="002247C0" w:rsidRPr="006472EE" w:rsidRDefault="002247C0" w:rsidP="000E3346">
      <w:pPr>
        <w:numPr>
          <w:ilvl w:val="0"/>
          <w:numId w:val="26"/>
        </w:numPr>
        <w:tabs>
          <w:tab w:val="left" w:pos="426"/>
        </w:tabs>
        <w:suppressAutoHyphens w:val="0"/>
        <w:autoSpaceDE w:val="0"/>
        <w:autoSpaceDN w:val="0"/>
        <w:adjustRightInd w:val="0"/>
        <w:spacing w:before="0" w:after="0" w:line="240" w:lineRule="auto"/>
        <w:rPr>
          <w:color w:val="000000"/>
          <w:sz w:val="22"/>
        </w:rPr>
      </w:pPr>
      <w:r w:rsidRPr="006472EE">
        <w:rPr>
          <w:color w:val="000000"/>
          <w:sz w:val="22"/>
        </w:rPr>
        <w:t>niezatrudnienia pracowników Operatora na umowy cywilnoprawne w ramach projektu;</w:t>
      </w:r>
    </w:p>
    <w:p w:rsidR="002247C0" w:rsidRPr="006472EE" w:rsidRDefault="002247C0" w:rsidP="000E3346">
      <w:pPr>
        <w:numPr>
          <w:ilvl w:val="0"/>
          <w:numId w:val="26"/>
        </w:numPr>
        <w:tabs>
          <w:tab w:val="left" w:pos="426"/>
        </w:tabs>
        <w:suppressAutoHyphens w:val="0"/>
        <w:autoSpaceDE w:val="0"/>
        <w:autoSpaceDN w:val="0"/>
        <w:adjustRightInd w:val="0"/>
        <w:spacing w:before="0" w:after="0" w:line="240" w:lineRule="auto"/>
        <w:rPr>
          <w:color w:val="000000"/>
          <w:sz w:val="22"/>
        </w:rPr>
      </w:pPr>
      <w:r w:rsidRPr="006472EE">
        <w:rPr>
          <w:color w:val="000000"/>
          <w:sz w:val="22"/>
        </w:rPr>
        <w:t>czy rozliczenie zawartych umów cywilnoprawnych odbywa się na podstawie stosownego protokołu;</w:t>
      </w:r>
    </w:p>
    <w:p w:rsidR="002247C0" w:rsidRPr="006472EE" w:rsidRDefault="002247C0" w:rsidP="000E3346">
      <w:pPr>
        <w:numPr>
          <w:ilvl w:val="0"/>
          <w:numId w:val="26"/>
        </w:numPr>
        <w:tabs>
          <w:tab w:val="left" w:pos="426"/>
        </w:tabs>
        <w:suppressAutoHyphens w:val="0"/>
        <w:autoSpaceDE w:val="0"/>
        <w:autoSpaceDN w:val="0"/>
        <w:adjustRightInd w:val="0"/>
        <w:spacing w:before="0" w:after="0" w:line="240" w:lineRule="auto"/>
        <w:rPr>
          <w:color w:val="000000"/>
          <w:sz w:val="22"/>
        </w:rPr>
      </w:pPr>
      <w:r w:rsidRPr="006472EE">
        <w:rPr>
          <w:color w:val="000000"/>
          <w:sz w:val="22"/>
        </w:rPr>
        <w:t>czy w przypadku umowy o dzieło spełnione są szczegółowe warunki z Wytycznych, w tym czy charakter zadań uzasadnia zawarcie takiej umowy i czy możliwość jej zawarcia został</w:t>
      </w:r>
      <w:r w:rsidR="000E3346" w:rsidRPr="006472EE">
        <w:rPr>
          <w:color w:val="000000"/>
          <w:sz w:val="22"/>
        </w:rPr>
        <w:t>a</w:t>
      </w:r>
      <w:r w:rsidRPr="006472EE">
        <w:rPr>
          <w:color w:val="000000"/>
          <w:sz w:val="22"/>
        </w:rPr>
        <w:t xml:space="preserve"> przewidziana we WND;</w:t>
      </w:r>
    </w:p>
    <w:p w:rsidR="002247C0" w:rsidRPr="006472EE" w:rsidRDefault="002247C0" w:rsidP="000E3346">
      <w:pPr>
        <w:numPr>
          <w:ilvl w:val="0"/>
          <w:numId w:val="26"/>
        </w:numPr>
        <w:tabs>
          <w:tab w:val="left" w:pos="426"/>
        </w:tabs>
        <w:suppressAutoHyphens w:val="0"/>
        <w:autoSpaceDE w:val="0"/>
        <w:autoSpaceDN w:val="0"/>
        <w:adjustRightInd w:val="0"/>
        <w:spacing w:before="0" w:after="0" w:line="240" w:lineRule="auto"/>
        <w:rPr>
          <w:color w:val="000000"/>
          <w:sz w:val="22"/>
        </w:rPr>
      </w:pPr>
      <w:r w:rsidRPr="006472EE">
        <w:rPr>
          <w:color w:val="000000"/>
          <w:sz w:val="22"/>
        </w:rPr>
        <w:t>nieprzekroczenia łącznego zaangażowania w realizację wszystkich zadań limitu 276 godzin miesięcznie;</w:t>
      </w:r>
    </w:p>
    <w:p w:rsidR="002247C0" w:rsidRPr="006472EE" w:rsidRDefault="002247C0" w:rsidP="000E3346">
      <w:pPr>
        <w:numPr>
          <w:ilvl w:val="0"/>
          <w:numId w:val="26"/>
        </w:numPr>
        <w:tabs>
          <w:tab w:val="left" w:pos="426"/>
        </w:tabs>
        <w:suppressAutoHyphens w:val="0"/>
        <w:autoSpaceDE w:val="0"/>
        <w:autoSpaceDN w:val="0"/>
        <w:adjustRightInd w:val="0"/>
        <w:spacing w:before="0" w:after="0" w:line="240" w:lineRule="auto"/>
        <w:rPr>
          <w:color w:val="000000"/>
          <w:sz w:val="22"/>
        </w:rPr>
      </w:pPr>
      <w:r w:rsidRPr="006472EE">
        <w:rPr>
          <w:color w:val="000000"/>
          <w:sz w:val="22"/>
        </w:rPr>
        <w:t xml:space="preserve">czy w ramach projektu występuje przypadek realizacji zadań przez osoby samozatrudnione </w:t>
      </w:r>
      <w:r w:rsidRPr="006472EE">
        <w:rPr>
          <w:i/>
          <w:color w:val="000000"/>
          <w:sz w:val="22"/>
        </w:rPr>
        <w:t>(uwaga na definicję z Wytycznych)</w:t>
      </w:r>
      <w:r w:rsidRPr="006472EE">
        <w:rPr>
          <w:color w:val="000000"/>
          <w:sz w:val="22"/>
        </w:rPr>
        <w:t>/ współpracujące, czy wynika ze WND zakres zadań i kwota i czy rozlicza się notą księgową.</w:t>
      </w:r>
    </w:p>
    <w:p w:rsidR="004F551A" w:rsidRPr="006472EE" w:rsidRDefault="004F551A" w:rsidP="000E3346">
      <w:pPr>
        <w:tabs>
          <w:tab w:val="left" w:pos="426"/>
        </w:tabs>
        <w:suppressAutoHyphens w:val="0"/>
        <w:autoSpaceDE w:val="0"/>
        <w:autoSpaceDN w:val="0"/>
        <w:adjustRightInd w:val="0"/>
        <w:spacing w:before="0" w:after="0" w:line="240" w:lineRule="auto"/>
        <w:rPr>
          <w:color w:val="000000"/>
          <w:sz w:val="22"/>
        </w:rPr>
      </w:pPr>
    </w:p>
    <w:p w:rsidR="002247C0" w:rsidRPr="006472EE" w:rsidRDefault="002247C0" w:rsidP="000E3346">
      <w:pPr>
        <w:numPr>
          <w:ilvl w:val="0"/>
          <w:numId w:val="42"/>
        </w:numPr>
        <w:tabs>
          <w:tab w:val="left" w:pos="426"/>
        </w:tabs>
        <w:suppressAutoHyphens w:val="0"/>
        <w:autoSpaceDE w:val="0"/>
        <w:autoSpaceDN w:val="0"/>
        <w:adjustRightInd w:val="0"/>
        <w:spacing w:before="0" w:after="0" w:line="240" w:lineRule="auto"/>
        <w:ind w:left="426" w:hanging="426"/>
        <w:rPr>
          <w:color w:val="000000"/>
          <w:sz w:val="22"/>
        </w:rPr>
      </w:pPr>
      <w:r w:rsidRPr="006472EE">
        <w:rPr>
          <w:color w:val="000000"/>
          <w:sz w:val="22"/>
        </w:rPr>
        <w:t xml:space="preserve">Odnieść się do kwalifikowalności kosztów związanych </w:t>
      </w:r>
      <w:r w:rsidR="004F551A" w:rsidRPr="006472EE">
        <w:rPr>
          <w:color w:val="000000"/>
          <w:sz w:val="22"/>
        </w:rPr>
        <w:t>z wyposażeniem stanowiska pracy.</w:t>
      </w:r>
    </w:p>
    <w:p w:rsidR="004F551A" w:rsidRPr="006472EE" w:rsidRDefault="004F551A" w:rsidP="000E3346">
      <w:pPr>
        <w:tabs>
          <w:tab w:val="left" w:pos="426"/>
        </w:tabs>
        <w:suppressAutoHyphens w:val="0"/>
        <w:autoSpaceDE w:val="0"/>
        <w:autoSpaceDN w:val="0"/>
        <w:adjustRightInd w:val="0"/>
        <w:spacing w:before="0" w:after="0" w:line="240" w:lineRule="auto"/>
        <w:ind w:left="426"/>
        <w:rPr>
          <w:color w:val="000000"/>
          <w:sz w:val="22"/>
        </w:rPr>
      </w:pPr>
    </w:p>
    <w:p w:rsidR="002247C0" w:rsidRPr="006472EE" w:rsidRDefault="002247C0" w:rsidP="000E3346">
      <w:pPr>
        <w:numPr>
          <w:ilvl w:val="0"/>
          <w:numId w:val="42"/>
        </w:numPr>
        <w:tabs>
          <w:tab w:val="left" w:pos="426"/>
        </w:tabs>
        <w:suppressAutoHyphens w:val="0"/>
        <w:autoSpaceDE w:val="0"/>
        <w:autoSpaceDN w:val="0"/>
        <w:adjustRightInd w:val="0"/>
        <w:spacing w:before="0" w:after="0" w:line="240" w:lineRule="auto"/>
        <w:ind w:left="426" w:hanging="426"/>
        <w:rPr>
          <w:color w:val="000000"/>
          <w:sz w:val="22"/>
        </w:rPr>
      </w:pPr>
      <w:r w:rsidRPr="006472EE">
        <w:rPr>
          <w:color w:val="000000"/>
          <w:sz w:val="22"/>
        </w:rPr>
        <w:t>W przypadku projektów partnerskich czy nie występuje przypadek krzyżowego angażowania personelu;</w:t>
      </w:r>
    </w:p>
    <w:p w:rsidR="002247C0" w:rsidRPr="006472EE" w:rsidRDefault="002247C0" w:rsidP="000E3346">
      <w:pPr>
        <w:pStyle w:val="Akapitzlist"/>
        <w:spacing w:after="0" w:line="240" w:lineRule="auto"/>
        <w:ind w:left="0"/>
        <w:jc w:val="both"/>
        <w:rPr>
          <w:b/>
          <w:bCs/>
          <w:i/>
          <w:iCs/>
        </w:rPr>
      </w:pPr>
    </w:p>
    <w:p w:rsidR="002247C0" w:rsidRPr="006472EE" w:rsidRDefault="002247C0" w:rsidP="000E3346">
      <w:pPr>
        <w:pStyle w:val="Akapitzlist"/>
        <w:spacing w:after="0" w:line="240" w:lineRule="auto"/>
        <w:ind w:left="0"/>
        <w:jc w:val="both"/>
        <w:rPr>
          <w:bCs/>
        </w:rPr>
      </w:pPr>
      <w:r w:rsidRPr="006472EE">
        <w:rPr>
          <w:bCs/>
          <w:i/>
          <w:iCs/>
        </w:rPr>
        <w:t>[</w:t>
      </w:r>
      <w:r w:rsidRPr="006472EE">
        <w:rPr>
          <w:bCs/>
          <w:i/>
          <w:iCs/>
          <w:u w:val="single"/>
        </w:rPr>
        <w:t>Komentarz</w:t>
      </w:r>
      <w:r w:rsidRPr="006472EE">
        <w:rPr>
          <w:bCs/>
          <w:i/>
          <w:iCs/>
        </w:rPr>
        <w:t>:</w:t>
      </w:r>
    </w:p>
    <w:p w:rsidR="002247C0" w:rsidRPr="006472EE" w:rsidRDefault="002247C0" w:rsidP="000E3346">
      <w:pPr>
        <w:pStyle w:val="Akapitzlist"/>
        <w:spacing w:after="0" w:line="240" w:lineRule="auto"/>
        <w:ind w:left="0"/>
        <w:jc w:val="both"/>
        <w:rPr>
          <w:bCs/>
          <w:i/>
        </w:rPr>
      </w:pPr>
      <w:r w:rsidRPr="006472EE">
        <w:rPr>
          <w:bCs/>
          <w:i/>
        </w:rPr>
        <w:t>Uwaga: w kwestii warunków kwalifikowalności personelu projektu należy stosować odpowiednio przepisy przejściowe].</w:t>
      </w:r>
    </w:p>
    <w:p w:rsidR="000E3346" w:rsidRPr="006472EE" w:rsidRDefault="000E3346" w:rsidP="000E3346">
      <w:pPr>
        <w:pStyle w:val="Akapitzlist"/>
        <w:spacing w:after="0" w:line="240" w:lineRule="auto"/>
        <w:ind w:left="0"/>
        <w:jc w:val="both"/>
        <w:rPr>
          <w:bCs/>
          <w:i/>
        </w:rPr>
      </w:pPr>
    </w:p>
    <w:p w:rsidR="002247C0" w:rsidRPr="006472EE" w:rsidRDefault="002247C0" w:rsidP="000E3346">
      <w:pPr>
        <w:tabs>
          <w:tab w:val="left" w:pos="0"/>
          <w:tab w:val="left" w:pos="1620"/>
        </w:tabs>
        <w:spacing w:before="0" w:after="0" w:line="240" w:lineRule="auto"/>
        <w:ind w:hanging="709"/>
        <w:rPr>
          <w:b/>
          <w:bCs/>
          <w:color w:val="000000"/>
          <w:sz w:val="22"/>
        </w:rPr>
      </w:pPr>
      <w:r w:rsidRPr="006472EE">
        <w:rPr>
          <w:b/>
          <w:bCs/>
          <w:color w:val="000000"/>
          <w:sz w:val="22"/>
        </w:rPr>
        <w:t xml:space="preserve">15.11. </w:t>
      </w:r>
      <w:r w:rsidRPr="006472EE">
        <w:rPr>
          <w:b/>
          <w:bCs/>
          <w:color w:val="000000"/>
          <w:sz w:val="22"/>
        </w:rPr>
        <w:tab/>
        <w:t>W wyniku weryfikacji dokumentacji dotyczącej realizacji obowiązków wynikających z przepisów o pomocy publicznej stwierdzono, co następuje.</w:t>
      </w:r>
    </w:p>
    <w:p w:rsidR="002247C0" w:rsidRPr="006472EE" w:rsidRDefault="002247C0" w:rsidP="000E3346">
      <w:pPr>
        <w:tabs>
          <w:tab w:val="left" w:pos="1620"/>
        </w:tabs>
        <w:spacing w:before="0" w:after="0" w:line="240" w:lineRule="auto"/>
        <w:ind w:left="709" w:hanging="709"/>
        <w:rPr>
          <w:b/>
          <w:bCs/>
          <w:color w:val="000000"/>
          <w:sz w:val="22"/>
        </w:rPr>
      </w:pPr>
    </w:p>
    <w:p w:rsidR="002247C0" w:rsidRPr="006472EE" w:rsidRDefault="002247C0" w:rsidP="000E3346">
      <w:pPr>
        <w:pStyle w:val="Akapitzlist"/>
        <w:numPr>
          <w:ilvl w:val="0"/>
          <w:numId w:val="16"/>
        </w:numPr>
        <w:tabs>
          <w:tab w:val="clear" w:pos="737"/>
          <w:tab w:val="clear" w:pos="1097"/>
          <w:tab w:val="clear" w:pos="2013"/>
        </w:tabs>
        <w:suppressAutoHyphens w:val="0"/>
        <w:spacing w:after="0" w:line="240" w:lineRule="auto"/>
        <w:ind w:left="284" w:hanging="284"/>
        <w:jc w:val="both"/>
        <w:rPr>
          <w:u w:val="single"/>
        </w:rPr>
      </w:pPr>
      <w:r w:rsidRPr="006472EE">
        <w:t xml:space="preserve">Pomoc </w:t>
      </w:r>
      <w:r w:rsidRPr="006472EE">
        <w:rPr>
          <w:i/>
        </w:rPr>
        <w:t>de minimis</w:t>
      </w:r>
      <w:r w:rsidRPr="006472EE">
        <w:t xml:space="preserve"> w projekcie udzielane są w ramach przyznania środków na dofinansowanie usługi rozwojowej.</w:t>
      </w:r>
    </w:p>
    <w:p w:rsidR="002247C0" w:rsidRPr="006472EE" w:rsidRDefault="002247C0" w:rsidP="000E3346">
      <w:pPr>
        <w:tabs>
          <w:tab w:val="left" w:pos="709"/>
        </w:tabs>
        <w:spacing w:before="0" w:after="0" w:line="240" w:lineRule="auto"/>
        <w:ind w:left="709"/>
        <w:rPr>
          <w:color w:val="000000"/>
          <w:sz w:val="22"/>
          <w:u w:val="single"/>
        </w:rPr>
      </w:pPr>
    </w:p>
    <w:p w:rsidR="002247C0" w:rsidRPr="006472EE" w:rsidRDefault="002247C0" w:rsidP="000E3346">
      <w:pPr>
        <w:pStyle w:val="Akapitzlist"/>
        <w:numPr>
          <w:ilvl w:val="0"/>
          <w:numId w:val="16"/>
        </w:numPr>
        <w:tabs>
          <w:tab w:val="clear" w:pos="737"/>
          <w:tab w:val="clear" w:pos="1097"/>
          <w:tab w:val="clear" w:pos="2013"/>
        </w:tabs>
        <w:suppressAutoHyphens w:val="0"/>
        <w:spacing w:after="0" w:line="240" w:lineRule="auto"/>
        <w:ind w:left="284" w:hanging="284"/>
        <w:jc w:val="both"/>
        <w:rPr>
          <w:bCs/>
        </w:rPr>
      </w:pPr>
      <w:r w:rsidRPr="006472EE">
        <w:rPr>
          <w:bCs/>
        </w:rPr>
        <w:t xml:space="preserve">Wskazać czy pomoc </w:t>
      </w:r>
      <w:r w:rsidRPr="006472EE">
        <w:rPr>
          <w:bCs/>
          <w:i/>
        </w:rPr>
        <w:t xml:space="preserve">de minimis </w:t>
      </w:r>
      <w:r w:rsidRPr="006472EE">
        <w:rPr>
          <w:bCs/>
        </w:rPr>
        <w:t xml:space="preserve">i pomoc publiczna udzielane są zgodnie z zasadami określonymi w przepisach krajowych i unijnych, w tym w szczególności w rozporządzeniu </w:t>
      </w:r>
      <w:r w:rsidRPr="006472EE">
        <w:rPr>
          <w:bCs/>
          <w:i/>
        </w:rPr>
        <w:t xml:space="preserve">Komisji (EU) nr 1407/2013 </w:t>
      </w:r>
      <w:r w:rsidRPr="006472EE">
        <w:rPr>
          <w:bCs/>
        </w:rPr>
        <w:t xml:space="preserve">i rozporządzeniu </w:t>
      </w:r>
      <w:r w:rsidRPr="006472EE">
        <w:rPr>
          <w:bCs/>
          <w:i/>
        </w:rPr>
        <w:t>Komisji (UE) nr 651/2014</w:t>
      </w:r>
      <w:r w:rsidRPr="006472EE">
        <w:rPr>
          <w:bCs/>
        </w:rPr>
        <w:t xml:space="preserve"> oraz w </w:t>
      </w:r>
      <w:r w:rsidRPr="006472EE">
        <w:rPr>
          <w:bCs/>
          <w:i/>
        </w:rPr>
        <w:t>Rozporządzeniu Ministra Infrastruktury i Rozwoju z dnia 2 lipca 2015 r. w sprawie udzielania pomocy de minimis oraz pomocy publicznej w ramach programów operacyjnych finansowanych z Europejskiego Funduszu Społecznego na lata 2014-2020.</w:t>
      </w:r>
    </w:p>
    <w:p w:rsidR="002247C0" w:rsidRPr="006472EE" w:rsidRDefault="002247C0" w:rsidP="000E3346">
      <w:pPr>
        <w:pStyle w:val="Akapitzlist"/>
        <w:tabs>
          <w:tab w:val="clear" w:pos="737"/>
          <w:tab w:val="clear" w:pos="1097"/>
          <w:tab w:val="clear" w:pos="2013"/>
          <w:tab w:val="left" w:pos="426"/>
          <w:tab w:val="left" w:pos="709"/>
        </w:tabs>
        <w:suppressAutoHyphens w:val="0"/>
        <w:spacing w:after="0" w:line="240" w:lineRule="auto"/>
        <w:ind w:left="0"/>
        <w:jc w:val="both"/>
        <w:rPr>
          <w:bCs/>
        </w:rPr>
      </w:pPr>
    </w:p>
    <w:p w:rsidR="002247C0" w:rsidRPr="006472EE" w:rsidRDefault="002247C0" w:rsidP="000E3346">
      <w:pPr>
        <w:pStyle w:val="Akapitzlist"/>
        <w:numPr>
          <w:ilvl w:val="0"/>
          <w:numId w:val="16"/>
        </w:numPr>
        <w:tabs>
          <w:tab w:val="clear" w:pos="737"/>
          <w:tab w:val="clear" w:pos="1097"/>
          <w:tab w:val="clear" w:pos="2013"/>
        </w:tabs>
        <w:suppressAutoHyphens w:val="0"/>
        <w:spacing w:after="0" w:line="240" w:lineRule="auto"/>
        <w:ind w:left="284" w:hanging="284"/>
        <w:jc w:val="both"/>
        <w:rPr>
          <w:bCs/>
        </w:rPr>
      </w:pPr>
      <w:r w:rsidRPr="006472EE">
        <w:rPr>
          <w:bCs/>
        </w:rPr>
        <w:t>Wskazać czy Beneficjenci pomocy złożyli stosowne informacje na Formularzu informacji przedstawianych przy ubieganiu się o pomoc de minimis. Czy ww. formularz jest zgodny z obowiązującymi przepisami w tym zakresie</w:t>
      </w:r>
      <w:r w:rsidR="000E3346" w:rsidRPr="006472EE">
        <w:rPr>
          <w:bCs/>
        </w:rPr>
        <w:t>.</w:t>
      </w:r>
    </w:p>
    <w:p w:rsidR="002247C0" w:rsidRPr="006472EE" w:rsidRDefault="002247C0" w:rsidP="000E3346">
      <w:pPr>
        <w:pStyle w:val="Akapitzlist"/>
        <w:tabs>
          <w:tab w:val="clear" w:pos="737"/>
          <w:tab w:val="clear" w:pos="1097"/>
          <w:tab w:val="clear" w:pos="2013"/>
        </w:tabs>
        <w:suppressAutoHyphens w:val="0"/>
        <w:spacing w:after="0" w:line="240" w:lineRule="auto"/>
        <w:ind w:left="284"/>
        <w:jc w:val="both"/>
        <w:rPr>
          <w:bCs/>
        </w:rPr>
      </w:pPr>
    </w:p>
    <w:p w:rsidR="002247C0" w:rsidRPr="006472EE" w:rsidRDefault="002247C0" w:rsidP="000E3346">
      <w:pPr>
        <w:pStyle w:val="Akapitzlist"/>
        <w:numPr>
          <w:ilvl w:val="0"/>
          <w:numId w:val="16"/>
        </w:numPr>
        <w:tabs>
          <w:tab w:val="clear" w:pos="737"/>
          <w:tab w:val="clear" w:pos="1097"/>
          <w:tab w:val="clear" w:pos="2013"/>
        </w:tabs>
        <w:suppressAutoHyphens w:val="0"/>
        <w:spacing w:after="0" w:line="240" w:lineRule="auto"/>
        <w:ind w:left="284" w:hanging="284"/>
        <w:jc w:val="both"/>
        <w:rPr>
          <w:bCs/>
        </w:rPr>
      </w:pPr>
      <w:r w:rsidRPr="006472EE">
        <w:rPr>
          <w:bCs/>
        </w:rPr>
        <w:t xml:space="preserve">Wskazać czy Operator posiada oświadczenia Operatorów pomocy o wysokości otrzymanej pomocy de minimis lub nieotrzymaniu środków stanowiących pomoc de minimis w ciągu roku, w którym ubiega się o pomoc oraz dwóch lat go poprzedzających. </w:t>
      </w:r>
    </w:p>
    <w:p w:rsidR="002247C0" w:rsidRPr="006472EE" w:rsidRDefault="002247C0" w:rsidP="000E3346">
      <w:pPr>
        <w:pStyle w:val="Akapitzlist"/>
        <w:tabs>
          <w:tab w:val="clear" w:pos="737"/>
          <w:tab w:val="clear" w:pos="1097"/>
          <w:tab w:val="clear" w:pos="2013"/>
        </w:tabs>
        <w:suppressAutoHyphens w:val="0"/>
        <w:spacing w:after="0" w:line="240" w:lineRule="auto"/>
        <w:ind w:left="284"/>
        <w:jc w:val="both"/>
        <w:rPr>
          <w:bCs/>
        </w:rPr>
      </w:pPr>
    </w:p>
    <w:p w:rsidR="002247C0" w:rsidRPr="006472EE" w:rsidRDefault="002247C0" w:rsidP="000E3346">
      <w:pPr>
        <w:pStyle w:val="Akapitzlist"/>
        <w:numPr>
          <w:ilvl w:val="0"/>
          <w:numId w:val="16"/>
        </w:numPr>
        <w:tabs>
          <w:tab w:val="clear" w:pos="737"/>
          <w:tab w:val="clear" w:pos="1097"/>
          <w:tab w:val="clear" w:pos="2013"/>
        </w:tabs>
        <w:suppressAutoHyphens w:val="0"/>
        <w:spacing w:after="0" w:line="240" w:lineRule="auto"/>
        <w:ind w:left="284" w:hanging="284"/>
        <w:jc w:val="both"/>
        <w:rPr>
          <w:bCs/>
        </w:rPr>
      </w:pPr>
      <w:r w:rsidRPr="006472EE">
        <w:rPr>
          <w:bCs/>
        </w:rPr>
        <w:t>Wskazać czy Operator wystawił zaświadczenia oraz ewentualne korekty zaświadczeń o udzielonej pomocy de minimis zgodnie z obowiązującymi przepisami w tym zakresie.</w:t>
      </w:r>
    </w:p>
    <w:p w:rsidR="002247C0" w:rsidRPr="006472EE" w:rsidRDefault="002247C0" w:rsidP="000E3346">
      <w:pPr>
        <w:pStyle w:val="Akapitzlist"/>
        <w:tabs>
          <w:tab w:val="clear" w:pos="737"/>
          <w:tab w:val="clear" w:pos="1097"/>
          <w:tab w:val="clear" w:pos="2013"/>
        </w:tabs>
        <w:suppressAutoHyphens w:val="0"/>
        <w:spacing w:after="0" w:line="240" w:lineRule="auto"/>
        <w:ind w:left="284"/>
        <w:jc w:val="both"/>
        <w:rPr>
          <w:bCs/>
        </w:rPr>
      </w:pPr>
    </w:p>
    <w:p w:rsidR="002247C0" w:rsidRPr="006472EE" w:rsidRDefault="002247C0" w:rsidP="000E3346">
      <w:pPr>
        <w:pStyle w:val="Akapitzlist"/>
        <w:numPr>
          <w:ilvl w:val="0"/>
          <w:numId w:val="16"/>
        </w:numPr>
        <w:tabs>
          <w:tab w:val="clear" w:pos="737"/>
          <w:tab w:val="clear" w:pos="1097"/>
          <w:tab w:val="clear" w:pos="2013"/>
        </w:tabs>
        <w:suppressAutoHyphens w:val="0"/>
        <w:spacing w:after="0" w:line="240" w:lineRule="auto"/>
        <w:ind w:left="284" w:hanging="284"/>
        <w:jc w:val="both"/>
        <w:rPr>
          <w:bCs/>
        </w:rPr>
      </w:pPr>
      <w:r w:rsidRPr="006472EE">
        <w:rPr>
          <w:bCs/>
        </w:rPr>
        <w:t>Wskazać czy Operator sporządza sprawozdania, których zakres jest zgodny obowiązującymi przepisami w tym zakresie.</w:t>
      </w:r>
    </w:p>
    <w:p w:rsidR="002247C0" w:rsidRPr="006472EE" w:rsidRDefault="002247C0" w:rsidP="000E3346">
      <w:pPr>
        <w:pStyle w:val="Akapitzlist"/>
        <w:tabs>
          <w:tab w:val="clear" w:pos="737"/>
          <w:tab w:val="clear" w:pos="1097"/>
          <w:tab w:val="clear" w:pos="2013"/>
        </w:tabs>
        <w:suppressAutoHyphens w:val="0"/>
        <w:spacing w:after="0" w:line="240" w:lineRule="auto"/>
        <w:ind w:left="284"/>
        <w:jc w:val="both"/>
        <w:rPr>
          <w:bCs/>
        </w:rPr>
      </w:pPr>
    </w:p>
    <w:p w:rsidR="002247C0" w:rsidRPr="006472EE" w:rsidRDefault="002247C0" w:rsidP="000E3346">
      <w:pPr>
        <w:pStyle w:val="Akapitzlist"/>
        <w:numPr>
          <w:ilvl w:val="0"/>
          <w:numId w:val="16"/>
        </w:numPr>
        <w:tabs>
          <w:tab w:val="clear" w:pos="737"/>
          <w:tab w:val="clear" w:pos="1097"/>
          <w:tab w:val="clear" w:pos="2013"/>
        </w:tabs>
        <w:suppressAutoHyphens w:val="0"/>
        <w:spacing w:after="0" w:line="240" w:lineRule="auto"/>
        <w:ind w:left="284" w:hanging="284"/>
        <w:jc w:val="both"/>
        <w:rPr>
          <w:bCs/>
        </w:rPr>
      </w:pPr>
      <w:r w:rsidRPr="006472EE">
        <w:rPr>
          <w:bCs/>
        </w:rPr>
        <w:t>Wskazać czy zaświadczenia o udzielonej pomocy de minimis zawierają kwotę udzielonej pomocy de minimis.</w:t>
      </w:r>
    </w:p>
    <w:p w:rsidR="002247C0" w:rsidRPr="006472EE" w:rsidRDefault="002247C0" w:rsidP="000E3346">
      <w:pPr>
        <w:pStyle w:val="Akapitzlist"/>
        <w:tabs>
          <w:tab w:val="clear" w:pos="737"/>
          <w:tab w:val="clear" w:pos="1097"/>
          <w:tab w:val="clear" w:pos="2013"/>
        </w:tabs>
        <w:suppressAutoHyphens w:val="0"/>
        <w:spacing w:after="0" w:line="240" w:lineRule="auto"/>
        <w:ind w:left="284"/>
        <w:jc w:val="both"/>
        <w:rPr>
          <w:bCs/>
        </w:rPr>
      </w:pPr>
    </w:p>
    <w:p w:rsidR="002247C0" w:rsidRPr="006472EE" w:rsidRDefault="002247C0" w:rsidP="000E3346">
      <w:pPr>
        <w:pStyle w:val="Akapitzlist"/>
        <w:numPr>
          <w:ilvl w:val="0"/>
          <w:numId w:val="16"/>
        </w:numPr>
        <w:tabs>
          <w:tab w:val="clear" w:pos="737"/>
          <w:tab w:val="clear" w:pos="1097"/>
          <w:tab w:val="clear" w:pos="2013"/>
        </w:tabs>
        <w:suppressAutoHyphens w:val="0"/>
        <w:spacing w:after="0" w:line="240" w:lineRule="auto"/>
        <w:ind w:left="284" w:hanging="284"/>
        <w:jc w:val="both"/>
        <w:rPr>
          <w:bCs/>
        </w:rPr>
      </w:pPr>
      <w:r w:rsidRPr="006472EE">
        <w:rPr>
          <w:bCs/>
        </w:rPr>
        <w:t xml:space="preserve">Wskazać czy Operator dokonywał weryfikacji otrzymanych oświadczeń o pomocy de minimis z informacjami dostępnymi w systemie SUDOP. </w:t>
      </w:r>
    </w:p>
    <w:p w:rsidR="002247C0" w:rsidRPr="006472EE" w:rsidRDefault="002247C0" w:rsidP="000E3346">
      <w:pPr>
        <w:pStyle w:val="Akapitzlist"/>
        <w:tabs>
          <w:tab w:val="clear" w:pos="737"/>
          <w:tab w:val="clear" w:pos="1097"/>
          <w:tab w:val="clear" w:pos="2013"/>
        </w:tabs>
        <w:suppressAutoHyphens w:val="0"/>
        <w:spacing w:after="0" w:line="240" w:lineRule="auto"/>
        <w:ind w:left="284"/>
        <w:jc w:val="both"/>
        <w:rPr>
          <w:bCs/>
        </w:rPr>
      </w:pPr>
    </w:p>
    <w:p w:rsidR="002247C0" w:rsidRPr="006472EE" w:rsidRDefault="002247C0" w:rsidP="000E3346">
      <w:pPr>
        <w:pStyle w:val="Akapitzlist"/>
        <w:numPr>
          <w:ilvl w:val="0"/>
          <w:numId w:val="16"/>
        </w:numPr>
        <w:tabs>
          <w:tab w:val="clear" w:pos="737"/>
          <w:tab w:val="clear" w:pos="1097"/>
          <w:tab w:val="clear" w:pos="2013"/>
        </w:tabs>
        <w:suppressAutoHyphens w:val="0"/>
        <w:spacing w:after="0" w:line="240" w:lineRule="auto"/>
        <w:ind w:left="284" w:hanging="284"/>
        <w:jc w:val="both"/>
        <w:rPr>
          <w:bCs/>
        </w:rPr>
      </w:pPr>
      <w:r w:rsidRPr="006472EE">
        <w:rPr>
          <w:bCs/>
        </w:rPr>
        <w:t xml:space="preserve">Wskazać czy w Umowach o dofinansowanie usług rozwojowych w ramach Podmiotowego Systemu Finansowania znajduje się zapis, iż dokumentacja dotycząca udzielonej w projekcie  pomocy de minimis będzie przechowywana przez okres 10 lat od daty jej przyznania. </w:t>
      </w:r>
    </w:p>
    <w:p w:rsidR="002247C0" w:rsidRPr="006472EE" w:rsidRDefault="002247C0" w:rsidP="000E3346">
      <w:pPr>
        <w:pStyle w:val="Akapitzlist"/>
        <w:tabs>
          <w:tab w:val="clear" w:pos="737"/>
          <w:tab w:val="clear" w:pos="1097"/>
          <w:tab w:val="clear" w:pos="2013"/>
        </w:tabs>
        <w:suppressAutoHyphens w:val="0"/>
        <w:spacing w:after="0" w:line="240" w:lineRule="auto"/>
        <w:ind w:left="284"/>
        <w:jc w:val="both"/>
        <w:rPr>
          <w:bCs/>
        </w:rPr>
      </w:pPr>
    </w:p>
    <w:p w:rsidR="002247C0" w:rsidRPr="006472EE" w:rsidRDefault="002247C0" w:rsidP="000E3346">
      <w:pPr>
        <w:pStyle w:val="Akapitzlist"/>
        <w:numPr>
          <w:ilvl w:val="0"/>
          <w:numId w:val="16"/>
        </w:numPr>
        <w:tabs>
          <w:tab w:val="clear" w:pos="737"/>
          <w:tab w:val="clear" w:pos="1097"/>
          <w:tab w:val="clear" w:pos="2013"/>
        </w:tabs>
        <w:suppressAutoHyphens w:val="0"/>
        <w:spacing w:after="0" w:line="240" w:lineRule="auto"/>
        <w:ind w:left="284" w:hanging="284"/>
        <w:jc w:val="both"/>
        <w:rPr>
          <w:bCs/>
        </w:rPr>
      </w:pPr>
      <w:r w:rsidRPr="006472EE">
        <w:rPr>
          <w:bCs/>
        </w:rPr>
        <w:t xml:space="preserve">Wskazać czy wystąpiły przesłanki do stwierdzenia, iż w ramach projektu udzielono pomocy publicznej / pomocy de minimis niezgodnie z zasadami. </w:t>
      </w:r>
    </w:p>
    <w:p w:rsidR="002247C0" w:rsidRPr="006472EE" w:rsidRDefault="002247C0" w:rsidP="000E3346">
      <w:pPr>
        <w:autoSpaceDE w:val="0"/>
        <w:autoSpaceDN w:val="0"/>
        <w:adjustRightInd w:val="0"/>
        <w:spacing w:before="0" w:after="0" w:line="240" w:lineRule="auto"/>
        <w:rPr>
          <w:color w:val="000000"/>
          <w:sz w:val="22"/>
          <w:lang w:eastAsia="pl-PL"/>
        </w:rPr>
      </w:pPr>
    </w:p>
    <w:p w:rsidR="002247C0" w:rsidRPr="006472EE" w:rsidRDefault="000E3346" w:rsidP="000E3346">
      <w:pPr>
        <w:pStyle w:val="Akapitzlist"/>
        <w:tabs>
          <w:tab w:val="clear" w:pos="737"/>
          <w:tab w:val="clear" w:pos="1097"/>
          <w:tab w:val="clear" w:pos="2013"/>
          <w:tab w:val="left" w:pos="0"/>
        </w:tabs>
        <w:spacing w:after="0" w:line="240" w:lineRule="auto"/>
        <w:ind w:left="0" w:hanging="709"/>
        <w:jc w:val="both"/>
        <w:rPr>
          <w:b/>
          <w:bCs/>
        </w:rPr>
      </w:pPr>
      <w:r w:rsidRPr="006472EE">
        <w:rPr>
          <w:b/>
          <w:bCs/>
        </w:rPr>
        <w:t xml:space="preserve">15.12 </w:t>
      </w:r>
      <w:r w:rsidRPr="006472EE">
        <w:rPr>
          <w:b/>
          <w:bCs/>
        </w:rPr>
        <w:tab/>
      </w:r>
      <w:r w:rsidR="002247C0" w:rsidRPr="006472EE">
        <w:rPr>
          <w:b/>
          <w:bCs/>
        </w:rPr>
        <w:t>W wyniku weryfikacji dokumentacji dotyczącej ścieżki audytu i archiwizacji dokumentacji projektowej stwierdzono, co następuje.</w:t>
      </w:r>
      <w:r w:rsidR="002247C0" w:rsidRPr="006472EE">
        <w:rPr>
          <w:b/>
          <w:bCs/>
          <w:vanish/>
        </w:rPr>
        <w:t>.</w:t>
      </w:r>
    </w:p>
    <w:p w:rsidR="002247C0" w:rsidRPr="006472EE" w:rsidRDefault="002247C0" w:rsidP="000E3346">
      <w:pPr>
        <w:tabs>
          <w:tab w:val="left" w:pos="851"/>
        </w:tabs>
        <w:autoSpaceDE w:val="0"/>
        <w:spacing w:before="0" w:after="0" w:line="240" w:lineRule="auto"/>
        <w:ind w:left="851"/>
        <w:rPr>
          <w:color w:val="000000"/>
          <w:sz w:val="22"/>
        </w:rPr>
      </w:pPr>
    </w:p>
    <w:p w:rsidR="002247C0" w:rsidRPr="006472EE" w:rsidRDefault="002247C0" w:rsidP="000E3346">
      <w:pPr>
        <w:pStyle w:val="Akapitzlist"/>
        <w:numPr>
          <w:ilvl w:val="0"/>
          <w:numId w:val="44"/>
        </w:numPr>
        <w:tabs>
          <w:tab w:val="clear" w:pos="737"/>
          <w:tab w:val="clear" w:pos="1097"/>
          <w:tab w:val="clear" w:pos="2013"/>
        </w:tabs>
        <w:suppressAutoHyphens w:val="0"/>
        <w:spacing w:after="0" w:line="240" w:lineRule="auto"/>
        <w:ind w:left="284" w:hanging="284"/>
        <w:jc w:val="both"/>
        <w:rPr>
          <w:bCs/>
        </w:rPr>
      </w:pPr>
      <w:r w:rsidRPr="006472EE">
        <w:rPr>
          <w:bCs/>
        </w:rPr>
        <w:t>Wskazać gdzie przechowywana jest dokumentacja w trakcie realizacji projektu i gdzie będzie przechowywana po jego zakończeniu.</w:t>
      </w:r>
    </w:p>
    <w:p w:rsidR="002247C0" w:rsidRPr="006472EE" w:rsidRDefault="002247C0" w:rsidP="000E3346">
      <w:pPr>
        <w:pStyle w:val="Akapitzlist"/>
        <w:tabs>
          <w:tab w:val="clear" w:pos="737"/>
          <w:tab w:val="clear" w:pos="1097"/>
          <w:tab w:val="clear" w:pos="2013"/>
        </w:tabs>
        <w:suppressAutoHyphens w:val="0"/>
        <w:spacing w:after="0" w:line="240" w:lineRule="auto"/>
        <w:ind w:left="284"/>
        <w:jc w:val="both"/>
        <w:rPr>
          <w:bCs/>
        </w:rPr>
      </w:pPr>
    </w:p>
    <w:p w:rsidR="002247C0" w:rsidRPr="006472EE" w:rsidRDefault="002247C0" w:rsidP="000E3346">
      <w:pPr>
        <w:pStyle w:val="Akapitzlist"/>
        <w:numPr>
          <w:ilvl w:val="0"/>
          <w:numId w:val="44"/>
        </w:numPr>
        <w:tabs>
          <w:tab w:val="clear" w:pos="737"/>
          <w:tab w:val="clear" w:pos="1097"/>
          <w:tab w:val="clear" w:pos="2013"/>
        </w:tabs>
        <w:suppressAutoHyphens w:val="0"/>
        <w:spacing w:after="0" w:line="240" w:lineRule="auto"/>
        <w:ind w:left="284" w:hanging="284"/>
        <w:jc w:val="both"/>
        <w:rPr>
          <w:bCs/>
        </w:rPr>
      </w:pPr>
      <w:r w:rsidRPr="006472EE">
        <w:rPr>
          <w:bCs/>
        </w:rPr>
        <w:t>Odnieść się do oświadczeń Operatora w zakresie archiwizacji i ocenić ich adekwatność w odniesieniu do stanu faktycznego i obowiązujących procedur.</w:t>
      </w:r>
    </w:p>
    <w:p w:rsidR="002247C0" w:rsidRPr="006472EE" w:rsidRDefault="002247C0" w:rsidP="000E3346">
      <w:pPr>
        <w:pStyle w:val="Akapitzlist"/>
        <w:tabs>
          <w:tab w:val="clear" w:pos="737"/>
          <w:tab w:val="clear" w:pos="1097"/>
          <w:tab w:val="clear" w:pos="2013"/>
        </w:tabs>
        <w:suppressAutoHyphens w:val="0"/>
        <w:spacing w:after="0" w:line="240" w:lineRule="auto"/>
        <w:ind w:left="284"/>
        <w:jc w:val="both"/>
        <w:rPr>
          <w:bCs/>
        </w:rPr>
      </w:pPr>
    </w:p>
    <w:p w:rsidR="002247C0" w:rsidRPr="006472EE" w:rsidRDefault="002247C0" w:rsidP="000E3346">
      <w:pPr>
        <w:pStyle w:val="Akapitzlist"/>
        <w:numPr>
          <w:ilvl w:val="0"/>
          <w:numId w:val="44"/>
        </w:numPr>
        <w:tabs>
          <w:tab w:val="clear" w:pos="737"/>
          <w:tab w:val="clear" w:pos="1097"/>
          <w:tab w:val="clear" w:pos="2013"/>
        </w:tabs>
        <w:suppressAutoHyphens w:val="0"/>
        <w:spacing w:after="0" w:line="240" w:lineRule="auto"/>
        <w:ind w:left="284" w:hanging="284"/>
        <w:jc w:val="both"/>
        <w:rPr>
          <w:bCs/>
        </w:rPr>
      </w:pPr>
      <w:r w:rsidRPr="006472EE">
        <w:rPr>
          <w:bCs/>
        </w:rPr>
        <w:t>Odnieść się do prawidłowości terminu przechowywania dokumentacji określonego w procedurach Operatora.</w:t>
      </w:r>
    </w:p>
    <w:p w:rsidR="002247C0" w:rsidRPr="006472EE" w:rsidRDefault="002247C0" w:rsidP="000E3346">
      <w:pPr>
        <w:pStyle w:val="Akapitzlist"/>
        <w:tabs>
          <w:tab w:val="clear" w:pos="737"/>
          <w:tab w:val="clear" w:pos="1097"/>
          <w:tab w:val="clear" w:pos="2013"/>
        </w:tabs>
        <w:suppressAutoHyphens w:val="0"/>
        <w:spacing w:after="0" w:line="240" w:lineRule="auto"/>
        <w:ind w:left="284"/>
        <w:jc w:val="both"/>
        <w:rPr>
          <w:bCs/>
        </w:rPr>
      </w:pPr>
    </w:p>
    <w:p w:rsidR="002247C0" w:rsidRPr="006472EE" w:rsidRDefault="002247C0" w:rsidP="000E3346">
      <w:pPr>
        <w:pStyle w:val="Akapitzlist"/>
        <w:numPr>
          <w:ilvl w:val="0"/>
          <w:numId w:val="44"/>
        </w:numPr>
        <w:tabs>
          <w:tab w:val="clear" w:pos="737"/>
          <w:tab w:val="clear" w:pos="1097"/>
          <w:tab w:val="clear" w:pos="2013"/>
        </w:tabs>
        <w:suppressAutoHyphens w:val="0"/>
        <w:spacing w:after="0" w:line="240" w:lineRule="auto"/>
        <w:ind w:left="284" w:hanging="284"/>
        <w:jc w:val="both"/>
        <w:rPr>
          <w:bCs/>
        </w:rPr>
      </w:pPr>
      <w:r w:rsidRPr="006472EE">
        <w:rPr>
          <w:bCs/>
        </w:rPr>
        <w:t>Wskazać gdzie znajdowały się dokumenty w trakcie kontroli, czy były odpowiednio przechowywane.</w:t>
      </w:r>
    </w:p>
    <w:p w:rsidR="002247C0" w:rsidRPr="006472EE" w:rsidRDefault="002247C0" w:rsidP="000E3346">
      <w:pPr>
        <w:pStyle w:val="Akapitzlist"/>
        <w:tabs>
          <w:tab w:val="clear" w:pos="737"/>
          <w:tab w:val="clear" w:pos="1097"/>
          <w:tab w:val="clear" w:pos="2013"/>
        </w:tabs>
        <w:suppressAutoHyphens w:val="0"/>
        <w:spacing w:after="0" w:line="240" w:lineRule="auto"/>
        <w:ind w:left="284"/>
        <w:jc w:val="both"/>
        <w:rPr>
          <w:bCs/>
        </w:rPr>
      </w:pPr>
    </w:p>
    <w:p w:rsidR="002247C0" w:rsidRPr="006472EE" w:rsidRDefault="002247C0" w:rsidP="000E3346">
      <w:pPr>
        <w:pStyle w:val="Akapitzlist"/>
        <w:numPr>
          <w:ilvl w:val="0"/>
          <w:numId w:val="44"/>
        </w:numPr>
        <w:tabs>
          <w:tab w:val="clear" w:pos="737"/>
          <w:tab w:val="clear" w:pos="1097"/>
          <w:tab w:val="clear" w:pos="2013"/>
        </w:tabs>
        <w:suppressAutoHyphens w:val="0"/>
        <w:spacing w:after="0" w:line="240" w:lineRule="auto"/>
        <w:ind w:left="284" w:hanging="284"/>
        <w:jc w:val="both"/>
        <w:rPr>
          <w:bCs/>
        </w:rPr>
      </w:pPr>
      <w:r w:rsidRPr="006472EE">
        <w:rPr>
          <w:bCs/>
        </w:rPr>
        <w:t>Wskazać czy Operator zachował właściwą ścieżkę audytu.</w:t>
      </w:r>
    </w:p>
    <w:p w:rsidR="002247C0" w:rsidRPr="006472EE" w:rsidRDefault="002247C0" w:rsidP="000E3346">
      <w:pPr>
        <w:pStyle w:val="Akapitzlist"/>
        <w:tabs>
          <w:tab w:val="clear" w:pos="737"/>
          <w:tab w:val="clear" w:pos="1097"/>
          <w:tab w:val="clear" w:pos="2013"/>
        </w:tabs>
        <w:suppressAutoHyphens w:val="0"/>
        <w:spacing w:after="0" w:line="240" w:lineRule="auto"/>
        <w:ind w:left="284"/>
        <w:jc w:val="both"/>
        <w:rPr>
          <w:bCs/>
        </w:rPr>
      </w:pPr>
    </w:p>
    <w:p w:rsidR="002247C0" w:rsidRPr="006472EE" w:rsidRDefault="002247C0" w:rsidP="000E3346">
      <w:pPr>
        <w:pStyle w:val="Akapitzlist"/>
        <w:numPr>
          <w:ilvl w:val="0"/>
          <w:numId w:val="44"/>
        </w:numPr>
        <w:tabs>
          <w:tab w:val="clear" w:pos="737"/>
          <w:tab w:val="clear" w:pos="1097"/>
          <w:tab w:val="clear" w:pos="2013"/>
        </w:tabs>
        <w:suppressAutoHyphens w:val="0"/>
        <w:spacing w:after="0" w:line="240" w:lineRule="auto"/>
        <w:ind w:left="284" w:hanging="284"/>
        <w:jc w:val="both"/>
        <w:rPr>
          <w:bCs/>
        </w:rPr>
      </w:pPr>
      <w:r w:rsidRPr="006472EE">
        <w:rPr>
          <w:bCs/>
        </w:rPr>
        <w:t>Wskazać czy Operator poddał się kontroli i zapewnił dostęp do dokumentacji.</w:t>
      </w:r>
    </w:p>
    <w:p w:rsidR="002247C0" w:rsidRPr="006472EE" w:rsidRDefault="002247C0" w:rsidP="000E3346">
      <w:pPr>
        <w:pStyle w:val="Akapitzlist"/>
        <w:tabs>
          <w:tab w:val="clear" w:pos="737"/>
          <w:tab w:val="clear" w:pos="1097"/>
          <w:tab w:val="clear" w:pos="2013"/>
        </w:tabs>
        <w:suppressAutoHyphens w:val="0"/>
        <w:spacing w:after="0" w:line="240" w:lineRule="auto"/>
        <w:ind w:left="284"/>
        <w:jc w:val="both"/>
        <w:rPr>
          <w:bCs/>
        </w:rPr>
      </w:pPr>
    </w:p>
    <w:p w:rsidR="002247C0" w:rsidRPr="006472EE" w:rsidRDefault="002247C0" w:rsidP="000E3346">
      <w:pPr>
        <w:pStyle w:val="Akapitzlist"/>
        <w:numPr>
          <w:ilvl w:val="0"/>
          <w:numId w:val="44"/>
        </w:numPr>
        <w:tabs>
          <w:tab w:val="clear" w:pos="737"/>
          <w:tab w:val="clear" w:pos="1097"/>
          <w:tab w:val="clear" w:pos="2013"/>
        </w:tabs>
        <w:suppressAutoHyphens w:val="0"/>
        <w:spacing w:after="0" w:line="240" w:lineRule="auto"/>
        <w:ind w:left="284" w:hanging="284"/>
        <w:jc w:val="both"/>
        <w:rPr>
          <w:bCs/>
        </w:rPr>
      </w:pPr>
      <w:r w:rsidRPr="006472EE">
        <w:rPr>
          <w:bCs/>
        </w:rPr>
        <w:t>Wskazać jak Operator zapewnia dostęp do dokumentacji podwykonawców.</w:t>
      </w:r>
    </w:p>
    <w:p w:rsidR="002247C0" w:rsidRPr="006472EE" w:rsidRDefault="002247C0" w:rsidP="000E3346">
      <w:pPr>
        <w:pStyle w:val="Akapitzlist"/>
        <w:spacing w:after="0" w:line="240" w:lineRule="auto"/>
        <w:ind w:left="851" w:hanging="284"/>
        <w:jc w:val="both"/>
      </w:pPr>
    </w:p>
    <w:p w:rsidR="002247C0" w:rsidRPr="006472EE" w:rsidRDefault="002247C0" w:rsidP="000E3346">
      <w:pPr>
        <w:pStyle w:val="Akapitzlist"/>
        <w:numPr>
          <w:ilvl w:val="1"/>
          <w:numId w:val="19"/>
        </w:numPr>
        <w:tabs>
          <w:tab w:val="clear" w:pos="737"/>
          <w:tab w:val="clear" w:pos="1097"/>
          <w:tab w:val="clear" w:pos="2013"/>
        </w:tabs>
        <w:spacing w:after="0" w:line="240" w:lineRule="auto"/>
        <w:ind w:left="0" w:hanging="709"/>
        <w:jc w:val="both"/>
        <w:rPr>
          <w:b/>
          <w:bCs/>
        </w:rPr>
      </w:pPr>
      <w:r w:rsidRPr="006472EE">
        <w:rPr>
          <w:b/>
          <w:bCs/>
        </w:rPr>
        <w:t>W wyniku weryfikacji dokumentacji dotyczącej działań promocyjno-informacyjnych stwierdzono, co następuje.</w:t>
      </w:r>
    </w:p>
    <w:p w:rsidR="002247C0" w:rsidRPr="006472EE" w:rsidRDefault="002247C0" w:rsidP="000E3346">
      <w:pPr>
        <w:spacing w:before="0" w:after="0" w:line="240" w:lineRule="auto"/>
        <w:ind w:left="851" w:hanging="284"/>
        <w:rPr>
          <w:b/>
          <w:bCs/>
          <w:color w:val="000000"/>
          <w:sz w:val="22"/>
        </w:rPr>
      </w:pPr>
    </w:p>
    <w:p w:rsidR="002247C0" w:rsidRPr="006472EE" w:rsidRDefault="002247C0" w:rsidP="000E3346">
      <w:pPr>
        <w:numPr>
          <w:ilvl w:val="0"/>
          <w:numId w:val="23"/>
        </w:numPr>
        <w:suppressAutoHyphens w:val="0"/>
        <w:spacing w:before="0" w:after="0" w:line="240" w:lineRule="auto"/>
        <w:ind w:left="284" w:hanging="284"/>
        <w:rPr>
          <w:color w:val="000000"/>
          <w:sz w:val="22"/>
        </w:rPr>
      </w:pPr>
      <w:r w:rsidRPr="006472EE">
        <w:rPr>
          <w:color w:val="000000"/>
          <w:sz w:val="22"/>
        </w:rPr>
        <w:t>Odnieść się do sposobu informowania o realizacji projektu i dofinansowaniu projektu ze środków EFS (zarówno społeczeństwa jak i uczestników).</w:t>
      </w:r>
    </w:p>
    <w:p w:rsidR="002247C0" w:rsidRPr="006472EE" w:rsidRDefault="002247C0" w:rsidP="000E3346">
      <w:pPr>
        <w:spacing w:before="0" w:after="0" w:line="240" w:lineRule="auto"/>
        <w:ind w:left="426"/>
        <w:rPr>
          <w:color w:val="000000"/>
          <w:sz w:val="22"/>
        </w:rPr>
      </w:pPr>
    </w:p>
    <w:p w:rsidR="002247C0" w:rsidRPr="006472EE" w:rsidRDefault="002247C0" w:rsidP="000E3346">
      <w:pPr>
        <w:numPr>
          <w:ilvl w:val="1"/>
          <w:numId w:val="23"/>
        </w:numPr>
        <w:suppressAutoHyphens w:val="0"/>
        <w:spacing w:before="0" w:after="0" w:line="240" w:lineRule="auto"/>
        <w:ind w:left="567" w:hanging="283"/>
        <w:rPr>
          <w:color w:val="000000"/>
          <w:sz w:val="22"/>
        </w:rPr>
      </w:pPr>
      <w:r w:rsidRPr="006472EE">
        <w:rPr>
          <w:color w:val="000000"/>
          <w:sz w:val="22"/>
        </w:rPr>
        <w:t>Czy realizowane działania są adekwatne do zakresu merytorycznego i zasięgu oddziaływania projektu.</w:t>
      </w:r>
    </w:p>
    <w:p w:rsidR="002247C0" w:rsidRPr="006472EE" w:rsidRDefault="002247C0" w:rsidP="000E3346">
      <w:pPr>
        <w:spacing w:before="0" w:after="0" w:line="240" w:lineRule="auto"/>
        <w:ind w:left="709"/>
        <w:rPr>
          <w:color w:val="000000"/>
          <w:sz w:val="22"/>
        </w:rPr>
      </w:pPr>
    </w:p>
    <w:p w:rsidR="002247C0" w:rsidRPr="006472EE" w:rsidRDefault="002247C0" w:rsidP="000E3346">
      <w:pPr>
        <w:numPr>
          <w:ilvl w:val="0"/>
          <w:numId w:val="23"/>
        </w:numPr>
        <w:suppressAutoHyphens w:val="0"/>
        <w:spacing w:before="0" w:after="0" w:line="240" w:lineRule="auto"/>
        <w:ind w:left="284" w:hanging="284"/>
        <w:rPr>
          <w:color w:val="000000"/>
          <w:sz w:val="22"/>
        </w:rPr>
      </w:pPr>
      <w:r w:rsidRPr="006472EE">
        <w:rPr>
          <w:color w:val="000000"/>
          <w:sz w:val="22"/>
        </w:rPr>
        <w:t>Opisać formy prowadzonej promocji, w tym w kontekście zapisów wniosku o dofinansowanie projektu.</w:t>
      </w:r>
    </w:p>
    <w:p w:rsidR="002247C0" w:rsidRPr="006472EE" w:rsidRDefault="002247C0" w:rsidP="000E3346">
      <w:pPr>
        <w:suppressAutoHyphens w:val="0"/>
        <w:spacing w:before="0" w:after="0" w:line="240" w:lineRule="auto"/>
        <w:ind w:left="284"/>
        <w:rPr>
          <w:color w:val="000000"/>
          <w:sz w:val="22"/>
        </w:rPr>
      </w:pPr>
    </w:p>
    <w:p w:rsidR="002247C0" w:rsidRPr="006472EE" w:rsidRDefault="002247C0" w:rsidP="000E3346">
      <w:pPr>
        <w:numPr>
          <w:ilvl w:val="0"/>
          <w:numId w:val="23"/>
        </w:numPr>
        <w:suppressAutoHyphens w:val="0"/>
        <w:spacing w:before="0" w:after="0" w:line="240" w:lineRule="auto"/>
        <w:ind w:left="284" w:hanging="284"/>
        <w:rPr>
          <w:color w:val="000000"/>
          <w:sz w:val="22"/>
        </w:rPr>
      </w:pPr>
      <w:r w:rsidRPr="006472EE">
        <w:rPr>
          <w:color w:val="000000"/>
          <w:sz w:val="22"/>
        </w:rPr>
        <w:t>Odnieść się do prawidłowości oznaczenia dokumentacji związanej z realizacją projektu.</w:t>
      </w:r>
    </w:p>
    <w:p w:rsidR="002247C0" w:rsidRPr="006472EE" w:rsidRDefault="002247C0" w:rsidP="000E3346">
      <w:pPr>
        <w:suppressAutoHyphens w:val="0"/>
        <w:spacing w:before="0" w:after="0" w:line="240" w:lineRule="auto"/>
        <w:ind w:left="284"/>
        <w:rPr>
          <w:color w:val="000000"/>
          <w:sz w:val="22"/>
        </w:rPr>
      </w:pPr>
    </w:p>
    <w:p w:rsidR="002247C0" w:rsidRPr="006472EE" w:rsidRDefault="002247C0" w:rsidP="000E3346">
      <w:pPr>
        <w:numPr>
          <w:ilvl w:val="0"/>
          <w:numId w:val="23"/>
        </w:numPr>
        <w:suppressAutoHyphens w:val="0"/>
        <w:spacing w:before="0" w:after="0" w:line="240" w:lineRule="auto"/>
        <w:ind w:left="284" w:hanging="284"/>
        <w:rPr>
          <w:color w:val="000000"/>
          <w:sz w:val="22"/>
        </w:rPr>
      </w:pPr>
      <w:r w:rsidRPr="006472EE">
        <w:rPr>
          <w:color w:val="000000"/>
          <w:sz w:val="22"/>
        </w:rPr>
        <w:t>Odnieść się do prawidłowości sporządzenia i oznaczenia materiałów promocyjnych.</w:t>
      </w:r>
    </w:p>
    <w:p w:rsidR="002247C0" w:rsidRPr="006472EE" w:rsidRDefault="002247C0" w:rsidP="000E3346">
      <w:pPr>
        <w:suppressAutoHyphens w:val="0"/>
        <w:spacing w:before="0" w:after="0" w:line="240" w:lineRule="auto"/>
        <w:ind w:left="284"/>
        <w:rPr>
          <w:color w:val="000000"/>
          <w:sz w:val="22"/>
        </w:rPr>
      </w:pPr>
    </w:p>
    <w:p w:rsidR="002247C0" w:rsidRPr="006472EE" w:rsidRDefault="002247C0" w:rsidP="000E3346">
      <w:pPr>
        <w:numPr>
          <w:ilvl w:val="0"/>
          <w:numId w:val="23"/>
        </w:numPr>
        <w:suppressAutoHyphens w:val="0"/>
        <w:spacing w:before="0" w:after="0" w:line="240" w:lineRule="auto"/>
        <w:ind w:left="284" w:hanging="284"/>
        <w:rPr>
          <w:color w:val="000000"/>
          <w:sz w:val="22"/>
        </w:rPr>
      </w:pPr>
      <w:r w:rsidRPr="006472EE">
        <w:rPr>
          <w:color w:val="000000"/>
          <w:sz w:val="22"/>
        </w:rPr>
        <w:t xml:space="preserve">Odnieść się do prawidłowości  prowadzenia internetowej projektu w kontekście jej zgodności z założeniami wniosku, adekwatności do projektu, sposobu oznaczania, aktualizacji, upubliczniania informacji o adresie WWW, w szczególności na plakatach, ulotkach, artykułach promocyjnych, przystosowanych do potrzeb osób z </w:t>
      </w:r>
      <w:r w:rsidR="00E778DE" w:rsidRPr="006472EE">
        <w:rPr>
          <w:color w:val="000000"/>
          <w:sz w:val="22"/>
        </w:rPr>
        <w:t>niepełnosprawnościami.</w:t>
      </w:r>
    </w:p>
    <w:p w:rsidR="00E778DE" w:rsidRPr="006472EE" w:rsidRDefault="00E778DE" w:rsidP="000E3346">
      <w:pPr>
        <w:suppressAutoHyphens w:val="0"/>
        <w:spacing w:before="0" w:after="0" w:line="240" w:lineRule="auto"/>
        <w:ind w:left="284"/>
        <w:rPr>
          <w:color w:val="000000"/>
          <w:sz w:val="22"/>
        </w:rPr>
      </w:pPr>
    </w:p>
    <w:p w:rsidR="002247C0" w:rsidRPr="006472EE" w:rsidRDefault="002247C0" w:rsidP="000E3346">
      <w:pPr>
        <w:numPr>
          <w:ilvl w:val="0"/>
          <w:numId w:val="23"/>
        </w:numPr>
        <w:suppressAutoHyphens w:val="0"/>
        <w:spacing w:before="0" w:after="0" w:line="240" w:lineRule="auto"/>
        <w:ind w:left="284" w:hanging="284"/>
        <w:rPr>
          <w:color w:val="000000"/>
          <w:sz w:val="22"/>
        </w:rPr>
      </w:pPr>
      <w:r w:rsidRPr="006472EE">
        <w:rPr>
          <w:color w:val="000000"/>
          <w:sz w:val="22"/>
        </w:rPr>
        <w:t>Odnieść się do prawidłowości oznaczenia pomieszczeń, stanowisk pracy, sprzętu związanych z realizacją projektu (plakaty, tabliczki, naklejki z logo EFS).</w:t>
      </w:r>
    </w:p>
    <w:p w:rsidR="002247C0" w:rsidRPr="006472EE" w:rsidRDefault="002247C0" w:rsidP="000E3346">
      <w:pPr>
        <w:suppressAutoHyphens w:val="0"/>
        <w:spacing w:before="0" w:after="0" w:line="240" w:lineRule="auto"/>
        <w:ind w:left="284"/>
        <w:rPr>
          <w:color w:val="000000"/>
          <w:sz w:val="22"/>
        </w:rPr>
      </w:pPr>
    </w:p>
    <w:p w:rsidR="002247C0" w:rsidRPr="006472EE" w:rsidRDefault="002247C0" w:rsidP="000E3346">
      <w:pPr>
        <w:numPr>
          <w:ilvl w:val="0"/>
          <w:numId w:val="23"/>
        </w:numPr>
        <w:suppressAutoHyphens w:val="0"/>
        <w:spacing w:before="0" w:after="0" w:line="240" w:lineRule="auto"/>
        <w:ind w:left="284" w:hanging="284"/>
        <w:rPr>
          <w:color w:val="000000"/>
          <w:sz w:val="22"/>
        </w:rPr>
      </w:pPr>
      <w:r w:rsidRPr="006472EE">
        <w:rPr>
          <w:color w:val="000000"/>
          <w:sz w:val="22"/>
        </w:rPr>
        <w:t>Wskazać czy promowana była działalność komercyjna Operatora w ramach projektu.</w:t>
      </w:r>
    </w:p>
    <w:p w:rsidR="002247C0" w:rsidRPr="006472EE" w:rsidRDefault="002247C0" w:rsidP="000E3346">
      <w:pPr>
        <w:widowControl w:val="0"/>
        <w:spacing w:before="0" w:after="0" w:line="240" w:lineRule="auto"/>
        <w:rPr>
          <w:color w:val="000000"/>
          <w:sz w:val="22"/>
          <w:lang w:eastAsia="pl-PL"/>
        </w:rPr>
      </w:pPr>
    </w:p>
    <w:p w:rsidR="002247C0" w:rsidRPr="006472EE" w:rsidRDefault="002247C0" w:rsidP="00A20DD0">
      <w:pPr>
        <w:numPr>
          <w:ilvl w:val="0"/>
          <w:numId w:val="3"/>
        </w:numPr>
        <w:tabs>
          <w:tab w:val="clear" w:pos="555"/>
        </w:tabs>
        <w:spacing w:before="0" w:after="0" w:line="240" w:lineRule="auto"/>
        <w:ind w:left="0" w:hanging="426"/>
        <w:rPr>
          <w:b/>
          <w:bCs/>
          <w:color w:val="000000"/>
          <w:sz w:val="22"/>
        </w:rPr>
      </w:pPr>
      <w:r w:rsidRPr="006472EE">
        <w:rPr>
          <w:b/>
          <w:bCs/>
          <w:color w:val="000000"/>
          <w:sz w:val="22"/>
        </w:rPr>
        <w:t xml:space="preserve">Kwestie wymagające wyjaśnienia: </w:t>
      </w:r>
    </w:p>
    <w:p w:rsidR="002247C0" w:rsidRPr="006472EE" w:rsidRDefault="002247C0" w:rsidP="000E3346">
      <w:pPr>
        <w:spacing w:before="0" w:after="0" w:line="240" w:lineRule="auto"/>
        <w:ind w:left="426"/>
        <w:rPr>
          <w:b/>
          <w:bCs/>
          <w:color w:val="000000"/>
          <w:sz w:val="22"/>
        </w:rPr>
      </w:pPr>
    </w:p>
    <w:p w:rsidR="002247C0" w:rsidRPr="006472EE" w:rsidRDefault="002247C0" w:rsidP="000E3346">
      <w:pPr>
        <w:tabs>
          <w:tab w:val="left" w:pos="0"/>
        </w:tabs>
        <w:spacing w:before="0" w:after="0" w:line="240" w:lineRule="auto"/>
        <w:rPr>
          <w:color w:val="000000"/>
          <w:sz w:val="22"/>
        </w:rPr>
      </w:pPr>
      <w:r w:rsidRPr="006472EE">
        <w:rPr>
          <w:color w:val="000000"/>
          <w:sz w:val="22"/>
        </w:rPr>
        <w:t xml:space="preserve">Na podstawie § … umowy o dofinansowanie projektu, IP zobowiązuje Państwa do przekazania </w:t>
      </w:r>
      <w:r w:rsidRPr="006472EE">
        <w:rPr>
          <w:bCs/>
          <w:color w:val="000000"/>
          <w:sz w:val="22"/>
          <w:u w:val="single"/>
        </w:rPr>
        <w:t xml:space="preserve">w terminie do 14 dni kalendarzowych </w:t>
      </w:r>
      <w:r w:rsidRPr="006472EE">
        <w:rPr>
          <w:color w:val="000000"/>
          <w:sz w:val="22"/>
        </w:rPr>
        <w:t xml:space="preserve">od dnia otrzymania niniejszej </w:t>
      </w:r>
      <w:r w:rsidRPr="006472EE">
        <w:rPr>
          <w:i/>
          <w:iCs/>
          <w:color w:val="000000"/>
          <w:sz w:val="22"/>
        </w:rPr>
        <w:t>Informacji</w:t>
      </w:r>
      <w:r w:rsidRPr="006472EE">
        <w:rPr>
          <w:color w:val="000000"/>
          <w:sz w:val="22"/>
        </w:rPr>
        <w:t xml:space="preserve"> pisemnych szczegółowych wyjaśnień w poniżej opisanych kwestiach.</w:t>
      </w:r>
    </w:p>
    <w:p w:rsidR="002247C0" w:rsidRPr="006472EE" w:rsidRDefault="002247C0" w:rsidP="000E3346">
      <w:pPr>
        <w:spacing w:before="0" w:after="0" w:line="240" w:lineRule="auto"/>
        <w:rPr>
          <w:color w:val="000000"/>
          <w:sz w:val="22"/>
        </w:rPr>
      </w:pPr>
    </w:p>
    <w:p w:rsidR="002247C0" w:rsidRPr="006472EE" w:rsidRDefault="002247C0" w:rsidP="000E3346">
      <w:pPr>
        <w:tabs>
          <w:tab w:val="left" w:pos="0"/>
          <w:tab w:val="left" w:pos="284"/>
        </w:tabs>
        <w:spacing w:before="0" w:after="0" w:line="240" w:lineRule="auto"/>
        <w:rPr>
          <w:color w:val="000000"/>
          <w:sz w:val="22"/>
        </w:rPr>
      </w:pPr>
      <w:r w:rsidRPr="006472EE">
        <w:rPr>
          <w:color w:val="000000"/>
          <w:sz w:val="22"/>
        </w:rPr>
        <w:t>Przekazane wyjaśnienia powinny zostać poparte stosownymi dokumentami (jeśli dotyczy).</w:t>
      </w:r>
    </w:p>
    <w:p w:rsidR="002247C0" w:rsidRPr="006472EE" w:rsidRDefault="002247C0" w:rsidP="000E3346">
      <w:pPr>
        <w:tabs>
          <w:tab w:val="left" w:pos="0"/>
          <w:tab w:val="left" w:pos="284"/>
        </w:tabs>
        <w:spacing w:before="0" w:after="0" w:line="240" w:lineRule="auto"/>
        <w:ind w:left="284"/>
        <w:rPr>
          <w:color w:val="000000"/>
          <w:sz w:val="22"/>
        </w:rPr>
      </w:pPr>
    </w:p>
    <w:p w:rsidR="002247C0" w:rsidRPr="006472EE" w:rsidRDefault="002247C0" w:rsidP="000E3346">
      <w:pPr>
        <w:spacing w:before="0" w:after="0" w:line="240" w:lineRule="auto"/>
        <w:rPr>
          <w:color w:val="000000"/>
          <w:sz w:val="22"/>
        </w:rPr>
      </w:pPr>
      <w:r w:rsidRPr="006472EE">
        <w:rPr>
          <w:color w:val="000000"/>
          <w:sz w:val="22"/>
        </w:rPr>
        <w:t>Ponadto informuję, iż w przypadku przekazania przez Operatora niewystarczających informacji dotyczących ww. kwestii lub pozyskania na ich podstawie informacji o nowych okolicznościach mających wpływ na ocenę prawidłowości realizacji projektu, jednostka kontrolująca może stwierdzić występowanie uchybień i/lub nieprawidłowości w ramach projektu oraz podjąć decyzję o konieczności zastosowania korekty finansowej w zakresie kosztów ponoszonych z tytułu działań realizowanych niezgodnie z obowiązującymi przepisami prawa.</w:t>
      </w:r>
    </w:p>
    <w:p w:rsidR="002247C0" w:rsidRPr="006472EE" w:rsidRDefault="002247C0" w:rsidP="000E3346">
      <w:pPr>
        <w:tabs>
          <w:tab w:val="left" w:pos="426"/>
        </w:tabs>
        <w:spacing w:before="0" w:after="0" w:line="240" w:lineRule="auto"/>
        <w:ind w:left="426"/>
        <w:rPr>
          <w:bCs/>
          <w:color w:val="000000"/>
          <w:sz w:val="22"/>
          <w:shd w:val="clear" w:color="auto" w:fill="FFFFFF"/>
        </w:rPr>
      </w:pPr>
    </w:p>
    <w:p w:rsidR="002247C0" w:rsidRPr="006472EE" w:rsidRDefault="002247C0" w:rsidP="00A20DD0">
      <w:pPr>
        <w:numPr>
          <w:ilvl w:val="0"/>
          <w:numId w:val="3"/>
        </w:numPr>
        <w:tabs>
          <w:tab w:val="clear" w:pos="555"/>
        </w:tabs>
        <w:spacing w:before="0" w:after="0" w:line="240" w:lineRule="auto"/>
        <w:ind w:left="0" w:hanging="426"/>
        <w:rPr>
          <w:b/>
          <w:bCs/>
          <w:color w:val="000000"/>
          <w:sz w:val="22"/>
        </w:rPr>
      </w:pPr>
      <w:r w:rsidRPr="006472EE">
        <w:rPr>
          <w:b/>
          <w:bCs/>
          <w:color w:val="000000"/>
          <w:sz w:val="22"/>
        </w:rPr>
        <w:t>Stwierdzone nieprawidłowości i/lub uchybienia, w tym o charakterze systemowym:</w:t>
      </w:r>
    </w:p>
    <w:p w:rsidR="002247C0" w:rsidRPr="006472EE" w:rsidRDefault="002247C0" w:rsidP="00A20DD0">
      <w:pPr>
        <w:spacing w:before="0" w:after="0" w:line="240" w:lineRule="auto"/>
        <w:rPr>
          <w:b/>
          <w:bCs/>
          <w:color w:val="000000"/>
          <w:sz w:val="22"/>
        </w:rPr>
      </w:pPr>
    </w:p>
    <w:p w:rsidR="002247C0" w:rsidRPr="006472EE" w:rsidRDefault="002247C0" w:rsidP="00A20DD0">
      <w:pPr>
        <w:numPr>
          <w:ilvl w:val="0"/>
          <w:numId w:val="3"/>
        </w:numPr>
        <w:tabs>
          <w:tab w:val="clear" w:pos="555"/>
        </w:tabs>
        <w:spacing w:before="0" w:after="0" w:line="240" w:lineRule="auto"/>
        <w:ind w:left="0" w:hanging="426"/>
        <w:rPr>
          <w:b/>
          <w:bCs/>
          <w:color w:val="000000"/>
          <w:sz w:val="22"/>
        </w:rPr>
      </w:pPr>
      <w:r w:rsidRPr="006472EE">
        <w:rPr>
          <w:b/>
          <w:bCs/>
          <w:color w:val="000000"/>
          <w:sz w:val="22"/>
        </w:rPr>
        <w:t>Stwierdzone podejrzenia oszustw finansowych lub działania o charakterze korupcyjnym:</w:t>
      </w:r>
    </w:p>
    <w:p w:rsidR="002247C0" w:rsidRPr="006472EE" w:rsidRDefault="002247C0" w:rsidP="00A20DD0">
      <w:pPr>
        <w:spacing w:before="0" w:after="0" w:line="240" w:lineRule="auto"/>
        <w:rPr>
          <w:b/>
          <w:bCs/>
          <w:color w:val="000000"/>
          <w:sz w:val="22"/>
        </w:rPr>
      </w:pPr>
    </w:p>
    <w:p w:rsidR="002247C0" w:rsidRPr="006472EE" w:rsidRDefault="002247C0" w:rsidP="00A20DD0">
      <w:pPr>
        <w:numPr>
          <w:ilvl w:val="0"/>
          <w:numId w:val="3"/>
        </w:numPr>
        <w:tabs>
          <w:tab w:val="clear" w:pos="555"/>
        </w:tabs>
        <w:spacing w:before="0" w:after="0" w:line="240" w:lineRule="auto"/>
        <w:ind w:left="0" w:hanging="426"/>
        <w:rPr>
          <w:b/>
          <w:bCs/>
          <w:color w:val="000000"/>
          <w:sz w:val="22"/>
        </w:rPr>
      </w:pPr>
      <w:r w:rsidRPr="006472EE">
        <w:rPr>
          <w:b/>
          <w:bCs/>
          <w:color w:val="000000"/>
          <w:sz w:val="22"/>
        </w:rPr>
        <w:t xml:space="preserve">Zalecenia pokontrolne i rekomendacje: </w:t>
      </w:r>
    </w:p>
    <w:p w:rsidR="002247C0" w:rsidRPr="006472EE" w:rsidRDefault="002247C0" w:rsidP="00A20DD0">
      <w:pPr>
        <w:spacing w:before="0" w:after="0" w:line="240" w:lineRule="auto"/>
        <w:rPr>
          <w:b/>
          <w:bCs/>
          <w:color w:val="000000"/>
          <w:sz w:val="22"/>
        </w:rPr>
      </w:pPr>
    </w:p>
    <w:p w:rsidR="002247C0" w:rsidRPr="006472EE" w:rsidRDefault="002247C0" w:rsidP="00A20DD0">
      <w:pPr>
        <w:numPr>
          <w:ilvl w:val="0"/>
          <w:numId w:val="3"/>
        </w:numPr>
        <w:tabs>
          <w:tab w:val="clear" w:pos="555"/>
        </w:tabs>
        <w:spacing w:before="0" w:after="0" w:line="240" w:lineRule="auto"/>
        <w:ind w:left="0" w:hanging="426"/>
        <w:rPr>
          <w:b/>
          <w:bCs/>
          <w:color w:val="000000"/>
          <w:sz w:val="22"/>
        </w:rPr>
      </w:pPr>
      <w:r w:rsidRPr="006472EE">
        <w:rPr>
          <w:b/>
          <w:bCs/>
          <w:color w:val="000000"/>
          <w:sz w:val="22"/>
        </w:rPr>
        <w:t>Ocena systemu/projektu według kryteriów:</w:t>
      </w:r>
    </w:p>
    <w:p w:rsidR="002247C0" w:rsidRPr="006472EE" w:rsidRDefault="002247C0" w:rsidP="000E3346">
      <w:pPr>
        <w:pStyle w:val="Akapitzlist"/>
        <w:tabs>
          <w:tab w:val="clear" w:pos="737"/>
          <w:tab w:val="clear" w:pos="1097"/>
          <w:tab w:val="clear" w:pos="2013"/>
        </w:tabs>
        <w:spacing w:after="0" w:line="240" w:lineRule="auto"/>
        <w:ind w:left="555"/>
        <w:jc w:val="both"/>
        <w:rPr>
          <w:b/>
          <w:bCs/>
        </w:rPr>
      </w:pPr>
    </w:p>
    <w:p w:rsidR="002247C0" w:rsidRPr="006472EE" w:rsidRDefault="002247C0" w:rsidP="000E3346">
      <w:pPr>
        <w:spacing w:before="0" w:after="0" w:line="240" w:lineRule="auto"/>
        <w:rPr>
          <w:color w:val="000000"/>
          <w:sz w:val="22"/>
        </w:rPr>
      </w:pPr>
      <w:r w:rsidRPr="006472EE">
        <w:rPr>
          <w:color w:val="000000"/>
          <w:sz w:val="22"/>
        </w:rPr>
        <w:t>W wyniku kontroli poszczególnych obszarów, dokonano oceny systemu/projektu zgodnie z następującym schematem:</w:t>
      </w:r>
    </w:p>
    <w:p w:rsidR="002247C0" w:rsidRPr="006472EE" w:rsidRDefault="002247C0" w:rsidP="000E3346">
      <w:pPr>
        <w:spacing w:before="0" w:after="0" w:line="240" w:lineRule="auto"/>
        <w:rPr>
          <w:color w:val="000000"/>
          <w:spacing w:val="-5"/>
          <w:sz w:val="22"/>
        </w:rPr>
      </w:pPr>
      <w:r w:rsidRPr="006472EE">
        <w:rPr>
          <w:b/>
          <w:bCs/>
          <w:color w:val="000000"/>
          <w:spacing w:val="-5"/>
          <w:sz w:val="22"/>
        </w:rPr>
        <w:t>Kategoria nr 1</w:t>
      </w:r>
      <w:r w:rsidRPr="006472EE">
        <w:rPr>
          <w:bCs/>
          <w:color w:val="000000"/>
          <w:spacing w:val="-5"/>
          <w:sz w:val="22"/>
        </w:rPr>
        <w:t xml:space="preserve"> </w:t>
      </w:r>
      <w:r w:rsidRPr="006472EE">
        <w:rPr>
          <w:color w:val="000000"/>
          <w:spacing w:val="-5"/>
          <w:sz w:val="22"/>
        </w:rPr>
        <w:t>–  projekt jest realizowany prawidłowo, ewentualnie potrzebne są niewielkie usprawnienia.</w:t>
      </w:r>
    </w:p>
    <w:p w:rsidR="002247C0" w:rsidRPr="006472EE" w:rsidRDefault="002247C0" w:rsidP="000E3346">
      <w:pPr>
        <w:spacing w:before="0" w:after="0" w:line="240" w:lineRule="auto"/>
        <w:rPr>
          <w:color w:val="000000"/>
          <w:spacing w:val="-5"/>
          <w:sz w:val="22"/>
        </w:rPr>
      </w:pPr>
      <w:r w:rsidRPr="006472EE">
        <w:rPr>
          <w:b/>
          <w:bCs/>
          <w:color w:val="000000"/>
          <w:spacing w:val="-5"/>
          <w:sz w:val="22"/>
        </w:rPr>
        <w:t>Kategoria nr 2</w:t>
      </w:r>
      <w:r w:rsidRPr="006472EE">
        <w:rPr>
          <w:bCs/>
          <w:color w:val="000000"/>
          <w:spacing w:val="-5"/>
          <w:sz w:val="22"/>
        </w:rPr>
        <w:t xml:space="preserve"> </w:t>
      </w:r>
      <w:r w:rsidRPr="006472EE">
        <w:rPr>
          <w:color w:val="000000"/>
          <w:spacing w:val="-5"/>
          <w:sz w:val="22"/>
        </w:rPr>
        <w:t>– projekt jest realizowany co do zasady w sposób poprawny, ale potrzebne są usprawnienia, nie stwierdzono wydatków niekwalifikowanych.</w:t>
      </w:r>
    </w:p>
    <w:p w:rsidR="002247C0" w:rsidRPr="006472EE" w:rsidRDefault="002247C0" w:rsidP="000E3346">
      <w:pPr>
        <w:spacing w:before="0" w:after="0" w:line="240" w:lineRule="auto"/>
        <w:rPr>
          <w:color w:val="000000"/>
          <w:spacing w:val="-5"/>
          <w:sz w:val="22"/>
        </w:rPr>
      </w:pPr>
      <w:r w:rsidRPr="006472EE">
        <w:rPr>
          <w:b/>
          <w:bCs/>
          <w:color w:val="000000"/>
          <w:spacing w:val="-5"/>
          <w:sz w:val="22"/>
        </w:rPr>
        <w:t>Kategoria nr 3</w:t>
      </w:r>
      <w:r w:rsidRPr="006472EE">
        <w:rPr>
          <w:bCs/>
          <w:color w:val="000000"/>
          <w:spacing w:val="-5"/>
          <w:sz w:val="22"/>
        </w:rPr>
        <w:t xml:space="preserve"> </w:t>
      </w:r>
      <w:r w:rsidRPr="006472EE">
        <w:rPr>
          <w:color w:val="000000"/>
          <w:spacing w:val="-5"/>
          <w:sz w:val="22"/>
        </w:rPr>
        <w:t>– projekt jest realizowany w sposób częściowo poprawny, potrzebne są znaczne usprawnienia oraz stwierdzono wydatki niekwalifikowane.</w:t>
      </w:r>
    </w:p>
    <w:p w:rsidR="002247C0" w:rsidRPr="006472EE" w:rsidRDefault="002247C0" w:rsidP="000E3346">
      <w:pPr>
        <w:spacing w:before="0" w:after="0" w:line="240" w:lineRule="auto"/>
        <w:rPr>
          <w:color w:val="000000"/>
          <w:spacing w:val="-5"/>
          <w:sz w:val="22"/>
        </w:rPr>
      </w:pPr>
      <w:r w:rsidRPr="006472EE">
        <w:rPr>
          <w:b/>
          <w:bCs/>
          <w:color w:val="000000"/>
          <w:spacing w:val="-5"/>
          <w:sz w:val="22"/>
        </w:rPr>
        <w:t>Kategoria nr 4</w:t>
      </w:r>
      <w:r w:rsidRPr="006472EE">
        <w:rPr>
          <w:bCs/>
          <w:color w:val="000000"/>
          <w:spacing w:val="-5"/>
          <w:sz w:val="22"/>
        </w:rPr>
        <w:t xml:space="preserve"> </w:t>
      </w:r>
      <w:r w:rsidRPr="006472EE">
        <w:rPr>
          <w:color w:val="000000"/>
          <w:spacing w:val="-5"/>
          <w:sz w:val="22"/>
        </w:rPr>
        <w:t>– projekt jest realizowany w sposób częściowo poprawny, ale występują liczne, kluczowe uchybienia oraz stwierdzono wydatki niekwalikowalne; potrzebne jest niezwłoczne wdrożenie planu naprawczego.</w:t>
      </w:r>
    </w:p>
    <w:p w:rsidR="002247C0" w:rsidRPr="006472EE" w:rsidRDefault="002247C0" w:rsidP="000E3346">
      <w:pPr>
        <w:spacing w:before="0" w:after="0" w:line="240" w:lineRule="auto"/>
        <w:rPr>
          <w:color w:val="000000"/>
          <w:spacing w:val="-5"/>
          <w:sz w:val="22"/>
        </w:rPr>
      </w:pPr>
      <w:r w:rsidRPr="006472EE">
        <w:rPr>
          <w:b/>
          <w:bCs/>
          <w:color w:val="000000"/>
          <w:spacing w:val="-5"/>
          <w:sz w:val="22"/>
        </w:rPr>
        <w:t>Kategoria nr 5</w:t>
      </w:r>
      <w:r w:rsidRPr="006472EE">
        <w:rPr>
          <w:bCs/>
          <w:color w:val="000000"/>
          <w:spacing w:val="-5"/>
          <w:sz w:val="22"/>
        </w:rPr>
        <w:t xml:space="preserve"> </w:t>
      </w:r>
      <w:r w:rsidRPr="006472EE">
        <w:rPr>
          <w:color w:val="000000"/>
          <w:spacing w:val="-5"/>
          <w:sz w:val="22"/>
        </w:rPr>
        <w:t xml:space="preserve">– projekt jest realizowany nieprawidłowo, co powoduje konieczność rozwiązania umowy </w:t>
      </w:r>
      <w:r w:rsidRPr="006472EE">
        <w:rPr>
          <w:color w:val="000000"/>
          <w:spacing w:val="-5"/>
          <w:sz w:val="22"/>
        </w:rPr>
        <w:br/>
        <w:t>o dofinansowanie projektu.</w:t>
      </w:r>
    </w:p>
    <w:p w:rsidR="002247C0" w:rsidRPr="006472EE" w:rsidRDefault="002247C0" w:rsidP="000E3346">
      <w:pPr>
        <w:tabs>
          <w:tab w:val="left" w:pos="0"/>
        </w:tabs>
        <w:spacing w:before="0" w:after="0" w:line="240" w:lineRule="auto"/>
        <w:rPr>
          <w:color w:val="000000"/>
          <w:sz w:val="22"/>
        </w:rPr>
      </w:pPr>
    </w:p>
    <w:p w:rsidR="002247C0" w:rsidRPr="006472EE" w:rsidRDefault="002247C0" w:rsidP="000E3346">
      <w:pPr>
        <w:tabs>
          <w:tab w:val="left" w:pos="0"/>
        </w:tabs>
        <w:spacing w:before="0" w:after="0" w:line="240" w:lineRule="auto"/>
        <w:rPr>
          <w:b/>
          <w:bCs/>
          <w:i/>
          <w:iCs/>
          <w:color w:val="000000"/>
          <w:sz w:val="22"/>
        </w:rPr>
      </w:pPr>
      <w:r w:rsidRPr="006472EE">
        <w:rPr>
          <w:color w:val="000000"/>
          <w:sz w:val="22"/>
        </w:rPr>
        <w:t xml:space="preserve">Dokonana ocena funkcjonowania systemu – </w:t>
      </w:r>
      <w:r w:rsidRPr="006472EE">
        <w:rPr>
          <w:b/>
          <w:bCs/>
          <w:color w:val="000000"/>
          <w:sz w:val="22"/>
        </w:rPr>
        <w:t>Kategoria nr …</w:t>
      </w:r>
    </w:p>
    <w:p w:rsidR="002247C0" w:rsidRPr="006472EE" w:rsidRDefault="002247C0" w:rsidP="000E3346">
      <w:pPr>
        <w:spacing w:before="0" w:after="0" w:line="240" w:lineRule="auto"/>
        <w:rPr>
          <w:b/>
          <w:bCs/>
          <w:i/>
          <w:iCs/>
          <w:color w:val="000000"/>
          <w:sz w:val="22"/>
        </w:rPr>
      </w:pPr>
    </w:p>
    <w:p w:rsidR="00920EB2" w:rsidRPr="006472EE" w:rsidRDefault="00920EB2" w:rsidP="000E3346">
      <w:pPr>
        <w:spacing w:before="0" w:after="0" w:line="240" w:lineRule="auto"/>
        <w:rPr>
          <w:b/>
          <w:bCs/>
          <w:i/>
          <w:iCs/>
          <w:color w:val="000000"/>
          <w:sz w:val="22"/>
        </w:rPr>
      </w:pPr>
    </w:p>
    <w:p w:rsidR="00920EB2" w:rsidRPr="006472EE" w:rsidRDefault="00920EB2" w:rsidP="000E3346">
      <w:pPr>
        <w:spacing w:before="0" w:after="0" w:line="240" w:lineRule="auto"/>
        <w:rPr>
          <w:b/>
          <w:bCs/>
          <w:i/>
          <w:iCs/>
          <w:color w:val="000000"/>
          <w:sz w:val="22"/>
        </w:rPr>
      </w:pPr>
    </w:p>
    <w:p w:rsidR="002247C0" w:rsidRPr="006472EE" w:rsidRDefault="002247C0" w:rsidP="000E3346">
      <w:pPr>
        <w:spacing w:before="0" w:after="0" w:line="240" w:lineRule="auto"/>
        <w:ind w:left="2832" w:firstLine="708"/>
        <w:rPr>
          <w:b/>
          <w:bCs/>
          <w:i/>
          <w:iCs/>
          <w:color w:val="000000"/>
          <w:sz w:val="22"/>
        </w:rPr>
      </w:pPr>
      <w:r w:rsidRPr="006472EE">
        <w:rPr>
          <w:b/>
          <w:bCs/>
          <w:i/>
          <w:iCs/>
          <w:color w:val="000000"/>
          <w:sz w:val="22"/>
        </w:rPr>
        <w:t>Pouczenie</w:t>
      </w:r>
    </w:p>
    <w:p w:rsidR="002247C0" w:rsidRPr="006472EE" w:rsidRDefault="002247C0" w:rsidP="000E3346">
      <w:pPr>
        <w:spacing w:before="0" w:after="0" w:line="240" w:lineRule="auto"/>
        <w:ind w:left="2832" w:firstLine="708"/>
        <w:rPr>
          <w:b/>
          <w:bCs/>
          <w:i/>
          <w:iCs/>
          <w:color w:val="000000"/>
          <w:sz w:val="22"/>
        </w:rPr>
      </w:pPr>
    </w:p>
    <w:p w:rsidR="002247C0" w:rsidRPr="006472EE" w:rsidRDefault="002247C0" w:rsidP="000E3346">
      <w:pPr>
        <w:tabs>
          <w:tab w:val="left" w:pos="6300"/>
        </w:tabs>
        <w:spacing w:before="0" w:after="0" w:line="240" w:lineRule="auto"/>
        <w:rPr>
          <w:color w:val="000000"/>
          <w:sz w:val="22"/>
        </w:rPr>
      </w:pPr>
      <w:r w:rsidRPr="006472EE">
        <w:rPr>
          <w:color w:val="000000"/>
          <w:sz w:val="22"/>
        </w:rPr>
        <w:t xml:space="preserve">Informuję, iż kierownikowi jednostki kontrolowanej przysługuje prawo zgłoszenia, uzasadnionych zastrzeżeń co do ustaleń zawartych w przedmiotowej </w:t>
      </w:r>
      <w:r w:rsidRPr="006472EE">
        <w:rPr>
          <w:i/>
          <w:color w:val="000000"/>
          <w:sz w:val="22"/>
        </w:rPr>
        <w:t xml:space="preserve">Informacji. </w:t>
      </w:r>
      <w:r w:rsidRPr="006472EE">
        <w:rPr>
          <w:color w:val="000000"/>
          <w:sz w:val="22"/>
        </w:rPr>
        <w:t xml:space="preserve">W takim przypadku kierownik jednostki kontrolowanej w terminie do 14 dni kalendarzowych od dnia otrzymania </w:t>
      </w:r>
      <w:r w:rsidRPr="006472EE">
        <w:rPr>
          <w:i/>
          <w:color w:val="000000"/>
          <w:sz w:val="22"/>
        </w:rPr>
        <w:t>Informacji pokontrolnej</w:t>
      </w:r>
      <w:r w:rsidRPr="006472EE">
        <w:rPr>
          <w:color w:val="000000"/>
          <w:sz w:val="22"/>
        </w:rPr>
        <w:t xml:space="preserve">,  przesyła do jednostki kontrolującej zastrzeżenia na piśmie. Powyższy termin może zostać przedłużony przez instytucję kontrolującą na czas oznaczony, na wniosek podmiotu kontrolowanego, złożony przed upływem terminu zgłoszenia zastrzeżeń. W przypadku przekroczenia </w:t>
      </w:r>
      <w:r w:rsidRPr="006472EE">
        <w:rPr>
          <w:color w:val="000000"/>
          <w:sz w:val="22"/>
        </w:rPr>
        <w:lastRenderedPageBreak/>
        <w:t xml:space="preserve">przez jednostkę kontrolowaną terminu na zgłoszenie uwag do </w:t>
      </w:r>
      <w:r w:rsidRPr="006472EE">
        <w:rPr>
          <w:i/>
          <w:color w:val="000000"/>
          <w:sz w:val="22"/>
        </w:rPr>
        <w:t>Informacji pokontrolnej</w:t>
      </w:r>
      <w:r w:rsidRPr="006472EE">
        <w:rPr>
          <w:color w:val="000000"/>
          <w:sz w:val="22"/>
        </w:rPr>
        <w:t xml:space="preserve">, jednostka kontrolująca może odmówić rozpatrzenia zgłoszonych zastrzeżeń.                                                                                                                                                                                                                                                                                                                                                                </w:t>
      </w:r>
    </w:p>
    <w:p w:rsidR="002247C0" w:rsidRPr="006472EE" w:rsidRDefault="002247C0" w:rsidP="000E3346">
      <w:pPr>
        <w:tabs>
          <w:tab w:val="left" w:pos="6300"/>
        </w:tabs>
        <w:spacing w:before="0" w:after="0" w:line="240" w:lineRule="auto"/>
        <w:rPr>
          <w:color w:val="000000"/>
          <w:sz w:val="22"/>
        </w:rPr>
      </w:pPr>
    </w:p>
    <w:p w:rsidR="002247C0" w:rsidRPr="006472EE" w:rsidRDefault="002247C0" w:rsidP="000E3346">
      <w:pPr>
        <w:tabs>
          <w:tab w:val="left" w:pos="6300"/>
        </w:tabs>
        <w:spacing w:before="0" w:after="0" w:line="240" w:lineRule="auto"/>
        <w:rPr>
          <w:color w:val="000000"/>
          <w:sz w:val="22"/>
        </w:rPr>
      </w:pPr>
      <w:r w:rsidRPr="006472EE">
        <w:rPr>
          <w:color w:val="000000"/>
          <w:sz w:val="22"/>
        </w:rPr>
        <w:t xml:space="preserve">W przypadku braku uwag do </w:t>
      </w:r>
      <w:r w:rsidRPr="006472EE">
        <w:rPr>
          <w:i/>
          <w:color w:val="000000"/>
          <w:sz w:val="22"/>
        </w:rPr>
        <w:t>Informacji pokontrolnej</w:t>
      </w:r>
      <w:r w:rsidRPr="006472EE">
        <w:rPr>
          <w:color w:val="000000"/>
          <w:sz w:val="22"/>
        </w:rPr>
        <w:t xml:space="preserve"> ze strony kierownika jednostki kontrolowanej, należy przekazać informację o zaakceptowaniu ustaleń zawartych w </w:t>
      </w:r>
      <w:r w:rsidRPr="006472EE">
        <w:rPr>
          <w:i/>
          <w:color w:val="000000"/>
          <w:sz w:val="22"/>
        </w:rPr>
        <w:t>Informacji</w:t>
      </w:r>
      <w:r w:rsidRPr="006472EE">
        <w:rPr>
          <w:color w:val="000000"/>
          <w:sz w:val="22"/>
        </w:rPr>
        <w:t xml:space="preserve"> do jednostki kontrolującej w ciągu 14 dni kalendarzowych od dnia otrzymania powyższego dokumentu. Jednocześnie IP informuje, iż brak z Państwa strony informacji o zastrzeżeniach co do treści </w:t>
      </w:r>
      <w:r w:rsidRPr="006472EE">
        <w:rPr>
          <w:i/>
          <w:color w:val="000000"/>
          <w:sz w:val="22"/>
        </w:rPr>
        <w:t xml:space="preserve">Informacji </w:t>
      </w:r>
      <w:r w:rsidRPr="006472EE">
        <w:rPr>
          <w:color w:val="000000"/>
          <w:sz w:val="22"/>
        </w:rPr>
        <w:t>będzie równoznaczny z akceptacją jej ustaleń.</w:t>
      </w:r>
    </w:p>
    <w:p w:rsidR="002247C0" w:rsidRPr="006472EE" w:rsidRDefault="002247C0" w:rsidP="000E3346">
      <w:pPr>
        <w:tabs>
          <w:tab w:val="left" w:pos="6300"/>
        </w:tabs>
        <w:spacing w:before="0" w:after="0" w:line="240" w:lineRule="auto"/>
        <w:rPr>
          <w:color w:val="000000"/>
          <w:sz w:val="22"/>
        </w:rPr>
      </w:pPr>
    </w:p>
    <w:p w:rsidR="002247C0" w:rsidRPr="006472EE" w:rsidRDefault="002247C0" w:rsidP="000E3346">
      <w:pPr>
        <w:tabs>
          <w:tab w:val="left" w:pos="6300"/>
        </w:tabs>
        <w:spacing w:before="0" w:after="0" w:line="240" w:lineRule="auto"/>
        <w:rPr>
          <w:color w:val="000000"/>
          <w:sz w:val="22"/>
        </w:rPr>
      </w:pPr>
      <w:r w:rsidRPr="006472EE">
        <w:rPr>
          <w:color w:val="000000"/>
          <w:sz w:val="22"/>
        </w:rPr>
        <w:t xml:space="preserve">Po otrzymaniu uwag ze strony jednostki kontrolowanej, jednostka kontrolująca rozpatruje zastrzeżenia, dokonuje stosownych korekt oczywistych omyłek i sporządza ostateczną </w:t>
      </w:r>
      <w:r w:rsidRPr="006472EE">
        <w:rPr>
          <w:i/>
          <w:color w:val="000000"/>
          <w:sz w:val="22"/>
        </w:rPr>
        <w:t>Informację</w:t>
      </w:r>
      <w:r w:rsidRPr="006472EE">
        <w:rPr>
          <w:color w:val="000000"/>
          <w:sz w:val="22"/>
        </w:rPr>
        <w:t xml:space="preserve"> </w:t>
      </w:r>
      <w:r w:rsidRPr="006472EE">
        <w:rPr>
          <w:i/>
          <w:color w:val="000000"/>
          <w:sz w:val="22"/>
        </w:rPr>
        <w:t>pokontrolną</w:t>
      </w:r>
      <w:r w:rsidRPr="006472EE">
        <w:rPr>
          <w:color w:val="000000"/>
          <w:sz w:val="22"/>
        </w:rPr>
        <w:t xml:space="preserve">, którą uzupełnia w razie potrzeby o zalecenia lub rekomendacje. Do ostatecznej </w:t>
      </w:r>
      <w:r w:rsidRPr="006472EE">
        <w:rPr>
          <w:i/>
          <w:color w:val="000000"/>
          <w:sz w:val="22"/>
        </w:rPr>
        <w:t>Informacji pokontrolnej</w:t>
      </w:r>
      <w:r w:rsidRPr="006472EE">
        <w:rPr>
          <w:color w:val="000000"/>
          <w:sz w:val="22"/>
        </w:rPr>
        <w:t xml:space="preserve"> nie przysługuje możliwość złożenia zastrzeżeń.</w:t>
      </w:r>
    </w:p>
    <w:p w:rsidR="002247C0" w:rsidRPr="006472EE" w:rsidRDefault="002247C0" w:rsidP="000E3346">
      <w:pPr>
        <w:spacing w:before="0" w:after="0" w:line="240" w:lineRule="auto"/>
        <w:rPr>
          <w:color w:val="000000"/>
          <w:sz w:val="22"/>
        </w:rPr>
      </w:pPr>
    </w:p>
    <w:p w:rsidR="002247C0" w:rsidRPr="006472EE" w:rsidRDefault="002247C0" w:rsidP="000E3346">
      <w:pPr>
        <w:spacing w:before="0" w:after="0" w:line="240" w:lineRule="auto"/>
        <w:rPr>
          <w:color w:val="000000"/>
          <w:sz w:val="22"/>
        </w:rPr>
      </w:pPr>
      <w:r w:rsidRPr="006472EE">
        <w:rPr>
          <w:color w:val="000000"/>
          <w:sz w:val="22"/>
        </w:rPr>
        <w:t xml:space="preserve">Ponadto proszę o przekazanie wyjaśnień, w kwestiach o których mowa w pkt. 16 </w:t>
      </w:r>
      <w:r w:rsidRPr="006472EE">
        <w:rPr>
          <w:i/>
          <w:color w:val="000000"/>
          <w:sz w:val="22"/>
        </w:rPr>
        <w:t xml:space="preserve">Informacji pokontrolnej </w:t>
      </w:r>
      <w:r w:rsidRPr="006472EE">
        <w:rPr>
          <w:color w:val="000000"/>
          <w:sz w:val="22"/>
        </w:rPr>
        <w:t>w terminie do 14 dni kalendarzowych od dnia jej otrzymania. Jednocześnie informuję, iż w przypadku przekazania niewystarczających wyjaśnień i/lub dokumentów dotyczących przedmiotowych kwestii lub pozyskania na ich podstawie informacji o nowych okolicznościach mających wpływ na ocenę prawidłowości realizacji projektu jednostka kontrolująca może stwierdzić wystąpienie dodatkowych nieprawidłowości i/ lub uchybień w realizowanym projekcie.</w:t>
      </w:r>
    </w:p>
    <w:p w:rsidR="002247C0" w:rsidRPr="006472EE" w:rsidRDefault="002247C0" w:rsidP="000E3346">
      <w:pPr>
        <w:spacing w:before="0" w:after="0" w:line="240" w:lineRule="auto"/>
        <w:rPr>
          <w:color w:val="000000"/>
          <w:sz w:val="22"/>
        </w:rPr>
      </w:pPr>
    </w:p>
    <w:p w:rsidR="002247C0" w:rsidRPr="006472EE" w:rsidRDefault="002247C0" w:rsidP="000E3346">
      <w:pPr>
        <w:spacing w:before="0" w:after="0" w:line="240" w:lineRule="auto"/>
        <w:rPr>
          <w:b/>
          <w:color w:val="000000"/>
          <w:spacing w:val="-5"/>
          <w:sz w:val="22"/>
        </w:rPr>
      </w:pPr>
      <w:r w:rsidRPr="006472EE">
        <w:rPr>
          <w:b/>
          <w:color w:val="000000"/>
          <w:spacing w:val="-5"/>
          <w:sz w:val="22"/>
        </w:rPr>
        <w:t xml:space="preserve">Jednocześnie informuję, iż podmiot kontrolowany w terminie 14 dni kalendarzowych od dnia otrzymania </w:t>
      </w:r>
      <w:r w:rsidRPr="006472EE">
        <w:rPr>
          <w:b/>
          <w:i/>
          <w:color w:val="000000"/>
          <w:spacing w:val="-5"/>
          <w:sz w:val="22"/>
        </w:rPr>
        <w:t>Informacji pokontrolnej</w:t>
      </w:r>
      <w:r w:rsidRPr="006472EE">
        <w:rPr>
          <w:b/>
          <w:color w:val="000000"/>
          <w:spacing w:val="-5"/>
          <w:sz w:val="22"/>
        </w:rPr>
        <w:t xml:space="preserve"> przekazuje do jednostki kontrolującej informację o sposobie wykonania zaleceń pokontrolnych lub wykorzystania rekomendacji, a także o podjętych działaniach lub o przyczynach ich niepodjęcia.</w:t>
      </w:r>
    </w:p>
    <w:p w:rsidR="002247C0" w:rsidRPr="006472EE" w:rsidRDefault="002247C0" w:rsidP="000E3346">
      <w:pPr>
        <w:spacing w:before="0" w:after="0" w:line="240" w:lineRule="auto"/>
        <w:rPr>
          <w:b/>
          <w:color w:val="000000"/>
          <w:spacing w:val="-5"/>
          <w:sz w:val="22"/>
        </w:rPr>
      </w:pPr>
    </w:p>
    <w:p w:rsidR="002247C0" w:rsidRPr="006472EE" w:rsidRDefault="002247C0" w:rsidP="000E3346">
      <w:pPr>
        <w:pStyle w:val="Tekstpodstawowy21"/>
        <w:spacing w:after="0"/>
        <w:rPr>
          <w:rFonts w:ascii="Times New Roman" w:hAnsi="Times New Roman" w:cs="Times New Roman"/>
          <w:i w:val="0"/>
          <w:iCs w:val="0"/>
          <w:color w:val="000000"/>
          <w:spacing w:val="-5"/>
          <w:sz w:val="22"/>
          <w:szCs w:val="22"/>
          <w:lang w:eastAsia="en-US" w:bidi="en-US"/>
        </w:rPr>
      </w:pPr>
      <w:r w:rsidRPr="006472EE">
        <w:rPr>
          <w:rFonts w:ascii="Times New Roman" w:hAnsi="Times New Roman" w:cs="Times New Roman"/>
          <w:i w:val="0"/>
          <w:iCs w:val="0"/>
          <w:color w:val="000000"/>
          <w:spacing w:val="-5"/>
          <w:sz w:val="22"/>
          <w:szCs w:val="22"/>
          <w:lang w:eastAsia="en-US" w:bidi="en-US"/>
        </w:rPr>
        <w:t>Instytucja Pośrednicząca, która wydała zalecenia pokontrolne jest zobowiązana do weryfikacji, czy Zalecenia te zostały wdrożone przez jednostkę kontrolowaną. Weryfikacja ta może być dokonana na dwa sposoby:</w:t>
      </w:r>
    </w:p>
    <w:p w:rsidR="002247C0" w:rsidRPr="006472EE" w:rsidRDefault="002247C0" w:rsidP="000E3346">
      <w:pPr>
        <w:pStyle w:val="Tekstpodstawowy21"/>
        <w:numPr>
          <w:ilvl w:val="0"/>
          <w:numId w:val="5"/>
        </w:numPr>
        <w:spacing w:after="0"/>
        <w:ind w:left="284" w:hanging="284"/>
        <w:rPr>
          <w:rFonts w:ascii="Times New Roman" w:hAnsi="Times New Roman" w:cs="Times New Roman"/>
          <w:i w:val="0"/>
          <w:iCs w:val="0"/>
          <w:color w:val="000000"/>
          <w:spacing w:val="-5"/>
          <w:sz w:val="22"/>
          <w:szCs w:val="22"/>
          <w:lang w:eastAsia="en-US" w:bidi="en-US"/>
        </w:rPr>
      </w:pPr>
      <w:r w:rsidRPr="006472EE">
        <w:rPr>
          <w:rFonts w:ascii="Times New Roman" w:hAnsi="Times New Roman" w:cs="Times New Roman"/>
          <w:i w:val="0"/>
          <w:iCs w:val="0"/>
          <w:color w:val="000000"/>
          <w:spacing w:val="-5"/>
          <w:sz w:val="22"/>
          <w:szCs w:val="22"/>
          <w:lang w:eastAsia="en-US" w:bidi="en-US"/>
        </w:rPr>
        <w:t>poprzez weryfikację odpowiednich dokumentów w siedzibie jednostki kontrolującej – jednostka kontrolowana przesyła do instytucji kontrolującej informacje bądź dokumenty poświadczające wdrożenie zaleceń pokontrolnych. Jeżeli informacje w ten sposób uzyskane są w ocenie instytucji kontrolującej wiarygodne i wystarczające do tego by uznać, że zalecenia pokontrolne zostały wdrożone, jednostka kontrolująca poprzestaje na tym etapie monitoringu.</w:t>
      </w:r>
    </w:p>
    <w:p w:rsidR="002247C0" w:rsidRPr="006472EE" w:rsidRDefault="002247C0" w:rsidP="000E3346">
      <w:pPr>
        <w:pStyle w:val="Tekstpodstawowy21"/>
        <w:numPr>
          <w:ilvl w:val="0"/>
          <w:numId w:val="5"/>
        </w:numPr>
        <w:spacing w:after="0"/>
        <w:ind w:left="284" w:hanging="284"/>
        <w:rPr>
          <w:rFonts w:ascii="Times New Roman" w:hAnsi="Times New Roman" w:cs="Times New Roman"/>
          <w:i w:val="0"/>
          <w:iCs w:val="0"/>
          <w:color w:val="000000"/>
          <w:spacing w:val="-5"/>
          <w:sz w:val="22"/>
          <w:szCs w:val="22"/>
          <w:lang w:eastAsia="en-US" w:bidi="en-US"/>
        </w:rPr>
      </w:pPr>
      <w:r w:rsidRPr="006472EE">
        <w:rPr>
          <w:rFonts w:ascii="Times New Roman" w:hAnsi="Times New Roman" w:cs="Times New Roman"/>
          <w:i w:val="0"/>
          <w:iCs w:val="0"/>
          <w:color w:val="000000"/>
          <w:spacing w:val="-5"/>
          <w:sz w:val="22"/>
          <w:szCs w:val="22"/>
          <w:lang w:eastAsia="en-US" w:bidi="en-US"/>
        </w:rPr>
        <w:t>poprzez kontrolę sprawdzającą na miejscu – jednostka kontrolująca podczas kontroli tego samego rodzaju na miejscu weryfikuje, czy zalecenia pokontrolne zostały wdrożone; kontrola na miejscu w celu weryfikacji wdrożenia zaleceń pokontrolnych może przyjąć formę odrębnej kontroli, bądź stanowić część innej kontroli tego samego rodzaju realizowanej przez instytucję kontrolującą w danej jednostce.</w:t>
      </w:r>
    </w:p>
    <w:p w:rsidR="002247C0" w:rsidRPr="006472EE" w:rsidRDefault="002247C0" w:rsidP="000E3346">
      <w:pPr>
        <w:spacing w:before="0" w:after="0" w:line="240" w:lineRule="auto"/>
        <w:rPr>
          <w:color w:val="000000"/>
          <w:spacing w:val="-5"/>
          <w:sz w:val="22"/>
        </w:rPr>
      </w:pPr>
    </w:p>
    <w:p w:rsidR="002247C0" w:rsidRPr="006472EE" w:rsidRDefault="002247C0" w:rsidP="000E3346">
      <w:pPr>
        <w:spacing w:before="0" w:after="0" w:line="240" w:lineRule="auto"/>
        <w:rPr>
          <w:color w:val="000000"/>
          <w:spacing w:val="-5"/>
          <w:sz w:val="22"/>
        </w:rPr>
      </w:pPr>
      <w:r w:rsidRPr="006472EE">
        <w:rPr>
          <w:color w:val="000000"/>
          <w:spacing w:val="-5"/>
          <w:sz w:val="22"/>
        </w:rPr>
        <w:t>Decyzję dotyczącą trybu weryfikacji wdrożenia zaleceń pokontrolnych podejmuje kierownik jednostki kontrolującej, biorąc pod uwagę charakter Zaleceń pokontrolnych.</w:t>
      </w:r>
    </w:p>
    <w:p w:rsidR="002247C0" w:rsidRPr="006472EE" w:rsidRDefault="002247C0" w:rsidP="000E3346">
      <w:pPr>
        <w:spacing w:before="0" w:after="0" w:line="240" w:lineRule="auto"/>
        <w:rPr>
          <w:bCs/>
          <w:color w:val="000000"/>
          <w:sz w:val="22"/>
        </w:rPr>
      </w:pPr>
    </w:p>
    <w:p w:rsidR="002247C0" w:rsidRPr="002247C0" w:rsidRDefault="002247C0" w:rsidP="000E3346">
      <w:pPr>
        <w:spacing w:before="0" w:after="0" w:line="240" w:lineRule="auto"/>
        <w:rPr>
          <w:color w:val="000000"/>
          <w:sz w:val="22"/>
        </w:rPr>
      </w:pPr>
      <w:r w:rsidRPr="006472EE">
        <w:rPr>
          <w:bCs/>
          <w:color w:val="000000"/>
          <w:sz w:val="22"/>
        </w:rPr>
        <w:t>Dodatkowo wskazać należy, iż wyniki powyższej kontroli nie uchylają innych ustaleń poczynionych w toku innych kontroli właściwych organów w systemie RPO WSL.</w:t>
      </w:r>
    </w:p>
    <w:p w:rsidR="002247C0" w:rsidRPr="002247C0" w:rsidRDefault="002247C0" w:rsidP="000E3346">
      <w:pPr>
        <w:pStyle w:val="Tekstpodstawowy21"/>
        <w:spacing w:after="0"/>
        <w:rPr>
          <w:rFonts w:ascii="Times New Roman" w:hAnsi="Times New Roman" w:cs="Times New Roman"/>
          <w:color w:val="000000"/>
          <w:sz w:val="22"/>
          <w:szCs w:val="22"/>
        </w:rPr>
      </w:pPr>
    </w:p>
    <w:p w:rsidR="002247C0" w:rsidRPr="002247C0" w:rsidRDefault="008146C2" w:rsidP="000E3346">
      <w:pPr>
        <w:pStyle w:val="Tekstpodstawowy21"/>
        <w:spacing w:after="0"/>
        <w:rPr>
          <w:rFonts w:ascii="Times New Roman" w:hAnsi="Times New Roman" w:cs="Times New Roman"/>
          <w:color w:val="000000"/>
          <w:sz w:val="22"/>
          <w:szCs w:val="22"/>
        </w:rPr>
      </w:pPr>
      <w:r>
        <w:rPr>
          <w:rFonts w:ascii="Times New Roman" w:hAnsi="Times New Roman" w:cs="Times New Roman"/>
          <w:color w:val="000000"/>
          <w:sz w:val="22"/>
          <w:szCs w:val="22"/>
        </w:rPr>
        <w:t>[</w:t>
      </w:r>
      <w:r w:rsidR="002247C0" w:rsidRPr="002247C0">
        <w:rPr>
          <w:rFonts w:ascii="Times New Roman" w:hAnsi="Times New Roman" w:cs="Times New Roman"/>
          <w:color w:val="000000"/>
          <w:sz w:val="22"/>
          <w:szCs w:val="22"/>
        </w:rPr>
        <w:t>Pouczenie należy dostosować odpowiednio jeśli nie zostaną stwierdzone uchybienia/nieprawidłowości/kwestie do wyjaśnień oraz w przypadku skorygowanej Informacji Pokontrolne</w:t>
      </w:r>
      <w:r>
        <w:rPr>
          <w:rFonts w:ascii="Times New Roman" w:hAnsi="Times New Roman" w:cs="Times New Roman"/>
          <w:color w:val="000000"/>
          <w:sz w:val="22"/>
          <w:szCs w:val="22"/>
        </w:rPr>
        <w:t>]</w:t>
      </w:r>
      <w:r w:rsidR="002247C0" w:rsidRPr="002247C0">
        <w:rPr>
          <w:rFonts w:ascii="Times New Roman" w:hAnsi="Times New Roman" w:cs="Times New Roman"/>
          <w:color w:val="000000"/>
          <w:sz w:val="22"/>
          <w:szCs w:val="22"/>
        </w:rPr>
        <w:t>j.</w:t>
      </w:r>
    </w:p>
    <w:p w:rsidR="002247C0" w:rsidRPr="002247C0" w:rsidRDefault="002247C0" w:rsidP="000E3346">
      <w:pPr>
        <w:pStyle w:val="Tekstpodstawowy21"/>
        <w:spacing w:after="0"/>
        <w:rPr>
          <w:rFonts w:ascii="Times New Roman" w:hAnsi="Times New Roman" w:cs="Times New Roman"/>
          <w:color w:val="000000"/>
          <w:sz w:val="22"/>
          <w:szCs w:val="22"/>
        </w:rPr>
      </w:pPr>
    </w:p>
    <w:p w:rsidR="002247C0" w:rsidRPr="002247C0" w:rsidRDefault="002247C0" w:rsidP="000E3346">
      <w:pPr>
        <w:pStyle w:val="Tekstpodstawowy21"/>
        <w:spacing w:after="0"/>
        <w:rPr>
          <w:rFonts w:ascii="Times New Roman" w:hAnsi="Times New Roman" w:cs="Times New Roman"/>
          <w:color w:val="000000"/>
          <w:sz w:val="22"/>
          <w:szCs w:val="22"/>
        </w:rPr>
      </w:pPr>
    </w:p>
    <w:p w:rsidR="002247C0" w:rsidRPr="002247C0" w:rsidRDefault="002247C0" w:rsidP="000E3346">
      <w:pPr>
        <w:pStyle w:val="Tekstpodstawowy21"/>
        <w:spacing w:after="0"/>
        <w:rPr>
          <w:rFonts w:ascii="Times New Roman" w:hAnsi="Times New Roman" w:cs="Times New Roman"/>
          <w:i w:val="0"/>
          <w:color w:val="000000"/>
          <w:sz w:val="22"/>
          <w:szCs w:val="22"/>
        </w:rPr>
      </w:pPr>
      <w:r w:rsidRPr="002247C0">
        <w:rPr>
          <w:rFonts w:ascii="Times New Roman" w:hAnsi="Times New Roman" w:cs="Times New Roman"/>
          <w:color w:val="000000"/>
          <w:sz w:val="22"/>
          <w:szCs w:val="22"/>
        </w:rPr>
        <w:t>Informację pokontrolną</w:t>
      </w:r>
      <w:r w:rsidRPr="002247C0">
        <w:rPr>
          <w:rFonts w:ascii="Times New Roman" w:hAnsi="Times New Roman" w:cs="Times New Roman"/>
          <w:i w:val="0"/>
          <w:color w:val="000000"/>
          <w:sz w:val="22"/>
          <w:szCs w:val="22"/>
        </w:rPr>
        <w:t xml:space="preserve"> sporządzono w dwóch jednobrzmiących egzemplarzach, po jednym dla jednostki kontrolującej i jednostki kontrolowanej.</w:t>
      </w:r>
    </w:p>
    <w:p w:rsidR="002247C0" w:rsidRPr="002247C0" w:rsidRDefault="002247C0" w:rsidP="000E3346">
      <w:pPr>
        <w:pStyle w:val="Tekstpodstawowy21"/>
        <w:spacing w:after="0"/>
        <w:rPr>
          <w:rFonts w:ascii="Times New Roman" w:hAnsi="Times New Roman" w:cs="Times New Roman"/>
          <w:i w:val="0"/>
          <w:color w:val="000000"/>
          <w:sz w:val="22"/>
          <w:szCs w:val="22"/>
        </w:rPr>
      </w:pPr>
    </w:p>
    <w:p w:rsidR="002247C0" w:rsidRPr="002247C0" w:rsidRDefault="002247C0" w:rsidP="000E3346">
      <w:pPr>
        <w:spacing w:before="0" w:after="0" w:line="240" w:lineRule="auto"/>
        <w:ind w:firstLine="567"/>
        <w:rPr>
          <w:i/>
          <w:color w:val="000000"/>
          <w:sz w:val="22"/>
        </w:rPr>
      </w:pPr>
      <w:r w:rsidRPr="002247C0">
        <w:rPr>
          <w:i/>
          <w:color w:val="000000"/>
          <w:sz w:val="22"/>
        </w:rPr>
        <w:tab/>
      </w:r>
      <w:r w:rsidRPr="002247C0">
        <w:rPr>
          <w:i/>
          <w:color w:val="000000"/>
          <w:sz w:val="22"/>
        </w:rPr>
        <w:tab/>
      </w:r>
      <w:r w:rsidRPr="002247C0">
        <w:rPr>
          <w:i/>
          <w:color w:val="000000"/>
          <w:sz w:val="22"/>
        </w:rPr>
        <w:tab/>
      </w:r>
      <w:r w:rsidRPr="002247C0">
        <w:rPr>
          <w:i/>
          <w:color w:val="000000"/>
          <w:sz w:val="22"/>
        </w:rPr>
        <w:tab/>
      </w:r>
      <w:r w:rsidRPr="002247C0">
        <w:rPr>
          <w:i/>
          <w:color w:val="000000"/>
          <w:sz w:val="22"/>
        </w:rPr>
        <w:tab/>
      </w:r>
      <w:r w:rsidRPr="002247C0">
        <w:rPr>
          <w:i/>
          <w:color w:val="000000"/>
          <w:sz w:val="22"/>
        </w:rPr>
        <w:tab/>
      </w:r>
    </w:p>
    <w:p w:rsidR="002247C0" w:rsidRPr="002247C0" w:rsidRDefault="002247C0" w:rsidP="000E3346">
      <w:pPr>
        <w:pStyle w:val="Tekstpodstawowy21"/>
        <w:spacing w:after="0"/>
        <w:rPr>
          <w:rFonts w:ascii="Times New Roman" w:hAnsi="Times New Roman" w:cs="Times New Roman"/>
          <w:color w:val="000000"/>
          <w:sz w:val="22"/>
          <w:szCs w:val="22"/>
        </w:rPr>
      </w:pPr>
    </w:p>
    <w:p w:rsidR="002247C0" w:rsidRPr="002247C0" w:rsidRDefault="002247C0" w:rsidP="000E3346">
      <w:pPr>
        <w:spacing w:before="0" w:after="0" w:line="240" w:lineRule="auto"/>
        <w:rPr>
          <w:color w:val="000000"/>
          <w:sz w:val="22"/>
        </w:rPr>
      </w:pPr>
      <w:r w:rsidRPr="002247C0">
        <w:rPr>
          <w:color w:val="000000"/>
          <w:sz w:val="22"/>
        </w:rPr>
        <w:lastRenderedPageBreak/>
        <w:t>....................................................................................................................................................................</w:t>
      </w:r>
    </w:p>
    <w:p w:rsidR="002247C0" w:rsidRPr="002247C0" w:rsidRDefault="002247C0" w:rsidP="000E3346">
      <w:pPr>
        <w:pStyle w:val="Nagwek2"/>
        <w:spacing w:before="0" w:after="0" w:line="240" w:lineRule="auto"/>
        <w:ind w:left="0" w:firstLine="0"/>
        <w:rPr>
          <w:rFonts w:ascii="Times New Roman" w:hAnsi="Times New Roman"/>
          <w:color w:val="000000"/>
          <w:sz w:val="22"/>
          <w:szCs w:val="22"/>
        </w:rPr>
      </w:pPr>
      <w:r w:rsidRPr="002247C0">
        <w:rPr>
          <w:rFonts w:ascii="Times New Roman" w:hAnsi="Times New Roman"/>
          <w:b w:val="0"/>
          <w:bCs w:val="0"/>
          <w:i w:val="0"/>
          <w:iCs w:val="0"/>
          <w:color w:val="000000"/>
          <w:sz w:val="22"/>
          <w:szCs w:val="22"/>
        </w:rPr>
        <w:t>Podpisy zespołu kontrolującego, w tym kierownika zespołu kontrolującego</w:t>
      </w:r>
    </w:p>
    <w:p w:rsidR="002247C0" w:rsidRPr="002247C0" w:rsidRDefault="002247C0" w:rsidP="000E3346">
      <w:pPr>
        <w:spacing w:before="0" w:after="0" w:line="240" w:lineRule="auto"/>
        <w:rPr>
          <w:color w:val="000000"/>
          <w:sz w:val="22"/>
        </w:rPr>
      </w:pPr>
    </w:p>
    <w:p w:rsidR="002247C0" w:rsidRPr="002247C0" w:rsidRDefault="002247C0" w:rsidP="000E3346">
      <w:pPr>
        <w:spacing w:before="0" w:after="0" w:line="240" w:lineRule="auto"/>
        <w:rPr>
          <w:color w:val="000000"/>
          <w:sz w:val="22"/>
        </w:rPr>
      </w:pPr>
    </w:p>
    <w:p w:rsidR="002247C0" w:rsidRPr="002247C0" w:rsidRDefault="002247C0" w:rsidP="000E3346">
      <w:pPr>
        <w:spacing w:before="0" w:after="0" w:line="240" w:lineRule="auto"/>
        <w:rPr>
          <w:color w:val="000000"/>
          <w:sz w:val="22"/>
        </w:rPr>
      </w:pPr>
      <w:r w:rsidRPr="002247C0">
        <w:rPr>
          <w:i/>
          <w:iCs/>
          <w:color w:val="000000"/>
          <w:sz w:val="22"/>
        </w:rPr>
        <w:t>W kontroli nie uczestniczył ekspert zewnętrzny.</w:t>
      </w:r>
    </w:p>
    <w:p w:rsidR="002247C0" w:rsidRPr="002247C0" w:rsidRDefault="002247C0" w:rsidP="000E3346">
      <w:pPr>
        <w:spacing w:before="0" w:after="0" w:line="240" w:lineRule="auto"/>
        <w:rPr>
          <w:color w:val="000000"/>
          <w:sz w:val="22"/>
        </w:rPr>
      </w:pPr>
      <w:r w:rsidRPr="002247C0">
        <w:rPr>
          <w:color w:val="000000"/>
          <w:sz w:val="22"/>
        </w:rPr>
        <w:t>...................………………………………….......</w:t>
      </w:r>
    </w:p>
    <w:p w:rsidR="002247C0" w:rsidRPr="002247C0" w:rsidRDefault="002247C0" w:rsidP="000E3346">
      <w:pPr>
        <w:spacing w:before="0" w:after="0" w:line="240" w:lineRule="auto"/>
        <w:rPr>
          <w:color w:val="000000"/>
          <w:sz w:val="22"/>
        </w:rPr>
      </w:pPr>
      <w:r w:rsidRPr="002247C0">
        <w:rPr>
          <w:color w:val="000000"/>
          <w:sz w:val="22"/>
        </w:rPr>
        <w:t>Podpis eksperta (w przypadku uczestnictwa w kontroli)</w:t>
      </w:r>
    </w:p>
    <w:p w:rsidR="002247C0" w:rsidRPr="002247C0" w:rsidRDefault="002247C0" w:rsidP="000E3346">
      <w:pPr>
        <w:spacing w:before="0" w:after="0" w:line="240" w:lineRule="auto"/>
        <w:rPr>
          <w:color w:val="000000"/>
          <w:sz w:val="22"/>
        </w:rPr>
      </w:pPr>
    </w:p>
    <w:p w:rsidR="002247C0" w:rsidRPr="002247C0" w:rsidRDefault="002247C0" w:rsidP="000E3346">
      <w:pPr>
        <w:spacing w:before="0" w:after="0" w:line="240" w:lineRule="auto"/>
        <w:rPr>
          <w:color w:val="000000"/>
          <w:sz w:val="22"/>
        </w:rPr>
      </w:pPr>
    </w:p>
    <w:p w:rsidR="002247C0" w:rsidRPr="002247C0" w:rsidRDefault="002247C0" w:rsidP="000E3346">
      <w:pPr>
        <w:spacing w:before="0" w:after="0" w:line="240" w:lineRule="auto"/>
        <w:rPr>
          <w:color w:val="000000"/>
          <w:sz w:val="22"/>
        </w:rPr>
      </w:pPr>
      <w:r w:rsidRPr="002247C0">
        <w:rPr>
          <w:color w:val="000000"/>
          <w:sz w:val="22"/>
        </w:rPr>
        <w:t>Akceptuję:</w:t>
      </w:r>
    </w:p>
    <w:p w:rsidR="002247C0" w:rsidRPr="002247C0" w:rsidRDefault="002247C0" w:rsidP="000E3346">
      <w:pPr>
        <w:spacing w:before="0" w:after="0" w:line="240" w:lineRule="auto"/>
        <w:rPr>
          <w:color w:val="000000"/>
          <w:sz w:val="22"/>
        </w:rPr>
      </w:pPr>
    </w:p>
    <w:p w:rsidR="002247C0" w:rsidRPr="002247C0" w:rsidRDefault="002247C0" w:rsidP="000E3346">
      <w:pPr>
        <w:spacing w:before="0" w:after="0" w:line="240" w:lineRule="auto"/>
        <w:rPr>
          <w:color w:val="000000"/>
          <w:sz w:val="22"/>
        </w:rPr>
      </w:pPr>
    </w:p>
    <w:p w:rsidR="002247C0" w:rsidRPr="002247C0" w:rsidRDefault="002247C0" w:rsidP="000E3346">
      <w:pPr>
        <w:spacing w:before="0" w:after="0" w:line="240" w:lineRule="auto"/>
        <w:rPr>
          <w:color w:val="000000"/>
          <w:sz w:val="22"/>
        </w:rPr>
      </w:pPr>
    </w:p>
    <w:p w:rsidR="002247C0" w:rsidRPr="002247C0" w:rsidRDefault="002247C0" w:rsidP="000E3346">
      <w:pPr>
        <w:spacing w:before="0" w:after="0" w:line="240" w:lineRule="auto"/>
        <w:rPr>
          <w:color w:val="000000"/>
          <w:sz w:val="22"/>
        </w:rPr>
      </w:pPr>
      <w:r w:rsidRPr="002247C0">
        <w:rPr>
          <w:color w:val="000000"/>
          <w:sz w:val="22"/>
        </w:rPr>
        <w:t>……………………………………………………….</w:t>
      </w:r>
    </w:p>
    <w:p w:rsidR="002247C0" w:rsidRPr="002247C0" w:rsidRDefault="002247C0" w:rsidP="000E3346">
      <w:pPr>
        <w:spacing w:before="0" w:after="0" w:line="240" w:lineRule="auto"/>
        <w:rPr>
          <w:color w:val="000000"/>
          <w:sz w:val="22"/>
        </w:rPr>
      </w:pPr>
      <w:r w:rsidRPr="002247C0">
        <w:rPr>
          <w:color w:val="000000"/>
          <w:sz w:val="22"/>
        </w:rPr>
        <w:t>(data i podpis)</w:t>
      </w:r>
    </w:p>
    <w:p w:rsidR="002247C0" w:rsidRPr="002247C0" w:rsidRDefault="002247C0" w:rsidP="000E3346">
      <w:pPr>
        <w:spacing w:before="0" w:after="0" w:line="240" w:lineRule="auto"/>
        <w:rPr>
          <w:color w:val="000000"/>
          <w:sz w:val="22"/>
        </w:rPr>
      </w:pPr>
    </w:p>
    <w:p w:rsidR="002247C0" w:rsidRPr="002247C0" w:rsidRDefault="002247C0" w:rsidP="000E3346">
      <w:pPr>
        <w:spacing w:before="0" w:after="0" w:line="240" w:lineRule="auto"/>
        <w:rPr>
          <w:color w:val="000000"/>
          <w:sz w:val="22"/>
        </w:rPr>
      </w:pPr>
    </w:p>
    <w:p w:rsidR="002247C0" w:rsidRPr="002247C0" w:rsidRDefault="002247C0" w:rsidP="000E3346">
      <w:pPr>
        <w:spacing w:before="0" w:after="0" w:line="240" w:lineRule="auto"/>
        <w:rPr>
          <w:color w:val="000000"/>
          <w:sz w:val="22"/>
        </w:rPr>
      </w:pPr>
      <w:r w:rsidRPr="002247C0">
        <w:rPr>
          <w:color w:val="000000"/>
          <w:sz w:val="22"/>
        </w:rPr>
        <w:t>Zatwierdzam:</w:t>
      </w:r>
    </w:p>
    <w:p w:rsidR="002247C0" w:rsidRPr="002247C0" w:rsidRDefault="002247C0" w:rsidP="000E3346">
      <w:pPr>
        <w:spacing w:before="0" w:after="0" w:line="240" w:lineRule="auto"/>
        <w:rPr>
          <w:color w:val="000000"/>
          <w:sz w:val="22"/>
        </w:rPr>
      </w:pPr>
    </w:p>
    <w:p w:rsidR="002247C0" w:rsidRPr="002247C0" w:rsidRDefault="002247C0" w:rsidP="000E3346">
      <w:pPr>
        <w:spacing w:before="0" w:after="0" w:line="240" w:lineRule="auto"/>
        <w:rPr>
          <w:color w:val="000000"/>
          <w:sz w:val="22"/>
        </w:rPr>
      </w:pPr>
    </w:p>
    <w:p w:rsidR="002247C0" w:rsidRPr="002247C0" w:rsidRDefault="002247C0" w:rsidP="000E3346">
      <w:pPr>
        <w:spacing w:before="0" w:after="0" w:line="240" w:lineRule="auto"/>
        <w:rPr>
          <w:color w:val="000000"/>
          <w:sz w:val="22"/>
        </w:rPr>
      </w:pPr>
    </w:p>
    <w:p w:rsidR="002247C0" w:rsidRPr="002247C0" w:rsidRDefault="002247C0" w:rsidP="000E3346">
      <w:pPr>
        <w:spacing w:before="0" w:after="0" w:line="240" w:lineRule="auto"/>
        <w:rPr>
          <w:color w:val="000000"/>
          <w:sz w:val="22"/>
        </w:rPr>
      </w:pPr>
      <w:r w:rsidRPr="002247C0">
        <w:rPr>
          <w:color w:val="000000"/>
          <w:sz w:val="22"/>
        </w:rPr>
        <w:t>…………………………………………………</w:t>
      </w:r>
    </w:p>
    <w:p w:rsidR="002247C0" w:rsidRPr="002247C0" w:rsidRDefault="002247C0" w:rsidP="000E3346">
      <w:pPr>
        <w:spacing w:before="0" w:after="0" w:line="240" w:lineRule="auto"/>
        <w:rPr>
          <w:color w:val="000000"/>
          <w:sz w:val="22"/>
        </w:rPr>
      </w:pPr>
      <w:r w:rsidRPr="002247C0">
        <w:rPr>
          <w:color w:val="000000"/>
          <w:sz w:val="22"/>
        </w:rPr>
        <w:t xml:space="preserve">(data i podpis)                                                                                                                                                                                                                                                                                                                                                                                                                                                                                                                                                                                                                                                                                                                          </w:t>
      </w:r>
    </w:p>
    <w:p w:rsidR="002247C0" w:rsidRPr="002247C0" w:rsidRDefault="002247C0" w:rsidP="000E3346">
      <w:pPr>
        <w:spacing w:before="0" w:after="0" w:line="240" w:lineRule="auto"/>
        <w:rPr>
          <w:color w:val="000000"/>
          <w:sz w:val="22"/>
        </w:rPr>
      </w:pPr>
    </w:p>
    <w:p w:rsidR="002247C0" w:rsidRPr="002247C0" w:rsidRDefault="002247C0" w:rsidP="000E3346">
      <w:pPr>
        <w:spacing w:before="0" w:after="0" w:line="240" w:lineRule="auto"/>
        <w:rPr>
          <w:color w:val="000000"/>
          <w:sz w:val="22"/>
        </w:rPr>
      </w:pPr>
    </w:p>
    <w:p w:rsidR="002247C0" w:rsidRPr="002247C0" w:rsidRDefault="002247C0" w:rsidP="000E3346">
      <w:pPr>
        <w:spacing w:before="0" w:after="0" w:line="240" w:lineRule="auto"/>
        <w:rPr>
          <w:color w:val="000000"/>
          <w:sz w:val="22"/>
        </w:rPr>
      </w:pPr>
    </w:p>
    <w:p w:rsidR="002247C0" w:rsidRPr="002247C0" w:rsidRDefault="002247C0" w:rsidP="000E3346">
      <w:pPr>
        <w:tabs>
          <w:tab w:val="left" w:pos="939"/>
        </w:tabs>
        <w:spacing w:before="0" w:after="0" w:line="240" w:lineRule="auto"/>
        <w:rPr>
          <w:color w:val="000000"/>
          <w:sz w:val="22"/>
        </w:rPr>
      </w:pPr>
    </w:p>
    <w:p w:rsidR="002247C0" w:rsidRPr="002247C0" w:rsidRDefault="002247C0" w:rsidP="000E3346">
      <w:pPr>
        <w:spacing w:before="0" w:after="0" w:line="240" w:lineRule="auto"/>
        <w:rPr>
          <w:color w:val="000000"/>
          <w:sz w:val="22"/>
        </w:rPr>
      </w:pPr>
      <w:r w:rsidRPr="002247C0">
        <w:rPr>
          <w:color w:val="000000"/>
          <w:sz w:val="22"/>
        </w:rPr>
        <w:t>..............................................................................</w:t>
      </w:r>
    </w:p>
    <w:p w:rsidR="002247C0" w:rsidRPr="002247C0" w:rsidRDefault="002247C0" w:rsidP="000E3346">
      <w:pPr>
        <w:spacing w:before="0" w:after="0" w:line="240" w:lineRule="auto"/>
        <w:rPr>
          <w:color w:val="000000"/>
          <w:sz w:val="22"/>
        </w:rPr>
      </w:pPr>
      <w:r w:rsidRPr="002247C0">
        <w:rPr>
          <w:color w:val="000000"/>
          <w:sz w:val="22"/>
        </w:rPr>
        <w:t xml:space="preserve">Podpis kierownika jednostki kontrolującej </w:t>
      </w:r>
    </w:p>
    <w:sectPr w:rsidR="002247C0" w:rsidRPr="002247C0" w:rsidSect="006D38D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23AF" w:rsidRDefault="003123AF" w:rsidP="002C66FB">
      <w:pPr>
        <w:spacing w:before="0" w:after="0" w:line="240" w:lineRule="auto"/>
      </w:pPr>
      <w:r>
        <w:separator/>
      </w:r>
    </w:p>
  </w:endnote>
  <w:endnote w:type="continuationSeparator" w:id="0">
    <w:p w:rsidR="003123AF" w:rsidRDefault="003123AF" w:rsidP="002C66F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DejaVuSans-Oblique">
    <w:altName w:val="MS Mincho"/>
    <w:panose1 w:val="00000000000000000000"/>
    <w:charset w:val="00"/>
    <w:family w:val="roman"/>
    <w:notTrueType/>
    <w:pitch w:val="default"/>
    <w:sig w:usb0="00000003" w:usb1="08070000" w:usb2="00000010" w:usb3="00000000" w:csb0="0002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98902"/>
      <w:docPartObj>
        <w:docPartGallery w:val="Page Numbers (Bottom of Page)"/>
        <w:docPartUnique/>
      </w:docPartObj>
    </w:sdtPr>
    <w:sdtEndPr/>
    <w:sdtContent>
      <w:sdt>
        <w:sdtPr>
          <w:id w:val="810570653"/>
          <w:docPartObj>
            <w:docPartGallery w:val="Page Numbers (Top of Page)"/>
            <w:docPartUnique/>
          </w:docPartObj>
        </w:sdtPr>
        <w:sdtEndPr/>
        <w:sdtContent>
          <w:p w:rsidR="00877465" w:rsidRDefault="00877465">
            <w:pPr>
              <w:pStyle w:val="Stopka"/>
              <w:jc w:val="right"/>
            </w:pPr>
            <w:r w:rsidRPr="00920EB2">
              <w:rPr>
                <w:sz w:val="16"/>
                <w:szCs w:val="16"/>
              </w:rPr>
              <w:t xml:space="preserve">Strona </w:t>
            </w:r>
            <w:r w:rsidR="004F0145" w:rsidRPr="00920EB2">
              <w:rPr>
                <w:sz w:val="16"/>
                <w:szCs w:val="16"/>
              </w:rPr>
              <w:fldChar w:fldCharType="begin"/>
            </w:r>
            <w:r w:rsidRPr="00920EB2">
              <w:rPr>
                <w:sz w:val="16"/>
                <w:szCs w:val="16"/>
              </w:rPr>
              <w:instrText>PAGE</w:instrText>
            </w:r>
            <w:r w:rsidR="004F0145" w:rsidRPr="00920EB2">
              <w:rPr>
                <w:sz w:val="16"/>
                <w:szCs w:val="16"/>
              </w:rPr>
              <w:fldChar w:fldCharType="separate"/>
            </w:r>
            <w:r w:rsidR="00543E80">
              <w:rPr>
                <w:noProof/>
                <w:sz w:val="16"/>
                <w:szCs w:val="16"/>
              </w:rPr>
              <w:t>4</w:t>
            </w:r>
            <w:r w:rsidR="004F0145" w:rsidRPr="00920EB2">
              <w:rPr>
                <w:sz w:val="16"/>
                <w:szCs w:val="16"/>
              </w:rPr>
              <w:fldChar w:fldCharType="end"/>
            </w:r>
            <w:r w:rsidRPr="00920EB2">
              <w:rPr>
                <w:sz w:val="16"/>
                <w:szCs w:val="16"/>
              </w:rPr>
              <w:t xml:space="preserve"> z </w:t>
            </w:r>
            <w:r w:rsidR="004F0145" w:rsidRPr="00920EB2">
              <w:rPr>
                <w:sz w:val="16"/>
                <w:szCs w:val="16"/>
              </w:rPr>
              <w:fldChar w:fldCharType="begin"/>
            </w:r>
            <w:r w:rsidRPr="00920EB2">
              <w:rPr>
                <w:sz w:val="16"/>
                <w:szCs w:val="16"/>
              </w:rPr>
              <w:instrText>NUMPAGES</w:instrText>
            </w:r>
            <w:r w:rsidR="004F0145" w:rsidRPr="00920EB2">
              <w:rPr>
                <w:sz w:val="16"/>
                <w:szCs w:val="16"/>
              </w:rPr>
              <w:fldChar w:fldCharType="separate"/>
            </w:r>
            <w:r w:rsidR="00543E80">
              <w:rPr>
                <w:noProof/>
                <w:sz w:val="16"/>
                <w:szCs w:val="16"/>
              </w:rPr>
              <w:t>18</w:t>
            </w:r>
            <w:r w:rsidR="004F0145" w:rsidRPr="00920EB2">
              <w:rPr>
                <w:sz w:val="16"/>
                <w:szCs w:val="16"/>
              </w:rPr>
              <w:fldChar w:fldCharType="end"/>
            </w:r>
          </w:p>
        </w:sdtContent>
      </w:sdt>
    </w:sdtContent>
  </w:sdt>
  <w:p w:rsidR="00877465" w:rsidRDefault="0087746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23AF" w:rsidRDefault="003123AF" w:rsidP="002C66FB">
      <w:pPr>
        <w:spacing w:before="0" w:after="0" w:line="240" w:lineRule="auto"/>
      </w:pPr>
      <w:r>
        <w:separator/>
      </w:r>
    </w:p>
  </w:footnote>
  <w:footnote w:type="continuationSeparator" w:id="0">
    <w:p w:rsidR="003123AF" w:rsidRDefault="003123AF" w:rsidP="002C66FB">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39"/>
    <w:lvl w:ilvl="0">
      <w:start w:val="14"/>
      <w:numFmt w:val="decimal"/>
      <w:lvlText w:val="%1."/>
      <w:lvlJc w:val="left"/>
      <w:pPr>
        <w:tabs>
          <w:tab w:val="num" w:pos="0"/>
        </w:tabs>
        <w:ind w:left="360" w:hanging="360"/>
      </w:pPr>
      <w:rPr>
        <w:rFonts w:hint="default"/>
        <w:b/>
        <w:bCs/>
        <w:color w:val="auto"/>
      </w:rPr>
    </w:lvl>
    <w:lvl w:ilvl="1">
      <w:start w:val="1"/>
      <w:numFmt w:val="decimal"/>
      <w:lvlText w:val="%1.%2."/>
      <w:lvlJc w:val="left"/>
      <w:pPr>
        <w:tabs>
          <w:tab w:val="num" w:pos="0"/>
        </w:tabs>
        <w:ind w:left="716" w:hanging="432"/>
      </w:pPr>
      <w:rPr>
        <w:rFonts w:ascii="Times New Roman" w:hAnsi="Times New Roman" w:cs="Times New Roman" w:hint="default"/>
        <w:b/>
        <w:bCs/>
      </w:rPr>
    </w:lvl>
    <w:lvl w:ilvl="2">
      <w:start w:val="1"/>
      <w:numFmt w:val="bullet"/>
      <w:lvlText w:val=""/>
      <w:lvlJc w:val="left"/>
      <w:pPr>
        <w:tabs>
          <w:tab w:val="num" w:pos="0"/>
        </w:tabs>
        <w:ind w:left="1224" w:hanging="504"/>
      </w:pPr>
      <w:rPr>
        <w:rFonts w:ascii="Symbol" w:hAnsi="Symbol" w:cs="Symbol" w:hint="default"/>
        <w:b/>
        <w:bCs/>
        <w:i w:val="0"/>
        <w:color w:val="auto"/>
        <w:sz w:val="22"/>
        <w:szCs w:val="22"/>
      </w:rPr>
    </w:lvl>
    <w:lvl w:ilvl="3">
      <w:start w:val="1"/>
      <w:numFmt w:val="decimal"/>
      <w:lvlText w:val="%1.%2.%3.%4."/>
      <w:lvlJc w:val="left"/>
      <w:pPr>
        <w:tabs>
          <w:tab w:val="num" w:pos="0"/>
        </w:tabs>
        <w:ind w:left="1728" w:hanging="648"/>
      </w:pPr>
      <w:rPr>
        <w:rFonts w:hint="default"/>
        <w:b/>
      </w:rPr>
    </w:lvl>
    <w:lvl w:ilvl="4">
      <w:start w:val="1"/>
      <w:numFmt w:val="decimal"/>
      <w:lvlText w:val="%1.%2.%3.%4.%5."/>
      <w:lvlJc w:val="left"/>
      <w:pPr>
        <w:tabs>
          <w:tab w:val="num" w:pos="0"/>
        </w:tabs>
        <w:ind w:left="2232" w:hanging="792"/>
      </w:pPr>
      <w:rPr>
        <w:rFonts w:hint="default"/>
        <w:b/>
        <w:bCs w:val="0"/>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 w15:restartNumberingAfterBreak="0">
    <w:nsid w:val="00000025"/>
    <w:multiLevelType w:val="singleLevel"/>
    <w:tmpl w:val="E5B845EC"/>
    <w:name w:val="WW8Num54"/>
    <w:lvl w:ilvl="0">
      <w:start w:val="1"/>
      <w:numFmt w:val="decimal"/>
      <w:lvlText w:val="%1."/>
      <w:lvlJc w:val="left"/>
      <w:pPr>
        <w:tabs>
          <w:tab w:val="num" w:pos="708"/>
        </w:tabs>
        <w:ind w:left="720" w:hanging="360"/>
      </w:pPr>
      <w:rPr>
        <w:rFonts w:ascii="Times New Roman" w:hAnsi="Times New Roman" w:cs="Times New Roman" w:hint="default"/>
        <w:b/>
        <w:bCs/>
        <w:i w:val="0"/>
        <w:color w:val="auto"/>
        <w:lang w:eastAsia="pl-PL"/>
      </w:rPr>
    </w:lvl>
  </w:abstractNum>
  <w:abstractNum w:abstractNumId="2" w15:restartNumberingAfterBreak="0">
    <w:nsid w:val="00000039"/>
    <w:multiLevelType w:val="multilevel"/>
    <w:tmpl w:val="00000039"/>
    <w:name w:val="WW8Num74"/>
    <w:lvl w:ilvl="0">
      <w:start w:val="16"/>
      <w:numFmt w:val="decimal"/>
      <w:lvlText w:val="%1."/>
      <w:lvlJc w:val="left"/>
      <w:pPr>
        <w:tabs>
          <w:tab w:val="num" w:pos="555"/>
        </w:tabs>
        <w:ind w:left="555" w:hanging="555"/>
      </w:pPr>
      <w:rPr>
        <w:rFonts w:ascii="Times New Roman" w:hAnsi="Times New Roman" w:cs="Times New Roman" w:hint="default"/>
        <w:b/>
        <w:bCs/>
        <w:color w:val="auto"/>
      </w:rPr>
    </w:lvl>
    <w:lvl w:ilvl="1">
      <w:start w:val="13"/>
      <w:numFmt w:val="decimal"/>
      <w:lvlText w:val="%1.%2."/>
      <w:lvlJc w:val="left"/>
      <w:pPr>
        <w:tabs>
          <w:tab w:val="num" w:pos="555"/>
        </w:tabs>
        <w:ind w:left="555" w:hanging="555"/>
      </w:pPr>
      <w:rPr>
        <w:rFonts w:ascii="Times New Roman" w:hAnsi="Times New Roman" w:cs="Times New Roman" w:hint="default"/>
        <w:b/>
        <w:bCs/>
        <w:color w:val="auto"/>
      </w:rPr>
    </w:lvl>
    <w:lvl w:ilvl="2">
      <w:start w:val="5"/>
      <w:numFmt w:val="decimal"/>
      <w:lvlText w:val="%1.%2.%3."/>
      <w:lvlJc w:val="left"/>
      <w:pPr>
        <w:tabs>
          <w:tab w:val="num" w:pos="1080"/>
        </w:tabs>
        <w:ind w:left="1080" w:hanging="720"/>
      </w:pPr>
      <w:rPr>
        <w:rFonts w:hint="default"/>
        <w:b w:val="0"/>
        <w:bCs w:val="0"/>
        <w:i w:val="0"/>
        <w:iCs w:val="0"/>
        <w:color w:val="auto"/>
      </w:rPr>
    </w:lvl>
    <w:lvl w:ilvl="3">
      <w:start w:val="1"/>
      <w:numFmt w:val="decimal"/>
      <w:lvlText w:val="%1.%2.%3.%4."/>
      <w:lvlJc w:val="left"/>
      <w:pPr>
        <w:tabs>
          <w:tab w:val="num" w:pos="720"/>
        </w:tabs>
        <w:ind w:left="720" w:hanging="720"/>
      </w:pPr>
      <w:rPr>
        <w:rFonts w:hint="default"/>
        <w:b/>
        <w:bCs/>
      </w:rPr>
    </w:lvl>
    <w:lvl w:ilvl="4">
      <w:start w:val="1"/>
      <w:numFmt w:val="decimal"/>
      <w:lvlText w:val="%1.%2.%3.%4.%5."/>
      <w:lvlJc w:val="left"/>
      <w:pPr>
        <w:tabs>
          <w:tab w:val="num" w:pos="1080"/>
        </w:tabs>
        <w:ind w:left="1080" w:hanging="1080"/>
      </w:pPr>
      <w:rPr>
        <w:rFonts w:hint="default"/>
        <w:b/>
        <w:bCs/>
      </w:rPr>
    </w:lvl>
    <w:lvl w:ilvl="5">
      <w:start w:val="1"/>
      <w:numFmt w:val="decimal"/>
      <w:lvlText w:val="%1.%2.%3.%4.%5.%6."/>
      <w:lvlJc w:val="left"/>
      <w:pPr>
        <w:tabs>
          <w:tab w:val="num" w:pos="1080"/>
        </w:tabs>
        <w:ind w:left="1080" w:hanging="108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440"/>
        </w:tabs>
        <w:ind w:left="1440" w:hanging="144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3" w15:restartNumberingAfterBreak="0">
    <w:nsid w:val="04C35ADD"/>
    <w:multiLevelType w:val="hybridMultilevel"/>
    <w:tmpl w:val="3022D6B2"/>
    <w:lvl w:ilvl="0" w:tplc="00000004">
      <w:start w:val="1"/>
      <w:numFmt w:val="bullet"/>
      <w:lvlText w:val="–"/>
      <w:lvlJc w:val="left"/>
      <w:pPr>
        <w:ind w:left="720" w:hanging="360"/>
      </w:pPr>
      <w:rPr>
        <w:rFonts w:ascii="Times New Roman" w:hAnsi="Times New Roman" w:cs="Times New Roman"/>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9256D1"/>
    <w:multiLevelType w:val="hybridMultilevel"/>
    <w:tmpl w:val="9140C1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DC14E2"/>
    <w:multiLevelType w:val="hybridMultilevel"/>
    <w:tmpl w:val="18D4E286"/>
    <w:lvl w:ilvl="0" w:tplc="8CF28600">
      <w:start w:val="1"/>
      <w:numFmt w:val="lowerLetter"/>
      <w:lvlText w:val="%1)"/>
      <w:lvlJc w:val="left"/>
      <w:pPr>
        <w:ind w:left="1146" w:hanging="360"/>
      </w:pPr>
      <w:rPr>
        <w:rFonts w:hint="default"/>
        <w:b w:val="0"/>
      </w:rPr>
    </w:lvl>
    <w:lvl w:ilvl="1" w:tplc="0415000B">
      <w:start w:val="1"/>
      <w:numFmt w:val="bullet"/>
      <w:lvlText w:val=""/>
      <w:lvlJc w:val="left"/>
      <w:pPr>
        <w:ind w:left="1866" w:hanging="360"/>
      </w:pPr>
      <w:rPr>
        <w:rFonts w:ascii="Wingdings" w:hAnsi="Wingdings"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15:restartNumberingAfterBreak="0">
    <w:nsid w:val="0EC552AB"/>
    <w:multiLevelType w:val="hybridMultilevel"/>
    <w:tmpl w:val="45C61B94"/>
    <w:lvl w:ilvl="0" w:tplc="04150017">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F327C5"/>
    <w:multiLevelType w:val="hybridMultilevel"/>
    <w:tmpl w:val="F668AA84"/>
    <w:lvl w:ilvl="0" w:tplc="D73A87E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11337914"/>
    <w:multiLevelType w:val="hybridMultilevel"/>
    <w:tmpl w:val="97D67F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B27176"/>
    <w:multiLevelType w:val="multilevel"/>
    <w:tmpl w:val="C81EB90E"/>
    <w:lvl w:ilvl="0">
      <w:start w:val="15"/>
      <w:numFmt w:val="decimal"/>
      <w:lvlText w:val="%1"/>
      <w:lvlJc w:val="left"/>
      <w:pPr>
        <w:ind w:left="420" w:hanging="420"/>
      </w:pPr>
      <w:rPr>
        <w:rFonts w:hint="default"/>
      </w:rPr>
    </w:lvl>
    <w:lvl w:ilvl="1">
      <w:start w:val="4"/>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48C68EB"/>
    <w:multiLevelType w:val="hybridMultilevel"/>
    <w:tmpl w:val="A3D23930"/>
    <w:lvl w:ilvl="0" w:tplc="00000004">
      <w:start w:val="1"/>
      <w:numFmt w:val="bullet"/>
      <w:lvlText w:val="–"/>
      <w:lvlJc w:val="left"/>
      <w:pPr>
        <w:ind w:left="1866" w:hanging="360"/>
      </w:pPr>
      <w:rPr>
        <w:rFonts w:ascii="Times New Roman" w:hAnsi="Times New Roman" w:cs="Times New Roman"/>
        <w:b/>
        <w:bCs/>
      </w:r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1" w15:restartNumberingAfterBreak="0">
    <w:nsid w:val="19580284"/>
    <w:multiLevelType w:val="hybridMultilevel"/>
    <w:tmpl w:val="B0C067B8"/>
    <w:lvl w:ilvl="0" w:tplc="75EAEF4A">
      <w:start w:val="1"/>
      <w:numFmt w:val="lowerLetter"/>
      <w:lvlText w:val="%1)"/>
      <w:lvlJc w:val="left"/>
      <w:pPr>
        <w:ind w:left="1470" w:hanging="360"/>
      </w:pPr>
      <w:rPr>
        <w:rFonts w:hint="default"/>
        <w:u w:val="none"/>
      </w:rPr>
    </w:lvl>
    <w:lvl w:ilvl="1" w:tplc="04150019" w:tentative="1">
      <w:start w:val="1"/>
      <w:numFmt w:val="lowerLetter"/>
      <w:lvlText w:val="%2."/>
      <w:lvlJc w:val="left"/>
      <w:pPr>
        <w:ind w:left="2190" w:hanging="360"/>
      </w:pPr>
    </w:lvl>
    <w:lvl w:ilvl="2" w:tplc="0415001B">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12" w15:restartNumberingAfterBreak="0">
    <w:nsid w:val="1B054AA6"/>
    <w:multiLevelType w:val="hybridMultilevel"/>
    <w:tmpl w:val="FF32A7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CA7397"/>
    <w:multiLevelType w:val="hybridMultilevel"/>
    <w:tmpl w:val="88A814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E276758"/>
    <w:multiLevelType w:val="hybridMultilevel"/>
    <w:tmpl w:val="B6C4EB82"/>
    <w:lvl w:ilvl="0" w:tplc="04150017">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F4D77C4"/>
    <w:multiLevelType w:val="hybridMultilevel"/>
    <w:tmpl w:val="CC5A13E4"/>
    <w:lvl w:ilvl="0" w:tplc="D73A87E0">
      <w:start w:val="1"/>
      <w:numFmt w:val="bullet"/>
      <w:lvlText w:val=""/>
      <w:lvlJc w:val="left"/>
      <w:pPr>
        <w:ind w:left="1571" w:hanging="360"/>
      </w:pPr>
      <w:rPr>
        <w:rFonts w:ascii="Symbol" w:hAnsi="Symbol"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6" w15:restartNumberingAfterBreak="0">
    <w:nsid w:val="206E5523"/>
    <w:multiLevelType w:val="hybridMultilevel"/>
    <w:tmpl w:val="B39C049C"/>
    <w:lvl w:ilvl="0" w:tplc="00000004">
      <w:start w:val="1"/>
      <w:numFmt w:val="bullet"/>
      <w:lvlText w:val="–"/>
      <w:lvlJc w:val="left"/>
      <w:pPr>
        <w:ind w:left="720" w:hanging="360"/>
      </w:pPr>
      <w:rPr>
        <w:rFonts w:ascii="Times New Roman" w:hAnsi="Times New Roman" w:cs="Times New Roman"/>
        <w:b/>
        <w:bCs/>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58E64A3"/>
    <w:multiLevelType w:val="hybridMultilevel"/>
    <w:tmpl w:val="03D0AFA0"/>
    <w:lvl w:ilvl="0" w:tplc="03BA38EE">
      <w:start w:val="1"/>
      <w:numFmt w:val="decimal"/>
      <w:lvlText w:val="%1)"/>
      <w:lvlJc w:val="left"/>
      <w:pPr>
        <w:ind w:left="1097" w:hanging="360"/>
      </w:pPr>
      <w:rPr>
        <w:rFonts w:ascii="Times New Roman" w:eastAsia="Calibri" w:hAnsi="Times New Roman" w:cs="Times New Roman"/>
        <w:color w:val="auto"/>
      </w:rPr>
    </w:lvl>
    <w:lvl w:ilvl="1" w:tplc="04150019" w:tentative="1">
      <w:start w:val="1"/>
      <w:numFmt w:val="lowerLetter"/>
      <w:lvlText w:val="%2."/>
      <w:lvlJc w:val="left"/>
      <w:pPr>
        <w:ind w:left="1817" w:hanging="360"/>
      </w:pPr>
    </w:lvl>
    <w:lvl w:ilvl="2" w:tplc="0415001B" w:tentative="1">
      <w:start w:val="1"/>
      <w:numFmt w:val="lowerRoman"/>
      <w:lvlText w:val="%3."/>
      <w:lvlJc w:val="right"/>
      <w:pPr>
        <w:ind w:left="2537" w:hanging="180"/>
      </w:pPr>
    </w:lvl>
    <w:lvl w:ilvl="3" w:tplc="0415000F" w:tentative="1">
      <w:start w:val="1"/>
      <w:numFmt w:val="decimal"/>
      <w:lvlText w:val="%4."/>
      <w:lvlJc w:val="left"/>
      <w:pPr>
        <w:ind w:left="3257" w:hanging="360"/>
      </w:pPr>
    </w:lvl>
    <w:lvl w:ilvl="4" w:tplc="04150019" w:tentative="1">
      <w:start w:val="1"/>
      <w:numFmt w:val="lowerLetter"/>
      <w:lvlText w:val="%5."/>
      <w:lvlJc w:val="left"/>
      <w:pPr>
        <w:ind w:left="3977" w:hanging="360"/>
      </w:pPr>
    </w:lvl>
    <w:lvl w:ilvl="5" w:tplc="0415001B" w:tentative="1">
      <w:start w:val="1"/>
      <w:numFmt w:val="lowerRoman"/>
      <w:lvlText w:val="%6."/>
      <w:lvlJc w:val="right"/>
      <w:pPr>
        <w:ind w:left="4697" w:hanging="180"/>
      </w:pPr>
    </w:lvl>
    <w:lvl w:ilvl="6" w:tplc="0415000F" w:tentative="1">
      <w:start w:val="1"/>
      <w:numFmt w:val="decimal"/>
      <w:lvlText w:val="%7."/>
      <w:lvlJc w:val="left"/>
      <w:pPr>
        <w:ind w:left="5417" w:hanging="360"/>
      </w:pPr>
    </w:lvl>
    <w:lvl w:ilvl="7" w:tplc="04150019" w:tentative="1">
      <w:start w:val="1"/>
      <w:numFmt w:val="lowerLetter"/>
      <w:lvlText w:val="%8."/>
      <w:lvlJc w:val="left"/>
      <w:pPr>
        <w:ind w:left="6137" w:hanging="360"/>
      </w:pPr>
    </w:lvl>
    <w:lvl w:ilvl="8" w:tplc="0415001B" w:tentative="1">
      <w:start w:val="1"/>
      <w:numFmt w:val="lowerRoman"/>
      <w:lvlText w:val="%9."/>
      <w:lvlJc w:val="right"/>
      <w:pPr>
        <w:ind w:left="6857" w:hanging="180"/>
      </w:pPr>
    </w:lvl>
  </w:abstractNum>
  <w:abstractNum w:abstractNumId="18" w15:restartNumberingAfterBreak="0">
    <w:nsid w:val="25B72969"/>
    <w:multiLevelType w:val="hybridMultilevel"/>
    <w:tmpl w:val="BDEC835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670831"/>
    <w:multiLevelType w:val="hybridMultilevel"/>
    <w:tmpl w:val="C6B24D1A"/>
    <w:lvl w:ilvl="0" w:tplc="57663576">
      <w:start w:val="1"/>
      <w:numFmt w:val="bullet"/>
      <w:lvlText w:val="-"/>
      <w:lvlJc w:val="left"/>
      <w:pPr>
        <w:ind w:left="720" w:hanging="360"/>
      </w:pPr>
      <w:rPr>
        <w:rFonts w:ascii="Courier New" w:hAnsi="Courier New" w:cs="Courier New"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E762B99"/>
    <w:multiLevelType w:val="hybridMultilevel"/>
    <w:tmpl w:val="69C05596"/>
    <w:lvl w:ilvl="0" w:tplc="00000004">
      <w:start w:val="1"/>
      <w:numFmt w:val="bullet"/>
      <w:lvlText w:val="–"/>
      <w:lvlJc w:val="left"/>
      <w:pPr>
        <w:ind w:left="1571" w:hanging="360"/>
      </w:pPr>
      <w:rPr>
        <w:rFonts w:ascii="Times New Roman" w:hAnsi="Times New Roman" w:cs="Times New Roman"/>
        <w:b/>
        <w:bCs/>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1" w15:restartNumberingAfterBreak="0">
    <w:nsid w:val="31375352"/>
    <w:multiLevelType w:val="hybridMultilevel"/>
    <w:tmpl w:val="7D5219BC"/>
    <w:lvl w:ilvl="0" w:tplc="00000004">
      <w:start w:val="1"/>
      <w:numFmt w:val="bullet"/>
      <w:lvlText w:val="–"/>
      <w:lvlJc w:val="left"/>
      <w:pPr>
        <w:ind w:left="720" w:hanging="360"/>
      </w:pPr>
      <w:rPr>
        <w:rFonts w:ascii="Times New Roman" w:hAnsi="Times New Roman" w:cs="Times New Roman"/>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7C7C20"/>
    <w:multiLevelType w:val="hybridMultilevel"/>
    <w:tmpl w:val="37ECBDA4"/>
    <w:lvl w:ilvl="0" w:tplc="00000004">
      <w:start w:val="1"/>
      <w:numFmt w:val="bullet"/>
      <w:lvlText w:val="–"/>
      <w:lvlJc w:val="left"/>
      <w:pPr>
        <w:ind w:left="1571" w:hanging="360"/>
      </w:pPr>
      <w:rPr>
        <w:rFonts w:ascii="Times New Roman" w:hAnsi="Times New Roman" w:cs="Times New Roman"/>
        <w:b/>
        <w:bCs/>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3" w15:restartNumberingAfterBreak="0">
    <w:nsid w:val="348D4D89"/>
    <w:multiLevelType w:val="hybridMultilevel"/>
    <w:tmpl w:val="ADECA2CA"/>
    <w:lvl w:ilvl="0" w:tplc="8B92C94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14283"/>
    <w:multiLevelType w:val="hybridMultilevel"/>
    <w:tmpl w:val="9F5C13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1552E00"/>
    <w:multiLevelType w:val="multilevel"/>
    <w:tmpl w:val="D304DDCC"/>
    <w:lvl w:ilvl="0">
      <w:start w:val="15"/>
      <w:numFmt w:val="decimal"/>
      <w:lvlText w:val="%1"/>
      <w:lvlJc w:val="left"/>
      <w:pPr>
        <w:ind w:left="540" w:hanging="540"/>
      </w:pPr>
      <w:rPr>
        <w:rFonts w:hint="default"/>
      </w:rPr>
    </w:lvl>
    <w:lvl w:ilvl="1">
      <w:start w:val="13"/>
      <w:numFmt w:val="decimal"/>
      <w:lvlText w:val="%1.%2"/>
      <w:lvlJc w:val="left"/>
      <w:pPr>
        <w:ind w:left="682" w:hanging="54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6" w15:restartNumberingAfterBreak="0">
    <w:nsid w:val="44DF634A"/>
    <w:multiLevelType w:val="hybridMultilevel"/>
    <w:tmpl w:val="ACD296BA"/>
    <w:lvl w:ilvl="0" w:tplc="86B66566">
      <w:start w:val="1"/>
      <w:numFmt w:val="lowerLetter"/>
      <w:lvlText w:val="%1)"/>
      <w:lvlJc w:val="left"/>
      <w:pPr>
        <w:ind w:left="720" w:hanging="360"/>
      </w:pPr>
      <w:rPr>
        <w:rFonts w:hint="default"/>
        <w:b w:val="0"/>
        <w:color w:val="auto"/>
        <w:kern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8B51C81"/>
    <w:multiLevelType w:val="hybridMultilevel"/>
    <w:tmpl w:val="80A6D39C"/>
    <w:lvl w:ilvl="0" w:tplc="04150001">
      <w:start w:val="1"/>
      <w:numFmt w:val="bullet"/>
      <w:lvlText w:val=""/>
      <w:lvlJc w:val="left"/>
      <w:pPr>
        <w:ind w:left="1817" w:hanging="360"/>
      </w:pPr>
      <w:rPr>
        <w:rFonts w:ascii="Symbol" w:hAnsi="Symbol" w:hint="default"/>
      </w:rPr>
    </w:lvl>
    <w:lvl w:ilvl="1" w:tplc="04150003" w:tentative="1">
      <w:start w:val="1"/>
      <w:numFmt w:val="bullet"/>
      <w:lvlText w:val="o"/>
      <w:lvlJc w:val="left"/>
      <w:pPr>
        <w:ind w:left="2537" w:hanging="360"/>
      </w:pPr>
      <w:rPr>
        <w:rFonts w:ascii="Courier New" w:hAnsi="Courier New" w:cs="Courier New" w:hint="default"/>
      </w:rPr>
    </w:lvl>
    <w:lvl w:ilvl="2" w:tplc="04150005" w:tentative="1">
      <w:start w:val="1"/>
      <w:numFmt w:val="bullet"/>
      <w:lvlText w:val=""/>
      <w:lvlJc w:val="left"/>
      <w:pPr>
        <w:ind w:left="3257" w:hanging="360"/>
      </w:pPr>
      <w:rPr>
        <w:rFonts w:ascii="Wingdings" w:hAnsi="Wingdings" w:hint="default"/>
      </w:rPr>
    </w:lvl>
    <w:lvl w:ilvl="3" w:tplc="04150001" w:tentative="1">
      <w:start w:val="1"/>
      <w:numFmt w:val="bullet"/>
      <w:lvlText w:val=""/>
      <w:lvlJc w:val="left"/>
      <w:pPr>
        <w:ind w:left="3977" w:hanging="360"/>
      </w:pPr>
      <w:rPr>
        <w:rFonts w:ascii="Symbol" w:hAnsi="Symbol" w:hint="default"/>
      </w:rPr>
    </w:lvl>
    <w:lvl w:ilvl="4" w:tplc="04150003" w:tentative="1">
      <w:start w:val="1"/>
      <w:numFmt w:val="bullet"/>
      <w:lvlText w:val="o"/>
      <w:lvlJc w:val="left"/>
      <w:pPr>
        <w:ind w:left="4697" w:hanging="360"/>
      </w:pPr>
      <w:rPr>
        <w:rFonts w:ascii="Courier New" w:hAnsi="Courier New" w:cs="Courier New" w:hint="default"/>
      </w:rPr>
    </w:lvl>
    <w:lvl w:ilvl="5" w:tplc="04150005" w:tentative="1">
      <w:start w:val="1"/>
      <w:numFmt w:val="bullet"/>
      <w:lvlText w:val=""/>
      <w:lvlJc w:val="left"/>
      <w:pPr>
        <w:ind w:left="5417" w:hanging="360"/>
      </w:pPr>
      <w:rPr>
        <w:rFonts w:ascii="Wingdings" w:hAnsi="Wingdings" w:hint="default"/>
      </w:rPr>
    </w:lvl>
    <w:lvl w:ilvl="6" w:tplc="04150001" w:tentative="1">
      <w:start w:val="1"/>
      <w:numFmt w:val="bullet"/>
      <w:lvlText w:val=""/>
      <w:lvlJc w:val="left"/>
      <w:pPr>
        <w:ind w:left="6137" w:hanging="360"/>
      </w:pPr>
      <w:rPr>
        <w:rFonts w:ascii="Symbol" w:hAnsi="Symbol" w:hint="default"/>
      </w:rPr>
    </w:lvl>
    <w:lvl w:ilvl="7" w:tplc="04150003" w:tentative="1">
      <w:start w:val="1"/>
      <w:numFmt w:val="bullet"/>
      <w:lvlText w:val="o"/>
      <w:lvlJc w:val="left"/>
      <w:pPr>
        <w:ind w:left="6857" w:hanging="360"/>
      </w:pPr>
      <w:rPr>
        <w:rFonts w:ascii="Courier New" w:hAnsi="Courier New" w:cs="Courier New" w:hint="default"/>
      </w:rPr>
    </w:lvl>
    <w:lvl w:ilvl="8" w:tplc="04150005" w:tentative="1">
      <w:start w:val="1"/>
      <w:numFmt w:val="bullet"/>
      <w:lvlText w:val=""/>
      <w:lvlJc w:val="left"/>
      <w:pPr>
        <w:ind w:left="7577" w:hanging="360"/>
      </w:pPr>
      <w:rPr>
        <w:rFonts w:ascii="Wingdings" w:hAnsi="Wingdings" w:hint="default"/>
      </w:rPr>
    </w:lvl>
  </w:abstractNum>
  <w:abstractNum w:abstractNumId="28" w15:restartNumberingAfterBreak="0">
    <w:nsid w:val="494106AE"/>
    <w:multiLevelType w:val="hybridMultilevel"/>
    <w:tmpl w:val="E4DEA814"/>
    <w:lvl w:ilvl="0" w:tplc="0000003C">
      <w:start w:val="1"/>
      <w:numFmt w:val="bullet"/>
      <w:lvlText w:val=""/>
      <w:lvlJc w:val="left"/>
      <w:pPr>
        <w:ind w:left="720" w:hanging="360"/>
      </w:pPr>
      <w:rPr>
        <w:rFonts w:ascii="Symbol" w:hAnsi="Symbol" w:cs="Symbol" w:hint="default"/>
        <w:color w:val="auto"/>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A7F2803"/>
    <w:multiLevelType w:val="hybridMultilevel"/>
    <w:tmpl w:val="6E5A1288"/>
    <w:lvl w:ilvl="0" w:tplc="00000004">
      <w:start w:val="1"/>
      <w:numFmt w:val="bullet"/>
      <w:lvlText w:val="–"/>
      <w:lvlJc w:val="left"/>
      <w:pPr>
        <w:ind w:left="720" w:hanging="360"/>
      </w:pPr>
      <w:rPr>
        <w:rFonts w:ascii="Times New Roman" w:hAnsi="Times New Roman" w:cs="Times New Roman"/>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AD45EEA"/>
    <w:multiLevelType w:val="hybridMultilevel"/>
    <w:tmpl w:val="10EED07C"/>
    <w:lvl w:ilvl="0" w:tplc="B21C549C">
      <w:start w:val="1"/>
      <w:numFmt w:val="lowerLetter"/>
      <w:lvlText w:val="%1)"/>
      <w:lvlJc w:val="left"/>
      <w:pPr>
        <w:tabs>
          <w:tab w:val="num" w:pos="690"/>
        </w:tabs>
        <w:ind w:left="690" w:hanging="360"/>
      </w:pPr>
      <w:rPr>
        <w:rFonts w:hint="default"/>
        <w:b w:val="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31" w15:restartNumberingAfterBreak="0">
    <w:nsid w:val="50C96DB2"/>
    <w:multiLevelType w:val="hybridMultilevel"/>
    <w:tmpl w:val="A30456D6"/>
    <w:lvl w:ilvl="0" w:tplc="0415000B">
      <w:start w:val="1"/>
      <w:numFmt w:val="bullet"/>
      <w:lvlText w:val=""/>
      <w:lvlJc w:val="left"/>
      <w:pPr>
        <w:tabs>
          <w:tab w:val="num" w:pos="1211"/>
        </w:tabs>
        <w:ind w:left="1211" w:hanging="360"/>
      </w:pPr>
      <w:rPr>
        <w:rFonts w:ascii="Wingdings" w:hAnsi="Wingdings" w:hint="default"/>
        <w:color w:val="auto"/>
      </w:rPr>
    </w:lvl>
    <w:lvl w:ilvl="1" w:tplc="04150003">
      <w:start w:val="1"/>
      <w:numFmt w:val="bullet"/>
      <w:lvlText w:val="o"/>
      <w:lvlJc w:val="left"/>
      <w:pPr>
        <w:tabs>
          <w:tab w:val="num" w:pos="2291"/>
        </w:tabs>
        <w:ind w:left="2291" w:hanging="360"/>
      </w:pPr>
      <w:rPr>
        <w:rFonts w:ascii="Courier New" w:hAnsi="Courier New" w:hint="default"/>
      </w:rPr>
    </w:lvl>
    <w:lvl w:ilvl="2" w:tplc="04150005">
      <w:start w:val="1"/>
      <w:numFmt w:val="bullet"/>
      <w:lvlText w:val=""/>
      <w:lvlJc w:val="left"/>
      <w:pPr>
        <w:tabs>
          <w:tab w:val="num" w:pos="3011"/>
        </w:tabs>
        <w:ind w:left="3011" w:hanging="360"/>
      </w:pPr>
      <w:rPr>
        <w:rFonts w:ascii="Wingdings" w:hAnsi="Wingdings" w:hint="default"/>
      </w:rPr>
    </w:lvl>
    <w:lvl w:ilvl="3" w:tplc="04150001">
      <w:start w:val="1"/>
      <w:numFmt w:val="bullet"/>
      <w:lvlText w:val=""/>
      <w:lvlJc w:val="left"/>
      <w:pPr>
        <w:tabs>
          <w:tab w:val="num" w:pos="3731"/>
        </w:tabs>
        <w:ind w:left="3731" w:hanging="360"/>
      </w:pPr>
      <w:rPr>
        <w:rFonts w:ascii="Symbol" w:hAnsi="Symbol" w:hint="default"/>
      </w:rPr>
    </w:lvl>
    <w:lvl w:ilvl="4" w:tplc="04150003">
      <w:start w:val="1"/>
      <w:numFmt w:val="bullet"/>
      <w:lvlText w:val="o"/>
      <w:lvlJc w:val="left"/>
      <w:pPr>
        <w:tabs>
          <w:tab w:val="num" w:pos="4451"/>
        </w:tabs>
        <w:ind w:left="4451" w:hanging="360"/>
      </w:pPr>
      <w:rPr>
        <w:rFonts w:ascii="Courier New" w:hAnsi="Courier New" w:hint="default"/>
      </w:rPr>
    </w:lvl>
    <w:lvl w:ilvl="5" w:tplc="04150005">
      <w:start w:val="1"/>
      <w:numFmt w:val="bullet"/>
      <w:lvlText w:val=""/>
      <w:lvlJc w:val="left"/>
      <w:pPr>
        <w:tabs>
          <w:tab w:val="num" w:pos="5171"/>
        </w:tabs>
        <w:ind w:left="5171" w:hanging="360"/>
      </w:pPr>
      <w:rPr>
        <w:rFonts w:ascii="Wingdings" w:hAnsi="Wingdings" w:hint="default"/>
      </w:rPr>
    </w:lvl>
    <w:lvl w:ilvl="6" w:tplc="04150001">
      <w:start w:val="1"/>
      <w:numFmt w:val="bullet"/>
      <w:lvlText w:val=""/>
      <w:lvlJc w:val="left"/>
      <w:pPr>
        <w:tabs>
          <w:tab w:val="num" w:pos="5891"/>
        </w:tabs>
        <w:ind w:left="5891" w:hanging="360"/>
      </w:pPr>
      <w:rPr>
        <w:rFonts w:ascii="Symbol" w:hAnsi="Symbol" w:hint="default"/>
      </w:rPr>
    </w:lvl>
    <w:lvl w:ilvl="7" w:tplc="04150003">
      <w:start w:val="1"/>
      <w:numFmt w:val="bullet"/>
      <w:lvlText w:val="o"/>
      <w:lvlJc w:val="left"/>
      <w:pPr>
        <w:tabs>
          <w:tab w:val="num" w:pos="6611"/>
        </w:tabs>
        <w:ind w:left="6611" w:hanging="360"/>
      </w:pPr>
      <w:rPr>
        <w:rFonts w:ascii="Courier New" w:hAnsi="Courier New" w:hint="default"/>
      </w:rPr>
    </w:lvl>
    <w:lvl w:ilvl="8" w:tplc="04150005">
      <w:start w:val="1"/>
      <w:numFmt w:val="bullet"/>
      <w:lvlText w:val=""/>
      <w:lvlJc w:val="left"/>
      <w:pPr>
        <w:tabs>
          <w:tab w:val="num" w:pos="7331"/>
        </w:tabs>
        <w:ind w:left="7331" w:hanging="360"/>
      </w:pPr>
      <w:rPr>
        <w:rFonts w:ascii="Wingdings" w:hAnsi="Wingdings" w:hint="default"/>
      </w:rPr>
    </w:lvl>
  </w:abstractNum>
  <w:abstractNum w:abstractNumId="32" w15:restartNumberingAfterBreak="0">
    <w:nsid w:val="52D91909"/>
    <w:multiLevelType w:val="hybridMultilevel"/>
    <w:tmpl w:val="B0C067B8"/>
    <w:lvl w:ilvl="0" w:tplc="75EAEF4A">
      <w:start w:val="1"/>
      <w:numFmt w:val="lowerLetter"/>
      <w:lvlText w:val="%1)"/>
      <w:lvlJc w:val="left"/>
      <w:pPr>
        <w:ind w:left="1470" w:hanging="360"/>
      </w:pPr>
      <w:rPr>
        <w:rFonts w:hint="default"/>
        <w:u w:val="none"/>
      </w:rPr>
    </w:lvl>
    <w:lvl w:ilvl="1" w:tplc="04150019" w:tentative="1">
      <w:start w:val="1"/>
      <w:numFmt w:val="lowerLetter"/>
      <w:lvlText w:val="%2."/>
      <w:lvlJc w:val="left"/>
      <w:pPr>
        <w:ind w:left="2190" w:hanging="360"/>
      </w:pPr>
    </w:lvl>
    <w:lvl w:ilvl="2" w:tplc="0415001B">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33" w15:restartNumberingAfterBreak="0">
    <w:nsid w:val="553D5C6A"/>
    <w:multiLevelType w:val="hybridMultilevel"/>
    <w:tmpl w:val="4A40D7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73D06F6"/>
    <w:multiLevelType w:val="hybridMultilevel"/>
    <w:tmpl w:val="93F46818"/>
    <w:lvl w:ilvl="0" w:tplc="04150017">
      <w:start w:val="1"/>
      <w:numFmt w:val="lowerLetter"/>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35" w15:restartNumberingAfterBreak="0">
    <w:nsid w:val="594B48BD"/>
    <w:multiLevelType w:val="hybridMultilevel"/>
    <w:tmpl w:val="9C54F1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C0338B1"/>
    <w:multiLevelType w:val="hybridMultilevel"/>
    <w:tmpl w:val="1D2C80D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6260554E"/>
    <w:multiLevelType w:val="hybridMultilevel"/>
    <w:tmpl w:val="B2EA5C2C"/>
    <w:lvl w:ilvl="0" w:tplc="00000004">
      <w:start w:val="1"/>
      <w:numFmt w:val="bullet"/>
      <w:lvlText w:val="–"/>
      <w:lvlJc w:val="left"/>
      <w:pPr>
        <w:ind w:left="786" w:hanging="360"/>
      </w:pPr>
      <w:rPr>
        <w:rFonts w:ascii="Times New Roman" w:hAnsi="Times New Roman" w:cs="Times New Roman"/>
        <w:b/>
        <w:bCs/>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8" w15:restartNumberingAfterBreak="0">
    <w:nsid w:val="649506A7"/>
    <w:multiLevelType w:val="hybridMultilevel"/>
    <w:tmpl w:val="EE9683D2"/>
    <w:lvl w:ilvl="0" w:tplc="0415000D">
      <w:start w:val="1"/>
      <w:numFmt w:val="bullet"/>
      <w:lvlText w:val=""/>
      <w:lvlJc w:val="left"/>
      <w:pPr>
        <w:ind w:left="1817" w:hanging="360"/>
      </w:pPr>
      <w:rPr>
        <w:rFonts w:ascii="Wingdings" w:hAnsi="Wingdings" w:hint="default"/>
      </w:rPr>
    </w:lvl>
    <w:lvl w:ilvl="1" w:tplc="04150003" w:tentative="1">
      <w:start w:val="1"/>
      <w:numFmt w:val="bullet"/>
      <w:lvlText w:val="o"/>
      <w:lvlJc w:val="left"/>
      <w:pPr>
        <w:ind w:left="2537" w:hanging="360"/>
      </w:pPr>
      <w:rPr>
        <w:rFonts w:ascii="Courier New" w:hAnsi="Courier New" w:cs="Courier New" w:hint="default"/>
      </w:rPr>
    </w:lvl>
    <w:lvl w:ilvl="2" w:tplc="04150005" w:tentative="1">
      <w:start w:val="1"/>
      <w:numFmt w:val="bullet"/>
      <w:lvlText w:val=""/>
      <w:lvlJc w:val="left"/>
      <w:pPr>
        <w:ind w:left="3257" w:hanging="360"/>
      </w:pPr>
      <w:rPr>
        <w:rFonts w:ascii="Wingdings" w:hAnsi="Wingdings" w:hint="default"/>
      </w:rPr>
    </w:lvl>
    <w:lvl w:ilvl="3" w:tplc="04150001" w:tentative="1">
      <w:start w:val="1"/>
      <w:numFmt w:val="bullet"/>
      <w:lvlText w:val=""/>
      <w:lvlJc w:val="left"/>
      <w:pPr>
        <w:ind w:left="3977" w:hanging="360"/>
      </w:pPr>
      <w:rPr>
        <w:rFonts w:ascii="Symbol" w:hAnsi="Symbol" w:hint="default"/>
      </w:rPr>
    </w:lvl>
    <w:lvl w:ilvl="4" w:tplc="04150003" w:tentative="1">
      <w:start w:val="1"/>
      <w:numFmt w:val="bullet"/>
      <w:lvlText w:val="o"/>
      <w:lvlJc w:val="left"/>
      <w:pPr>
        <w:ind w:left="4697" w:hanging="360"/>
      </w:pPr>
      <w:rPr>
        <w:rFonts w:ascii="Courier New" w:hAnsi="Courier New" w:cs="Courier New" w:hint="default"/>
      </w:rPr>
    </w:lvl>
    <w:lvl w:ilvl="5" w:tplc="04150005" w:tentative="1">
      <w:start w:val="1"/>
      <w:numFmt w:val="bullet"/>
      <w:lvlText w:val=""/>
      <w:lvlJc w:val="left"/>
      <w:pPr>
        <w:ind w:left="5417" w:hanging="360"/>
      </w:pPr>
      <w:rPr>
        <w:rFonts w:ascii="Wingdings" w:hAnsi="Wingdings" w:hint="default"/>
      </w:rPr>
    </w:lvl>
    <w:lvl w:ilvl="6" w:tplc="04150001" w:tentative="1">
      <w:start w:val="1"/>
      <w:numFmt w:val="bullet"/>
      <w:lvlText w:val=""/>
      <w:lvlJc w:val="left"/>
      <w:pPr>
        <w:ind w:left="6137" w:hanging="360"/>
      </w:pPr>
      <w:rPr>
        <w:rFonts w:ascii="Symbol" w:hAnsi="Symbol" w:hint="default"/>
      </w:rPr>
    </w:lvl>
    <w:lvl w:ilvl="7" w:tplc="04150003" w:tentative="1">
      <w:start w:val="1"/>
      <w:numFmt w:val="bullet"/>
      <w:lvlText w:val="o"/>
      <w:lvlJc w:val="left"/>
      <w:pPr>
        <w:ind w:left="6857" w:hanging="360"/>
      </w:pPr>
      <w:rPr>
        <w:rFonts w:ascii="Courier New" w:hAnsi="Courier New" w:cs="Courier New" w:hint="default"/>
      </w:rPr>
    </w:lvl>
    <w:lvl w:ilvl="8" w:tplc="04150005" w:tentative="1">
      <w:start w:val="1"/>
      <w:numFmt w:val="bullet"/>
      <w:lvlText w:val=""/>
      <w:lvlJc w:val="left"/>
      <w:pPr>
        <w:ind w:left="7577" w:hanging="360"/>
      </w:pPr>
      <w:rPr>
        <w:rFonts w:ascii="Wingdings" w:hAnsi="Wingdings" w:hint="default"/>
      </w:rPr>
    </w:lvl>
  </w:abstractNum>
  <w:abstractNum w:abstractNumId="39" w15:restartNumberingAfterBreak="0">
    <w:nsid w:val="651A72EE"/>
    <w:multiLevelType w:val="hybridMultilevel"/>
    <w:tmpl w:val="CFAA3D7C"/>
    <w:lvl w:ilvl="0" w:tplc="00000004">
      <w:start w:val="1"/>
      <w:numFmt w:val="bullet"/>
      <w:lvlText w:val="–"/>
      <w:lvlJc w:val="left"/>
      <w:pPr>
        <w:ind w:left="1146" w:hanging="360"/>
      </w:pPr>
      <w:rPr>
        <w:rFonts w:ascii="Times New Roman" w:hAnsi="Times New Roman" w:cs="Times New Roman"/>
        <w:b/>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693603E9"/>
    <w:multiLevelType w:val="hybridMultilevel"/>
    <w:tmpl w:val="1E10AF6C"/>
    <w:lvl w:ilvl="0" w:tplc="314C8FA8">
      <w:start w:val="1"/>
      <w:numFmt w:val="lowerLetter"/>
      <w:lvlText w:val="%1)"/>
      <w:lvlJc w:val="left"/>
      <w:pPr>
        <w:ind w:left="786" w:hanging="360"/>
      </w:pPr>
      <w:rPr>
        <w:rFonts w:hint="default"/>
        <w:b w:val="0"/>
        <w:color w:val="000000"/>
      </w:rPr>
    </w:lvl>
    <w:lvl w:ilvl="1" w:tplc="6F6AC246">
      <w:start w:val="1"/>
      <w:numFmt w:val="lowerLetter"/>
      <w:lvlText w:val="%2."/>
      <w:lvlJc w:val="left"/>
      <w:pPr>
        <w:ind w:left="1506" w:hanging="360"/>
      </w:pPr>
      <w:rPr>
        <w:color w:val="auto"/>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6D274195"/>
    <w:multiLevelType w:val="hybridMultilevel"/>
    <w:tmpl w:val="80EC3F1E"/>
    <w:lvl w:ilvl="0" w:tplc="D73A87E0">
      <w:start w:val="1"/>
      <w:numFmt w:val="bullet"/>
      <w:lvlText w:val=""/>
      <w:lvlJc w:val="left"/>
      <w:pPr>
        <w:ind w:left="1146" w:hanging="360"/>
      </w:pPr>
      <w:rPr>
        <w:rFonts w:ascii="Symbol" w:hAnsi="Symbol"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71EC3F2B"/>
    <w:multiLevelType w:val="hybridMultilevel"/>
    <w:tmpl w:val="106C5318"/>
    <w:lvl w:ilvl="0" w:tplc="D73A87E0">
      <w:start w:val="1"/>
      <w:numFmt w:val="bullet"/>
      <w:lvlText w:val=""/>
      <w:lvlJc w:val="left"/>
      <w:pPr>
        <w:ind w:left="1571" w:hanging="360"/>
      </w:pPr>
      <w:rPr>
        <w:rFonts w:ascii="Symbol" w:hAnsi="Symbol"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3" w15:restartNumberingAfterBreak="0">
    <w:nsid w:val="71F93FE4"/>
    <w:multiLevelType w:val="hybridMultilevel"/>
    <w:tmpl w:val="A224E5AC"/>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4" w15:restartNumberingAfterBreak="0">
    <w:nsid w:val="72C25BB0"/>
    <w:multiLevelType w:val="hybridMultilevel"/>
    <w:tmpl w:val="6DA0F5A0"/>
    <w:lvl w:ilvl="0" w:tplc="57663576">
      <w:start w:val="1"/>
      <w:numFmt w:val="bullet"/>
      <w:lvlText w:val="-"/>
      <w:lvlJc w:val="left"/>
      <w:pPr>
        <w:ind w:left="1429" w:hanging="360"/>
      </w:pPr>
      <w:rPr>
        <w:rFonts w:ascii="Courier New" w:hAnsi="Courier New" w:cs="Courier New" w:hint="default"/>
        <w:b w:val="0"/>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5" w15:restartNumberingAfterBreak="0">
    <w:nsid w:val="73AB3772"/>
    <w:multiLevelType w:val="hybridMultilevel"/>
    <w:tmpl w:val="A00C59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F768BE"/>
    <w:multiLevelType w:val="hybridMultilevel"/>
    <w:tmpl w:val="FD705F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FA24293"/>
    <w:multiLevelType w:val="hybridMultilevel"/>
    <w:tmpl w:val="03D0AFA0"/>
    <w:lvl w:ilvl="0" w:tplc="03BA38EE">
      <w:start w:val="1"/>
      <w:numFmt w:val="decimal"/>
      <w:lvlText w:val="%1)"/>
      <w:lvlJc w:val="left"/>
      <w:pPr>
        <w:ind w:left="1097" w:hanging="360"/>
      </w:pPr>
      <w:rPr>
        <w:rFonts w:ascii="Times New Roman" w:eastAsia="Calibri" w:hAnsi="Times New Roman" w:cs="Times New Roman"/>
        <w:color w:val="auto"/>
      </w:rPr>
    </w:lvl>
    <w:lvl w:ilvl="1" w:tplc="04150019" w:tentative="1">
      <w:start w:val="1"/>
      <w:numFmt w:val="lowerLetter"/>
      <w:lvlText w:val="%2."/>
      <w:lvlJc w:val="left"/>
      <w:pPr>
        <w:ind w:left="1817" w:hanging="360"/>
      </w:pPr>
    </w:lvl>
    <w:lvl w:ilvl="2" w:tplc="0415001B" w:tentative="1">
      <w:start w:val="1"/>
      <w:numFmt w:val="lowerRoman"/>
      <w:lvlText w:val="%3."/>
      <w:lvlJc w:val="right"/>
      <w:pPr>
        <w:ind w:left="2537" w:hanging="180"/>
      </w:pPr>
    </w:lvl>
    <w:lvl w:ilvl="3" w:tplc="0415000F" w:tentative="1">
      <w:start w:val="1"/>
      <w:numFmt w:val="decimal"/>
      <w:lvlText w:val="%4."/>
      <w:lvlJc w:val="left"/>
      <w:pPr>
        <w:ind w:left="3257" w:hanging="360"/>
      </w:pPr>
    </w:lvl>
    <w:lvl w:ilvl="4" w:tplc="04150019" w:tentative="1">
      <w:start w:val="1"/>
      <w:numFmt w:val="lowerLetter"/>
      <w:lvlText w:val="%5."/>
      <w:lvlJc w:val="left"/>
      <w:pPr>
        <w:ind w:left="3977" w:hanging="360"/>
      </w:pPr>
    </w:lvl>
    <w:lvl w:ilvl="5" w:tplc="0415001B" w:tentative="1">
      <w:start w:val="1"/>
      <w:numFmt w:val="lowerRoman"/>
      <w:lvlText w:val="%6."/>
      <w:lvlJc w:val="right"/>
      <w:pPr>
        <w:ind w:left="4697" w:hanging="180"/>
      </w:pPr>
    </w:lvl>
    <w:lvl w:ilvl="6" w:tplc="0415000F" w:tentative="1">
      <w:start w:val="1"/>
      <w:numFmt w:val="decimal"/>
      <w:lvlText w:val="%7."/>
      <w:lvlJc w:val="left"/>
      <w:pPr>
        <w:ind w:left="5417" w:hanging="360"/>
      </w:pPr>
    </w:lvl>
    <w:lvl w:ilvl="7" w:tplc="04150019" w:tentative="1">
      <w:start w:val="1"/>
      <w:numFmt w:val="lowerLetter"/>
      <w:lvlText w:val="%8."/>
      <w:lvlJc w:val="left"/>
      <w:pPr>
        <w:ind w:left="6137" w:hanging="360"/>
      </w:pPr>
    </w:lvl>
    <w:lvl w:ilvl="8" w:tplc="0415001B" w:tentative="1">
      <w:start w:val="1"/>
      <w:numFmt w:val="lowerRoman"/>
      <w:lvlText w:val="%9."/>
      <w:lvlJc w:val="right"/>
      <w:pPr>
        <w:ind w:left="6857" w:hanging="180"/>
      </w:pPr>
    </w:lvl>
  </w:abstractNum>
  <w:num w:numId="1">
    <w:abstractNumId w:val="0"/>
  </w:num>
  <w:num w:numId="2">
    <w:abstractNumId w:val="1"/>
  </w:num>
  <w:num w:numId="3">
    <w:abstractNumId w:val="2"/>
  </w:num>
  <w:num w:numId="4">
    <w:abstractNumId w:val="40"/>
  </w:num>
  <w:num w:numId="5">
    <w:abstractNumId w:val="12"/>
  </w:num>
  <w:num w:numId="6">
    <w:abstractNumId w:val="37"/>
  </w:num>
  <w:num w:numId="7">
    <w:abstractNumId w:val="16"/>
  </w:num>
  <w:num w:numId="8">
    <w:abstractNumId w:val="28"/>
  </w:num>
  <w:num w:numId="9">
    <w:abstractNumId w:val="7"/>
  </w:num>
  <w:num w:numId="10">
    <w:abstractNumId w:val="43"/>
  </w:num>
  <w:num w:numId="11">
    <w:abstractNumId w:val="19"/>
  </w:num>
  <w:num w:numId="12">
    <w:abstractNumId w:val="44"/>
  </w:num>
  <w:num w:numId="13">
    <w:abstractNumId w:val="17"/>
  </w:num>
  <w:num w:numId="14">
    <w:abstractNumId w:val="27"/>
  </w:num>
  <w:num w:numId="15">
    <w:abstractNumId w:val="9"/>
  </w:num>
  <w:num w:numId="16">
    <w:abstractNumId w:val="32"/>
  </w:num>
  <w:num w:numId="17">
    <w:abstractNumId w:val="23"/>
  </w:num>
  <w:num w:numId="18">
    <w:abstractNumId w:val="38"/>
  </w:num>
  <w:num w:numId="19">
    <w:abstractNumId w:val="25"/>
  </w:num>
  <w:num w:numId="20">
    <w:abstractNumId w:val="31"/>
  </w:num>
  <w:num w:numId="21">
    <w:abstractNumId w:val="47"/>
  </w:num>
  <w:num w:numId="22">
    <w:abstractNumId w:val="30"/>
  </w:num>
  <w:num w:numId="23">
    <w:abstractNumId w:val="5"/>
  </w:num>
  <w:num w:numId="24">
    <w:abstractNumId w:val="29"/>
  </w:num>
  <w:num w:numId="25">
    <w:abstractNumId w:val="3"/>
  </w:num>
  <w:num w:numId="26">
    <w:abstractNumId w:val="21"/>
  </w:num>
  <w:num w:numId="27">
    <w:abstractNumId w:val="36"/>
  </w:num>
  <w:num w:numId="28">
    <w:abstractNumId w:val="8"/>
  </w:num>
  <w:num w:numId="29">
    <w:abstractNumId w:val="35"/>
  </w:num>
  <w:num w:numId="30">
    <w:abstractNumId w:val="18"/>
  </w:num>
  <w:num w:numId="31">
    <w:abstractNumId w:val="24"/>
  </w:num>
  <w:num w:numId="32">
    <w:abstractNumId w:val="10"/>
  </w:num>
  <w:num w:numId="33">
    <w:abstractNumId w:val="20"/>
  </w:num>
  <w:num w:numId="34">
    <w:abstractNumId w:val="22"/>
  </w:num>
  <w:num w:numId="35">
    <w:abstractNumId w:val="39"/>
  </w:num>
  <w:num w:numId="36">
    <w:abstractNumId w:val="14"/>
  </w:num>
  <w:num w:numId="37">
    <w:abstractNumId w:val="34"/>
  </w:num>
  <w:num w:numId="38">
    <w:abstractNumId w:val="13"/>
  </w:num>
  <w:num w:numId="39">
    <w:abstractNumId w:val="45"/>
  </w:num>
  <w:num w:numId="40">
    <w:abstractNumId w:val="4"/>
  </w:num>
  <w:num w:numId="41">
    <w:abstractNumId w:val="33"/>
  </w:num>
  <w:num w:numId="42">
    <w:abstractNumId w:val="46"/>
  </w:num>
  <w:num w:numId="43">
    <w:abstractNumId w:val="6"/>
  </w:num>
  <w:num w:numId="44">
    <w:abstractNumId w:val="11"/>
  </w:num>
  <w:num w:numId="45">
    <w:abstractNumId w:val="26"/>
  </w:num>
  <w:num w:numId="46">
    <w:abstractNumId w:val="42"/>
  </w:num>
  <w:num w:numId="47">
    <w:abstractNumId w:val="15"/>
  </w:num>
  <w:num w:numId="48">
    <w:abstractNumId w:val="4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13A35"/>
    <w:rsid w:val="0008683B"/>
    <w:rsid w:val="000E3346"/>
    <w:rsid w:val="002247C0"/>
    <w:rsid w:val="0024165A"/>
    <w:rsid w:val="0024527A"/>
    <w:rsid w:val="002504DD"/>
    <w:rsid w:val="002729B8"/>
    <w:rsid w:val="002A1DAA"/>
    <w:rsid w:val="002C66FB"/>
    <w:rsid w:val="003123AF"/>
    <w:rsid w:val="003A6886"/>
    <w:rsid w:val="003D51EE"/>
    <w:rsid w:val="004A2C21"/>
    <w:rsid w:val="004B3701"/>
    <w:rsid w:val="004D6962"/>
    <w:rsid w:val="004E0A16"/>
    <w:rsid w:val="004F0145"/>
    <w:rsid w:val="004F551A"/>
    <w:rsid w:val="00543E80"/>
    <w:rsid w:val="00626FCB"/>
    <w:rsid w:val="00644020"/>
    <w:rsid w:val="006472EE"/>
    <w:rsid w:val="006A2176"/>
    <w:rsid w:val="006D38DC"/>
    <w:rsid w:val="007049FD"/>
    <w:rsid w:val="00802C54"/>
    <w:rsid w:val="008146C2"/>
    <w:rsid w:val="0084494D"/>
    <w:rsid w:val="00877465"/>
    <w:rsid w:val="00920EB2"/>
    <w:rsid w:val="009304BD"/>
    <w:rsid w:val="009D1BCD"/>
    <w:rsid w:val="00A13708"/>
    <w:rsid w:val="00A20DD0"/>
    <w:rsid w:val="00A473F6"/>
    <w:rsid w:val="00AB03CE"/>
    <w:rsid w:val="00AE7F07"/>
    <w:rsid w:val="00BB4A18"/>
    <w:rsid w:val="00C13A35"/>
    <w:rsid w:val="00C73FF1"/>
    <w:rsid w:val="00CC3EAE"/>
    <w:rsid w:val="00E0493F"/>
    <w:rsid w:val="00E55850"/>
    <w:rsid w:val="00E778DE"/>
    <w:rsid w:val="00F62762"/>
    <w:rsid w:val="00F73ADD"/>
    <w:rsid w:val="00F823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37FEB"/>
  <w15:docId w15:val="{B353D25D-4D1D-49EB-9301-E1D6AE942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bCs/>
        <w:sz w:val="24"/>
        <w:szCs w:val="24"/>
        <w:u w:val="words"/>
        <w:lang w:val="pl-PL" w:eastAsia="en-US" w:bidi="ar-SA"/>
      </w:rPr>
    </w:rPrDefault>
    <w:pPrDefault>
      <w:pPr>
        <w:spacing w:after="200" w:line="276" w:lineRule="auto"/>
        <w:ind w:left="357" w:hanging="35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13A35"/>
    <w:pPr>
      <w:suppressAutoHyphens/>
      <w:spacing w:before="120" w:after="120"/>
      <w:ind w:left="0" w:firstLine="0"/>
    </w:pPr>
    <w:rPr>
      <w:rFonts w:eastAsia="Times New Roman"/>
      <w:bCs w:val="0"/>
      <w:szCs w:val="22"/>
      <w:u w:val="none"/>
      <w:lang w:bidi="en-US"/>
    </w:rPr>
  </w:style>
  <w:style w:type="paragraph" w:styleId="Nagwek2">
    <w:name w:val="heading 2"/>
    <w:basedOn w:val="Normalny"/>
    <w:next w:val="Normalny"/>
    <w:link w:val="Nagwek2Znak"/>
    <w:qFormat/>
    <w:rsid w:val="002247C0"/>
    <w:pPr>
      <w:keepNext/>
      <w:spacing w:before="240" w:after="60"/>
      <w:ind w:left="357" w:hanging="357"/>
      <w:outlineLvl w:val="1"/>
    </w:pPr>
    <w:rPr>
      <w:rFonts w:ascii="Arial" w:hAnsi="Arial"/>
      <w:b/>
      <w:bCs/>
      <w:i/>
      <w:iCs/>
      <w:sz w:val="28"/>
      <w:szCs w:val="28"/>
      <w:lang w:eastAsia="zh-CN"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C13A35"/>
    <w:pPr>
      <w:spacing w:before="0"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13A35"/>
    <w:rPr>
      <w:rFonts w:ascii="Tahoma" w:eastAsia="Times New Roman" w:hAnsi="Tahoma" w:cs="Tahoma"/>
      <w:bCs w:val="0"/>
      <w:sz w:val="16"/>
      <w:szCs w:val="16"/>
      <w:u w:val="none"/>
      <w:lang w:bidi="en-US"/>
    </w:rPr>
  </w:style>
  <w:style w:type="character" w:customStyle="1" w:styleId="Nagwek2Znak">
    <w:name w:val="Nagłówek 2 Znak"/>
    <w:basedOn w:val="Domylnaczcionkaakapitu"/>
    <w:link w:val="Nagwek2"/>
    <w:rsid w:val="002247C0"/>
    <w:rPr>
      <w:rFonts w:ascii="Arial" w:eastAsia="Times New Roman" w:hAnsi="Arial"/>
      <w:b/>
      <w:i/>
      <w:iCs/>
      <w:sz w:val="28"/>
      <w:szCs w:val="28"/>
      <w:u w:val="none"/>
      <w:lang w:eastAsia="zh-CN"/>
    </w:rPr>
  </w:style>
  <w:style w:type="paragraph" w:styleId="Akapitzlist">
    <w:name w:val="List Paragraph"/>
    <w:aliases w:val="List Paragraph,podstawowy"/>
    <w:basedOn w:val="Normalny"/>
    <w:uiPriority w:val="34"/>
    <w:qFormat/>
    <w:rsid w:val="002247C0"/>
    <w:pPr>
      <w:tabs>
        <w:tab w:val="left" w:pos="737"/>
        <w:tab w:val="left" w:pos="1097"/>
        <w:tab w:val="left" w:pos="2013"/>
      </w:tabs>
      <w:spacing w:before="0" w:after="200"/>
      <w:ind w:left="737"/>
      <w:jc w:val="left"/>
    </w:pPr>
    <w:rPr>
      <w:rFonts w:eastAsia="Calibri"/>
      <w:color w:val="000000"/>
      <w:sz w:val="22"/>
      <w:lang w:eastAsia="ar-SA" w:bidi="ar-SA"/>
    </w:rPr>
  </w:style>
  <w:style w:type="paragraph" w:customStyle="1" w:styleId="Akapitzlist1">
    <w:name w:val="Akapit z listą1"/>
    <w:basedOn w:val="Normalny"/>
    <w:qFormat/>
    <w:rsid w:val="002247C0"/>
    <w:pPr>
      <w:spacing w:before="0" w:after="0" w:line="240" w:lineRule="auto"/>
      <w:ind w:left="720" w:hanging="357"/>
    </w:pPr>
    <w:rPr>
      <w:rFonts w:ascii="Calibri" w:hAnsi="Calibri" w:cs="Calibri"/>
      <w:sz w:val="20"/>
      <w:szCs w:val="20"/>
      <w:lang w:eastAsia="zh-CN" w:bidi="ar-SA"/>
    </w:rPr>
  </w:style>
  <w:style w:type="paragraph" w:styleId="Nagwek">
    <w:name w:val="header"/>
    <w:aliases w:val="Znak Znak1,Znak Znak,Znak Znak Znak Znak Znak Znak,Znak Znak1 Znak Znak,Nagłówek strony,Znak Znak Znak Znak Znak,Znak1,Znak, Znak, Znak Znak Znak Znak Znak"/>
    <w:basedOn w:val="Normalny"/>
    <w:link w:val="NagwekZnak1"/>
    <w:uiPriority w:val="99"/>
    <w:rsid w:val="002247C0"/>
    <w:pPr>
      <w:tabs>
        <w:tab w:val="center" w:pos="4536"/>
        <w:tab w:val="right" w:pos="9072"/>
      </w:tabs>
      <w:spacing w:before="0" w:after="0" w:line="240" w:lineRule="auto"/>
      <w:ind w:left="357" w:hanging="357"/>
    </w:pPr>
    <w:rPr>
      <w:szCs w:val="24"/>
      <w:lang w:eastAsia="zh-CN" w:bidi="ar-SA"/>
    </w:rPr>
  </w:style>
  <w:style w:type="character" w:customStyle="1" w:styleId="NagwekZnak">
    <w:name w:val="Nagłówek Znak"/>
    <w:basedOn w:val="Domylnaczcionkaakapitu"/>
    <w:uiPriority w:val="99"/>
    <w:rsid w:val="002247C0"/>
    <w:rPr>
      <w:rFonts w:eastAsia="Times New Roman"/>
      <w:bCs w:val="0"/>
      <w:szCs w:val="22"/>
      <w:u w:val="none"/>
      <w:lang w:bidi="en-US"/>
    </w:rPr>
  </w:style>
  <w:style w:type="character" w:customStyle="1" w:styleId="NagwekZnak1">
    <w:name w:val="Nagłówek Znak1"/>
    <w:aliases w:val="Znak Znak1 Znak,Znak Znak Znak,Znak Znak Znak Znak Znak Znak Znak,Znak Znak1 Znak Znak Znak,Nagłówek strony Znak,Znak Znak Znak Znak Znak Znak1,Znak1 Znak,Znak Znak2, Znak Znak, Znak Znak Znak Znak Znak Znak"/>
    <w:basedOn w:val="Domylnaczcionkaakapitu"/>
    <w:link w:val="Nagwek"/>
    <w:rsid w:val="002247C0"/>
    <w:rPr>
      <w:rFonts w:eastAsia="Times New Roman"/>
      <w:bCs w:val="0"/>
      <w:u w:val="none"/>
      <w:lang w:eastAsia="zh-CN"/>
    </w:rPr>
  </w:style>
  <w:style w:type="paragraph" w:customStyle="1" w:styleId="Akapitzlist2">
    <w:name w:val="Akapit z listą2"/>
    <w:basedOn w:val="Normalny"/>
    <w:qFormat/>
    <w:rsid w:val="002247C0"/>
    <w:pPr>
      <w:tabs>
        <w:tab w:val="left" w:pos="284"/>
      </w:tabs>
      <w:spacing w:before="0" w:after="0" w:line="240" w:lineRule="auto"/>
      <w:ind w:left="720" w:hanging="360"/>
    </w:pPr>
    <w:rPr>
      <w:rFonts w:ascii="Calibri" w:hAnsi="Calibri" w:cs="Calibri"/>
      <w:sz w:val="22"/>
      <w:lang w:eastAsia="zh-CN" w:bidi="ar-SA"/>
    </w:rPr>
  </w:style>
  <w:style w:type="paragraph" w:customStyle="1" w:styleId="Tekstpodstawowy21">
    <w:name w:val="Tekst podstawowy 21"/>
    <w:basedOn w:val="Normalny"/>
    <w:rsid w:val="002247C0"/>
    <w:pPr>
      <w:overflowPunct w:val="0"/>
      <w:autoSpaceDE w:val="0"/>
      <w:spacing w:before="0" w:line="240" w:lineRule="auto"/>
    </w:pPr>
    <w:rPr>
      <w:rFonts w:ascii="Calibri" w:hAnsi="Calibri" w:cs="Calibri"/>
      <w:i/>
      <w:iCs/>
      <w:szCs w:val="24"/>
      <w:lang w:eastAsia="zh-CN" w:bidi="ar-SA"/>
    </w:rPr>
  </w:style>
  <w:style w:type="paragraph" w:customStyle="1" w:styleId="Akapitzlist21">
    <w:name w:val="Akapit z listą21"/>
    <w:basedOn w:val="Normalny"/>
    <w:qFormat/>
    <w:rsid w:val="002247C0"/>
    <w:pPr>
      <w:spacing w:before="0" w:after="200"/>
      <w:ind w:left="720" w:hanging="357"/>
    </w:pPr>
    <w:rPr>
      <w:rFonts w:ascii="Calibri" w:hAnsi="Calibri"/>
      <w:sz w:val="22"/>
      <w:lang w:eastAsia="zh-CN" w:bidi="ar-SA"/>
    </w:rPr>
  </w:style>
  <w:style w:type="paragraph" w:customStyle="1" w:styleId="Akapitzlist4">
    <w:name w:val="Akapit z listą4"/>
    <w:basedOn w:val="Normalny"/>
    <w:uiPriority w:val="99"/>
    <w:qFormat/>
    <w:rsid w:val="002247C0"/>
    <w:pPr>
      <w:spacing w:before="0" w:after="200"/>
      <w:ind w:left="708" w:hanging="357"/>
    </w:pPr>
    <w:rPr>
      <w:rFonts w:ascii="Calibri" w:hAnsi="Calibri" w:cs="Calibri"/>
      <w:sz w:val="22"/>
      <w:lang w:eastAsia="zh-CN" w:bidi="ar-SA"/>
    </w:rPr>
  </w:style>
  <w:style w:type="paragraph" w:customStyle="1" w:styleId="NormalWeb1">
    <w:name w:val="Normal (Web)1"/>
    <w:basedOn w:val="Normalny"/>
    <w:rsid w:val="002247C0"/>
    <w:pPr>
      <w:spacing w:before="280" w:after="280" w:line="240" w:lineRule="auto"/>
      <w:jc w:val="left"/>
    </w:pPr>
    <w:rPr>
      <w:kern w:val="2"/>
      <w:szCs w:val="24"/>
      <w:lang w:eastAsia="pl-PL" w:bidi="ar-SA"/>
    </w:rPr>
  </w:style>
  <w:style w:type="character" w:customStyle="1" w:styleId="Domylnaczcionkaakapitu2">
    <w:name w:val="Domyślna czcionka akapitu2"/>
    <w:rsid w:val="002247C0"/>
  </w:style>
  <w:style w:type="paragraph" w:styleId="Stopka">
    <w:name w:val="footer"/>
    <w:basedOn w:val="Normalny"/>
    <w:link w:val="StopkaZnak"/>
    <w:uiPriority w:val="99"/>
    <w:unhideWhenUsed/>
    <w:rsid w:val="002C66FB"/>
    <w:pPr>
      <w:tabs>
        <w:tab w:val="center" w:pos="4536"/>
        <w:tab w:val="right" w:pos="9072"/>
      </w:tabs>
      <w:spacing w:before="0" w:after="0" w:line="240" w:lineRule="auto"/>
    </w:pPr>
  </w:style>
  <w:style w:type="character" w:customStyle="1" w:styleId="StopkaZnak">
    <w:name w:val="Stopka Znak"/>
    <w:basedOn w:val="Domylnaczcionkaakapitu"/>
    <w:link w:val="Stopka"/>
    <w:uiPriority w:val="99"/>
    <w:rsid w:val="002C66FB"/>
    <w:rPr>
      <w:rFonts w:eastAsia="Times New Roman"/>
      <w:bCs w:val="0"/>
      <w:szCs w:val="22"/>
      <w:u w:val="none"/>
      <w:lang w:bidi="en-US"/>
    </w:rPr>
  </w:style>
  <w:style w:type="character" w:styleId="Odwoaniedokomentarza">
    <w:name w:val="annotation reference"/>
    <w:basedOn w:val="Domylnaczcionkaakapitu"/>
    <w:uiPriority w:val="99"/>
    <w:semiHidden/>
    <w:unhideWhenUsed/>
    <w:rsid w:val="0084494D"/>
    <w:rPr>
      <w:sz w:val="16"/>
      <w:szCs w:val="16"/>
    </w:rPr>
  </w:style>
  <w:style w:type="paragraph" w:styleId="Tekstkomentarza">
    <w:name w:val="annotation text"/>
    <w:basedOn w:val="Normalny"/>
    <w:link w:val="TekstkomentarzaZnak"/>
    <w:uiPriority w:val="99"/>
    <w:semiHidden/>
    <w:unhideWhenUsed/>
    <w:rsid w:val="0084494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4494D"/>
    <w:rPr>
      <w:rFonts w:eastAsia="Times New Roman"/>
      <w:bCs w:val="0"/>
      <w:sz w:val="20"/>
      <w:szCs w:val="20"/>
      <w:u w:val="none"/>
      <w:lang w:bidi="en-US"/>
    </w:rPr>
  </w:style>
  <w:style w:type="paragraph" w:styleId="Tematkomentarza">
    <w:name w:val="annotation subject"/>
    <w:basedOn w:val="Tekstkomentarza"/>
    <w:next w:val="Tekstkomentarza"/>
    <w:link w:val="TematkomentarzaZnak"/>
    <w:uiPriority w:val="99"/>
    <w:semiHidden/>
    <w:unhideWhenUsed/>
    <w:rsid w:val="0084494D"/>
    <w:rPr>
      <w:b/>
      <w:bCs/>
    </w:rPr>
  </w:style>
  <w:style w:type="character" w:customStyle="1" w:styleId="TematkomentarzaZnak">
    <w:name w:val="Temat komentarza Znak"/>
    <w:basedOn w:val="TekstkomentarzaZnak"/>
    <w:link w:val="Tematkomentarza"/>
    <w:uiPriority w:val="99"/>
    <w:semiHidden/>
    <w:rsid w:val="0084494D"/>
    <w:rPr>
      <w:rFonts w:eastAsia="Times New Roman"/>
      <w:b/>
      <w:bCs w:val="0"/>
      <w:sz w:val="20"/>
      <w:szCs w:val="20"/>
      <w:u w:val="none"/>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18</Pages>
  <Words>6832</Words>
  <Characters>40992</Characters>
  <Application>Microsoft Office Word</Application>
  <DocSecurity>0</DocSecurity>
  <Lines>341</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KRzepka247</dc:creator>
  <cp:lastModifiedBy>Prochot Alicja</cp:lastModifiedBy>
  <cp:revision>4</cp:revision>
  <dcterms:created xsi:type="dcterms:W3CDTF">2019-08-12T07:42:00Z</dcterms:created>
  <dcterms:modified xsi:type="dcterms:W3CDTF">2019-09-03T11:16:00Z</dcterms:modified>
</cp:coreProperties>
</file>