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D2" w:rsidRPr="00EB4C75" w:rsidRDefault="00C739D2" w:rsidP="00C739D2">
      <w:pPr>
        <w:ind w:left="6372" w:right="-285"/>
        <w:rPr>
          <w:rFonts w:cs="Arial"/>
        </w:rPr>
      </w:pPr>
      <w:r>
        <w:rPr>
          <w:rFonts w:cs="Arial"/>
        </w:rPr>
        <w:t xml:space="preserve">Katowice, 11 </w:t>
      </w:r>
      <w:r w:rsidRPr="00EB4C75">
        <w:rPr>
          <w:rFonts w:cs="Arial"/>
        </w:rPr>
        <w:t>września 2019r.</w:t>
      </w:r>
    </w:p>
    <w:p w:rsidR="00C739D2" w:rsidRPr="00EB4C75" w:rsidRDefault="00C739D2" w:rsidP="00C739D2">
      <w:pPr>
        <w:ind w:left="6372" w:right="-11"/>
        <w:rPr>
          <w:rFonts w:cs="Arial"/>
        </w:rPr>
      </w:pPr>
      <w:r w:rsidRPr="00EB4C75">
        <w:rPr>
          <w:rFonts w:cs="Arial"/>
        </w:rPr>
        <w:t>TW-OG.7131.49.2019</w:t>
      </w:r>
    </w:p>
    <w:p w:rsidR="00C739D2" w:rsidRPr="00EB4C75" w:rsidRDefault="00C739D2" w:rsidP="00C739D2">
      <w:pPr>
        <w:ind w:left="4248" w:right="-11" w:firstLine="708"/>
        <w:rPr>
          <w:rFonts w:cs="Arial"/>
        </w:rPr>
      </w:pPr>
      <w:r>
        <w:rPr>
          <w:rFonts w:cs="Arial"/>
        </w:rPr>
        <w:t xml:space="preserve">                         </w:t>
      </w:r>
      <w:r w:rsidRPr="00EB4C75">
        <w:rPr>
          <w:rFonts w:cs="Arial"/>
        </w:rPr>
        <w:t>TW-OG.KW-</w:t>
      </w:r>
      <w:r w:rsidRPr="00876D97">
        <w:rPr>
          <w:rFonts w:cs="Arial"/>
        </w:rPr>
        <w:t>00892/19</w:t>
      </w:r>
    </w:p>
    <w:p w:rsidR="00C739D2" w:rsidRPr="00EB4C75" w:rsidRDefault="00C739D2" w:rsidP="00C739D2">
      <w:pPr>
        <w:ind w:right="-11"/>
        <w:rPr>
          <w:b/>
          <w:color w:val="FF0000"/>
          <w:sz w:val="28"/>
          <w:szCs w:val="28"/>
        </w:rPr>
      </w:pPr>
    </w:p>
    <w:p w:rsidR="00C739D2" w:rsidRPr="00EB4C75" w:rsidRDefault="00C739D2" w:rsidP="00C739D2">
      <w:pPr>
        <w:ind w:left="4248" w:right="-11"/>
        <w:rPr>
          <w:b/>
          <w:color w:val="FF0000"/>
          <w:sz w:val="28"/>
          <w:szCs w:val="28"/>
        </w:rPr>
      </w:pPr>
    </w:p>
    <w:p w:rsidR="00C739D2" w:rsidRPr="00EB4C75" w:rsidRDefault="00C739D2" w:rsidP="00C739D2">
      <w:pPr>
        <w:ind w:left="4248" w:right="-11"/>
        <w:rPr>
          <w:b/>
          <w:color w:val="FF0000"/>
          <w:sz w:val="28"/>
          <w:szCs w:val="28"/>
        </w:rPr>
      </w:pPr>
    </w:p>
    <w:p w:rsidR="00C739D2" w:rsidRPr="00EB4C75" w:rsidRDefault="00C739D2" w:rsidP="00C739D2">
      <w:pPr>
        <w:ind w:left="2832" w:right="-11" w:firstLine="708"/>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t>XXX</w:t>
      </w:r>
      <w:r w:rsidRPr="00EB4C75">
        <w:rPr>
          <w:rFonts w:cs="Arial"/>
          <w:b/>
          <w:sz w:val="22"/>
          <w:szCs w:val="22"/>
        </w:rPr>
        <w:br/>
        <w:t xml:space="preserve">  </w:t>
      </w:r>
      <w:r w:rsidRPr="00EB4C75">
        <w:rPr>
          <w:rFonts w:cs="Arial"/>
          <w:b/>
          <w:sz w:val="22"/>
          <w:szCs w:val="22"/>
        </w:rPr>
        <w:tab/>
      </w:r>
      <w:r w:rsidRPr="00EB4C75">
        <w:rPr>
          <w:rFonts w:cs="Arial"/>
          <w:b/>
          <w:sz w:val="22"/>
          <w:szCs w:val="22"/>
        </w:rPr>
        <w:tab/>
      </w:r>
    </w:p>
    <w:p w:rsidR="00C739D2" w:rsidRPr="00EB4C75" w:rsidRDefault="00C739D2" w:rsidP="00C739D2">
      <w:pPr>
        <w:spacing w:line="360" w:lineRule="auto"/>
        <w:ind w:right="-11"/>
        <w:jc w:val="both"/>
        <w:rPr>
          <w:b/>
        </w:rPr>
      </w:pPr>
    </w:p>
    <w:p w:rsidR="00C739D2" w:rsidRDefault="00C739D2" w:rsidP="00C739D2">
      <w:pPr>
        <w:spacing w:line="360" w:lineRule="auto"/>
        <w:ind w:right="-11"/>
        <w:jc w:val="both"/>
        <w:rPr>
          <w:b/>
        </w:rPr>
      </w:pPr>
    </w:p>
    <w:p w:rsidR="00C739D2" w:rsidRDefault="00C739D2" w:rsidP="00C739D2">
      <w:pPr>
        <w:spacing w:line="360" w:lineRule="auto"/>
        <w:ind w:right="-11"/>
        <w:jc w:val="both"/>
        <w:rPr>
          <w:b/>
        </w:rPr>
      </w:pPr>
    </w:p>
    <w:p w:rsidR="00C739D2" w:rsidRDefault="00C739D2" w:rsidP="00C739D2">
      <w:pPr>
        <w:spacing w:line="360" w:lineRule="auto"/>
        <w:ind w:right="-11"/>
        <w:jc w:val="both"/>
        <w:rPr>
          <w:b/>
        </w:rPr>
      </w:pPr>
    </w:p>
    <w:p w:rsidR="00C739D2" w:rsidRPr="00EB4C75" w:rsidRDefault="00C739D2" w:rsidP="00C739D2">
      <w:pPr>
        <w:spacing w:line="360" w:lineRule="auto"/>
        <w:ind w:right="-11"/>
        <w:jc w:val="both"/>
        <w:rPr>
          <w:b/>
        </w:rPr>
      </w:pPr>
    </w:p>
    <w:p w:rsidR="00C739D2" w:rsidRPr="00EB4C75" w:rsidRDefault="00C739D2" w:rsidP="00C739D2">
      <w:pPr>
        <w:pStyle w:val="TreBold"/>
        <w:rPr>
          <w:rFonts w:cs="Arial"/>
          <w:b w:val="0"/>
          <w:color w:val="auto"/>
        </w:rPr>
      </w:pPr>
      <w:r w:rsidRPr="00EB4C75">
        <w:rPr>
          <w:rFonts w:cs="Arial"/>
          <w:b w:val="0"/>
          <w:color w:val="auto"/>
        </w:rPr>
        <w:t xml:space="preserve">temat: podział województwa na obwody łowieckie </w:t>
      </w:r>
    </w:p>
    <w:p w:rsidR="00C739D2" w:rsidRPr="00EB4C75" w:rsidRDefault="00C739D2" w:rsidP="00C739D2">
      <w:pPr>
        <w:spacing w:line="360" w:lineRule="auto"/>
        <w:jc w:val="both"/>
        <w:rPr>
          <w:rFonts w:cs="Arial"/>
          <w:color w:val="FF0000"/>
        </w:rPr>
      </w:pPr>
    </w:p>
    <w:p w:rsidR="00C739D2" w:rsidRPr="00EB4C75" w:rsidRDefault="00C739D2" w:rsidP="00C739D2">
      <w:pPr>
        <w:spacing w:line="360" w:lineRule="auto"/>
        <w:jc w:val="both"/>
        <w:rPr>
          <w:rFonts w:cs="Arial"/>
          <w:color w:val="FF0000"/>
        </w:rPr>
      </w:pPr>
    </w:p>
    <w:p w:rsidR="00C739D2" w:rsidRPr="009E0E16" w:rsidRDefault="00C739D2" w:rsidP="00C739D2">
      <w:pPr>
        <w:spacing w:line="360" w:lineRule="auto"/>
        <w:ind w:right="-11"/>
        <w:rPr>
          <w:rFonts w:cs="Arial"/>
        </w:rPr>
      </w:pPr>
      <w:r w:rsidRPr="009E0E16">
        <w:rPr>
          <w:rFonts w:cs="Arial"/>
        </w:rPr>
        <w:t>Nawiązując do</w:t>
      </w:r>
      <w:r>
        <w:rPr>
          <w:rFonts w:cs="Arial"/>
        </w:rPr>
        <w:t xml:space="preserve"> </w:t>
      </w:r>
      <w:proofErr w:type="spellStart"/>
      <w:r>
        <w:rPr>
          <w:rFonts w:cs="Arial"/>
        </w:rPr>
        <w:t>Państwaa</w:t>
      </w:r>
      <w:proofErr w:type="spellEnd"/>
      <w:r w:rsidRPr="009E0E16">
        <w:rPr>
          <w:rFonts w:cs="Arial"/>
        </w:rPr>
        <w:t xml:space="preserve"> pisma (petycji) z 20 lipca 2019r. (data wpływu do tut. Urzędu 26.08.2019r.) mieszkańców miejscowości Niezdara, dotyczącego przyłączenia części obwodu nr 97 do obwodu nr 98 – koło łowieckie „Jeleń’ Będzin, uprzejmie wyjaśniam, co następuje.</w:t>
      </w:r>
    </w:p>
    <w:p w:rsidR="00C739D2" w:rsidRPr="009E0E16" w:rsidRDefault="00C739D2" w:rsidP="00C739D2">
      <w:pPr>
        <w:spacing w:line="360" w:lineRule="auto"/>
        <w:rPr>
          <w:rFonts w:cs="Arial"/>
          <w:b/>
        </w:rPr>
      </w:pPr>
      <w:r w:rsidRPr="009E0E16">
        <w:rPr>
          <w:rFonts w:cs="Arial"/>
        </w:rPr>
        <w:t>Decyzje Kół Łowieckich o zaprzestaniu prowadzenia działalności gospodarczej  została podjęta z uwagi na Wyrok Sądu Administracyjnego w Gliwicach z dnia 20 lipca 2016r. (sygn. akt II SA/</w:t>
      </w:r>
      <w:proofErr w:type="spellStart"/>
      <w:r w:rsidRPr="009E0E16">
        <w:rPr>
          <w:rFonts w:cs="Arial"/>
        </w:rPr>
        <w:t>Gl</w:t>
      </w:r>
      <w:proofErr w:type="spellEnd"/>
      <w:r w:rsidRPr="009E0E16">
        <w:rPr>
          <w:rFonts w:cs="Arial"/>
        </w:rPr>
        <w:t xml:space="preserve"> 85/16), który  stwierdził nieważność uchwały Sejmiku Województwa Śląskiego z dnia 21 stycznia 2013r. nr IV/30/9/2013, </w:t>
      </w:r>
      <w:r w:rsidRPr="009E0E16">
        <w:rPr>
          <w:rFonts w:cs="Arial"/>
        </w:rPr>
        <w:br/>
        <w:t xml:space="preserve">w przedmiocie ustanowienia obwodów łowieckich województwa śląskiego, </w:t>
      </w:r>
      <w:r w:rsidRPr="009E0E16">
        <w:rPr>
          <w:rFonts w:cs="Arial"/>
        </w:rPr>
        <w:br/>
        <w:t xml:space="preserve">w części dotyczącej obwodów łowieckich nr 85, 86 i 97.  </w:t>
      </w:r>
    </w:p>
    <w:p w:rsidR="00C739D2" w:rsidRDefault="00C739D2" w:rsidP="00C739D2">
      <w:pPr>
        <w:spacing w:line="360" w:lineRule="auto"/>
      </w:pPr>
      <w:r>
        <w:rPr>
          <w:rFonts w:cs="Arial"/>
        </w:rPr>
        <w:t xml:space="preserve">W związku  z powyższym na dzień dzisiejszy, koło łowieckie gospodarujące na obszarze obwodu nr 97 nie może prowadzić jakiejkolwiek działalności łowieckiej ani też nie ma możliwości prawnych wprowadzenia odstrzałów redukcyjnych </w:t>
      </w:r>
      <w:r>
        <w:rPr>
          <w:rFonts w:cs="Arial"/>
        </w:rPr>
        <w:br/>
        <w:t xml:space="preserve">na terenach obwodów łowieckich, które utraciły statut obwodów. </w:t>
      </w:r>
    </w:p>
    <w:p w:rsidR="00C739D2" w:rsidRPr="00652F18" w:rsidRDefault="00C739D2" w:rsidP="00C739D2">
      <w:pPr>
        <w:spacing w:line="360" w:lineRule="auto"/>
        <w:rPr>
          <w:rFonts w:cs="Arial"/>
        </w:rPr>
      </w:pPr>
      <w:r w:rsidRPr="00652F18">
        <w:rPr>
          <w:rFonts w:cs="Arial"/>
        </w:rPr>
        <w:t xml:space="preserve">Obecnie trwają prace nad uściśleniem granic obwodów łowieckich (granice obwodów łowieckich mają zamykać się w granicach województwa), rozwiązania kwestii terenów wyłączonych, kategoryzacji obwodów oraz konieczność dokonania niezbędnych korekt poprzedniego podziału, co w konsekwencji ma doprowadzić do wydania nowej uchwały Sejmiku Województwa Śląskiego </w:t>
      </w:r>
      <w:proofErr w:type="spellStart"/>
      <w:r w:rsidRPr="00652F18">
        <w:rPr>
          <w:rFonts w:cs="Arial"/>
        </w:rPr>
        <w:t>ws</w:t>
      </w:r>
      <w:proofErr w:type="spellEnd"/>
      <w:r w:rsidRPr="00652F18">
        <w:rPr>
          <w:rFonts w:cs="Arial"/>
        </w:rPr>
        <w:t>. podziału województwa na obwody łowieckie, w tym do przywrócenia działalności łowieckiej na terenach obwodu nr 97 (dotyczy to m. in. gminy Ożarowice, sołectwo Niezdara).</w:t>
      </w:r>
    </w:p>
    <w:p w:rsidR="00C739D2" w:rsidRPr="00652F18" w:rsidRDefault="00C739D2" w:rsidP="00C739D2">
      <w:pPr>
        <w:spacing w:line="360" w:lineRule="auto"/>
        <w:rPr>
          <w:rFonts w:cs="Arial"/>
        </w:rPr>
      </w:pPr>
      <w:r w:rsidRPr="00652F18">
        <w:rPr>
          <w:rFonts w:cs="Arial"/>
        </w:rPr>
        <w:t xml:space="preserve">Mamy jednak świadomość, że uchwalenie nowego podziału będzie </w:t>
      </w:r>
      <w:r w:rsidRPr="00652F18">
        <w:rPr>
          <w:rFonts w:cs="Arial"/>
        </w:rPr>
        <w:lastRenderedPageBreak/>
        <w:t xml:space="preserve">rozłożona </w:t>
      </w:r>
      <w:r w:rsidRPr="00652F18">
        <w:rPr>
          <w:rFonts w:cs="Arial"/>
        </w:rPr>
        <w:br/>
        <w:t xml:space="preserve">w czasie ze względu na konieczność uzyskania opinii, uzgodnień oraz uwag, </w:t>
      </w:r>
      <w:r w:rsidRPr="00652F18">
        <w:rPr>
          <w:rFonts w:cs="Arial"/>
        </w:rPr>
        <w:br/>
        <w:t xml:space="preserve">co do nowego projektu. </w:t>
      </w:r>
      <w:r w:rsidRPr="00652F18">
        <w:rPr>
          <w:rFonts w:cs="Arial"/>
        </w:rPr>
        <w:br/>
        <w:t xml:space="preserve">Uchwały dokonujące nowych podziałów województw na obwody łowieckie </w:t>
      </w:r>
      <w:r w:rsidRPr="00652F18">
        <w:rPr>
          <w:rFonts w:cs="Arial"/>
        </w:rPr>
        <w:br/>
        <w:t>i zaliczenia tych obwodów do poszczególnych kategorii, zostaną wydane nie później niż do dnia 31 marca 2020r.</w:t>
      </w:r>
    </w:p>
    <w:p w:rsidR="00C739D2" w:rsidRPr="00652F18" w:rsidRDefault="00C739D2" w:rsidP="00C739D2">
      <w:pPr>
        <w:spacing w:line="360" w:lineRule="auto"/>
        <w:rPr>
          <w:rFonts w:cs="Arial"/>
        </w:rPr>
      </w:pPr>
      <w:r w:rsidRPr="00652F18">
        <w:rPr>
          <w:rFonts w:cs="Arial"/>
        </w:rPr>
        <w:t>Jednocześnie informuję, że niezależnie od powyższego tut. Wydział rozpoczął również prace dotyczące przywrócenia gospodarki łowieckiej dla obwodów łowieckich nr 85, 86 i 97, oddzielnie od prac nad podziałem dla pozostałej części województwa śląskiego.</w:t>
      </w:r>
    </w:p>
    <w:p w:rsidR="00C739D2" w:rsidRPr="00876D97" w:rsidRDefault="00C739D2" w:rsidP="00C739D2">
      <w:pPr>
        <w:spacing w:line="360" w:lineRule="auto"/>
        <w:rPr>
          <w:rFonts w:cs="Arial"/>
        </w:rPr>
      </w:pPr>
      <w:r w:rsidRPr="00876D97">
        <w:rPr>
          <w:rFonts w:cs="Arial"/>
        </w:rPr>
        <w:t>Jeśli chodzi o kwestie ewentualnych zmiany przebiegu granic obwodów łowieckich pomiędzy zainteresowanymi kołami łowieckimi nr 97 oraz 98, należałoby przedstawić wspólne stanowisko dot. propozycji weryfikacji przebiegu granic obwodów łowieckich. Zasadność ich uwzględnienia zostanie rozpatrzona przy sporządzaniu nowego rejestru powierzchniowego w ramach całościowej aktualizacji powierzchni obwodów łowieckich województwa śląskiego.</w:t>
      </w:r>
    </w:p>
    <w:p w:rsidR="00C739D2" w:rsidRPr="00EB4C75" w:rsidRDefault="00C739D2" w:rsidP="00C739D2">
      <w:pPr>
        <w:spacing w:line="360" w:lineRule="auto"/>
        <w:rPr>
          <w:rFonts w:cs="Arial"/>
          <w:color w:val="FF0000"/>
        </w:rPr>
      </w:pPr>
    </w:p>
    <w:p w:rsidR="00C739D2" w:rsidRPr="00EB4C75" w:rsidRDefault="00C739D2" w:rsidP="00C739D2">
      <w:pPr>
        <w:spacing w:line="360" w:lineRule="auto"/>
        <w:jc w:val="both"/>
        <w:rPr>
          <w:rFonts w:cs="Arial"/>
          <w:color w:val="FF0000"/>
        </w:rPr>
      </w:pPr>
    </w:p>
    <w:p w:rsidR="00C739D2" w:rsidRDefault="00C739D2" w:rsidP="00C739D2">
      <w:pPr>
        <w:spacing w:line="360" w:lineRule="auto"/>
        <w:ind w:right="-11"/>
        <w:jc w:val="both"/>
        <w:rPr>
          <w:rFonts w:cs="Arial"/>
        </w:rPr>
      </w:pPr>
      <w:r w:rsidRPr="00EB4C75">
        <w:rPr>
          <w:rFonts w:cs="Arial"/>
          <w:color w:val="FF0000"/>
        </w:rPr>
        <w:tab/>
        <w:t xml:space="preserve">    </w:t>
      </w:r>
      <w:r w:rsidRPr="00EB4C75">
        <w:rPr>
          <w:rFonts w:cs="Arial"/>
          <w:color w:val="FF0000"/>
        </w:rPr>
        <w:tab/>
      </w:r>
      <w:r w:rsidRPr="00EB4C75">
        <w:rPr>
          <w:rFonts w:cs="Arial"/>
          <w:color w:val="FF0000"/>
        </w:rPr>
        <w:tab/>
      </w:r>
      <w:r w:rsidRPr="00EB4C75">
        <w:rPr>
          <w:rFonts w:cs="Arial"/>
          <w:color w:val="FF0000"/>
        </w:rPr>
        <w:tab/>
      </w:r>
      <w:r w:rsidRPr="00EB4C75">
        <w:rPr>
          <w:rFonts w:cs="Arial"/>
          <w:color w:val="FF0000"/>
        </w:rPr>
        <w:tab/>
      </w:r>
      <w:r w:rsidRPr="00EB4C75">
        <w:rPr>
          <w:rFonts w:cs="Arial"/>
          <w:color w:val="FF0000"/>
        </w:rPr>
        <w:tab/>
      </w:r>
      <w:r w:rsidRPr="00EB4C75">
        <w:rPr>
          <w:rFonts w:cs="Arial"/>
          <w:color w:val="FF0000"/>
        </w:rPr>
        <w:tab/>
      </w:r>
      <w:r w:rsidRPr="00EB4C75">
        <w:rPr>
          <w:rFonts w:cs="Arial"/>
          <w:color w:val="FF0000"/>
        </w:rPr>
        <w:tab/>
        <w:t xml:space="preserve">       </w:t>
      </w:r>
      <w:r w:rsidRPr="00EB4C75">
        <w:rPr>
          <w:rFonts w:cs="Arial"/>
          <w:color w:val="FF0000"/>
        </w:rPr>
        <w:tab/>
      </w:r>
      <w:r w:rsidRPr="00EB4C75">
        <w:rPr>
          <w:rFonts w:cs="Arial"/>
          <w:color w:val="FF0000"/>
        </w:rPr>
        <w:tab/>
      </w:r>
      <w:r w:rsidRPr="00EB4C75">
        <w:rPr>
          <w:rFonts w:cs="Arial"/>
          <w:color w:val="FF0000"/>
        </w:rPr>
        <w:tab/>
      </w:r>
      <w:r w:rsidRPr="00EB4C75">
        <w:rPr>
          <w:rFonts w:cs="Arial"/>
          <w:color w:val="FF0000"/>
        </w:rPr>
        <w:tab/>
      </w:r>
      <w:r w:rsidRPr="00EB4C75">
        <w:rPr>
          <w:rFonts w:cs="Arial"/>
          <w:color w:val="FF0000"/>
        </w:rPr>
        <w:tab/>
      </w:r>
      <w:r w:rsidRPr="00EB4C75">
        <w:rPr>
          <w:rFonts w:cs="Arial"/>
          <w:color w:val="FF0000"/>
        </w:rPr>
        <w:tab/>
      </w:r>
      <w:r w:rsidRPr="00EB4C75">
        <w:rPr>
          <w:rFonts w:cs="Arial"/>
          <w:color w:val="FF0000"/>
        </w:rPr>
        <w:tab/>
      </w:r>
      <w:r w:rsidRPr="00EB4C75">
        <w:rPr>
          <w:rFonts w:cs="Arial"/>
          <w:color w:val="FF0000"/>
        </w:rPr>
        <w:tab/>
      </w:r>
      <w:r w:rsidRPr="00EB4C75">
        <w:rPr>
          <w:rFonts w:cs="Arial"/>
          <w:color w:val="FF0000"/>
        </w:rPr>
        <w:tab/>
        <w:t xml:space="preserve">     </w:t>
      </w:r>
      <w:r w:rsidR="0023270E">
        <w:rPr>
          <w:rFonts w:cs="Arial"/>
          <w:color w:val="FF0000"/>
        </w:rPr>
        <w:tab/>
      </w:r>
      <w:r w:rsidR="0023270E">
        <w:rPr>
          <w:rFonts w:cs="Arial"/>
          <w:color w:val="FF0000"/>
        </w:rPr>
        <w:tab/>
      </w:r>
      <w:r w:rsidR="0023270E">
        <w:rPr>
          <w:rFonts w:cs="Arial"/>
          <w:color w:val="FF0000"/>
        </w:rPr>
        <w:tab/>
      </w:r>
      <w:r w:rsidR="0023270E">
        <w:rPr>
          <w:rFonts w:cs="Arial"/>
          <w:color w:val="FF0000"/>
        </w:rPr>
        <w:tab/>
      </w:r>
      <w:r w:rsidR="0023270E">
        <w:rPr>
          <w:rFonts w:cs="Arial"/>
          <w:color w:val="FF0000"/>
        </w:rPr>
        <w:tab/>
      </w:r>
      <w:r w:rsidR="0023270E" w:rsidRPr="0023270E">
        <w:rPr>
          <w:rFonts w:cs="Arial"/>
        </w:rPr>
        <w:t>Dyrektor</w:t>
      </w:r>
    </w:p>
    <w:p w:rsidR="0023270E" w:rsidRDefault="0023270E" w:rsidP="00C739D2">
      <w:pPr>
        <w:spacing w:line="360" w:lineRule="auto"/>
        <w:ind w:right="-11"/>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Wydziału Terenów Wiejskich</w:t>
      </w:r>
    </w:p>
    <w:p w:rsidR="0023270E" w:rsidRPr="0023270E" w:rsidRDefault="0023270E" w:rsidP="00C739D2">
      <w:pPr>
        <w:spacing w:line="360" w:lineRule="auto"/>
        <w:ind w:right="-11"/>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Jerzy Motłoch</w:t>
      </w: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Pr="00EB4C75" w:rsidRDefault="00C739D2" w:rsidP="00C739D2">
      <w:pPr>
        <w:pStyle w:val="Tekstpodstawowywcity"/>
        <w:tabs>
          <w:tab w:val="left" w:pos="0"/>
        </w:tabs>
        <w:spacing w:line="240" w:lineRule="auto"/>
        <w:rPr>
          <w:rFonts w:ascii="Arial" w:hAnsi="Arial" w:cs="Arial"/>
          <w:color w:val="FF0000"/>
          <w:sz w:val="21"/>
          <w:szCs w:val="21"/>
          <w:u w:val="single"/>
        </w:rPr>
      </w:pPr>
    </w:p>
    <w:p w:rsidR="00C739D2" w:rsidRDefault="00C739D2" w:rsidP="00C739D2">
      <w:pPr>
        <w:pStyle w:val="Tre0"/>
        <w:rPr>
          <w:rFonts w:cs="Arial"/>
          <w:color w:val="FF0000"/>
          <w:szCs w:val="21"/>
        </w:rPr>
      </w:pPr>
      <w:bookmarkStart w:id="0" w:name="_GoBack"/>
      <w:bookmarkEnd w:id="0"/>
    </w:p>
    <w:p w:rsidR="00C739D2" w:rsidRDefault="00C739D2" w:rsidP="00C739D2">
      <w:pPr>
        <w:pStyle w:val="Tre0"/>
        <w:rPr>
          <w:rFonts w:cs="Arial"/>
          <w:color w:val="FF0000"/>
          <w:szCs w:val="21"/>
        </w:rPr>
      </w:pPr>
    </w:p>
    <w:p w:rsidR="00C739D2" w:rsidRDefault="00C739D2" w:rsidP="00C739D2">
      <w:pPr>
        <w:pStyle w:val="Tre0"/>
        <w:rPr>
          <w:rFonts w:cs="Arial"/>
          <w:color w:val="FF0000"/>
          <w:szCs w:val="21"/>
        </w:rPr>
      </w:pPr>
    </w:p>
    <w:p w:rsidR="00C739D2" w:rsidRDefault="00C739D2" w:rsidP="00C739D2">
      <w:pPr>
        <w:pStyle w:val="Tre0"/>
        <w:rPr>
          <w:rFonts w:cs="Arial"/>
          <w:color w:val="FF0000"/>
          <w:szCs w:val="21"/>
        </w:rPr>
      </w:pPr>
    </w:p>
    <w:p w:rsidR="00C739D2" w:rsidRDefault="00C739D2" w:rsidP="00C739D2">
      <w:pPr>
        <w:pStyle w:val="Tre0"/>
        <w:rPr>
          <w:rFonts w:cs="Arial"/>
          <w:color w:val="FF0000"/>
          <w:szCs w:val="21"/>
        </w:rPr>
      </w:pPr>
    </w:p>
    <w:p w:rsidR="00C739D2" w:rsidRPr="00EB4C75" w:rsidRDefault="00C739D2" w:rsidP="00C739D2">
      <w:pPr>
        <w:pStyle w:val="Tre0"/>
        <w:rPr>
          <w:rFonts w:cs="Arial"/>
          <w:color w:val="FF0000"/>
          <w:szCs w:val="21"/>
        </w:rPr>
      </w:pPr>
    </w:p>
    <w:p w:rsidR="00C739D2" w:rsidRPr="009E0E16" w:rsidRDefault="00C739D2" w:rsidP="00C739D2">
      <w:pPr>
        <w:pStyle w:val="Tre0"/>
        <w:tabs>
          <w:tab w:val="left" w:pos="1701"/>
        </w:tabs>
        <w:rPr>
          <w:rFonts w:cs="Arial"/>
          <w:color w:val="auto"/>
          <w:szCs w:val="21"/>
        </w:rPr>
      </w:pPr>
      <w:r w:rsidRPr="009E0E16">
        <w:rPr>
          <w:rFonts w:cs="Arial"/>
          <w:color w:val="auto"/>
          <w:szCs w:val="21"/>
        </w:rPr>
        <w:t>Otrzymują:</w:t>
      </w:r>
      <w:r w:rsidRPr="009E0E16">
        <w:rPr>
          <w:rFonts w:cs="Arial"/>
          <w:color w:val="auto"/>
          <w:szCs w:val="21"/>
        </w:rPr>
        <w:tab/>
        <w:t>Adresat,</w:t>
      </w:r>
    </w:p>
    <w:p w:rsidR="00C739D2" w:rsidRPr="009E0E16" w:rsidRDefault="00C739D2" w:rsidP="00C739D2">
      <w:pPr>
        <w:pStyle w:val="Tre0"/>
        <w:tabs>
          <w:tab w:val="left" w:pos="1701"/>
        </w:tabs>
        <w:rPr>
          <w:rFonts w:cs="Arial"/>
          <w:color w:val="auto"/>
          <w:szCs w:val="21"/>
        </w:rPr>
      </w:pPr>
      <w:r w:rsidRPr="009E0E16">
        <w:rPr>
          <w:rFonts w:cs="Arial"/>
          <w:color w:val="auto"/>
          <w:szCs w:val="21"/>
        </w:rPr>
        <w:t xml:space="preserve">(do wiadomości) </w:t>
      </w:r>
      <w:r w:rsidRPr="009E0E16">
        <w:rPr>
          <w:rFonts w:cs="Arial"/>
          <w:color w:val="auto"/>
          <w:szCs w:val="21"/>
        </w:rPr>
        <w:tab/>
        <w:t>ZO PZŁ Katowice</w:t>
      </w:r>
    </w:p>
    <w:p w:rsidR="00C739D2" w:rsidRPr="009E0E16" w:rsidRDefault="00C739D2" w:rsidP="00C739D2">
      <w:pPr>
        <w:pStyle w:val="Tre0"/>
        <w:tabs>
          <w:tab w:val="left" w:pos="1701"/>
        </w:tabs>
        <w:rPr>
          <w:rFonts w:cs="Arial"/>
          <w:color w:val="auto"/>
          <w:szCs w:val="21"/>
        </w:rPr>
      </w:pPr>
      <w:r w:rsidRPr="009E0E16">
        <w:rPr>
          <w:rFonts w:cs="Arial"/>
          <w:color w:val="auto"/>
          <w:szCs w:val="21"/>
        </w:rPr>
        <w:tab/>
        <w:t>kopia a/a</w:t>
      </w:r>
    </w:p>
    <w:p w:rsidR="009D1113" w:rsidRPr="00C739D2" w:rsidRDefault="009D1113" w:rsidP="00C739D2"/>
    <w:sectPr w:rsidR="009D1113" w:rsidRPr="00C739D2" w:rsidSect="004E060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992" w:bottom="936" w:left="1344" w:header="93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5F" w:rsidRDefault="0052675F" w:rsidP="00AB4A4A">
      <w:r>
        <w:separator/>
      </w:r>
    </w:p>
  </w:endnote>
  <w:endnote w:type="continuationSeparator" w:id="0">
    <w:p w:rsidR="0052675F" w:rsidRDefault="0052675F" w:rsidP="00AB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Aptifer Sans LT Pro Medium">
    <w:altName w:val="Arial"/>
    <w:panose1 w:val="00000000000000000000"/>
    <w:charset w:val="00"/>
    <w:family w:val="swiss"/>
    <w:notTrueType/>
    <w:pitch w:val="variable"/>
    <w:sig w:usb0="A00000AF" w:usb1="5000607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3" w:rsidRDefault="00BB05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8B" w:rsidRPr="00E53A8B" w:rsidRDefault="00E53A8B" w:rsidP="00E53A8B">
    <w:pPr>
      <w:pStyle w:val="Stopka"/>
      <w:jc w:val="right"/>
      <w:rPr>
        <w:sz w:val="18"/>
        <w:szCs w:val="18"/>
      </w:rPr>
    </w:pPr>
    <w:r w:rsidRPr="00C06539">
      <w:rPr>
        <w:bCs/>
        <w:sz w:val="18"/>
        <w:szCs w:val="18"/>
      </w:rPr>
      <w:fldChar w:fldCharType="begin"/>
    </w:r>
    <w:r w:rsidRPr="00C06539">
      <w:rPr>
        <w:bCs/>
        <w:sz w:val="18"/>
        <w:szCs w:val="18"/>
      </w:rPr>
      <w:instrText>PAGE</w:instrText>
    </w:r>
    <w:r w:rsidRPr="00C06539">
      <w:rPr>
        <w:bCs/>
        <w:sz w:val="18"/>
        <w:szCs w:val="18"/>
      </w:rPr>
      <w:fldChar w:fldCharType="separate"/>
    </w:r>
    <w:r w:rsidR="00156A58">
      <w:rPr>
        <w:bCs/>
        <w:noProof/>
        <w:sz w:val="18"/>
        <w:szCs w:val="18"/>
      </w:rPr>
      <w:t>2</w:t>
    </w:r>
    <w:r w:rsidRPr="00C06539">
      <w:rPr>
        <w:bCs/>
        <w:sz w:val="18"/>
        <w:szCs w:val="18"/>
      </w:rPr>
      <w:fldChar w:fldCharType="end"/>
    </w:r>
    <w:r w:rsidRPr="00C06539">
      <w:rPr>
        <w:bCs/>
        <w:sz w:val="18"/>
        <w:szCs w:val="18"/>
      </w:rPr>
      <w:t>/</w:t>
    </w:r>
    <w:r w:rsidRPr="00C06539">
      <w:rPr>
        <w:bCs/>
        <w:sz w:val="18"/>
        <w:szCs w:val="18"/>
      </w:rPr>
      <w:fldChar w:fldCharType="begin"/>
    </w:r>
    <w:r w:rsidRPr="00C06539">
      <w:rPr>
        <w:bCs/>
        <w:sz w:val="18"/>
        <w:szCs w:val="18"/>
      </w:rPr>
      <w:instrText>NUMPAGES</w:instrText>
    </w:r>
    <w:r w:rsidRPr="00C06539">
      <w:rPr>
        <w:bCs/>
        <w:sz w:val="18"/>
        <w:szCs w:val="18"/>
      </w:rPr>
      <w:fldChar w:fldCharType="separate"/>
    </w:r>
    <w:r w:rsidR="00156A58">
      <w:rPr>
        <w:bCs/>
        <w:noProof/>
        <w:sz w:val="18"/>
        <w:szCs w:val="18"/>
      </w:rPr>
      <w:t>2</w:t>
    </w:r>
    <w:r w:rsidRPr="00C06539">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04" w:rsidRPr="004E0604" w:rsidRDefault="004E0604" w:rsidP="004E0604">
    <w:pPr>
      <w:pStyle w:val="Stopka"/>
      <w:jc w:val="right"/>
      <w:rPr>
        <w:sz w:val="18"/>
        <w:szCs w:val="18"/>
      </w:rPr>
    </w:pPr>
    <w:r w:rsidRPr="00C06539">
      <w:rPr>
        <w:bCs/>
        <w:sz w:val="18"/>
        <w:szCs w:val="18"/>
      </w:rPr>
      <w:fldChar w:fldCharType="begin"/>
    </w:r>
    <w:r w:rsidRPr="00C06539">
      <w:rPr>
        <w:bCs/>
        <w:sz w:val="18"/>
        <w:szCs w:val="18"/>
      </w:rPr>
      <w:instrText>PAGE</w:instrText>
    </w:r>
    <w:r w:rsidRPr="00C06539">
      <w:rPr>
        <w:bCs/>
        <w:sz w:val="18"/>
        <w:szCs w:val="18"/>
      </w:rPr>
      <w:fldChar w:fldCharType="separate"/>
    </w:r>
    <w:r w:rsidR="00156A58">
      <w:rPr>
        <w:bCs/>
        <w:noProof/>
        <w:sz w:val="18"/>
        <w:szCs w:val="18"/>
      </w:rPr>
      <w:t>1</w:t>
    </w:r>
    <w:r w:rsidRPr="00C06539">
      <w:rPr>
        <w:bCs/>
        <w:sz w:val="18"/>
        <w:szCs w:val="18"/>
      </w:rPr>
      <w:fldChar w:fldCharType="end"/>
    </w:r>
    <w:r w:rsidRPr="00C06539">
      <w:rPr>
        <w:bCs/>
        <w:sz w:val="18"/>
        <w:szCs w:val="18"/>
      </w:rPr>
      <w:t>/</w:t>
    </w:r>
    <w:r w:rsidRPr="00C06539">
      <w:rPr>
        <w:bCs/>
        <w:sz w:val="18"/>
        <w:szCs w:val="18"/>
      </w:rPr>
      <w:fldChar w:fldCharType="begin"/>
    </w:r>
    <w:r w:rsidRPr="00C06539">
      <w:rPr>
        <w:bCs/>
        <w:sz w:val="18"/>
        <w:szCs w:val="18"/>
      </w:rPr>
      <w:instrText>NUMPAGES</w:instrText>
    </w:r>
    <w:r w:rsidRPr="00C06539">
      <w:rPr>
        <w:bCs/>
        <w:sz w:val="18"/>
        <w:szCs w:val="18"/>
      </w:rPr>
      <w:fldChar w:fldCharType="separate"/>
    </w:r>
    <w:r w:rsidR="00156A58">
      <w:rPr>
        <w:bCs/>
        <w:noProof/>
        <w:sz w:val="18"/>
        <w:szCs w:val="18"/>
      </w:rPr>
      <w:t>2</w:t>
    </w:r>
    <w:r w:rsidRPr="00C06539">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5F" w:rsidRDefault="0052675F" w:rsidP="00AB4A4A">
      <w:r>
        <w:separator/>
      </w:r>
    </w:p>
  </w:footnote>
  <w:footnote w:type="continuationSeparator" w:id="0">
    <w:p w:rsidR="0052675F" w:rsidRDefault="0052675F" w:rsidP="00AB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3" w:rsidRDefault="00BB05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3" w:rsidRDefault="00BB050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A2" w:rsidRDefault="00835909" w:rsidP="001C4AA2">
    <w:pPr>
      <w:pStyle w:val="Nagwek"/>
      <w:tabs>
        <w:tab w:val="left" w:pos="4111"/>
      </w:tabs>
    </w:pPr>
    <w:r>
      <w:rPr>
        <w:noProof/>
        <w:lang w:eastAsia="pl-PL"/>
      </w:rPr>
      <w:drawing>
        <wp:anchor distT="0" distB="0" distL="114300" distR="114300" simplePos="0" relativeHeight="251667456" behindDoc="0" locked="0" layoutInCell="1" allowOverlap="1" wp14:anchorId="5D29F7C6" wp14:editId="2E133F6C">
          <wp:simplePos x="0" y="0"/>
          <wp:positionH relativeFrom="column">
            <wp:posOffset>54491</wp:posOffset>
          </wp:positionH>
          <wp:positionV relativeFrom="paragraph">
            <wp:posOffset>3153682</wp:posOffset>
          </wp:positionV>
          <wp:extent cx="1306433" cy="1767361"/>
          <wp:effectExtent l="0" t="0" r="8255" b="444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433" cy="1767361"/>
                  </a:xfrm>
                  <a:prstGeom prst="rect">
                    <a:avLst/>
                  </a:prstGeom>
                </pic:spPr>
              </pic:pic>
            </a:graphicData>
          </a:graphic>
          <wp14:sizeRelH relativeFrom="page">
            <wp14:pctWidth>0</wp14:pctWidth>
          </wp14:sizeRelH>
          <wp14:sizeRelV relativeFrom="page">
            <wp14:pctHeight>0</wp14:pctHeight>
          </wp14:sizeRelV>
        </wp:anchor>
      </w:drawing>
    </w:r>
    <w:r w:rsidR="001C4A73">
      <w:rPr>
        <w:noProof/>
        <w:lang w:eastAsia="pl-PL"/>
      </w:rPr>
      <mc:AlternateContent>
        <mc:Choice Requires="wps">
          <w:drawing>
            <wp:anchor distT="0" distB="0" distL="114300" distR="114300" simplePos="0" relativeHeight="251657216" behindDoc="0" locked="1" layoutInCell="1" allowOverlap="0" wp14:anchorId="3374D991" wp14:editId="24CB6685">
              <wp:simplePos x="0" y="0"/>
              <wp:positionH relativeFrom="page">
                <wp:posOffset>848995</wp:posOffset>
              </wp:positionH>
              <wp:positionV relativeFrom="page">
                <wp:posOffset>3036570</wp:posOffset>
              </wp:positionV>
              <wp:extent cx="1461135" cy="7019290"/>
              <wp:effectExtent l="0" t="0" r="5715" b="10160"/>
              <wp:wrapSquare wrapText="bothSides"/>
              <wp:docPr id="16"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701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A2" w:rsidRPr="0031614F" w:rsidRDefault="001C4AA2" w:rsidP="001C4AA2">
                          <w:pPr>
                            <w:rPr>
                              <w:rFonts w:ascii="Aptifer Sans LT Pro Medium" w:hAnsi="Aptifer Sans LT Pro Medium" w:cs="Arial"/>
                              <w:sz w:val="17"/>
                              <w:szCs w:val="1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7" o:spid="_x0000_s1026" type="#_x0000_t202" style="position:absolute;margin-left:66.85pt;margin-top:239.1pt;width:115.05pt;height:55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tQIAALE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" o:allowoverlap="f" filled="f" stroked="f">
              <v:textbox inset="0,0,0,0">
                <w:txbxContent>
                  <w:p w:rsidR="001C4AA2" w:rsidRPr="0031614F" w:rsidRDefault="001C4AA2" w:rsidP="001C4AA2">
                    <w:pPr>
                      <w:rPr>
                        <w:rFonts w:ascii="Aptifer Sans LT Pro Medium" w:hAnsi="Aptifer Sans LT Pro Medium" w:cs="Arial"/>
                        <w:sz w:val="17"/>
                        <w:szCs w:val="17"/>
                      </w:rPr>
                    </w:pPr>
                  </w:p>
                </w:txbxContent>
              </v:textbox>
              <w10:wrap type="square" anchorx="page" anchory="page"/>
              <w10:anchorlock/>
            </v:shape>
          </w:pict>
        </mc:Fallback>
      </mc:AlternateContent>
    </w:r>
    <w:r w:rsidR="00423AC7">
      <w:rPr>
        <w:noProof/>
        <w:lang w:eastAsia="pl-PL"/>
      </w:rPr>
      <w:drawing>
        <wp:anchor distT="0" distB="0" distL="114300" distR="114300" simplePos="0" relativeHeight="251668480" behindDoc="0" locked="0" layoutInCell="1" allowOverlap="1">
          <wp:simplePos x="0" y="0"/>
          <wp:positionH relativeFrom="column">
            <wp:posOffset>0</wp:posOffset>
          </wp:positionH>
          <wp:positionV relativeFrom="paragraph">
            <wp:posOffset>629920</wp:posOffset>
          </wp:positionV>
          <wp:extent cx="1490400" cy="874800"/>
          <wp:effectExtent l="0" t="0" r="0" b="1905"/>
          <wp:wrapSquare wrapText="bothSides"/>
          <wp:docPr id="5" name="Obraz 5" descr="C:\Users\wojcickik\Desktop\Nowy folder\100_lecie_powstan.png"/>
          <wp:cNvGraphicFramePr/>
          <a:graphic xmlns:a="http://schemas.openxmlformats.org/drawingml/2006/main">
            <a:graphicData uri="http://schemas.openxmlformats.org/drawingml/2006/picture">
              <pic:pic xmlns:pic="http://schemas.openxmlformats.org/drawingml/2006/picture">
                <pic:nvPicPr>
                  <pic:cNvPr id="5" name="Obraz 5" descr="C:\Users\wojcickik\Desktop\Nowy folder\100_lecie_powstan.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400" cy="8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9D3">
      <w:rPr>
        <w:noProof/>
        <w:lang w:eastAsia="pl-PL"/>
      </w:rPr>
      <w:drawing>
        <wp:inline distT="0" distB="0" distL="0" distR="0" wp14:anchorId="1C74E312" wp14:editId="4B37E8B4">
          <wp:extent cx="1510665" cy="501015"/>
          <wp:effectExtent l="0" t="0" r="0" b="0"/>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665"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152"/>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ocumentProtection w:edit="readOnly" w:formatting="1" w:enforcement="0"/>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31"/>
    <w:rsid w:val="00003DFA"/>
    <w:rsid w:val="000133D6"/>
    <w:rsid w:val="00033271"/>
    <w:rsid w:val="000676B4"/>
    <w:rsid w:val="000A6DD0"/>
    <w:rsid w:val="000C4D8A"/>
    <w:rsid w:val="000D53F3"/>
    <w:rsid w:val="000E37F3"/>
    <w:rsid w:val="0013636D"/>
    <w:rsid w:val="00156A58"/>
    <w:rsid w:val="00160961"/>
    <w:rsid w:val="001954E3"/>
    <w:rsid w:val="00197E93"/>
    <w:rsid w:val="001C4A73"/>
    <w:rsid w:val="001C4AA2"/>
    <w:rsid w:val="001D5529"/>
    <w:rsid w:val="001E6FE6"/>
    <w:rsid w:val="001F40E6"/>
    <w:rsid w:val="0023270E"/>
    <w:rsid w:val="00233213"/>
    <w:rsid w:val="00234AF4"/>
    <w:rsid w:val="002369DC"/>
    <w:rsid w:val="0024013A"/>
    <w:rsid w:val="00240EDE"/>
    <w:rsid w:val="0024632C"/>
    <w:rsid w:val="00282C05"/>
    <w:rsid w:val="00285CB9"/>
    <w:rsid w:val="00286B41"/>
    <w:rsid w:val="002C6693"/>
    <w:rsid w:val="003039A5"/>
    <w:rsid w:val="00310EED"/>
    <w:rsid w:val="0031614F"/>
    <w:rsid w:val="00317313"/>
    <w:rsid w:val="00324552"/>
    <w:rsid w:val="00390108"/>
    <w:rsid w:val="003E5C79"/>
    <w:rsid w:val="003E64C0"/>
    <w:rsid w:val="0040055C"/>
    <w:rsid w:val="00400D29"/>
    <w:rsid w:val="00423AC7"/>
    <w:rsid w:val="00470595"/>
    <w:rsid w:val="00473297"/>
    <w:rsid w:val="00474141"/>
    <w:rsid w:val="00476538"/>
    <w:rsid w:val="004A1F4D"/>
    <w:rsid w:val="004B21A9"/>
    <w:rsid w:val="004B3D78"/>
    <w:rsid w:val="004B5F03"/>
    <w:rsid w:val="004E0604"/>
    <w:rsid w:val="005223DD"/>
    <w:rsid w:val="0052675F"/>
    <w:rsid w:val="0053193A"/>
    <w:rsid w:val="00541D56"/>
    <w:rsid w:val="00550F41"/>
    <w:rsid w:val="005579C9"/>
    <w:rsid w:val="00583DCD"/>
    <w:rsid w:val="005D169D"/>
    <w:rsid w:val="005F1C87"/>
    <w:rsid w:val="005F2DB1"/>
    <w:rsid w:val="00604101"/>
    <w:rsid w:val="006476FE"/>
    <w:rsid w:val="00651A52"/>
    <w:rsid w:val="00665345"/>
    <w:rsid w:val="00672CF9"/>
    <w:rsid w:val="006917EA"/>
    <w:rsid w:val="006F6030"/>
    <w:rsid w:val="006F60B8"/>
    <w:rsid w:val="007079D0"/>
    <w:rsid w:val="00746624"/>
    <w:rsid w:val="007515DC"/>
    <w:rsid w:val="00754015"/>
    <w:rsid w:val="00754027"/>
    <w:rsid w:val="007625B3"/>
    <w:rsid w:val="00763975"/>
    <w:rsid w:val="0079165A"/>
    <w:rsid w:val="00795194"/>
    <w:rsid w:val="007B16A1"/>
    <w:rsid w:val="007B3AC5"/>
    <w:rsid w:val="007C255C"/>
    <w:rsid w:val="007C7729"/>
    <w:rsid w:val="007E162A"/>
    <w:rsid w:val="007E5643"/>
    <w:rsid w:val="007F0F31"/>
    <w:rsid w:val="007F513A"/>
    <w:rsid w:val="00801EA5"/>
    <w:rsid w:val="00810EB7"/>
    <w:rsid w:val="00811248"/>
    <w:rsid w:val="00814C20"/>
    <w:rsid w:val="008177A4"/>
    <w:rsid w:val="00835909"/>
    <w:rsid w:val="0084242E"/>
    <w:rsid w:val="008574EB"/>
    <w:rsid w:val="0088682B"/>
    <w:rsid w:val="008F3A1B"/>
    <w:rsid w:val="0091363F"/>
    <w:rsid w:val="009465B8"/>
    <w:rsid w:val="0095386C"/>
    <w:rsid w:val="00954FC8"/>
    <w:rsid w:val="00964842"/>
    <w:rsid w:val="00982ADF"/>
    <w:rsid w:val="009A1138"/>
    <w:rsid w:val="009B7E49"/>
    <w:rsid w:val="009C1844"/>
    <w:rsid w:val="009D1113"/>
    <w:rsid w:val="009E2AAC"/>
    <w:rsid w:val="009F1C7B"/>
    <w:rsid w:val="00A03081"/>
    <w:rsid w:val="00A034D7"/>
    <w:rsid w:val="00A32021"/>
    <w:rsid w:val="00A64717"/>
    <w:rsid w:val="00A82E72"/>
    <w:rsid w:val="00A9282A"/>
    <w:rsid w:val="00AA2599"/>
    <w:rsid w:val="00AB4A4A"/>
    <w:rsid w:val="00AF0361"/>
    <w:rsid w:val="00AF6C86"/>
    <w:rsid w:val="00B10A69"/>
    <w:rsid w:val="00B13F21"/>
    <w:rsid w:val="00B3477F"/>
    <w:rsid w:val="00B37FC8"/>
    <w:rsid w:val="00B4557C"/>
    <w:rsid w:val="00B633D8"/>
    <w:rsid w:val="00BA5AC0"/>
    <w:rsid w:val="00BB0503"/>
    <w:rsid w:val="00BD0D20"/>
    <w:rsid w:val="00BF725F"/>
    <w:rsid w:val="00BF7C94"/>
    <w:rsid w:val="00C14FB3"/>
    <w:rsid w:val="00C4333F"/>
    <w:rsid w:val="00C739D2"/>
    <w:rsid w:val="00C87348"/>
    <w:rsid w:val="00C92164"/>
    <w:rsid w:val="00C92B73"/>
    <w:rsid w:val="00CA0FFF"/>
    <w:rsid w:val="00CA7D31"/>
    <w:rsid w:val="00CB67C5"/>
    <w:rsid w:val="00CC4D2E"/>
    <w:rsid w:val="00CF0CE2"/>
    <w:rsid w:val="00CF1866"/>
    <w:rsid w:val="00CF522C"/>
    <w:rsid w:val="00D0750F"/>
    <w:rsid w:val="00D16739"/>
    <w:rsid w:val="00D446F2"/>
    <w:rsid w:val="00D860E3"/>
    <w:rsid w:val="00D9540E"/>
    <w:rsid w:val="00DA3A9B"/>
    <w:rsid w:val="00DE7850"/>
    <w:rsid w:val="00E53A8B"/>
    <w:rsid w:val="00E74636"/>
    <w:rsid w:val="00EA5F63"/>
    <w:rsid w:val="00EA79D3"/>
    <w:rsid w:val="00EB13E1"/>
    <w:rsid w:val="00ED0954"/>
    <w:rsid w:val="00ED5EAA"/>
    <w:rsid w:val="00ED6368"/>
    <w:rsid w:val="00ED7AED"/>
    <w:rsid w:val="00EE77AB"/>
    <w:rsid w:val="00F35842"/>
    <w:rsid w:val="00F45D9D"/>
    <w:rsid w:val="00F57C35"/>
    <w:rsid w:val="00F83FD3"/>
    <w:rsid w:val="00F91D98"/>
    <w:rsid w:val="00FA6EFF"/>
    <w:rsid w:val="00FB3A61"/>
    <w:rsid w:val="00FC41E0"/>
    <w:rsid w:val="00FC63DF"/>
    <w:rsid w:val="00FC6A14"/>
    <w:rsid w:val="00FE67FE"/>
    <w:rsid w:val="00FF1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Body Text Indent" w:uiPriority="0"/>
    <w:lsdException w:name="Subtitle" w:semiHidden="0" w:uiPriority="11" w:unhideWhenUsed="0"/>
    <w:lsdException w:name="Strong" w:locked="0" w:semiHidden="0" w:uiPriority="22" w:unhideWhenUsed="0" w:qFormat="1"/>
    <w:lsdException w:name="Emphasis" w:semiHidden="0" w:uiPriority="20" w:unhideWhenUsed="0"/>
    <w:lsdException w:name="HTML Top of Form" w:locked="0"/>
    <w:lsdException w:name="HTML Bottom of Form" w:locked="0"/>
    <w:lsdException w:name="Normal Table" w:locked="0"/>
    <w:lsdException w:name="No List"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EA79D3"/>
    <w:rPr>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locked/>
    <w:rsid w:val="00CA7D31"/>
    <w:rPr>
      <w:rFonts w:ascii="Tahoma" w:hAnsi="Tahoma" w:cs="Tahoma"/>
      <w:sz w:val="16"/>
      <w:szCs w:val="16"/>
    </w:rPr>
  </w:style>
  <w:style w:type="character" w:customStyle="1" w:styleId="TekstdymkaZnak">
    <w:name w:val="Tekst dymka Znak"/>
    <w:link w:val="Tekstdymka"/>
    <w:uiPriority w:val="99"/>
    <w:semiHidden/>
    <w:rsid w:val="00CA7D31"/>
    <w:rPr>
      <w:rFonts w:ascii="Tahoma" w:hAnsi="Tahoma" w:cs="Tahoma"/>
      <w:sz w:val="16"/>
      <w:szCs w:val="16"/>
    </w:rPr>
  </w:style>
  <w:style w:type="paragraph" w:styleId="Nagwek">
    <w:name w:val="header"/>
    <w:basedOn w:val="Normalny"/>
    <w:link w:val="NagwekZnak"/>
    <w:uiPriority w:val="99"/>
    <w:unhideWhenUsed/>
    <w:locked/>
    <w:rsid w:val="00AB4A4A"/>
    <w:pPr>
      <w:tabs>
        <w:tab w:val="center" w:pos="4536"/>
        <w:tab w:val="right" w:pos="9072"/>
      </w:tabs>
    </w:pPr>
  </w:style>
  <w:style w:type="character" w:customStyle="1" w:styleId="NagwekZnak">
    <w:name w:val="Nagłówek Znak"/>
    <w:basedOn w:val="Domylnaczcionkaakapitu"/>
    <w:link w:val="Nagwek"/>
    <w:uiPriority w:val="99"/>
    <w:rsid w:val="00AB4A4A"/>
  </w:style>
  <w:style w:type="paragraph" w:styleId="Stopka">
    <w:name w:val="footer"/>
    <w:basedOn w:val="Normalny"/>
    <w:link w:val="StopkaZnak"/>
    <w:uiPriority w:val="99"/>
    <w:unhideWhenUsed/>
    <w:locked/>
    <w:rsid w:val="00AB4A4A"/>
    <w:pPr>
      <w:tabs>
        <w:tab w:val="center" w:pos="4536"/>
        <w:tab w:val="right" w:pos="9072"/>
      </w:tabs>
    </w:pPr>
  </w:style>
  <w:style w:type="character" w:customStyle="1" w:styleId="StopkaZnak">
    <w:name w:val="Stopka Znak"/>
    <w:basedOn w:val="Domylnaczcionkaakapitu"/>
    <w:link w:val="Stopka"/>
    <w:uiPriority w:val="99"/>
    <w:rsid w:val="00AB4A4A"/>
  </w:style>
  <w:style w:type="paragraph" w:styleId="Tekstprzypisukocowego">
    <w:name w:val="endnote text"/>
    <w:basedOn w:val="Normalny"/>
    <w:link w:val="TekstprzypisukocowegoZnak"/>
    <w:uiPriority w:val="99"/>
    <w:semiHidden/>
    <w:unhideWhenUsed/>
    <w:locked/>
    <w:rsid w:val="00470595"/>
    <w:rPr>
      <w:sz w:val="20"/>
      <w:szCs w:val="20"/>
    </w:rPr>
  </w:style>
  <w:style w:type="character" w:customStyle="1" w:styleId="TekstprzypisukocowegoZnak">
    <w:name w:val="Tekst przypisu końcowego Znak"/>
    <w:link w:val="Tekstprzypisukocowego"/>
    <w:uiPriority w:val="99"/>
    <w:semiHidden/>
    <w:rsid w:val="00470595"/>
    <w:rPr>
      <w:sz w:val="20"/>
      <w:szCs w:val="20"/>
    </w:rPr>
  </w:style>
  <w:style w:type="character" w:styleId="Odwoanieprzypisukocowego">
    <w:name w:val="endnote reference"/>
    <w:uiPriority w:val="99"/>
    <w:semiHidden/>
    <w:unhideWhenUsed/>
    <w:locked/>
    <w:rsid w:val="00470595"/>
    <w:rPr>
      <w:vertAlign w:val="superscript"/>
    </w:rPr>
  </w:style>
  <w:style w:type="paragraph" w:customStyle="1" w:styleId="Normalny1">
    <w:name w:val="Normalny1"/>
    <w:basedOn w:val="Normalny"/>
    <w:link w:val="normalZnak"/>
    <w:locked/>
    <w:rsid w:val="005F1C87"/>
    <w:pPr>
      <w:autoSpaceDE w:val="0"/>
      <w:autoSpaceDN w:val="0"/>
      <w:adjustRightInd w:val="0"/>
    </w:pPr>
    <w:rPr>
      <w:rFonts w:ascii="Georgia" w:hAnsi="Georgia"/>
      <w:sz w:val="20"/>
      <w:szCs w:val="20"/>
    </w:rPr>
  </w:style>
  <w:style w:type="character" w:customStyle="1" w:styleId="normalZnak">
    <w:name w:val="normal Znak"/>
    <w:link w:val="Normalny1"/>
    <w:rsid w:val="005F1C87"/>
    <w:rPr>
      <w:rFonts w:ascii="Georgia" w:eastAsia="Calibri" w:hAnsi="Georgia" w:cs="Times New Roman"/>
      <w:sz w:val="20"/>
      <w:szCs w:val="20"/>
    </w:rPr>
  </w:style>
  <w:style w:type="paragraph" w:customStyle="1" w:styleId="TreBold">
    <w:name w:val="Treść_Bold"/>
    <w:link w:val="TreBoldZnak"/>
    <w:uiPriority w:val="1"/>
    <w:qFormat/>
    <w:rsid w:val="0040055C"/>
    <w:pPr>
      <w:spacing w:line="268" w:lineRule="exact"/>
    </w:pPr>
    <w:rPr>
      <w:b/>
      <w:bCs/>
      <w:color w:val="000000"/>
      <w:sz w:val="21"/>
      <w:szCs w:val="21"/>
      <w:lang w:eastAsia="en-US"/>
    </w:rPr>
  </w:style>
  <w:style w:type="paragraph" w:customStyle="1" w:styleId="Tre0">
    <w:name w:val="Treść_0"/>
    <w:link w:val="Tre0Znak"/>
    <w:qFormat/>
    <w:rsid w:val="00604101"/>
    <w:pPr>
      <w:spacing w:line="268" w:lineRule="exact"/>
    </w:pPr>
    <w:rPr>
      <w:color w:val="000000"/>
      <w:sz w:val="21"/>
      <w:lang w:eastAsia="en-US"/>
    </w:rPr>
  </w:style>
  <w:style w:type="character" w:customStyle="1" w:styleId="TreBoldZnak">
    <w:name w:val="Treść_Bold Znak"/>
    <w:link w:val="TreBold"/>
    <w:uiPriority w:val="1"/>
    <w:rsid w:val="0040055C"/>
    <w:rPr>
      <w:b/>
      <w:bCs/>
      <w:color w:val="000000"/>
      <w:sz w:val="21"/>
      <w:szCs w:val="21"/>
      <w:lang w:eastAsia="en-US"/>
    </w:rPr>
  </w:style>
  <w:style w:type="paragraph" w:customStyle="1" w:styleId="TimesRegular11">
    <w:name w:val=".TimesRegular11"/>
    <w:basedOn w:val="Normalny1"/>
    <w:link w:val="TimesRegular11Znak"/>
    <w:locked/>
    <w:rsid w:val="005F1C87"/>
    <w:pPr>
      <w:spacing w:line="268" w:lineRule="exact"/>
    </w:pPr>
    <w:rPr>
      <w:rFonts w:ascii="Times" w:hAnsi="Times"/>
      <w:color w:val="000000"/>
      <w:sz w:val="22"/>
      <w:szCs w:val="22"/>
    </w:rPr>
  </w:style>
  <w:style w:type="character" w:customStyle="1" w:styleId="Tre0Znak">
    <w:name w:val="Treść_0 Znak"/>
    <w:link w:val="Tre0"/>
    <w:rsid w:val="00604101"/>
    <w:rPr>
      <w:color w:val="000000"/>
      <w:sz w:val="21"/>
      <w:lang w:eastAsia="en-US"/>
    </w:rPr>
  </w:style>
  <w:style w:type="character" w:customStyle="1" w:styleId="TimesRegular11Znak">
    <w:name w:val=".TimesRegular11 Znak"/>
    <w:link w:val="TimesRegular11"/>
    <w:rsid w:val="005F1C87"/>
    <w:rPr>
      <w:rFonts w:ascii="Times" w:eastAsia="Calibri" w:hAnsi="Times" w:cs="Times New Roman"/>
      <w:color w:val="000000"/>
      <w:sz w:val="22"/>
    </w:rPr>
  </w:style>
  <w:style w:type="table" w:styleId="Tabela-Siatka">
    <w:name w:val="Table Grid"/>
    <w:basedOn w:val="Standardowy"/>
    <w:uiPriority w:val="59"/>
    <w:rsid w:val="004B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EA5F63"/>
    <w:rPr>
      <w:i/>
      <w:iCs/>
      <w:color w:val="808080"/>
    </w:rPr>
  </w:style>
  <w:style w:type="character" w:customStyle="1" w:styleId="Kursywa">
    <w:name w:val="Kursywa"/>
    <w:uiPriority w:val="4"/>
    <w:qFormat/>
    <w:rsid w:val="00EA5F63"/>
    <w:rPr>
      <w:rFonts w:ascii="Arial" w:hAnsi="Arial"/>
      <w:i/>
      <w:sz w:val="21"/>
    </w:rPr>
  </w:style>
  <w:style w:type="character" w:customStyle="1" w:styleId="Podkrelenie">
    <w:name w:val="Podkreślenie"/>
    <w:uiPriority w:val="5"/>
    <w:qFormat/>
    <w:rsid w:val="00EA79D3"/>
    <w:rPr>
      <w:rFonts w:ascii="Arial" w:hAnsi="Arial"/>
      <w:sz w:val="21"/>
      <w:u w:val="single"/>
    </w:rPr>
  </w:style>
  <w:style w:type="character" w:customStyle="1" w:styleId="teto">
    <w:name w:val="Żółte_tło"/>
    <w:uiPriority w:val="7"/>
    <w:qFormat/>
    <w:rsid w:val="00EA5F63"/>
    <w:rPr>
      <w:rFonts w:ascii="Arial" w:hAnsi="Arial"/>
      <w:sz w:val="21"/>
      <w:u w:color="FFFF00"/>
      <w:bdr w:val="none" w:sz="0" w:space="0" w:color="auto"/>
      <w:shd w:val="clear" w:color="auto" w:fill="FFFF00"/>
    </w:rPr>
  </w:style>
  <w:style w:type="character" w:customStyle="1" w:styleId="Przekrelenie">
    <w:name w:val="Przekreślenie"/>
    <w:uiPriority w:val="6"/>
    <w:qFormat/>
    <w:rsid w:val="00EA5F63"/>
    <w:rPr>
      <w:rFonts w:ascii="Arial" w:hAnsi="Arial"/>
      <w:strike/>
      <w:dstrike w:val="0"/>
      <w:sz w:val="21"/>
    </w:rPr>
  </w:style>
  <w:style w:type="character" w:customStyle="1" w:styleId="Czerwznak">
    <w:name w:val="Czerw_znak"/>
    <w:uiPriority w:val="10"/>
    <w:qFormat/>
    <w:rsid w:val="00EA5F63"/>
    <w:rPr>
      <w:rFonts w:ascii="Arial" w:hAnsi="Arial"/>
      <w:color w:val="FF0000"/>
      <w:sz w:val="21"/>
    </w:rPr>
  </w:style>
  <w:style w:type="character" w:styleId="Wyrnienieintensywne">
    <w:name w:val="Intense Emphasis"/>
    <w:uiPriority w:val="21"/>
    <w:qFormat/>
    <w:rsid w:val="00EA5F63"/>
    <w:rPr>
      <w:b/>
      <w:bCs/>
      <w:i/>
      <w:iCs/>
      <w:color w:val="4F81BD"/>
    </w:rPr>
  </w:style>
  <w:style w:type="character" w:styleId="Pogrubienie">
    <w:name w:val="Strong"/>
    <w:uiPriority w:val="3"/>
    <w:qFormat/>
    <w:rsid w:val="00EA5F63"/>
    <w:rPr>
      <w:b/>
      <w:bCs/>
    </w:rPr>
  </w:style>
  <w:style w:type="character" w:customStyle="1" w:styleId="Znak">
    <w:name w:val="Znak"/>
    <w:basedOn w:val="Domylnaczcionkaakapitu"/>
    <w:uiPriority w:val="2"/>
    <w:qFormat/>
    <w:rsid w:val="00EA79D3"/>
    <w:rPr>
      <w:rFonts w:ascii="Arial" w:hAnsi="Arial"/>
      <w:sz w:val="21"/>
    </w:rPr>
  </w:style>
  <w:style w:type="paragraph" w:customStyle="1" w:styleId="Tre134">
    <w:name w:val="Treść_13.4"/>
    <w:next w:val="Tre0"/>
    <w:link w:val="Tre134Znak"/>
    <w:qFormat/>
    <w:rsid w:val="00604101"/>
    <w:pPr>
      <w:tabs>
        <w:tab w:val="left" w:pos="1796"/>
        <w:tab w:val="left" w:pos="5103"/>
      </w:tabs>
      <w:spacing w:after="268" w:line="268" w:lineRule="exact"/>
    </w:pPr>
    <w:rPr>
      <w:color w:val="000000"/>
      <w:sz w:val="21"/>
      <w:lang w:eastAsia="en-US"/>
    </w:rPr>
  </w:style>
  <w:style w:type="character" w:customStyle="1" w:styleId="Tre134Znak">
    <w:name w:val="Treść_13.4 Znak"/>
    <w:basedOn w:val="Tre0Znak"/>
    <w:link w:val="Tre134"/>
    <w:rsid w:val="00604101"/>
    <w:rPr>
      <w:color w:val="000000"/>
      <w:sz w:val="21"/>
      <w:lang w:eastAsia="en-US"/>
    </w:rPr>
  </w:style>
  <w:style w:type="paragraph" w:styleId="Tekstpodstawowywcity">
    <w:name w:val="Body Text Indent"/>
    <w:basedOn w:val="Normalny"/>
    <w:link w:val="TekstpodstawowywcityZnak"/>
    <w:semiHidden/>
    <w:unhideWhenUsed/>
    <w:locked/>
    <w:rsid w:val="00C739D2"/>
    <w:pPr>
      <w:spacing w:line="360" w:lineRule="auto"/>
      <w:jc w:val="both"/>
    </w:pPr>
    <w:rPr>
      <w:rFonts w:ascii="Times New Roman" w:eastAsia="Times New Roman" w:hAnsi="Times New Roman"/>
      <w:sz w:val="28"/>
      <w:szCs w:val="20"/>
      <w:lang w:eastAsia="pl-PL"/>
    </w:rPr>
  </w:style>
  <w:style w:type="character" w:customStyle="1" w:styleId="TekstpodstawowywcityZnak">
    <w:name w:val="Tekst podstawowy wcięty Znak"/>
    <w:basedOn w:val="Domylnaczcionkaakapitu"/>
    <w:link w:val="Tekstpodstawowywcity"/>
    <w:semiHidden/>
    <w:rsid w:val="00C739D2"/>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Body Text Indent" w:uiPriority="0"/>
    <w:lsdException w:name="Subtitle" w:semiHidden="0" w:uiPriority="11" w:unhideWhenUsed="0"/>
    <w:lsdException w:name="Strong" w:locked="0" w:semiHidden="0" w:uiPriority="22" w:unhideWhenUsed="0" w:qFormat="1"/>
    <w:lsdException w:name="Emphasis" w:semiHidden="0" w:uiPriority="20" w:unhideWhenUsed="0"/>
    <w:lsdException w:name="HTML Top of Form" w:locked="0"/>
    <w:lsdException w:name="HTML Bottom of Form" w:locked="0"/>
    <w:lsdException w:name="Normal Table" w:locked="0"/>
    <w:lsdException w:name="No List"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EA79D3"/>
    <w:rPr>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locked/>
    <w:rsid w:val="00CA7D31"/>
    <w:rPr>
      <w:rFonts w:ascii="Tahoma" w:hAnsi="Tahoma" w:cs="Tahoma"/>
      <w:sz w:val="16"/>
      <w:szCs w:val="16"/>
    </w:rPr>
  </w:style>
  <w:style w:type="character" w:customStyle="1" w:styleId="TekstdymkaZnak">
    <w:name w:val="Tekst dymka Znak"/>
    <w:link w:val="Tekstdymka"/>
    <w:uiPriority w:val="99"/>
    <w:semiHidden/>
    <w:rsid w:val="00CA7D31"/>
    <w:rPr>
      <w:rFonts w:ascii="Tahoma" w:hAnsi="Tahoma" w:cs="Tahoma"/>
      <w:sz w:val="16"/>
      <w:szCs w:val="16"/>
    </w:rPr>
  </w:style>
  <w:style w:type="paragraph" w:styleId="Nagwek">
    <w:name w:val="header"/>
    <w:basedOn w:val="Normalny"/>
    <w:link w:val="NagwekZnak"/>
    <w:uiPriority w:val="99"/>
    <w:unhideWhenUsed/>
    <w:locked/>
    <w:rsid w:val="00AB4A4A"/>
    <w:pPr>
      <w:tabs>
        <w:tab w:val="center" w:pos="4536"/>
        <w:tab w:val="right" w:pos="9072"/>
      </w:tabs>
    </w:pPr>
  </w:style>
  <w:style w:type="character" w:customStyle="1" w:styleId="NagwekZnak">
    <w:name w:val="Nagłówek Znak"/>
    <w:basedOn w:val="Domylnaczcionkaakapitu"/>
    <w:link w:val="Nagwek"/>
    <w:uiPriority w:val="99"/>
    <w:rsid w:val="00AB4A4A"/>
  </w:style>
  <w:style w:type="paragraph" w:styleId="Stopka">
    <w:name w:val="footer"/>
    <w:basedOn w:val="Normalny"/>
    <w:link w:val="StopkaZnak"/>
    <w:uiPriority w:val="99"/>
    <w:unhideWhenUsed/>
    <w:locked/>
    <w:rsid w:val="00AB4A4A"/>
    <w:pPr>
      <w:tabs>
        <w:tab w:val="center" w:pos="4536"/>
        <w:tab w:val="right" w:pos="9072"/>
      </w:tabs>
    </w:pPr>
  </w:style>
  <w:style w:type="character" w:customStyle="1" w:styleId="StopkaZnak">
    <w:name w:val="Stopka Znak"/>
    <w:basedOn w:val="Domylnaczcionkaakapitu"/>
    <w:link w:val="Stopka"/>
    <w:uiPriority w:val="99"/>
    <w:rsid w:val="00AB4A4A"/>
  </w:style>
  <w:style w:type="paragraph" w:styleId="Tekstprzypisukocowego">
    <w:name w:val="endnote text"/>
    <w:basedOn w:val="Normalny"/>
    <w:link w:val="TekstprzypisukocowegoZnak"/>
    <w:uiPriority w:val="99"/>
    <w:semiHidden/>
    <w:unhideWhenUsed/>
    <w:locked/>
    <w:rsid w:val="00470595"/>
    <w:rPr>
      <w:sz w:val="20"/>
      <w:szCs w:val="20"/>
    </w:rPr>
  </w:style>
  <w:style w:type="character" w:customStyle="1" w:styleId="TekstprzypisukocowegoZnak">
    <w:name w:val="Tekst przypisu końcowego Znak"/>
    <w:link w:val="Tekstprzypisukocowego"/>
    <w:uiPriority w:val="99"/>
    <w:semiHidden/>
    <w:rsid w:val="00470595"/>
    <w:rPr>
      <w:sz w:val="20"/>
      <w:szCs w:val="20"/>
    </w:rPr>
  </w:style>
  <w:style w:type="character" w:styleId="Odwoanieprzypisukocowego">
    <w:name w:val="endnote reference"/>
    <w:uiPriority w:val="99"/>
    <w:semiHidden/>
    <w:unhideWhenUsed/>
    <w:locked/>
    <w:rsid w:val="00470595"/>
    <w:rPr>
      <w:vertAlign w:val="superscript"/>
    </w:rPr>
  </w:style>
  <w:style w:type="paragraph" w:customStyle="1" w:styleId="Normalny1">
    <w:name w:val="Normalny1"/>
    <w:basedOn w:val="Normalny"/>
    <w:link w:val="normalZnak"/>
    <w:locked/>
    <w:rsid w:val="005F1C87"/>
    <w:pPr>
      <w:autoSpaceDE w:val="0"/>
      <w:autoSpaceDN w:val="0"/>
      <w:adjustRightInd w:val="0"/>
    </w:pPr>
    <w:rPr>
      <w:rFonts w:ascii="Georgia" w:hAnsi="Georgia"/>
      <w:sz w:val="20"/>
      <w:szCs w:val="20"/>
    </w:rPr>
  </w:style>
  <w:style w:type="character" w:customStyle="1" w:styleId="normalZnak">
    <w:name w:val="normal Znak"/>
    <w:link w:val="Normalny1"/>
    <w:rsid w:val="005F1C87"/>
    <w:rPr>
      <w:rFonts w:ascii="Georgia" w:eastAsia="Calibri" w:hAnsi="Georgia" w:cs="Times New Roman"/>
      <w:sz w:val="20"/>
      <w:szCs w:val="20"/>
    </w:rPr>
  </w:style>
  <w:style w:type="paragraph" w:customStyle="1" w:styleId="TreBold">
    <w:name w:val="Treść_Bold"/>
    <w:link w:val="TreBoldZnak"/>
    <w:uiPriority w:val="1"/>
    <w:qFormat/>
    <w:rsid w:val="0040055C"/>
    <w:pPr>
      <w:spacing w:line="268" w:lineRule="exact"/>
    </w:pPr>
    <w:rPr>
      <w:b/>
      <w:bCs/>
      <w:color w:val="000000"/>
      <w:sz w:val="21"/>
      <w:szCs w:val="21"/>
      <w:lang w:eastAsia="en-US"/>
    </w:rPr>
  </w:style>
  <w:style w:type="paragraph" w:customStyle="1" w:styleId="Tre0">
    <w:name w:val="Treść_0"/>
    <w:link w:val="Tre0Znak"/>
    <w:qFormat/>
    <w:rsid w:val="00604101"/>
    <w:pPr>
      <w:spacing w:line="268" w:lineRule="exact"/>
    </w:pPr>
    <w:rPr>
      <w:color w:val="000000"/>
      <w:sz w:val="21"/>
      <w:lang w:eastAsia="en-US"/>
    </w:rPr>
  </w:style>
  <w:style w:type="character" w:customStyle="1" w:styleId="TreBoldZnak">
    <w:name w:val="Treść_Bold Znak"/>
    <w:link w:val="TreBold"/>
    <w:uiPriority w:val="1"/>
    <w:rsid w:val="0040055C"/>
    <w:rPr>
      <w:b/>
      <w:bCs/>
      <w:color w:val="000000"/>
      <w:sz w:val="21"/>
      <w:szCs w:val="21"/>
      <w:lang w:eastAsia="en-US"/>
    </w:rPr>
  </w:style>
  <w:style w:type="paragraph" w:customStyle="1" w:styleId="TimesRegular11">
    <w:name w:val=".TimesRegular11"/>
    <w:basedOn w:val="Normalny1"/>
    <w:link w:val="TimesRegular11Znak"/>
    <w:locked/>
    <w:rsid w:val="005F1C87"/>
    <w:pPr>
      <w:spacing w:line="268" w:lineRule="exact"/>
    </w:pPr>
    <w:rPr>
      <w:rFonts w:ascii="Times" w:hAnsi="Times"/>
      <w:color w:val="000000"/>
      <w:sz w:val="22"/>
      <w:szCs w:val="22"/>
    </w:rPr>
  </w:style>
  <w:style w:type="character" w:customStyle="1" w:styleId="Tre0Znak">
    <w:name w:val="Treść_0 Znak"/>
    <w:link w:val="Tre0"/>
    <w:rsid w:val="00604101"/>
    <w:rPr>
      <w:color w:val="000000"/>
      <w:sz w:val="21"/>
      <w:lang w:eastAsia="en-US"/>
    </w:rPr>
  </w:style>
  <w:style w:type="character" w:customStyle="1" w:styleId="TimesRegular11Znak">
    <w:name w:val=".TimesRegular11 Znak"/>
    <w:link w:val="TimesRegular11"/>
    <w:rsid w:val="005F1C87"/>
    <w:rPr>
      <w:rFonts w:ascii="Times" w:eastAsia="Calibri" w:hAnsi="Times" w:cs="Times New Roman"/>
      <w:color w:val="000000"/>
      <w:sz w:val="22"/>
    </w:rPr>
  </w:style>
  <w:style w:type="table" w:styleId="Tabela-Siatka">
    <w:name w:val="Table Grid"/>
    <w:basedOn w:val="Standardowy"/>
    <w:uiPriority w:val="59"/>
    <w:rsid w:val="004B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EA5F63"/>
    <w:rPr>
      <w:i/>
      <w:iCs/>
      <w:color w:val="808080"/>
    </w:rPr>
  </w:style>
  <w:style w:type="character" w:customStyle="1" w:styleId="Kursywa">
    <w:name w:val="Kursywa"/>
    <w:uiPriority w:val="4"/>
    <w:qFormat/>
    <w:rsid w:val="00EA5F63"/>
    <w:rPr>
      <w:rFonts w:ascii="Arial" w:hAnsi="Arial"/>
      <w:i/>
      <w:sz w:val="21"/>
    </w:rPr>
  </w:style>
  <w:style w:type="character" w:customStyle="1" w:styleId="Podkrelenie">
    <w:name w:val="Podkreślenie"/>
    <w:uiPriority w:val="5"/>
    <w:qFormat/>
    <w:rsid w:val="00EA79D3"/>
    <w:rPr>
      <w:rFonts w:ascii="Arial" w:hAnsi="Arial"/>
      <w:sz w:val="21"/>
      <w:u w:val="single"/>
    </w:rPr>
  </w:style>
  <w:style w:type="character" w:customStyle="1" w:styleId="teto">
    <w:name w:val="Żółte_tło"/>
    <w:uiPriority w:val="7"/>
    <w:qFormat/>
    <w:rsid w:val="00EA5F63"/>
    <w:rPr>
      <w:rFonts w:ascii="Arial" w:hAnsi="Arial"/>
      <w:sz w:val="21"/>
      <w:u w:color="FFFF00"/>
      <w:bdr w:val="none" w:sz="0" w:space="0" w:color="auto"/>
      <w:shd w:val="clear" w:color="auto" w:fill="FFFF00"/>
    </w:rPr>
  </w:style>
  <w:style w:type="character" w:customStyle="1" w:styleId="Przekrelenie">
    <w:name w:val="Przekreślenie"/>
    <w:uiPriority w:val="6"/>
    <w:qFormat/>
    <w:rsid w:val="00EA5F63"/>
    <w:rPr>
      <w:rFonts w:ascii="Arial" w:hAnsi="Arial"/>
      <w:strike/>
      <w:dstrike w:val="0"/>
      <w:sz w:val="21"/>
    </w:rPr>
  </w:style>
  <w:style w:type="character" w:customStyle="1" w:styleId="Czerwznak">
    <w:name w:val="Czerw_znak"/>
    <w:uiPriority w:val="10"/>
    <w:qFormat/>
    <w:rsid w:val="00EA5F63"/>
    <w:rPr>
      <w:rFonts w:ascii="Arial" w:hAnsi="Arial"/>
      <w:color w:val="FF0000"/>
      <w:sz w:val="21"/>
    </w:rPr>
  </w:style>
  <w:style w:type="character" w:styleId="Wyrnienieintensywne">
    <w:name w:val="Intense Emphasis"/>
    <w:uiPriority w:val="21"/>
    <w:qFormat/>
    <w:rsid w:val="00EA5F63"/>
    <w:rPr>
      <w:b/>
      <w:bCs/>
      <w:i/>
      <w:iCs/>
      <w:color w:val="4F81BD"/>
    </w:rPr>
  </w:style>
  <w:style w:type="character" w:styleId="Pogrubienie">
    <w:name w:val="Strong"/>
    <w:uiPriority w:val="3"/>
    <w:qFormat/>
    <w:rsid w:val="00EA5F63"/>
    <w:rPr>
      <w:b/>
      <w:bCs/>
    </w:rPr>
  </w:style>
  <w:style w:type="character" w:customStyle="1" w:styleId="Znak">
    <w:name w:val="Znak"/>
    <w:basedOn w:val="Domylnaczcionkaakapitu"/>
    <w:uiPriority w:val="2"/>
    <w:qFormat/>
    <w:rsid w:val="00EA79D3"/>
    <w:rPr>
      <w:rFonts w:ascii="Arial" w:hAnsi="Arial"/>
      <w:sz w:val="21"/>
    </w:rPr>
  </w:style>
  <w:style w:type="paragraph" w:customStyle="1" w:styleId="Tre134">
    <w:name w:val="Treść_13.4"/>
    <w:next w:val="Tre0"/>
    <w:link w:val="Tre134Znak"/>
    <w:qFormat/>
    <w:rsid w:val="00604101"/>
    <w:pPr>
      <w:tabs>
        <w:tab w:val="left" w:pos="1796"/>
        <w:tab w:val="left" w:pos="5103"/>
      </w:tabs>
      <w:spacing w:after="268" w:line="268" w:lineRule="exact"/>
    </w:pPr>
    <w:rPr>
      <w:color w:val="000000"/>
      <w:sz w:val="21"/>
      <w:lang w:eastAsia="en-US"/>
    </w:rPr>
  </w:style>
  <w:style w:type="character" w:customStyle="1" w:styleId="Tre134Znak">
    <w:name w:val="Treść_13.4 Znak"/>
    <w:basedOn w:val="Tre0Znak"/>
    <w:link w:val="Tre134"/>
    <w:rsid w:val="00604101"/>
    <w:rPr>
      <w:color w:val="000000"/>
      <w:sz w:val="21"/>
      <w:lang w:eastAsia="en-US"/>
    </w:rPr>
  </w:style>
  <w:style w:type="paragraph" w:styleId="Tekstpodstawowywcity">
    <w:name w:val="Body Text Indent"/>
    <w:basedOn w:val="Normalny"/>
    <w:link w:val="TekstpodstawowywcityZnak"/>
    <w:semiHidden/>
    <w:unhideWhenUsed/>
    <w:locked/>
    <w:rsid w:val="00C739D2"/>
    <w:pPr>
      <w:spacing w:line="360" w:lineRule="auto"/>
      <w:jc w:val="both"/>
    </w:pPr>
    <w:rPr>
      <w:rFonts w:ascii="Times New Roman" w:eastAsia="Times New Roman" w:hAnsi="Times New Roman"/>
      <w:sz w:val="28"/>
      <w:szCs w:val="20"/>
      <w:lang w:eastAsia="pl-PL"/>
    </w:rPr>
  </w:style>
  <w:style w:type="character" w:customStyle="1" w:styleId="TekstpodstawowywcityZnak">
    <w:name w:val="Tekst podstawowy wcięty Znak"/>
    <w:basedOn w:val="Domylnaczcionkaakapitu"/>
    <w:link w:val="Tekstpodstawowywcity"/>
    <w:semiHidden/>
    <w:rsid w:val="00C739D2"/>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4391-D57E-4210-BF68-4174D897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2503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Leśniak</dc:creator>
  <cp:lastModifiedBy>Marzec - Wąsowicz Paulina</cp:lastModifiedBy>
  <cp:revision>5</cp:revision>
  <cp:lastPrinted>2016-07-22T11:45:00Z</cp:lastPrinted>
  <dcterms:created xsi:type="dcterms:W3CDTF">2019-11-25T10:28:00Z</dcterms:created>
  <dcterms:modified xsi:type="dcterms:W3CDTF">2019-11-25T10:31:00Z</dcterms:modified>
</cp:coreProperties>
</file>