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A77" w:rsidRPr="006D694D" w:rsidRDefault="00DD5A77" w:rsidP="00DD5A77">
      <w:pPr>
        <w:jc w:val="left"/>
      </w:pPr>
      <w:bookmarkStart w:id="0" w:name="_GoBack"/>
      <w:bookmarkEnd w:id="0"/>
      <w:r w:rsidRPr="006D694D">
        <w:rPr>
          <w:noProof/>
          <w:lang w:eastAsia="pl-PL"/>
        </w:rPr>
        <w:drawing>
          <wp:inline distT="0" distB="0" distL="0" distR="0">
            <wp:extent cx="2695575" cy="933450"/>
            <wp:effectExtent l="0" t="0" r="9525" b="0"/>
            <wp:docPr id="1" name="Obraz 1" descr="UM_h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M_h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>
      <w:pPr>
        <w:jc w:val="center"/>
      </w:pPr>
    </w:p>
    <w:p w:rsidR="00DD5A77" w:rsidRPr="00854198" w:rsidRDefault="00DD5A77" w:rsidP="00DD5A77">
      <w:pPr>
        <w:pStyle w:val="20ptPogrubienie"/>
        <w:rPr>
          <w:rFonts w:ascii="Arial" w:hAnsi="Arial" w:cs="Arial"/>
        </w:rPr>
      </w:pPr>
      <w:r w:rsidRPr="00854198">
        <w:rPr>
          <w:rFonts w:ascii="Arial" w:hAnsi="Arial" w:cs="Arial"/>
        </w:rPr>
        <w:t>Projekt</w:t>
      </w:r>
    </w:p>
    <w:p w:rsidR="00DD5A77" w:rsidRPr="00D25860" w:rsidRDefault="00854198" w:rsidP="00DD5A77">
      <w:pPr>
        <w:pStyle w:val="20ptPogrubienie"/>
        <w:rPr>
          <w:rFonts w:ascii="Arial" w:hAnsi="Arial" w:cs="Arial"/>
        </w:rPr>
      </w:pPr>
      <w:r>
        <w:rPr>
          <w:rFonts w:ascii="Arial" w:hAnsi="Arial" w:cs="Arial"/>
        </w:rPr>
        <w:t>Plan</w:t>
      </w:r>
      <w:r w:rsidR="00DD5A77" w:rsidRPr="00D25860">
        <w:rPr>
          <w:rFonts w:ascii="Arial" w:hAnsi="Arial" w:cs="Arial"/>
        </w:rPr>
        <w:t xml:space="preserve"> gospodarki odpadami dla województwa śląskiego na lata 2016-2022 </w:t>
      </w:r>
    </w:p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D25860" w:rsidRDefault="00DD5A77" w:rsidP="00DD5A77">
      <w:pPr>
        <w:pStyle w:val="20ptPogrubienie"/>
        <w:rPr>
          <w:rFonts w:ascii="Arial" w:hAnsi="Arial" w:cs="Arial"/>
        </w:rPr>
      </w:pPr>
      <w:r w:rsidRPr="00D25860">
        <w:rPr>
          <w:rFonts w:ascii="Arial" w:hAnsi="Arial" w:cs="Arial"/>
        </w:rPr>
        <w:t>Załącznik III</w:t>
      </w:r>
      <w:r w:rsidR="00D57AB3">
        <w:rPr>
          <w:rFonts w:ascii="Arial" w:hAnsi="Arial" w:cs="Arial"/>
        </w:rPr>
        <w:t>/</w:t>
      </w:r>
      <w:r w:rsidR="007E2239">
        <w:rPr>
          <w:rFonts w:ascii="Arial" w:hAnsi="Arial" w:cs="Arial"/>
        </w:rPr>
        <w:t>1</w:t>
      </w:r>
    </w:p>
    <w:p w:rsidR="00DD5A77" w:rsidRPr="00D25860" w:rsidRDefault="00DD5A77" w:rsidP="00DD5A77">
      <w:pPr>
        <w:pStyle w:val="20ptPogrubienie"/>
        <w:rPr>
          <w:rFonts w:ascii="Arial" w:hAnsi="Arial" w:cs="Arial"/>
          <w:sz w:val="32"/>
          <w:szCs w:val="32"/>
        </w:rPr>
      </w:pPr>
      <w:r w:rsidRPr="00D25860">
        <w:rPr>
          <w:rFonts w:ascii="Arial" w:hAnsi="Arial" w:cs="Arial"/>
          <w:sz w:val="32"/>
          <w:szCs w:val="32"/>
        </w:rPr>
        <w:t>Miejsc</w:t>
      </w:r>
      <w:r w:rsidR="00B9051B">
        <w:rPr>
          <w:rFonts w:ascii="Arial" w:hAnsi="Arial" w:cs="Arial"/>
          <w:sz w:val="32"/>
          <w:szCs w:val="32"/>
        </w:rPr>
        <w:t>e</w:t>
      </w:r>
      <w:r w:rsidRPr="00D25860">
        <w:rPr>
          <w:rFonts w:ascii="Arial" w:hAnsi="Arial" w:cs="Arial"/>
          <w:sz w:val="32"/>
          <w:szCs w:val="32"/>
        </w:rPr>
        <w:t xml:space="preserve"> spełniające warunki magazynowania odpadów </w:t>
      </w:r>
      <w:r w:rsidR="00451B3E">
        <w:rPr>
          <w:rFonts w:ascii="Arial" w:hAnsi="Arial" w:cs="Arial"/>
          <w:sz w:val="32"/>
          <w:szCs w:val="32"/>
        </w:rPr>
        <w:br/>
      </w:r>
      <w:r w:rsidRPr="00D25860">
        <w:rPr>
          <w:rFonts w:ascii="Arial" w:hAnsi="Arial" w:cs="Arial"/>
          <w:sz w:val="32"/>
          <w:szCs w:val="32"/>
        </w:rPr>
        <w:t xml:space="preserve">dla zatrzymanych transportów odpadów </w:t>
      </w:r>
    </w:p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/>
    <w:p w:rsidR="00DD5A77" w:rsidRPr="006D694D" w:rsidRDefault="00DD5A77" w:rsidP="00DD5A77">
      <w:pPr>
        <w:sectPr w:rsidR="00DD5A77" w:rsidRPr="006D694D" w:rsidSect="00C05B9F">
          <w:headerReference w:type="default" r:id="rId9"/>
          <w:footerReference w:type="default" r:id="rId10"/>
          <w:footerReference w:type="first" r:id="rId11"/>
          <w:footnotePr>
            <w:pos w:val="beneathText"/>
          </w:footnotePr>
          <w:pgSz w:w="11905" w:h="16837" w:code="9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:rsidR="00725FCB" w:rsidRDefault="00C32E30" w:rsidP="00C32E30">
      <w:p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>Na podstawie</w:t>
      </w:r>
      <w:r w:rsidR="00DD5A77" w:rsidRPr="00DD5A77">
        <w:rPr>
          <w:rFonts w:ascii="Arial" w:hAnsi="Arial" w:cs="Arial"/>
          <w:sz w:val="21"/>
          <w:szCs w:val="21"/>
        </w:rPr>
        <w:t xml:space="preserve"> art. 22 ust. 1 ustawy z dnia 20 lipca 2018 r. o zmianie ustawy o Inspekcji Ochrony Środowiska oraz niektórych innych ustaw (Dz.</w:t>
      </w:r>
      <w:r w:rsidR="00D25860">
        <w:rPr>
          <w:rFonts w:ascii="Arial" w:hAnsi="Arial" w:cs="Arial"/>
          <w:sz w:val="21"/>
          <w:szCs w:val="21"/>
        </w:rPr>
        <w:t xml:space="preserve"> </w:t>
      </w:r>
      <w:r w:rsidR="00DD5A77" w:rsidRPr="00DD5A77">
        <w:rPr>
          <w:rFonts w:ascii="Arial" w:hAnsi="Arial" w:cs="Arial"/>
          <w:sz w:val="21"/>
          <w:szCs w:val="21"/>
        </w:rPr>
        <w:t>U. z 2018 r., poz. 1479) w związku z art. 24a ustawy z dnia 14</w:t>
      </w:r>
      <w:r w:rsidR="0060476E">
        <w:rPr>
          <w:rFonts w:ascii="Arial" w:hAnsi="Arial" w:cs="Arial"/>
          <w:sz w:val="21"/>
          <w:szCs w:val="21"/>
        </w:rPr>
        <w:t xml:space="preserve"> grudnia 2012 r. o odpadach (</w:t>
      </w:r>
      <w:r w:rsidR="0060476E" w:rsidRPr="0060476E">
        <w:rPr>
          <w:rFonts w:ascii="Arial" w:hAnsi="Arial" w:cs="Arial"/>
          <w:sz w:val="21"/>
          <w:szCs w:val="21"/>
        </w:rPr>
        <w:t>tekst jednolity</w:t>
      </w:r>
      <w:r w:rsidR="00DD5A77" w:rsidRPr="00DD5A77">
        <w:rPr>
          <w:rFonts w:ascii="Arial" w:hAnsi="Arial" w:cs="Arial"/>
          <w:sz w:val="21"/>
          <w:szCs w:val="21"/>
        </w:rPr>
        <w:t xml:space="preserve"> Dz.</w:t>
      </w:r>
      <w:r w:rsidR="00D25860">
        <w:rPr>
          <w:rFonts w:ascii="Arial" w:hAnsi="Arial" w:cs="Arial"/>
          <w:sz w:val="21"/>
          <w:szCs w:val="21"/>
        </w:rPr>
        <w:t xml:space="preserve"> </w:t>
      </w:r>
      <w:r w:rsidR="00DD5A77" w:rsidRPr="00DD5A77">
        <w:rPr>
          <w:rFonts w:ascii="Arial" w:hAnsi="Arial" w:cs="Arial"/>
          <w:sz w:val="21"/>
          <w:szCs w:val="21"/>
        </w:rPr>
        <w:t>U. z 201</w:t>
      </w:r>
      <w:r w:rsidR="003E1EF2">
        <w:rPr>
          <w:rFonts w:ascii="Arial" w:hAnsi="Arial" w:cs="Arial"/>
          <w:sz w:val="21"/>
          <w:szCs w:val="21"/>
        </w:rPr>
        <w:t>9</w:t>
      </w:r>
      <w:r w:rsidR="00DD5A77">
        <w:rPr>
          <w:rFonts w:ascii="Arial" w:hAnsi="Arial" w:cs="Arial"/>
          <w:sz w:val="21"/>
          <w:szCs w:val="21"/>
        </w:rPr>
        <w:t xml:space="preserve"> </w:t>
      </w:r>
      <w:r w:rsidR="00DD5A77" w:rsidRPr="00DD5A77">
        <w:rPr>
          <w:rFonts w:ascii="Arial" w:hAnsi="Arial" w:cs="Arial"/>
          <w:sz w:val="21"/>
          <w:szCs w:val="21"/>
        </w:rPr>
        <w:t xml:space="preserve">r., poz. </w:t>
      </w:r>
      <w:r w:rsidR="003E1EF2">
        <w:rPr>
          <w:rFonts w:ascii="Arial" w:hAnsi="Arial" w:cs="Arial"/>
          <w:sz w:val="21"/>
          <w:szCs w:val="21"/>
        </w:rPr>
        <w:t>701</w:t>
      </w:r>
      <w:r w:rsidR="00DD5A77" w:rsidRPr="00DD5A77">
        <w:rPr>
          <w:rFonts w:ascii="Arial" w:hAnsi="Arial" w:cs="Arial"/>
          <w:sz w:val="21"/>
          <w:szCs w:val="21"/>
        </w:rPr>
        <w:t xml:space="preserve"> z późn. zm.) </w:t>
      </w:r>
      <w:r>
        <w:rPr>
          <w:rFonts w:ascii="Arial" w:hAnsi="Arial" w:cs="Arial"/>
          <w:sz w:val="21"/>
          <w:szCs w:val="21"/>
        </w:rPr>
        <w:t>wyznacza</w:t>
      </w:r>
      <w:r w:rsidR="00DD5A77" w:rsidRPr="00DD5A77">
        <w:rPr>
          <w:rFonts w:ascii="Arial" w:hAnsi="Arial" w:cs="Arial"/>
          <w:sz w:val="21"/>
          <w:szCs w:val="21"/>
        </w:rPr>
        <w:t xml:space="preserve"> się </w:t>
      </w:r>
      <w:r w:rsidRPr="00DD5A77">
        <w:rPr>
          <w:rFonts w:ascii="Arial" w:hAnsi="Arial" w:cs="Arial"/>
          <w:sz w:val="21"/>
          <w:szCs w:val="21"/>
        </w:rPr>
        <w:t xml:space="preserve">w województwie </w:t>
      </w:r>
      <w:r>
        <w:rPr>
          <w:rFonts w:ascii="Arial" w:hAnsi="Arial" w:cs="Arial"/>
          <w:sz w:val="21"/>
          <w:szCs w:val="21"/>
        </w:rPr>
        <w:t>śląskim</w:t>
      </w:r>
      <w:r w:rsidRPr="00DD5A77">
        <w:rPr>
          <w:rFonts w:ascii="Arial" w:hAnsi="Arial" w:cs="Arial"/>
          <w:sz w:val="21"/>
          <w:szCs w:val="21"/>
        </w:rPr>
        <w:t xml:space="preserve"> </w:t>
      </w:r>
      <w:r w:rsidR="00DD5A77" w:rsidRPr="00DD5A77">
        <w:rPr>
          <w:rFonts w:ascii="Arial" w:hAnsi="Arial" w:cs="Arial"/>
          <w:sz w:val="21"/>
          <w:szCs w:val="21"/>
        </w:rPr>
        <w:t>następujące miejsc</w:t>
      </w:r>
      <w:r w:rsidR="00B9051B">
        <w:rPr>
          <w:rFonts w:ascii="Arial" w:hAnsi="Arial" w:cs="Arial"/>
          <w:sz w:val="21"/>
          <w:szCs w:val="21"/>
        </w:rPr>
        <w:t>e</w:t>
      </w:r>
      <w:r w:rsidR="00DD5A77" w:rsidRPr="00DD5A77">
        <w:rPr>
          <w:rFonts w:ascii="Arial" w:hAnsi="Arial" w:cs="Arial"/>
          <w:sz w:val="21"/>
          <w:szCs w:val="21"/>
        </w:rPr>
        <w:t xml:space="preserve"> spełniające warunki magazynowania odpadów dla zatrzymanych transportów odpadów:</w:t>
      </w:r>
    </w:p>
    <w:p w:rsidR="00DD5A77" w:rsidRDefault="00DD5A77" w:rsidP="00D25860">
      <w:pPr>
        <w:rPr>
          <w:rFonts w:ascii="Arial" w:hAnsi="Arial" w:cs="Arial"/>
          <w:sz w:val="21"/>
          <w:szCs w:val="21"/>
        </w:rPr>
      </w:pPr>
    </w:p>
    <w:p w:rsidR="00DD5A77" w:rsidRDefault="00DD5A77" w:rsidP="00D25860">
      <w:p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Tabela 1. Miejsc</w:t>
      </w:r>
      <w:r w:rsidR="00B9051B">
        <w:rPr>
          <w:rFonts w:ascii="Arial" w:hAnsi="Arial" w:cs="Arial"/>
          <w:sz w:val="21"/>
          <w:szCs w:val="21"/>
        </w:rPr>
        <w:t>e</w:t>
      </w:r>
      <w:r>
        <w:rPr>
          <w:rFonts w:ascii="Arial" w:hAnsi="Arial" w:cs="Arial"/>
          <w:sz w:val="21"/>
          <w:szCs w:val="21"/>
        </w:rPr>
        <w:t xml:space="preserve"> </w:t>
      </w:r>
      <w:r w:rsidR="00B159AB">
        <w:rPr>
          <w:rFonts w:ascii="Arial" w:hAnsi="Arial" w:cs="Arial"/>
          <w:sz w:val="21"/>
          <w:szCs w:val="21"/>
        </w:rPr>
        <w:t xml:space="preserve">spełniające warunki </w:t>
      </w:r>
      <w:r>
        <w:rPr>
          <w:rFonts w:ascii="Arial" w:hAnsi="Arial" w:cs="Arial"/>
          <w:sz w:val="21"/>
          <w:szCs w:val="21"/>
        </w:rPr>
        <w:t>magazynowania odpadów dla zatrzymanych transportów odpadów</w:t>
      </w:r>
      <w:r w:rsidR="00D25860">
        <w:rPr>
          <w:rFonts w:ascii="Arial" w:hAnsi="Arial" w:cs="Arial"/>
          <w:sz w:val="21"/>
          <w:szCs w:val="2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B9051B" w:rsidRPr="006F5DA9" w:rsidTr="00B9051B">
        <w:trPr>
          <w:trHeight w:val="397"/>
        </w:trPr>
        <w:tc>
          <w:tcPr>
            <w:tcW w:w="9067" w:type="dxa"/>
            <w:shd w:val="clear" w:color="auto" w:fill="D9D9D9" w:themeFill="background1" w:themeFillShade="D9"/>
            <w:vAlign w:val="center"/>
          </w:tcPr>
          <w:p w:rsidR="00B9051B" w:rsidRPr="006F5DA9" w:rsidRDefault="00B9051B" w:rsidP="006F5DA9">
            <w:pPr>
              <w:spacing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F5DA9">
              <w:rPr>
                <w:rFonts w:ascii="Arial" w:hAnsi="Arial" w:cs="Arial"/>
                <w:b/>
                <w:sz w:val="21"/>
                <w:szCs w:val="21"/>
              </w:rPr>
              <w:t>Adres miejsca</w:t>
            </w:r>
          </w:p>
        </w:tc>
      </w:tr>
      <w:tr w:rsidR="00B9051B" w:rsidTr="00B9051B">
        <w:trPr>
          <w:trHeight w:val="397"/>
        </w:trPr>
        <w:tc>
          <w:tcPr>
            <w:tcW w:w="9067" w:type="dxa"/>
            <w:vAlign w:val="center"/>
          </w:tcPr>
          <w:p w:rsidR="00B9051B" w:rsidRDefault="00B9051B" w:rsidP="00132B6F">
            <w:pPr>
              <w:spacing w:line="240" w:lineRule="auto"/>
              <w:rPr>
                <w:rFonts w:ascii="Arial" w:hAnsi="Arial" w:cs="Arial"/>
                <w:sz w:val="21"/>
                <w:szCs w:val="21"/>
              </w:rPr>
            </w:pPr>
            <w:r w:rsidRPr="00B9051B">
              <w:rPr>
                <w:rFonts w:ascii="Arial" w:hAnsi="Arial" w:cs="Arial"/>
                <w:sz w:val="21"/>
                <w:szCs w:val="21"/>
              </w:rPr>
              <w:t>ul. Koksownicza 16</w:t>
            </w:r>
            <w:r w:rsidR="00D57AB3">
              <w:rPr>
                <w:rFonts w:ascii="Arial" w:hAnsi="Arial" w:cs="Arial"/>
                <w:sz w:val="21"/>
                <w:szCs w:val="21"/>
              </w:rPr>
              <w:t>,</w:t>
            </w:r>
            <w:r w:rsidRPr="00B9051B">
              <w:rPr>
                <w:rFonts w:ascii="Arial" w:hAnsi="Arial" w:cs="Arial"/>
                <w:sz w:val="21"/>
                <w:szCs w:val="21"/>
              </w:rPr>
              <w:t xml:space="preserve"> 42-523 Dąbrowa Górnicza</w:t>
            </w:r>
          </w:p>
        </w:tc>
      </w:tr>
    </w:tbl>
    <w:p w:rsidR="00D25860" w:rsidRPr="00C32E30" w:rsidRDefault="00D25860" w:rsidP="00D25860">
      <w:pPr>
        <w:rPr>
          <w:rFonts w:ascii="Arial" w:hAnsi="Arial" w:cs="Arial"/>
          <w:sz w:val="21"/>
          <w:szCs w:val="21"/>
        </w:rPr>
      </w:pPr>
    </w:p>
    <w:p w:rsidR="00C32E30" w:rsidRPr="00451B3E" w:rsidRDefault="00C32E30" w:rsidP="00C32E30">
      <w:pPr>
        <w:rPr>
          <w:rFonts w:ascii="Arial" w:hAnsi="Arial" w:cs="Arial"/>
          <w:color w:val="FF0000"/>
          <w:sz w:val="21"/>
          <w:szCs w:val="21"/>
        </w:rPr>
      </w:pPr>
    </w:p>
    <w:p w:rsidR="00ED43A5" w:rsidRPr="00ED43A5" w:rsidRDefault="00ED43A5" w:rsidP="00ED43A5">
      <w:pPr>
        <w:rPr>
          <w:rFonts w:ascii="Arial" w:hAnsi="Arial" w:cs="Arial"/>
          <w:color w:val="FF0000"/>
          <w:sz w:val="21"/>
          <w:szCs w:val="21"/>
        </w:rPr>
      </w:pPr>
    </w:p>
    <w:sectPr w:rsidR="00ED43A5" w:rsidRPr="00ED43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97C" w:rsidRDefault="00DC697C" w:rsidP="00D25860">
      <w:pPr>
        <w:spacing w:line="240" w:lineRule="auto"/>
      </w:pPr>
      <w:r>
        <w:separator/>
      </w:r>
    </w:p>
  </w:endnote>
  <w:endnote w:type="continuationSeparator" w:id="0">
    <w:p w:rsidR="00DC697C" w:rsidRDefault="00DC697C" w:rsidP="00D2586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F0" w:rsidRDefault="002806E9">
    <w:pPr>
      <w:pStyle w:val="Stopka"/>
      <w:pBdr>
        <w:top w:val="single" w:sz="4" w:space="1" w:color="000000"/>
      </w:pBdr>
      <w:jc w:val="center"/>
    </w:pP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C872BB">
      <w:rPr>
        <w:rStyle w:val="Numerstrony"/>
        <w:noProof/>
      </w:rPr>
      <w:t>2</w:t>
    </w:r>
    <w:r>
      <w:rPr>
        <w:rStyle w:val="Numerstron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F0" w:rsidRDefault="00DC697C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97C" w:rsidRDefault="00DC697C" w:rsidP="00D25860">
      <w:pPr>
        <w:spacing w:line="240" w:lineRule="auto"/>
      </w:pPr>
      <w:r>
        <w:separator/>
      </w:r>
    </w:p>
  </w:footnote>
  <w:footnote w:type="continuationSeparator" w:id="0">
    <w:p w:rsidR="00DC697C" w:rsidRDefault="00DC697C" w:rsidP="00D2586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F0" w:rsidRPr="00D25860" w:rsidRDefault="00DD5A77">
    <w:pPr>
      <w:jc w:val="center"/>
      <w:rPr>
        <w:rFonts w:ascii="Arial" w:hAnsi="Arial" w:cs="Arial"/>
        <w:sz w:val="18"/>
      </w:rPr>
    </w:pPr>
    <w:r w:rsidRPr="00D25860">
      <w:rPr>
        <w:rFonts w:ascii="Arial" w:hAnsi="Arial" w:cs="Arial"/>
        <w:noProof/>
        <w:sz w:val="18"/>
        <w:lang w:eastAsia="pl-PL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-12700</wp:posOffset>
              </wp:positionH>
              <wp:positionV relativeFrom="paragraph">
                <wp:posOffset>184150</wp:posOffset>
              </wp:positionV>
              <wp:extent cx="5784850" cy="0"/>
              <wp:effectExtent l="6350" t="12700" r="9525" b="6350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84850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121D8F91" id="Łącznik prosty 2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14.5pt" to="454.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" strokeweight=".26mm">
              <v:stroke joinstyle="miter"/>
            </v:line>
          </w:pict>
        </mc:Fallback>
      </mc:AlternateContent>
    </w:r>
    <w:r w:rsidR="002806E9" w:rsidRPr="00D25860">
      <w:rPr>
        <w:rFonts w:ascii="Arial" w:hAnsi="Arial" w:cs="Arial"/>
        <w:sz w:val="18"/>
      </w:rPr>
      <w:t>Plan gospodarki odpadami dla województwa śląskiego na lata 2016-2022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7423AB"/>
    <w:multiLevelType w:val="hybridMultilevel"/>
    <w:tmpl w:val="134006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A77"/>
    <w:rsid w:val="000067C7"/>
    <w:rsid w:val="00062DFC"/>
    <w:rsid w:val="00132B6F"/>
    <w:rsid w:val="00191E1A"/>
    <w:rsid w:val="002731BB"/>
    <w:rsid w:val="002806E9"/>
    <w:rsid w:val="0029530C"/>
    <w:rsid w:val="00397ED4"/>
    <w:rsid w:val="003E1EF2"/>
    <w:rsid w:val="00441125"/>
    <w:rsid w:val="00451B3E"/>
    <w:rsid w:val="004858F3"/>
    <w:rsid w:val="005C4C17"/>
    <w:rsid w:val="005D4313"/>
    <w:rsid w:val="0060476E"/>
    <w:rsid w:val="00695856"/>
    <w:rsid w:val="006F5DA9"/>
    <w:rsid w:val="00725FCB"/>
    <w:rsid w:val="007E2239"/>
    <w:rsid w:val="007E5E5C"/>
    <w:rsid w:val="00854198"/>
    <w:rsid w:val="008631FA"/>
    <w:rsid w:val="008F0FD3"/>
    <w:rsid w:val="00A03AA4"/>
    <w:rsid w:val="00A43A9D"/>
    <w:rsid w:val="00A919B6"/>
    <w:rsid w:val="00B159AB"/>
    <w:rsid w:val="00B73257"/>
    <w:rsid w:val="00B9051B"/>
    <w:rsid w:val="00BE3EE9"/>
    <w:rsid w:val="00BF61F0"/>
    <w:rsid w:val="00C32E30"/>
    <w:rsid w:val="00C512E9"/>
    <w:rsid w:val="00C64665"/>
    <w:rsid w:val="00C872BB"/>
    <w:rsid w:val="00CA5373"/>
    <w:rsid w:val="00D25860"/>
    <w:rsid w:val="00D57AB3"/>
    <w:rsid w:val="00DC697C"/>
    <w:rsid w:val="00DD5A77"/>
    <w:rsid w:val="00E01628"/>
    <w:rsid w:val="00EA0263"/>
    <w:rsid w:val="00ED43A5"/>
    <w:rsid w:val="00FE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5A77"/>
    <w:pPr>
      <w:suppressAutoHyphens/>
      <w:spacing w:after="0" w:line="300" w:lineRule="auto"/>
      <w:jc w:val="both"/>
    </w:pPr>
    <w:rPr>
      <w:rFonts w:ascii="Times New Roman" w:eastAsia="Times New Roman" w:hAnsi="Times New Roman" w:cs="Times New Roman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DD5A77"/>
    <w:pPr>
      <w:tabs>
        <w:tab w:val="center" w:pos="4536"/>
        <w:tab w:val="right" w:pos="9072"/>
      </w:tabs>
    </w:pPr>
    <w:rPr>
      <w:sz w:val="18"/>
    </w:rPr>
  </w:style>
  <w:style w:type="character" w:customStyle="1" w:styleId="StopkaZnak">
    <w:name w:val="Stopka Znak"/>
    <w:basedOn w:val="Domylnaczcionkaakapitu"/>
    <w:link w:val="Stopka"/>
    <w:rsid w:val="00DD5A77"/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customStyle="1" w:styleId="20ptPogrubienie">
    <w:name w:val="20 pt Pogrubienie"/>
    <w:basedOn w:val="Normalny"/>
    <w:rsid w:val="00DD5A77"/>
    <w:pPr>
      <w:jc w:val="center"/>
    </w:pPr>
    <w:rPr>
      <w:b/>
      <w:bCs/>
      <w:sz w:val="40"/>
      <w:szCs w:val="20"/>
    </w:rPr>
  </w:style>
  <w:style w:type="character" w:styleId="Numerstrony">
    <w:name w:val="page number"/>
    <w:basedOn w:val="Domylnaczcionkaakapitu"/>
    <w:rsid w:val="00DD5A77"/>
  </w:style>
  <w:style w:type="paragraph" w:styleId="Nagwek">
    <w:name w:val="header"/>
    <w:basedOn w:val="Normalny"/>
    <w:link w:val="NagwekZnak"/>
    <w:uiPriority w:val="99"/>
    <w:unhideWhenUsed/>
    <w:rsid w:val="00D2586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5860"/>
    <w:rPr>
      <w:rFonts w:ascii="Times New Roman" w:eastAsia="Times New Roman" w:hAnsi="Times New Roman" w:cs="Times New Roman"/>
      <w:szCs w:val="24"/>
      <w:lang w:eastAsia="ar-SA"/>
    </w:rPr>
  </w:style>
  <w:style w:type="table" w:styleId="Tabela-Siatka">
    <w:name w:val="Table Grid"/>
    <w:basedOn w:val="Standardowy"/>
    <w:uiPriority w:val="39"/>
    <w:rsid w:val="00D258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32E3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3AA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3AA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D5A77"/>
    <w:pPr>
      <w:suppressAutoHyphens/>
      <w:spacing w:after="0" w:line="300" w:lineRule="auto"/>
      <w:jc w:val="both"/>
    </w:pPr>
    <w:rPr>
      <w:rFonts w:ascii="Times New Roman" w:eastAsia="Times New Roman" w:hAnsi="Times New Roman" w:cs="Times New Roman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DD5A77"/>
    <w:pPr>
      <w:tabs>
        <w:tab w:val="center" w:pos="4536"/>
        <w:tab w:val="right" w:pos="9072"/>
      </w:tabs>
    </w:pPr>
    <w:rPr>
      <w:sz w:val="18"/>
    </w:rPr>
  </w:style>
  <w:style w:type="character" w:customStyle="1" w:styleId="StopkaZnak">
    <w:name w:val="Stopka Znak"/>
    <w:basedOn w:val="Domylnaczcionkaakapitu"/>
    <w:link w:val="Stopka"/>
    <w:rsid w:val="00DD5A77"/>
    <w:rPr>
      <w:rFonts w:ascii="Times New Roman" w:eastAsia="Times New Roman" w:hAnsi="Times New Roman" w:cs="Times New Roman"/>
      <w:sz w:val="18"/>
      <w:szCs w:val="24"/>
      <w:lang w:eastAsia="ar-SA"/>
    </w:rPr>
  </w:style>
  <w:style w:type="paragraph" w:customStyle="1" w:styleId="20ptPogrubienie">
    <w:name w:val="20 pt Pogrubienie"/>
    <w:basedOn w:val="Normalny"/>
    <w:rsid w:val="00DD5A77"/>
    <w:pPr>
      <w:jc w:val="center"/>
    </w:pPr>
    <w:rPr>
      <w:b/>
      <w:bCs/>
      <w:sz w:val="40"/>
      <w:szCs w:val="20"/>
    </w:rPr>
  </w:style>
  <w:style w:type="character" w:styleId="Numerstrony">
    <w:name w:val="page number"/>
    <w:basedOn w:val="Domylnaczcionkaakapitu"/>
    <w:rsid w:val="00DD5A77"/>
  </w:style>
  <w:style w:type="paragraph" w:styleId="Nagwek">
    <w:name w:val="header"/>
    <w:basedOn w:val="Normalny"/>
    <w:link w:val="NagwekZnak"/>
    <w:uiPriority w:val="99"/>
    <w:unhideWhenUsed/>
    <w:rsid w:val="00D2586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5860"/>
    <w:rPr>
      <w:rFonts w:ascii="Times New Roman" w:eastAsia="Times New Roman" w:hAnsi="Times New Roman" w:cs="Times New Roman"/>
      <w:szCs w:val="24"/>
      <w:lang w:eastAsia="ar-SA"/>
    </w:rPr>
  </w:style>
  <w:style w:type="table" w:styleId="Tabela-Siatka">
    <w:name w:val="Table Grid"/>
    <w:basedOn w:val="Standardowy"/>
    <w:uiPriority w:val="39"/>
    <w:rsid w:val="00D258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32E3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3AA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3AA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Pasko Bogdan</dc:creator>
  <cp:lastModifiedBy>Pożoga Aleksandra</cp:lastModifiedBy>
  <cp:revision>2</cp:revision>
  <cp:lastPrinted>2019-09-09T09:13:00Z</cp:lastPrinted>
  <dcterms:created xsi:type="dcterms:W3CDTF">2019-11-28T06:43:00Z</dcterms:created>
  <dcterms:modified xsi:type="dcterms:W3CDTF">2019-11-28T06:43:00Z</dcterms:modified>
</cp:coreProperties>
</file>