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577" w:rsidRPr="001E70E4" w:rsidRDefault="00E34BBA" w:rsidP="00CC4C89">
      <w:pPr>
        <w:pStyle w:val="Tekstpodstawowy"/>
        <w:spacing w:after="60"/>
        <w:jc w:val="center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  <w:lang w:eastAsia="pl-PL"/>
        </w:rPr>
        <w:drawing>
          <wp:inline distT="0" distB="0" distL="0" distR="0">
            <wp:extent cx="5772785" cy="532765"/>
            <wp:effectExtent l="19050" t="0" r="0" b="0"/>
            <wp:docPr id="1" name="Obraz 1" descr="C:\Users\sakwaa\AppData\Local\Microsoft\Windows\INetCache\Content.Outlook\FMY7JW3D\EFS kolo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C:\Users\sakwaa\AppData\Local\Microsoft\Windows\INetCache\Content.Outlook\FMY7JW3D\EFS kolor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72785" cy="5327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6577" w:rsidRPr="001E70E4" w:rsidRDefault="00B76577" w:rsidP="00B76577">
      <w:pPr>
        <w:pStyle w:val="Tekstpodstawowy"/>
        <w:spacing w:after="60"/>
        <w:rPr>
          <w:rFonts w:ascii="Tahoma" w:hAnsi="Tahoma" w:cs="Tahoma"/>
          <w:b/>
          <w:sz w:val="20"/>
          <w:szCs w:val="20"/>
        </w:rPr>
      </w:pPr>
    </w:p>
    <w:p w:rsidR="00B76577" w:rsidRPr="001E70E4" w:rsidRDefault="00B76577" w:rsidP="00D769FD">
      <w:pPr>
        <w:spacing w:after="60" w:line="240" w:lineRule="auto"/>
        <w:rPr>
          <w:rFonts w:ascii="Tahoma" w:hAnsi="Tahoma" w:cs="Tahoma"/>
          <w:b/>
          <w:sz w:val="20"/>
          <w:szCs w:val="20"/>
        </w:rPr>
      </w:pPr>
    </w:p>
    <w:tbl>
      <w:tblPr>
        <w:tblW w:w="13764" w:type="dxa"/>
        <w:tblInd w:w="5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"/>
        <w:gridCol w:w="11305"/>
        <w:gridCol w:w="567"/>
        <w:gridCol w:w="461"/>
        <w:gridCol w:w="816"/>
      </w:tblGrid>
      <w:tr w:rsidR="00CC4C89" w:rsidRPr="00CC4C89" w:rsidTr="00CC4C89">
        <w:trPr>
          <w:trHeight w:val="30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6DCE4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ARKUSZ OCENY PODMIOTU PRZETWARZAJĄCEGO DANE OSOBOWE W ZWIĄZKU Z POWIERZENIEM PRZETWARZANIA DANYCH OSOBOWYCH</w:t>
            </w:r>
          </w:p>
        </w:tc>
      </w:tr>
      <w:tr w:rsidR="00CC4C89" w:rsidRPr="00CC4C89" w:rsidTr="00CC4C89">
        <w:trPr>
          <w:trHeight w:val="1290"/>
        </w:trPr>
        <w:tc>
          <w:tcPr>
            <w:tcW w:w="1376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3CB"/>
            <w:hideMark/>
          </w:tcPr>
          <w:p w:rsidR="00CC4C89" w:rsidRPr="00CC4C89" w:rsidRDefault="00CC4C89" w:rsidP="00CC4C89">
            <w:pPr>
              <w:spacing w:after="24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Wyjaśnienie: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Zgodnie z art. 28 ust. 1 ogólnego rozporządzenia o ochronie danych: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br/>
              <w:t>Jeżeli przetwarzanie ma być dokonywane w imieniu administratora, powierza on dane jedynie takim podmiotom przetwarzającym, które zapewniają wystarczające gwarancje wdrożenia odpowiednich środków technicznych i organizacyjnych, by przetwarzanie spełniało wymogi niniejszego rozporządzenia i chroniło prawa osób, których dane dotyczą.</w:t>
            </w:r>
          </w:p>
        </w:tc>
      </w:tr>
      <w:tr w:rsidR="00CC4C89" w:rsidRPr="00CC4C89" w:rsidTr="00CC4C89">
        <w:trPr>
          <w:trHeight w:val="300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Pytania dla Oferenta / Wykonawcy / Podmiotu przetwarzającego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TAK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NIE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2F3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UWAGI</w:t>
            </w:r>
          </w:p>
        </w:tc>
      </w:tr>
      <w:tr w:rsidR="00CC4C89" w:rsidRPr="00CC4C89" w:rsidTr="00CC4C89">
        <w:trPr>
          <w:trHeight w:val="91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w Państwa organizacji zostały wdrożone wymagania określone w Rozporządzeniu Parlamentu Europejskiego i Rady (UE) 2016/679 z dnia 27 kwietnia 2016 r. w sprawie ochrony osób fizycznych w związku z przetwarzaniem danych osobowych i w sprawie swobodnego przepływu takich danych oraz uchylenia dyrektywy 95/46/WE (ogólne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rozporządzenie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o ochronie danych)?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706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w Państwa organizacji obowiązuje Polityka Bezpieczeństwa lub inny dokument(-y) regulujący(-ce) zasady ochrony danych osobowych? Jeżeli inny to proszę wskazać jaki  w polu uwagi.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40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Czy dysponują Państwo Personelem przeszkolonym z zakresu ochrony danych osobowych (przynajmniej 1 osoba)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94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dysponują Państwo odpowiednio zabezpieczonym programem antywirusowym sprzętem </w:t>
            </w:r>
            <w:r w:rsidR="00C144E6"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komputerowym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umożliwiającym bezpieczne przetwarzanie danych osobowych w formie elektronicznej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649"/>
        </w:trPr>
        <w:tc>
          <w:tcPr>
            <w:tcW w:w="6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13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4C89" w:rsidRPr="00CC4C89" w:rsidRDefault="00CC4C89" w:rsidP="00031D32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Czy </w:t>
            </w:r>
            <w:r w:rsidR="00031D32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d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ysponują Państwo odpowiednio wyposażonymi i zabezpieczonymi pomieszczeniami umożliwiającymi bezpieczne przetwarzanie danych osobowych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4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rPr>
                <w:rFonts w:eastAsia="Times New Roman"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 </w:t>
            </w:r>
          </w:p>
        </w:tc>
      </w:tr>
      <w:tr w:rsidR="00CC4C89" w:rsidRPr="00CC4C89" w:rsidTr="00CC4C89">
        <w:trPr>
          <w:trHeight w:val="992"/>
        </w:trPr>
        <w:tc>
          <w:tcPr>
            <w:tcW w:w="13764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CC4C89" w:rsidRPr="00CC4C89" w:rsidRDefault="00CC4C89" w:rsidP="00CC4C89">
            <w:pPr>
              <w:spacing w:after="0" w:line="240" w:lineRule="auto"/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t>KOMENTARZ:</w:t>
            </w:r>
            <w:r w:rsidRPr="00CC4C89">
              <w:rPr>
                <w:rFonts w:eastAsia="Times New Roman"/>
                <w:b/>
                <w:bCs/>
                <w:color w:val="000000"/>
                <w:sz w:val="20"/>
                <w:szCs w:val="20"/>
                <w:lang w:eastAsia="pl-PL"/>
              </w:rPr>
              <w:br/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Jedynie udzielenie odpowiedzi "TAK" na wszystkie pytania ankiety lub wskazanie w rubryce "Uwagi" terminu i sposobu wypełnienia warunków umożliwiających odpowiedź TAK umożliwi podpisanie Umowy dotyczącej powierzenia danych osobowych</w:t>
            </w:r>
            <w:r w:rsidR="00DD26DA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 xml:space="preserve"> a w konsekwencji umowy o dofinansowanie</w:t>
            </w:r>
            <w:r w:rsidRPr="00CC4C89">
              <w:rPr>
                <w:rFonts w:eastAsia="Times New Roman"/>
                <w:color w:val="000000"/>
                <w:sz w:val="20"/>
                <w:szCs w:val="20"/>
                <w:lang w:eastAsia="pl-PL"/>
              </w:rPr>
              <w:t>.</w:t>
            </w:r>
          </w:p>
        </w:tc>
      </w:tr>
    </w:tbl>
    <w:p w:rsidR="00E45F6A" w:rsidRPr="001E70E4" w:rsidRDefault="00E45F6A" w:rsidP="00B76577">
      <w:pPr>
        <w:spacing w:after="60" w:line="240" w:lineRule="auto"/>
        <w:jc w:val="center"/>
        <w:rPr>
          <w:rFonts w:ascii="Tahoma" w:hAnsi="Tahoma" w:cs="Tahoma"/>
          <w:b/>
          <w:sz w:val="20"/>
          <w:szCs w:val="20"/>
        </w:rPr>
      </w:pPr>
    </w:p>
    <w:sectPr w:rsidR="00E45F6A" w:rsidRPr="001E70E4" w:rsidSect="00CC4C8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D57B1" w:rsidRDefault="00CD57B1" w:rsidP="00B76577">
      <w:pPr>
        <w:spacing w:after="0" w:line="240" w:lineRule="auto"/>
      </w:pPr>
      <w:r>
        <w:separator/>
      </w:r>
    </w:p>
  </w:endnote>
  <w:endnote w:type="continuationSeparator" w:id="0">
    <w:p w:rsidR="00CD57B1" w:rsidRDefault="00CD57B1" w:rsidP="00B765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84DE9" w:rsidRPr="00FA5EBB" w:rsidRDefault="00984DE9" w:rsidP="00FA5EBB">
    <w:pPr>
      <w:pStyle w:val="Stopka"/>
      <w:rPr>
        <w:rFonts w:ascii="Tahoma" w:hAnsi="Tahoma" w:cs="Tahoma"/>
        <w:sz w:val="18"/>
        <w:szCs w:val="18"/>
      </w:rPr>
    </w:pPr>
  </w:p>
  <w:p w:rsidR="00984DE9" w:rsidRDefault="00984DE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D57B1" w:rsidRDefault="00CD57B1" w:rsidP="00B76577">
      <w:pPr>
        <w:spacing w:after="0" w:line="240" w:lineRule="auto"/>
      </w:pPr>
      <w:r>
        <w:separator/>
      </w:r>
    </w:p>
  </w:footnote>
  <w:footnote w:type="continuationSeparator" w:id="0">
    <w:p w:rsidR="00CD57B1" w:rsidRDefault="00CD57B1" w:rsidP="00B765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C29D7" w:rsidRDefault="00EC29D7" w:rsidP="00794E2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i/>
        <w:noProof/>
        <w:sz w:val="18"/>
        <w:szCs w:val="18"/>
        <w:lang w:eastAsia="ar-SA"/>
      </w:rPr>
    </w:pPr>
    <w:r w:rsidRPr="00EC29D7">
      <w:rPr>
        <w:rFonts w:ascii="Times New Roman" w:hAnsi="Times New Roman"/>
        <w:i/>
        <w:noProof/>
        <w:sz w:val="18"/>
        <w:szCs w:val="18"/>
        <w:lang w:eastAsia="ar-SA"/>
      </w:rPr>
      <w:t xml:space="preserve">Załącznik nr </w:t>
    </w:r>
    <w:r>
      <w:rPr>
        <w:rFonts w:ascii="Times New Roman" w:hAnsi="Times New Roman"/>
        <w:i/>
        <w:noProof/>
        <w:sz w:val="18"/>
        <w:szCs w:val="18"/>
        <w:lang w:eastAsia="ar-SA"/>
      </w:rPr>
      <w:t>4</w:t>
    </w:r>
    <w:r w:rsidRPr="00EC29D7">
      <w:rPr>
        <w:rFonts w:ascii="Times New Roman" w:hAnsi="Times New Roman"/>
        <w:i/>
        <w:noProof/>
        <w:sz w:val="18"/>
        <w:szCs w:val="18"/>
        <w:lang w:eastAsia="ar-SA"/>
      </w:rPr>
      <w:t xml:space="preserve"> do Uchwały nr</w:t>
    </w:r>
    <w:r w:rsidR="00633DF1" w:rsidRPr="00633DF1">
      <w:t xml:space="preserve"> </w:t>
    </w:r>
    <w:bookmarkStart w:id="0" w:name="_GoBack"/>
    <w:bookmarkEnd w:id="0"/>
    <w:r w:rsidR="00633DF1" w:rsidRPr="00633DF1">
      <w:rPr>
        <w:rFonts w:ascii="Times New Roman" w:hAnsi="Times New Roman"/>
        <w:i/>
        <w:noProof/>
        <w:sz w:val="18"/>
        <w:szCs w:val="18"/>
        <w:lang w:eastAsia="ar-SA"/>
      </w:rPr>
      <w:t>2754/84/VI/2019 z dnia 28.11.2019</w:t>
    </w:r>
  </w:p>
  <w:p w:rsidR="00794E22" w:rsidRPr="007658EE" w:rsidRDefault="00794E22" w:rsidP="00794E22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i/>
        <w:noProof/>
        <w:sz w:val="18"/>
        <w:szCs w:val="18"/>
        <w:lang w:eastAsia="ar-SA"/>
      </w:rPr>
    </w:pPr>
    <w:r w:rsidRPr="007658EE">
      <w:rPr>
        <w:rFonts w:ascii="Times New Roman" w:hAnsi="Times New Roman"/>
        <w:i/>
        <w:noProof/>
        <w:sz w:val="18"/>
        <w:szCs w:val="18"/>
        <w:lang w:eastAsia="ar-SA"/>
      </w:rPr>
      <w:t>Załącznik nr 3c do Regulaminu Konkursu – Arkusz oceny podmiotu przetwarzającego dane osobowe w związku z powierzeniem</w:t>
    </w:r>
    <w:r w:rsidR="001166D0" w:rsidRPr="007658EE">
      <w:rPr>
        <w:rFonts w:ascii="Times New Roman" w:hAnsi="Times New Roman"/>
        <w:i/>
        <w:noProof/>
        <w:sz w:val="18"/>
        <w:szCs w:val="18"/>
        <w:lang w:eastAsia="ar-SA"/>
      </w:rPr>
      <w:t xml:space="preserve"> przetwarzania danych osobowych</w:t>
    </w:r>
  </w:p>
  <w:p w:rsidR="00794E22" w:rsidRDefault="00794E22">
    <w:pPr>
      <w:pStyle w:val="Nagwek"/>
    </w:pPr>
  </w:p>
  <w:p w:rsidR="00794E22" w:rsidRDefault="00794E22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6D0" w:rsidRDefault="001166D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054ED5"/>
    <w:multiLevelType w:val="multilevel"/>
    <w:tmpl w:val="2F227C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1" w15:restartNumberingAfterBreak="0">
    <w:nsid w:val="16027CAC"/>
    <w:multiLevelType w:val="hybridMultilevel"/>
    <w:tmpl w:val="BC2C9D9C"/>
    <w:lvl w:ilvl="0" w:tplc="04150017">
      <w:start w:val="3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 w15:restartNumberingAfterBreak="0">
    <w:nsid w:val="34694C60"/>
    <w:multiLevelType w:val="multilevel"/>
    <w:tmpl w:val="CEB0AE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 w:val="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3" w15:restartNumberingAfterBreak="0">
    <w:nsid w:val="573F5933"/>
    <w:multiLevelType w:val="multilevel"/>
    <w:tmpl w:val="75D26F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hint="default"/>
      </w:rPr>
    </w:lvl>
  </w:abstractNum>
  <w:abstractNum w:abstractNumId="4" w15:restartNumberingAfterBreak="0">
    <w:nsid w:val="5C6F504A"/>
    <w:multiLevelType w:val="multilevel"/>
    <w:tmpl w:val="20CCABA6"/>
    <w:lvl w:ilvl="0">
      <w:start w:val="1"/>
      <w:numFmt w:val="none"/>
      <w:lvlRestart w:val="0"/>
      <w:suff w:val="nothing"/>
      <w:lvlText w:val=""/>
      <w:lvlJc w:val="left"/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850" w:hanging="850"/>
      </w:pPr>
      <w:rPr>
        <w:rFonts w:cs="Times New Roman" w:hint="default"/>
        <w:b w:val="0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mes New Roman" w:hint="default"/>
        <w:b w:val="0"/>
      </w:rPr>
    </w:lvl>
    <w:lvl w:ilvl="3">
      <w:start w:val="1"/>
      <w:numFmt w:val="decimal"/>
      <w:lvlText w:val="%2.%3.%4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3402" w:hanging="851"/>
      </w:pPr>
      <w:rPr>
        <w:rFonts w:cs="Times New Roman" w:hint="default"/>
      </w:rPr>
    </w:lvl>
    <w:lvl w:ilvl="6">
      <w:start w:val="1"/>
      <w:numFmt w:val="none"/>
      <w:pStyle w:val="CMSHeadL7"/>
      <w:suff w:val="nothing"/>
      <w:lvlText w:val=""/>
      <w:lvlJc w:val="left"/>
      <w:pPr>
        <w:ind w:left="850"/>
      </w:pPr>
      <w:rPr>
        <w:rFonts w:cs="Times New Roman" w:hint="default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1701" w:hanging="851"/>
      </w:pPr>
      <w:rPr>
        <w:rFonts w:cs="Times New Roman" w:hint="default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2551" w:hanging="850"/>
      </w:pPr>
      <w:rPr>
        <w:rFonts w:cs="Times New Roman" w:hint="default"/>
      </w:rPr>
    </w:lvl>
  </w:abstractNum>
  <w:abstractNum w:abstractNumId="5" w15:restartNumberingAfterBreak="0">
    <w:nsid w:val="5EAB2306"/>
    <w:multiLevelType w:val="hybridMultilevel"/>
    <w:tmpl w:val="693EF756"/>
    <w:lvl w:ilvl="0" w:tplc="4F920418">
      <w:start w:val="2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5FE40B08"/>
    <w:multiLevelType w:val="hybridMultilevel"/>
    <w:tmpl w:val="E01ACC58"/>
    <w:lvl w:ilvl="0" w:tplc="277289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aps w:val="0"/>
        <w:strike w:val="0"/>
        <w:dstrike w:val="0"/>
        <w:vanish w:val="0"/>
        <w:color w:val="auto"/>
        <w:sz w:val="20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E5618BC"/>
    <w:multiLevelType w:val="hybridMultilevel"/>
    <w:tmpl w:val="2800DF64"/>
    <w:lvl w:ilvl="0" w:tplc="04150017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1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6577"/>
    <w:rsid w:val="00004FCA"/>
    <w:rsid w:val="0001532F"/>
    <w:rsid w:val="00031D32"/>
    <w:rsid w:val="00032F69"/>
    <w:rsid w:val="000537AA"/>
    <w:rsid w:val="00070214"/>
    <w:rsid w:val="00097DA8"/>
    <w:rsid w:val="000B6F14"/>
    <w:rsid w:val="000E36B4"/>
    <w:rsid w:val="000F1B75"/>
    <w:rsid w:val="000F5430"/>
    <w:rsid w:val="001000B3"/>
    <w:rsid w:val="001072E3"/>
    <w:rsid w:val="001166D0"/>
    <w:rsid w:val="0012409C"/>
    <w:rsid w:val="0013599E"/>
    <w:rsid w:val="00177B9F"/>
    <w:rsid w:val="001941D9"/>
    <w:rsid w:val="001A5221"/>
    <w:rsid w:val="001D408A"/>
    <w:rsid w:val="001D74D0"/>
    <w:rsid w:val="001E70E4"/>
    <w:rsid w:val="0020274A"/>
    <w:rsid w:val="00224E8F"/>
    <w:rsid w:val="00260756"/>
    <w:rsid w:val="002624DC"/>
    <w:rsid w:val="00262EBA"/>
    <w:rsid w:val="00291A44"/>
    <w:rsid w:val="00293A88"/>
    <w:rsid w:val="002A13D3"/>
    <w:rsid w:val="002C64F8"/>
    <w:rsid w:val="002C7827"/>
    <w:rsid w:val="002E0E22"/>
    <w:rsid w:val="002E5F81"/>
    <w:rsid w:val="002E716A"/>
    <w:rsid w:val="003012B6"/>
    <w:rsid w:val="003148B0"/>
    <w:rsid w:val="003229AA"/>
    <w:rsid w:val="003551C1"/>
    <w:rsid w:val="0036504C"/>
    <w:rsid w:val="00372FEB"/>
    <w:rsid w:val="00376A57"/>
    <w:rsid w:val="00393BF1"/>
    <w:rsid w:val="00403DC4"/>
    <w:rsid w:val="00420408"/>
    <w:rsid w:val="00432A8D"/>
    <w:rsid w:val="00434354"/>
    <w:rsid w:val="00437E48"/>
    <w:rsid w:val="0044380C"/>
    <w:rsid w:val="00452D8F"/>
    <w:rsid w:val="00495AD7"/>
    <w:rsid w:val="004A03A1"/>
    <w:rsid w:val="004B2884"/>
    <w:rsid w:val="004D5615"/>
    <w:rsid w:val="005277D8"/>
    <w:rsid w:val="0053718C"/>
    <w:rsid w:val="005463D7"/>
    <w:rsid w:val="005546D6"/>
    <w:rsid w:val="00560070"/>
    <w:rsid w:val="00585776"/>
    <w:rsid w:val="0059193F"/>
    <w:rsid w:val="00595C4B"/>
    <w:rsid w:val="005A59F1"/>
    <w:rsid w:val="005B4BAA"/>
    <w:rsid w:val="005C6867"/>
    <w:rsid w:val="005D0974"/>
    <w:rsid w:val="005F5F7B"/>
    <w:rsid w:val="00601FE6"/>
    <w:rsid w:val="006165BC"/>
    <w:rsid w:val="00631C93"/>
    <w:rsid w:val="00633DF1"/>
    <w:rsid w:val="00636908"/>
    <w:rsid w:val="00643A4A"/>
    <w:rsid w:val="00665A22"/>
    <w:rsid w:val="00670E30"/>
    <w:rsid w:val="0068346C"/>
    <w:rsid w:val="00692D60"/>
    <w:rsid w:val="006E1FF7"/>
    <w:rsid w:val="00725DDA"/>
    <w:rsid w:val="007469A8"/>
    <w:rsid w:val="007658EE"/>
    <w:rsid w:val="00792628"/>
    <w:rsid w:val="0079365B"/>
    <w:rsid w:val="00794E22"/>
    <w:rsid w:val="007A5AA8"/>
    <w:rsid w:val="007D381D"/>
    <w:rsid w:val="007E6909"/>
    <w:rsid w:val="007E75A3"/>
    <w:rsid w:val="00803A90"/>
    <w:rsid w:val="0081270C"/>
    <w:rsid w:val="00826583"/>
    <w:rsid w:val="008306B1"/>
    <w:rsid w:val="00832434"/>
    <w:rsid w:val="00845D85"/>
    <w:rsid w:val="00862139"/>
    <w:rsid w:val="008623F8"/>
    <w:rsid w:val="00866BCA"/>
    <w:rsid w:val="00871072"/>
    <w:rsid w:val="00872B80"/>
    <w:rsid w:val="008A2C44"/>
    <w:rsid w:val="00946E7E"/>
    <w:rsid w:val="0096122A"/>
    <w:rsid w:val="00984DE9"/>
    <w:rsid w:val="00992025"/>
    <w:rsid w:val="009A22D0"/>
    <w:rsid w:val="009B4A5D"/>
    <w:rsid w:val="009D624A"/>
    <w:rsid w:val="009D68FB"/>
    <w:rsid w:val="00A01801"/>
    <w:rsid w:val="00A06962"/>
    <w:rsid w:val="00A3082E"/>
    <w:rsid w:val="00A42D2B"/>
    <w:rsid w:val="00A4434D"/>
    <w:rsid w:val="00A66BC8"/>
    <w:rsid w:val="00A75768"/>
    <w:rsid w:val="00AB1EC9"/>
    <w:rsid w:val="00AE7312"/>
    <w:rsid w:val="00B01959"/>
    <w:rsid w:val="00B17456"/>
    <w:rsid w:val="00B34A40"/>
    <w:rsid w:val="00B4715E"/>
    <w:rsid w:val="00B50428"/>
    <w:rsid w:val="00B513AD"/>
    <w:rsid w:val="00B556E1"/>
    <w:rsid w:val="00B76577"/>
    <w:rsid w:val="00B80E81"/>
    <w:rsid w:val="00B82322"/>
    <w:rsid w:val="00B91A75"/>
    <w:rsid w:val="00BC14DF"/>
    <w:rsid w:val="00BD0131"/>
    <w:rsid w:val="00BF36E0"/>
    <w:rsid w:val="00C03A3D"/>
    <w:rsid w:val="00C144E6"/>
    <w:rsid w:val="00C17905"/>
    <w:rsid w:val="00C3112F"/>
    <w:rsid w:val="00C37E0B"/>
    <w:rsid w:val="00C531E8"/>
    <w:rsid w:val="00CA67D2"/>
    <w:rsid w:val="00CB0C62"/>
    <w:rsid w:val="00CC4C89"/>
    <w:rsid w:val="00CD57B1"/>
    <w:rsid w:val="00CE1E53"/>
    <w:rsid w:val="00CE6D9B"/>
    <w:rsid w:val="00D50EEB"/>
    <w:rsid w:val="00D52FB7"/>
    <w:rsid w:val="00D53108"/>
    <w:rsid w:val="00D769FD"/>
    <w:rsid w:val="00D938B3"/>
    <w:rsid w:val="00DC28A5"/>
    <w:rsid w:val="00DC6554"/>
    <w:rsid w:val="00DD26DA"/>
    <w:rsid w:val="00DE37CA"/>
    <w:rsid w:val="00DF61A7"/>
    <w:rsid w:val="00E17D73"/>
    <w:rsid w:val="00E235A9"/>
    <w:rsid w:val="00E26876"/>
    <w:rsid w:val="00E310DC"/>
    <w:rsid w:val="00E34BBA"/>
    <w:rsid w:val="00E410BF"/>
    <w:rsid w:val="00E45577"/>
    <w:rsid w:val="00E45F6A"/>
    <w:rsid w:val="00E548FF"/>
    <w:rsid w:val="00E64A7B"/>
    <w:rsid w:val="00E70590"/>
    <w:rsid w:val="00E74003"/>
    <w:rsid w:val="00E77002"/>
    <w:rsid w:val="00EB1580"/>
    <w:rsid w:val="00EB77D0"/>
    <w:rsid w:val="00EC29D7"/>
    <w:rsid w:val="00EC5F25"/>
    <w:rsid w:val="00EC7361"/>
    <w:rsid w:val="00ED485A"/>
    <w:rsid w:val="00EE5F44"/>
    <w:rsid w:val="00EF07E0"/>
    <w:rsid w:val="00F17BE3"/>
    <w:rsid w:val="00F33A18"/>
    <w:rsid w:val="00F41A6E"/>
    <w:rsid w:val="00F628EA"/>
    <w:rsid w:val="00F856A7"/>
    <w:rsid w:val="00FA5EBB"/>
    <w:rsid w:val="00FA62F2"/>
    <w:rsid w:val="00FD33DE"/>
    <w:rsid w:val="00FD471D"/>
    <w:rsid w:val="00FD74FE"/>
    <w:rsid w:val="00FF5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8E40CF8-0E73-4231-80DE-331E8A1A13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657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B76577"/>
    <w:pPr>
      <w:spacing w:after="0" w:line="240" w:lineRule="auto"/>
    </w:pPr>
    <w:rPr>
      <w:rFonts w:ascii="Times New Roman" w:eastAsia="Times New Roman" w:hAnsi="Times New Roman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"/>
    <w:link w:val="Tekstprzypisudolnego"/>
    <w:uiPriority w:val="99"/>
    <w:semiHidden/>
    <w:rsid w:val="00B76577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B76577"/>
    <w:rPr>
      <w:vertAlign w:val="superscript"/>
    </w:rPr>
  </w:style>
  <w:style w:type="paragraph" w:styleId="Tekstpodstawowy">
    <w:name w:val="Body Text"/>
    <w:basedOn w:val="Normalny"/>
    <w:link w:val="TekstpodstawowyZnak"/>
    <w:rsid w:val="00B76577"/>
    <w:pPr>
      <w:tabs>
        <w:tab w:val="left" w:pos="900"/>
      </w:tabs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rsid w:val="00B76577"/>
    <w:rPr>
      <w:rFonts w:ascii="Times New Roman" w:eastAsia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rsid w:val="00B7657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NagwekZnak">
    <w:name w:val="Nagłówek Znak"/>
    <w:link w:val="Nagwek"/>
    <w:uiPriority w:val="99"/>
    <w:rsid w:val="00B76577"/>
    <w:rPr>
      <w:rFonts w:ascii="Times New Roman" w:eastAsia="Times New Roman" w:hAnsi="Times New Roman" w:cs="Times New Roman"/>
      <w:sz w:val="24"/>
      <w:szCs w:val="24"/>
    </w:rPr>
  </w:style>
  <w:style w:type="paragraph" w:customStyle="1" w:styleId="CMSHeadL7">
    <w:name w:val="CMS Head L7"/>
    <w:basedOn w:val="Normalny"/>
    <w:rsid w:val="00B76577"/>
    <w:pPr>
      <w:numPr>
        <w:ilvl w:val="6"/>
        <w:numId w:val="1"/>
      </w:numPr>
      <w:spacing w:after="240" w:line="240" w:lineRule="auto"/>
      <w:outlineLvl w:val="6"/>
    </w:pPr>
    <w:rPr>
      <w:rFonts w:ascii="Times New Roman" w:eastAsia="Times New Roman" w:hAnsi="Times New Roman"/>
      <w:szCs w:val="24"/>
      <w:lang w:val="en-GB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E7312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AE7312"/>
    <w:rPr>
      <w:rFonts w:ascii="Tahoma" w:hAnsi="Tahoma" w:cs="Tahoma"/>
      <w:sz w:val="16"/>
      <w:szCs w:val="16"/>
      <w:lang w:eastAsia="en-US"/>
    </w:rPr>
  </w:style>
  <w:style w:type="character" w:styleId="Odwoaniedokomentarza">
    <w:name w:val="annotation reference"/>
    <w:uiPriority w:val="99"/>
    <w:semiHidden/>
    <w:unhideWhenUsed/>
    <w:rsid w:val="007E690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E6909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7E6909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E6909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7E6909"/>
    <w:rPr>
      <w:b/>
      <w:bCs/>
      <w:lang w:eastAsia="en-US"/>
    </w:rPr>
  </w:style>
  <w:style w:type="character" w:customStyle="1" w:styleId="luchili1">
    <w:name w:val="luc_hili1"/>
    <w:rsid w:val="00EC5F25"/>
    <w:rPr>
      <w:shd w:val="clear" w:color="auto" w:fill="FFFF99"/>
    </w:rPr>
  </w:style>
  <w:style w:type="paragraph" w:styleId="Poprawka">
    <w:name w:val="Revision"/>
    <w:hidden/>
    <w:uiPriority w:val="99"/>
    <w:semiHidden/>
    <w:rsid w:val="00E45F6A"/>
    <w:rPr>
      <w:sz w:val="22"/>
      <w:szCs w:val="22"/>
      <w:lang w:eastAsia="en-US"/>
    </w:rPr>
  </w:style>
  <w:style w:type="table" w:styleId="Tabela-Siatka">
    <w:name w:val="Table Grid"/>
    <w:basedOn w:val="Standardowy"/>
    <w:uiPriority w:val="59"/>
    <w:rsid w:val="00D938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opka">
    <w:name w:val="footer"/>
    <w:basedOn w:val="Normalny"/>
    <w:link w:val="StopkaZnak"/>
    <w:uiPriority w:val="99"/>
    <w:unhideWhenUsed/>
    <w:rsid w:val="00984DE9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984DE9"/>
    <w:rPr>
      <w:sz w:val="22"/>
      <w:szCs w:val="22"/>
      <w:lang w:eastAsia="en-US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032F69"/>
    <w:pPr>
      <w:spacing w:after="0" w:line="240" w:lineRule="auto"/>
    </w:pPr>
    <w:rPr>
      <w:szCs w:val="21"/>
    </w:rPr>
  </w:style>
  <w:style w:type="character" w:customStyle="1" w:styleId="ZwykytekstZnak">
    <w:name w:val="Zwykły tekst Znak"/>
    <w:link w:val="Zwykytekst"/>
    <w:uiPriority w:val="99"/>
    <w:semiHidden/>
    <w:rsid w:val="00032F69"/>
    <w:rPr>
      <w:sz w:val="22"/>
      <w:szCs w:val="21"/>
      <w:lang w:eastAsia="en-US"/>
    </w:rPr>
  </w:style>
  <w:style w:type="paragraph" w:customStyle="1" w:styleId="Textbody">
    <w:name w:val="Text body"/>
    <w:basedOn w:val="Normalny"/>
    <w:rsid w:val="00845D85"/>
    <w:pPr>
      <w:tabs>
        <w:tab w:val="left" w:pos="900"/>
      </w:tabs>
      <w:suppressAutoHyphens/>
      <w:autoSpaceDN w:val="0"/>
      <w:spacing w:after="0" w:line="240" w:lineRule="auto"/>
      <w:jc w:val="both"/>
      <w:textAlignment w:val="baseline"/>
    </w:pPr>
    <w:rPr>
      <w:rFonts w:ascii="Times New Roman" w:eastAsia="Times New Roman" w:hAnsi="Times New Roman"/>
      <w:kern w:val="3"/>
      <w:sz w:val="24"/>
      <w:szCs w:val="24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3148B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3148B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578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09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753518">
              <w:marLeft w:val="1"/>
              <w:marRight w:val="1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5956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4700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42331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7642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617573">
                                  <w:marLeft w:val="48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950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313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98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B51C83-F1D0-43C1-8B97-EB9775001E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271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WUP Katowice</Company>
  <LinksUpToDate>false</LinksUpToDate>
  <CharactersWithSpaces>1895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ssmigiel</dc:creator>
  <cp:lastModifiedBy>Kowal-Robakowska Ksenia</cp:lastModifiedBy>
  <cp:revision>17</cp:revision>
  <cp:lastPrinted>2018-07-26T08:07:00Z</cp:lastPrinted>
  <dcterms:created xsi:type="dcterms:W3CDTF">2019-05-20T12:38:00Z</dcterms:created>
  <dcterms:modified xsi:type="dcterms:W3CDTF">2019-12-02T08:48:00Z</dcterms:modified>
</cp:coreProperties>
</file>