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906273" w:rsidRDefault="0015524E" w:rsidP="00AE665C">
      <w:pPr>
        <w:pStyle w:val="rodekTre13"/>
        <w:ind w:left="2720" w:firstLine="340"/>
        <w:jc w:val="left"/>
      </w:pPr>
      <w:r>
        <w:t xml:space="preserve">Uchwała nr </w:t>
      </w:r>
      <w:r w:rsidR="00B92344">
        <w:t>2836/87/VI/2019</w:t>
      </w:r>
      <w:r w:rsidR="00AE665C">
        <w:rPr>
          <w:color w:val="FFFFFF" w:themeColor="background1"/>
        </w:rPr>
        <w:t>…………….</w:t>
      </w:r>
      <w:r w:rsidR="0051520A" w:rsidRPr="0051520A">
        <w:rPr>
          <w:color w:val="FFFFFF" w:themeColor="background1"/>
        </w:rPr>
        <w:t>………………………………</w:t>
      </w:r>
    </w:p>
    <w:p w:rsidR="00310921" w:rsidRPr="00906273" w:rsidRDefault="00310921" w:rsidP="00A06839">
      <w:pPr>
        <w:pStyle w:val="rodekTre13"/>
        <w:ind w:left="3060" w:firstLine="340"/>
        <w:jc w:val="left"/>
      </w:pPr>
      <w:r w:rsidRPr="00906273">
        <w:t>Zarządu Województwa Śląskiego</w:t>
      </w:r>
    </w:p>
    <w:p w:rsidR="00310921" w:rsidRPr="00906273" w:rsidRDefault="0051520A" w:rsidP="00A06839">
      <w:pPr>
        <w:pStyle w:val="rodekTre13"/>
        <w:ind w:left="3400" w:firstLine="340"/>
        <w:jc w:val="left"/>
      </w:pPr>
      <w:r>
        <w:t xml:space="preserve">z dnia </w:t>
      </w:r>
      <w:r w:rsidR="00B92344">
        <w:t>16.12.2019.</w:t>
      </w:r>
      <w:r w:rsidRPr="0051520A">
        <w:rPr>
          <w:color w:val="FFFFFF" w:themeColor="background1"/>
        </w:rPr>
        <w:t>……………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D36132">
      <w:pPr>
        <w:pStyle w:val="rodekTre13"/>
        <w:spacing w:line="276" w:lineRule="auto"/>
      </w:pPr>
      <w:r w:rsidRPr="00906273">
        <w:t>w sprawie:</w:t>
      </w:r>
    </w:p>
    <w:p w:rsidR="001553FC" w:rsidRPr="001553FC" w:rsidRDefault="001553FC" w:rsidP="001553FC">
      <w:pPr>
        <w:pStyle w:val="TreBold"/>
      </w:pPr>
    </w:p>
    <w:p w:rsidR="00097316" w:rsidRPr="00097316" w:rsidRDefault="00AB520F" w:rsidP="00AB520F">
      <w:pPr>
        <w:spacing w:line="276" w:lineRule="auto"/>
        <w:jc w:val="both"/>
        <w:rPr>
          <w:rFonts w:cs="Arial"/>
          <w:b/>
        </w:rPr>
      </w:pPr>
      <w:r>
        <w:rPr>
          <w:rFonts w:cs="Arial"/>
          <w:b/>
        </w:rPr>
        <w:t>w</w:t>
      </w:r>
      <w:r w:rsidR="001553FC">
        <w:rPr>
          <w:rFonts w:cs="Arial"/>
          <w:b/>
        </w:rPr>
        <w:t>yrażenia</w:t>
      </w:r>
      <w:r w:rsidRPr="00AB520F">
        <w:rPr>
          <w:rFonts w:cs="Arial"/>
          <w:b/>
        </w:rPr>
        <w:t xml:space="preserve"> zgody przez Wspólników na przeprowadzenie głosowania pisemnego w przedmiocie podjęcia uchwały w sprawie zaciągnięcia </w:t>
      </w:r>
      <w:r w:rsidR="008F77C7">
        <w:rPr>
          <w:rFonts w:cs="Arial"/>
          <w:b/>
        </w:rPr>
        <w:t xml:space="preserve">zobowiązania </w:t>
      </w:r>
      <w:r w:rsidRPr="00AB520F">
        <w:rPr>
          <w:rFonts w:cs="Arial"/>
          <w:b/>
        </w:rPr>
        <w:t xml:space="preserve">przez „Przewozy Regionalne” </w:t>
      </w:r>
      <w:r w:rsidR="008F77C7">
        <w:rPr>
          <w:rFonts w:cs="Arial"/>
          <w:b/>
        </w:rPr>
        <w:br/>
      </w:r>
      <w:r w:rsidR="00043588">
        <w:rPr>
          <w:rFonts w:cs="Arial"/>
          <w:b/>
        </w:rPr>
        <w:t>sp. z o.o. oraz głosowania</w:t>
      </w:r>
      <w:r w:rsidRPr="00AB520F">
        <w:rPr>
          <w:rFonts w:cs="Arial"/>
          <w:b/>
        </w:rPr>
        <w:t xml:space="preserve"> </w:t>
      </w:r>
      <w:r>
        <w:rPr>
          <w:rFonts w:cs="Arial"/>
          <w:b/>
        </w:rPr>
        <w:t>w powyższej sprawie.</w:t>
      </w:r>
    </w:p>
    <w:p w:rsidR="00F25915" w:rsidRDefault="00F25915" w:rsidP="00D36132">
      <w:pPr>
        <w:jc w:val="both"/>
      </w:pPr>
    </w:p>
    <w:p w:rsidR="00F25915" w:rsidRPr="00F25915" w:rsidRDefault="006E607D" w:rsidP="00FD7525">
      <w:pPr>
        <w:pStyle w:val="Tekstpodstawowy"/>
        <w:tabs>
          <w:tab w:val="left" w:pos="708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E607D">
        <w:rPr>
          <w:rFonts w:ascii="Arial" w:hAnsi="Arial" w:cs="Arial"/>
          <w:sz w:val="21"/>
          <w:szCs w:val="21"/>
        </w:rPr>
        <w:t xml:space="preserve">Na podstawie </w:t>
      </w:r>
      <w:bookmarkStart w:id="0" w:name="_GoBack"/>
      <w:r w:rsidRPr="006E607D">
        <w:rPr>
          <w:rFonts w:ascii="Arial" w:hAnsi="Arial" w:cs="Arial"/>
          <w:sz w:val="21"/>
          <w:szCs w:val="21"/>
        </w:rPr>
        <w:t>art. 41 ust. 2 pkt 2 ustawy z dnia 5 czerwca 1998 r.  o samorządzie województwa</w:t>
      </w:r>
      <w:r w:rsidR="00FD7525">
        <w:rPr>
          <w:rFonts w:ascii="Arial" w:hAnsi="Arial" w:cs="Arial"/>
          <w:sz w:val="21"/>
          <w:szCs w:val="21"/>
        </w:rPr>
        <w:t xml:space="preserve"> (tekst jednolity </w:t>
      </w:r>
      <w:r w:rsidR="009D163B">
        <w:rPr>
          <w:rFonts w:ascii="Arial" w:hAnsi="Arial" w:cs="Arial"/>
          <w:sz w:val="21"/>
          <w:szCs w:val="21"/>
        </w:rPr>
        <w:t>Dz.U. z 2019 r., poz. 512</w:t>
      </w:r>
      <w:r w:rsidR="00FD7525" w:rsidRPr="00FD7525">
        <w:rPr>
          <w:rFonts w:ascii="Arial" w:hAnsi="Arial" w:cs="Arial"/>
          <w:sz w:val="21"/>
          <w:szCs w:val="21"/>
        </w:rPr>
        <w:t xml:space="preserve"> z późn. zm</w:t>
      </w:r>
      <w:r w:rsidR="00401DC6">
        <w:rPr>
          <w:rFonts w:ascii="Arial" w:hAnsi="Arial" w:cs="Arial"/>
          <w:sz w:val="21"/>
          <w:szCs w:val="21"/>
        </w:rPr>
        <w:t>.</w:t>
      </w:r>
      <w:r w:rsidR="00FD7525">
        <w:rPr>
          <w:rFonts w:ascii="Arial" w:hAnsi="Arial" w:cs="Arial"/>
          <w:sz w:val="21"/>
          <w:szCs w:val="21"/>
        </w:rPr>
        <w:t xml:space="preserve"> </w:t>
      </w:r>
      <w:r w:rsidRPr="006E607D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 xml:space="preserve">w związku z art. 227 § 2 ustawy </w:t>
      </w:r>
      <w:r w:rsidRPr="006E607D">
        <w:rPr>
          <w:rFonts w:ascii="Arial" w:hAnsi="Arial" w:cs="Arial"/>
          <w:sz w:val="21"/>
          <w:szCs w:val="21"/>
        </w:rPr>
        <w:t xml:space="preserve">z dnia 15 września </w:t>
      </w:r>
      <w:r w:rsidR="00FD7525">
        <w:rPr>
          <w:rFonts w:ascii="Arial" w:hAnsi="Arial" w:cs="Arial"/>
          <w:sz w:val="21"/>
          <w:szCs w:val="21"/>
        </w:rPr>
        <w:br/>
      </w:r>
      <w:r w:rsidRPr="006E607D">
        <w:rPr>
          <w:rFonts w:ascii="Arial" w:hAnsi="Arial" w:cs="Arial"/>
          <w:sz w:val="21"/>
          <w:szCs w:val="21"/>
        </w:rPr>
        <w:t>2000 r. Kodeks spółek handlowyc</w:t>
      </w:r>
      <w:r w:rsidR="009D163B">
        <w:rPr>
          <w:rFonts w:ascii="Arial" w:hAnsi="Arial" w:cs="Arial"/>
          <w:sz w:val="21"/>
          <w:szCs w:val="21"/>
        </w:rPr>
        <w:t>h (tekst jednolity: Dz.U. z 2019 r., poz. 505</w:t>
      </w:r>
      <w:r w:rsidR="00401DC6">
        <w:rPr>
          <w:rFonts w:ascii="Arial" w:hAnsi="Arial" w:cs="Arial"/>
          <w:sz w:val="21"/>
          <w:szCs w:val="21"/>
        </w:rPr>
        <w:t xml:space="preserve"> z późn. zm.</w:t>
      </w:r>
      <w:r w:rsidRPr="006E607D">
        <w:rPr>
          <w:rFonts w:ascii="Arial" w:hAnsi="Arial" w:cs="Arial"/>
          <w:sz w:val="21"/>
          <w:szCs w:val="21"/>
        </w:rPr>
        <w:t>)</w:t>
      </w:r>
      <w:r w:rsidR="005027C2">
        <w:rPr>
          <w:rFonts w:ascii="Arial" w:hAnsi="Arial" w:cs="Arial"/>
          <w:sz w:val="21"/>
          <w:szCs w:val="21"/>
        </w:rPr>
        <w:t xml:space="preserve"> oraz </w:t>
      </w:r>
      <w:r w:rsidR="005027C2">
        <w:rPr>
          <w:rFonts w:ascii="Arial" w:hAnsi="Arial" w:cs="Arial"/>
          <w:sz w:val="21"/>
          <w:szCs w:val="21"/>
        </w:rPr>
        <w:br/>
        <w:t>§ 24 ust 2 Umow</w:t>
      </w:r>
      <w:r w:rsidR="00E210E9">
        <w:rPr>
          <w:rFonts w:ascii="Arial" w:hAnsi="Arial" w:cs="Arial"/>
          <w:sz w:val="21"/>
          <w:szCs w:val="21"/>
        </w:rPr>
        <w:t>y Spółki „Przewozy Regionalne” s</w:t>
      </w:r>
      <w:r w:rsidR="005027C2">
        <w:rPr>
          <w:rFonts w:ascii="Arial" w:hAnsi="Arial" w:cs="Arial"/>
          <w:sz w:val="21"/>
          <w:szCs w:val="21"/>
        </w:rPr>
        <w:t xml:space="preserve">p. z o.o. </w:t>
      </w:r>
    </w:p>
    <w:bookmarkEnd w:id="0"/>
    <w:p w:rsidR="00F25915" w:rsidRPr="005060C3" w:rsidRDefault="00F25915" w:rsidP="00D36132">
      <w:pPr>
        <w:jc w:val="both"/>
        <w:rPr>
          <w:rFonts w:cs="Arial"/>
          <w:bCs/>
        </w:rPr>
      </w:pP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Default="00E210E9" w:rsidP="00B467A5">
      <w:pPr>
        <w:pStyle w:val="rodekTre13"/>
      </w:pPr>
      <w:r>
        <w:t>§ 1</w:t>
      </w:r>
    </w:p>
    <w:p w:rsidR="00964E76" w:rsidRDefault="00964E76" w:rsidP="008A63BB">
      <w:pPr>
        <w:tabs>
          <w:tab w:val="left" w:pos="0"/>
          <w:tab w:val="left" w:pos="426"/>
        </w:tabs>
        <w:spacing w:line="276" w:lineRule="auto"/>
        <w:jc w:val="both"/>
        <w:rPr>
          <w:b/>
          <w:bCs/>
          <w:color w:val="000000"/>
        </w:rPr>
      </w:pPr>
    </w:p>
    <w:p w:rsidR="00F25915" w:rsidRDefault="006E607D" w:rsidP="008A63BB">
      <w:pPr>
        <w:tabs>
          <w:tab w:val="left" w:pos="0"/>
          <w:tab w:val="left" w:pos="426"/>
        </w:tabs>
        <w:spacing w:line="276" w:lineRule="auto"/>
        <w:jc w:val="both"/>
        <w:rPr>
          <w:rFonts w:cs="Arial"/>
        </w:rPr>
      </w:pPr>
      <w:r w:rsidRPr="006E607D">
        <w:rPr>
          <w:rFonts w:cs="Arial"/>
        </w:rPr>
        <w:t>Wyraża zgodę na głosowanie pisemne w cel</w:t>
      </w:r>
      <w:r w:rsidR="00772F61">
        <w:rPr>
          <w:rFonts w:cs="Arial"/>
        </w:rPr>
        <w:t xml:space="preserve">u powzięcia uchwały </w:t>
      </w:r>
      <w:r w:rsidRPr="006E607D">
        <w:rPr>
          <w:rFonts w:cs="Arial"/>
        </w:rPr>
        <w:t>Wspólników Spółki „Przewozy Regionalne” sp. z o.o. z siedzibą w Warszawie, bez odbycia Zgromadzenia Wspólników</w:t>
      </w:r>
      <w:r w:rsidR="00772F61">
        <w:rPr>
          <w:rFonts w:cs="Arial"/>
        </w:rPr>
        <w:t>,</w:t>
      </w:r>
      <w:r>
        <w:rPr>
          <w:rFonts w:cs="Arial"/>
        </w:rPr>
        <w:br/>
      </w:r>
      <w:r w:rsidR="00772F61">
        <w:rPr>
          <w:rFonts w:cs="Arial"/>
        </w:rPr>
        <w:t xml:space="preserve">i postanawia głosować </w:t>
      </w:r>
      <w:r w:rsidR="00772F61" w:rsidRPr="00772F61">
        <w:rPr>
          <w:rFonts w:cs="Arial"/>
          <w:b/>
        </w:rPr>
        <w:t>„ZA”</w:t>
      </w:r>
      <w:r w:rsidR="00772F61">
        <w:rPr>
          <w:rFonts w:cs="Arial"/>
        </w:rPr>
        <w:t xml:space="preserve"> </w:t>
      </w:r>
      <w:r w:rsidRPr="006E607D">
        <w:rPr>
          <w:rFonts w:cs="Arial"/>
        </w:rPr>
        <w:t xml:space="preserve">w sprawie </w:t>
      </w:r>
      <w:r w:rsidR="00EF7E66">
        <w:rPr>
          <w:rFonts w:cs="Arial"/>
        </w:rPr>
        <w:t>wyrażenia zgody przez Wspólników na przeprowadzenie głosowania pisemnego w przedmiocie podjęcia uchwały w sprawie wyrażenia zgody na zaciągnięcie zobowiązania przez „Przewozy Regionalne” sp. z o.o. poprzez zawarcie z PKP Polskie Linie Kolejowe S.A. umowy o wykorzystanie zdolności przepustowej dla przewozu osób w rozkładzie jazdy pociągów 2019/2020 o wartości</w:t>
      </w:r>
      <w:r w:rsidR="00EF7E66" w:rsidRPr="004C31BD">
        <w:rPr>
          <w:rFonts w:cs="Arial"/>
        </w:rPr>
        <w:t xml:space="preserve"> przewyższającej 20 000 00</w:t>
      </w:r>
      <w:r w:rsidR="00EF7E66">
        <w:rPr>
          <w:rFonts w:cs="Arial"/>
        </w:rPr>
        <w:t>0,00 zł netto, wynoszącej  szacunkowo nie więcej niż 254 000 000,00 zł (netto tj. bez podatku od towarów i usług), 312 420 000,00 zł (brutto)</w:t>
      </w:r>
      <w:r w:rsidR="00043588">
        <w:rPr>
          <w:rFonts w:cs="Arial"/>
        </w:rPr>
        <w:t>.</w:t>
      </w:r>
    </w:p>
    <w:p w:rsidR="0072424D" w:rsidRPr="008A63BB" w:rsidRDefault="0072424D" w:rsidP="008A63BB">
      <w:pPr>
        <w:tabs>
          <w:tab w:val="left" w:pos="0"/>
          <w:tab w:val="left" w:pos="426"/>
        </w:tabs>
        <w:spacing w:line="276" w:lineRule="auto"/>
        <w:jc w:val="both"/>
        <w:rPr>
          <w:rFonts w:cs="Arial"/>
        </w:rPr>
      </w:pPr>
    </w:p>
    <w:p w:rsidR="00A14375" w:rsidRDefault="00E210E9" w:rsidP="00D36132">
      <w:pPr>
        <w:pStyle w:val="rodekTre13"/>
        <w:spacing w:line="276" w:lineRule="auto"/>
      </w:pPr>
      <w:r>
        <w:t>§ 2</w:t>
      </w:r>
    </w:p>
    <w:p w:rsidR="001553FC" w:rsidRPr="001553FC" w:rsidRDefault="001553FC" w:rsidP="001553FC">
      <w:pPr>
        <w:pStyle w:val="TreBold"/>
      </w:pPr>
    </w:p>
    <w:p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Marszałkowi Województwa Śląskiego.</w:t>
      </w:r>
    </w:p>
    <w:p w:rsidR="00A14375" w:rsidRPr="00906273" w:rsidRDefault="00A14375" w:rsidP="0051520A">
      <w:pPr>
        <w:pStyle w:val="Tre134"/>
      </w:pPr>
    </w:p>
    <w:p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</w:p>
    <w:p w:rsidR="001553FC" w:rsidRPr="001553FC" w:rsidRDefault="001553FC" w:rsidP="001553FC">
      <w:pPr>
        <w:pStyle w:val="TreBold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:rsidR="0051520A" w:rsidRDefault="0051520A" w:rsidP="00A14375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44142D">
        <w:tc>
          <w:tcPr>
            <w:tcW w:w="3369" w:type="dxa"/>
          </w:tcPr>
          <w:p w:rsidR="0044142D" w:rsidRPr="0051520A" w:rsidRDefault="008A63BB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8A63BB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B51D6E" w:rsidP="00B467A5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196C90" w:rsidP="00B467A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EC4F77" w:rsidP="00B467A5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178" w:rsidRDefault="00E86178" w:rsidP="00AB4A4A">
      <w:r>
        <w:separator/>
      </w:r>
    </w:p>
  </w:endnote>
  <w:endnote w:type="continuationSeparator" w:id="0">
    <w:p w:rsidR="00E86178" w:rsidRDefault="00E8617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2424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2424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178" w:rsidRDefault="00E86178" w:rsidP="00AB4A4A">
      <w:r>
        <w:separator/>
      </w:r>
    </w:p>
  </w:footnote>
  <w:footnote w:type="continuationSeparator" w:id="0">
    <w:p w:rsidR="00E86178" w:rsidRDefault="00E8617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4F72"/>
    <w:rsid w:val="00033271"/>
    <w:rsid w:val="00043588"/>
    <w:rsid w:val="000676B4"/>
    <w:rsid w:val="00084FB5"/>
    <w:rsid w:val="00091F34"/>
    <w:rsid w:val="00097316"/>
    <w:rsid w:val="000A6DD0"/>
    <w:rsid w:val="000B4740"/>
    <w:rsid w:val="000C19FB"/>
    <w:rsid w:val="000D20DA"/>
    <w:rsid w:val="000D2FE3"/>
    <w:rsid w:val="0013636D"/>
    <w:rsid w:val="0014030B"/>
    <w:rsid w:val="001437A2"/>
    <w:rsid w:val="00152760"/>
    <w:rsid w:val="0015524E"/>
    <w:rsid w:val="001553FC"/>
    <w:rsid w:val="00160961"/>
    <w:rsid w:val="00190DFB"/>
    <w:rsid w:val="00196C90"/>
    <w:rsid w:val="00197E93"/>
    <w:rsid w:val="001B1A40"/>
    <w:rsid w:val="001C4AA2"/>
    <w:rsid w:val="001D12CB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90108"/>
    <w:rsid w:val="00393FB8"/>
    <w:rsid w:val="003E5C79"/>
    <w:rsid w:val="003E64C0"/>
    <w:rsid w:val="0040055C"/>
    <w:rsid w:val="00401DC6"/>
    <w:rsid w:val="0044142D"/>
    <w:rsid w:val="0044701E"/>
    <w:rsid w:val="00470595"/>
    <w:rsid w:val="00472BA1"/>
    <w:rsid w:val="00473297"/>
    <w:rsid w:val="00480769"/>
    <w:rsid w:val="00485F40"/>
    <w:rsid w:val="00490D30"/>
    <w:rsid w:val="004A1F4D"/>
    <w:rsid w:val="004A6978"/>
    <w:rsid w:val="004B1FFF"/>
    <w:rsid w:val="004B21A9"/>
    <w:rsid w:val="004B3D78"/>
    <w:rsid w:val="004B5F03"/>
    <w:rsid w:val="004C682C"/>
    <w:rsid w:val="004E0604"/>
    <w:rsid w:val="004E29D4"/>
    <w:rsid w:val="004E7A2C"/>
    <w:rsid w:val="005027C2"/>
    <w:rsid w:val="0051520A"/>
    <w:rsid w:val="005179A7"/>
    <w:rsid w:val="005223DD"/>
    <w:rsid w:val="00541D56"/>
    <w:rsid w:val="00550F41"/>
    <w:rsid w:val="00570460"/>
    <w:rsid w:val="005872CB"/>
    <w:rsid w:val="005F1C87"/>
    <w:rsid w:val="005F2DB1"/>
    <w:rsid w:val="00604101"/>
    <w:rsid w:val="00645FEF"/>
    <w:rsid w:val="006476FE"/>
    <w:rsid w:val="0065158D"/>
    <w:rsid w:val="00651A52"/>
    <w:rsid w:val="006623FF"/>
    <w:rsid w:val="00665345"/>
    <w:rsid w:val="00670C97"/>
    <w:rsid w:val="006917EA"/>
    <w:rsid w:val="006E607D"/>
    <w:rsid w:val="006F6030"/>
    <w:rsid w:val="007079D0"/>
    <w:rsid w:val="0071318A"/>
    <w:rsid w:val="0072424D"/>
    <w:rsid w:val="00734B1A"/>
    <w:rsid w:val="00746624"/>
    <w:rsid w:val="007625B3"/>
    <w:rsid w:val="00763975"/>
    <w:rsid w:val="0076445C"/>
    <w:rsid w:val="007665BB"/>
    <w:rsid w:val="00772F61"/>
    <w:rsid w:val="0079165A"/>
    <w:rsid w:val="00795194"/>
    <w:rsid w:val="007B3AC5"/>
    <w:rsid w:val="007B6FD5"/>
    <w:rsid w:val="007C3F9B"/>
    <w:rsid w:val="007E162A"/>
    <w:rsid w:val="007E36C2"/>
    <w:rsid w:val="007E5643"/>
    <w:rsid w:val="007F065D"/>
    <w:rsid w:val="007F0F31"/>
    <w:rsid w:val="007F4AB3"/>
    <w:rsid w:val="007F513A"/>
    <w:rsid w:val="00801EA5"/>
    <w:rsid w:val="00810EB7"/>
    <w:rsid w:val="00811248"/>
    <w:rsid w:val="00814C20"/>
    <w:rsid w:val="008177A4"/>
    <w:rsid w:val="008257F5"/>
    <w:rsid w:val="0084242E"/>
    <w:rsid w:val="00844A5D"/>
    <w:rsid w:val="008574EB"/>
    <w:rsid w:val="008677EB"/>
    <w:rsid w:val="008708A0"/>
    <w:rsid w:val="0088010B"/>
    <w:rsid w:val="00881439"/>
    <w:rsid w:val="0088682B"/>
    <w:rsid w:val="008A63BB"/>
    <w:rsid w:val="008C1ABC"/>
    <w:rsid w:val="008F3A1B"/>
    <w:rsid w:val="008F77C7"/>
    <w:rsid w:val="00906273"/>
    <w:rsid w:val="00910200"/>
    <w:rsid w:val="0091363F"/>
    <w:rsid w:val="00917962"/>
    <w:rsid w:val="009465B8"/>
    <w:rsid w:val="0095386C"/>
    <w:rsid w:val="00954FC8"/>
    <w:rsid w:val="00964842"/>
    <w:rsid w:val="00964E76"/>
    <w:rsid w:val="0096710F"/>
    <w:rsid w:val="00982ADF"/>
    <w:rsid w:val="009A1138"/>
    <w:rsid w:val="009B7E49"/>
    <w:rsid w:val="009C0CF9"/>
    <w:rsid w:val="009D1113"/>
    <w:rsid w:val="009D163B"/>
    <w:rsid w:val="009E2AAC"/>
    <w:rsid w:val="009F0A83"/>
    <w:rsid w:val="009F1C7B"/>
    <w:rsid w:val="009F24E7"/>
    <w:rsid w:val="00A03081"/>
    <w:rsid w:val="00A06839"/>
    <w:rsid w:val="00A14375"/>
    <w:rsid w:val="00A17B59"/>
    <w:rsid w:val="00A24998"/>
    <w:rsid w:val="00A326EA"/>
    <w:rsid w:val="00A416B5"/>
    <w:rsid w:val="00A454CC"/>
    <w:rsid w:val="00A64717"/>
    <w:rsid w:val="00A82E72"/>
    <w:rsid w:val="00A84CA6"/>
    <w:rsid w:val="00A9282A"/>
    <w:rsid w:val="00A9373F"/>
    <w:rsid w:val="00A97D7D"/>
    <w:rsid w:val="00AA135E"/>
    <w:rsid w:val="00AA2599"/>
    <w:rsid w:val="00AB4A4A"/>
    <w:rsid w:val="00AB520F"/>
    <w:rsid w:val="00AE665C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51D6E"/>
    <w:rsid w:val="00B53031"/>
    <w:rsid w:val="00B633D8"/>
    <w:rsid w:val="00B70726"/>
    <w:rsid w:val="00B710DC"/>
    <w:rsid w:val="00B71392"/>
    <w:rsid w:val="00B816F9"/>
    <w:rsid w:val="00B86E4A"/>
    <w:rsid w:val="00B92344"/>
    <w:rsid w:val="00B93E05"/>
    <w:rsid w:val="00BA5AC0"/>
    <w:rsid w:val="00BA5FB2"/>
    <w:rsid w:val="00BD0D20"/>
    <w:rsid w:val="00BF725F"/>
    <w:rsid w:val="00BF7C94"/>
    <w:rsid w:val="00C10EAC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088F"/>
    <w:rsid w:val="00CB67C5"/>
    <w:rsid w:val="00CC0775"/>
    <w:rsid w:val="00CF1866"/>
    <w:rsid w:val="00CF522C"/>
    <w:rsid w:val="00D0750F"/>
    <w:rsid w:val="00D16739"/>
    <w:rsid w:val="00D36132"/>
    <w:rsid w:val="00D446F2"/>
    <w:rsid w:val="00D856EF"/>
    <w:rsid w:val="00D860E3"/>
    <w:rsid w:val="00D94E1E"/>
    <w:rsid w:val="00D9540E"/>
    <w:rsid w:val="00DA3A9B"/>
    <w:rsid w:val="00DA49B7"/>
    <w:rsid w:val="00DC0A74"/>
    <w:rsid w:val="00DE7850"/>
    <w:rsid w:val="00E210E9"/>
    <w:rsid w:val="00E224FE"/>
    <w:rsid w:val="00E257DF"/>
    <w:rsid w:val="00E53A8B"/>
    <w:rsid w:val="00E73E3F"/>
    <w:rsid w:val="00E75CA5"/>
    <w:rsid w:val="00E86178"/>
    <w:rsid w:val="00E87F58"/>
    <w:rsid w:val="00EA5F63"/>
    <w:rsid w:val="00EA79D3"/>
    <w:rsid w:val="00EC4F77"/>
    <w:rsid w:val="00ED0954"/>
    <w:rsid w:val="00ED5EAA"/>
    <w:rsid w:val="00ED6368"/>
    <w:rsid w:val="00EE77AB"/>
    <w:rsid w:val="00EF7E66"/>
    <w:rsid w:val="00F0729C"/>
    <w:rsid w:val="00F25915"/>
    <w:rsid w:val="00F35842"/>
    <w:rsid w:val="00F45D9D"/>
    <w:rsid w:val="00F57C35"/>
    <w:rsid w:val="00F83FD3"/>
    <w:rsid w:val="00F84E50"/>
    <w:rsid w:val="00F91D98"/>
    <w:rsid w:val="00FA3120"/>
    <w:rsid w:val="00FA6EFF"/>
    <w:rsid w:val="00FB3A61"/>
    <w:rsid w:val="00FC41E0"/>
    <w:rsid w:val="00FC63DF"/>
    <w:rsid w:val="00FC6A14"/>
    <w:rsid w:val="00FD7525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E6CC-74E0-4A31-AA9B-F59DCAD5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Nowak Sebastian</cp:lastModifiedBy>
  <cp:revision>2</cp:revision>
  <cp:lastPrinted>2017-10-26T09:31:00Z</cp:lastPrinted>
  <dcterms:created xsi:type="dcterms:W3CDTF">2019-12-20T06:09:00Z</dcterms:created>
  <dcterms:modified xsi:type="dcterms:W3CDTF">2019-12-20T06:09:00Z</dcterms:modified>
</cp:coreProperties>
</file>