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90" w14:textId="77777777" w:rsidR="00401152" w:rsidRDefault="00401152" w:rsidP="00401152">
      <w:pPr>
        <w:jc w:val="center"/>
        <w:rPr>
          <w:color w:val="000000" w:themeColor="text1"/>
          <w:szCs w:val="22"/>
        </w:rPr>
      </w:pPr>
      <w:r>
        <w:rPr>
          <w:color w:val="000000" w:themeColor="text1"/>
        </w:rPr>
        <w:t>Uchwała nr 1902/105/VII/2025</w:t>
      </w:r>
    </w:p>
    <w:p w14:paraId="00161972" w14:textId="77777777" w:rsidR="00401152" w:rsidRDefault="00401152" w:rsidP="004011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6ADAE8AD" w14:textId="77777777" w:rsidR="00401152" w:rsidRDefault="00401152" w:rsidP="004011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28 sierpnia 2025 r.</w:t>
      </w:r>
    </w:p>
    <w:p w14:paraId="4C40157A" w14:textId="77777777" w:rsidR="00012567" w:rsidRDefault="00012567" w:rsidP="00012567">
      <w:pPr>
        <w:pStyle w:val="Tre0"/>
      </w:pPr>
    </w:p>
    <w:p w14:paraId="5184C4F5" w14:textId="77777777" w:rsidR="00012567" w:rsidRDefault="00012567" w:rsidP="00012567">
      <w:pPr>
        <w:pStyle w:val="Tre0"/>
      </w:pPr>
    </w:p>
    <w:p w14:paraId="6D84CA76" w14:textId="77777777" w:rsidR="00012567" w:rsidRDefault="00012567" w:rsidP="00012567">
      <w:pPr>
        <w:pStyle w:val="rodekTre13"/>
      </w:pPr>
      <w:r>
        <w:t>w sprawie</w:t>
      </w:r>
    </w:p>
    <w:p w14:paraId="1A57FA72" w14:textId="77777777" w:rsidR="00012567" w:rsidRDefault="00012567" w:rsidP="00012567">
      <w:pPr>
        <w:pStyle w:val="TreBold"/>
      </w:pPr>
    </w:p>
    <w:p w14:paraId="3C2F9858" w14:textId="77777777" w:rsidR="00012567" w:rsidRDefault="00012567" w:rsidP="00012567">
      <w:pPr>
        <w:pStyle w:val="TreBold"/>
        <w:rPr>
          <w:rFonts w:eastAsia="Arial" w:cs="Arial"/>
          <w:b w:val="0"/>
          <w:bCs w:val="0"/>
        </w:rPr>
      </w:pPr>
      <w:r>
        <w:rPr>
          <w:rFonts w:cs="Arial"/>
        </w:rPr>
        <w:t xml:space="preserve">zmiany </w:t>
      </w:r>
      <w:r>
        <w:rPr>
          <w:rFonts w:eastAsia="Arial" w:cs="Arial"/>
        </w:rPr>
        <w:t xml:space="preserve">uchwały nr 2374/155/V/2016 z dnia 24.11.2016 r. </w:t>
      </w:r>
      <w:r>
        <w:rPr>
          <w:rFonts w:eastAsia="Times New Roman" w:cs="Arial"/>
          <w:color w:val="000000" w:themeColor="text1"/>
        </w:rPr>
        <w:t xml:space="preserve">z późn.zm. </w:t>
      </w:r>
      <w:r>
        <w:rPr>
          <w:rFonts w:eastAsia="Arial" w:cs="Arial"/>
        </w:rPr>
        <w:t>w sprawie przyjęcia wzoru Porozumienia o Zakończeniu Umowy pomiędzy Województwem Śląskim oraz Europejskim Bankiem Inwestycyjnym z dnia 30 listopada 2016 r. oraz wyrażenia zgody na jego zawarcie</w:t>
      </w:r>
    </w:p>
    <w:p w14:paraId="08F432E7" w14:textId="77777777" w:rsidR="00012567" w:rsidRDefault="00012567" w:rsidP="00012567">
      <w:pPr>
        <w:pStyle w:val="TreBold"/>
        <w:jc w:val="left"/>
        <w:rPr>
          <w:rFonts w:cs="Arial"/>
          <w:color w:val="000000" w:themeColor="text1"/>
        </w:rPr>
      </w:pPr>
    </w:p>
    <w:p w14:paraId="1B516D9C" w14:textId="77777777" w:rsidR="00012567" w:rsidRDefault="00012567" w:rsidP="00012567">
      <w:pPr>
        <w:pStyle w:val="TreBold"/>
        <w:jc w:val="left"/>
      </w:pPr>
      <w:r>
        <w:rPr>
          <w:rFonts w:eastAsia="Arial" w:cs="Arial"/>
          <w:b w:val="0"/>
          <w:bCs w:val="0"/>
        </w:rPr>
        <w:t xml:space="preserve">Na podstawie art. 41 ust. 2 pkt. 4 ustawy z dnia 5 czerwca 1998 r. o samorządzie województwa (tekst jednolity Dz. U. z 2025 r. poz. 581), art. 38 ust. 4 pkt b (i)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UE. L Nr 347 z 2013 r., str. 320 z </w:t>
      </w:r>
      <w:proofErr w:type="spellStart"/>
      <w:r>
        <w:rPr>
          <w:rFonts w:eastAsia="Arial" w:cs="Arial"/>
          <w:b w:val="0"/>
          <w:bCs w:val="0"/>
        </w:rPr>
        <w:t>późn</w:t>
      </w:r>
      <w:proofErr w:type="spellEnd"/>
      <w:r>
        <w:rPr>
          <w:rFonts w:eastAsia="Arial" w:cs="Arial"/>
          <w:b w:val="0"/>
          <w:bCs w:val="0"/>
        </w:rPr>
        <w:t>. zm.) oraz  18.1 Umowy o Finansowaniu zawartej w dniu 30 listopada 2016 r. pomiędzy Województwem Śląskim oraz Grupą Europejskiego Banku Inwestycyjnego z późniejszymi zmianami.</w:t>
      </w:r>
    </w:p>
    <w:p w14:paraId="1DE6BB29" w14:textId="77777777" w:rsidR="00012567" w:rsidRDefault="00012567" w:rsidP="00012567">
      <w:pPr>
        <w:pStyle w:val="TreBold"/>
      </w:pPr>
    </w:p>
    <w:p w14:paraId="37A6E44B" w14:textId="77777777" w:rsidR="00012567" w:rsidRDefault="00012567" w:rsidP="00012567">
      <w:pPr>
        <w:pStyle w:val="TreBold"/>
      </w:pPr>
    </w:p>
    <w:p w14:paraId="1890E744" w14:textId="77777777" w:rsidR="00012567" w:rsidRDefault="00012567" w:rsidP="00012567">
      <w:pPr>
        <w:pStyle w:val="TreBold"/>
      </w:pPr>
      <w:r>
        <w:t>Zarząd Województwa Śląskiego</w:t>
      </w:r>
    </w:p>
    <w:p w14:paraId="0A04E343" w14:textId="77777777" w:rsidR="00012567" w:rsidRDefault="00012567" w:rsidP="00012567">
      <w:pPr>
        <w:pStyle w:val="TreBold"/>
      </w:pPr>
      <w:r>
        <w:t>uchwala</w:t>
      </w:r>
    </w:p>
    <w:p w14:paraId="788F46B8" w14:textId="77777777" w:rsidR="00012567" w:rsidRDefault="00012567" w:rsidP="00012567">
      <w:pPr>
        <w:pStyle w:val="TreBold"/>
      </w:pPr>
    </w:p>
    <w:p w14:paraId="2B9908B1" w14:textId="77777777" w:rsidR="00012567" w:rsidRDefault="00012567" w:rsidP="00012567">
      <w:pPr>
        <w:pStyle w:val="rodekTre13"/>
        <w:spacing w:before="120" w:after="120"/>
      </w:pPr>
      <w:r>
        <w:t>§ 1</w:t>
      </w:r>
    </w:p>
    <w:p w14:paraId="28EF2DEB" w14:textId="77777777" w:rsidR="00012567" w:rsidRDefault="00012567" w:rsidP="00012567">
      <w:pPr>
        <w:pStyle w:val="TreBold"/>
        <w:spacing w:before="120" w:after="120"/>
        <w:jc w:val="both"/>
      </w:pPr>
      <w:r>
        <w:rPr>
          <w:b w:val="0"/>
          <w:bCs w:val="0"/>
        </w:rPr>
        <w:t xml:space="preserve">Zmienia się uchwałę </w:t>
      </w:r>
      <w:r>
        <w:rPr>
          <w:rFonts w:eastAsia="Arial" w:cs="Arial"/>
          <w:b w:val="0"/>
          <w:bCs w:val="0"/>
        </w:rPr>
        <w:t xml:space="preserve">nr 2374/155/V/2016 </w:t>
      </w:r>
      <w:r>
        <w:rPr>
          <w:b w:val="0"/>
          <w:bCs w:val="0"/>
        </w:rPr>
        <w:t xml:space="preserve">Zarządu Województwa Śląskiego z dnia </w:t>
      </w:r>
      <w:r>
        <w:rPr>
          <w:rFonts w:eastAsia="Arial" w:cs="Arial"/>
          <w:b w:val="0"/>
          <w:bCs w:val="0"/>
        </w:rPr>
        <w:t xml:space="preserve">24.11.2016 r. </w:t>
      </w:r>
      <w:r>
        <w:rPr>
          <w:b w:val="0"/>
          <w:bCs w:val="0"/>
        </w:rPr>
        <w:t xml:space="preserve"> z </w:t>
      </w:r>
      <w:proofErr w:type="spellStart"/>
      <w:r>
        <w:rPr>
          <w:b w:val="0"/>
          <w:bCs w:val="0"/>
        </w:rPr>
        <w:t>późn</w:t>
      </w:r>
      <w:proofErr w:type="spellEnd"/>
      <w:r>
        <w:rPr>
          <w:b w:val="0"/>
          <w:bCs w:val="0"/>
        </w:rPr>
        <w:t xml:space="preserve">. zm. poprzez przyjęcie wzoru </w:t>
      </w:r>
      <w:r>
        <w:rPr>
          <w:rFonts w:eastAsia="Arial" w:cs="Arial"/>
          <w:b w:val="0"/>
          <w:bCs w:val="0"/>
        </w:rPr>
        <w:t>Porozumienia o Zakończeniu Umowy pomiędzy Województwem Śląskim oraz Europejskim Bankiem Inwestycyjnym z dnia 30 listopada 2016 r.</w:t>
      </w:r>
      <w:r>
        <w:rPr>
          <w:b w:val="0"/>
          <w:bCs w:val="0"/>
          <w:color w:val="auto"/>
        </w:rPr>
        <w:t xml:space="preserve"> Projekt </w:t>
      </w:r>
      <w:r>
        <w:rPr>
          <w:rFonts w:eastAsia="Arial" w:cs="Arial"/>
          <w:b w:val="0"/>
          <w:bCs w:val="0"/>
        </w:rPr>
        <w:t>Porozumienia o Zakończeniu Umowy</w:t>
      </w:r>
      <w:r>
        <w:rPr>
          <w:b w:val="0"/>
          <w:bCs w:val="0"/>
          <w:color w:val="auto"/>
        </w:rPr>
        <w:t xml:space="preserve"> w języku angielskim stanowi załącznik nr 1 do niniejszej uchwały, projekt </w:t>
      </w:r>
      <w:r>
        <w:rPr>
          <w:rFonts w:eastAsia="Arial" w:cs="Arial"/>
          <w:b w:val="0"/>
          <w:bCs w:val="0"/>
        </w:rPr>
        <w:t>Porozumienia o Zakończeniu Umowy</w:t>
      </w:r>
      <w:r>
        <w:rPr>
          <w:b w:val="0"/>
          <w:bCs w:val="0"/>
          <w:color w:val="auto"/>
        </w:rPr>
        <w:t xml:space="preserve"> w języku polskim stanowi załącznik nr 2 do niniejszej uchwały</w:t>
      </w:r>
      <w:r>
        <w:rPr>
          <w:color w:val="auto"/>
        </w:rPr>
        <w:t>.</w:t>
      </w:r>
    </w:p>
    <w:p w14:paraId="7AC14C03" w14:textId="77777777" w:rsidR="00012567" w:rsidRDefault="00012567" w:rsidP="00012567">
      <w:pPr>
        <w:pStyle w:val="rodekTre13"/>
        <w:spacing w:before="120" w:after="120"/>
      </w:pPr>
      <w:r>
        <w:t>§ 2</w:t>
      </w:r>
    </w:p>
    <w:p w14:paraId="648DFF68" w14:textId="77777777" w:rsidR="00012567" w:rsidRDefault="00012567" w:rsidP="00012567">
      <w:pPr>
        <w:pStyle w:val="TreBold"/>
        <w:spacing w:before="120" w:after="120"/>
        <w:jc w:val="both"/>
        <w:rPr>
          <w:b w:val="0"/>
          <w:bCs w:val="0"/>
        </w:rPr>
      </w:pPr>
      <w:r>
        <w:rPr>
          <w:b w:val="0"/>
          <w:bCs w:val="0"/>
        </w:rPr>
        <w:t>Wyraża się zgodę na zawarcie Porozumienia o treści stanowiącej załącznik do niniejszej uchwały.</w:t>
      </w:r>
    </w:p>
    <w:p w14:paraId="368C1D69" w14:textId="77777777" w:rsidR="00012567" w:rsidRDefault="00012567" w:rsidP="00012567">
      <w:pPr>
        <w:pStyle w:val="rodekTre13"/>
        <w:spacing w:before="120" w:after="120"/>
      </w:pPr>
    </w:p>
    <w:p w14:paraId="38511CD0" w14:textId="77777777" w:rsidR="00012567" w:rsidRDefault="00012567" w:rsidP="00012567">
      <w:pPr>
        <w:pStyle w:val="rodekTre13"/>
        <w:spacing w:before="120" w:after="120"/>
      </w:pPr>
      <w:r>
        <w:t>§ 3</w:t>
      </w:r>
    </w:p>
    <w:p w14:paraId="1ACB1EF9" w14:textId="77777777" w:rsidR="00012567" w:rsidRDefault="00012567" w:rsidP="00012567">
      <w:pPr>
        <w:pStyle w:val="Tre134"/>
        <w:spacing w:before="120" w:after="120"/>
      </w:pPr>
      <w:r>
        <w:t>Wykonanie uchwały powierza się Marszałkowi Województwa.</w:t>
      </w:r>
    </w:p>
    <w:p w14:paraId="7D6FEDE7" w14:textId="77777777" w:rsidR="00012567" w:rsidRDefault="00012567" w:rsidP="00012567">
      <w:pPr>
        <w:pStyle w:val="rodekTre13"/>
        <w:spacing w:before="120" w:after="120"/>
      </w:pPr>
    </w:p>
    <w:p w14:paraId="4A06A0A4" w14:textId="77777777" w:rsidR="00012567" w:rsidRDefault="00012567" w:rsidP="00012567">
      <w:pPr>
        <w:pStyle w:val="rodekTre13"/>
        <w:spacing w:before="120" w:after="120"/>
      </w:pPr>
      <w:r>
        <w:t>§ 4</w:t>
      </w:r>
    </w:p>
    <w:p w14:paraId="7B4D98CE" w14:textId="77777777" w:rsidR="00012567" w:rsidRDefault="00012567" w:rsidP="00012567">
      <w:pPr>
        <w:pStyle w:val="Tre134"/>
        <w:spacing w:before="120" w:after="120"/>
      </w:pPr>
      <w:r>
        <w:t>Uchwała wchodzi w życie z dniem podjęcia.</w:t>
      </w:r>
    </w:p>
    <w:p w14:paraId="6AEBFFE2" w14:textId="77777777" w:rsidR="00012567" w:rsidRDefault="00012567" w:rsidP="00012567">
      <w:pPr>
        <w:pStyle w:val="Tre0"/>
        <w:spacing w:before="120" w:after="120"/>
      </w:pPr>
    </w:p>
    <w:p w14:paraId="44AF0892" w14:textId="77777777" w:rsidR="00012567" w:rsidRDefault="00012567" w:rsidP="00012567">
      <w:pPr>
        <w:pStyle w:val="Tre0"/>
      </w:pPr>
    </w:p>
    <w:tbl>
      <w:tblPr>
        <w:tblStyle w:val="Tabela-Siatka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0"/>
      </w:tblGrid>
      <w:tr w:rsidR="00012567" w14:paraId="506574ED" w14:textId="77777777" w:rsidTr="00012567">
        <w:tc>
          <w:tcPr>
            <w:tcW w:w="3369" w:type="dxa"/>
            <w:hideMark/>
          </w:tcPr>
          <w:p w14:paraId="09E8AF18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Wojciech </w:t>
            </w:r>
            <w:proofErr w:type="spellStart"/>
            <w:r>
              <w:rPr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3E91EE55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F70F8B5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2C02430C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6DD2F09C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</w:p>
        </w:tc>
      </w:tr>
      <w:tr w:rsidR="00012567" w14:paraId="0B64BA53" w14:textId="77777777" w:rsidTr="00012567">
        <w:tc>
          <w:tcPr>
            <w:tcW w:w="3369" w:type="dxa"/>
            <w:hideMark/>
          </w:tcPr>
          <w:p w14:paraId="5F43836F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3C162346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8540820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0AC88959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4A49C704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</w:p>
        </w:tc>
      </w:tr>
      <w:tr w:rsidR="00012567" w14:paraId="48F78520" w14:textId="77777777" w:rsidTr="00012567">
        <w:tc>
          <w:tcPr>
            <w:tcW w:w="3369" w:type="dxa"/>
            <w:hideMark/>
          </w:tcPr>
          <w:p w14:paraId="324CBBC6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44CC688E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0D3F051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0DB74060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4A2D5A8C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</w:p>
        </w:tc>
      </w:tr>
      <w:tr w:rsidR="00012567" w14:paraId="6FBBDC7B" w14:textId="77777777" w:rsidTr="00012567">
        <w:tc>
          <w:tcPr>
            <w:tcW w:w="3369" w:type="dxa"/>
            <w:hideMark/>
          </w:tcPr>
          <w:p w14:paraId="5ABAF56A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Joanna </w:t>
            </w:r>
            <w:proofErr w:type="spellStart"/>
            <w:r>
              <w:rPr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5165C6B6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88520D7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3649A116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41B59FAF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</w:p>
        </w:tc>
      </w:tr>
      <w:tr w:rsidR="00012567" w14:paraId="08A4C7F2" w14:textId="77777777" w:rsidTr="00012567">
        <w:tc>
          <w:tcPr>
            <w:tcW w:w="3369" w:type="dxa"/>
            <w:hideMark/>
          </w:tcPr>
          <w:p w14:paraId="150647B5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CF9A952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00E17BF8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655D9004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516AC8C3" w14:textId="77777777" w:rsidR="00012567" w:rsidRDefault="00012567">
            <w:pPr>
              <w:pStyle w:val="Tre134"/>
              <w:spacing w:line="360" w:lineRule="auto"/>
              <w:rPr>
                <w:lang w:eastAsia="pl-PL"/>
              </w:rPr>
            </w:pPr>
          </w:p>
        </w:tc>
      </w:tr>
    </w:tbl>
    <w:p w14:paraId="30175210" w14:textId="77777777" w:rsidR="00194CE2" w:rsidRDefault="00194CE2"/>
    <w:sectPr w:rsidR="0019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7"/>
    <w:rsid w:val="00012567"/>
    <w:rsid w:val="000153AB"/>
    <w:rsid w:val="00194CE2"/>
    <w:rsid w:val="00401152"/>
    <w:rsid w:val="00C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CD81"/>
  <w15:chartTrackingRefBased/>
  <w15:docId w15:val="{A3A4ED64-AF03-4E73-9CC9-B8B91B6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67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012567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012567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012567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0">
    <w:name w:val="Treść_0"/>
    <w:link w:val="Tre0Znak"/>
    <w:qFormat/>
    <w:rsid w:val="00012567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012567"/>
    <w:rPr>
      <w:rFonts w:ascii="Arial" w:eastAsia="Calibri" w:hAnsi="Arial" w:cs="Times New Roman"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012567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012567"/>
    <w:rPr>
      <w:rFonts w:ascii="Arial" w:eastAsia="Calibri" w:hAnsi="Arial" w:cs="Arial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autoRedefine/>
    <w:qFormat/>
    <w:rsid w:val="00012567"/>
    <w:pPr>
      <w:tabs>
        <w:tab w:val="left" w:pos="1796"/>
        <w:tab w:val="left" w:pos="5103"/>
      </w:tabs>
      <w:spacing w:after="0" w:line="268" w:lineRule="exact"/>
      <w:jc w:val="both"/>
    </w:pPr>
    <w:rPr>
      <w:rFonts w:ascii="Arial" w:eastAsia="Calibri" w:hAnsi="Arial" w:cs="Arial"/>
      <w:color w:val="000000"/>
      <w:sz w:val="21"/>
      <w:szCs w:val="20"/>
    </w:rPr>
  </w:style>
  <w:style w:type="table" w:styleId="Tabela-Siatka">
    <w:name w:val="Table Grid"/>
    <w:basedOn w:val="Standardowy"/>
    <w:uiPriority w:val="59"/>
    <w:rsid w:val="00012567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Gromotka Aleksandra</dc:creator>
  <cp:keywords/>
  <dc:description/>
  <cp:lastModifiedBy>Szewc Angelika</cp:lastModifiedBy>
  <cp:revision>3</cp:revision>
  <dcterms:created xsi:type="dcterms:W3CDTF">2025-08-28T13:01:00Z</dcterms:created>
  <dcterms:modified xsi:type="dcterms:W3CDTF">2025-08-28T13:01:00Z</dcterms:modified>
</cp:coreProperties>
</file>