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8E" w:rsidRDefault="000A028E" w:rsidP="000A028E">
      <w:pPr>
        <w:spacing w:line="276" w:lineRule="auto"/>
        <w:jc w:val="right"/>
        <w:rPr>
          <w:rFonts w:eastAsia="Times New Roman" w:cs="Times New Roman"/>
          <w:szCs w:val="22"/>
        </w:rPr>
      </w:pPr>
      <w:r>
        <w:rPr>
          <w:szCs w:val="22"/>
        </w:rPr>
        <w:t>Załącznik do Uchwały nr 18</w:t>
      </w:r>
      <w:r>
        <w:rPr>
          <w:szCs w:val="22"/>
        </w:rPr>
        <w:t>58</w:t>
      </w:r>
      <w:bookmarkStart w:id="0" w:name="_GoBack"/>
      <w:bookmarkEnd w:id="0"/>
      <w:r>
        <w:rPr>
          <w:szCs w:val="22"/>
        </w:rPr>
        <w:t>/105/VII/2025</w:t>
      </w:r>
    </w:p>
    <w:p w:rsidR="000A028E" w:rsidRDefault="000A028E" w:rsidP="000A028E">
      <w:pPr>
        <w:spacing w:line="276" w:lineRule="auto"/>
        <w:jc w:val="right"/>
        <w:rPr>
          <w:szCs w:val="22"/>
        </w:rPr>
      </w:pPr>
      <w:r>
        <w:rPr>
          <w:szCs w:val="22"/>
        </w:rPr>
        <w:t>Zarządu Województwa Śląskiego</w:t>
      </w:r>
    </w:p>
    <w:p w:rsidR="000A028E" w:rsidRDefault="000A028E" w:rsidP="000A028E">
      <w:pPr>
        <w:jc w:val="right"/>
        <w:rPr>
          <w:b/>
          <w:caps/>
        </w:rPr>
      </w:pPr>
      <w:r>
        <w:rPr>
          <w:szCs w:val="22"/>
        </w:rPr>
        <w:t>z dnia 28.08.2025 r</w:t>
      </w:r>
    </w:p>
    <w:p w:rsidR="00A77B3E" w:rsidRDefault="00034B06">
      <w:pPr>
        <w:jc w:val="center"/>
        <w:rPr>
          <w:b/>
          <w:caps/>
        </w:rPr>
      </w:pPr>
      <w:r>
        <w:rPr>
          <w:b/>
          <w:caps/>
        </w:rPr>
        <w:t>Aneks 4</w:t>
      </w:r>
    </w:p>
    <w:p w:rsidR="00A77B3E" w:rsidRDefault="00034B06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034B06">
      <w:pPr>
        <w:keepNext/>
        <w:spacing w:after="240"/>
      </w:pPr>
      <w:r>
        <w:rPr>
          <w:b/>
        </w:rPr>
        <w:t>do Porozumienia nr 113/TD/2021 z dnia 23.11.2021 r. wraz z aneksem nr 1 z dnia 05.07.2023 r., aneksem nr 2 z dnia 31.10.2023 r. oraz aneksem nr 3 z dnia 5.11.2024 r.</w:t>
      </w:r>
    </w:p>
    <w:p w:rsidR="00A77B3E" w:rsidRDefault="00034B06">
      <w:pPr>
        <w:keepLines/>
      </w:pPr>
      <w:r>
        <w:t>Na podstawie art. 19 ust. 4 ustawy z dnia 21 marca 1985 r. o drogach publicznych (Dz. U. z 2025 r. poz. 889)</w:t>
      </w:r>
    </w:p>
    <w:p w:rsidR="00A77B3E" w:rsidRDefault="00034B06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7959"/>
      </w:tblGrid>
      <w:tr w:rsidR="00F11B13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F11B13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left"/>
            </w:pPr>
            <w:r>
              <w:t>Grzegorz Boski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left"/>
            </w:pPr>
            <w:r>
              <w:t>Wicemarszałek Województwa Śląskiego</w:t>
            </w:r>
          </w:p>
        </w:tc>
      </w:tr>
      <w:tr w:rsidR="00F11B13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left"/>
            </w:pPr>
            <w:r>
              <w:t>Leszek Pietraszek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left"/>
            </w:pPr>
            <w:r>
              <w:t>Wicemarszałek Województwa Śląskiego</w:t>
            </w:r>
          </w:p>
        </w:tc>
      </w:tr>
      <w:tr w:rsidR="00F11B13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left"/>
            </w:pPr>
            <w:r>
              <w:t>a</w:t>
            </w:r>
          </w:p>
        </w:tc>
      </w:tr>
      <w:tr w:rsidR="00F11B13">
        <w:trPr>
          <w:trHeight w:val="69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r>
              <w:rPr>
                <w:b/>
              </w:rPr>
              <w:t>Miastem Racibórz</w:t>
            </w:r>
            <w:r>
              <w:t>, z siedzibą w Raciborzu przy ul. Króla Stefana Batorego 6  reprezentowaną przez Prezydenta: Jacek Wojciechowicz, który działa jako zarządca dróg gminnych</w:t>
            </w:r>
          </w:p>
        </w:tc>
      </w:tr>
      <w:tr w:rsidR="00F11B13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center"/>
            </w:pPr>
            <w:r>
              <w:rPr>
                <w:b/>
              </w:rPr>
              <w:t>zostaje zawarty Aneks nr 4 do Porozumienia o następującej treści:</w:t>
            </w:r>
          </w:p>
        </w:tc>
      </w:tr>
    </w:tbl>
    <w:p w:rsidR="00F11B13" w:rsidRDefault="00034B06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034B06">
      <w:pPr>
        <w:keepLines/>
      </w:pPr>
      <w:r>
        <w:t>Na podstawie § 12 ust. 2 Porozumienia nr 113/TD/2021 z dnia 23.11.2021 r. wraz z aneksem nr 1 z dnia 05.07.2023 r., aneksem nr 2 z dnia  31.10.2023 r. oraz aneksem nr 3 z dnia 5.11.2024 r. strony postanawiają zmienić brzmienie: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 xml:space="preserve">1. § 1 ust. 1 na następujące: "Przedmiotem porozumienia jest powierzenie Miastu Racibórz prowadzenia zadania pn.: </w:t>
      </w:r>
      <w:r>
        <w:rPr>
          <w:b/>
          <w:color w:val="000000"/>
          <w:u w:color="000000"/>
        </w:rPr>
        <w:t>„Rozbudowa drogi wojewódzkiej polegająca na budowie drogi dla pieszych i rowerów wzdłuż drogi wojewódzkiej nr 919 na odcinku od ul. Łokietka do dworca PKP w Raciborzu Markowicach"</w:t>
      </w:r>
      <w:r>
        <w:rPr>
          <w:color w:val="000000"/>
          <w:u w:color="000000"/>
        </w:rPr>
        <w:t>"</w:t>
      </w:r>
      <w:r>
        <w:rPr>
          <w:b/>
          <w:color w:val="000000"/>
          <w:u w:color="000000"/>
        </w:rPr>
        <w:t>.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§ 1 ust. 3 na następujące: "3. Zakres rzeczowy określonego w ust. 1 zadania obejmuje:</w:t>
      </w:r>
    </w:p>
    <w:p w:rsidR="00A77B3E" w:rsidRDefault="00034B06">
      <w:pPr>
        <w:keepLines/>
        <w:spacing w:line="276" w:lineRule="auto"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ab/>
        <w:t>opracowanie kompletnej dokumentacji projektowej rozbudowy drogi wojewódzkiej polegająca na budowie drogi dla pieszych i rowerów wzdłuż drogi wojewódzkiej nr 919 na odcinku od ul. Łokietka do dworca PKP w Raciborzu Markowicach (600 m) wraz z uzgodnieniami, opiniami i pozwoleniami niezbędnymi do złożenia wniosku o wydanie wymaganej prawem decyzji zezwalającej na realizację inwestycji drogowej (ZRID) w trybie przepisów ustawy o szczególnych zasadach przygotowania i realizacji inwestycji w zakresie dróg publicznych;</w:t>
      </w:r>
    </w:p>
    <w:p w:rsidR="00A77B3E" w:rsidRDefault="00034B06">
      <w:pPr>
        <w:keepLines/>
        <w:spacing w:line="276" w:lineRule="auto"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ab/>
        <w:t>przygotowanie dokumentacji geodezyjnej niezbędnej do regulacji stanu własności istniejącego pasa drogowego drogi wojewódzkiej nr 919 na odcinku objętym porozumieniem o którym mowa w ust. 1;</w:t>
      </w:r>
    </w:p>
    <w:p w:rsidR="00A77B3E" w:rsidRDefault="00034B06">
      <w:pPr>
        <w:keepLines/>
        <w:spacing w:line="276" w:lineRule="auto"/>
        <w:ind w:left="56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kompletnego wniosku o wydanie decyzji ZRID dla zamierzenia budowlanego będącego przedmiotem porozumienia zawierającego niezbędne załączniki wymagane ustawą o szczególnych zasadach przygotowania i realizacji inwestycji w zakresie dróg publicznych;</w:t>
      </w:r>
    </w:p>
    <w:p w:rsidR="00A77B3E" w:rsidRDefault="00034B06">
      <w:pPr>
        <w:keepLines/>
        <w:spacing w:line="276" w:lineRule="auto"/>
        <w:ind w:left="567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ab/>
        <w:t>budowę drogi dla pieszych i rowerów w ciągu drogi wojewódzkiej nr 919 w Raciborzu na odcinku od ul. Łokietka do dworca PKP w Raciborzu Markowicach (600 m) w oparciu o dokumentację, o której mowa w pkt 1) - 3).".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§ 1 ust. 5 na następujące: "5. Prezydent Miasta Racibórz wystąpi z wnioskiem do Zarządu Województwa o udzielenie pełnomocnictwa wskazanemu przedstawicielowi Miasta do uzyskania przez Miasto uzgodnień, opinii i pozwoleń niezbędnych do złożenia wniosku o wydanie decyzji ZRID dla rozbudowy drogi wojewódzkiej polegającej na budowie drogi dla pieszych i rowerów w ciągu  drogi wojewódzkiej nr 919 na odcinku od ul. Łokietka do dworca PKP w Raciborzu Markowicach.".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§ 1 ust. 6 na następujące: "6. Prezydent Miasta Racibórz wystąpi z wnioskiem do Zarządu Województwa o udzielenie pełnomocnictwa wskazanemu przedstawicielowi Miasta do występowania przed właściwym organem w imieniu Zarządu Województwa Śląskiego będącego zarządcą dróg wojewódzkich w celu uzyskania decyzji ZRID dla rozbudowy drogi wojewódzkiej polegająca na budowie drogi dla pieszych i rowerów wzdłuż drogi wojewódzkiej nr 919 na odcinku od ul. Łokietka do dworca PKP w Raciborzu Markowicach. Wniosek o udzielenie pełnomocnictwa winien zostać złożony po pozytywnym zaopiniowaniu przez Zarząd Dróg Wojewódzkich w Katowicach kompletnego wniosku o uzyskanie decyzji ZRID przygotowanego w standardzie wymaganym przez Wojewodę Śląskiego oraz zawierać wykaz nieruchomości które w wyniku wydanej decyzji ZRID staną się własnością Województwa Śląskiego wraz z podaniem ich właściciela, powierzchni oraz opisu stanu technicznego tych nieruchomości.".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§ 1 ust. 7 na następujące: "7. Miasto Racibórz niezwłocznie poinformuje Departament Drogownictwa Urzędu Marszałkowskiego oraz Zarząd Dróg Wojewódzkich w Katowicach o uzyskaniu decyzji ZRID dla rozbudowy drogi wojewódzkiej polegająca na budowie drogi dla pieszych i rowerów wzdłuż drogi wojewódzkiej nr 919 na odcinku od ul. Łokietka do dworca PKP w Raciborzu Markowicach oraz przekaże uwierzytelnioną kopię decyzji wraz z załącznikami  do Zarządu Dróg Wojewódzkich w Katowicach.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§ 2 ust. 2 na następujący: "2. Miasto Racibórz uczestniczy w kosztach realizacji zadania w wysokości 100% ostatecznego kosztu projektu oraz 50 % ostatecznego kosztu budowy drogi dla pieszych i rowerów, w tym:</w:t>
      </w:r>
    </w:p>
    <w:p w:rsidR="00A77B3E" w:rsidRDefault="00034B06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77 244 zł (siedemdziesiąt siedem tysięcy dwieście czterdzieści cztery złote) na projekt w 2026 r.,</w:t>
      </w:r>
    </w:p>
    <w:p w:rsidR="00A77B3E" w:rsidRDefault="00034B06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360 000 zł (trzysta sześćdziesiąt tysięcy złotych) na przebudowę w 2026 r."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§ 2 ust. 4 na następujący: "Województwo Śląskie ponosi pozostały koszt realizacji przedmiotowego zadania w wysokości 50% ostatecznego kosztu budowy drogi dla pieszych i rowerów, tj. 360 000 zł (trzysta sześćdziesiąt tysięcy złotych) w 2026 r.".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§ 3 ust. 1 na następujący: "1. Zarząd Województwa Śląskiego przekaże Miastu Racibórz środki finansowe dotacji celowej określonej w § 2 ust. 9 na pisemne wnioski Prezydenta złożone nie później niż 15 grudnia danego roku budżetowego na wskazany rachunek budżetu Miasta, w terminie do 14 dni od daty ich dostarczenia w transzach:</w:t>
      </w:r>
    </w:p>
    <w:p w:rsidR="00A77B3E" w:rsidRDefault="00034B06">
      <w:pPr>
        <w:keepLines/>
        <w:spacing w:line="276" w:lineRule="auto"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 transza w 2026 r. w wysokości kosztów dokumentacji do kwoty 77 244 zł w całości ze środków stanowiących pomoc Miasta Racibórz dla Województwa Śląskiego,</w:t>
      </w:r>
    </w:p>
    <w:p w:rsidR="00A77B3E" w:rsidRDefault="00034B06">
      <w:pPr>
        <w:keepLines/>
        <w:spacing w:line="276" w:lineRule="auto"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II transza w 2026 r. w wysokości kosztów robót budowlanych do kwoty 720 000 zł ze środków własnych Województwa Śląskiego i środków stanowiących pomoc Miasta Racibórz dla Województwa Śląskiego."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§ 7 ust. 1 na następujący: "1. Wobec części nieruchomości zajętych pod budowę drogi dla pieszych i rowerów w ciągu  drogi wojewódzkiej nr 919 w Raciborzu na odcinku od ul. Łokietka do dworca PKP w Raciborzu Markowicach, których dotychczasowym właścicielem/użytkownikiem wieczystym jest Miasto Racibórz, a które na podstawie wydanej przez Wojewodę decyzji ZRID staną się z mocy prawa własnością Województwa Śląskiego, Prezydent Miasta Racibórz niezwłocznie podejmie działania zmierzające do zrzeczenia się w całości odszkodowań w myśl art. 12 ust. 7 ustawy z dnia 10 kwietnia 2003 r. o szczególnych zasadach przygotowania i realizacji inwestycji w zakresie dróg publicznych. Zrzeczenie obejmować będzie zarówno wartość gruntu jak i naniesień elementów drogowych określonych w operacie szacunkowym.".</w:t>
      </w:r>
    </w:p>
    <w:p w:rsidR="00A77B3E" w:rsidRDefault="00034B06">
      <w:pPr>
        <w:keepLines/>
        <w:ind w:left="227" w:hanging="227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§ 9 ust. 1 na następujący: "1. Miasto Racibórz zobowiązuje wykonawcę do udzielenia gwarancji na wykonane roboty budowlane (w tym obejmujące wady wykonawcze oraz materiałowe) związane z budową drogi dla pieszych i rowerów w ciągu  drogi wojewódzkiej nr 919 w Raciborzu na odcinku od ul. Łokietka do dworca PKP w Raciborzu Markowicach, nie krótszej niż 60 miesięcy licząc od dnia dokonania odbioru końcowego oraz do udzielenia gwarancji na okres:</w:t>
      </w:r>
    </w:p>
    <w:p w:rsidR="00A77B3E" w:rsidRDefault="00034B06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24 miesięcy od dnia dokonania odbioru końcowego w przypadku oznakowania cienkowarstwowego,</w:t>
      </w:r>
    </w:p>
    <w:p w:rsidR="00A77B3E" w:rsidRDefault="00034B06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36 miesięcy od dnia dokonania odbioru końcowego w przypadku oznakowania grubowarstwowego chemoutwardzalnego strukturalnego,</w:t>
      </w:r>
    </w:p>
    <w:p w:rsidR="00A77B3E" w:rsidRDefault="00034B06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60 miesięcy od dnia dokonania odbioru końcowego w przypadku oznakowania wykonanego taśmami prefabrykowanymi.".</w:t>
      </w:r>
    </w:p>
    <w:p w:rsidR="00F11B13" w:rsidRDefault="00034B06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034B0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</w:p>
    <w:p w:rsidR="00F11B13" w:rsidRDefault="00034B06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034B0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:rsidR="00F11B13" w:rsidRDefault="00034B06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034B0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:rsidR="00F11B13" w:rsidRDefault="00034B06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034B0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  <w:gridCol w:w="5415"/>
      </w:tblGrid>
      <w:tr w:rsidR="00F11B13"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34B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Miasto Racibórz </w:t>
            </w:r>
          </w:p>
        </w:tc>
      </w:tr>
    </w:tbl>
    <w:p w:rsidR="00A77B3E" w:rsidRDefault="00034B06" w:rsidP="006A4F44">
      <w:pPr>
        <w:keepNext/>
        <w:keepLines/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                               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F11B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B13" w:rsidRDefault="00034B06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F11B13" w:rsidRDefault="00034B06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B13" w:rsidRDefault="00034B06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PREZYDENT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Wojciechowicz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99" w:rsidRDefault="002E6399">
      <w:r>
        <w:separator/>
      </w:r>
    </w:p>
  </w:endnote>
  <w:endnote w:type="continuationSeparator" w:id="0">
    <w:p w:rsidR="002E6399" w:rsidRDefault="002E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81"/>
      <w:gridCol w:w="3591"/>
    </w:tblGrid>
    <w:tr w:rsidR="00F11B13">
      <w:tc>
        <w:tcPr>
          <w:tcW w:w="718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1B13" w:rsidRDefault="00034B06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BF6958D0-6B56-4B04-A61F-A663870E581E. Projekt</w:t>
          </w:r>
        </w:p>
      </w:tc>
      <w:tc>
        <w:tcPr>
          <w:tcW w:w="359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1B13" w:rsidRDefault="00034B06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0A028E">
            <w:rPr>
              <w:rFonts w:ascii="Times New Roman" w:eastAsia="Times New Roman" w:hAnsi="Times New Roman" w:cs="Times New Roman"/>
              <w:noProof/>
              <w:sz w:val="18"/>
            </w:rPr>
            <w:t>3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F11B13" w:rsidRDefault="00F11B13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99" w:rsidRDefault="002E6399">
      <w:r>
        <w:separator/>
      </w:r>
    </w:p>
  </w:footnote>
  <w:footnote w:type="continuationSeparator" w:id="0">
    <w:p w:rsidR="002E6399" w:rsidRDefault="002E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4B06"/>
    <w:rsid w:val="000A028E"/>
    <w:rsid w:val="002E6399"/>
    <w:rsid w:val="006A4F44"/>
    <w:rsid w:val="00A77B3E"/>
    <w:rsid w:val="00CA2A55"/>
    <w:rsid w:val="00E975CA"/>
    <w:rsid w:val="00F1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6C644"/>
  <w15:docId w15:val="{D7F51AA6-71BA-4456-8347-4A3E93F7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4</vt:lpstr>
      <vt:lpstr/>
    </vt:vector>
  </TitlesOfParts>
  <Company>Zarząd Województwa Śląskiego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4</dc:title>
  <dc:subject>do Porozumienia nr 113/TD/2021 z^dnia 23.11.2021^r. wraz z^aneksem nr 1^z^dnia 05.07.2023^r., aneksem nr 2^z^dnia 31.10.2023^r. oraz aneksem nr 3^z^dnia 5.11.2024^r.</dc:subject>
  <dc:creator>jablonskir</dc:creator>
  <cp:lastModifiedBy>Rafał Jabłoński</cp:lastModifiedBy>
  <cp:revision>3</cp:revision>
  <dcterms:created xsi:type="dcterms:W3CDTF">2025-08-12T06:06:00Z</dcterms:created>
  <dcterms:modified xsi:type="dcterms:W3CDTF">2025-08-29T06:32:00Z</dcterms:modified>
  <cp:category>Akt prawny</cp:category>
</cp:coreProperties>
</file>