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EF4A" w14:textId="73B1E448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C556F0">
        <w:t>2129/113/VII/2025</w:t>
      </w:r>
      <w:bookmarkStart w:id="0" w:name="_GoBack"/>
      <w:bookmarkEnd w:id="0"/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472EB026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224BF5">
        <w:t>25.09.2025 r.</w:t>
      </w:r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59FADEC9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C858F3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C858F3">
        <w:rPr>
          <w:rFonts w:cs="Arial"/>
        </w:rPr>
        <w:t>81</w:t>
      </w:r>
      <w:r w:rsidRPr="001E2B18">
        <w:rPr>
          <w:rFonts w:cs="Arial"/>
        </w:rPr>
        <w:t xml:space="preserve">) oraz § 51 ust. 1 Statutu Województwa Śląskiego, stanowiącego załącznik </w:t>
      </w:r>
      <w:r w:rsidR="00C858F3">
        <w:rPr>
          <w:rFonts w:cs="Arial"/>
        </w:rPr>
        <w:br/>
      </w:r>
      <w:r w:rsidRPr="001E2B18">
        <w:rPr>
          <w:rFonts w:cs="Arial"/>
        </w:rPr>
        <w:t>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119E3F39" w14:textId="77777777" w:rsidR="00AF472C" w:rsidRDefault="00AF472C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1A322AB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2652D729" w:rsidR="003D0095" w:rsidRDefault="0019077F" w:rsidP="00B910C1">
      <w:pPr>
        <w:ind w:right="-284"/>
      </w:pPr>
      <w:r w:rsidRPr="00A7242B">
        <w:rPr>
          <w:rFonts w:cs="Arial"/>
        </w:rPr>
        <w:t>Tr</w:t>
      </w:r>
      <w:r w:rsidR="008C1F9C">
        <w:rPr>
          <w:rFonts w:cs="Arial"/>
        </w:rPr>
        <w:t>aci moc obowiązującą uchwała nr</w:t>
      </w:r>
      <w:hyperlink r:id="rId8" w:history="1"/>
      <w:r w:rsidR="00825FC5">
        <w:rPr>
          <w:rStyle w:val="Hipercze"/>
          <w:color w:val="auto"/>
          <w:u w:val="none"/>
        </w:rPr>
        <w:t xml:space="preserve"> </w:t>
      </w:r>
      <w:r w:rsidR="00D0337D">
        <w:rPr>
          <w:rFonts w:eastAsia="Arial" w:cs="Arial"/>
        </w:rPr>
        <w:t>1812/102/VII/2025</w:t>
      </w:r>
      <w:r w:rsidR="00B910C1">
        <w:t xml:space="preserve"> </w:t>
      </w:r>
      <w:r w:rsidR="006A12FE" w:rsidRPr="006A12FE">
        <w:t xml:space="preserve">Zarządu Województwa Śląskiego z dnia </w:t>
      </w:r>
      <w:r w:rsidR="006A12FE">
        <w:br/>
      </w:r>
      <w:r w:rsidR="00D0337D">
        <w:t>13.08.2025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9A54" w14:textId="7373005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556F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556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4BF5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9E5"/>
    <w:rsid w:val="00265882"/>
    <w:rsid w:val="00272963"/>
    <w:rsid w:val="00281F01"/>
    <w:rsid w:val="00282C05"/>
    <w:rsid w:val="00284D9D"/>
    <w:rsid w:val="00286B41"/>
    <w:rsid w:val="002876CE"/>
    <w:rsid w:val="002927D4"/>
    <w:rsid w:val="00297E1E"/>
    <w:rsid w:val="002A0285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1FC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4F17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742F"/>
    <w:rsid w:val="00AE15B1"/>
    <w:rsid w:val="00AF0361"/>
    <w:rsid w:val="00AF139D"/>
    <w:rsid w:val="00AF39F9"/>
    <w:rsid w:val="00AF3EE0"/>
    <w:rsid w:val="00AF472C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BA1"/>
    <w:rsid w:val="00C13847"/>
    <w:rsid w:val="00C149F8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556F0"/>
    <w:rsid w:val="00C7377B"/>
    <w:rsid w:val="00C74000"/>
    <w:rsid w:val="00C772C9"/>
    <w:rsid w:val="00C8233A"/>
    <w:rsid w:val="00C858F3"/>
    <w:rsid w:val="00C86C72"/>
    <w:rsid w:val="00C87059"/>
    <w:rsid w:val="00C87348"/>
    <w:rsid w:val="00C912F1"/>
    <w:rsid w:val="00C92164"/>
    <w:rsid w:val="00C92B73"/>
    <w:rsid w:val="00C934BA"/>
    <w:rsid w:val="00C976F1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337D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74"/>
    <w:rsid w:val="00DC39CE"/>
    <w:rsid w:val="00DC3C93"/>
    <w:rsid w:val="00DD1D9E"/>
    <w:rsid w:val="00DD2AD0"/>
    <w:rsid w:val="00DD397F"/>
    <w:rsid w:val="00DD7382"/>
    <w:rsid w:val="00DE1ED0"/>
    <w:rsid w:val="00DE7850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72CA-C7A2-45A5-BECD-0C577BCD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2025-09-29T06:00:00Z</dcterms:modified>
</cp:coreProperties>
</file>