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1518D2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08EDAF35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</w:t>
            </w:r>
            <w:r w:rsidR="00E70212">
              <w:rPr>
                <w:rFonts w:cs="Arial"/>
                <w:szCs w:val="21"/>
              </w:rPr>
              <w:t xml:space="preserve"> 22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6D4A7D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6D4A7D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61C303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D4A7D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A69787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6D4A7D">
              <w:rPr>
                <w:b/>
              </w:rPr>
              <w:t xml:space="preserve"> 364</w:t>
            </w:r>
            <w:r w:rsidR="00F445AC">
              <w:rPr>
                <w:b/>
              </w:rPr>
              <w:t>/</w:t>
            </w:r>
            <w:r w:rsidR="006D4A7D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A209D72" w:rsidR="00564CBB" w:rsidRDefault="00564CBB" w:rsidP="00564CBB">
            <w:pPr>
              <w:pStyle w:val="Arial10i50"/>
            </w:pPr>
            <w:r>
              <w:t xml:space="preserve">z dnia </w:t>
            </w:r>
            <w:r w:rsidR="006D4A7D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4308C27" w:rsidR="00252B33" w:rsidRPr="009A7505" w:rsidRDefault="007850B7" w:rsidP="007850B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Pani Annie Kurpas – Wicedyrektorowi 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54CCB74A" w:rsidR="00B85AC9" w:rsidRDefault="00DC1D3A" w:rsidP="00B4096D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B4096D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sz w:val="21"/>
                <w:szCs w:val="21"/>
              </w:rPr>
              <w:t>łu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F111A83" w14:textId="77777777" w:rsidR="00B4096D" w:rsidRPr="00B4096D" w:rsidRDefault="00B4096D" w:rsidP="00B4096D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31B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4A7D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0B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A7505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096D"/>
    <w:rsid w:val="00B42F97"/>
    <w:rsid w:val="00B73046"/>
    <w:rsid w:val="00B74C11"/>
    <w:rsid w:val="00B76819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212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4E9A3B-F936-450C-B4BC-C80FF4BD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2025-09-18T11:32:00Z</dcterms:created>
  <dcterms:modified xsi:type="dcterms:W3CDTF">2025-09-30T11:46:00Z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