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36FF6958" w:rsidR="00B0573B" w:rsidRPr="00DB4D36" w:rsidRDefault="00620B74" w:rsidP="00DC1D3A">
            <w:pPr>
              <w:pStyle w:val="Arial10i50"/>
              <w:rPr>
                <w:rFonts w:cs="Arial"/>
                <w:sz w:val="20"/>
                <w:szCs w:val="20"/>
              </w:rPr>
            </w:pPr>
            <w:r w:rsidRPr="00DB4D36">
              <w:rPr>
                <w:rFonts w:cs="Arial"/>
                <w:sz w:val="20"/>
                <w:szCs w:val="20"/>
              </w:rPr>
              <w:t>Załącznik do Uchwały nr</w:t>
            </w:r>
            <w:r w:rsidR="00DB4D36" w:rsidRPr="00DB4D36">
              <w:rPr>
                <w:rFonts w:cs="Arial"/>
                <w:sz w:val="20"/>
                <w:szCs w:val="20"/>
              </w:rPr>
              <w:t xml:space="preserve"> 2318/122/VII/2025</w:t>
            </w:r>
          </w:p>
          <w:p w14:paraId="3AE81F0E" w14:textId="77777777" w:rsidR="00B0573B" w:rsidRPr="00DB4D36" w:rsidRDefault="00B0573B" w:rsidP="00DC1D3A">
            <w:pPr>
              <w:pStyle w:val="Arial10i50"/>
              <w:rPr>
                <w:rFonts w:cs="Arial"/>
                <w:sz w:val="20"/>
                <w:szCs w:val="20"/>
              </w:rPr>
            </w:pPr>
            <w:r w:rsidRPr="00DB4D36">
              <w:rPr>
                <w:rFonts w:cs="Arial"/>
                <w:sz w:val="20"/>
                <w:szCs w:val="20"/>
              </w:rPr>
              <w:t>Zarządu Województwa Śląskiego</w:t>
            </w:r>
          </w:p>
          <w:p w14:paraId="75FC2630" w14:textId="09C5839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 w:rsidRPr="00DB4D36">
              <w:rPr>
                <w:rFonts w:cs="Arial"/>
                <w:sz w:val="20"/>
                <w:szCs w:val="20"/>
              </w:rPr>
              <w:t>z dnia</w:t>
            </w:r>
            <w:r w:rsidR="00DB4D36" w:rsidRPr="00DB4D36">
              <w:rPr>
                <w:rFonts w:cs="Arial"/>
                <w:sz w:val="20"/>
                <w:szCs w:val="20"/>
              </w:rPr>
              <w:t xml:space="preserve"> 23.10.2025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475CF6BA" w:rsidR="00614DFE" w:rsidRDefault="00614DFE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14DF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14DF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751C86C4" w:rsidR="00252B33" w:rsidRPr="00614DFE" w:rsidRDefault="00614DFE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D5608D" w:rsidRPr="00D5608D">
              <w:rPr>
                <w:rFonts w:ascii="Arial" w:hAnsi="Arial" w:cs="Arial"/>
                <w:b/>
                <w:sz w:val="21"/>
                <w:szCs w:val="21"/>
              </w:rPr>
              <w:t xml:space="preserve">Lesławowi Dworzyńskiemu (Dworzyński) – zastępcy dyrektora ds. zarządzania drogami </w:t>
            </w:r>
            <w:r w:rsidR="00D5608D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D5608D" w:rsidRPr="00D5608D">
              <w:rPr>
                <w:rFonts w:ascii="Arial" w:hAnsi="Arial" w:cs="Arial"/>
                <w:b/>
                <w:sz w:val="21"/>
                <w:szCs w:val="21"/>
              </w:rPr>
              <w:t>i mostami w Zarządzie Dróg Wojewódzkich w Katowicach</w:t>
            </w:r>
          </w:p>
          <w:p w14:paraId="793E9349" w14:textId="77777777" w:rsidR="00FA0FF2" w:rsidRPr="00F01C30" w:rsidRDefault="00FA0FF2" w:rsidP="00614DF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980E86" w14:textId="582DF635" w:rsidR="00614DFE" w:rsidRPr="001E3D5C" w:rsidRDefault="001B2729" w:rsidP="00614DFE">
            <w:pPr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podejmowania w ramach zwykłego zarządu wszelkich czynności w</w:t>
            </w:r>
            <w:r w:rsidR="00614DFE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zakresie spraw będących przedmiotem statutowej działalności Zarządu Dróg Wojewódzkich</w:t>
            </w:r>
            <w:r w:rsidR="00614DFE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 xml:space="preserve">w Katowicach, </w:t>
            </w:r>
            <w:r w:rsidR="00614DFE">
              <w:rPr>
                <w:rFonts w:ascii="Arial" w:eastAsia="Calibri" w:hAnsi="Arial" w:cs="Arial"/>
                <w:sz w:val="21"/>
                <w:szCs w:val="21"/>
              </w:rPr>
              <w:br/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a w szczególności do:</w:t>
            </w:r>
          </w:p>
          <w:p w14:paraId="0671DE29" w14:textId="764B2F3C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reprezentowania Zarządu Województwa Śląskiego w sprawach cywilnych, karnych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lub administracyjnych, wynikłych w związku z prowadzoną przez Zarząd Dróg Wojewódzkich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>w Katowicach działalnością statutową, z prawem udzielania w tym zakresie dalszych pełnomocnictw;</w:t>
            </w:r>
          </w:p>
          <w:p w14:paraId="59647634" w14:textId="27A473C1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reprezentowania Województwa Śląskiego przed sądami powszechnymi i administracyjnymi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we wszystkich sprawach cywilnych, karnych i administracyjnych, wynikłych w związku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z prowadzoną przez Zarząd Dróg Wojewódzkich w Katowicach działalnością statutową, w tym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sprawach związanych z odszkodowaniami na rzecz użytkowników dróg wojewódzkich, których zarządcą jest Zarząd Województwa Śląskiego oraz</w:t>
            </w:r>
            <w:r w:rsidRPr="004216AD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udzielania w tym zakresie pełnomocnictw radcom prawnym, adwokatom lub pracownikom Zarządu Dróg Wojewódzkich w Kat</w:t>
            </w:r>
            <w:r>
              <w:rPr>
                <w:rFonts w:ascii="Arial" w:hAnsi="Arial" w:cs="Arial"/>
                <w:sz w:val="21"/>
                <w:szCs w:val="21"/>
              </w:rPr>
              <w:t>owicach;</w:t>
            </w:r>
          </w:p>
          <w:p w14:paraId="7E178247" w14:textId="6AF979B2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reprezentowania Województwa Śląskiego w sprawach określonych ustawą z dnia 16 kwietnia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2004 r. o ochronie przyrody, dotyczących usuwania drzew lub krzewów z terenu nieruchomości położonych w pasie drogowym dróg wojewódzkich, dla których zarządcą jest Zarząd Województwa Śląskiego, a które z mocy prawa, stanowią własność Województwa Śląskiego;</w:t>
            </w:r>
          </w:p>
          <w:p w14:paraId="66EDD261" w14:textId="4A300EA0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prowadzenia - w imieniu Zarządu Województwa Śląskiego będącego zarządcą dróg wojewódzkich - spraw i postępowań, określonych ustawą z dnia 21 marca 1985 r. o drogach publicznych, w tym do wydawania decyzji administracyjnych, postanowień i zaświadczeń, a także prowadzenia rozpraw administracyjnych;</w:t>
            </w:r>
          </w:p>
          <w:p w14:paraId="4CACC55B" w14:textId="30ADF834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żądania 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imieniu Zarządu Województwa Śląskiego 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wykonania w drodze egzekucji administracyjnej obowiązków określonych w art. 2 ustawy z dnia 17 czerwca 1966 r.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o postępowaniu egzekucyjnym w administracji, w odniesieniu do obowiązków wynikających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z decyzji lub postanowień Zarządu Województwa Śląskiego, wydanych w sprawach wskazanych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punkcie 4 niniejszeg</w:t>
            </w:r>
            <w:r>
              <w:rPr>
                <w:rFonts w:ascii="Arial" w:hAnsi="Arial" w:cs="Arial"/>
                <w:sz w:val="21"/>
                <w:szCs w:val="21"/>
              </w:rPr>
              <w:t>o pełnomocnictwa;</w:t>
            </w:r>
          </w:p>
          <w:p w14:paraId="1B1C000A" w14:textId="1D17A1D5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prowadzenia - w imieniu Zarządu Województwa Śląskiego, będącego zarządcą dróg wojewódzkich - spraw należących do właściwości zarządcy drogi, a określonych w przepisach prawa,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szczególności w ustawie:</w:t>
            </w:r>
          </w:p>
          <w:p w14:paraId="1C3A3A28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27 marca 2003 r. o planowaniu i zagospodarowaniu przestrzennym,</w:t>
            </w:r>
          </w:p>
          <w:p w14:paraId="00D5BEB1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7 maja 2010 r. o wspieraniu rozwoju us</w:t>
            </w:r>
            <w:r>
              <w:rPr>
                <w:rFonts w:ascii="Arial" w:hAnsi="Arial" w:cs="Arial"/>
                <w:sz w:val="21"/>
                <w:szCs w:val="21"/>
              </w:rPr>
              <w:t>ług i sieci telekomunikacyjnych,</w:t>
            </w:r>
          </w:p>
          <w:p w14:paraId="23013B95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9 października 2015 r. o rewitalizacji,</w:t>
            </w:r>
          </w:p>
          <w:p w14:paraId="01578E36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28 marca 2003 r. o transporcie kolejowym,</w:t>
            </w:r>
          </w:p>
          <w:p w14:paraId="16F76CBF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lastRenderedPageBreak/>
              <w:t>z dnia 24 kwietnia 2009 r. o inwestycjach w zakresie terminalu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216AD">
              <w:rPr>
                <w:rFonts w:ascii="Arial" w:eastAsia="Calibri" w:hAnsi="Arial" w:cs="Arial"/>
                <w:sz w:val="21"/>
                <w:szCs w:val="21"/>
              </w:rPr>
              <w:t>regazyfikacyjnego</w:t>
            </w:r>
            <w:proofErr w:type="spellEnd"/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 skroplonego gazu ziemnego w Świnoujściu,</w:t>
            </w:r>
          </w:p>
          <w:p w14:paraId="2D13A348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5 lipca 2018 r. o ułatwieniach w przygotowaniu i realizacji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mieszkaniowych oraz inwestycji towarzyszących,</w:t>
            </w:r>
          </w:p>
          <w:p w14:paraId="656BDE37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22 lutego 2019 r. o przygotowaniu i realizacji strategicznych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sektorze naftowym,</w:t>
            </w:r>
          </w:p>
          <w:p w14:paraId="7638D4BF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24 lipca 2015 r. o przygotowaniu i realizacji strategicznych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zakresie sieci przesyłowych,</w:t>
            </w:r>
          </w:p>
          <w:p w14:paraId="7D468B62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29 czerwca 2011 r. o przygotowaniu i realizacji inwestycji w zakresie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obiektów energetyki jądrowej oraz inwestycji towarzyszących,</w:t>
            </w:r>
          </w:p>
          <w:p w14:paraId="165E334D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8 lipca 2010 r. o szczególnych zasadach przygotowania do realizacji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inwestycji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zakresie budowli przeciwpowodziowych;</w:t>
            </w:r>
          </w:p>
          <w:p w14:paraId="36E2DED3" w14:textId="77777777" w:rsidR="00614DFE" w:rsidRPr="000261E9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prowadzenia - w imieniu Zarządu Województwa Śląskiego, będącego zarządcą dróg wojewódzkich - spraw dotyczących przejazdów pojazdów nienormatywnych, a mianowicie:</w:t>
            </w:r>
          </w:p>
          <w:p w14:paraId="388B13ED" w14:textId="77777777" w:rsidR="00614DFE" w:rsidRPr="000261E9" w:rsidRDefault="00614DFE" w:rsidP="00614DFE">
            <w:pPr>
              <w:pStyle w:val="Akapitzlis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określania warunków przejazdu pojazdów nienormatywnych przez mosty lub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wiadukty,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a także zgłaszania uzasadnionych sprzeciwów (art. 64c ust. 10-12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ustawy z dnia 20 czerwca 19</w:t>
            </w:r>
            <w:r>
              <w:rPr>
                <w:rFonts w:ascii="Arial" w:hAnsi="Arial" w:cs="Arial"/>
                <w:sz w:val="21"/>
                <w:szCs w:val="21"/>
              </w:rPr>
              <w:t>97 r. - Prawo o ruchu drogowym),</w:t>
            </w:r>
          </w:p>
          <w:p w14:paraId="4A884BAE" w14:textId="728F59A7" w:rsidR="00614DFE" w:rsidRPr="000261E9" w:rsidRDefault="00614DFE" w:rsidP="00614DFE">
            <w:pPr>
              <w:pStyle w:val="Akapitzlis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uzgadniania trasy przejazdu pojazdów nienormatywnych - w przypadku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wydawania przez Generalnego Dyrektora Dróg Krajowych i Autostrad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zezwoleń kategorii V (art. 64d ust. 5 ustawy z dnia 20 czerwca 1997 r. </w:t>
            </w:r>
            <w:r w:rsidR="003F0342">
              <w:rPr>
                <w:rFonts w:ascii="Arial" w:hAnsi="Arial" w:cs="Arial"/>
                <w:sz w:val="21"/>
                <w:szCs w:val="21"/>
              </w:rPr>
              <w:t>-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 Prawo</w:t>
            </w:r>
            <w:r>
              <w:rPr>
                <w:rFonts w:ascii="Arial" w:hAnsi="Arial" w:cs="Arial"/>
                <w:sz w:val="21"/>
                <w:szCs w:val="21"/>
              </w:rPr>
              <w:t xml:space="preserve"> o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ruchu drogowym);</w:t>
            </w:r>
          </w:p>
          <w:p w14:paraId="69CC3138" w14:textId="328A107D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w przypadku zawierania umów o świadczenie usługi dystrybucji energii elektrycznej lub paliw gazowych lub usługi przesyłania paliw gazowych lub w umowie kompleksowej, jako osoba występująca w imieniu odbiorcy końcowego, do wskazania sprzedawcy rezerwowego spośród sprzedawców ujętych na liście, o której mowa w art. 5aa ust. 4 ustawy z dnia 10 kwietnia 1997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r. - Prawo energetyczne, oraz do upoważnienia operatora systemu dystrybucyjnego lub operatora systemu przesyłowego gazowego, do którego sieci odbiorca końcowy jest przyłączony, </w:t>
            </w:r>
            <w:r w:rsidR="009F3D2D"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do zawarcia w jego imieniu i na jego rzecz – w przypadku wygaśnięcia lub zaprzestania wykonywania umowy sprzedaży paliw gazowych lub energii elektrycznej lub umowy kompleksowej przez dotychczasowego sprzedawcę - umowy sprzedaży rezerwowej lub umowy kompleksowej zawierającej postanowienia umowy sprzedaży rezerwowej ze wskazanym przez tego odbiorcę końcowego sprzedawcą rezerwowym (art. 5aa ust. 1 ustawy z dnia 10 kwietnia 1997 r. - Prawo energetyczne);</w:t>
            </w:r>
          </w:p>
          <w:p w14:paraId="59891778" w14:textId="307391B1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składania oświadcze</w:t>
            </w:r>
            <w:r w:rsidR="002156B3">
              <w:rPr>
                <w:rFonts w:ascii="Arial" w:eastAsia="Calibri" w:hAnsi="Arial" w:cs="Arial"/>
                <w:sz w:val="21"/>
                <w:szCs w:val="21"/>
              </w:rPr>
              <w:t>ń woli o charakterze majątkowym.</w:t>
            </w:r>
          </w:p>
          <w:p w14:paraId="6D7FE46A" w14:textId="1592941E" w:rsidR="005D324F" w:rsidRPr="00A735AE" w:rsidRDefault="005D324F" w:rsidP="00614DFE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26A4AD56" w14:textId="6BF95B0E" w:rsidR="00614DFE" w:rsidRPr="00614DFE" w:rsidRDefault="00DC1D3A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</w:t>
            </w:r>
            <w:r w:rsidRPr="00614DFE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614D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0489" w:rsidRPr="00120489">
              <w:rPr>
                <w:rFonts w:ascii="Arial" w:hAnsi="Arial" w:cs="Arial"/>
                <w:sz w:val="21"/>
                <w:szCs w:val="21"/>
              </w:rPr>
              <w:t>zastępcy dyrektora ds. zarządzania drogami i mostami w Zarządzie Dróg Wojewódzkich w Katowicach.</w:t>
            </w:r>
          </w:p>
          <w:p w14:paraId="4E5A0646" w14:textId="5918DBC8" w:rsidR="007F0FCE" w:rsidRDefault="007F0FCE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Traci moc obowiązującą pełnomocnictwo nr</w:t>
            </w:r>
            <w:r w:rsidR="005B2749">
              <w:rPr>
                <w:rFonts w:ascii="Arial" w:hAnsi="Arial" w:cs="Arial"/>
                <w:sz w:val="21"/>
                <w:szCs w:val="21"/>
              </w:rPr>
              <w:t xml:space="preserve"> 42</w:t>
            </w:r>
            <w:r w:rsidR="00703091">
              <w:rPr>
                <w:rFonts w:ascii="Arial" w:hAnsi="Arial" w:cs="Arial"/>
                <w:sz w:val="21"/>
                <w:szCs w:val="21"/>
              </w:rPr>
              <w:t>0</w:t>
            </w:r>
            <w:r w:rsidR="005B2749">
              <w:rPr>
                <w:rFonts w:ascii="Arial" w:hAnsi="Arial" w:cs="Arial"/>
                <w:sz w:val="21"/>
                <w:szCs w:val="21"/>
              </w:rPr>
              <w:t>/24</w:t>
            </w:r>
            <w:r>
              <w:rPr>
                <w:rFonts w:ascii="Arial" w:hAnsi="Arial" w:cs="Arial"/>
                <w:sz w:val="21"/>
                <w:szCs w:val="21"/>
              </w:rPr>
              <w:t xml:space="preserve"> Zarządu Województwa Śląskiego z dnia </w:t>
            </w:r>
            <w:r w:rsidR="005B2749">
              <w:rPr>
                <w:rFonts w:ascii="Arial" w:hAnsi="Arial" w:cs="Arial"/>
                <w:sz w:val="21"/>
                <w:szCs w:val="21"/>
              </w:rPr>
              <w:br/>
              <w:t>16</w:t>
            </w:r>
            <w:r w:rsidR="009B12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B2749">
              <w:rPr>
                <w:rFonts w:ascii="Arial" w:hAnsi="Arial" w:cs="Arial"/>
                <w:sz w:val="21"/>
                <w:szCs w:val="21"/>
              </w:rPr>
              <w:t>października 2024</w:t>
            </w:r>
            <w:r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DC94B2F" w14:textId="6E56324C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7BD480D9" w14:textId="225FECC2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50AA5EB" w14:textId="148C013D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5F2FD3A6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8D76783" w14:textId="77777777" w:rsidR="004D5749" w:rsidRDefault="004D5749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7DC7BBA4" w14:textId="38D85B35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D5749">
      <w:footerReference w:type="default" r:id="rId9"/>
      <w:pgSz w:w="11906" w:h="16838"/>
      <w:pgMar w:top="1135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2275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78A1DB2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D2D7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0B274AA4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08F"/>
    <w:multiLevelType w:val="hybridMultilevel"/>
    <w:tmpl w:val="71C64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E82C66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1C9F"/>
    <w:multiLevelType w:val="hybridMultilevel"/>
    <w:tmpl w:val="6436F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54BE"/>
    <w:multiLevelType w:val="hybridMultilevel"/>
    <w:tmpl w:val="A5AA15C8"/>
    <w:lvl w:ilvl="0" w:tplc="FF5281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2738"/>
    <w:rsid w:val="00055D8B"/>
    <w:rsid w:val="000952F9"/>
    <w:rsid w:val="00095C61"/>
    <w:rsid w:val="000E09F5"/>
    <w:rsid w:val="000F4FE7"/>
    <w:rsid w:val="00104F5E"/>
    <w:rsid w:val="00120489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56B3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30E15"/>
    <w:rsid w:val="003566CB"/>
    <w:rsid w:val="0035781E"/>
    <w:rsid w:val="003A2411"/>
    <w:rsid w:val="003B3E19"/>
    <w:rsid w:val="003C6C7B"/>
    <w:rsid w:val="003E4CA1"/>
    <w:rsid w:val="003E550A"/>
    <w:rsid w:val="003F0342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D5749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B2749"/>
    <w:rsid w:val="005D324F"/>
    <w:rsid w:val="005E0EE7"/>
    <w:rsid w:val="005E5A54"/>
    <w:rsid w:val="005F3D97"/>
    <w:rsid w:val="00614DFE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3091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9D"/>
    <w:rsid w:val="009B12DD"/>
    <w:rsid w:val="009C4410"/>
    <w:rsid w:val="009F3D2D"/>
    <w:rsid w:val="00A30330"/>
    <w:rsid w:val="00A37271"/>
    <w:rsid w:val="00A70A08"/>
    <w:rsid w:val="00A735AE"/>
    <w:rsid w:val="00A80E72"/>
    <w:rsid w:val="00AA2DCA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C1B8C"/>
    <w:rsid w:val="00BD1A6B"/>
    <w:rsid w:val="00BF58E7"/>
    <w:rsid w:val="00BF7A44"/>
    <w:rsid w:val="00C105E7"/>
    <w:rsid w:val="00C1131A"/>
    <w:rsid w:val="00C37A0F"/>
    <w:rsid w:val="00C457C1"/>
    <w:rsid w:val="00C76FBB"/>
    <w:rsid w:val="00C8531A"/>
    <w:rsid w:val="00C91F47"/>
    <w:rsid w:val="00CA76DA"/>
    <w:rsid w:val="00CC3D77"/>
    <w:rsid w:val="00CD2F2E"/>
    <w:rsid w:val="00CD394D"/>
    <w:rsid w:val="00CD6155"/>
    <w:rsid w:val="00D2335A"/>
    <w:rsid w:val="00D2518C"/>
    <w:rsid w:val="00D470E5"/>
    <w:rsid w:val="00D500AE"/>
    <w:rsid w:val="00D50B0D"/>
    <w:rsid w:val="00D5608D"/>
    <w:rsid w:val="00D62B1A"/>
    <w:rsid w:val="00D7778F"/>
    <w:rsid w:val="00DA072E"/>
    <w:rsid w:val="00DB4D36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32B0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markedcontent">
    <w:name w:val="markedcontent"/>
    <w:basedOn w:val="Domylnaczcionkaakapitu"/>
    <w:rsid w:val="0061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E17C-B9FE-44C1-95DC-DE9C2D3F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Kilian Natalia</cp:lastModifiedBy>
  <cp:revision>2</cp:revision>
  <cp:lastPrinted>2019-10-23T12:39:00Z</cp:lastPrinted>
  <dcterms:created xsi:type="dcterms:W3CDTF">2025-10-28T09:12:00Z</dcterms:created>
  <dcterms:modified xsi:type="dcterms:W3CDTF">2025-10-28T09:12:00Z</dcterms:modified>
</cp:coreProperties>
</file>