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018"/>
        <w:gridCol w:w="4394"/>
      </w:tblGrid>
      <w:tr w:rsidR="00E52373" w:rsidRPr="00C11CB2" w14:paraId="0236B955" w14:textId="77777777" w:rsidTr="00E849F1">
        <w:trPr>
          <w:trHeight w:val="841"/>
        </w:trPr>
        <w:tc>
          <w:tcPr>
            <w:tcW w:w="5245" w:type="dxa"/>
            <w:gridSpan w:val="2"/>
          </w:tcPr>
          <w:p w14:paraId="3A1AB218" w14:textId="77777777" w:rsidR="00E52373" w:rsidRPr="00C11CB2" w:rsidRDefault="00922BDF" w:rsidP="00C11CB2">
            <w:pPr>
              <w:spacing w:line="320" w:lineRule="exact"/>
              <w:rPr>
                <w:rFonts w:ascii="Arial" w:hAnsi="Arial" w:cs="Arial"/>
                <w:sz w:val="24"/>
                <w:szCs w:val="24"/>
              </w:rPr>
            </w:pPr>
            <w:r w:rsidRPr="00C11CB2">
              <w:rPr>
                <w:rFonts w:ascii="Arial" w:hAnsi="Arial" w:cs="Arial"/>
                <w:sz w:val="24"/>
                <w:szCs w:val="24"/>
              </w:rPr>
              <w:t xml:space="preserve">   </w:t>
            </w:r>
          </w:p>
        </w:tc>
        <w:tc>
          <w:tcPr>
            <w:tcW w:w="4394" w:type="dxa"/>
          </w:tcPr>
          <w:p w14:paraId="2D2F149E" w14:textId="77777777" w:rsidR="00E52373" w:rsidRPr="00C11CB2" w:rsidRDefault="00E52373" w:rsidP="00C11CB2">
            <w:pPr>
              <w:spacing w:line="320" w:lineRule="exact"/>
              <w:rPr>
                <w:rFonts w:ascii="Arial" w:hAnsi="Arial" w:cs="Arial"/>
                <w:sz w:val="24"/>
                <w:szCs w:val="24"/>
              </w:rPr>
            </w:pPr>
          </w:p>
        </w:tc>
      </w:tr>
      <w:tr w:rsidR="00E52373" w:rsidRPr="00C11CB2" w14:paraId="60FB8D28" w14:textId="77777777" w:rsidTr="00E849F1">
        <w:trPr>
          <w:trHeight w:val="838"/>
        </w:trPr>
        <w:tc>
          <w:tcPr>
            <w:tcW w:w="5245" w:type="dxa"/>
            <w:gridSpan w:val="2"/>
          </w:tcPr>
          <w:p w14:paraId="0870B3BF" w14:textId="77777777" w:rsidR="00A74817" w:rsidRPr="00C11CB2" w:rsidRDefault="00A74817" w:rsidP="00C11CB2">
            <w:pPr>
              <w:spacing w:line="320" w:lineRule="exact"/>
              <w:rPr>
                <w:rFonts w:ascii="Arial" w:hAnsi="Arial" w:cs="Arial"/>
                <w:sz w:val="24"/>
                <w:szCs w:val="24"/>
              </w:rPr>
            </w:pPr>
          </w:p>
        </w:tc>
        <w:tc>
          <w:tcPr>
            <w:tcW w:w="4394" w:type="dxa"/>
          </w:tcPr>
          <w:p w14:paraId="66AC4CE6" w14:textId="5218E82D" w:rsidR="00D151A5" w:rsidRPr="00C11CB2" w:rsidRDefault="008C68E3" w:rsidP="00C11CB2">
            <w:pPr>
              <w:pStyle w:val="Arial10i50"/>
              <w:spacing w:line="320" w:lineRule="exact"/>
              <w:rPr>
                <w:rFonts w:cs="Arial"/>
                <w:sz w:val="24"/>
                <w:szCs w:val="24"/>
              </w:rPr>
            </w:pPr>
            <w:r w:rsidRPr="00C11CB2">
              <w:rPr>
                <w:rFonts w:cs="Arial"/>
                <w:sz w:val="24"/>
                <w:szCs w:val="24"/>
              </w:rPr>
              <w:t>Katowice,</w:t>
            </w:r>
            <w:r w:rsidR="00285497">
              <w:rPr>
                <w:rFonts w:cs="Arial"/>
                <w:sz w:val="24"/>
                <w:szCs w:val="24"/>
              </w:rPr>
              <w:t xml:space="preserve"> 19 września </w:t>
            </w:r>
            <w:r w:rsidR="00A03111" w:rsidRPr="00C11CB2">
              <w:rPr>
                <w:rFonts w:cs="Arial"/>
                <w:sz w:val="24"/>
                <w:szCs w:val="24"/>
              </w:rPr>
              <w:t>202</w:t>
            </w:r>
            <w:r w:rsidR="00162E5C">
              <w:rPr>
                <w:rFonts w:cs="Arial"/>
                <w:sz w:val="24"/>
                <w:szCs w:val="24"/>
              </w:rPr>
              <w:t>5</w:t>
            </w:r>
            <w:r w:rsidR="00D151A5" w:rsidRPr="00C11CB2">
              <w:rPr>
                <w:rFonts w:cs="Arial"/>
                <w:sz w:val="24"/>
                <w:szCs w:val="24"/>
              </w:rPr>
              <w:t xml:space="preserve"> r.</w:t>
            </w:r>
          </w:p>
          <w:p w14:paraId="7B0F1252" w14:textId="600FCCE5" w:rsidR="00D151A5" w:rsidRPr="00C11CB2" w:rsidRDefault="00D151A5" w:rsidP="00C11CB2">
            <w:pPr>
              <w:pStyle w:val="Arial10i50"/>
              <w:spacing w:line="320" w:lineRule="exact"/>
              <w:rPr>
                <w:rFonts w:cs="Arial"/>
                <w:sz w:val="24"/>
                <w:szCs w:val="24"/>
              </w:rPr>
            </w:pPr>
            <w:r w:rsidRPr="00C11CB2">
              <w:rPr>
                <w:rFonts w:cs="Arial"/>
                <w:sz w:val="24"/>
                <w:szCs w:val="24"/>
              </w:rPr>
              <w:t>Nr sprawy:</w:t>
            </w:r>
            <w:r w:rsidR="00E849F1">
              <w:rPr>
                <w:rFonts w:cs="Arial"/>
                <w:sz w:val="24"/>
                <w:szCs w:val="24"/>
              </w:rPr>
              <w:t xml:space="preserve"> </w:t>
            </w:r>
            <w:r w:rsidR="0047119F" w:rsidRPr="0047119F">
              <w:rPr>
                <w:rFonts w:cs="Arial"/>
                <w:bCs/>
                <w:sz w:val="24"/>
                <w:szCs w:val="24"/>
              </w:rPr>
              <w:t>OE-WS-PZ.7222.109.2024</w:t>
            </w:r>
          </w:p>
          <w:p w14:paraId="6618F215" w14:textId="361EA265" w:rsidR="007048AF" w:rsidRPr="00C11CB2" w:rsidRDefault="00A03111" w:rsidP="00C11CB2">
            <w:pPr>
              <w:pStyle w:val="Arial10i50"/>
              <w:spacing w:line="320" w:lineRule="exact"/>
              <w:rPr>
                <w:rFonts w:cs="Arial"/>
                <w:sz w:val="24"/>
                <w:szCs w:val="24"/>
              </w:rPr>
            </w:pPr>
            <w:r w:rsidRPr="00C11CB2">
              <w:rPr>
                <w:rFonts w:cs="Arial"/>
                <w:sz w:val="24"/>
                <w:szCs w:val="24"/>
              </w:rPr>
              <w:t xml:space="preserve">Nr pisma: </w:t>
            </w:r>
            <w:r w:rsidR="00285497" w:rsidRPr="00285497">
              <w:rPr>
                <w:rFonts w:cs="Arial"/>
                <w:sz w:val="24"/>
                <w:szCs w:val="24"/>
              </w:rPr>
              <w:t>OE-WS-PZ.KW-01278/25</w:t>
            </w:r>
          </w:p>
          <w:p w14:paraId="0C3ED199" w14:textId="6627F3DE" w:rsidR="008D05A0" w:rsidRPr="00C11CB2" w:rsidRDefault="00CE1C28" w:rsidP="00C11CB2">
            <w:pPr>
              <w:pStyle w:val="Arial10i50"/>
              <w:spacing w:line="320" w:lineRule="exact"/>
              <w:rPr>
                <w:rFonts w:cs="Arial"/>
                <w:sz w:val="24"/>
                <w:szCs w:val="24"/>
              </w:rPr>
            </w:pPr>
            <w:r w:rsidRPr="00C11CB2">
              <w:rPr>
                <w:rFonts w:cs="Arial"/>
                <w:sz w:val="24"/>
                <w:szCs w:val="24"/>
              </w:rPr>
              <w:t>(za dowodem doręczenia)</w:t>
            </w:r>
          </w:p>
        </w:tc>
      </w:tr>
      <w:tr w:rsidR="00E52373" w:rsidRPr="00C11CB2" w14:paraId="06A23B67" w14:textId="77777777" w:rsidTr="00E849F1">
        <w:tc>
          <w:tcPr>
            <w:tcW w:w="5245" w:type="dxa"/>
            <w:gridSpan w:val="2"/>
          </w:tcPr>
          <w:p w14:paraId="2D6328AD" w14:textId="77777777" w:rsidR="00CE2F4D" w:rsidRPr="00C11CB2" w:rsidRDefault="00CE2F4D" w:rsidP="00C11CB2">
            <w:pPr>
              <w:spacing w:line="320" w:lineRule="exact"/>
              <w:rPr>
                <w:rFonts w:ascii="Arial" w:hAnsi="Arial" w:cs="Arial"/>
                <w:sz w:val="24"/>
                <w:szCs w:val="24"/>
              </w:rPr>
            </w:pPr>
          </w:p>
          <w:p w14:paraId="501C32F6" w14:textId="77777777" w:rsidR="0069684D" w:rsidRPr="00C11CB2" w:rsidRDefault="00A74817" w:rsidP="00C11CB2">
            <w:pPr>
              <w:spacing w:line="320" w:lineRule="exact"/>
              <w:rPr>
                <w:rFonts w:ascii="Arial" w:hAnsi="Arial" w:cs="Arial"/>
                <w:color w:val="FFFFFF" w:themeColor="background1"/>
                <w:sz w:val="24"/>
                <w:szCs w:val="24"/>
              </w:rPr>
            </w:pPr>
            <w:r w:rsidRPr="00C11CB2">
              <w:rPr>
                <w:rFonts w:ascii="Arial" w:hAnsi="Arial" w:cs="Arial"/>
                <w:color w:val="FFFFFF" w:themeColor="background1"/>
                <w:sz w:val="24"/>
                <w:szCs w:val="24"/>
              </w:rPr>
              <w:t>„PROJEKT”</w:t>
            </w:r>
          </w:p>
          <w:p w14:paraId="64DBF775" w14:textId="77777777" w:rsidR="00636714" w:rsidRPr="00C11CB2" w:rsidRDefault="00636714" w:rsidP="00C11CB2">
            <w:pPr>
              <w:spacing w:line="320" w:lineRule="exact"/>
              <w:rPr>
                <w:rFonts w:ascii="Arial" w:hAnsi="Arial" w:cs="Arial"/>
                <w:sz w:val="24"/>
                <w:szCs w:val="24"/>
              </w:rPr>
            </w:pPr>
          </w:p>
          <w:p w14:paraId="65B13984" w14:textId="77777777" w:rsidR="00636714" w:rsidRPr="00C11CB2" w:rsidRDefault="00636714" w:rsidP="00C11CB2">
            <w:pPr>
              <w:spacing w:line="320" w:lineRule="exact"/>
              <w:rPr>
                <w:rFonts w:ascii="Arial" w:hAnsi="Arial" w:cs="Arial"/>
                <w:sz w:val="24"/>
                <w:szCs w:val="24"/>
              </w:rPr>
            </w:pPr>
          </w:p>
          <w:p w14:paraId="5AF85A03" w14:textId="77777777" w:rsidR="00636714" w:rsidRPr="00C11CB2" w:rsidRDefault="00636714" w:rsidP="00C11CB2">
            <w:pPr>
              <w:spacing w:line="320" w:lineRule="exact"/>
              <w:rPr>
                <w:rFonts w:ascii="Arial" w:hAnsi="Arial" w:cs="Arial"/>
                <w:sz w:val="24"/>
                <w:szCs w:val="24"/>
              </w:rPr>
            </w:pPr>
          </w:p>
          <w:p w14:paraId="04A215DC" w14:textId="77777777" w:rsidR="00636714" w:rsidRPr="00C11CB2" w:rsidRDefault="00636714" w:rsidP="00C11CB2">
            <w:pPr>
              <w:spacing w:line="320" w:lineRule="exact"/>
              <w:rPr>
                <w:rFonts w:ascii="Arial" w:hAnsi="Arial" w:cs="Arial"/>
                <w:sz w:val="24"/>
                <w:szCs w:val="24"/>
              </w:rPr>
            </w:pPr>
          </w:p>
          <w:p w14:paraId="592D5A8F" w14:textId="77777777" w:rsidR="007048AF" w:rsidRPr="00C11CB2" w:rsidRDefault="007048AF" w:rsidP="00C11CB2">
            <w:pPr>
              <w:spacing w:line="320" w:lineRule="exact"/>
              <w:rPr>
                <w:rFonts w:ascii="Arial" w:hAnsi="Arial" w:cs="Arial"/>
                <w:sz w:val="24"/>
                <w:szCs w:val="24"/>
              </w:rPr>
            </w:pPr>
          </w:p>
          <w:p w14:paraId="3BF7FE49" w14:textId="77777777" w:rsidR="004603AA" w:rsidRPr="00C11CB2" w:rsidRDefault="004603AA" w:rsidP="00C11CB2">
            <w:pPr>
              <w:spacing w:line="320" w:lineRule="exact"/>
              <w:rPr>
                <w:rFonts w:ascii="Arial" w:hAnsi="Arial" w:cs="Arial"/>
                <w:sz w:val="24"/>
                <w:szCs w:val="24"/>
              </w:rPr>
            </w:pPr>
          </w:p>
          <w:p w14:paraId="33E3044C" w14:textId="77777777" w:rsidR="00CA7144" w:rsidRPr="00C11CB2" w:rsidRDefault="00CA7144" w:rsidP="00C11CB2">
            <w:pPr>
              <w:spacing w:line="320" w:lineRule="exact"/>
              <w:rPr>
                <w:rFonts w:ascii="Arial" w:hAnsi="Arial" w:cs="Arial"/>
                <w:sz w:val="24"/>
                <w:szCs w:val="24"/>
              </w:rPr>
            </w:pPr>
          </w:p>
          <w:p w14:paraId="27289FEB" w14:textId="77777777" w:rsidR="006C187E" w:rsidRPr="00C11CB2" w:rsidRDefault="006C187E" w:rsidP="00C11CB2">
            <w:pPr>
              <w:spacing w:line="320" w:lineRule="exact"/>
              <w:rPr>
                <w:rFonts w:ascii="Arial" w:hAnsi="Arial" w:cs="Arial"/>
                <w:sz w:val="24"/>
                <w:szCs w:val="24"/>
              </w:rPr>
            </w:pPr>
          </w:p>
          <w:p w14:paraId="5C8BB8B6" w14:textId="77777777" w:rsidR="00CA7144" w:rsidRPr="00C11CB2" w:rsidRDefault="00CA7144" w:rsidP="00C11CB2">
            <w:pPr>
              <w:spacing w:line="320" w:lineRule="exact"/>
              <w:rPr>
                <w:rFonts w:ascii="Arial" w:hAnsi="Arial" w:cs="Arial"/>
                <w:sz w:val="24"/>
                <w:szCs w:val="24"/>
              </w:rPr>
            </w:pPr>
          </w:p>
        </w:tc>
        <w:tc>
          <w:tcPr>
            <w:tcW w:w="4394" w:type="dxa"/>
          </w:tcPr>
          <w:p w14:paraId="7739FCC0" w14:textId="77777777" w:rsidR="00E52373" w:rsidRPr="00C11CB2" w:rsidRDefault="00E52373" w:rsidP="00C11CB2">
            <w:pPr>
              <w:spacing w:line="320" w:lineRule="exact"/>
              <w:rPr>
                <w:rFonts w:ascii="Arial" w:hAnsi="Arial" w:cs="Arial"/>
                <w:sz w:val="24"/>
                <w:szCs w:val="24"/>
              </w:rPr>
            </w:pPr>
          </w:p>
        </w:tc>
      </w:tr>
      <w:tr w:rsidR="00852ADC" w:rsidRPr="00C11CB2" w14:paraId="2D715D22" w14:textId="77777777" w:rsidTr="00E849F1">
        <w:tc>
          <w:tcPr>
            <w:tcW w:w="3227" w:type="dxa"/>
          </w:tcPr>
          <w:p w14:paraId="18CD9664" w14:textId="77777777" w:rsidR="00CC2246" w:rsidRPr="00C11CB2" w:rsidRDefault="00CC2246" w:rsidP="00C11CB2">
            <w:pPr>
              <w:pStyle w:val="Arial10i50"/>
              <w:spacing w:line="320" w:lineRule="exact"/>
              <w:rPr>
                <w:rFonts w:cs="Arial"/>
                <w:b/>
                <w:sz w:val="24"/>
                <w:szCs w:val="24"/>
              </w:rPr>
            </w:pPr>
          </w:p>
          <w:p w14:paraId="220F481B" w14:textId="77777777" w:rsidR="00CC2246" w:rsidRPr="00C11CB2" w:rsidRDefault="00CC2246" w:rsidP="00C11CB2">
            <w:pPr>
              <w:pStyle w:val="Arial10i50"/>
              <w:spacing w:line="320" w:lineRule="exact"/>
              <w:rPr>
                <w:rFonts w:cs="Arial"/>
                <w:b/>
                <w:sz w:val="24"/>
                <w:szCs w:val="24"/>
              </w:rPr>
            </w:pPr>
          </w:p>
          <w:p w14:paraId="3F4DFC1D" w14:textId="77777777" w:rsidR="00CC2246" w:rsidRPr="00C11CB2" w:rsidRDefault="00CC2246" w:rsidP="00C11CB2">
            <w:pPr>
              <w:pStyle w:val="Arial10i50"/>
              <w:spacing w:line="320" w:lineRule="exact"/>
              <w:rPr>
                <w:rFonts w:cs="Arial"/>
                <w:b/>
                <w:sz w:val="24"/>
                <w:szCs w:val="24"/>
              </w:rPr>
            </w:pPr>
          </w:p>
          <w:p w14:paraId="2DCDC93D" w14:textId="77777777" w:rsidR="009948C0" w:rsidRPr="00C11CB2" w:rsidRDefault="009948C0" w:rsidP="00C11CB2">
            <w:pPr>
              <w:pStyle w:val="Arial10i50"/>
              <w:spacing w:line="320" w:lineRule="exact"/>
              <w:rPr>
                <w:rFonts w:cs="Arial"/>
                <w:b/>
                <w:sz w:val="24"/>
                <w:szCs w:val="24"/>
              </w:rPr>
            </w:pPr>
          </w:p>
          <w:p w14:paraId="247CF9D5" w14:textId="77777777" w:rsidR="002D737E" w:rsidRPr="00C11CB2" w:rsidRDefault="002D737E" w:rsidP="00C11CB2">
            <w:pPr>
              <w:pStyle w:val="Arial10i50"/>
              <w:spacing w:line="320" w:lineRule="exact"/>
              <w:rPr>
                <w:rFonts w:cs="Arial"/>
                <w:b/>
                <w:sz w:val="24"/>
                <w:szCs w:val="24"/>
              </w:rPr>
            </w:pPr>
          </w:p>
          <w:p w14:paraId="4AAE07CB" w14:textId="77777777" w:rsidR="00E52373" w:rsidRPr="00C11CB2" w:rsidRDefault="000336DD" w:rsidP="00C11CB2">
            <w:pPr>
              <w:pStyle w:val="Arial10i50"/>
              <w:spacing w:line="320" w:lineRule="exact"/>
              <w:rPr>
                <w:rFonts w:cs="Arial"/>
                <w:b/>
                <w:sz w:val="24"/>
                <w:szCs w:val="24"/>
              </w:rPr>
            </w:pPr>
            <w:r w:rsidRPr="00C11CB2">
              <w:rPr>
                <w:rFonts w:cs="Arial"/>
                <w:b/>
                <w:sz w:val="24"/>
                <w:szCs w:val="24"/>
              </w:rPr>
              <w:t xml:space="preserve">Decyzja nr     </w:t>
            </w:r>
          </w:p>
        </w:tc>
        <w:tc>
          <w:tcPr>
            <w:tcW w:w="6412" w:type="dxa"/>
            <w:gridSpan w:val="2"/>
          </w:tcPr>
          <w:p w14:paraId="116DE066" w14:textId="77777777" w:rsidR="00CC2246" w:rsidRPr="00C11CB2" w:rsidRDefault="00CC2246" w:rsidP="00C11CB2">
            <w:pPr>
              <w:pStyle w:val="Arial10i50"/>
              <w:spacing w:line="320" w:lineRule="exact"/>
              <w:rPr>
                <w:rFonts w:cs="Arial"/>
                <w:b/>
                <w:sz w:val="24"/>
                <w:szCs w:val="24"/>
              </w:rPr>
            </w:pPr>
          </w:p>
          <w:p w14:paraId="3F4660E0" w14:textId="77777777" w:rsidR="00CC2246" w:rsidRPr="00C11CB2" w:rsidRDefault="00CC2246" w:rsidP="00C11CB2">
            <w:pPr>
              <w:pStyle w:val="Arial10i50"/>
              <w:spacing w:line="320" w:lineRule="exact"/>
              <w:rPr>
                <w:rFonts w:cs="Arial"/>
                <w:b/>
                <w:sz w:val="24"/>
                <w:szCs w:val="24"/>
              </w:rPr>
            </w:pPr>
          </w:p>
          <w:p w14:paraId="09FF5795" w14:textId="77777777" w:rsidR="00CC2246" w:rsidRPr="00C11CB2" w:rsidRDefault="00CC2246" w:rsidP="00C11CB2">
            <w:pPr>
              <w:pStyle w:val="Arial10i50"/>
              <w:spacing w:line="320" w:lineRule="exact"/>
              <w:rPr>
                <w:rFonts w:cs="Arial"/>
                <w:b/>
                <w:sz w:val="24"/>
                <w:szCs w:val="24"/>
              </w:rPr>
            </w:pPr>
          </w:p>
          <w:p w14:paraId="7B515E6B" w14:textId="77777777" w:rsidR="00006807" w:rsidRPr="00C11CB2" w:rsidRDefault="00006807" w:rsidP="00C11CB2">
            <w:pPr>
              <w:pStyle w:val="Arial10i50"/>
              <w:spacing w:line="320" w:lineRule="exact"/>
              <w:rPr>
                <w:rFonts w:cs="Arial"/>
                <w:b/>
                <w:sz w:val="24"/>
                <w:szCs w:val="24"/>
              </w:rPr>
            </w:pPr>
          </w:p>
          <w:p w14:paraId="698934D2" w14:textId="77777777" w:rsidR="002D737E" w:rsidRPr="00C11CB2" w:rsidRDefault="002D737E" w:rsidP="00C11CB2">
            <w:pPr>
              <w:pStyle w:val="Arial10i50"/>
              <w:spacing w:line="320" w:lineRule="exact"/>
              <w:rPr>
                <w:rFonts w:cs="Arial"/>
                <w:b/>
                <w:sz w:val="24"/>
                <w:szCs w:val="24"/>
              </w:rPr>
            </w:pPr>
          </w:p>
          <w:p w14:paraId="6E397604" w14:textId="40D22214" w:rsidR="00E52373" w:rsidRPr="00C11CB2" w:rsidRDefault="007E7442" w:rsidP="00C11CB2">
            <w:pPr>
              <w:pStyle w:val="Arial10i50"/>
              <w:spacing w:line="320" w:lineRule="exact"/>
              <w:rPr>
                <w:rFonts w:cs="Arial"/>
                <w:b/>
                <w:sz w:val="24"/>
                <w:szCs w:val="24"/>
              </w:rPr>
            </w:pPr>
            <w:r w:rsidRPr="007E7442">
              <w:rPr>
                <w:rFonts w:cs="Arial"/>
                <w:b/>
                <w:sz w:val="24"/>
                <w:szCs w:val="24"/>
              </w:rPr>
              <w:t>3485</w:t>
            </w:r>
            <w:r w:rsidR="00E6426A" w:rsidRPr="00C11CB2">
              <w:rPr>
                <w:rFonts w:cs="Arial"/>
                <w:b/>
                <w:sz w:val="24"/>
                <w:szCs w:val="24"/>
              </w:rPr>
              <w:t>/OE</w:t>
            </w:r>
            <w:r w:rsidR="000F5750" w:rsidRPr="00C11CB2">
              <w:rPr>
                <w:rFonts w:cs="Arial"/>
                <w:b/>
                <w:sz w:val="24"/>
                <w:szCs w:val="24"/>
              </w:rPr>
              <w:t>/</w:t>
            </w:r>
            <w:r w:rsidR="00A03111" w:rsidRPr="00C11CB2">
              <w:rPr>
                <w:rFonts w:cs="Arial"/>
                <w:b/>
                <w:sz w:val="24"/>
                <w:szCs w:val="24"/>
              </w:rPr>
              <w:t>202</w:t>
            </w:r>
            <w:r w:rsidR="00162E5C">
              <w:rPr>
                <w:rFonts w:cs="Arial"/>
                <w:b/>
                <w:sz w:val="24"/>
                <w:szCs w:val="24"/>
              </w:rPr>
              <w:t>5</w:t>
            </w:r>
          </w:p>
        </w:tc>
      </w:tr>
      <w:tr w:rsidR="00852ADC" w:rsidRPr="00C11CB2" w14:paraId="3D1753FE" w14:textId="77777777" w:rsidTr="00E849F1">
        <w:tc>
          <w:tcPr>
            <w:tcW w:w="3227" w:type="dxa"/>
            <w:tcBorders>
              <w:bottom w:val="single" w:sz="4" w:space="0" w:color="auto"/>
            </w:tcBorders>
          </w:tcPr>
          <w:p w14:paraId="710EA78F" w14:textId="77777777" w:rsidR="00E52373" w:rsidRPr="00C11CB2" w:rsidRDefault="00E52373" w:rsidP="00C11CB2">
            <w:pPr>
              <w:pStyle w:val="Arial10i50"/>
              <w:spacing w:line="320" w:lineRule="exact"/>
              <w:rPr>
                <w:rFonts w:cs="Arial"/>
                <w:sz w:val="24"/>
                <w:szCs w:val="24"/>
              </w:rPr>
            </w:pPr>
          </w:p>
        </w:tc>
        <w:tc>
          <w:tcPr>
            <w:tcW w:w="6412" w:type="dxa"/>
            <w:gridSpan w:val="2"/>
            <w:tcBorders>
              <w:bottom w:val="single" w:sz="4" w:space="0" w:color="auto"/>
            </w:tcBorders>
          </w:tcPr>
          <w:p w14:paraId="5A3EFA5B" w14:textId="77777777" w:rsidR="00E52373" w:rsidRPr="00C11CB2" w:rsidRDefault="00E52373" w:rsidP="00C11CB2">
            <w:pPr>
              <w:pStyle w:val="Arial10i50"/>
              <w:spacing w:line="320" w:lineRule="exact"/>
              <w:rPr>
                <w:rFonts w:cs="Arial"/>
                <w:sz w:val="24"/>
                <w:szCs w:val="24"/>
              </w:rPr>
            </w:pPr>
          </w:p>
        </w:tc>
      </w:tr>
      <w:tr w:rsidR="00852ADC" w:rsidRPr="00C11CB2" w14:paraId="6D1CC3E1" w14:textId="77777777" w:rsidTr="00E849F1">
        <w:tc>
          <w:tcPr>
            <w:tcW w:w="3227" w:type="dxa"/>
            <w:tcBorders>
              <w:top w:val="single" w:sz="4" w:space="0" w:color="auto"/>
            </w:tcBorders>
          </w:tcPr>
          <w:p w14:paraId="42FE166F" w14:textId="77777777" w:rsidR="00E52373" w:rsidRPr="00C11CB2" w:rsidRDefault="00E52373" w:rsidP="00C11CB2">
            <w:pPr>
              <w:pStyle w:val="Arial10i50"/>
              <w:spacing w:line="320" w:lineRule="exact"/>
              <w:rPr>
                <w:rFonts w:cs="Arial"/>
                <w:sz w:val="24"/>
                <w:szCs w:val="24"/>
              </w:rPr>
            </w:pPr>
          </w:p>
        </w:tc>
        <w:tc>
          <w:tcPr>
            <w:tcW w:w="6412" w:type="dxa"/>
            <w:gridSpan w:val="2"/>
            <w:tcBorders>
              <w:top w:val="single" w:sz="4" w:space="0" w:color="auto"/>
            </w:tcBorders>
          </w:tcPr>
          <w:p w14:paraId="28AF6E07" w14:textId="77777777" w:rsidR="00E52373" w:rsidRPr="00C11CB2" w:rsidRDefault="00E52373" w:rsidP="00C11CB2">
            <w:pPr>
              <w:pStyle w:val="Arial10i50"/>
              <w:spacing w:line="320" w:lineRule="exact"/>
              <w:rPr>
                <w:rFonts w:cs="Arial"/>
                <w:sz w:val="24"/>
                <w:szCs w:val="24"/>
              </w:rPr>
            </w:pPr>
          </w:p>
        </w:tc>
      </w:tr>
      <w:tr w:rsidR="00852ADC" w:rsidRPr="00C11CB2" w14:paraId="0A388715" w14:textId="77777777" w:rsidTr="00E849F1">
        <w:tc>
          <w:tcPr>
            <w:tcW w:w="3227" w:type="dxa"/>
          </w:tcPr>
          <w:p w14:paraId="03937791" w14:textId="77777777" w:rsidR="00E52373" w:rsidRPr="00C11CB2" w:rsidRDefault="00055D8B" w:rsidP="00C11CB2">
            <w:pPr>
              <w:pStyle w:val="Arial10i50"/>
              <w:spacing w:line="320" w:lineRule="exact"/>
              <w:rPr>
                <w:rFonts w:cs="Arial"/>
                <w:b/>
                <w:sz w:val="24"/>
                <w:szCs w:val="24"/>
              </w:rPr>
            </w:pPr>
            <w:r w:rsidRPr="00C11CB2">
              <w:rPr>
                <w:rFonts w:cs="Arial"/>
                <w:b/>
                <w:sz w:val="24"/>
                <w:szCs w:val="24"/>
              </w:rPr>
              <w:t>Organ wydający:</w:t>
            </w:r>
          </w:p>
        </w:tc>
        <w:tc>
          <w:tcPr>
            <w:tcW w:w="6412" w:type="dxa"/>
            <w:gridSpan w:val="2"/>
          </w:tcPr>
          <w:p w14:paraId="4B5EADA6" w14:textId="77777777" w:rsidR="00E52373" w:rsidRPr="00C11CB2" w:rsidRDefault="00985405" w:rsidP="00C11CB2">
            <w:pPr>
              <w:pStyle w:val="Arial10i50"/>
              <w:spacing w:line="320" w:lineRule="exact"/>
              <w:rPr>
                <w:rFonts w:cs="Arial"/>
                <w:b/>
                <w:sz w:val="24"/>
                <w:szCs w:val="24"/>
              </w:rPr>
            </w:pPr>
            <w:r w:rsidRPr="00C11CB2">
              <w:rPr>
                <w:rFonts w:cs="Arial"/>
                <w:b/>
                <w:sz w:val="24"/>
                <w:szCs w:val="24"/>
              </w:rPr>
              <w:t>Marszałek Województwa Śląskiego</w:t>
            </w:r>
          </w:p>
        </w:tc>
      </w:tr>
      <w:tr w:rsidR="00852ADC" w:rsidRPr="00C11CB2" w14:paraId="2CBD92AE" w14:textId="77777777" w:rsidTr="00E849F1">
        <w:tc>
          <w:tcPr>
            <w:tcW w:w="3227" w:type="dxa"/>
            <w:tcBorders>
              <w:bottom w:val="single" w:sz="4" w:space="0" w:color="auto"/>
            </w:tcBorders>
          </w:tcPr>
          <w:p w14:paraId="35A2F8F0" w14:textId="77777777" w:rsidR="00E52373" w:rsidRPr="00C11CB2" w:rsidRDefault="00E52373" w:rsidP="00C11CB2">
            <w:pPr>
              <w:pStyle w:val="Arial10i50"/>
              <w:spacing w:line="320" w:lineRule="exact"/>
              <w:rPr>
                <w:rFonts w:cs="Arial"/>
                <w:sz w:val="24"/>
                <w:szCs w:val="24"/>
              </w:rPr>
            </w:pPr>
          </w:p>
        </w:tc>
        <w:tc>
          <w:tcPr>
            <w:tcW w:w="6412" w:type="dxa"/>
            <w:gridSpan w:val="2"/>
            <w:tcBorders>
              <w:bottom w:val="single" w:sz="4" w:space="0" w:color="auto"/>
            </w:tcBorders>
          </w:tcPr>
          <w:p w14:paraId="4834CD87" w14:textId="77777777" w:rsidR="00E52373" w:rsidRPr="00C11CB2" w:rsidRDefault="00E52373" w:rsidP="00C11CB2">
            <w:pPr>
              <w:pStyle w:val="Arial10i50"/>
              <w:spacing w:line="320" w:lineRule="exact"/>
              <w:rPr>
                <w:rFonts w:cs="Arial"/>
                <w:sz w:val="24"/>
                <w:szCs w:val="24"/>
              </w:rPr>
            </w:pPr>
          </w:p>
        </w:tc>
      </w:tr>
      <w:tr w:rsidR="00852ADC" w:rsidRPr="00C11CB2" w14:paraId="29139E11" w14:textId="77777777" w:rsidTr="00E849F1">
        <w:tc>
          <w:tcPr>
            <w:tcW w:w="3227" w:type="dxa"/>
          </w:tcPr>
          <w:p w14:paraId="7FB0E07E" w14:textId="77777777" w:rsidR="00055D8B" w:rsidRPr="00C11CB2" w:rsidRDefault="006758EF" w:rsidP="00C11CB2">
            <w:pPr>
              <w:pStyle w:val="Arial10i50"/>
              <w:spacing w:line="320" w:lineRule="exact"/>
              <w:rPr>
                <w:rFonts w:cs="Arial"/>
                <w:b/>
                <w:sz w:val="24"/>
                <w:szCs w:val="24"/>
              </w:rPr>
            </w:pPr>
            <w:r w:rsidRPr="00C11CB2">
              <w:rPr>
                <w:rFonts w:cs="Arial"/>
                <w:b/>
                <w:sz w:val="24"/>
                <w:szCs w:val="24"/>
              </w:rPr>
              <w:t>w</w:t>
            </w:r>
            <w:r w:rsidR="0072059A" w:rsidRPr="00C11CB2">
              <w:rPr>
                <w:rFonts w:cs="Arial"/>
                <w:b/>
                <w:sz w:val="24"/>
                <w:szCs w:val="24"/>
              </w:rPr>
              <w:t xml:space="preserve"> sprawie</w:t>
            </w:r>
          </w:p>
        </w:tc>
        <w:tc>
          <w:tcPr>
            <w:tcW w:w="6412" w:type="dxa"/>
            <w:gridSpan w:val="2"/>
          </w:tcPr>
          <w:p w14:paraId="3FA14652" w14:textId="0A93FDA6" w:rsidR="008D1910" w:rsidRPr="00C11CB2" w:rsidRDefault="00917CEA" w:rsidP="00C11CB2">
            <w:pPr>
              <w:numPr>
                <w:ilvl w:val="0"/>
                <w:numId w:val="52"/>
              </w:numPr>
              <w:spacing w:line="320" w:lineRule="exact"/>
              <w:rPr>
                <w:rFonts w:ascii="Arial" w:hAnsi="Arial" w:cs="Arial"/>
                <w:color w:val="000000"/>
                <w:sz w:val="24"/>
                <w:szCs w:val="24"/>
                <w:lang w:val="x-none"/>
              </w:rPr>
            </w:pPr>
            <w:r w:rsidRPr="00C11CB2">
              <w:rPr>
                <w:rFonts w:ascii="Arial" w:hAnsi="Arial" w:cs="Arial"/>
                <w:color w:val="000000"/>
                <w:sz w:val="24"/>
                <w:szCs w:val="24"/>
              </w:rPr>
              <w:t xml:space="preserve">wniosku o </w:t>
            </w:r>
            <w:r w:rsidR="00504212" w:rsidRPr="00C11CB2">
              <w:rPr>
                <w:rFonts w:ascii="Arial" w:hAnsi="Arial" w:cs="Arial"/>
                <w:color w:val="000000"/>
                <w:sz w:val="24"/>
                <w:szCs w:val="24"/>
              </w:rPr>
              <w:t>udzielenie</w:t>
            </w:r>
            <w:r w:rsidRPr="00C11CB2">
              <w:rPr>
                <w:rFonts w:ascii="Arial" w:hAnsi="Arial" w:cs="Arial"/>
                <w:color w:val="000000"/>
                <w:sz w:val="24"/>
                <w:szCs w:val="24"/>
              </w:rPr>
              <w:t xml:space="preserve"> pozwolenia zintegrowanego</w:t>
            </w:r>
          </w:p>
        </w:tc>
      </w:tr>
      <w:tr w:rsidR="00BA1260" w:rsidRPr="00C11CB2" w14:paraId="2483DD7B" w14:textId="77777777" w:rsidTr="00E849F1">
        <w:tc>
          <w:tcPr>
            <w:tcW w:w="3227" w:type="dxa"/>
            <w:tcBorders>
              <w:top w:val="single" w:sz="4" w:space="0" w:color="auto"/>
            </w:tcBorders>
          </w:tcPr>
          <w:p w14:paraId="70A3C9B0" w14:textId="77777777" w:rsidR="00BA1260" w:rsidRPr="00C11CB2" w:rsidRDefault="00BA1260" w:rsidP="00C11CB2">
            <w:pPr>
              <w:pStyle w:val="Arial10i50"/>
              <w:spacing w:line="320" w:lineRule="exact"/>
              <w:rPr>
                <w:rFonts w:cs="Arial"/>
                <w:sz w:val="24"/>
                <w:szCs w:val="24"/>
              </w:rPr>
            </w:pPr>
          </w:p>
        </w:tc>
        <w:tc>
          <w:tcPr>
            <w:tcW w:w="6412" w:type="dxa"/>
            <w:gridSpan w:val="2"/>
            <w:tcBorders>
              <w:top w:val="single" w:sz="4" w:space="0" w:color="auto"/>
            </w:tcBorders>
          </w:tcPr>
          <w:p w14:paraId="567D6B22" w14:textId="77777777" w:rsidR="00BA1260" w:rsidRPr="00C11CB2" w:rsidRDefault="00BA1260" w:rsidP="00C11CB2">
            <w:pPr>
              <w:pStyle w:val="Arial10i50"/>
              <w:spacing w:line="320" w:lineRule="exact"/>
              <w:rPr>
                <w:rFonts w:cs="Arial"/>
                <w:sz w:val="24"/>
                <w:szCs w:val="24"/>
              </w:rPr>
            </w:pPr>
          </w:p>
        </w:tc>
      </w:tr>
      <w:tr w:rsidR="00BA1260" w:rsidRPr="00C11CB2" w14:paraId="5C74FAE2" w14:textId="77777777" w:rsidTr="005E2E75">
        <w:trPr>
          <w:trHeight w:val="3963"/>
        </w:trPr>
        <w:tc>
          <w:tcPr>
            <w:tcW w:w="3227" w:type="dxa"/>
            <w:tcBorders>
              <w:bottom w:val="single" w:sz="4" w:space="0" w:color="auto"/>
            </w:tcBorders>
          </w:tcPr>
          <w:p w14:paraId="71D48143" w14:textId="77777777" w:rsidR="00BA1260" w:rsidRPr="00C11CB2" w:rsidRDefault="006758EF" w:rsidP="00C11CB2">
            <w:pPr>
              <w:pStyle w:val="Arial10i50"/>
              <w:spacing w:line="320" w:lineRule="exact"/>
              <w:rPr>
                <w:rFonts w:cs="Arial"/>
                <w:b/>
                <w:sz w:val="24"/>
                <w:szCs w:val="24"/>
              </w:rPr>
            </w:pPr>
            <w:r w:rsidRPr="00C11CB2">
              <w:rPr>
                <w:rFonts w:cs="Arial"/>
                <w:b/>
                <w:sz w:val="24"/>
                <w:szCs w:val="24"/>
              </w:rPr>
              <w:t>n</w:t>
            </w:r>
            <w:r w:rsidR="00BA1260" w:rsidRPr="00C11CB2">
              <w:rPr>
                <w:rFonts w:cs="Arial"/>
                <w:b/>
                <w:sz w:val="24"/>
                <w:szCs w:val="24"/>
              </w:rPr>
              <w:t>a podstawie</w:t>
            </w:r>
          </w:p>
        </w:tc>
        <w:tc>
          <w:tcPr>
            <w:tcW w:w="6412" w:type="dxa"/>
            <w:gridSpan w:val="2"/>
            <w:tcBorders>
              <w:bottom w:val="single" w:sz="4" w:space="0" w:color="auto"/>
            </w:tcBorders>
          </w:tcPr>
          <w:p w14:paraId="006FCF6B" w14:textId="77AF394F" w:rsidR="00BA1260" w:rsidRPr="00C11CB2" w:rsidRDefault="00917CEA" w:rsidP="00C11CB2">
            <w:pPr>
              <w:pStyle w:val="Arial10i50"/>
              <w:spacing w:line="320" w:lineRule="exact"/>
              <w:rPr>
                <w:rFonts w:cs="Arial"/>
                <w:sz w:val="24"/>
                <w:szCs w:val="24"/>
              </w:rPr>
            </w:pPr>
            <w:r w:rsidRPr="00C11CB2">
              <w:rPr>
                <w:rFonts w:cs="Arial"/>
                <w:bCs/>
                <w:color w:val="auto"/>
                <w:sz w:val="24"/>
                <w:szCs w:val="24"/>
              </w:rPr>
              <w:t>art. 104</w:t>
            </w:r>
            <w:r w:rsidR="001375FA" w:rsidRPr="00C11CB2">
              <w:rPr>
                <w:rFonts w:cs="Arial"/>
                <w:bCs/>
                <w:color w:val="auto"/>
                <w:sz w:val="24"/>
                <w:szCs w:val="24"/>
              </w:rPr>
              <w:t xml:space="preserve"> </w:t>
            </w:r>
            <w:r w:rsidR="00D151A5" w:rsidRPr="00C11CB2">
              <w:rPr>
                <w:rFonts w:cs="Arial"/>
                <w:bCs/>
                <w:color w:val="auto"/>
                <w:sz w:val="24"/>
                <w:szCs w:val="24"/>
              </w:rPr>
              <w:t>ustawy z dnia 14 czerwca 1960 r. Kodeks postępowania administracyjnego (</w:t>
            </w:r>
            <w:r w:rsidR="003C0B8C" w:rsidRPr="00C11CB2">
              <w:rPr>
                <w:rFonts w:cs="Arial"/>
                <w:bCs/>
                <w:color w:val="auto"/>
                <w:sz w:val="24"/>
                <w:szCs w:val="24"/>
              </w:rPr>
              <w:t>t.j. Dz.U. z 2024 r. poz.</w:t>
            </w:r>
            <w:r w:rsidR="00563C56">
              <w:rPr>
                <w:rFonts w:cs="Arial"/>
                <w:bCs/>
                <w:color w:val="auto"/>
                <w:sz w:val="24"/>
                <w:szCs w:val="24"/>
              </w:rPr>
              <w:t> </w:t>
            </w:r>
            <w:r w:rsidR="003C0B8C" w:rsidRPr="00C11CB2">
              <w:rPr>
                <w:rFonts w:cs="Arial"/>
                <w:bCs/>
                <w:color w:val="auto"/>
                <w:sz w:val="24"/>
                <w:szCs w:val="24"/>
              </w:rPr>
              <w:t>572</w:t>
            </w:r>
            <w:r w:rsidR="00CA4478">
              <w:rPr>
                <w:rFonts w:cs="Arial"/>
                <w:bCs/>
                <w:color w:val="auto"/>
                <w:sz w:val="24"/>
                <w:szCs w:val="24"/>
              </w:rPr>
              <w:t xml:space="preserve"> z późn. zm.</w:t>
            </w:r>
            <w:r w:rsidR="001E342D" w:rsidRPr="00C11CB2">
              <w:rPr>
                <w:rFonts w:cs="Arial"/>
                <w:bCs/>
                <w:color w:val="auto"/>
                <w:sz w:val="24"/>
                <w:szCs w:val="24"/>
              </w:rPr>
              <w:t xml:space="preserve">, </w:t>
            </w:r>
            <w:r w:rsidR="001E342D" w:rsidRPr="00C11CB2">
              <w:rPr>
                <w:rFonts w:cs="Arial"/>
                <w:bCs/>
                <w:sz w:val="24"/>
                <w:szCs w:val="24"/>
              </w:rPr>
              <w:t>dalej: ustawa Kpa</w:t>
            </w:r>
            <w:r w:rsidR="005D04BA" w:rsidRPr="00C11CB2">
              <w:rPr>
                <w:rFonts w:cs="Arial"/>
                <w:bCs/>
                <w:color w:val="auto"/>
                <w:sz w:val="24"/>
                <w:szCs w:val="24"/>
              </w:rPr>
              <w:t>)</w:t>
            </w:r>
            <w:r w:rsidR="00D151A5" w:rsidRPr="00C11CB2">
              <w:rPr>
                <w:rFonts w:cs="Arial"/>
                <w:bCs/>
                <w:color w:val="auto"/>
                <w:sz w:val="24"/>
                <w:szCs w:val="24"/>
              </w:rPr>
              <w:t xml:space="preserve"> oraz na podsta</w:t>
            </w:r>
            <w:r w:rsidR="00730621" w:rsidRPr="00C11CB2">
              <w:rPr>
                <w:rFonts w:cs="Arial"/>
                <w:bCs/>
                <w:color w:val="auto"/>
                <w:sz w:val="24"/>
                <w:szCs w:val="24"/>
              </w:rPr>
              <w:t>wie art. 181 ust. 1</w:t>
            </w:r>
            <w:r w:rsidR="00144099">
              <w:rPr>
                <w:rFonts w:cs="Arial"/>
                <w:bCs/>
                <w:color w:val="auto"/>
                <w:sz w:val="24"/>
                <w:szCs w:val="24"/>
              </w:rPr>
              <w:t xml:space="preserve"> pkt 1</w:t>
            </w:r>
            <w:r w:rsidR="00730621" w:rsidRPr="00C11CB2">
              <w:rPr>
                <w:rFonts w:cs="Arial"/>
                <w:bCs/>
                <w:color w:val="auto"/>
                <w:sz w:val="24"/>
                <w:szCs w:val="24"/>
              </w:rPr>
              <w:t>, art. 183 ust. 1, art. 184 ust. 1</w:t>
            </w:r>
            <w:r w:rsidR="00F91A5B" w:rsidRPr="00C11CB2">
              <w:rPr>
                <w:rFonts w:cs="Arial"/>
                <w:bCs/>
                <w:color w:val="auto"/>
                <w:sz w:val="24"/>
                <w:szCs w:val="24"/>
              </w:rPr>
              <w:t>,</w:t>
            </w:r>
            <w:r w:rsidR="001375FA" w:rsidRPr="00C11CB2">
              <w:rPr>
                <w:rFonts w:cs="Arial"/>
                <w:bCs/>
                <w:color w:val="auto"/>
                <w:sz w:val="24"/>
                <w:szCs w:val="24"/>
              </w:rPr>
              <w:t xml:space="preserve"> art. 187 ust. 4a, art.</w:t>
            </w:r>
            <w:r w:rsidR="00563C56">
              <w:rPr>
                <w:rFonts w:cs="Arial"/>
                <w:bCs/>
                <w:color w:val="auto"/>
                <w:sz w:val="24"/>
                <w:szCs w:val="24"/>
              </w:rPr>
              <w:t> </w:t>
            </w:r>
            <w:r w:rsidR="001375FA" w:rsidRPr="00C11CB2">
              <w:rPr>
                <w:rFonts w:cs="Arial"/>
                <w:bCs/>
                <w:color w:val="auto"/>
                <w:sz w:val="24"/>
                <w:szCs w:val="24"/>
              </w:rPr>
              <w:t>188,</w:t>
            </w:r>
            <w:r w:rsidR="00F91A5B" w:rsidRPr="00C11CB2">
              <w:rPr>
                <w:rFonts w:cs="Arial"/>
                <w:bCs/>
                <w:color w:val="auto"/>
                <w:sz w:val="24"/>
                <w:szCs w:val="24"/>
              </w:rPr>
              <w:t xml:space="preserve"> art. 201, </w:t>
            </w:r>
            <w:r w:rsidR="001375FA" w:rsidRPr="00C11CB2">
              <w:rPr>
                <w:rFonts w:cs="Arial"/>
                <w:bCs/>
                <w:color w:val="auto"/>
                <w:sz w:val="24"/>
                <w:szCs w:val="24"/>
              </w:rPr>
              <w:t xml:space="preserve">art. 202, art. 204, art. 211, </w:t>
            </w:r>
            <w:r w:rsidR="00735C85" w:rsidRPr="00C11CB2">
              <w:rPr>
                <w:rFonts w:cs="Arial"/>
                <w:bCs/>
                <w:color w:val="auto"/>
                <w:sz w:val="24"/>
                <w:szCs w:val="24"/>
              </w:rPr>
              <w:t xml:space="preserve">art. </w:t>
            </w:r>
            <w:r w:rsidR="00D151A5" w:rsidRPr="00C11CB2">
              <w:rPr>
                <w:rFonts w:cs="Arial"/>
                <w:bCs/>
                <w:color w:val="auto"/>
                <w:sz w:val="24"/>
                <w:szCs w:val="24"/>
              </w:rPr>
              <w:t>378 ust.</w:t>
            </w:r>
            <w:r w:rsidR="00563C56">
              <w:rPr>
                <w:rFonts w:cs="Arial"/>
                <w:bCs/>
                <w:color w:val="auto"/>
                <w:sz w:val="24"/>
                <w:szCs w:val="24"/>
              </w:rPr>
              <w:t> </w:t>
            </w:r>
            <w:r w:rsidR="00D151A5" w:rsidRPr="00C11CB2">
              <w:rPr>
                <w:rFonts w:cs="Arial"/>
                <w:bCs/>
                <w:color w:val="auto"/>
                <w:sz w:val="24"/>
                <w:szCs w:val="24"/>
              </w:rPr>
              <w:t>2a ustawy z dnia 27 kwietnia 2001 r. Prawo ochr</w:t>
            </w:r>
            <w:r w:rsidR="003A2A17" w:rsidRPr="00C11CB2">
              <w:rPr>
                <w:rFonts w:cs="Arial"/>
                <w:bCs/>
                <w:color w:val="auto"/>
                <w:sz w:val="24"/>
                <w:szCs w:val="24"/>
              </w:rPr>
              <w:t>ony środowiska (</w:t>
            </w:r>
            <w:r w:rsidR="00B359EA" w:rsidRPr="00B359EA">
              <w:rPr>
                <w:rFonts w:cs="Arial"/>
                <w:bCs/>
                <w:color w:val="auto"/>
                <w:sz w:val="24"/>
                <w:szCs w:val="24"/>
              </w:rPr>
              <w:t>t.j. Dz.U. z 2025 r. poz. 647</w:t>
            </w:r>
            <w:r w:rsidR="001E342D" w:rsidRPr="00C11CB2">
              <w:rPr>
                <w:rFonts w:cs="Arial"/>
                <w:bCs/>
                <w:color w:val="auto"/>
                <w:sz w:val="24"/>
                <w:szCs w:val="24"/>
              </w:rPr>
              <w:t xml:space="preserve">, </w:t>
            </w:r>
            <w:r w:rsidR="001E342D" w:rsidRPr="00C11CB2">
              <w:rPr>
                <w:rFonts w:cs="Arial"/>
                <w:bCs/>
                <w:sz w:val="24"/>
                <w:szCs w:val="24"/>
              </w:rPr>
              <w:t>dalej: ustawa POŚ</w:t>
            </w:r>
            <w:r w:rsidR="005D04BA" w:rsidRPr="00C11CB2">
              <w:rPr>
                <w:rFonts w:cs="Arial"/>
                <w:bCs/>
                <w:color w:val="auto"/>
                <w:sz w:val="24"/>
                <w:szCs w:val="24"/>
              </w:rPr>
              <w:t xml:space="preserve">) </w:t>
            </w:r>
            <w:r w:rsidR="00F91A5B" w:rsidRPr="00C11CB2">
              <w:rPr>
                <w:rFonts w:cs="Arial"/>
                <w:bCs/>
                <w:color w:val="auto"/>
                <w:sz w:val="24"/>
                <w:szCs w:val="24"/>
              </w:rPr>
              <w:t xml:space="preserve">oraz </w:t>
            </w:r>
            <w:r w:rsidR="00BF470E" w:rsidRPr="00C11CB2">
              <w:rPr>
                <w:rFonts w:cs="Arial"/>
                <w:bCs/>
                <w:color w:val="auto"/>
                <w:sz w:val="24"/>
                <w:szCs w:val="24"/>
              </w:rPr>
              <w:t>art.</w:t>
            </w:r>
            <w:r w:rsidR="001375FA" w:rsidRPr="00C11CB2">
              <w:rPr>
                <w:rFonts w:cs="Arial"/>
                <w:bCs/>
                <w:color w:val="auto"/>
                <w:sz w:val="24"/>
                <w:szCs w:val="24"/>
              </w:rPr>
              <w:t xml:space="preserve"> </w:t>
            </w:r>
            <w:r w:rsidR="00BF470E" w:rsidRPr="00C11CB2">
              <w:rPr>
                <w:rFonts w:cs="Arial"/>
                <w:bCs/>
                <w:color w:val="auto"/>
                <w:sz w:val="24"/>
                <w:szCs w:val="24"/>
              </w:rPr>
              <w:t>25 ust.1, 2, 3, 4 i</w:t>
            </w:r>
            <w:r w:rsidR="001E342D" w:rsidRPr="00C11CB2">
              <w:rPr>
                <w:rFonts w:cs="Arial"/>
                <w:bCs/>
                <w:color w:val="auto"/>
                <w:sz w:val="24"/>
                <w:szCs w:val="24"/>
              </w:rPr>
              <w:t> </w:t>
            </w:r>
            <w:r w:rsidR="00BF470E" w:rsidRPr="00C11CB2">
              <w:rPr>
                <w:rFonts w:cs="Arial"/>
                <w:bCs/>
                <w:color w:val="auto"/>
                <w:sz w:val="24"/>
                <w:szCs w:val="24"/>
              </w:rPr>
              <w:t>5, art. 41 ust.</w:t>
            </w:r>
            <w:r w:rsidR="001375FA" w:rsidRPr="00C11CB2">
              <w:rPr>
                <w:rFonts w:cs="Arial"/>
                <w:bCs/>
                <w:color w:val="auto"/>
                <w:sz w:val="24"/>
                <w:szCs w:val="24"/>
              </w:rPr>
              <w:t xml:space="preserve"> </w:t>
            </w:r>
            <w:r w:rsidR="00BF470E" w:rsidRPr="00C11CB2">
              <w:rPr>
                <w:rFonts w:cs="Arial"/>
                <w:bCs/>
                <w:color w:val="auto"/>
                <w:sz w:val="24"/>
                <w:szCs w:val="24"/>
              </w:rPr>
              <w:t>2 i</w:t>
            </w:r>
            <w:r w:rsidR="003F0BE0">
              <w:rPr>
                <w:rFonts w:cs="Arial"/>
                <w:bCs/>
                <w:color w:val="auto"/>
                <w:sz w:val="24"/>
                <w:szCs w:val="24"/>
              </w:rPr>
              <w:t> </w:t>
            </w:r>
            <w:r w:rsidR="00BF470E" w:rsidRPr="00C11CB2">
              <w:rPr>
                <w:rFonts w:cs="Arial"/>
                <w:bCs/>
                <w:color w:val="auto"/>
                <w:sz w:val="24"/>
                <w:szCs w:val="24"/>
              </w:rPr>
              <w:t xml:space="preserve">3 pkt.1 </w:t>
            </w:r>
            <w:r w:rsidR="006B635F">
              <w:rPr>
                <w:rFonts w:cs="Arial"/>
                <w:bCs/>
                <w:color w:val="auto"/>
                <w:sz w:val="24"/>
                <w:szCs w:val="24"/>
              </w:rPr>
              <w:t>lit. d</w:t>
            </w:r>
            <w:r w:rsidR="00BF470E" w:rsidRPr="00C11CB2">
              <w:rPr>
                <w:rFonts w:cs="Arial"/>
                <w:bCs/>
                <w:color w:val="auto"/>
                <w:sz w:val="24"/>
                <w:szCs w:val="24"/>
              </w:rPr>
              <w:t>, art. 43 ust.</w:t>
            </w:r>
            <w:r w:rsidR="001375FA" w:rsidRPr="00C11CB2">
              <w:rPr>
                <w:rFonts w:cs="Arial"/>
                <w:bCs/>
                <w:color w:val="auto"/>
                <w:sz w:val="24"/>
                <w:szCs w:val="24"/>
              </w:rPr>
              <w:t xml:space="preserve"> </w:t>
            </w:r>
            <w:r w:rsidR="002220EE">
              <w:rPr>
                <w:rFonts w:cs="Arial"/>
                <w:bCs/>
                <w:color w:val="auto"/>
                <w:sz w:val="24"/>
                <w:szCs w:val="24"/>
              </w:rPr>
              <w:t>1</w:t>
            </w:r>
            <w:r w:rsidR="001375FA" w:rsidRPr="00C11CB2">
              <w:rPr>
                <w:rFonts w:cs="Arial"/>
                <w:bCs/>
                <w:color w:val="auto"/>
                <w:sz w:val="24"/>
                <w:szCs w:val="24"/>
              </w:rPr>
              <w:t>, oraz art. 45 ust. 4, 6, 8 i</w:t>
            </w:r>
            <w:r w:rsidR="003F0BE0">
              <w:rPr>
                <w:rFonts w:cs="Arial"/>
                <w:bCs/>
                <w:color w:val="auto"/>
                <w:sz w:val="24"/>
                <w:szCs w:val="24"/>
              </w:rPr>
              <w:t> </w:t>
            </w:r>
            <w:r w:rsidR="001375FA" w:rsidRPr="00C11CB2">
              <w:rPr>
                <w:rFonts w:cs="Arial"/>
                <w:bCs/>
                <w:color w:val="auto"/>
                <w:sz w:val="24"/>
                <w:szCs w:val="24"/>
              </w:rPr>
              <w:t>9</w:t>
            </w:r>
            <w:r w:rsidR="00BF470E" w:rsidRPr="00C11CB2">
              <w:rPr>
                <w:rFonts w:cs="Arial"/>
                <w:bCs/>
                <w:color w:val="auto"/>
                <w:sz w:val="24"/>
                <w:szCs w:val="24"/>
              </w:rPr>
              <w:t xml:space="preserve"> ustawy z</w:t>
            </w:r>
            <w:r w:rsidR="00CA4478">
              <w:rPr>
                <w:rFonts w:cs="Arial"/>
                <w:bCs/>
                <w:color w:val="auto"/>
                <w:sz w:val="24"/>
                <w:szCs w:val="24"/>
              </w:rPr>
              <w:t> </w:t>
            </w:r>
            <w:r w:rsidR="00BF470E" w:rsidRPr="00C11CB2">
              <w:rPr>
                <w:rFonts w:cs="Arial"/>
                <w:bCs/>
                <w:color w:val="auto"/>
                <w:sz w:val="24"/>
                <w:szCs w:val="24"/>
              </w:rPr>
              <w:t>dnia 14 grudnia 2012 roku o</w:t>
            </w:r>
            <w:r w:rsidR="006A37F7">
              <w:rPr>
                <w:rFonts w:cs="Arial"/>
                <w:bCs/>
                <w:color w:val="auto"/>
                <w:sz w:val="24"/>
                <w:szCs w:val="24"/>
              </w:rPr>
              <w:t> </w:t>
            </w:r>
            <w:r w:rsidR="00BF470E" w:rsidRPr="00C11CB2">
              <w:rPr>
                <w:rFonts w:cs="Arial"/>
                <w:bCs/>
                <w:color w:val="auto"/>
                <w:sz w:val="24"/>
                <w:szCs w:val="24"/>
              </w:rPr>
              <w:t>odpadach (</w:t>
            </w:r>
            <w:r w:rsidR="003C0B8C" w:rsidRPr="00C11CB2">
              <w:rPr>
                <w:rFonts w:cs="Arial"/>
                <w:bCs/>
                <w:color w:val="auto"/>
                <w:sz w:val="24"/>
                <w:szCs w:val="24"/>
              </w:rPr>
              <w:t>t.j.</w:t>
            </w:r>
            <w:r w:rsidR="003F0BE0">
              <w:rPr>
                <w:rFonts w:cs="Arial"/>
                <w:bCs/>
                <w:color w:val="auto"/>
                <w:sz w:val="24"/>
                <w:szCs w:val="24"/>
              </w:rPr>
              <w:t> </w:t>
            </w:r>
            <w:r w:rsidR="003C0B8C" w:rsidRPr="00C11CB2">
              <w:rPr>
                <w:rFonts w:cs="Arial"/>
                <w:bCs/>
                <w:color w:val="auto"/>
                <w:sz w:val="24"/>
                <w:szCs w:val="24"/>
              </w:rPr>
              <w:t>Dz.U. z</w:t>
            </w:r>
            <w:r w:rsidR="00CB18AD">
              <w:rPr>
                <w:rFonts w:cs="Arial"/>
                <w:bCs/>
                <w:color w:val="auto"/>
                <w:sz w:val="24"/>
                <w:szCs w:val="24"/>
              </w:rPr>
              <w:t> </w:t>
            </w:r>
            <w:r w:rsidR="003C0B8C" w:rsidRPr="00C11CB2">
              <w:rPr>
                <w:rFonts w:cs="Arial"/>
                <w:bCs/>
                <w:color w:val="auto"/>
                <w:sz w:val="24"/>
                <w:szCs w:val="24"/>
              </w:rPr>
              <w:t>2023</w:t>
            </w:r>
            <w:r w:rsidR="00CB18AD">
              <w:rPr>
                <w:rFonts w:cs="Arial"/>
                <w:bCs/>
                <w:color w:val="auto"/>
                <w:sz w:val="24"/>
                <w:szCs w:val="24"/>
              </w:rPr>
              <w:t> </w:t>
            </w:r>
            <w:r w:rsidR="003C0B8C" w:rsidRPr="00C11CB2">
              <w:rPr>
                <w:rFonts w:cs="Arial"/>
                <w:bCs/>
                <w:color w:val="auto"/>
                <w:sz w:val="24"/>
                <w:szCs w:val="24"/>
              </w:rPr>
              <w:t>r. poz. 1587 z późn. zm</w:t>
            </w:r>
            <w:r w:rsidR="00BF470E" w:rsidRPr="00C11CB2">
              <w:rPr>
                <w:rFonts w:cs="Arial"/>
                <w:bCs/>
                <w:color w:val="auto"/>
                <w:sz w:val="24"/>
                <w:szCs w:val="24"/>
              </w:rPr>
              <w:t>.</w:t>
            </w:r>
            <w:r w:rsidR="00FF17E8">
              <w:rPr>
                <w:rFonts w:cs="Arial"/>
                <w:bCs/>
                <w:color w:val="auto"/>
                <w:sz w:val="24"/>
                <w:szCs w:val="24"/>
              </w:rPr>
              <w:t>, dalej: ustawa o odpadach</w:t>
            </w:r>
            <w:r w:rsidR="00BF470E" w:rsidRPr="00C11CB2">
              <w:rPr>
                <w:rFonts w:cs="Arial"/>
                <w:bCs/>
                <w:color w:val="auto"/>
                <w:sz w:val="24"/>
                <w:szCs w:val="24"/>
              </w:rPr>
              <w:t>)</w:t>
            </w:r>
          </w:p>
        </w:tc>
      </w:tr>
      <w:tr w:rsidR="00BA1260" w:rsidRPr="00C11CB2" w14:paraId="6F6E7BC6" w14:textId="77777777" w:rsidTr="00E849F1">
        <w:tc>
          <w:tcPr>
            <w:tcW w:w="3227" w:type="dxa"/>
            <w:tcBorders>
              <w:top w:val="single" w:sz="4" w:space="0" w:color="auto"/>
            </w:tcBorders>
          </w:tcPr>
          <w:p w14:paraId="0EC9A718" w14:textId="77777777" w:rsidR="00BA1260" w:rsidRPr="00C11CB2" w:rsidRDefault="00BA1260" w:rsidP="00C11CB2">
            <w:pPr>
              <w:pStyle w:val="Arial10i50"/>
              <w:spacing w:line="320" w:lineRule="exact"/>
              <w:rPr>
                <w:rFonts w:cs="Arial"/>
                <w:sz w:val="24"/>
                <w:szCs w:val="24"/>
              </w:rPr>
            </w:pPr>
          </w:p>
        </w:tc>
        <w:tc>
          <w:tcPr>
            <w:tcW w:w="6412" w:type="dxa"/>
            <w:gridSpan w:val="2"/>
            <w:tcBorders>
              <w:top w:val="single" w:sz="4" w:space="0" w:color="auto"/>
            </w:tcBorders>
          </w:tcPr>
          <w:p w14:paraId="691BED60" w14:textId="12482963" w:rsidR="006B5C0B" w:rsidRPr="00C11CB2" w:rsidRDefault="006B5C0B" w:rsidP="00C11CB2">
            <w:pPr>
              <w:pStyle w:val="Arial10i50"/>
              <w:spacing w:line="320" w:lineRule="exact"/>
              <w:rPr>
                <w:rFonts w:cs="Arial"/>
                <w:sz w:val="24"/>
                <w:szCs w:val="24"/>
              </w:rPr>
            </w:pPr>
          </w:p>
        </w:tc>
      </w:tr>
      <w:tr w:rsidR="006C36A7" w:rsidRPr="00C11CB2" w14:paraId="7B95C6FE" w14:textId="77777777" w:rsidTr="00E849F1">
        <w:trPr>
          <w:cantSplit/>
        </w:trPr>
        <w:tc>
          <w:tcPr>
            <w:tcW w:w="9639" w:type="dxa"/>
            <w:gridSpan w:val="3"/>
          </w:tcPr>
          <w:p w14:paraId="4B0D4CC1" w14:textId="4069DB77" w:rsidR="00AC6895" w:rsidRPr="00C11CB2" w:rsidRDefault="00AC6895" w:rsidP="00C11CB2">
            <w:pPr>
              <w:pStyle w:val="Arial10i50"/>
              <w:spacing w:after="120" w:line="320" w:lineRule="exact"/>
              <w:rPr>
                <w:rFonts w:cs="Arial"/>
                <w:sz w:val="24"/>
                <w:szCs w:val="24"/>
              </w:rPr>
            </w:pPr>
            <w:r w:rsidRPr="00C11CB2">
              <w:rPr>
                <w:rFonts w:cs="Arial"/>
                <w:sz w:val="24"/>
                <w:szCs w:val="24"/>
              </w:rPr>
              <w:t xml:space="preserve">po rozpoznaniu wniosku </w:t>
            </w:r>
            <w:r w:rsidR="001F46F6">
              <w:rPr>
                <w:rFonts w:cs="Arial"/>
                <w:sz w:val="24"/>
                <w:szCs w:val="24"/>
              </w:rPr>
              <w:t xml:space="preserve">pełnomocnika </w:t>
            </w:r>
            <w:r w:rsidRPr="00C11CB2">
              <w:rPr>
                <w:rFonts w:cs="Arial"/>
                <w:sz w:val="24"/>
                <w:szCs w:val="24"/>
              </w:rPr>
              <w:t>Strony</w:t>
            </w:r>
            <w:r w:rsidR="001F46F6">
              <w:rPr>
                <w:rFonts w:cs="Arial"/>
                <w:sz w:val="24"/>
                <w:szCs w:val="24"/>
              </w:rPr>
              <w:t>,</w:t>
            </w:r>
            <w:r w:rsidRPr="00C11CB2">
              <w:rPr>
                <w:rFonts w:cs="Arial"/>
                <w:sz w:val="24"/>
                <w:szCs w:val="24"/>
              </w:rPr>
              <w:t xml:space="preserve"> z dnia </w:t>
            </w:r>
            <w:r w:rsidR="006174BE">
              <w:rPr>
                <w:rFonts w:cs="Arial"/>
                <w:sz w:val="24"/>
                <w:szCs w:val="24"/>
              </w:rPr>
              <w:t>26 września 2024 r.</w:t>
            </w:r>
          </w:p>
          <w:p w14:paraId="65BB4E2D" w14:textId="358BB0E0" w:rsidR="004F08FC" w:rsidRPr="00C11CB2" w:rsidRDefault="00D61286" w:rsidP="00C11CB2">
            <w:pPr>
              <w:pStyle w:val="Arial10i50"/>
              <w:spacing w:after="120" w:line="320" w:lineRule="exact"/>
              <w:rPr>
                <w:rFonts w:cs="Arial"/>
                <w:b/>
                <w:sz w:val="24"/>
                <w:szCs w:val="24"/>
              </w:rPr>
            </w:pPr>
            <w:r w:rsidRPr="00C11CB2">
              <w:rPr>
                <w:rFonts w:cs="Arial"/>
                <w:b/>
                <w:sz w:val="24"/>
                <w:szCs w:val="24"/>
              </w:rPr>
              <w:t>o</w:t>
            </w:r>
            <w:r w:rsidR="0072059A" w:rsidRPr="00C11CB2">
              <w:rPr>
                <w:rFonts w:cs="Arial"/>
                <w:b/>
                <w:sz w:val="24"/>
                <w:szCs w:val="24"/>
              </w:rPr>
              <w:t>rzekam</w:t>
            </w:r>
            <w:r w:rsidR="00F76FB7" w:rsidRPr="00C11CB2">
              <w:rPr>
                <w:rFonts w:cs="Arial"/>
                <w:b/>
                <w:sz w:val="24"/>
                <w:szCs w:val="24"/>
              </w:rPr>
              <w:t>:</w:t>
            </w:r>
          </w:p>
          <w:p w14:paraId="2301152B" w14:textId="20B39FF3" w:rsidR="0083581B" w:rsidRPr="006B109E" w:rsidRDefault="00504212" w:rsidP="006B109E">
            <w:pPr>
              <w:pStyle w:val="Arial10i50"/>
              <w:spacing w:after="400" w:line="320" w:lineRule="exact"/>
              <w:rPr>
                <w:rFonts w:cs="Arial"/>
                <w:sz w:val="24"/>
                <w:szCs w:val="24"/>
                <w:lang w:bidi="pl-PL"/>
              </w:rPr>
            </w:pPr>
            <w:r w:rsidRPr="00C11CB2">
              <w:rPr>
                <w:rFonts w:cs="Arial"/>
                <w:sz w:val="24"/>
                <w:szCs w:val="24"/>
              </w:rPr>
              <w:t>udziel</w:t>
            </w:r>
            <w:r w:rsidR="009D40D7" w:rsidRPr="00C11CB2">
              <w:rPr>
                <w:rFonts w:cs="Arial"/>
                <w:sz w:val="24"/>
                <w:szCs w:val="24"/>
              </w:rPr>
              <w:t>ić</w:t>
            </w:r>
            <w:r w:rsidR="00AC6895" w:rsidRPr="00C11CB2">
              <w:rPr>
                <w:rFonts w:cs="Arial"/>
                <w:sz w:val="24"/>
                <w:szCs w:val="24"/>
              </w:rPr>
              <w:t xml:space="preserve"> prowadzącemu instalację, spółce</w:t>
            </w:r>
            <w:r w:rsidRPr="00C11CB2">
              <w:rPr>
                <w:rFonts w:cs="Arial"/>
                <w:sz w:val="24"/>
                <w:szCs w:val="24"/>
              </w:rPr>
              <w:t xml:space="preserve"> </w:t>
            </w:r>
            <w:r w:rsidR="006174BE" w:rsidRPr="006174BE">
              <w:rPr>
                <w:rFonts w:cs="Arial"/>
                <w:sz w:val="24"/>
                <w:szCs w:val="24"/>
                <w:lang w:bidi="pl-PL"/>
              </w:rPr>
              <w:t>REMONDIS Sp. z o.o.</w:t>
            </w:r>
            <w:r w:rsidR="00E87A3F">
              <w:rPr>
                <w:rFonts w:cs="Arial"/>
                <w:sz w:val="24"/>
                <w:szCs w:val="24"/>
                <w:lang w:bidi="pl-PL"/>
              </w:rPr>
              <w:t>,</w:t>
            </w:r>
            <w:r w:rsidR="006174BE">
              <w:rPr>
                <w:rFonts w:cs="Arial"/>
                <w:sz w:val="24"/>
                <w:szCs w:val="24"/>
                <w:lang w:bidi="pl-PL"/>
              </w:rPr>
              <w:t xml:space="preserve"> </w:t>
            </w:r>
            <w:r w:rsidR="00735C85" w:rsidRPr="00C11CB2">
              <w:rPr>
                <w:rFonts w:cs="Arial"/>
                <w:sz w:val="24"/>
                <w:szCs w:val="24"/>
                <w:lang w:bidi="pl-PL"/>
              </w:rPr>
              <w:t>z siedzibą w</w:t>
            </w:r>
            <w:r w:rsidR="006174BE">
              <w:rPr>
                <w:rFonts w:cs="Arial"/>
                <w:sz w:val="24"/>
                <w:szCs w:val="24"/>
                <w:lang w:bidi="pl-PL"/>
              </w:rPr>
              <w:t xml:space="preserve"> Warszawie, </w:t>
            </w:r>
            <w:r w:rsidR="00B73258" w:rsidRPr="00C11CB2">
              <w:rPr>
                <w:rFonts w:cs="Arial"/>
                <w:sz w:val="24"/>
                <w:szCs w:val="24"/>
              </w:rPr>
              <w:t xml:space="preserve">przy </w:t>
            </w:r>
            <w:r w:rsidR="006174BE" w:rsidRPr="006174BE">
              <w:rPr>
                <w:rFonts w:cs="Arial"/>
                <w:sz w:val="24"/>
                <w:szCs w:val="24"/>
              </w:rPr>
              <w:t>ul. Zawodzie 18</w:t>
            </w:r>
            <w:r w:rsidR="001375FA" w:rsidRPr="00C11CB2">
              <w:rPr>
                <w:rFonts w:cs="Arial"/>
                <w:color w:val="auto"/>
                <w:spacing w:val="-4"/>
                <w:sz w:val="24"/>
                <w:szCs w:val="24"/>
              </w:rPr>
              <w:t>,</w:t>
            </w:r>
            <w:r w:rsidR="005A6AAE" w:rsidRPr="00C11CB2">
              <w:rPr>
                <w:rFonts w:cs="Arial"/>
                <w:sz w:val="24"/>
                <w:szCs w:val="24"/>
              </w:rPr>
              <w:t xml:space="preserve"> pozwoleni</w:t>
            </w:r>
            <w:r w:rsidRPr="00C11CB2">
              <w:rPr>
                <w:rFonts w:cs="Arial"/>
                <w:sz w:val="24"/>
                <w:szCs w:val="24"/>
              </w:rPr>
              <w:t>a</w:t>
            </w:r>
            <w:r w:rsidR="005A6AAE" w:rsidRPr="00C11CB2">
              <w:rPr>
                <w:rFonts w:cs="Arial"/>
                <w:sz w:val="24"/>
                <w:szCs w:val="24"/>
              </w:rPr>
              <w:t xml:space="preserve"> zintegrowane</w:t>
            </w:r>
            <w:r w:rsidRPr="00C11CB2">
              <w:rPr>
                <w:rFonts w:cs="Arial"/>
                <w:sz w:val="24"/>
                <w:szCs w:val="24"/>
              </w:rPr>
              <w:t>go</w:t>
            </w:r>
            <w:r w:rsidR="00D40646" w:rsidRPr="00C11CB2">
              <w:rPr>
                <w:rFonts w:cs="Arial"/>
                <w:sz w:val="24"/>
                <w:szCs w:val="24"/>
              </w:rPr>
              <w:t xml:space="preserve">, </w:t>
            </w:r>
            <w:r w:rsidRPr="00C11CB2">
              <w:rPr>
                <w:rFonts w:cs="Arial"/>
                <w:sz w:val="24"/>
                <w:szCs w:val="24"/>
              </w:rPr>
              <w:t xml:space="preserve">dla </w:t>
            </w:r>
            <w:r w:rsidR="00735C85" w:rsidRPr="00C11CB2">
              <w:rPr>
                <w:rFonts w:cs="Arial"/>
                <w:sz w:val="24"/>
                <w:szCs w:val="24"/>
                <w:lang w:bidi="pl-PL"/>
              </w:rPr>
              <w:t xml:space="preserve">instalacji </w:t>
            </w:r>
            <w:r w:rsidR="006174BE" w:rsidRPr="006174BE">
              <w:rPr>
                <w:rFonts w:cs="Arial"/>
                <w:sz w:val="24"/>
                <w:szCs w:val="24"/>
                <w:lang w:bidi="pl-PL"/>
              </w:rPr>
              <w:lastRenderedPageBreak/>
              <w:t>do</w:t>
            </w:r>
            <w:r w:rsidR="006174BE">
              <w:rPr>
                <w:rFonts w:cs="Arial"/>
                <w:sz w:val="24"/>
                <w:szCs w:val="24"/>
                <w:lang w:bidi="pl-PL"/>
              </w:rPr>
              <w:t> </w:t>
            </w:r>
            <w:r w:rsidR="006174BE" w:rsidRPr="006174BE">
              <w:rPr>
                <w:rFonts w:cs="Arial"/>
                <w:sz w:val="24"/>
                <w:szCs w:val="24"/>
                <w:lang w:bidi="pl-PL"/>
              </w:rPr>
              <w:t xml:space="preserve">magazynowania </w:t>
            </w:r>
            <w:r w:rsidR="008834BF" w:rsidRPr="008834BF">
              <w:rPr>
                <w:rFonts w:cs="Arial"/>
                <w:sz w:val="24"/>
                <w:szCs w:val="24"/>
                <w:lang w:bidi="pl-PL"/>
              </w:rPr>
              <w:t>odpadów niebezpiecznych, o całkowitej pojemności ponad 50 ton</w:t>
            </w:r>
            <w:r w:rsidR="008834BF">
              <w:rPr>
                <w:rFonts w:cs="Arial"/>
                <w:sz w:val="24"/>
                <w:szCs w:val="24"/>
                <w:lang w:bidi="pl-PL"/>
              </w:rPr>
              <w:t>,</w:t>
            </w:r>
            <w:r w:rsidR="008834BF" w:rsidRPr="008834BF">
              <w:rPr>
                <w:rFonts w:cs="Arial"/>
                <w:sz w:val="24"/>
                <w:szCs w:val="24"/>
                <w:lang w:bidi="pl-PL"/>
              </w:rPr>
              <w:t xml:space="preserve"> </w:t>
            </w:r>
            <w:r w:rsidR="006174BE" w:rsidRPr="006174BE">
              <w:rPr>
                <w:rFonts w:cs="Arial"/>
                <w:sz w:val="24"/>
                <w:szCs w:val="24"/>
                <w:lang w:bidi="pl-PL"/>
              </w:rPr>
              <w:t>zbieranych na terenie zakładu REMONDIS Sp. z o.o. Oddział w Dąbrowie</w:t>
            </w:r>
            <w:r w:rsidR="006174BE">
              <w:rPr>
                <w:rFonts w:cs="Arial"/>
                <w:sz w:val="24"/>
                <w:szCs w:val="24"/>
                <w:lang w:bidi="pl-PL"/>
              </w:rPr>
              <w:t xml:space="preserve"> </w:t>
            </w:r>
            <w:r w:rsidR="006174BE" w:rsidRPr="006174BE">
              <w:rPr>
                <w:rFonts w:cs="Arial"/>
                <w:sz w:val="24"/>
                <w:szCs w:val="24"/>
                <w:lang w:bidi="pl-PL"/>
              </w:rPr>
              <w:t>Górniczej, znajdującego się w Sosnowcu, przy ul. Baczyńskiego 11B,</w:t>
            </w:r>
            <w:r w:rsidR="006174BE">
              <w:rPr>
                <w:rFonts w:cs="Arial"/>
                <w:sz w:val="24"/>
                <w:szCs w:val="24"/>
                <w:lang w:bidi="pl-PL"/>
              </w:rPr>
              <w:t xml:space="preserve"> </w:t>
            </w:r>
            <w:r w:rsidR="006174BE" w:rsidRPr="006174BE">
              <w:rPr>
                <w:rFonts w:cs="Arial"/>
                <w:sz w:val="24"/>
                <w:szCs w:val="24"/>
                <w:lang w:bidi="pl-PL"/>
              </w:rPr>
              <w:t>eksploatowanej przez REMONDIS Sp. z o.o. z siedzibą w Warszawie</w:t>
            </w:r>
            <w:r w:rsidR="006174BE">
              <w:rPr>
                <w:rFonts w:cs="Arial"/>
                <w:sz w:val="24"/>
                <w:szCs w:val="24"/>
                <w:lang w:bidi="pl-PL"/>
              </w:rPr>
              <w:t xml:space="preserve"> </w:t>
            </w:r>
            <w:r w:rsidR="006174BE" w:rsidRPr="006174BE">
              <w:rPr>
                <w:rFonts w:cs="Arial"/>
                <w:sz w:val="24"/>
                <w:szCs w:val="24"/>
                <w:lang w:bidi="pl-PL"/>
              </w:rPr>
              <w:t>(NIP:</w:t>
            </w:r>
            <w:r w:rsidR="006174BE">
              <w:rPr>
                <w:rFonts w:cs="Arial"/>
                <w:sz w:val="24"/>
                <w:szCs w:val="24"/>
                <w:lang w:bidi="pl-PL"/>
              </w:rPr>
              <w:t> </w:t>
            </w:r>
            <w:r w:rsidR="006174BE" w:rsidRPr="006174BE">
              <w:rPr>
                <w:rFonts w:cs="Arial"/>
                <w:sz w:val="24"/>
                <w:szCs w:val="24"/>
                <w:lang w:bidi="pl-PL"/>
              </w:rPr>
              <w:t>7280132515, Regon: 011089141)</w:t>
            </w:r>
            <w:r w:rsidR="008834BF">
              <w:rPr>
                <w:rFonts w:cs="Arial"/>
                <w:sz w:val="24"/>
                <w:szCs w:val="24"/>
                <w:lang w:bidi="pl-PL"/>
              </w:rPr>
              <w:t>,</w:t>
            </w:r>
            <w:r w:rsidR="006174BE" w:rsidRPr="006174BE">
              <w:rPr>
                <w:rFonts w:cs="Arial"/>
                <w:sz w:val="24"/>
                <w:szCs w:val="24"/>
                <w:lang w:bidi="pl-PL"/>
              </w:rPr>
              <w:t xml:space="preserve"> </w:t>
            </w:r>
            <w:r w:rsidR="00B73258" w:rsidRPr="00C11CB2">
              <w:rPr>
                <w:rFonts w:cs="Arial"/>
                <w:sz w:val="24"/>
                <w:szCs w:val="24"/>
                <w:lang w:bidi="pl-PL"/>
              </w:rPr>
              <w:t>w następujący sposób:</w:t>
            </w:r>
          </w:p>
        </w:tc>
      </w:tr>
    </w:tbl>
    <w:p w14:paraId="5D122443" w14:textId="146E7572" w:rsidR="00A7226B" w:rsidRPr="00C11CB2" w:rsidRDefault="005A6AAE" w:rsidP="00C11CB2">
      <w:pPr>
        <w:pStyle w:val="Akapitzlist"/>
        <w:numPr>
          <w:ilvl w:val="0"/>
          <w:numId w:val="75"/>
        </w:numPr>
        <w:spacing w:after="240" w:line="320" w:lineRule="exact"/>
        <w:ind w:left="641" w:hanging="357"/>
        <w:contextualSpacing w:val="0"/>
        <w:jc w:val="left"/>
        <w:rPr>
          <w:rFonts w:ascii="Arial" w:hAnsi="Arial" w:cs="Arial"/>
          <w:b/>
          <w:color w:val="000000"/>
        </w:rPr>
      </w:pPr>
      <w:r w:rsidRPr="00C11CB2">
        <w:rPr>
          <w:rFonts w:ascii="Arial" w:hAnsi="Arial" w:cs="Arial"/>
          <w:b/>
          <w:color w:val="000000"/>
        </w:rPr>
        <w:lastRenderedPageBreak/>
        <w:t>Rodzaj i parametry instalacji</w:t>
      </w:r>
      <w:r w:rsidR="00A7226B" w:rsidRPr="00C11CB2">
        <w:rPr>
          <w:rFonts w:ascii="Arial" w:hAnsi="Arial" w:cs="Arial"/>
          <w:b/>
          <w:color w:val="000000"/>
        </w:rPr>
        <w:t>:</w:t>
      </w:r>
    </w:p>
    <w:p w14:paraId="1FF18B74" w14:textId="007A0EC9" w:rsidR="004A0509" w:rsidRPr="008942A0" w:rsidRDefault="006B5C0B" w:rsidP="004F43F2">
      <w:pPr>
        <w:pStyle w:val="Akapitzlist"/>
        <w:numPr>
          <w:ilvl w:val="0"/>
          <w:numId w:val="113"/>
        </w:numPr>
        <w:spacing w:before="120" w:after="120" w:line="320" w:lineRule="exact"/>
        <w:contextualSpacing w:val="0"/>
        <w:jc w:val="left"/>
        <w:rPr>
          <w:rFonts w:ascii="Arial" w:hAnsi="Arial" w:cs="Arial"/>
          <w:b/>
        </w:rPr>
      </w:pPr>
      <w:r w:rsidRPr="00C11CB2">
        <w:rPr>
          <w:rFonts w:ascii="Arial" w:hAnsi="Arial" w:cs="Arial"/>
          <w:b/>
        </w:rPr>
        <w:t>Prowadzący instalację i lokalizacja instalacji</w:t>
      </w:r>
      <w:r w:rsidR="00E72270">
        <w:rPr>
          <w:rFonts w:ascii="Arial" w:hAnsi="Arial" w:cs="Arial"/>
          <w:b/>
        </w:rPr>
        <w:t>:</w:t>
      </w:r>
    </w:p>
    <w:p w14:paraId="24E42BB7" w14:textId="6EB1F28F" w:rsidR="004A0509" w:rsidRPr="00C11CB2" w:rsidRDefault="006B5C0B" w:rsidP="007E3904">
      <w:pPr>
        <w:pStyle w:val="Akapitzlist"/>
        <w:keepNext/>
        <w:numPr>
          <w:ilvl w:val="0"/>
          <w:numId w:val="80"/>
        </w:numPr>
        <w:spacing w:after="120" w:line="320" w:lineRule="exact"/>
        <w:ind w:left="714" w:hanging="357"/>
        <w:contextualSpacing w:val="0"/>
        <w:jc w:val="left"/>
        <w:rPr>
          <w:rFonts w:ascii="Arial" w:hAnsi="Arial" w:cs="Arial"/>
        </w:rPr>
      </w:pPr>
      <w:r w:rsidRPr="00C11CB2">
        <w:rPr>
          <w:rFonts w:ascii="Arial" w:hAnsi="Arial" w:cs="Arial"/>
          <w:bCs/>
        </w:rPr>
        <w:t>prowadzący instalację IPPC</w:t>
      </w:r>
      <w:r w:rsidR="00694F59" w:rsidRPr="00C11CB2">
        <w:rPr>
          <w:rFonts w:ascii="Arial" w:hAnsi="Arial" w:cs="Arial"/>
          <w:bCs/>
        </w:rPr>
        <w:t>:</w:t>
      </w:r>
    </w:p>
    <w:tbl>
      <w:tblPr>
        <w:tblW w:w="5000" w:type="pct"/>
        <w:tblCellMar>
          <w:left w:w="70" w:type="dxa"/>
          <w:right w:w="70" w:type="dxa"/>
        </w:tblCellMar>
        <w:tblLook w:val="04A0" w:firstRow="1" w:lastRow="0" w:firstColumn="1" w:lastColumn="0" w:noHBand="0" w:noVBand="1"/>
      </w:tblPr>
      <w:tblGrid>
        <w:gridCol w:w="374"/>
        <w:gridCol w:w="2163"/>
        <w:gridCol w:w="1729"/>
        <w:gridCol w:w="984"/>
        <w:gridCol w:w="1415"/>
        <w:gridCol w:w="1142"/>
        <w:gridCol w:w="1253"/>
      </w:tblGrid>
      <w:tr w:rsidR="0068476C" w:rsidRPr="006174BE" w14:paraId="663D5B0D" w14:textId="77777777" w:rsidTr="00B46D26">
        <w:trPr>
          <w:trHeight w:val="315"/>
        </w:trPr>
        <w:tc>
          <w:tcPr>
            <w:tcW w:w="183"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4B46F32F" w14:textId="218F5860" w:rsidR="006B5C0B" w:rsidRPr="006174BE" w:rsidRDefault="00942083"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lp.</w:t>
            </w:r>
          </w:p>
        </w:tc>
        <w:tc>
          <w:tcPr>
            <w:tcW w:w="1200" w:type="pct"/>
            <w:vMerge w:val="restart"/>
            <w:tcBorders>
              <w:top w:val="single" w:sz="4" w:space="0" w:color="auto"/>
              <w:left w:val="nil"/>
              <w:bottom w:val="single" w:sz="4" w:space="0" w:color="auto"/>
              <w:right w:val="single" w:sz="4" w:space="0" w:color="auto"/>
            </w:tcBorders>
            <w:shd w:val="clear" w:color="auto" w:fill="D8D8D8"/>
            <w:vAlign w:val="center"/>
            <w:hideMark/>
          </w:tcPr>
          <w:p w14:paraId="7BEC26E4"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Nazwa prowadzącego instalację IPPC</w:t>
            </w:r>
          </w:p>
        </w:tc>
        <w:tc>
          <w:tcPr>
            <w:tcW w:w="2295" w:type="pct"/>
            <w:gridSpan w:val="3"/>
            <w:tcBorders>
              <w:top w:val="single" w:sz="4" w:space="0" w:color="auto"/>
              <w:left w:val="nil"/>
              <w:bottom w:val="single" w:sz="4" w:space="0" w:color="auto"/>
              <w:right w:val="single" w:sz="4" w:space="0" w:color="000000"/>
            </w:tcBorders>
            <w:shd w:val="clear" w:color="auto" w:fill="D8D8D8"/>
            <w:vAlign w:val="center"/>
            <w:hideMark/>
          </w:tcPr>
          <w:p w14:paraId="2D9CEA59"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Siedziba prowadzącego instalację</w:t>
            </w:r>
          </w:p>
        </w:tc>
        <w:tc>
          <w:tcPr>
            <w:tcW w:w="630" w:type="pct"/>
            <w:vMerge w:val="restart"/>
            <w:tcBorders>
              <w:top w:val="single" w:sz="4" w:space="0" w:color="auto"/>
              <w:left w:val="nil"/>
              <w:bottom w:val="single" w:sz="4" w:space="0" w:color="auto"/>
              <w:right w:val="single" w:sz="4" w:space="0" w:color="auto"/>
            </w:tcBorders>
            <w:shd w:val="clear" w:color="auto" w:fill="D8D8D8"/>
            <w:vAlign w:val="center"/>
            <w:hideMark/>
          </w:tcPr>
          <w:p w14:paraId="77D712FF"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 xml:space="preserve">REGON </w:t>
            </w:r>
          </w:p>
        </w:tc>
        <w:tc>
          <w:tcPr>
            <w:tcW w:w="692" w:type="pct"/>
            <w:vMerge w:val="restart"/>
            <w:tcBorders>
              <w:top w:val="single" w:sz="4" w:space="0" w:color="auto"/>
              <w:left w:val="nil"/>
              <w:bottom w:val="single" w:sz="4" w:space="0" w:color="auto"/>
              <w:right w:val="single" w:sz="4" w:space="0" w:color="auto"/>
            </w:tcBorders>
            <w:shd w:val="clear" w:color="auto" w:fill="D8D8D8"/>
            <w:vAlign w:val="center"/>
            <w:hideMark/>
          </w:tcPr>
          <w:p w14:paraId="1100C975"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NIP</w:t>
            </w:r>
          </w:p>
        </w:tc>
      </w:tr>
      <w:tr w:rsidR="0068476C" w:rsidRPr="006174BE" w14:paraId="073C1C22" w14:textId="77777777" w:rsidTr="00B46D26">
        <w:trPr>
          <w:trHeight w:val="315"/>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5ADB01D9" w14:textId="77777777" w:rsidR="006B5C0B" w:rsidRPr="006174BE" w:rsidRDefault="006B5C0B" w:rsidP="0068476C">
            <w:pPr>
              <w:spacing w:after="0" w:line="240" w:lineRule="exact"/>
              <w:rPr>
                <w:rFonts w:ascii="Arial" w:hAnsi="Arial" w:cs="Arial"/>
                <w:b/>
                <w:bCs/>
                <w:kern w:val="2"/>
                <w:sz w:val="20"/>
                <w:szCs w:val="20"/>
              </w:rPr>
            </w:pPr>
          </w:p>
        </w:tc>
        <w:tc>
          <w:tcPr>
            <w:tcW w:w="1200" w:type="pct"/>
            <w:vMerge/>
            <w:tcBorders>
              <w:top w:val="single" w:sz="4" w:space="0" w:color="auto"/>
              <w:left w:val="nil"/>
              <w:bottom w:val="single" w:sz="4" w:space="0" w:color="auto"/>
              <w:right w:val="single" w:sz="4" w:space="0" w:color="auto"/>
            </w:tcBorders>
            <w:vAlign w:val="center"/>
            <w:hideMark/>
          </w:tcPr>
          <w:p w14:paraId="1EE2D2E7" w14:textId="77777777" w:rsidR="006B5C0B" w:rsidRPr="006174BE" w:rsidRDefault="006B5C0B" w:rsidP="0068476C">
            <w:pPr>
              <w:spacing w:after="0" w:line="240" w:lineRule="exact"/>
              <w:rPr>
                <w:rFonts w:ascii="Arial" w:hAnsi="Arial" w:cs="Arial"/>
                <w:b/>
                <w:bCs/>
                <w:kern w:val="2"/>
                <w:sz w:val="20"/>
                <w:szCs w:val="20"/>
              </w:rPr>
            </w:pPr>
          </w:p>
        </w:tc>
        <w:tc>
          <w:tcPr>
            <w:tcW w:w="960" w:type="pct"/>
            <w:tcBorders>
              <w:top w:val="single" w:sz="4" w:space="0" w:color="auto"/>
              <w:left w:val="nil"/>
              <w:bottom w:val="single" w:sz="4" w:space="0" w:color="auto"/>
              <w:right w:val="single" w:sz="4" w:space="0" w:color="000000"/>
            </w:tcBorders>
            <w:shd w:val="clear" w:color="auto" w:fill="D8D8D8"/>
            <w:vAlign w:val="center"/>
            <w:hideMark/>
          </w:tcPr>
          <w:p w14:paraId="7EC19F10"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ulica i numer</w:t>
            </w:r>
          </w:p>
        </w:tc>
        <w:tc>
          <w:tcPr>
            <w:tcW w:w="549" w:type="pct"/>
            <w:tcBorders>
              <w:top w:val="single" w:sz="4" w:space="0" w:color="auto"/>
              <w:left w:val="nil"/>
              <w:bottom w:val="single" w:sz="4" w:space="0" w:color="auto"/>
              <w:right w:val="single" w:sz="4" w:space="0" w:color="000000"/>
            </w:tcBorders>
            <w:shd w:val="clear" w:color="auto" w:fill="D8D8D8"/>
            <w:vAlign w:val="center"/>
            <w:hideMark/>
          </w:tcPr>
          <w:p w14:paraId="65001D06"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kod</w:t>
            </w:r>
          </w:p>
        </w:tc>
        <w:tc>
          <w:tcPr>
            <w:tcW w:w="786" w:type="pct"/>
            <w:tcBorders>
              <w:top w:val="single" w:sz="4" w:space="0" w:color="auto"/>
              <w:left w:val="nil"/>
              <w:bottom w:val="single" w:sz="4" w:space="0" w:color="auto"/>
              <w:right w:val="single" w:sz="4" w:space="0" w:color="000000"/>
            </w:tcBorders>
            <w:shd w:val="clear" w:color="auto" w:fill="D8D8D8"/>
            <w:vAlign w:val="center"/>
            <w:hideMark/>
          </w:tcPr>
          <w:p w14:paraId="506664E4" w14:textId="77777777" w:rsidR="006B5C0B" w:rsidRPr="006174BE" w:rsidRDefault="006B5C0B" w:rsidP="0068476C">
            <w:pPr>
              <w:spacing w:after="0" w:line="240" w:lineRule="exact"/>
              <w:jc w:val="center"/>
              <w:rPr>
                <w:rFonts w:ascii="Arial" w:hAnsi="Arial" w:cs="Arial"/>
                <w:b/>
                <w:bCs/>
                <w:kern w:val="2"/>
                <w:sz w:val="20"/>
                <w:szCs w:val="20"/>
              </w:rPr>
            </w:pPr>
            <w:r w:rsidRPr="006174BE">
              <w:rPr>
                <w:rFonts w:ascii="Arial" w:hAnsi="Arial" w:cs="Arial"/>
                <w:b/>
                <w:bCs/>
                <w:sz w:val="20"/>
                <w:szCs w:val="20"/>
              </w:rPr>
              <w:t>miasto</w:t>
            </w:r>
          </w:p>
        </w:tc>
        <w:tc>
          <w:tcPr>
            <w:tcW w:w="630" w:type="pct"/>
            <w:vMerge/>
            <w:tcBorders>
              <w:top w:val="single" w:sz="4" w:space="0" w:color="auto"/>
              <w:left w:val="nil"/>
              <w:bottom w:val="single" w:sz="4" w:space="0" w:color="auto"/>
              <w:right w:val="single" w:sz="4" w:space="0" w:color="auto"/>
            </w:tcBorders>
            <w:vAlign w:val="center"/>
            <w:hideMark/>
          </w:tcPr>
          <w:p w14:paraId="03396662" w14:textId="77777777" w:rsidR="006B5C0B" w:rsidRPr="006174BE" w:rsidRDefault="006B5C0B" w:rsidP="0068476C">
            <w:pPr>
              <w:spacing w:after="0" w:line="240" w:lineRule="exact"/>
              <w:rPr>
                <w:rFonts w:ascii="Arial" w:hAnsi="Arial" w:cs="Arial"/>
                <w:b/>
                <w:bCs/>
                <w:kern w:val="2"/>
                <w:sz w:val="20"/>
                <w:szCs w:val="20"/>
              </w:rPr>
            </w:pPr>
          </w:p>
        </w:tc>
        <w:tc>
          <w:tcPr>
            <w:tcW w:w="692" w:type="pct"/>
            <w:vMerge/>
            <w:tcBorders>
              <w:top w:val="single" w:sz="4" w:space="0" w:color="auto"/>
              <w:left w:val="nil"/>
              <w:bottom w:val="single" w:sz="4" w:space="0" w:color="auto"/>
              <w:right w:val="single" w:sz="4" w:space="0" w:color="auto"/>
            </w:tcBorders>
            <w:vAlign w:val="center"/>
            <w:hideMark/>
          </w:tcPr>
          <w:p w14:paraId="4C197220" w14:textId="77777777" w:rsidR="006B5C0B" w:rsidRPr="006174BE" w:rsidRDefault="006B5C0B" w:rsidP="0068476C">
            <w:pPr>
              <w:spacing w:after="0" w:line="240" w:lineRule="exact"/>
              <w:rPr>
                <w:rFonts w:ascii="Arial" w:hAnsi="Arial" w:cs="Arial"/>
                <w:b/>
                <w:bCs/>
                <w:kern w:val="2"/>
                <w:sz w:val="20"/>
                <w:szCs w:val="20"/>
              </w:rPr>
            </w:pPr>
          </w:p>
        </w:tc>
      </w:tr>
      <w:tr w:rsidR="0068476C" w:rsidRPr="006174BE" w14:paraId="057F1A23" w14:textId="77777777" w:rsidTr="00B46D26">
        <w:trPr>
          <w:trHeight w:val="541"/>
        </w:trPr>
        <w:tc>
          <w:tcPr>
            <w:tcW w:w="183" w:type="pct"/>
            <w:tcBorders>
              <w:top w:val="nil"/>
              <w:left w:val="single" w:sz="4" w:space="0" w:color="auto"/>
              <w:bottom w:val="single" w:sz="4" w:space="0" w:color="auto"/>
              <w:right w:val="single" w:sz="4" w:space="0" w:color="auto"/>
            </w:tcBorders>
            <w:noWrap/>
            <w:vAlign w:val="center"/>
            <w:hideMark/>
          </w:tcPr>
          <w:p w14:paraId="280FFB0D" w14:textId="77777777" w:rsidR="006B5C0B" w:rsidRPr="006174BE" w:rsidRDefault="006B5C0B" w:rsidP="0068476C">
            <w:pPr>
              <w:spacing w:after="0" w:line="240" w:lineRule="exact"/>
              <w:jc w:val="center"/>
              <w:rPr>
                <w:rFonts w:ascii="Arial" w:eastAsia="Times New Roman" w:hAnsi="Arial" w:cs="Arial"/>
                <w:sz w:val="20"/>
                <w:szCs w:val="20"/>
              </w:rPr>
            </w:pPr>
            <w:r w:rsidRPr="006174BE">
              <w:rPr>
                <w:rFonts w:ascii="Arial" w:eastAsia="Times New Roman" w:hAnsi="Arial" w:cs="Arial"/>
                <w:sz w:val="20"/>
                <w:szCs w:val="20"/>
              </w:rPr>
              <w:t>1</w:t>
            </w:r>
          </w:p>
        </w:tc>
        <w:tc>
          <w:tcPr>
            <w:tcW w:w="1200" w:type="pct"/>
            <w:tcBorders>
              <w:top w:val="nil"/>
              <w:left w:val="nil"/>
              <w:bottom w:val="single" w:sz="4" w:space="0" w:color="auto"/>
              <w:right w:val="single" w:sz="4" w:space="0" w:color="auto"/>
            </w:tcBorders>
            <w:noWrap/>
            <w:vAlign w:val="center"/>
          </w:tcPr>
          <w:p w14:paraId="25556FA1" w14:textId="62A07452" w:rsidR="006B5C0B" w:rsidRPr="006174BE" w:rsidRDefault="006174BE" w:rsidP="0068476C">
            <w:pPr>
              <w:spacing w:after="0" w:line="240" w:lineRule="exact"/>
              <w:jc w:val="center"/>
              <w:rPr>
                <w:rFonts w:ascii="Arial" w:eastAsia="Times New Roman" w:hAnsi="Arial" w:cs="Arial"/>
                <w:sz w:val="20"/>
                <w:szCs w:val="20"/>
              </w:rPr>
            </w:pPr>
            <w:r w:rsidRPr="006174BE">
              <w:rPr>
                <w:rFonts w:ascii="Arial" w:eastAsia="Times New Roman" w:hAnsi="Arial" w:cs="Arial"/>
                <w:sz w:val="20"/>
                <w:szCs w:val="20"/>
              </w:rPr>
              <w:t>REMONDIS Sp. z o.o.</w:t>
            </w:r>
          </w:p>
        </w:tc>
        <w:tc>
          <w:tcPr>
            <w:tcW w:w="960" w:type="pct"/>
            <w:tcBorders>
              <w:top w:val="nil"/>
              <w:left w:val="nil"/>
              <w:bottom w:val="single" w:sz="4" w:space="0" w:color="auto"/>
              <w:right w:val="single" w:sz="4" w:space="0" w:color="auto"/>
            </w:tcBorders>
            <w:vAlign w:val="center"/>
          </w:tcPr>
          <w:p w14:paraId="59A82B75" w14:textId="72ED3891" w:rsidR="006B5C0B" w:rsidRPr="006174BE" w:rsidRDefault="006174BE" w:rsidP="0068476C">
            <w:pPr>
              <w:spacing w:after="0" w:line="240" w:lineRule="exact"/>
              <w:jc w:val="center"/>
              <w:rPr>
                <w:rFonts w:ascii="Arial" w:eastAsia="Times New Roman" w:hAnsi="Arial" w:cs="Arial"/>
                <w:sz w:val="20"/>
                <w:szCs w:val="20"/>
              </w:rPr>
            </w:pPr>
            <w:r w:rsidRPr="006174BE">
              <w:rPr>
                <w:rFonts w:ascii="Arial" w:eastAsia="Times New Roman" w:hAnsi="Arial" w:cs="Arial"/>
                <w:sz w:val="20"/>
                <w:szCs w:val="20"/>
              </w:rPr>
              <w:t>ul. Zawodzie 18</w:t>
            </w:r>
          </w:p>
        </w:tc>
        <w:tc>
          <w:tcPr>
            <w:tcW w:w="549" w:type="pct"/>
            <w:tcBorders>
              <w:top w:val="nil"/>
              <w:left w:val="nil"/>
              <w:bottom w:val="single" w:sz="4" w:space="0" w:color="auto"/>
              <w:right w:val="single" w:sz="4" w:space="0" w:color="auto"/>
            </w:tcBorders>
            <w:vAlign w:val="center"/>
            <w:hideMark/>
          </w:tcPr>
          <w:p w14:paraId="23981BA5" w14:textId="07619C96" w:rsidR="006B5C0B" w:rsidRPr="006174BE" w:rsidRDefault="006174BE" w:rsidP="0068476C">
            <w:pPr>
              <w:spacing w:after="0" w:line="240" w:lineRule="exact"/>
              <w:jc w:val="center"/>
              <w:rPr>
                <w:rFonts w:ascii="Arial" w:eastAsia="Times New Roman" w:hAnsi="Arial" w:cs="Arial"/>
                <w:sz w:val="20"/>
                <w:szCs w:val="20"/>
              </w:rPr>
            </w:pPr>
            <w:r w:rsidRPr="006174BE">
              <w:rPr>
                <w:rFonts w:ascii="Arial" w:eastAsia="Times New Roman" w:hAnsi="Arial" w:cs="Arial"/>
                <w:sz w:val="20"/>
                <w:szCs w:val="20"/>
              </w:rPr>
              <w:t>02</w:t>
            </w:r>
            <w:r w:rsidR="00B46D26">
              <w:rPr>
                <w:rFonts w:ascii="Arial" w:eastAsia="Times New Roman" w:hAnsi="Arial" w:cs="Arial"/>
                <w:sz w:val="20"/>
                <w:szCs w:val="20"/>
              </w:rPr>
              <w:t>-</w:t>
            </w:r>
            <w:r w:rsidRPr="006174BE">
              <w:rPr>
                <w:rFonts w:ascii="Arial" w:eastAsia="Times New Roman" w:hAnsi="Arial" w:cs="Arial"/>
                <w:sz w:val="20"/>
                <w:szCs w:val="20"/>
              </w:rPr>
              <w:t>981</w:t>
            </w:r>
          </w:p>
        </w:tc>
        <w:tc>
          <w:tcPr>
            <w:tcW w:w="786" w:type="pct"/>
            <w:tcBorders>
              <w:top w:val="nil"/>
              <w:left w:val="nil"/>
              <w:bottom w:val="single" w:sz="4" w:space="0" w:color="auto"/>
              <w:right w:val="single" w:sz="4" w:space="0" w:color="auto"/>
            </w:tcBorders>
            <w:vAlign w:val="center"/>
            <w:hideMark/>
          </w:tcPr>
          <w:p w14:paraId="1D695140" w14:textId="04EA0BDC" w:rsidR="006B5C0B" w:rsidRPr="006174BE" w:rsidRDefault="006174BE" w:rsidP="0068476C">
            <w:pPr>
              <w:spacing w:after="0" w:line="240" w:lineRule="exact"/>
              <w:jc w:val="center"/>
              <w:rPr>
                <w:rFonts w:ascii="Arial" w:eastAsia="Times New Roman" w:hAnsi="Arial" w:cs="Arial"/>
                <w:sz w:val="20"/>
                <w:szCs w:val="20"/>
              </w:rPr>
            </w:pPr>
            <w:r w:rsidRPr="006174BE">
              <w:rPr>
                <w:rFonts w:ascii="Arial" w:hAnsi="Arial" w:cs="Arial"/>
                <w:sz w:val="20"/>
                <w:szCs w:val="20"/>
              </w:rPr>
              <w:t>Warszawa</w:t>
            </w:r>
          </w:p>
        </w:tc>
        <w:tc>
          <w:tcPr>
            <w:tcW w:w="630" w:type="pct"/>
            <w:tcBorders>
              <w:top w:val="nil"/>
              <w:left w:val="nil"/>
              <w:bottom w:val="single" w:sz="4" w:space="0" w:color="auto"/>
              <w:right w:val="single" w:sz="4" w:space="0" w:color="auto"/>
            </w:tcBorders>
            <w:noWrap/>
            <w:vAlign w:val="center"/>
            <w:hideMark/>
          </w:tcPr>
          <w:p w14:paraId="6C5EC297" w14:textId="5C48B868" w:rsidR="006B5C0B" w:rsidRPr="006174BE" w:rsidRDefault="006174BE" w:rsidP="0068476C">
            <w:pPr>
              <w:spacing w:after="0" w:line="240" w:lineRule="exact"/>
              <w:jc w:val="center"/>
              <w:rPr>
                <w:rFonts w:ascii="Arial" w:hAnsi="Arial" w:cs="Arial"/>
                <w:sz w:val="20"/>
                <w:szCs w:val="20"/>
              </w:rPr>
            </w:pPr>
            <w:r w:rsidRPr="006174BE">
              <w:rPr>
                <w:rFonts w:ascii="Arial" w:hAnsi="Arial" w:cs="Arial"/>
                <w:sz w:val="20"/>
                <w:szCs w:val="20"/>
                <w:lang w:bidi="pl-PL"/>
              </w:rPr>
              <w:t>011089141</w:t>
            </w:r>
          </w:p>
        </w:tc>
        <w:tc>
          <w:tcPr>
            <w:tcW w:w="692" w:type="pct"/>
            <w:tcBorders>
              <w:top w:val="nil"/>
              <w:left w:val="nil"/>
              <w:bottom w:val="single" w:sz="4" w:space="0" w:color="auto"/>
              <w:right w:val="single" w:sz="4" w:space="0" w:color="auto"/>
            </w:tcBorders>
            <w:noWrap/>
            <w:vAlign w:val="center"/>
            <w:hideMark/>
          </w:tcPr>
          <w:p w14:paraId="0A5BF97E" w14:textId="03AF75D8" w:rsidR="006B5C0B" w:rsidRPr="006174BE" w:rsidRDefault="006174BE" w:rsidP="0068476C">
            <w:pPr>
              <w:spacing w:after="0" w:line="240" w:lineRule="exact"/>
              <w:jc w:val="center"/>
              <w:rPr>
                <w:rFonts w:ascii="Arial" w:hAnsi="Arial" w:cs="Arial"/>
                <w:sz w:val="20"/>
                <w:szCs w:val="20"/>
              </w:rPr>
            </w:pPr>
            <w:r w:rsidRPr="006174BE">
              <w:rPr>
                <w:rFonts w:ascii="Arial" w:hAnsi="Arial" w:cs="Arial"/>
                <w:sz w:val="20"/>
                <w:szCs w:val="20"/>
                <w:lang w:bidi="pl-PL"/>
              </w:rPr>
              <w:t>7280132515</w:t>
            </w:r>
          </w:p>
        </w:tc>
      </w:tr>
    </w:tbl>
    <w:p w14:paraId="781A6F80" w14:textId="77777777" w:rsidR="006B5C0B" w:rsidRPr="00C11CB2" w:rsidRDefault="006B5C0B" w:rsidP="007E3904">
      <w:pPr>
        <w:numPr>
          <w:ilvl w:val="0"/>
          <w:numId w:val="80"/>
        </w:numPr>
        <w:spacing w:before="240" w:after="120" w:line="320" w:lineRule="exact"/>
        <w:ind w:left="714" w:hanging="357"/>
        <w:rPr>
          <w:rFonts w:ascii="Arial" w:hAnsi="Arial" w:cs="Arial"/>
          <w:bCs/>
          <w:kern w:val="2"/>
          <w:sz w:val="24"/>
          <w:szCs w:val="24"/>
        </w:rPr>
      </w:pPr>
      <w:r w:rsidRPr="00C11CB2">
        <w:rPr>
          <w:rFonts w:ascii="Arial" w:hAnsi="Arial" w:cs="Arial"/>
          <w:bCs/>
          <w:sz w:val="24"/>
          <w:szCs w:val="24"/>
        </w:rPr>
        <w:t>instalacja IPPC objęta niniejszym pozwoleniem zintegrowanym:</w:t>
      </w:r>
    </w:p>
    <w:tbl>
      <w:tblPr>
        <w:tblW w:w="5000" w:type="pct"/>
        <w:tblCellMar>
          <w:left w:w="70" w:type="dxa"/>
          <w:right w:w="70" w:type="dxa"/>
        </w:tblCellMar>
        <w:tblLook w:val="04A0" w:firstRow="1" w:lastRow="0" w:firstColumn="1" w:lastColumn="0" w:noHBand="0" w:noVBand="1"/>
      </w:tblPr>
      <w:tblGrid>
        <w:gridCol w:w="350"/>
        <w:gridCol w:w="1441"/>
        <w:gridCol w:w="1251"/>
        <w:gridCol w:w="461"/>
        <w:gridCol w:w="1011"/>
        <w:gridCol w:w="793"/>
        <w:gridCol w:w="1501"/>
        <w:gridCol w:w="911"/>
        <w:gridCol w:w="1341"/>
      </w:tblGrid>
      <w:tr w:rsidR="00992C18" w:rsidRPr="003A610C" w14:paraId="59166ADE" w14:textId="77777777" w:rsidTr="00FF119B">
        <w:trPr>
          <w:trHeight w:val="276"/>
          <w:tblHeader/>
        </w:trPr>
        <w:tc>
          <w:tcPr>
            <w:tcW w:w="16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93489F2" w14:textId="219FC706" w:rsidR="006B5C0B" w:rsidRPr="003A610C" w:rsidRDefault="00942083"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lp.</w:t>
            </w:r>
          </w:p>
        </w:tc>
        <w:tc>
          <w:tcPr>
            <w:tcW w:w="795" w:type="pct"/>
            <w:vMerge w:val="restart"/>
            <w:tcBorders>
              <w:top w:val="single" w:sz="4" w:space="0" w:color="auto"/>
              <w:left w:val="nil"/>
              <w:bottom w:val="single" w:sz="4" w:space="0" w:color="auto"/>
              <w:right w:val="single" w:sz="4" w:space="0" w:color="auto"/>
            </w:tcBorders>
            <w:shd w:val="clear" w:color="auto" w:fill="D9D9D9"/>
            <w:vAlign w:val="center"/>
            <w:hideMark/>
          </w:tcPr>
          <w:p w14:paraId="5F9CD9E9" w14:textId="77777777"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Nazwa instalacji IPPC</w:t>
            </w:r>
          </w:p>
        </w:tc>
        <w:tc>
          <w:tcPr>
            <w:tcW w:w="1559" w:type="pct"/>
            <w:gridSpan w:val="3"/>
            <w:tcBorders>
              <w:top w:val="single" w:sz="4" w:space="0" w:color="auto"/>
              <w:left w:val="nil"/>
              <w:bottom w:val="single" w:sz="4" w:space="0" w:color="auto"/>
              <w:right w:val="single" w:sz="4" w:space="0" w:color="000000"/>
            </w:tcBorders>
            <w:shd w:val="clear" w:color="auto" w:fill="D8D8D8"/>
            <w:vAlign w:val="center"/>
            <w:hideMark/>
          </w:tcPr>
          <w:p w14:paraId="1F60A70C" w14:textId="77777777"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adres instalacji</w:t>
            </w:r>
          </w:p>
        </w:tc>
        <w:tc>
          <w:tcPr>
            <w:tcW w:w="529" w:type="pct"/>
            <w:vMerge w:val="restart"/>
            <w:tcBorders>
              <w:top w:val="single" w:sz="4" w:space="0" w:color="auto"/>
              <w:left w:val="nil"/>
              <w:bottom w:val="single" w:sz="4" w:space="0" w:color="auto"/>
              <w:right w:val="single" w:sz="4" w:space="0" w:color="auto"/>
            </w:tcBorders>
            <w:shd w:val="clear" w:color="auto" w:fill="D8D8D8"/>
            <w:vAlign w:val="center"/>
            <w:hideMark/>
          </w:tcPr>
          <w:p w14:paraId="59F5444F" w14:textId="6CB20209"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Branża IPPC</w:t>
            </w:r>
            <w:r w:rsidR="00B40F2B" w:rsidRPr="003A610C">
              <w:rPr>
                <w:rFonts w:ascii="Arial" w:hAnsi="Arial" w:cs="Arial"/>
                <w:b/>
                <w:bCs/>
                <w:sz w:val="18"/>
                <w:szCs w:val="18"/>
              </w:rPr>
              <w:br/>
              <w:t>(z rozp.)</w:t>
            </w:r>
          </w:p>
        </w:tc>
        <w:tc>
          <w:tcPr>
            <w:tcW w:w="709" w:type="pct"/>
            <w:vMerge w:val="restart"/>
            <w:tcBorders>
              <w:top w:val="single" w:sz="4" w:space="0" w:color="auto"/>
              <w:left w:val="nil"/>
              <w:bottom w:val="single" w:sz="4" w:space="0" w:color="auto"/>
              <w:right w:val="single" w:sz="4" w:space="0" w:color="auto"/>
            </w:tcBorders>
            <w:shd w:val="clear" w:color="auto" w:fill="D8D8D8"/>
            <w:vAlign w:val="center"/>
          </w:tcPr>
          <w:p w14:paraId="314A7972" w14:textId="77777777" w:rsidR="006B5C0B" w:rsidRPr="003A610C" w:rsidRDefault="006B5C0B" w:rsidP="00C11CB2">
            <w:pPr>
              <w:spacing w:after="0" w:line="320" w:lineRule="exact"/>
              <w:jc w:val="center"/>
              <w:rPr>
                <w:rFonts w:ascii="Arial" w:hAnsi="Arial" w:cs="Arial"/>
                <w:b/>
                <w:kern w:val="2"/>
                <w:sz w:val="18"/>
                <w:szCs w:val="18"/>
              </w:rPr>
            </w:pPr>
            <w:r w:rsidRPr="003A610C">
              <w:rPr>
                <w:rFonts w:ascii="Arial" w:hAnsi="Arial" w:cs="Arial"/>
                <w:b/>
                <w:bCs/>
                <w:sz w:val="18"/>
                <w:szCs w:val="18"/>
              </w:rPr>
              <w:t>Kwalifikacja przedsięwzięcia</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1121CFBA" w14:textId="77777777"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liczba instalacji tej branży</w:t>
            </w:r>
          </w:p>
        </w:tc>
        <w:tc>
          <w:tcPr>
            <w:tcW w:w="740" w:type="pct"/>
            <w:vMerge w:val="restart"/>
            <w:tcBorders>
              <w:top w:val="single" w:sz="4" w:space="0" w:color="auto"/>
              <w:left w:val="single" w:sz="4" w:space="0" w:color="auto"/>
              <w:right w:val="single" w:sz="4" w:space="0" w:color="auto"/>
            </w:tcBorders>
            <w:shd w:val="clear" w:color="auto" w:fill="D8D8D8"/>
            <w:vAlign w:val="center"/>
          </w:tcPr>
          <w:p w14:paraId="592AC6B8" w14:textId="653D6789" w:rsidR="006B5C0B" w:rsidRPr="003A610C" w:rsidRDefault="006B5C0B" w:rsidP="00C11CB2">
            <w:pPr>
              <w:spacing w:after="0" w:line="320" w:lineRule="exact"/>
              <w:jc w:val="center"/>
              <w:rPr>
                <w:rFonts w:ascii="Arial" w:hAnsi="Arial" w:cs="Arial"/>
                <w:b/>
                <w:bCs/>
                <w:sz w:val="18"/>
                <w:szCs w:val="18"/>
              </w:rPr>
            </w:pPr>
            <w:r w:rsidRPr="003A610C">
              <w:rPr>
                <w:rFonts w:ascii="Arial" w:eastAsia="Times New Roman" w:hAnsi="Arial" w:cs="Arial"/>
                <w:b/>
                <w:bCs/>
                <w:color w:val="000000"/>
                <w:sz w:val="18"/>
                <w:szCs w:val="18"/>
              </w:rPr>
              <w:t>Numery ewidencyjne działek, na</w:t>
            </w:r>
            <w:r w:rsidR="00882F6D" w:rsidRPr="003A610C">
              <w:rPr>
                <w:rFonts w:ascii="Arial" w:eastAsia="Times New Roman" w:hAnsi="Arial" w:cs="Arial"/>
                <w:b/>
                <w:bCs/>
                <w:color w:val="000000"/>
                <w:sz w:val="18"/>
                <w:szCs w:val="18"/>
              </w:rPr>
              <w:t> </w:t>
            </w:r>
            <w:r w:rsidRPr="003A610C">
              <w:rPr>
                <w:rFonts w:ascii="Arial" w:eastAsia="Times New Roman" w:hAnsi="Arial" w:cs="Arial"/>
                <w:b/>
                <w:bCs/>
                <w:color w:val="000000"/>
                <w:sz w:val="18"/>
                <w:szCs w:val="18"/>
              </w:rPr>
              <w:t>których zlokalizowana jest dana instalacja</w:t>
            </w:r>
          </w:p>
        </w:tc>
      </w:tr>
      <w:tr w:rsidR="00992C18" w:rsidRPr="003A610C" w14:paraId="231DB2F1" w14:textId="77777777" w:rsidTr="00FF119B">
        <w:trPr>
          <w:trHeight w:val="648"/>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4C0EA150" w14:textId="77777777" w:rsidR="006B5C0B" w:rsidRPr="003A610C" w:rsidRDefault="006B5C0B" w:rsidP="00C11CB2">
            <w:pPr>
              <w:spacing w:after="0" w:line="320" w:lineRule="exact"/>
              <w:rPr>
                <w:rFonts w:ascii="Arial" w:hAnsi="Arial" w:cs="Arial"/>
                <w:b/>
                <w:bCs/>
                <w:kern w:val="2"/>
                <w:sz w:val="18"/>
                <w:szCs w:val="18"/>
              </w:rPr>
            </w:pPr>
          </w:p>
        </w:tc>
        <w:tc>
          <w:tcPr>
            <w:tcW w:w="795" w:type="pct"/>
            <w:vMerge/>
            <w:tcBorders>
              <w:top w:val="single" w:sz="4" w:space="0" w:color="auto"/>
              <w:left w:val="nil"/>
              <w:bottom w:val="single" w:sz="4" w:space="0" w:color="auto"/>
              <w:right w:val="single" w:sz="4" w:space="0" w:color="auto"/>
            </w:tcBorders>
            <w:vAlign w:val="center"/>
            <w:hideMark/>
          </w:tcPr>
          <w:p w14:paraId="684F4BA8" w14:textId="77777777" w:rsidR="006B5C0B" w:rsidRPr="003A610C" w:rsidRDefault="006B5C0B" w:rsidP="00C11CB2">
            <w:pPr>
              <w:spacing w:after="0" w:line="320" w:lineRule="exact"/>
              <w:rPr>
                <w:rFonts w:ascii="Arial" w:hAnsi="Arial" w:cs="Arial"/>
                <w:b/>
                <w:bCs/>
                <w:kern w:val="2"/>
                <w:sz w:val="18"/>
                <w:szCs w:val="18"/>
              </w:rPr>
            </w:pPr>
          </w:p>
        </w:tc>
        <w:tc>
          <w:tcPr>
            <w:tcW w:w="690" w:type="pct"/>
            <w:tcBorders>
              <w:top w:val="single" w:sz="4" w:space="0" w:color="auto"/>
              <w:left w:val="nil"/>
              <w:bottom w:val="single" w:sz="4" w:space="0" w:color="auto"/>
              <w:right w:val="single" w:sz="4" w:space="0" w:color="000000"/>
            </w:tcBorders>
            <w:shd w:val="clear" w:color="auto" w:fill="D8D8D8"/>
            <w:vAlign w:val="center"/>
            <w:hideMark/>
          </w:tcPr>
          <w:p w14:paraId="451664D1" w14:textId="77777777"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ulica i numer</w:t>
            </w:r>
          </w:p>
        </w:tc>
        <w:tc>
          <w:tcPr>
            <w:tcW w:w="311" w:type="pct"/>
            <w:tcBorders>
              <w:top w:val="single" w:sz="4" w:space="0" w:color="auto"/>
              <w:left w:val="nil"/>
              <w:bottom w:val="single" w:sz="4" w:space="0" w:color="auto"/>
              <w:right w:val="single" w:sz="4" w:space="0" w:color="000000"/>
            </w:tcBorders>
            <w:shd w:val="clear" w:color="auto" w:fill="D8D8D8"/>
            <w:vAlign w:val="center"/>
            <w:hideMark/>
          </w:tcPr>
          <w:p w14:paraId="07267847" w14:textId="77777777"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kod</w:t>
            </w:r>
          </w:p>
        </w:tc>
        <w:tc>
          <w:tcPr>
            <w:tcW w:w="558" w:type="pct"/>
            <w:tcBorders>
              <w:top w:val="single" w:sz="4" w:space="0" w:color="auto"/>
              <w:left w:val="nil"/>
              <w:bottom w:val="single" w:sz="4" w:space="0" w:color="auto"/>
              <w:right w:val="single" w:sz="4" w:space="0" w:color="000000"/>
            </w:tcBorders>
            <w:shd w:val="clear" w:color="auto" w:fill="D8D8D8"/>
            <w:vAlign w:val="center"/>
            <w:hideMark/>
          </w:tcPr>
          <w:p w14:paraId="69E0E0CE" w14:textId="77777777" w:rsidR="006B5C0B" w:rsidRPr="003A610C" w:rsidRDefault="006B5C0B" w:rsidP="00C11CB2">
            <w:pPr>
              <w:spacing w:after="0" w:line="320" w:lineRule="exact"/>
              <w:jc w:val="center"/>
              <w:rPr>
                <w:rFonts w:ascii="Arial" w:hAnsi="Arial" w:cs="Arial"/>
                <w:b/>
                <w:bCs/>
                <w:kern w:val="2"/>
                <w:sz w:val="18"/>
                <w:szCs w:val="18"/>
              </w:rPr>
            </w:pPr>
            <w:r w:rsidRPr="003A610C">
              <w:rPr>
                <w:rFonts w:ascii="Arial" w:hAnsi="Arial" w:cs="Arial"/>
                <w:b/>
                <w:bCs/>
                <w:sz w:val="18"/>
                <w:szCs w:val="18"/>
              </w:rPr>
              <w:t>miasto</w:t>
            </w:r>
          </w:p>
        </w:tc>
        <w:tc>
          <w:tcPr>
            <w:tcW w:w="529" w:type="pct"/>
            <w:vMerge/>
            <w:tcBorders>
              <w:top w:val="single" w:sz="4" w:space="0" w:color="auto"/>
              <w:left w:val="nil"/>
              <w:bottom w:val="single" w:sz="4" w:space="0" w:color="auto"/>
              <w:right w:val="single" w:sz="4" w:space="0" w:color="auto"/>
            </w:tcBorders>
            <w:vAlign w:val="center"/>
            <w:hideMark/>
          </w:tcPr>
          <w:p w14:paraId="731D34B2" w14:textId="77777777" w:rsidR="006B5C0B" w:rsidRPr="003A610C" w:rsidRDefault="006B5C0B" w:rsidP="00C11CB2">
            <w:pPr>
              <w:spacing w:after="0" w:line="320" w:lineRule="exact"/>
              <w:rPr>
                <w:rFonts w:ascii="Arial" w:hAnsi="Arial" w:cs="Arial"/>
                <w:b/>
                <w:bCs/>
                <w:kern w:val="2"/>
                <w:sz w:val="18"/>
                <w:szCs w:val="18"/>
              </w:rPr>
            </w:pPr>
          </w:p>
        </w:tc>
        <w:tc>
          <w:tcPr>
            <w:tcW w:w="709" w:type="pct"/>
            <w:vMerge/>
            <w:tcBorders>
              <w:top w:val="single" w:sz="4" w:space="0" w:color="auto"/>
              <w:left w:val="nil"/>
              <w:bottom w:val="single" w:sz="4" w:space="0" w:color="auto"/>
              <w:right w:val="single" w:sz="4" w:space="0" w:color="auto"/>
            </w:tcBorders>
            <w:vAlign w:val="center"/>
            <w:hideMark/>
          </w:tcPr>
          <w:p w14:paraId="427B8627" w14:textId="77777777" w:rsidR="006B5C0B" w:rsidRPr="003A610C" w:rsidRDefault="006B5C0B" w:rsidP="00C11CB2">
            <w:pPr>
              <w:spacing w:after="0" w:line="320" w:lineRule="exact"/>
              <w:rPr>
                <w:rFonts w:ascii="Arial" w:hAnsi="Arial" w:cs="Arial"/>
                <w:b/>
                <w:kern w:val="2"/>
                <w:sz w:val="18"/>
                <w:szCs w:val="18"/>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14:paraId="17D658D1" w14:textId="77777777" w:rsidR="006B5C0B" w:rsidRPr="003A610C" w:rsidRDefault="006B5C0B" w:rsidP="00C11CB2">
            <w:pPr>
              <w:spacing w:after="0" w:line="320" w:lineRule="exact"/>
              <w:rPr>
                <w:rFonts w:ascii="Arial" w:hAnsi="Arial" w:cs="Arial"/>
                <w:b/>
                <w:bCs/>
                <w:kern w:val="2"/>
                <w:sz w:val="18"/>
                <w:szCs w:val="18"/>
              </w:rPr>
            </w:pPr>
          </w:p>
        </w:tc>
        <w:tc>
          <w:tcPr>
            <w:tcW w:w="740" w:type="pct"/>
            <w:vMerge/>
            <w:tcBorders>
              <w:left w:val="single" w:sz="4" w:space="0" w:color="auto"/>
              <w:bottom w:val="single" w:sz="4" w:space="0" w:color="auto"/>
              <w:right w:val="single" w:sz="4" w:space="0" w:color="auto"/>
            </w:tcBorders>
            <w:vAlign w:val="center"/>
          </w:tcPr>
          <w:p w14:paraId="151A0AD1" w14:textId="77777777" w:rsidR="006B5C0B" w:rsidRPr="003A610C" w:rsidRDefault="006B5C0B" w:rsidP="00C11CB2">
            <w:pPr>
              <w:spacing w:after="0" w:line="320" w:lineRule="exact"/>
              <w:rPr>
                <w:rFonts w:ascii="Arial" w:hAnsi="Arial" w:cs="Arial"/>
                <w:b/>
                <w:bCs/>
                <w:kern w:val="2"/>
                <w:sz w:val="18"/>
                <w:szCs w:val="18"/>
              </w:rPr>
            </w:pPr>
          </w:p>
        </w:tc>
      </w:tr>
      <w:tr w:rsidR="00992C18" w:rsidRPr="003A610C" w14:paraId="778834B4" w14:textId="77777777" w:rsidTr="00FF119B">
        <w:trPr>
          <w:trHeight w:val="1048"/>
        </w:trPr>
        <w:tc>
          <w:tcPr>
            <w:tcW w:w="166" w:type="pct"/>
            <w:tcBorders>
              <w:top w:val="single" w:sz="4" w:space="0" w:color="auto"/>
              <w:left w:val="single" w:sz="4" w:space="0" w:color="auto"/>
              <w:bottom w:val="single" w:sz="4" w:space="0" w:color="auto"/>
              <w:right w:val="single" w:sz="4" w:space="0" w:color="auto"/>
            </w:tcBorders>
            <w:noWrap/>
            <w:vAlign w:val="center"/>
            <w:hideMark/>
          </w:tcPr>
          <w:p w14:paraId="4566982C" w14:textId="77777777" w:rsidR="006B5C0B" w:rsidRPr="003A610C" w:rsidRDefault="006B5C0B" w:rsidP="00C11CB2">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1</w:t>
            </w:r>
          </w:p>
        </w:tc>
        <w:tc>
          <w:tcPr>
            <w:tcW w:w="795" w:type="pct"/>
            <w:tcBorders>
              <w:top w:val="single" w:sz="4" w:space="0" w:color="auto"/>
              <w:left w:val="nil"/>
              <w:bottom w:val="single" w:sz="4" w:space="0" w:color="auto"/>
              <w:right w:val="single" w:sz="4" w:space="0" w:color="auto"/>
            </w:tcBorders>
            <w:vAlign w:val="center"/>
          </w:tcPr>
          <w:p w14:paraId="7A5737D6" w14:textId="522FA582" w:rsidR="006B5C0B" w:rsidRPr="003A610C" w:rsidRDefault="00882F6D" w:rsidP="00C11CB2">
            <w:pPr>
              <w:spacing w:after="0" w:line="320" w:lineRule="exact"/>
              <w:rPr>
                <w:rFonts w:ascii="Arial" w:eastAsia="Times New Roman" w:hAnsi="Arial" w:cs="Arial"/>
                <w:sz w:val="18"/>
                <w:szCs w:val="18"/>
              </w:rPr>
            </w:pPr>
            <w:r w:rsidRPr="003A610C">
              <w:rPr>
                <w:rFonts w:ascii="Arial" w:eastAsia="Times New Roman" w:hAnsi="Arial" w:cs="Arial"/>
                <w:sz w:val="18"/>
                <w:szCs w:val="18"/>
              </w:rPr>
              <w:t>Instalacja do magazynowania zbieranych odpadów</w:t>
            </w:r>
          </w:p>
        </w:tc>
        <w:tc>
          <w:tcPr>
            <w:tcW w:w="690" w:type="pct"/>
            <w:tcBorders>
              <w:top w:val="single" w:sz="4" w:space="0" w:color="auto"/>
              <w:left w:val="nil"/>
              <w:bottom w:val="single" w:sz="4" w:space="0" w:color="auto"/>
              <w:right w:val="single" w:sz="4" w:space="0" w:color="auto"/>
            </w:tcBorders>
            <w:vAlign w:val="center"/>
          </w:tcPr>
          <w:p w14:paraId="7F05F99C" w14:textId="5EBE620B" w:rsidR="006B5C0B" w:rsidRPr="003A610C" w:rsidRDefault="00882F6D" w:rsidP="00C11CB2">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ul. Baczyńskiego 11B</w:t>
            </w:r>
          </w:p>
        </w:tc>
        <w:tc>
          <w:tcPr>
            <w:tcW w:w="311" w:type="pct"/>
            <w:tcBorders>
              <w:top w:val="single" w:sz="4" w:space="0" w:color="auto"/>
              <w:left w:val="nil"/>
              <w:bottom w:val="single" w:sz="4" w:space="0" w:color="auto"/>
              <w:right w:val="single" w:sz="4" w:space="0" w:color="auto"/>
            </w:tcBorders>
            <w:vAlign w:val="center"/>
          </w:tcPr>
          <w:p w14:paraId="2345D307" w14:textId="07BF3640" w:rsidR="006B5C0B" w:rsidRPr="003A610C" w:rsidRDefault="00882F6D" w:rsidP="00C11CB2">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41 – 203</w:t>
            </w:r>
          </w:p>
        </w:tc>
        <w:tc>
          <w:tcPr>
            <w:tcW w:w="558" w:type="pct"/>
            <w:tcBorders>
              <w:top w:val="single" w:sz="4" w:space="0" w:color="auto"/>
              <w:left w:val="nil"/>
              <w:bottom w:val="single" w:sz="4" w:space="0" w:color="auto"/>
              <w:right w:val="single" w:sz="4" w:space="0" w:color="auto"/>
            </w:tcBorders>
            <w:vAlign w:val="center"/>
          </w:tcPr>
          <w:p w14:paraId="48BD8909" w14:textId="65461900" w:rsidR="006B5C0B" w:rsidRPr="003A610C" w:rsidRDefault="00882F6D" w:rsidP="00C11CB2">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Sosnowiec</w:t>
            </w:r>
          </w:p>
        </w:tc>
        <w:tc>
          <w:tcPr>
            <w:tcW w:w="529" w:type="pct"/>
            <w:tcBorders>
              <w:top w:val="single" w:sz="4" w:space="0" w:color="auto"/>
              <w:left w:val="nil"/>
              <w:bottom w:val="single" w:sz="4" w:space="0" w:color="auto"/>
              <w:right w:val="single" w:sz="4" w:space="0" w:color="auto"/>
            </w:tcBorders>
            <w:noWrap/>
            <w:vAlign w:val="center"/>
          </w:tcPr>
          <w:p w14:paraId="2A3F01C7" w14:textId="0B882181" w:rsidR="006B5C0B" w:rsidRPr="003A610C" w:rsidRDefault="00E72270" w:rsidP="00C11CB2">
            <w:pPr>
              <w:spacing w:after="0" w:line="320" w:lineRule="exact"/>
              <w:jc w:val="center"/>
              <w:rPr>
                <w:rFonts w:ascii="Arial" w:eastAsia="Times New Roman" w:hAnsi="Arial" w:cs="Arial"/>
                <w:sz w:val="18"/>
                <w:szCs w:val="18"/>
              </w:rPr>
            </w:pPr>
            <w:r>
              <w:rPr>
                <w:rFonts w:ascii="Arial" w:eastAsia="Times New Roman" w:hAnsi="Arial" w:cs="Arial"/>
                <w:sz w:val="18"/>
                <w:szCs w:val="18"/>
              </w:rPr>
              <w:t>5</w:t>
            </w:r>
            <w:r w:rsidR="00C2751D" w:rsidRPr="003A610C">
              <w:rPr>
                <w:rFonts w:ascii="Arial" w:eastAsia="Times New Roman" w:hAnsi="Arial" w:cs="Arial"/>
                <w:sz w:val="18"/>
                <w:szCs w:val="18"/>
              </w:rPr>
              <w:t>.</w:t>
            </w:r>
            <w:r w:rsidR="0068476C" w:rsidRPr="003A610C">
              <w:rPr>
                <w:rFonts w:ascii="Arial" w:eastAsia="Times New Roman" w:hAnsi="Arial" w:cs="Arial"/>
                <w:sz w:val="18"/>
                <w:szCs w:val="18"/>
              </w:rPr>
              <w:t>5</w:t>
            </w:r>
            <w:r w:rsidR="00882F6D" w:rsidRPr="003A610C">
              <w:rPr>
                <w:rFonts w:ascii="Arial" w:eastAsia="Times New Roman" w:hAnsi="Arial" w:cs="Arial"/>
                <w:sz w:val="18"/>
                <w:szCs w:val="18"/>
              </w:rPr>
              <w:t>*</w:t>
            </w:r>
          </w:p>
        </w:tc>
        <w:tc>
          <w:tcPr>
            <w:tcW w:w="709" w:type="pct"/>
            <w:tcBorders>
              <w:top w:val="single" w:sz="4" w:space="0" w:color="auto"/>
              <w:left w:val="nil"/>
              <w:bottom w:val="single" w:sz="4" w:space="0" w:color="auto"/>
              <w:right w:val="single" w:sz="4" w:space="0" w:color="auto"/>
            </w:tcBorders>
            <w:vAlign w:val="center"/>
          </w:tcPr>
          <w:p w14:paraId="1530156F" w14:textId="77777777" w:rsidR="0068476C" w:rsidRPr="003A610C" w:rsidRDefault="006B5C0B" w:rsidP="00C11CB2">
            <w:pPr>
              <w:spacing w:after="0" w:line="320" w:lineRule="exact"/>
              <w:jc w:val="center"/>
              <w:rPr>
                <w:rFonts w:ascii="Arial" w:hAnsi="Arial" w:cs="Arial"/>
                <w:bCs/>
                <w:sz w:val="18"/>
                <w:szCs w:val="18"/>
              </w:rPr>
            </w:pPr>
            <w:r w:rsidRPr="003A610C">
              <w:rPr>
                <w:rFonts w:ascii="Arial" w:eastAsia="Times New Roman" w:hAnsi="Arial" w:cs="Arial"/>
                <w:sz w:val="18"/>
                <w:szCs w:val="18"/>
              </w:rPr>
              <w:t xml:space="preserve">Rozp. </w:t>
            </w:r>
            <w:r w:rsidRPr="003A610C">
              <w:rPr>
                <w:rFonts w:ascii="Arial" w:eastAsia="Times New Roman" w:hAnsi="Arial" w:cs="Arial"/>
                <w:sz w:val="18"/>
                <w:szCs w:val="18"/>
              </w:rPr>
              <w:br/>
            </w:r>
            <w:r w:rsidR="0068476C" w:rsidRPr="003A610C">
              <w:rPr>
                <w:rFonts w:ascii="Arial" w:hAnsi="Arial" w:cs="Arial"/>
                <w:bCs/>
                <w:sz w:val="18"/>
                <w:szCs w:val="18"/>
              </w:rPr>
              <w:t xml:space="preserve">§3 ust. 1 </w:t>
            </w:r>
          </w:p>
          <w:p w14:paraId="4E33EB29" w14:textId="6759CF51" w:rsidR="006B5C0B" w:rsidRPr="003A610C" w:rsidRDefault="0068476C" w:rsidP="00C11CB2">
            <w:pPr>
              <w:spacing w:after="0" w:line="320" w:lineRule="exact"/>
              <w:jc w:val="center"/>
              <w:rPr>
                <w:rFonts w:ascii="Arial" w:eastAsia="Times New Roman" w:hAnsi="Arial" w:cs="Arial"/>
                <w:sz w:val="18"/>
                <w:szCs w:val="18"/>
              </w:rPr>
            </w:pPr>
            <w:r w:rsidRPr="003A610C">
              <w:rPr>
                <w:rFonts w:ascii="Arial" w:hAnsi="Arial" w:cs="Arial"/>
                <w:bCs/>
                <w:sz w:val="18"/>
                <w:szCs w:val="18"/>
              </w:rPr>
              <w:t>pkt 83b</w:t>
            </w:r>
            <w:r w:rsidR="00B40F2B" w:rsidRPr="003A610C">
              <w:rPr>
                <w:rFonts w:ascii="Arial" w:hAnsi="Arial" w:cs="Arial"/>
                <w:bCs/>
                <w:sz w:val="18"/>
                <w:szCs w:val="18"/>
              </w:rPr>
              <w:t>*</w:t>
            </w:r>
            <w:r w:rsidR="00882F6D" w:rsidRPr="003A610C">
              <w:rPr>
                <w:rFonts w:ascii="Arial" w:hAnsi="Arial" w:cs="Arial"/>
                <w:bCs/>
                <w:sz w:val="18"/>
                <w:szCs w:val="18"/>
              </w:rPr>
              <w:t>*</w:t>
            </w:r>
          </w:p>
          <w:p w14:paraId="38D162C1" w14:textId="77777777" w:rsidR="006B5C0B" w:rsidRPr="003A610C" w:rsidRDefault="006B5C0B" w:rsidP="00C11CB2">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Poś:</w:t>
            </w:r>
          </w:p>
          <w:p w14:paraId="53C65E4E" w14:textId="6009BCA7" w:rsidR="006B5C0B" w:rsidRPr="003A610C" w:rsidRDefault="006B5C0B" w:rsidP="00C11CB2">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art.</w:t>
            </w:r>
            <w:r w:rsidR="0068476C" w:rsidRPr="003A610C">
              <w:rPr>
                <w:rFonts w:ascii="Arial" w:eastAsia="Times New Roman" w:hAnsi="Arial" w:cs="Arial"/>
                <w:sz w:val="18"/>
                <w:szCs w:val="18"/>
              </w:rPr>
              <w:t xml:space="preserve"> </w:t>
            </w:r>
            <w:r w:rsidRPr="003A610C">
              <w:rPr>
                <w:rFonts w:ascii="Arial" w:eastAsia="Times New Roman" w:hAnsi="Arial" w:cs="Arial"/>
                <w:sz w:val="18"/>
                <w:szCs w:val="18"/>
              </w:rPr>
              <w:t>378 ust.</w:t>
            </w:r>
            <w:r w:rsidR="0068476C" w:rsidRPr="003A610C">
              <w:rPr>
                <w:rFonts w:ascii="Arial" w:eastAsia="Times New Roman" w:hAnsi="Arial" w:cs="Arial"/>
                <w:sz w:val="18"/>
                <w:szCs w:val="18"/>
              </w:rPr>
              <w:t xml:space="preserve"> </w:t>
            </w:r>
            <w:r w:rsidRPr="003A610C">
              <w:rPr>
                <w:rFonts w:ascii="Arial" w:eastAsia="Times New Roman" w:hAnsi="Arial" w:cs="Arial"/>
                <w:sz w:val="18"/>
                <w:szCs w:val="18"/>
              </w:rPr>
              <w:t>2a</w:t>
            </w:r>
          </w:p>
        </w:tc>
        <w:tc>
          <w:tcPr>
            <w:tcW w:w="503" w:type="pct"/>
            <w:tcBorders>
              <w:top w:val="single" w:sz="4" w:space="0" w:color="auto"/>
              <w:left w:val="single" w:sz="4" w:space="0" w:color="auto"/>
              <w:bottom w:val="single" w:sz="4" w:space="0" w:color="auto"/>
              <w:right w:val="single" w:sz="4" w:space="0" w:color="auto"/>
            </w:tcBorders>
            <w:vAlign w:val="center"/>
          </w:tcPr>
          <w:p w14:paraId="2FB6DDC5" w14:textId="5C97B215" w:rsidR="006B5C0B" w:rsidRPr="003A610C" w:rsidRDefault="006B5C0B" w:rsidP="0068476C">
            <w:pPr>
              <w:spacing w:after="0" w:line="320" w:lineRule="exact"/>
              <w:jc w:val="center"/>
              <w:rPr>
                <w:rFonts w:ascii="Arial" w:eastAsia="Times New Roman" w:hAnsi="Arial" w:cs="Arial"/>
                <w:sz w:val="18"/>
                <w:szCs w:val="18"/>
              </w:rPr>
            </w:pPr>
            <w:r w:rsidRPr="003A610C">
              <w:rPr>
                <w:rFonts w:ascii="Arial" w:eastAsia="Times New Roman" w:hAnsi="Arial" w:cs="Arial"/>
                <w:sz w:val="18"/>
                <w:szCs w:val="18"/>
              </w:rPr>
              <w:t xml:space="preserve">1 </w:t>
            </w:r>
            <w:r w:rsidR="00FF41D8" w:rsidRPr="003A610C">
              <w:rPr>
                <w:rFonts w:ascii="Arial" w:eastAsia="Times New Roman" w:hAnsi="Arial" w:cs="Arial"/>
                <w:sz w:val="18"/>
                <w:szCs w:val="18"/>
              </w:rPr>
              <w:t xml:space="preserve">instalacja </w:t>
            </w:r>
          </w:p>
        </w:tc>
        <w:tc>
          <w:tcPr>
            <w:tcW w:w="740" w:type="pct"/>
            <w:tcBorders>
              <w:top w:val="single" w:sz="4" w:space="0" w:color="auto"/>
              <w:left w:val="single" w:sz="4" w:space="0" w:color="auto"/>
              <w:bottom w:val="single" w:sz="4" w:space="0" w:color="auto"/>
              <w:right w:val="single" w:sz="4" w:space="0" w:color="auto"/>
            </w:tcBorders>
            <w:vAlign w:val="center"/>
          </w:tcPr>
          <w:p w14:paraId="6823FCD3" w14:textId="77777777" w:rsidR="0068476C" w:rsidRPr="00F855C0" w:rsidRDefault="0068476C" w:rsidP="00C11CB2">
            <w:pPr>
              <w:spacing w:after="0" w:line="320" w:lineRule="exact"/>
              <w:jc w:val="center"/>
              <w:rPr>
                <w:rFonts w:ascii="Arial" w:eastAsia="Times New Roman" w:hAnsi="Arial" w:cs="Arial"/>
                <w:sz w:val="18"/>
                <w:szCs w:val="18"/>
              </w:rPr>
            </w:pPr>
            <w:r w:rsidRPr="00F855C0">
              <w:rPr>
                <w:rFonts w:ascii="Arial" w:eastAsia="Times New Roman" w:hAnsi="Arial" w:cs="Arial"/>
                <w:sz w:val="18"/>
                <w:szCs w:val="18"/>
              </w:rPr>
              <w:t xml:space="preserve">5786/3, 5785/2 </w:t>
            </w:r>
          </w:p>
          <w:p w14:paraId="3AAF70D3" w14:textId="39114F82" w:rsidR="006B5C0B" w:rsidRPr="003A610C" w:rsidRDefault="0068476C" w:rsidP="00C11CB2">
            <w:pPr>
              <w:spacing w:after="0" w:line="320" w:lineRule="exact"/>
              <w:jc w:val="center"/>
              <w:rPr>
                <w:rFonts w:ascii="Arial" w:eastAsia="Times New Roman" w:hAnsi="Arial" w:cs="Arial"/>
                <w:sz w:val="18"/>
                <w:szCs w:val="18"/>
              </w:rPr>
            </w:pPr>
            <w:r w:rsidRPr="00F855C0">
              <w:rPr>
                <w:rFonts w:ascii="Arial" w:eastAsia="Times New Roman" w:hAnsi="Arial" w:cs="Arial"/>
                <w:sz w:val="18"/>
                <w:szCs w:val="18"/>
              </w:rPr>
              <w:t>(obręb 9)</w:t>
            </w:r>
          </w:p>
        </w:tc>
      </w:tr>
    </w:tbl>
    <w:p w14:paraId="10DB06AB" w14:textId="005FBCB4" w:rsidR="00882F6D" w:rsidRPr="003A610C" w:rsidRDefault="0083581B" w:rsidP="0068476C">
      <w:pPr>
        <w:spacing w:after="0" w:line="240" w:lineRule="exact"/>
        <w:rPr>
          <w:rFonts w:ascii="Arial" w:hAnsi="Arial" w:cs="Arial"/>
          <w:i/>
          <w:color w:val="000000"/>
          <w:sz w:val="16"/>
          <w:szCs w:val="16"/>
        </w:rPr>
      </w:pPr>
      <w:r w:rsidRPr="003A610C">
        <w:rPr>
          <w:rFonts w:ascii="Arial" w:hAnsi="Arial" w:cs="Arial"/>
          <w:i/>
          <w:color w:val="000000"/>
          <w:sz w:val="16"/>
          <w:szCs w:val="16"/>
        </w:rPr>
        <w:t xml:space="preserve">* </w:t>
      </w:r>
      <w:r w:rsidR="00882F6D" w:rsidRPr="003A610C">
        <w:rPr>
          <w:rFonts w:ascii="Arial" w:hAnsi="Arial" w:cs="Arial"/>
          <w:i/>
          <w:color w:val="000000"/>
          <w:sz w:val="16"/>
          <w:szCs w:val="16"/>
        </w:rPr>
        <w:t>Rozporządzenie Ministra Środowiska w sprawie rodzajów instalacji mogących powodować znaczne zanieczyszczenie poszczególnych elementów przyrodniczych albo środowiska jako całości (Dz.U. z 2014 r. poz. 1169)</w:t>
      </w:r>
    </w:p>
    <w:p w14:paraId="097003B0" w14:textId="1866CD3C" w:rsidR="005576F8" w:rsidRPr="003A610C" w:rsidRDefault="00882F6D" w:rsidP="0068476C">
      <w:pPr>
        <w:spacing w:after="0" w:line="240" w:lineRule="exact"/>
        <w:rPr>
          <w:rFonts w:ascii="Arial" w:hAnsi="Arial" w:cs="Arial"/>
          <w:i/>
          <w:color w:val="000000"/>
          <w:sz w:val="16"/>
          <w:szCs w:val="16"/>
        </w:rPr>
      </w:pPr>
      <w:r w:rsidRPr="003A610C">
        <w:rPr>
          <w:rFonts w:ascii="Arial" w:hAnsi="Arial" w:cs="Arial"/>
          <w:i/>
          <w:color w:val="000000"/>
          <w:sz w:val="16"/>
          <w:szCs w:val="16"/>
        </w:rPr>
        <w:t xml:space="preserve">** </w:t>
      </w:r>
      <w:r w:rsidR="0083581B" w:rsidRPr="003A610C">
        <w:rPr>
          <w:rFonts w:ascii="Arial" w:hAnsi="Arial" w:cs="Arial"/>
          <w:i/>
          <w:color w:val="000000"/>
          <w:sz w:val="16"/>
          <w:szCs w:val="16"/>
        </w:rPr>
        <w:t>Rozporządzenie Rady Ministrów z dnia 10 września 2019 r. w sprawie przedsięwzięć mogących znacząco oddziaływać na</w:t>
      </w:r>
      <w:r w:rsidR="00FF119B">
        <w:rPr>
          <w:rFonts w:ascii="Arial" w:hAnsi="Arial" w:cs="Arial"/>
          <w:i/>
          <w:color w:val="000000"/>
          <w:sz w:val="16"/>
          <w:szCs w:val="16"/>
        </w:rPr>
        <w:t> </w:t>
      </w:r>
      <w:r w:rsidR="0083581B" w:rsidRPr="003A610C">
        <w:rPr>
          <w:rFonts w:ascii="Arial" w:hAnsi="Arial" w:cs="Arial"/>
          <w:i/>
          <w:color w:val="000000"/>
          <w:sz w:val="16"/>
          <w:szCs w:val="16"/>
        </w:rPr>
        <w:t>środowisko (Dz.U. z 2019 r., poz. 1839)</w:t>
      </w:r>
    </w:p>
    <w:p w14:paraId="364E0091" w14:textId="6595DBFB" w:rsidR="007B0E47" w:rsidRPr="00C11CB2" w:rsidRDefault="007B0E47" w:rsidP="0085404D">
      <w:pPr>
        <w:pStyle w:val="Akapitzlist"/>
        <w:numPr>
          <w:ilvl w:val="0"/>
          <w:numId w:val="113"/>
        </w:numPr>
        <w:spacing w:before="400" w:after="400" w:line="320" w:lineRule="exact"/>
        <w:ind w:left="357" w:hanging="357"/>
        <w:contextualSpacing w:val="0"/>
        <w:jc w:val="left"/>
        <w:rPr>
          <w:rFonts w:ascii="Arial" w:hAnsi="Arial" w:cs="Arial"/>
          <w:b/>
        </w:rPr>
      </w:pPr>
      <w:r w:rsidRPr="00C11CB2">
        <w:rPr>
          <w:rFonts w:ascii="Arial" w:hAnsi="Arial" w:cs="Arial"/>
          <w:b/>
        </w:rPr>
        <w:t>Opis prowadzonej działalności</w:t>
      </w:r>
      <w:r w:rsidR="00E72270">
        <w:rPr>
          <w:rFonts w:ascii="Arial" w:hAnsi="Arial" w:cs="Arial"/>
          <w:b/>
        </w:rPr>
        <w:t>.</w:t>
      </w:r>
    </w:p>
    <w:p w14:paraId="06AA3BCA" w14:textId="77777777" w:rsidR="007D4C99" w:rsidRDefault="003A58EE" w:rsidP="007E3904">
      <w:pPr>
        <w:spacing w:after="0" w:line="320" w:lineRule="exact"/>
        <w:rPr>
          <w:rFonts w:ascii="Arial" w:hAnsi="Arial" w:cs="Arial"/>
          <w:sz w:val="24"/>
          <w:szCs w:val="24"/>
        </w:rPr>
      </w:pPr>
      <w:r>
        <w:rPr>
          <w:rFonts w:ascii="Arial" w:hAnsi="Arial" w:cs="Arial"/>
          <w:sz w:val="24"/>
          <w:szCs w:val="24"/>
        </w:rPr>
        <w:t>Przedmiotem niniejszego pozwolenia jest i</w:t>
      </w:r>
      <w:r w:rsidR="00752C25" w:rsidRPr="00752C25">
        <w:rPr>
          <w:rFonts w:ascii="Arial" w:hAnsi="Arial" w:cs="Arial"/>
          <w:sz w:val="24"/>
          <w:szCs w:val="24"/>
        </w:rPr>
        <w:t>nstalacj</w:t>
      </w:r>
      <w:r w:rsidR="00752C25">
        <w:rPr>
          <w:rFonts w:ascii="Arial" w:hAnsi="Arial" w:cs="Arial"/>
          <w:sz w:val="24"/>
          <w:szCs w:val="24"/>
        </w:rPr>
        <w:t>a</w:t>
      </w:r>
      <w:r w:rsidR="00752C25" w:rsidRPr="00752C25">
        <w:rPr>
          <w:rFonts w:ascii="Arial" w:hAnsi="Arial" w:cs="Arial"/>
          <w:sz w:val="24"/>
          <w:szCs w:val="24"/>
        </w:rPr>
        <w:t xml:space="preserve"> do magazynowania zbieranych odpadów</w:t>
      </w:r>
      <w:r>
        <w:rPr>
          <w:rFonts w:ascii="Arial" w:hAnsi="Arial" w:cs="Arial"/>
          <w:sz w:val="24"/>
          <w:szCs w:val="24"/>
        </w:rPr>
        <w:t>, zlokalizowana</w:t>
      </w:r>
      <w:r w:rsidRPr="003A58EE">
        <w:t xml:space="preserve"> </w:t>
      </w:r>
      <w:r w:rsidRPr="003A58EE">
        <w:rPr>
          <w:rFonts w:ascii="Arial" w:hAnsi="Arial" w:cs="Arial"/>
          <w:sz w:val="24"/>
          <w:szCs w:val="24"/>
        </w:rPr>
        <w:t>na terenie zakładu REMONDIS Sp. z o.o. Oddział w</w:t>
      </w:r>
      <w:r>
        <w:rPr>
          <w:rFonts w:ascii="Arial" w:hAnsi="Arial" w:cs="Arial"/>
          <w:sz w:val="24"/>
          <w:szCs w:val="24"/>
        </w:rPr>
        <w:t> </w:t>
      </w:r>
      <w:r w:rsidRPr="003A58EE">
        <w:rPr>
          <w:rFonts w:ascii="Arial" w:hAnsi="Arial" w:cs="Arial"/>
          <w:sz w:val="24"/>
          <w:szCs w:val="24"/>
        </w:rPr>
        <w:t>Dąbrowie Górniczej</w:t>
      </w:r>
      <w:r>
        <w:rPr>
          <w:rFonts w:ascii="Arial" w:hAnsi="Arial" w:cs="Arial"/>
          <w:sz w:val="24"/>
          <w:szCs w:val="24"/>
        </w:rPr>
        <w:t>,</w:t>
      </w:r>
      <w:r w:rsidRPr="003A58EE">
        <w:rPr>
          <w:rFonts w:ascii="Arial" w:hAnsi="Arial" w:cs="Arial"/>
          <w:sz w:val="24"/>
          <w:szCs w:val="24"/>
        </w:rPr>
        <w:t xml:space="preserve"> znajdującego się w Sosnowcu</w:t>
      </w:r>
      <w:r>
        <w:rPr>
          <w:rFonts w:ascii="Arial" w:hAnsi="Arial" w:cs="Arial"/>
          <w:sz w:val="24"/>
          <w:szCs w:val="24"/>
        </w:rPr>
        <w:t>,</w:t>
      </w:r>
      <w:r w:rsidRPr="003A58EE">
        <w:rPr>
          <w:rFonts w:ascii="Arial" w:hAnsi="Arial" w:cs="Arial"/>
          <w:sz w:val="24"/>
          <w:szCs w:val="24"/>
        </w:rPr>
        <w:t xml:space="preserve"> przy ul. Baczyńskiego 11B</w:t>
      </w:r>
      <w:r w:rsidR="002578EF" w:rsidRPr="002578EF">
        <w:rPr>
          <w:rFonts w:ascii="Arial" w:hAnsi="Arial" w:cs="Arial"/>
          <w:sz w:val="24"/>
          <w:szCs w:val="24"/>
        </w:rPr>
        <w:t>, w</w:t>
      </w:r>
      <w:r w:rsidR="007D4C99">
        <w:rPr>
          <w:rFonts w:ascii="Arial" w:hAnsi="Arial" w:cs="Arial"/>
          <w:sz w:val="24"/>
          <w:szCs w:val="24"/>
        </w:rPr>
        <w:t> </w:t>
      </w:r>
      <w:r w:rsidR="002578EF" w:rsidRPr="002578EF">
        <w:rPr>
          <w:rFonts w:ascii="Arial" w:hAnsi="Arial" w:cs="Arial"/>
          <w:sz w:val="24"/>
          <w:szCs w:val="24"/>
        </w:rPr>
        <w:t>dzielnicy Milowice, w zachodniej części miasta Sosnowiec. Zakład zlokalizowany jest na terenach przemysłowych po byłej kopalni Saturn</w:t>
      </w:r>
      <w:r w:rsidR="007D4C99">
        <w:rPr>
          <w:rFonts w:ascii="Arial" w:hAnsi="Arial" w:cs="Arial"/>
          <w:sz w:val="24"/>
          <w:szCs w:val="24"/>
        </w:rPr>
        <w:t>. Otoczenie</w:t>
      </w:r>
      <w:r w:rsidR="002578EF" w:rsidRPr="002578EF">
        <w:rPr>
          <w:rFonts w:ascii="Arial" w:hAnsi="Arial" w:cs="Arial"/>
          <w:sz w:val="24"/>
          <w:szCs w:val="24"/>
        </w:rPr>
        <w:t xml:space="preserve"> zakładu stanowią tereny przemysłowe i usługowe oraz tereny zielone Parku Tysiąclecia.</w:t>
      </w:r>
    </w:p>
    <w:p w14:paraId="3AA5530B" w14:textId="405B266E" w:rsidR="00752C25" w:rsidRDefault="00752C25" w:rsidP="00C11CB2">
      <w:pPr>
        <w:spacing w:after="240" w:line="320" w:lineRule="exact"/>
        <w:rPr>
          <w:rFonts w:ascii="Arial" w:hAnsi="Arial" w:cs="Arial"/>
          <w:sz w:val="24"/>
          <w:szCs w:val="24"/>
        </w:rPr>
      </w:pPr>
      <w:r w:rsidRPr="00752C25">
        <w:rPr>
          <w:rFonts w:ascii="Arial" w:hAnsi="Arial" w:cs="Arial"/>
          <w:sz w:val="24"/>
          <w:szCs w:val="24"/>
        </w:rPr>
        <w:lastRenderedPageBreak/>
        <w:t>Maksymalna łączna masa wszystkich rodzajów odpadów, które mogą być magazynowane w okresie roku na</w:t>
      </w:r>
      <w:r>
        <w:rPr>
          <w:rFonts w:ascii="Arial" w:hAnsi="Arial" w:cs="Arial"/>
          <w:sz w:val="24"/>
          <w:szCs w:val="24"/>
        </w:rPr>
        <w:t> </w:t>
      </w:r>
      <w:r w:rsidRPr="00752C25">
        <w:rPr>
          <w:rFonts w:ascii="Arial" w:hAnsi="Arial" w:cs="Arial"/>
          <w:sz w:val="24"/>
          <w:szCs w:val="24"/>
        </w:rPr>
        <w:t xml:space="preserve">terenie </w:t>
      </w:r>
      <w:r w:rsidR="009B09D2">
        <w:rPr>
          <w:rFonts w:ascii="Arial" w:hAnsi="Arial" w:cs="Arial"/>
          <w:sz w:val="24"/>
          <w:szCs w:val="24"/>
        </w:rPr>
        <w:t>zakładu</w:t>
      </w:r>
      <w:r>
        <w:rPr>
          <w:rFonts w:ascii="Arial" w:hAnsi="Arial" w:cs="Arial"/>
          <w:sz w:val="24"/>
          <w:szCs w:val="24"/>
        </w:rPr>
        <w:t>,</w:t>
      </w:r>
      <w:r w:rsidRPr="00752C25">
        <w:rPr>
          <w:rFonts w:ascii="Arial" w:hAnsi="Arial" w:cs="Arial"/>
          <w:sz w:val="24"/>
          <w:szCs w:val="24"/>
        </w:rPr>
        <w:t xml:space="preserve"> </w:t>
      </w:r>
      <w:r>
        <w:rPr>
          <w:rFonts w:ascii="Arial" w:hAnsi="Arial" w:cs="Arial"/>
          <w:sz w:val="24"/>
          <w:szCs w:val="24"/>
        </w:rPr>
        <w:t xml:space="preserve">wyniesie </w:t>
      </w:r>
      <w:r w:rsidRPr="00752C25">
        <w:rPr>
          <w:rFonts w:ascii="Arial" w:hAnsi="Arial" w:cs="Arial"/>
          <w:sz w:val="24"/>
          <w:szCs w:val="24"/>
        </w:rPr>
        <w:t>nie więcej niż 100</w:t>
      </w:r>
      <w:r w:rsidR="007D4C99">
        <w:rPr>
          <w:rFonts w:ascii="Arial" w:hAnsi="Arial" w:cs="Arial"/>
          <w:sz w:val="24"/>
          <w:szCs w:val="24"/>
        </w:rPr>
        <w:t> </w:t>
      </w:r>
      <w:r w:rsidRPr="00752C25">
        <w:rPr>
          <w:rFonts w:ascii="Arial" w:hAnsi="Arial" w:cs="Arial"/>
          <w:sz w:val="24"/>
          <w:szCs w:val="24"/>
        </w:rPr>
        <w:t>000</w:t>
      </w:r>
      <w:r w:rsidR="007D4C99">
        <w:rPr>
          <w:rFonts w:ascii="Arial" w:hAnsi="Arial" w:cs="Arial"/>
          <w:sz w:val="24"/>
          <w:szCs w:val="24"/>
        </w:rPr>
        <w:t> </w:t>
      </w:r>
      <w:r w:rsidRPr="00752C25">
        <w:rPr>
          <w:rFonts w:ascii="Arial" w:hAnsi="Arial" w:cs="Arial"/>
          <w:sz w:val="24"/>
          <w:szCs w:val="24"/>
        </w:rPr>
        <w:t>Mg.</w:t>
      </w:r>
    </w:p>
    <w:p w14:paraId="3B9FF206" w14:textId="41251768" w:rsidR="00C77679" w:rsidRPr="00245D72" w:rsidRDefault="00035AD8" w:rsidP="00722BF2">
      <w:pPr>
        <w:pStyle w:val="Domylnie"/>
        <w:numPr>
          <w:ilvl w:val="0"/>
          <w:numId w:val="113"/>
        </w:numPr>
        <w:tabs>
          <w:tab w:val="left" w:pos="284"/>
        </w:tabs>
        <w:spacing w:before="400" w:after="400" w:line="320" w:lineRule="exact"/>
        <w:ind w:left="357" w:hanging="357"/>
        <w:rPr>
          <w:rFonts w:ascii="Arial" w:hAnsi="Arial" w:cs="Arial"/>
          <w:b/>
          <w:szCs w:val="24"/>
        </w:rPr>
      </w:pPr>
      <w:r w:rsidRPr="00C11CB2">
        <w:rPr>
          <w:rFonts w:ascii="Arial" w:hAnsi="Arial" w:cs="Arial"/>
          <w:b/>
          <w:szCs w:val="24"/>
        </w:rPr>
        <w:t>Charakterystyka t</w:t>
      </w:r>
      <w:r w:rsidR="001E536F" w:rsidRPr="00C11CB2">
        <w:rPr>
          <w:rFonts w:ascii="Arial" w:hAnsi="Arial" w:cs="Arial"/>
          <w:b/>
          <w:szCs w:val="24"/>
        </w:rPr>
        <w:t>echniczna</w:t>
      </w:r>
      <w:r w:rsidR="00E72270">
        <w:rPr>
          <w:rFonts w:ascii="Arial" w:hAnsi="Arial" w:cs="Arial"/>
          <w:b/>
          <w:szCs w:val="24"/>
        </w:rPr>
        <w:t>.</w:t>
      </w:r>
    </w:p>
    <w:p w14:paraId="65E18F8C" w14:textId="46FFD350" w:rsidR="00035AD8" w:rsidRPr="007E471F" w:rsidRDefault="00035AD8" w:rsidP="00C11CB2">
      <w:pPr>
        <w:pStyle w:val="Domylnie"/>
        <w:tabs>
          <w:tab w:val="left" w:pos="284"/>
        </w:tabs>
        <w:spacing w:after="240" w:line="320" w:lineRule="exact"/>
        <w:ind w:left="284"/>
        <w:rPr>
          <w:rFonts w:ascii="Arial" w:hAnsi="Arial" w:cs="Arial"/>
          <w:b/>
          <w:szCs w:val="24"/>
        </w:rPr>
      </w:pPr>
      <w:r w:rsidRPr="007E471F">
        <w:rPr>
          <w:rFonts w:ascii="Arial" w:hAnsi="Arial" w:cs="Arial"/>
          <w:b/>
          <w:szCs w:val="24"/>
        </w:rPr>
        <w:t>3.1. Opis instalacji</w:t>
      </w:r>
      <w:r w:rsidR="00E72270">
        <w:rPr>
          <w:rFonts w:ascii="Arial" w:hAnsi="Arial" w:cs="Arial"/>
          <w:b/>
          <w:szCs w:val="24"/>
        </w:rPr>
        <w:t>.</w:t>
      </w:r>
    </w:p>
    <w:p w14:paraId="2FF36D3A" w14:textId="1F510ABC" w:rsidR="00C77679" w:rsidRPr="00A056A1" w:rsidRDefault="00752C25" w:rsidP="00752C25">
      <w:pPr>
        <w:pStyle w:val="Domylnie"/>
        <w:tabs>
          <w:tab w:val="left" w:pos="284"/>
        </w:tabs>
        <w:spacing w:after="240" w:line="320" w:lineRule="exact"/>
        <w:rPr>
          <w:rFonts w:ascii="Arial" w:hAnsi="Arial" w:cs="Arial"/>
          <w:szCs w:val="24"/>
        </w:rPr>
      </w:pPr>
      <w:r>
        <w:rPr>
          <w:rFonts w:ascii="Arial" w:hAnsi="Arial" w:cs="Arial"/>
          <w:szCs w:val="24"/>
        </w:rPr>
        <w:t>Z</w:t>
      </w:r>
      <w:r w:rsidRPr="00752C25">
        <w:rPr>
          <w:rFonts w:ascii="Arial" w:hAnsi="Arial" w:cs="Arial"/>
          <w:szCs w:val="24"/>
        </w:rPr>
        <w:t>bierane odpady</w:t>
      </w:r>
      <w:r>
        <w:rPr>
          <w:rFonts w:ascii="Arial" w:hAnsi="Arial" w:cs="Arial"/>
          <w:szCs w:val="24"/>
        </w:rPr>
        <w:t xml:space="preserve"> </w:t>
      </w:r>
      <w:r w:rsidRPr="00752C25">
        <w:rPr>
          <w:rFonts w:ascii="Arial" w:hAnsi="Arial" w:cs="Arial"/>
          <w:szCs w:val="24"/>
        </w:rPr>
        <w:t>magazynowane są w hali magazynowej</w:t>
      </w:r>
      <w:r>
        <w:rPr>
          <w:rFonts w:ascii="Arial" w:hAnsi="Arial" w:cs="Arial"/>
          <w:szCs w:val="24"/>
        </w:rPr>
        <w:t>,</w:t>
      </w:r>
      <w:r w:rsidRPr="00752C25">
        <w:rPr>
          <w:rFonts w:ascii="Arial" w:hAnsi="Arial" w:cs="Arial"/>
          <w:szCs w:val="24"/>
        </w:rPr>
        <w:t xml:space="preserve"> składającej się z sześciu magazynów, </w:t>
      </w:r>
      <w:r w:rsidR="00D56B12">
        <w:rPr>
          <w:rFonts w:ascii="Arial" w:hAnsi="Arial" w:cs="Arial"/>
          <w:szCs w:val="24"/>
        </w:rPr>
        <w:t xml:space="preserve">w </w:t>
      </w:r>
      <w:r w:rsidRPr="00752C25">
        <w:rPr>
          <w:rFonts w:ascii="Arial" w:hAnsi="Arial" w:cs="Arial"/>
          <w:szCs w:val="24"/>
        </w:rPr>
        <w:t xml:space="preserve">trzech wiatach magazynowych oraz w dwóch kontenerach na placu magazynowo – manewrowym, przy czym odpady niebezpieczne są magazynowane wyłącznie w hali magazynowej i w wiatach magazynowych. Pojemność całkowita </w:t>
      </w:r>
      <w:r w:rsidRPr="00A056A1">
        <w:rPr>
          <w:rFonts w:ascii="Arial" w:hAnsi="Arial" w:cs="Arial"/>
          <w:szCs w:val="24"/>
        </w:rPr>
        <w:t>każdego z ww. miejsc magazynowania odpadów wynosi powyżej 50 ton.</w:t>
      </w:r>
    </w:p>
    <w:p w14:paraId="35E606FA" w14:textId="024EBD22" w:rsidR="00A056A1" w:rsidRPr="00A056A1" w:rsidRDefault="00A056A1" w:rsidP="00752C25">
      <w:pPr>
        <w:pStyle w:val="Domylnie"/>
        <w:tabs>
          <w:tab w:val="left" w:pos="284"/>
        </w:tabs>
        <w:spacing w:after="240" w:line="320" w:lineRule="exact"/>
        <w:rPr>
          <w:rFonts w:ascii="Arial" w:hAnsi="Arial" w:cs="Arial"/>
          <w:szCs w:val="24"/>
        </w:rPr>
      </w:pPr>
      <w:r w:rsidRPr="00A056A1">
        <w:rPr>
          <w:rFonts w:ascii="Arial" w:hAnsi="Arial" w:cs="Arial"/>
          <w:szCs w:val="24"/>
        </w:rPr>
        <w:t>Zbieranie odpadów polega na ich przeładunku i tymczasowym gromadzeniu przed transportem do miejsc ich dalszego zagospodarowania. Zbierane odpady są magazynowane w wyznaczonych miejscach do czasu zebrania odpowiedniej partii transportowej</w:t>
      </w:r>
      <w:r>
        <w:rPr>
          <w:rFonts w:ascii="Arial" w:hAnsi="Arial" w:cs="Arial"/>
          <w:szCs w:val="24"/>
        </w:rPr>
        <w:t>.</w:t>
      </w:r>
    </w:p>
    <w:p w14:paraId="1ADACD9A" w14:textId="61D185ED" w:rsidR="00FA7CED" w:rsidRPr="007E471F" w:rsidRDefault="00FF17E8" w:rsidP="00FF17E8">
      <w:pPr>
        <w:pStyle w:val="Domylnie"/>
        <w:tabs>
          <w:tab w:val="left" w:pos="284"/>
        </w:tabs>
        <w:spacing w:after="240" w:line="320" w:lineRule="exact"/>
        <w:ind w:left="357"/>
        <w:rPr>
          <w:rFonts w:ascii="Arial" w:hAnsi="Arial" w:cs="Arial"/>
          <w:b/>
          <w:szCs w:val="24"/>
        </w:rPr>
      </w:pPr>
      <w:r>
        <w:rPr>
          <w:rFonts w:ascii="Arial" w:hAnsi="Arial" w:cs="Arial"/>
          <w:b/>
          <w:szCs w:val="24"/>
        </w:rPr>
        <w:t xml:space="preserve">3.2. </w:t>
      </w:r>
      <w:r w:rsidR="00035AD8" w:rsidRPr="007E471F">
        <w:rPr>
          <w:rFonts w:ascii="Arial" w:hAnsi="Arial" w:cs="Arial"/>
          <w:b/>
          <w:szCs w:val="24"/>
        </w:rPr>
        <w:t>Opis procesu technologicznego</w:t>
      </w:r>
      <w:r w:rsidR="00E72270">
        <w:rPr>
          <w:rFonts w:ascii="Arial" w:hAnsi="Arial" w:cs="Arial"/>
          <w:b/>
          <w:szCs w:val="24"/>
        </w:rPr>
        <w:t>.</w:t>
      </w:r>
    </w:p>
    <w:p w14:paraId="6F918D07" w14:textId="5A09DAF2" w:rsidR="00E649BF" w:rsidRPr="00E649BF" w:rsidRDefault="001A75F8" w:rsidP="001A75F8">
      <w:pPr>
        <w:pStyle w:val="Domylnie"/>
        <w:tabs>
          <w:tab w:val="left" w:pos="284"/>
        </w:tabs>
        <w:spacing w:line="320" w:lineRule="exact"/>
        <w:rPr>
          <w:rFonts w:ascii="Arial" w:hAnsi="Arial" w:cs="Arial"/>
          <w:szCs w:val="24"/>
        </w:rPr>
      </w:pPr>
      <w:r>
        <w:rPr>
          <w:rFonts w:ascii="Arial" w:hAnsi="Arial" w:cs="Arial"/>
          <w:szCs w:val="24"/>
        </w:rPr>
        <w:t>Magazynowanie zbieranych odpadów odbywa się zgodnie z następującym ciągiem technologicznym:</w:t>
      </w:r>
    </w:p>
    <w:p w14:paraId="10FFB589" w14:textId="491E1241" w:rsidR="009A23A2" w:rsidRPr="009A23A2" w:rsidRDefault="009A23A2" w:rsidP="004F43F2">
      <w:pPr>
        <w:pStyle w:val="Arial10i50"/>
        <w:numPr>
          <w:ilvl w:val="0"/>
          <w:numId w:val="135"/>
        </w:numPr>
        <w:spacing w:line="320" w:lineRule="exact"/>
        <w:ind w:left="284" w:hanging="284"/>
        <w:rPr>
          <w:rFonts w:cs="Arial"/>
          <w:color w:val="auto"/>
          <w:sz w:val="24"/>
          <w:szCs w:val="24"/>
        </w:rPr>
      </w:pPr>
      <w:r w:rsidRPr="009A23A2">
        <w:rPr>
          <w:rFonts w:cs="Arial"/>
          <w:color w:val="auto"/>
          <w:sz w:val="24"/>
          <w:szCs w:val="24"/>
        </w:rPr>
        <w:t xml:space="preserve">Dowóz </w:t>
      </w:r>
      <w:r>
        <w:rPr>
          <w:rFonts w:cs="Arial"/>
          <w:color w:val="auto"/>
          <w:sz w:val="24"/>
          <w:szCs w:val="24"/>
        </w:rPr>
        <w:t xml:space="preserve">na teren zakładu </w:t>
      </w:r>
      <w:r w:rsidRPr="009A23A2">
        <w:rPr>
          <w:rFonts w:cs="Arial"/>
          <w:color w:val="auto"/>
          <w:sz w:val="24"/>
          <w:szCs w:val="24"/>
        </w:rPr>
        <w:t>odpadów transportem samochodowym.</w:t>
      </w:r>
    </w:p>
    <w:p w14:paraId="66BE98C3" w14:textId="7B91B254" w:rsidR="009A23A2" w:rsidRPr="009A23A2" w:rsidRDefault="009A23A2" w:rsidP="004F43F2">
      <w:pPr>
        <w:pStyle w:val="Arial10i50"/>
        <w:numPr>
          <w:ilvl w:val="0"/>
          <w:numId w:val="135"/>
        </w:numPr>
        <w:spacing w:line="320" w:lineRule="exact"/>
        <w:ind w:left="284" w:hanging="284"/>
        <w:rPr>
          <w:rFonts w:cs="Arial"/>
          <w:color w:val="auto"/>
          <w:sz w:val="24"/>
          <w:szCs w:val="24"/>
        </w:rPr>
      </w:pPr>
      <w:r w:rsidRPr="009A23A2">
        <w:rPr>
          <w:rFonts w:cs="Arial"/>
          <w:color w:val="auto"/>
          <w:sz w:val="24"/>
          <w:szCs w:val="24"/>
        </w:rPr>
        <w:t>Rozładunek odpadów</w:t>
      </w:r>
      <w:r>
        <w:rPr>
          <w:rFonts w:cs="Arial"/>
          <w:color w:val="auto"/>
          <w:sz w:val="24"/>
          <w:szCs w:val="24"/>
        </w:rPr>
        <w:t xml:space="preserve"> </w:t>
      </w:r>
      <w:r w:rsidRPr="009A23A2">
        <w:rPr>
          <w:rFonts w:cs="Arial"/>
          <w:color w:val="auto"/>
          <w:sz w:val="24"/>
          <w:szCs w:val="24"/>
        </w:rPr>
        <w:t>–</w:t>
      </w:r>
      <w:r>
        <w:rPr>
          <w:rFonts w:cs="Arial"/>
          <w:color w:val="auto"/>
          <w:sz w:val="24"/>
          <w:szCs w:val="24"/>
        </w:rPr>
        <w:t xml:space="preserve"> po</w:t>
      </w:r>
      <w:r w:rsidRPr="009A23A2">
        <w:rPr>
          <w:rFonts w:cs="Arial"/>
          <w:color w:val="auto"/>
          <w:sz w:val="24"/>
          <w:szCs w:val="24"/>
        </w:rPr>
        <w:t xml:space="preserve"> </w:t>
      </w:r>
      <w:r>
        <w:rPr>
          <w:rFonts w:cs="Arial"/>
          <w:color w:val="auto"/>
          <w:sz w:val="24"/>
          <w:szCs w:val="24"/>
        </w:rPr>
        <w:t>z</w:t>
      </w:r>
      <w:r w:rsidRPr="009A23A2">
        <w:rPr>
          <w:rFonts w:cs="Arial"/>
          <w:color w:val="auto"/>
          <w:sz w:val="24"/>
          <w:szCs w:val="24"/>
        </w:rPr>
        <w:t>ważeni</w:t>
      </w:r>
      <w:r>
        <w:rPr>
          <w:rFonts w:cs="Arial"/>
          <w:color w:val="auto"/>
          <w:sz w:val="24"/>
          <w:szCs w:val="24"/>
        </w:rPr>
        <w:t>u odpadów</w:t>
      </w:r>
      <w:r w:rsidRPr="009A23A2">
        <w:rPr>
          <w:rFonts w:cs="Arial"/>
          <w:color w:val="auto"/>
          <w:sz w:val="24"/>
          <w:szCs w:val="24"/>
        </w:rPr>
        <w:t xml:space="preserve"> na wadze najazdowej</w:t>
      </w:r>
      <w:r>
        <w:rPr>
          <w:rFonts w:cs="Arial"/>
          <w:color w:val="auto"/>
          <w:sz w:val="24"/>
          <w:szCs w:val="24"/>
        </w:rPr>
        <w:t xml:space="preserve"> i </w:t>
      </w:r>
      <w:r w:rsidRPr="009A23A2">
        <w:rPr>
          <w:rFonts w:cs="Arial"/>
          <w:color w:val="auto"/>
          <w:sz w:val="24"/>
          <w:szCs w:val="24"/>
        </w:rPr>
        <w:t>sprawdzeni</w:t>
      </w:r>
      <w:r>
        <w:rPr>
          <w:rFonts w:cs="Arial"/>
          <w:color w:val="auto"/>
          <w:sz w:val="24"/>
          <w:szCs w:val="24"/>
        </w:rPr>
        <w:t>u</w:t>
      </w:r>
      <w:r w:rsidRPr="009A23A2">
        <w:rPr>
          <w:rFonts w:cs="Arial"/>
          <w:color w:val="auto"/>
          <w:sz w:val="24"/>
          <w:szCs w:val="24"/>
        </w:rPr>
        <w:t xml:space="preserve"> pod kątem zgodności ich rodzaju i ilości z dokumentami ewidencyjnymi.</w:t>
      </w:r>
    </w:p>
    <w:p w14:paraId="4A7B1874" w14:textId="77777777" w:rsidR="009A23A2" w:rsidRPr="009A23A2" w:rsidRDefault="009A23A2" w:rsidP="004F43F2">
      <w:pPr>
        <w:pStyle w:val="Arial10i50"/>
        <w:numPr>
          <w:ilvl w:val="0"/>
          <w:numId w:val="135"/>
        </w:numPr>
        <w:tabs>
          <w:tab w:val="left" w:pos="284"/>
        </w:tabs>
        <w:spacing w:line="320" w:lineRule="exact"/>
        <w:ind w:left="284" w:hanging="284"/>
        <w:rPr>
          <w:rFonts w:cs="Arial"/>
          <w:sz w:val="24"/>
          <w:szCs w:val="24"/>
        </w:rPr>
      </w:pPr>
      <w:r w:rsidRPr="009A23A2">
        <w:rPr>
          <w:rFonts w:cs="Arial"/>
          <w:color w:val="auto"/>
          <w:sz w:val="24"/>
          <w:szCs w:val="24"/>
        </w:rPr>
        <w:t xml:space="preserve">Wstępna segregacja odpadów, niepowodująca zmiany rodzaj odpadu - </w:t>
      </w:r>
      <w:r w:rsidR="00752C25" w:rsidRPr="009A23A2">
        <w:rPr>
          <w:rFonts w:cs="Arial"/>
          <w:sz w:val="24"/>
          <w:szCs w:val="24"/>
        </w:rPr>
        <w:t>kierowane do właściwych, ze względu na rodzaj odpadów, oznakowanych miejsc magazynowania.</w:t>
      </w:r>
    </w:p>
    <w:p w14:paraId="23F557F4" w14:textId="0D213660" w:rsidR="001F57FE" w:rsidRPr="003A58EE" w:rsidRDefault="00FF11F5" w:rsidP="004F43F2">
      <w:pPr>
        <w:pStyle w:val="Arial10i50"/>
        <w:numPr>
          <w:ilvl w:val="0"/>
          <w:numId w:val="135"/>
        </w:numPr>
        <w:tabs>
          <w:tab w:val="left" w:pos="284"/>
        </w:tabs>
        <w:spacing w:line="320" w:lineRule="exact"/>
        <w:ind w:left="284" w:hanging="284"/>
        <w:rPr>
          <w:rFonts w:cs="Arial"/>
          <w:sz w:val="24"/>
          <w:szCs w:val="24"/>
        </w:rPr>
      </w:pPr>
      <w:r w:rsidRPr="003A58EE">
        <w:rPr>
          <w:rFonts w:cs="Arial"/>
          <w:sz w:val="24"/>
          <w:szCs w:val="24"/>
        </w:rPr>
        <w:t>Belowanie wybranych rodzajów odpadów - n</w:t>
      </w:r>
      <w:r w:rsidR="001F57FE" w:rsidRPr="003A58EE">
        <w:rPr>
          <w:rFonts w:cs="Arial"/>
          <w:sz w:val="24"/>
          <w:szCs w:val="24"/>
        </w:rPr>
        <w:t>iektóre rodzaje odpadów mogą zostać poddane procesowi belowania</w:t>
      </w:r>
      <w:r w:rsidR="009A23A2" w:rsidRPr="003A58EE">
        <w:rPr>
          <w:rFonts w:cs="Arial"/>
          <w:sz w:val="24"/>
          <w:szCs w:val="24"/>
        </w:rPr>
        <w:t>,</w:t>
      </w:r>
      <w:r w:rsidR="001F57FE" w:rsidRPr="003A58EE">
        <w:rPr>
          <w:rFonts w:cs="Arial"/>
          <w:sz w:val="24"/>
          <w:szCs w:val="24"/>
        </w:rPr>
        <w:t xml:space="preserve"> w</w:t>
      </w:r>
      <w:r w:rsidR="009A23A2" w:rsidRPr="003A58EE">
        <w:rPr>
          <w:rFonts w:cs="Arial"/>
          <w:sz w:val="24"/>
          <w:szCs w:val="24"/>
        </w:rPr>
        <w:t> </w:t>
      </w:r>
      <w:r w:rsidR="001F57FE" w:rsidRPr="003A58EE">
        <w:rPr>
          <w:rFonts w:cs="Arial"/>
          <w:sz w:val="24"/>
          <w:szCs w:val="24"/>
        </w:rPr>
        <w:t>celu zmniejszenia ich objętości do</w:t>
      </w:r>
      <w:r w:rsidRPr="003A58EE">
        <w:rPr>
          <w:rFonts w:cs="Arial"/>
          <w:sz w:val="24"/>
          <w:szCs w:val="24"/>
        </w:rPr>
        <w:t> </w:t>
      </w:r>
      <w:r w:rsidR="001F57FE" w:rsidRPr="003A58EE">
        <w:rPr>
          <w:rFonts w:cs="Arial"/>
          <w:sz w:val="24"/>
          <w:szCs w:val="24"/>
        </w:rPr>
        <w:t>transportu</w:t>
      </w:r>
      <w:r w:rsidR="009A23A2" w:rsidRPr="003A58EE">
        <w:rPr>
          <w:rFonts w:cs="Arial"/>
          <w:sz w:val="24"/>
          <w:szCs w:val="24"/>
        </w:rPr>
        <w:t xml:space="preserve"> oraz</w:t>
      </w:r>
      <w:r w:rsidR="001F57FE" w:rsidRPr="003A58EE">
        <w:rPr>
          <w:rFonts w:cs="Arial"/>
          <w:sz w:val="24"/>
          <w:szCs w:val="24"/>
        </w:rPr>
        <w:t xml:space="preserve"> ze względu na wymagania</w:t>
      </w:r>
      <w:r w:rsidR="009A23A2" w:rsidRPr="003A58EE">
        <w:rPr>
          <w:rFonts w:cs="Arial"/>
          <w:sz w:val="24"/>
          <w:szCs w:val="24"/>
        </w:rPr>
        <w:t>,</w:t>
      </w:r>
      <w:r w:rsidR="001F57FE" w:rsidRPr="003A58EE">
        <w:rPr>
          <w:rFonts w:cs="Arial"/>
          <w:sz w:val="24"/>
          <w:szCs w:val="24"/>
        </w:rPr>
        <w:t xml:space="preserve"> dotyczące przyjmowania wyłącznie zbelowanych odpadów przez niektórych odbiorców</w:t>
      </w:r>
      <w:r w:rsidR="009A23A2" w:rsidRPr="003A58EE">
        <w:rPr>
          <w:rFonts w:cs="Arial"/>
          <w:sz w:val="24"/>
          <w:szCs w:val="24"/>
        </w:rPr>
        <w:t>,</w:t>
      </w:r>
      <w:r w:rsidR="001F57FE" w:rsidRPr="003A58EE">
        <w:rPr>
          <w:rFonts w:cs="Arial"/>
          <w:sz w:val="24"/>
          <w:szCs w:val="24"/>
        </w:rPr>
        <w:t xml:space="preserve"> prowadzących procesy ich zagospodarowania</w:t>
      </w:r>
      <w:r w:rsidR="009A23A2" w:rsidRPr="003A58EE">
        <w:rPr>
          <w:rFonts w:cs="Arial"/>
          <w:sz w:val="24"/>
          <w:szCs w:val="24"/>
        </w:rPr>
        <w:t>.</w:t>
      </w:r>
      <w:r w:rsidR="003A58EE">
        <w:rPr>
          <w:rFonts w:cs="Arial"/>
          <w:sz w:val="24"/>
          <w:szCs w:val="24"/>
        </w:rPr>
        <w:t xml:space="preserve"> </w:t>
      </w:r>
      <w:r w:rsidR="009A23A2" w:rsidRPr="003A58EE">
        <w:rPr>
          <w:rFonts w:cs="Arial"/>
          <w:sz w:val="24"/>
          <w:szCs w:val="24"/>
        </w:rPr>
        <w:t xml:space="preserve">Odpady, które mogą powodować wycieki, nie </w:t>
      </w:r>
      <w:r w:rsidR="001F57FE" w:rsidRPr="003A58EE">
        <w:rPr>
          <w:rFonts w:cs="Arial"/>
          <w:sz w:val="24"/>
          <w:szCs w:val="24"/>
        </w:rPr>
        <w:t>będą belowane.</w:t>
      </w:r>
    </w:p>
    <w:p w14:paraId="7F95FF57" w14:textId="223E8E3A" w:rsidR="001F57FE" w:rsidRDefault="009A23A2" w:rsidP="004F43F2">
      <w:pPr>
        <w:pStyle w:val="Arial10i50"/>
        <w:numPr>
          <w:ilvl w:val="0"/>
          <w:numId w:val="135"/>
        </w:numPr>
        <w:tabs>
          <w:tab w:val="left" w:pos="284"/>
        </w:tabs>
        <w:spacing w:line="320" w:lineRule="exact"/>
        <w:ind w:left="284" w:hanging="284"/>
        <w:rPr>
          <w:rFonts w:cs="Arial"/>
          <w:sz w:val="24"/>
          <w:szCs w:val="24"/>
        </w:rPr>
      </w:pPr>
      <w:r w:rsidRPr="009A23A2">
        <w:rPr>
          <w:rFonts w:cs="Arial"/>
          <w:sz w:val="24"/>
          <w:szCs w:val="24"/>
        </w:rPr>
        <w:t>Załadunek odpadów na pojazdy samochodowe</w:t>
      </w:r>
      <w:r>
        <w:rPr>
          <w:rFonts w:cs="Arial"/>
          <w:sz w:val="24"/>
          <w:szCs w:val="24"/>
        </w:rPr>
        <w:t xml:space="preserve"> i transport odpadów do miejsc ich przetwarzania</w:t>
      </w:r>
      <w:r w:rsidRPr="009A23A2">
        <w:rPr>
          <w:rFonts w:cs="Arial"/>
          <w:sz w:val="24"/>
          <w:szCs w:val="24"/>
        </w:rPr>
        <w:t xml:space="preserve"> - </w:t>
      </w:r>
      <w:r>
        <w:rPr>
          <w:rFonts w:cs="Arial"/>
          <w:sz w:val="24"/>
          <w:szCs w:val="24"/>
        </w:rPr>
        <w:t>p</w:t>
      </w:r>
      <w:r w:rsidR="001F57FE" w:rsidRPr="009A23A2">
        <w:rPr>
          <w:rFonts w:cs="Arial"/>
          <w:sz w:val="24"/>
          <w:szCs w:val="24"/>
        </w:rPr>
        <w:t>o zebraniu odpowiednich partii transportowych, odpady ładowane są na samochód</w:t>
      </w:r>
      <w:r w:rsidR="00FF11F5">
        <w:rPr>
          <w:rFonts w:cs="Arial"/>
          <w:sz w:val="24"/>
          <w:szCs w:val="24"/>
        </w:rPr>
        <w:t>,</w:t>
      </w:r>
      <w:r w:rsidR="001F57FE" w:rsidRPr="009A23A2">
        <w:rPr>
          <w:rFonts w:cs="Arial"/>
          <w:sz w:val="24"/>
          <w:szCs w:val="24"/>
        </w:rPr>
        <w:t xml:space="preserve"> przystosowany do transportu danego rodzaju odpadu i</w:t>
      </w:r>
      <w:r w:rsidR="003A58EE">
        <w:rPr>
          <w:rFonts w:cs="Arial"/>
          <w:sz w:val="24"/>
          <w:szCs w:val="24"/>
        </w:rPr>
        <w:t> </w:t>
      </w:r>
      <w:r w:rsidR="001F57FE" w:rsidRPr="009A23A2">
        <w:rPr>
          <w:rFonts w:cs="Arial"/>
          <w:sz w:val="24"/>
          <w:szCs w:val="24"/>
        </w:rPr>
        <w:t>przekazywane do miejsc przetwarzania odpadów podmiotom posiadającym stosowne zezwolenia w zakresie procesów odzysku lub unieszkodliwiania, zgodnie z hierarchią postępowania z odpadami.</w:t>
      </w:r>
    </w:p>
    <w:p w14:paraId="54E316A5" w14:textId="26E88E09" w:rsidR="007D16B7" w:rsidRDefault="007D16B7" w:rsidP="007D16B7">
      <w:pPr>
        <w:pStyle w:val="Arial10i50"/>
        <w:tabs>
          <w:tab w:val="left" w:pos="284"/>
        </w:tabs>
        <w:spacing w:line="320" w:lineRule="exact"/>
        <w:ind w:left="284"/>
        <w:rPr>
          <w:rFonts w:cs="Arial"/>
          <w:sz w:val="24"/>
          <w:szCs w:val="24"/>
        </w:rPr>
      </w:pPr>
    </w:p>
    <w:p w14:paraId="429DBDCB" w14:textId="77777777" w:rsidR="007D16B7" w:rsidRDefault="007D16B7" w:rsidP="007D16B7">
      <w:pPr>
        <w:pStyle w:val="Arial10i50"/>
        <w:tabs>
          <w:tab w:val="left" w:pos="284"/>
        </w:tabs>
        <w:spacing w:line="320" w:lineRule="exact"/>
        <w:ind w:left="284"/>
        <w:rPr>
          <w:rFonts w:cs="Arial"/>
          <w:sz w:val="24"/>
          <w:szCs w:val="24"/>
        </w:rPr>
      </w:pPr>
    </w:p>
    <w:p w14:paraId="1D0916DD" w14:textId="2CCB0208" w:rsidR="00035AD8" w:rsidRPr="00C11CB2" w:rsidRDefault="00035AD8" w:rsidP="00722BF2">
      <w:pPr>
        <w:pStyle w:val="Domylnie"/>
        <w:spacing w:before="400" w:after="400" w:line="320" w:lineRule="exact"/>
        <w:ind w:left="284" w:hanging="284"/>
        <w:rPr>
          <w:rFonts w:ascii="Arial" w:hAnsi="Arial" w:cs="Arial"/>
          <w:b/>
          <w:szCs w:val="24"/>
        </w:rPr>
      </w:pPr>
      <w:r w:rsidRPr="00C11CB2">
        <w:rPr>
          <w:rFonts w:ascii="Arial" w:hAnsi="Arial" w:cs="Arial"/>
          <w:b/>
          <w:szCs w:val="24"/>
        </w:rPr>
        <w:lastRenderedPageBreak/>
        <w:t>4.</w:t>
      </w:r>
      <w:r w:rsidR="001531BD" w:rsidRPr="00C11CB2">
        <w:rPr>
          <w:rFonts w:ascii="Arial" w:eastAsia="Lucida Sans Unicode" w:hAnsi="Arial" w:cs="Arial"/>
          <w:b/>
          <w:kern w:val="1"/>
          <w:szCs w:val="24"/>
          <w:lang w:eastAsia="hi-IN" w:bidi="hi-IN"/>
        </w:rPr>
        <w:t xml:space="preserve"> </w:t>
      </w:r>
      <w:r w:rsidR="001531BD" w:rsidRPr="00C11CB2">
        <w:rPr>
          <w:rFonts w:ascii="Arial" w:hAnsi="Arial" w:cs="Arial"/>
          <w:b/>
          <w:szCs w:val="24"/>
        </w:rPr>
        <w:t>Źródła emisji, zużycie energii, materiałów, surowców i paliw</w:t>
      </w:r>
      <w:r w:rsidR="00E72270">
        <w:rPr>
          <w:rFonts w:ascii="Arial" w:hAnsi="Arial" w:cs="Arial"/>
          <w:b/>
          <w:szCs w:val="24"/>
        </w:rPr>
        <w:t>.</w:t>
      </w:r>
    </w:p>
    <w:p w14:paraId="0F7943AE" w14:textId="0319C03B" w:rsidR="001531BD" w:rsidRPr="001047DB" w:rsidRDefault="001531BD" w:rsidP="005E1BEF">
      <w:pPr>
        <w:pStyle w:val="Akapitzlist"/>
        <w:numPr>
          <w:ilvl w:val="1"/>
          <w:numId w:val="93"/>
        </w:numPr>
        <w:spacing w:after="240" w:line="320" w:lineRule="exact"/>
        <w:ind w:left="567" w:hanging="357"/>
        <w:contextualSpacing w:val="0"/>
        <w:jc w:val="left"/>
        <w:rPr>
          <w:rFonts w:ascii="Arial" w:hAnsi="Arial" w:cs="Arial"/>
          <w:b/>
          <w:color w:val="000000"/>
        </w:rPr>
      </w:pPr>
      <w:r w:rsidRPr="001047DB">
        <w:rPr>
          <w:rFonts w:ascii="Arial" w:hAnsi="Arial" w:cs="Arial"/>
          <w:b/>
          <w:color w:val="000000"/>
        </w:rPr>
        <w:t>Charakterystyka źródeł emisji substancji wprowadzanych do powietrza</w:t>
      </w:r>
      <w:r w:rsidR="00E72270">
        <w:rPr>
          <w:rFonts w:ascii="Arial" w:hAnsi="Arial" w:cs="Arial"/>
          <w:b/>
          <w:color w:val="000000"/>
        </w:rPr>
        <w:t>.</w:t>
      </w:r>
    </w:p>
    <w:p w14:paraId="10BDBD2D" w14:textId="64299199" w:rsidR="001047DB" w:rsidRPr="001047DB" w:rsidRDefault="001047DB" w:rsidP="001047DB">
      <w:pPr>
        <w:spacing w:after="120" w:line="320" w:lineRule="exact"/>
        <w:rPr>
          <w:rFonts w:ascii="Arial" w:hAnsi="Arial" w:cs="Arial"/>
          <w:color w:val="000000"/>
          <w:sz w:val="24"/>
          <w:szCs w:val="24"/>
        </w:rPr>
      </w:pPr>
      <w:r w:rsidRPr="001047DB">
        <w:rPr>
          <w:rFonts w:ascii="Arial" w:hAnsi="Arial" w:cs="Arial"/>
          <w:color w:val="000000"/>
          <w:sz w:val="24"/>
          <w:szCs w:val="24"/>
        </w:rPr>
        <w:t>W instalacji do magazynowania zbieranych odpadów źródłem zorganizowanej emisji substancji do powietrza jest wentylacja mechaniczna pomieszczeń magazynowych (tj. magazynu nr 1 i magazynu nr 2) na zbierane odpady, w których magazynowane mogą być ciekłe odpady inne niż niebezpieczne i niebezpieczne. Wentylacja wykorzystywana ma być okresowo do przewietrzenia pomieszczenia przed wejściem do niego pracowników, a więc maksymalny czas pracy wynosi do 366 h/rok (tj.</w:t>
      </w:r>
      <w:r>
        <w:rPr>
          <w:rFonts w:ascii="Arial" w:hAnsi="Arial" w:cs="Arial"/>
          <w:color w:val="000000"/>
          <w:sz w:val="24"/>
          <w:szCs w:val="24"/>
        </w:rPr>
        <w:t> </w:t>
      </w:r>
      <w:r w:rsidRPr="001047DB">
        <w:rPr>
          <w:rFonts w:ascii="Arial" w:hAnsi="Arial" w:cs="Arial"/>
          <w:color w:val="000000"/>
          <w:sz w:val="24"/>
          <w:szCs w:val="24"/>
        </w:rPr>
        <w:t>ok.</w:t>
      </w:r>
      <w:r>
        <w:rPr>
          <w:rFonts w:ascii="Arial" w:hAnsi="Arial" w:cs="Arial"/>
          <w:color w:val="000000"/>
          <w:sz w:val="24"/>
          <w:szCs w:val="24"/>
        </w:rPr>
        <w:t> </w:t>
      </w:r>
      <w:r w:rsidR="00C4237B">
        <w:rPr>
          <w:rFonts w:ascii="Arial" w:hAnsi="Arial" w:cs="Arial"/>
          <w:color w:val="000000"/>
          <w:sz w:val="24"/>
          <w:szCs w:val="24"/>
        </w:rPr>
        <w:t>1h/</w:t>
      </w:r>
      <w:r w:rsidRPr="001047DB">
        <w:rPr>
          <w:rFonts w:ascii="Arial" w:hAnsi="Arial" w:cs="Arial"/>
          <w:color w:val="000000"/>
          <w:sz w:val="24"/>
          <w:szCs w:val="24"/>
        </w:rPr>
        <w:t>dzie</w:t>
      </w:r>
      <w:r w:rsidR="00C4237B">
        <w:rPr>
          <w:rFonts w:ascii="Arial" w:hAnsi="Arial" w:cs="Arial"/>
          <w:color w:val="000000"/>
          <w:sz w:val="24"/>
          <w:szCs w:val="24"/>
        </w:rPr>
        <w:t>ń</w:t>
      </w:r>
      <w:r w:rsidRPr="001047DB">
        <w:rPr>
          <w:rFonts w:ascii="Arial" w:hAnsi="Arial" w:cs="Arial"/>
          <w:color w:val="000000"/>
          <w:sz w:val="24"/>
          <w:szCs w:val="24"/>
        </w:rPr>
        <w:t>).</w:t>
      </w:r>
    </w:p>
    <w:p w14:paraId="5A0F2BE8" w14:textId="1038BCE2" w:rsidR="001047DB" w:rsidRPr="001047DB" w:rsidRDefault="001047DB" w:rsidP="001047DB">
      <w:pPr>
        <w:spacing w:after="120" w:line="320" w:lineRule="exact"/>
        <w:rPr>
          <w:rFonts w:ascii="Arial" w:hAnsi="Arial" w:cs="Arial"/>
          <w:color w:val="000000"/>
          <w:sz w:val="24"/>
          <w:szCs w:val="24"/>
        </w:rPr>
      </w:pPr>
      <w:r w:rsidRPr="001047DB">
        <w:rPr>
          <w:rFonts w:ascii="Arial" w:hAnsi="Arial" w:cs="Arial"/>
          <w:color w:val="000000"/>
          <w:sz w:val="24"/>
          <w:szCs w:val="24"/>
        </w:rPr>
        <w:t>System wentylacyjny magazynów składa się z kanału</w:t>
      </w:r>
      <w:r w:rsidR="001A5334">
        <w:rPr>
          <w:rFonts w:ascii="Arial" w:hAnsi="Arial" w:cs="Arial"/>
          <w:color w:val="000000"/>
          <w:sz w:val="24"/>
          <w:szCs w:val="24"/>
        </w:rPr>
        <w:t>,</w:t>
      </w:r>
      <w:r w:rsidRPr="001047DB">
        <w:rPr>
          <w:rFonts w:ascii="Arial" w:hAnsi="Arial" w:cs="Arial"/>
          <w:color w:val="000000"/>
          <w:sz w:val="24"/>
          <w:szCs w:val="24"/>
        </w:rPr>
        <w:t xml:space="preserve"> o średnicy 250 mm oraz</w:t>
      </w:r>
      <w:r w:rsidR="001A5334">
        <w:rPr>
          <w:rFonts w:ascii="Arial" w:hAnsi="Arial" w:cs="Arial"/>
          <w:color w:val="000000"/>
          <w:sz w:val="24"/>
          <w:szCs w:val="24"/>
        </w:rPr>
        <w:t> </w:t>
      </w:r>
      <w:r w:rsidRPr="001047DB">
        <w:rPr>
          <w:rFonts w:ascii="Arial" w:hAnsi="Arial" w:cs="Arial"/>
          <w:color w:val="000000"/>
          <w:sz w:val="24"/>
          <w:szCs w:val="24"/>
        </w:rPr>
        <w:t>wentylatora dachowego typu DAExC 250</w:t>
      </w:r>
      <w:r w:rsidR="004D35CF">
        <w:rPr>
          <w:rFonts w:ascii="Arial" w:hAnsi="Arial" w:cs="Arial"/>
          <w:color w:val="000000"/>
          <w:sz w:val="24"/>
          <w:szCs w:val="24"/>
        </w:rPr>
        <w:t>,</w:t>
      </w:r>
      <w:r w:rsidRPr="001047DB">
        <w:rPr>
          <w:rFonts w:ascii="Arial" w:hAnsi="Arial" w:cs="Arial"/>
          <w:color w:val="000000"/>
          <w:sz w:val="24"/>
          <w:szCs w:val="24"/>
        </w:rPr>
        <w:t xml:space="preserve"> o wydajności 1</w:t>
      </w:r>
      <w:r w:rsidR="009E7228">
        <w:rPr>
          <w:rFonts w:ascii="Arial" w:hAnsi="Arial" w:cs="Arial"/>
          <w:color w:val="000000"/>
          <w:sz w:val="24"/>
          <w:szCs w:val="24"/>
        </w:rPr>
        <w:t xml:space="preserve"> </w:t>
      </w:r>
      <w:r w:rsidRPr="001047DB">
        <w:rPr>
          <w:rFonts w:ascii="Arial" w:hAnsi="Arial" w:cs="Arial"/>
          <w:color w:val="000000"/>
          <w:sz w:val="24"/>
          <w:szCs w:val="24"/>
        </w:rPr>
        <w:t>800 m</w:t>
      </w:r>
      <w:r w:rsidRPr="001A5334">
        <w:rPr>
          <w:rFonts w:ascii="Arial" w:hAnsi="Arial" w:cs="Arial"/>
          <w:color w:val="000000"/>
          <w:sz w:val="24"/>
          <w:szCs w:val="24"/>
          <w:vertAlign w:val="superscript"/>
        </w:rPr>
        <w:t>3</w:t>
      </w:r>
      <w:r w:rsidRPr="001047DB">
        <w:rPr>
          <w:rFonts w:ascii="Arial" w:hAnsi="Arial" w:cs="Arial"/>
          <w:color w:val="000000"/>
          <w:sz w:val="24"/>
          <w:szCs w:val="24"/>
        </w:rPr>
        <w:t>/h</w:t>
      </w:r>
      <w:r w:rsidR="00883800">
        <w:rPr>
          <w:rFonts w:ascii="Arial" w:hAnsi="Arial" w:cs="Arial"/>
          <w:color w:val="000000"/>
          <w:sz w:val="24"/>
          <w:szCs w:val="24"/>
        </w:rPr>
        <w:t>,</w:t>
      </w:r>
      <w:r w:rsidRPr="001047DB">
        <w:rPr>
          <w:rFonts w:ascii="Arial" w:hAnsi="Arial" w:cs="Arial"/>
          <w:color w:val="000000"/>
          <w:sz w:val="24"/>
          <w:szCs w:val="24"/>
        </w:rPr>
        <w:t xml:space="preserve"> w</w:t>
      </w:r>
      <w:r w:rsidR="009E7228">
        <w:rPr>
          <w:rFonts w:ascii="Arial" w:hAnsi="Arial" w:cs="Arial"/>
          <w:color w:val="000000"/>
          <w:sz w:val="24"/>
          <w:szCs w:val="24"/>
        </w:rPr>
        <w:t> </w:t>
      </w:r>
      <w:r w:rsidRPr="001047DB">
        <w:rPr>
          <w:rFonts w:ascii="Arial" w:hAnsi="Arial" w:cs="Arial"/>
          <w:color w:val="000000"/>
          <w:sz w:val="24"/>
          <w:szCs w:val="24"/>
        </w:rPr>
        <w:t>przypadku magazynu nr 1 i wydajności 5</w:t>
      </w:r>
      <w:r w:rsidR="001A5334">
        <w:rPr>
          <w:rFonts w:ascii="Arial" w:hAnsi="Arial" w:cs="Arial"/>
          <w:color w:val="000000"/>
          <w:sz w:val="24"/>
          <w:szCs w:val="24"/>
        </w:rPr>
        <w:t xml:space="preserve"> </w:t>
      </w:r>
      <w:r w:rsidRPr="001047DB">
        <w:rPr>
          <w:rFonts w:ascii="Arial" w:hAnsi="Arial" w:cs="Arial"/>
          <w:color w:val="000000"/>
          <w:sz w:val="24"/>
          <w:szCs w:val="24"/>
        </w:rPr>
        <w:t>040 m</w:t>
      </w:r>
      <w:r w:rsidRPr="001A5334">
        <w:rPr>
          <w:rFonts w:ascii="Arial" w:hAnsi="Arial" w:cs="Arial"/>
          <w:color w:val="000000"/>
          <w:sz w:val="24"/>
          <w:szCs w:val="24"/>
          <w:vertAlign w:val="superscript"/>
        </w:rPr>
        <w:t>3</w:t>
      </w:r>
      <w:r w:rsidRPr="001047DB">
        <w:rPr>
          <w:rFonts w:ascii="Arial" w:hAnsi="Arial" w:cs="Arial"/>
          <w:color w:val="000000"/>
          <w:sz w:val="24"/>
          <w:szCs w:val="24"/>
        </w:rPr>
        <w:t>/h</w:t>
      </w:r>
      <w:r w:rsidR="00883800">
        <w:rPr>
          <w:rFonts w:ascii="Arial" w:hAnsi="Arial" w:cs="Arial"/>
          <w:color w:val="000000"/>
          <w:sz w:val="24"/>
          <w:szCs w:val="24"/>
        </w:rPr>
        <w:t>,</w:t>
      </w:r>
      <w:r w:rsidRPr="001047DB">
        <w:rPr>
          <w:rFonts w:ascii="Arial" w:hAnsi="Arial" w:cs="Arial"/>
          <w:color w:val="000000"/>
          <w:sz w:val="24"/>
          <w:szCs w:val="24"/>
        </w:rPr>
        <w:t xml:space="preserve"> w przypadku magazynu nr 2. Powietrze z</w:t>
      </w:r>
      <w:r w:rsidR="001A5334">
        <w:rPr>
          <w:rFonts w:ascii="Arial" w:hAnsi="Arial" w:cs="Arial"/>
          <w:color w:val="000000"/>
          <w:sz w:val="24"/>
          <w:szCs w:val="24"/>
        </w:rPr>
        <w:t> </w:t>
      </w:r>
      <w:r w:rsidRPr="001047DB">
        <w:rPr>
          <w:rFonts w:ascii="Arial" w:hAnsi="Arial" w:cs="Arial"/>
          <w:color w:val="000000"/>
          <w:sz w:val="24"/>
          <w:szCs w:val="24"/>
        </w:rPr>
        <w:t>pomieszczeń jest wprowadzane do powietrza bezpośrednio przez wentylatory – są</w:t>
      </w:r>
      <w:r w:rsidR="001A5334">
        <w:rPr>
          <w:rFonts w:ascii="Arial" w:hAnsi="Arial" w:cs="Arial"/>
          <w:color w:val="000000"/>
          <w:sz w:val="24"/>
          <w:szCs w:val="24"/>
        </w:rPr>
        <w:t> </w:t>
      </w:r>
      <w:r w:rsidRPr="001047DB">
        <w:rPr>
          <w:rFonts w:ascii="Arial" w:hAnsi="Arial" w:cs="Arial"/>
          <w:color w:val="000000"/>
          <w:sz w:val="24"/>
          <w:szCs w:val="24"/>
        </w:rPr>
        <w:t>to emitory</w:t>
      </w:r>
      <w:r w:rsidR="00980B35">
        <w:rPr>
          <w:rFonts w:ascii="Arial" w:hAnsi="Arial" w:cs="Arial"/>
          <w:color w:val="000000"/>
          <w:sz w:val="24"/>
          <w:szCs w:val="24"/>
        </w:rPr>
        <w:t>,</w:t>
      </w:r>
      <w:r w:rsidRPr="001047DB">
        <w:rPr>
          <w:rFonts w:ascii="Arial" w:hAnsi="Arial" w:cs="Arial"/>
          <w:color w:val="000000"/>
          <w:sz w:val="24"/>
          <w:szCs w:val="24"/>
        </w:rPr>
        <w:t xml:space="preserve"> o wysokości h = 5,4 m i średnicy wylotu d = 0,25 m.</w:t>
      </w:r>
    </w:p>
    <w:p w14:paraId="0D78FFDD" w14:textId="131444D7" w:rsidR="00C77679" w:rsidRPr="00C11CB2" w:rsidRDefault="001047DB" w:rsidP="001047DB">
      <w:pPr>
        <w:spacing w:after="120" w:line="320" w:lineRule="exact"/>
        <w:rPr>
          <w:rFonts w:ascii="Arial" w:hAnsi="Arial" w:cs="Arial"/>
          <w:color w:val="000000"/>
          <w:sz w:val="24"/>
          <w:szCs w:val="24"/>
        </w:rPr>
      </w:pPr>
      <w:r w:rsidRPr="001047DB">
        <w:rPr>
          <w:rFonts w:ascii="Arial" w:hAnsi="Arial" w:cs="Arial"/>
          <w:color w:val="000000"/>
          <w:sz w:val="24"/>
          <w:szCs w:val="24"/>
        </w:rPr>
        <w:t>Źródłem niezorganizowanej emisji substancji do powietrza z terenu zakładu jest praca maszyn i pojazdów samochodowych poruszających się po terenie zakładu.</w:t>
      </w:r>
    </w:p>
    <w:p w14:paraId="6CCF5E65" w14:textId="7F94E097" w:rsidR="00D36FDA" w:rsidRPr="00C11CB2" w:rsidRDefault="001531BD" w:rsidP="00C11CB2">
      <w:pPr>
        <w:spacing w:after="120" w:line="320" w:lineRule="exact"/>
        <w:rPr>
          <w:rFonts w:ascii="Arial" w:hAnsi="Arial" w:cs="Arial"/>
          <w:color w:val="000000"/>
          <w:sz w:val="24"/>
          <w:szCs w:val="24"/>
          <w:u w:val="single"/>
        </w:rPr>
      </w:pPr>
      <w:r w:rsidRPr="00C11CB2">
        <w:rPr>
          <w:rFonts w:ascii="Arial" w:hAnsi="Arial" w:cs="Arial"/>
          <w:color w:val="000000"/>
          <w:sz w:val="24"/>
          <w:szCs w:val="24"/>
          <w:u w:val="single"/>
        </w:rPr>
        <w:t>Parametry źródeł emisji:</w:t>
      </w:r>
    </w:p>
    <w:tbl>
      <w:tblPr>
        <w:tblW w:w="5000" w:type="pct"/>
        <w:tblCellMar>
          <w:left w:w="70" w:type="dxa"/>
          <w:right w:w="70" w:type="dxa"/>
        </w:tblCellMar>
        <w:tblLook w:val="04A0" w:firstRow="1" w:lastRow="0" w:firstColumn="1" w:lastColumn="0" w:noHBand="0" w:noVBand="1"/>
      </w:tblPr>
      <w:tblGrid>
        <w:gridCol w:w="791"/>
        <w:gridCol w:w="1225"/>
        <w:gridCol w:w="1028"/>
        <w:gridCol w:w="1121"/>
        <w:gridCol w:w="921"/>
        <w:gridCol w:w="951"/>
        <w:gridCol w:w="951"/>
        <w:gridCol w:w="791"/>
        <w:gridCol w:w="1281"/>
      </w:tblGrid>
      <w:tr w:rsidR="001A5334" w:rsidRPr="00D143EC" w14:paraId="1A229751" w14:textId="77777777" w:rsidTr="00522F54">
        <w:trPr>
          <w:cantSplit/>
          <w:trHeight w:val="822"/>
          <w:tblHeader/>
        </w:trPr>
        <w:tc>
          <w:tcPr>
            <w:tcW w:w="4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CC37B" w14:textId="77777777" w:rsidR="001A5334" w:rsidRPr="006C56BD" w:rsidRDefault="001A5334" w:rsidP="001A5334">
            <w:pPr>
              <w:pStyle w:val="ZawartotabeliIE"/>
              <w:spacing w:before="0" w:after="0" w:line="240" w:lineRule="exact"/>
              <w:rPr>
                <w:rFonts w:cs="Arial"/>
                <w:b/>
              </w:rPr>
            </w:pPr>
            <w:r w:rsidRPr="006C56BD">
              <w:rPr>
                <w:rFonts w:cs="Arial"/>
                <w:b/>
              </w:rPr>
              <w:t>Numer emitora</w:t>
            </w:r>
          </w:p>
        </w:tc>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439BF" w14:textId="77777777" w:rsidR="001A5334" w:rsidRPr="006C56BD" w:rsidRDefault="001A5334" w:rsidP="001A5334">
            <w:pPr>
              <w:pStyle w:val="ZawartotabeliIE"/>
              <w:spacing w:before="0" w:after="0" w:line="240" w:lineRule="exact"/>
              <w:rPr>
                <w:rFonts w:cs="Arial"/>
                <w:b/>
              </w:rPr>
            </w:pPr>
            <w:r w:rsidRPr="006C56BD">
              <w:rPr>
                <w:rFonts w:cs="Arial"/>
                <w:b/>
              </w:rPr>
              <w:t>Źródło emisji</w:t>
            </w:r>
          </w:p>
        </w:tc>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83C17" w14:textId="77777777" w:rsidR="001A5334" w:rsidRPr="006C56BD" w:rsidRDefault="001A5334" w:rsidP="001A5334">
            <w:pPr>
              <w:pStyle w:val="ZawartotabeliIE"/>
              <w:spacing w:before="0" w:after="0" w:line="240" w:lineRule="exact"/>
              <w:rPr>
                <w:rFonts w:cs="Arial"/>
                <w:b/>
              </w:rPr>
            </w:pPr>
            <w:r w:rsidRPr="006C56BD">
              <w:rPr>
                <w:rFonts w:cs="Arial"/>
                <w:b/>
                <w:kern w:val="18"/>
              </w:rPr>
              <w:t>Wysokość</w:t>
            </w:r>
            <w:r w:rsidRPr="006C56BD">
              <w:rPr>
                <w:rFonts w:cs="Arial"/>
                <w:b/>
                <w:spacing w:val="-6"/>
                <w:kern w:val="18"/>
              </w:rPr>
              <w:t xml:space="preserve"> </w:t>
            </w:r>
            <w:r w:rsidRPr="006C56BD">
              <w:rPr>
                <w:rFonts w:cs="Arial"/>
                <w:b/>
              </w:rPr>
              <w:t>emitora</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600D1" w14:textId="77777777" w:rsidR="001A5334" w:rsidRPr="006C56BD" w:rsidRDefault="001A5334" w:rsidP="001A5334">
            <w:pPr>
              <w:pStyle w:val="ZawartotabeliIE"/>
              <w:spacing w:before="0" w:after="0" w:line="240" w:lineRule="exact"/>
              <w:rPr>
                <w:rFonts w:cs="Arial"/>
                <w:b/>
              </w:rPr>
            </w:pPr>
            <w:r w:rsidRPr="006C56BD">
              <w:rPr>
                <w:rFonts w:cs="Arial"/>
                <w:b/>
              </w:rPr>
              <w:t xml:space="preserve">Średnica </w:t>
            </w:r>
            <w:r w:rsidRPr="006C56BD">
              <w:rPr>
                <w:rFonts w:cs="Arial"/>
                <w:b/>
                <w:spacing w:val="-4"/>
                <w:kern w:val="18"/>
              </w:rPr>
              <w:t>wewnętrzna</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A3030" w14:textId="77777777" w:rsidR="001A5334" w:rsidRPr="006C56BD" w:rsidRDefault="001A5334" w:rsidP="001A5334">
            <w:pPr>
              <w:pStyle w:val="ZawartotabeliIE"/>
              <w:spacing w:before="0" w:after="0" w:line="240" w:lineRule="exact"/>
              <w:rPr>
                <w:rFonts w:cs="Arial"/>
                <w:b/>
              </w:rPr>
            </w:pPr>
            <w:r w:rsidRPr="006C56BD">
              <w:rPr>
                <w:rFonts w:cs="Arial"/>
                <w:b/>
              </w:rPr>
              <w:t>Przepływ gazów</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7683F" w14:textId="77777777" w:rsidR="001A5334" w:rsidRPr="006C56BD" w:rsidRDefault="001A5334" w:rsidP="001A5334">
            <w:pPr>
              <w:pStyle w:val="ZawartotabeliIE"/>
              <w:spacing w:before="0" w:after="0" w:line="240" w:lineRule="exact"/>
              <w:rPr>
                <w:rFonts w:cs="Arial"/>
                <w:b/>
              </w:rPr>
            </w:pPr>
            <w:r w:rsidRPr="006C56BD">
              <w:rPr>
                <w:rFonts w:cs="Arial"/>
                <w:b/>
              </w:rPr>
              <w:t>Prędkość wylotowa gazów</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70551" w14:textId="77777777" w:rsidR="001A5334" w:rsidRPr="006C56BD" w:rsidRDefault="001A5334" w:rsidP="001A5334">
            <w:pPr>
              <w:pStyle w:val="ZawartotabeliIE"/>
              <w:spacing w:before="0" w:after="0" w:line="240" w:lineRule="exact"/>
              <w:rPr>
                <w:rFonts w:cs="Arial"/>
                <w:b/>
              </w:rPr>
            </w:pPr>
            <w:r w:rsidRPr="006C56BD">
              <w:rPr>
                <w:rFonts w:cs="Arial"/>
                <w:b/>
              </w:rPr>
              <w:t>Temp. wylotowa gazów</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3B263" w14:textId="77777777" w:rsidR="001A5334" w:rsidRPr="006C56BD" w:rsidRDefault="001A5334" w:rsidP="001A5334">
            <w:pPr>
              <w:pStyle w:val="ZawartotabeliIE"/>
              <w:spacing w:before="0" w:after="0" w:line="240" w:lineRule="exact"/>
              <w:rPr>
                <w:rFonts w:cs="Arial"/>
                <w:b/>
              </w:rPr>
            </w:pPr>
            <w:r w:rsidRPr="006C56BD">
              <w:rPr>
                <w:rFonts w:cs="Arial"/>
                <w:b/>
              </w:rPr>
              <w:t>Czas pracy emitora</w:t>
            </w:r>
          </w:p>
        </w:tc>
        <w:tc>
          <w:tcPr>
            <w:tcW w:w="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F887B" w14:textId="77777777" w:rsidR="001A5334" w:rsidRPr="006C56BD" w:rsidRDefault="001A5334" w:rsidP="001A5334">
            <w:pPr>
              <w:pStyle w:val="ZawartotabeliIE"/>
              <w:spacing w:before="0" w:after="0" w:line="240" w:lineRule="exact"/>
              <w:rPr>
                <w:rFonts w:cs="Arial"/>
                <w:b/>
              </w:rPr>
            </w:pPr>
            <w:r w:rsidRPr="006C56BD">
              <w:rPr>
                <w:rFonts w:cs="Arial"/>
                <w:b/>
              </w:rPr>
              <w:t>Typ emitora/</w:t>
            </w:r>
          </w:p>
          <w:p w14:paraId="3B53D517" w14:textId="77777777" w:rsidR="001A5334" w:rsidRPr="006C56BD" w:rsidRDefault="001A5334" w:rsidP="001A5334">
            <w:pPr>
              <w:pStyle w:val="ZawartotabeliIE"/>
              <w:spacing w:before="0" w:after="0" w:line="240" w:lineRule="exact"/>
              <w:rPr>
                <w:rFonts w:cs="Arial"/>
                <w:b/>
              </w:rPr>
            </w:pPr>
            <w:r w:rsidRPr="006C56BD">
              <w:rPr>
                <w:rFonts w:cs="Arial"/>
                <w:b/>
              </w:rPr>
              <w:t>urządzenie oczyszczania gazów</w:t>
            </w:r>
          </w:p>
        </w:tc>
      </w:tr>
      <w:tr w:rsidR="001A5334" w:rsidRPr="00D143EC" w14:paraId="5C61448D" w14:textId="77777777" w:rsidTr="00522F54">
        <w:trPr>
          <w:cantSplit/>
          <w:trHeight w:val="357"/>
          <w:tblHeader/>
        </w:trPr>
        <w:tc>
          <w:tcPr>
            <w:tcW w:w="4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3CE9A" w14:textId="77777777" w:rsidR="001A5334" w:rsidRPr="006C56BD" w:rsidRDefault="001A5334" w:rsidP="001A5334">
            <w:pPr>
              <w:pStyle w:val="ZawartotabeliIE"/>
              <w:spacing w:before="0" w:after="0" w:line="240" w:lineRule="exact"/>
              <w:rPr>
                <w:rFonts w:cs="Arial"/>
                <w:b/>
              </w:rPr>
            </w:pPr>
          </w:p>
        </w:tc>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9AB0E" w14:textId="77777777" w:rsidR="001A5334" w:rsidRPr="006C56BD" w:rsidRDefault="001A5334" w:rsidP="001A5334">
            <w:pPr>
              <w:pStyle w:val="ZawartotabeliIE"/>
              <w:spacing w:before="0" w:after="0" w:line="240" w:lineRule="exact"/>
              <w:rPr>
                <w:rFonts w:cs="Arial"/>
                <w:b/>
              </w:rPr>
            </w:pPr>
          </w:p>
        </w:tc>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4325E" w14:textId="77777777" w:rsidR="001A5334" w:rsidRPr="006C56BD" w:rsidRDefault="001A5334" w:rsidP="001A5334">
            <w:pPr>
              <w:pStyle w:val="ZawartotabeliIE"/>
              <w:spacing w:before="0" w:after="0" w:line="240" w:lineRule="exact"/>
              <w:rPr>
                <w:rFonts w:cs="Arial"/>
                <w:b/>
              </w:rPr>
            </w:pPr>
            <w:r w:rsidRPr="006C56BD">
              <w:rPr>
                <w:rFonts w:cs="Arial"/>
                <w:b/>
              </w:rPr>
              <w:t>[m]</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D2AC5" w14:textId="77777777" w:rsidR="001A5334" w:rsidRPr="006C56BD" w:rsidRDefault="001A5334" w:rsidP="001A5334">
            <w:pPr>
              <w:pStyle w:val="ZawartotabeliIE"/>
              <w:spacing w:before="0" w:after="0" w:line="240" w:lineRule="exact"/>
              <w:rPr>
                <w:rFonts w:cs="Arial"/>
                <w:b/>
              </w:rPr>
            </w:pPr>
            <w:r w:rsidRPr="006C56BD">
              <w:rPr>
                <w:rFonts w:cs="Arial"/>
                <w:b/>
              </w:rPr>
              <w:t>[m]</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FEB39D" w14:textId="77777777" w:rsidR="001A5334" w:rsidRPr="006C56BD" w:rsidRDefault="001A5334" w:rsidP="001A5334">
            <w:pPr>
              <w:pStyle w:val="ZawartotabeliIE"/>
              <w:spacing w:before="0" w:after="0" w:line="240" w:lineRule="exact"/>
              <w:rPr>
                <w:rFonts w:cs="Arial"/>
                <w:b/>
              </w:rPr>
            </w:pPr>
            <w:r w:rsidRPr="006C56BD">
              <w:rPr>
                <w:rFonts w:cs="Arial"/>
                <w:b/>
              </w:rPr>
              <w:t>[Nm</w:t>
            </w:r>
            <w:r w:rsidRPr="006C56BD">
              <w:rPr>
                <w:rFonts w:cs="Arial"/>
                <w:b/>
                <w:vertAlign w:val="superscript"/>
              </w:rPr>
              <w:t>3</w:t>
            </w:r>
            <w:r w:rsidRPr="006C56BD">
              <w:rPr>
                <w:rFonts w:cs="Arial"/>
                <w:b/>
              </w:rPr>
              <w:t>/h]</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D6507" w14:textId="77777777" w:rsidR="001A5334" w:rsidRPr="006C56BD" w:rsidRDefault="001A5334" w:rsidP="001A5334">
            <w:pPr>
              <w:pStyle w:val="ZawartotabeliIE"/>
              <w:spacing w:before="0" w:after="0" w:line="240" w:lineRule="exact"/>
              <w:rPr>
                <w:rFonts w:cs="Arial"/>
                <w:b/>
              </w:rPr>
            </w:pPr>
            <w:r w:rsidRPr="006C56BD">
              <w:rPr>
                <w:rFonts w:cs="Arial"/>
                <w:b/>
              </w:rPr>
              <w:t>[m/s]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992F6" w14:textId="77777777" w:rsidR="001A5334" w:rsidRPr="006C56BD" w:rsidRDefault="001A5334" w:rsidP="001A5334">
            <w:pPr>
              <w:pStyle w:val="ZawartotabeliIE"/>
              <w:spacing w:before="0" w:after="0" w:line="240" w:lineRule="exact"/>
              <w:rPr>
                <w:rFonts w:cs="Arial"/>
                <w:b/>
              </w:rPr>
            </w:pPr>
            <w:r w:rsidRPr="006C56BD">
              <w:rPr>
                <w:rFonts w:cs="Arial"/>
                <w:b/>
              </w:rPr>
              <w:t>[K]</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7C3E8" w14:textId="77777777" w:rsidR="001A5334" w:rsidRPr="006C56BD" w:rsidRDefault="001A5334" w:rsidP="001A5334">
            <w:pPr>
              <w:pStyle w:val="ZawartotabeliIE"/>
              <w:spacing w:before="0" w:after="0" w:line="240" w:lineRule="exact"/>
              <w:rPr>
                <w:rFonts w:cs="Arial"/>
                <w:b/>
              </w:rPr>
            </w:pPr>
            <w:r w:rsidRPr="006C56BD">
              <w:rPr>
                <w:rFonts w:cs="Arial"/>
                <w:b/>
              </w:rPr>
              <w:t>[h/rok]</w:t>
            </w:r>
          </w:p>
        </w:tc>
        <w:tc>
          <w:tcPr>
            <w:tcW w:w="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35B46" w14:textId="77777777" w:rsidR="001A5334" w:rsidRPr="006C56BD" w:rsidRDefault="001A5334" w:rsidP="001A5334">
            <w:pPr>
              <w:pStyle w:val="ZawartotabeliIE"/>
              <w:spacing w:before="0" w:after="0" w:line="240" w:lineRule="exact"/>
              <w:rPr>
                <w:rFonts w:cs="Arial"/>
                <w:b/>
              </w:rPr>
            </w:pPr>
            <w:r w:rsidRPr="006C56BD">
              <w:rPr>
                <w:rFonts w:cs="Arial"/>
                <w:b/>
              </w:rPr>
              <w:t>-</w:t>
            </w:r>
          </w:p>
        </w:tc>
      </w:tr>
      <w:tr w:rsidR="001A5334" w:rsidRPr="00D143EC" w14:paraId="1DBCFC9E" w14:textId="77777777" w:rsidTr="001A5334">
        <w:trPr>
          <w:cantSplit/>
          <w:trHeight w:val="1105"/>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1A8FB0F0" w14:textId="77777777" w:rsidR="001A5334" w:rsidRPr="006C56BD" w:rsidRDefault="001A5334" w:rsidP="001A5334">
            <w:pPr>
              <w:pStyle w:val="ZawartotabeliIE"/>
              <w:spacing w:before="0" w:after="0" w:line="240" w:lineRule="exact"/>
              <w:rPr>
                <w:rFonts w:cs="Arial"/>
                <w:kern w:val="18"/>
              </w:rPr>
            </w:pPr>
            <w:r w:rsidRPr="006C56BD">
              <w:rPr>
                <w:rFonts w:cs="Arial"/>
                <w:kern w:val="18"/>
              </w:rPr>
              <w:t>W1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583A741"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Wentylacja magazynu nr 1</w:t>
            </w:r>
          </w:p>
        </w:tc>
        <w:tc>
          <w:tcPr>
            <w:tcW w:w="586" w:type="pct"/>
            <w:tcBorders>
              <w:top w:val="single" w:sz="4" w:space="0" w:color="auto"/>
              <w:left w:val="single" w:sz="4" w:space="0" w:color="auto"/>
              <w:bottom w:val="single" w:sz="4" w:space="0" w:color="auto"/>
              <w:right w:val="single" w:sz="4" w:space="0" w:color="auto"/>
            </w:tcBorders>
            <w:vAlign w:val="center"/>
          </w:tcPr>
          <w:p w14:paraId="76B427B3"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5,4</w:t>
            </w:r>
          </w:p>
        </w:tc>
        <w:tc>
          <w:tcPr>
            <w:tcW w:w="580" w:type="pct"/>
            <w:tcBorders>
              <w:top w:val="single" w:sz="4" w:space="0" w:color="auto"/>
              <w:left w:val="single" w:sz="4" w:space="0" w:color="auto"/>
              <w:bottom w:val="single" w:sz="4" w:space="0" w:color="auto"/>
              <w:right w:val="single" w:sz="4" w:space="0" w:color="auto"/>
            </w:tcBorders>
            <w:vAlign w:val="center"/>
          </w:tcPr>
          <w:p w14:paraId="7863FBFB"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0,25</w:t>
            </w:r>
          </w:p>
        </w:tc>
        <w:tc>
          <w:tcPr>
            <w:tcW w:w="491" w:type="pct"/>
            <w:tcBorders>
              <w:top w:val="single" w:sz="4" w:space="0" w:color="auto"/>
              <w:left w:val="single" w:sz="4" w:space="0" w:color="auto"/>
              <w:bottom w:val="single" w:sz="4" w:space="0" w:color="auto"/>
              <w:right w:val="single" w:sz="4" w:space="0" w:color="auto"/>
            </w:tcBorders>
            <w:vAlign w:val="center"/>
          </w:tcPr>
          <w:p w14:paraId="2EC6B310" w14:textId="3F90B54D"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1</w:t>
            </w:r>
            <w:r w:rsidR="00F06A17">
              <w:rPr>
                <w:rFonts w:ascii="Arial" w:hAnsi="Arial"/>
                <w:color w:val="000000"/>
                <w:sz w:val="18"/>
                <w:szCs w:val="18"/>
              </w:rPr>
              <w:t xml:space="preserve"> </w:t>
            </w:r>
            <w:r w:rsidRPr="006C56BD">
              <w:rPr>
                <w:rFonts w:ascii="Arial" w:hAnsi="Arial"/>
                <w:color w:val="000000"/>
                <w:sz w:val="18"/>
                <w:szCs w:val="18"/>
              </w:rPr>
              <w:t>800</w:t>
            </w:r>
          </w:p>
        </w:tc>
        <w:tc>
          <w:tcPr>
            <w:tcW w:w="523" w:type="pct"/>
            <w:tcBorders>
              <w:top w:val="single" w:sz="4" w:space="0" w:color="auto"/>
              <w:left w:val="single" w:sz="4" w:space="0" w:color="auto"/>
              <w:bottom w:val="single" w:sz="4" w:space="0" w:color="auto"/>
              <w:right w:val="single" w:sz="4" w:space="0" w:color="auto"/>
            </w:tcBorders>
            <w:vAlign w:val="center"/>
          </w:tcPr>
          <w:p w14:paraId="17D02F6D"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w:t>
            </w:r>
          </w:p>
          <w:p w14:paraId="28B82E6F"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(emitor poziomy)</w:t>
            </w:r>
          </w:p>
        </w:tc>
        <w:tc>
          <w:tcPr>
            <w:tcW w:w="508" w:type="pct"/>
            <w:tcBorders>
              <w:top w:val="single" w:sz="4" w:space="0" w:color="auto"/>
              <w:left w:val="single" w:sz="4" w:space="0" w:color="auto"/>
              <w:bottom w:val="single" w:sz="4" w:space="0" w:color="auto"/>
              <w:right w:val="single" w:sz="4" w:space="0" w:color="auto"/>
            </w:tcBorders>
            <w:vAlign w:val="center"/>
          </w:tcPr>
          <w:p w14:paraId="3CDA16E4"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281</w:t>
            </w:r>
          </w:p>
        </w:tc>
        <w:tc>
          <w:tcPr>
            <w:tcW w:w="444" w:type="pct"/>
            <w:tcBorders>
              <w:top w:val="single" w:sz="4" w:space="0" w:color="auto"/>
              <w:left w:val="single" w:sz="4" w:space="0" w:color="auto"/>
              <w:bottom w:val="single" w:sz="4" w:space="0" w:color="auto"/>
              <w:right w:val="single" w:sz="4" w:space="0" w:color="auto"/>
            </w:tcBorders>
            <w:vAlign w:val="center"/>
          </w:tcPr>
          <w:p w14:paraId="15ACF602"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366</w:t>
            </w:r>
          </w:p>
        </w:tc>
        <w:tc>
          <w:tcPr>
            <w:tcW w:w="711" w:type="pct"/>
            <w:tcBorders>
              <w:top w:val="single" w:sz="4" w:space="0" w:color="auto"/>
              <w:left w:val="single" w:sz="4" w:space="0" w:color="auto"/>
              <w:bottom w:val="single" w:sz="4" w:space="0" w:color="auto"/>
              <w:right w:val="single" w:sz="4" w:space="0" w:color="auto"/>
            </w:tcBorders>
            <w:vAlign w:val="center"/>
          </w:tcPr>
          <w:p w14:paraId="276661A7"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poziomy / -</w:t>
            </w:r>
          </w:p>
        </w:tc>
      </w:tr>
      <w:tr w:rsidR="001A5334" w:rsidRPr="00D143EC" w14:paraId="3A7BCDC4" w14:textId="77777777" w:rsidTr="001A5334">
        <w:trPr>
          <w:cantSplit/>
          <w:trHeight w:val="1105"/>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633EEAB" w14:textId="77777777" w:rsidR="001A5334" w:rsidRPr="006C56BD" w:rsidRDefault="001A5334" w:rsidP="001A5334">
            <w:pPr>
              <w:pStyle w:val="ZawartotabeliIE"/>
              <w:spacing w:before="0" w:after="0" w:line="240" w:lineRule="exact"/>
              <w:rPr>
                <w:rFonts w:cs="Arial"/>
                <w:kern w:val="18"/>
              </w:rPr>
            </w:pPr>
            <w:r w:rsidRPr="006C56BD">
              <w:rPr>
                <w:rFonts w:cs="Arial"/>
                <w:kern w:val="18"/>
              </w:rPr>
              <w:t>W2</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1581BF1"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Wentylacja magazynu nr 2</w:t>
            </w:r>
          </w:p>
        </w:tc>
        <w:tc>
          <w:tcPr>
            <w:tcW w:w="586" w:type="pct"/>
            <w:tcBorders>
              <w:top w:val="single" w:sz="4" w:space="0" w:color="auto"/>
              <w:left w:val="single" w:sz="4" w:space="0" w:color="auto"/>
              <w:bottom w:val="single" w:sz="4" w:space="0" w:color="auto"/>
              <w:right w:val="single" w:sz="4" w:space="0" w:color="auto"/>
            </w:tcBorders>
            <w:vAlign w:val="center"/>
          </w:tcPr>
          <w:p w14:paraId="6C34D646"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5,4</w:t>
            </w:r>
          </w:p>
        </w:tc>
        <w:tc>
          <w:tcPr>
            <w:tcW w:w="580" w:type="pct"/>
            <w:tcBorders>
              <w:top w:val="single" w:sz="4" w:space="0" w:color="auto"/>
              <w:left w:val="single" w:sz="4" w:space="0" w:color="auto"/>
              <w:bottom w:val="single" w:sz="4" w:space="0" w:color="auto"/>
              <w:right w:val="single" w:sz="4" w:space="0" w:color="auto"/>
            </w:tcBorders>
            <w:vAlign w:val="center"/>
          </w:tcPr>
          <w:p w14:paraId="420D2095"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0,25</w:t>
            </w:r>
          </w:p>
        </w:tc>
        <w:tc>
          <w:tcPr>
            <w:tcW w:w="491" w:type="pct"/>
            <w:tcBorders>
              <w:top w:val="single" w:sz="4" w:space="0" w:color="auto"/>
              <w:left w:val="single" w:sz="4" w:space="0" w:color="auto"/>
              <w:bottom w:val="single" w:sz="4" w:space="0" w:color="auto"/>
              <w:right w:val="single" w:sz="4" w:space="0" w:color="auto"/>
            </w:tcBorders>
            <w:vAlign w:val="center"/>
          </w:tcPr>
          <w:p w14:paraId="0CA7D65D" w14:textId="2D881202"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5</w:t>
            </w:r>
            <w:r w:rsidR="00F06A17">
              <w:rPr>
                <w:rFonts w:ascii="Arial" w:hAnsi="Arial"/>
                <w:color w:val="000000"/>
                <w:sz w:val="18"/>
                <w:szCs w:val="18"/>
              </w:rPr>
              <w:t xml:space="preserve"> </w:t>
            </w:r>
            <w:r w:rsidRPr="006C56BD">
              <w:rPr>
                <w:rFonts w:ascii="Arial" w:hAnsi="Arial"/>
                <w:color w:val="000000"/>
                <w:sz w:val="18"/>
                <w:szCs w:val="18"/>
              </w:rPr>
              <w:t>040</w:t>
            </w:r>
          </w:p>
        </w:tc>
        <w:tc>
          <w:tcPr>
            <w:tcW w:w="523" w:type="pct"/>
            <w:tcBorders>
              <w:top w:val="single" w:sz="4" w:space="0" w:color="auto"/>
              <w:left w:val="single" w:sz="4" w:space="0" w:color="auto"/>
              <w:bottom w:val="single" w:sz="4" w:space="0" w:color="auto"/>
              <w:right w:val="single" w:sz="4" w:space="0" w:color="auto"/>
            </w:tcBorders>
            <w:vAlign w:val="center"/>
          </w:tcPr>
          <w:p w14:paraId="1DD76649"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w:t>
            </w:r>
          </w:p>
          <w:p w14:paraId="6B7BB058"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(emitor poziomy)</w:t>
            </w:r>
          </w:p>
        </w:tc>
        <w:tc>
          <w:tcPr>
            <w:tcW w:w="508" w:type="pct"/>
            <w:tcBorders>
              <w:top w:val="single" w:sz="4" w:space="0" w:color="auto"/>
              <w:left w:val="single" w:sz="4" w:space="0" w:color="auto"/>
              <w:bottom w:val="single" w:sz="4" w:space="0" w:color="auto"/>
              <w:right w:val="single" w:sz="4" w:space="0" w:color="auto"/>
            </w:tcBorders>
            <w:vAlign w:val="center"/>
          </w:tcPr>
          <w:p w14:paraId="03291828"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281</w:t>
            </w:r>
          </w:p>
        </w:tc>
        <w:tc>
          <w:tcPr>
            <w:tcW w:w="444" w:type="pct"/>
            <w:tcBorders>
              <w:top w:val="single" w:sz="4" w:space="0" w:color="auto"/>
              <w:left w:val="single" w:sz="4" w:space="0" w:color="auto"/>
              <w:bottom w:val="single" w:sz="4" w:space="0" w:color="auto"/>
              <w:right w:val="single" w:sz="4" w:space="0" w:color="auto"/>
            </w:tcBorders>
            <w:vAlign w:val="center"/>
          </w:tcPr>
          <w:p w14:paraId="5A90777E"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366</w:t>
            </w:r>
          </w:p>
        </w:tc>
        <w:tc>
          <w:tcPr>
            <w:tcW w:w="711" w:type="pct"/>
            <w:tcBorders>
              <w:top w:val="single" w:sz="4" w:space="0" w:color="auto"/>
              <w:left w:val="single" w:sz="4" w:space="0" w:color="auto"/>
              <w:bottom w:val="single" w:sz="4" w:space="0" w:color="auto"/>
              <w:right w:val="single" w:sz="4" w:space="0" w:color="auto"/>
            </w:tcBorders>
            <w:vAlign w:val="center"/>
          </w:tcPr>
          <w:p w14:paraId="7345091F" w14:textId="77777777" w:rsidR="001A5334" w:rsidRPr="006C56BD" w:rsidRDefault="001A5334" w:rsidP="001A5334">
            <w:pPr>
              <w:spacing w:after="0" w:line="240" w:lineRule="exact"/>
              <w:jc w:val="center"/>
              <w:rPr>
                <w:rFonts w:ascii="Arial" w:hAnsi="Arial"/>
                <w:color w:val="000000"/>
                <w:sz w:val="18"/>
                <w:szCs w:val="18"/>
              </w:rPr>
            </w:pPr>
            <w:r w:rsidRPr="006C56BD">
              <w:rPr>
                <w:rFonts w:ascii="Arial" w:hAnsi="Arial"/>
                <w:color w:val="000000"/>
                <w:sz w:val="18"/>
                <w:szCs w:val="18"/>
              </w:rPr>
              <w:t>poziomy / -</w:t>
            </w:r>
          </w:p>
        </w:tc>
      </w:tr>
    </w:tbl>
    <w:p w14:paraId="36F368A7" w14:textId="0DF04A50" w:rsidR="00B460B0" w:rsidRPr="00633637" w:rsidRDefault="00633637" w:rsidP="00562992">
      <w:pPr>
        <w:pStyle w:val="Akapitzlist"/>
        <w:numPr>
          <w:ilvl w:val="1"/>
          <w:numId w:val="93"/>
        </w:numPr>
        <w:spacing w:before="400" w:after="240" w:line="320" w:lineRule="exact"/>
        <w:ind w:left="567" w:hanging="357"/>
        <w:contextualSpacing w:val="0"/>
        <w:jc w:val="left"/>
        <w:rPr>
          <w:rFonts w:ascii="Arial" w:hAnsi="Arial" w:cs="Arial"/>
          <w:b/>
          <w:color w:val="000000"/>
        </w:rPr>
      </w:pPr>
      <w:r w:rsidRPr="00633637">
        <w:rPr>
          <w:rFonts w:ascii="Arial" w:hAnsi="Arial" w:cs="Arial"/>
          <w:b/>
          <w:color w:val="000000"/>
        </w:rPr>
        <w:t>Charakterystyka głównych źródeł hałasu</w:t>
      </w:r>
      <w:r w:rsidR="00E72270">
        <w:rPr>
          <w:rFonts w:ascii="Arial" w:hAnsi="Arial" w:cs="Arial"/>
          <w:b/>
          <w:color w:val="000000"/>
        </w:rPr>
        <w:t>.</w:t>
      </w:r>
    </w:p>
    <w:p w14:paraId="2E366BAF" w14:textId="3886FC5F" w:rsidR="00633637" w:rsidRDefault="00633637" w:rsidP="00633637">
      <w:pPr>
        <w:tabs>
          <w:tab w:val="left" w:pos="5011"/>
        </w:tabs>
        <w:spacing w:line="320" w:lineRule="exact"/>
        <w:rPr>
          <w:rFonts w:ascii="Arial" w:hAnsi="Arial" w:cs="Arial"/>
          <w:color w:val="000000"/>
          <w:sz w:val="24"/>
          <w:szCs w:val="24"/>
        </w:rPr>
      </w:pPr>
      <w:r w:rsidRPr="00633637">
        <w:rPr>
          <w:rFonts w:ascii="Arial" w:hAnsi="Arial" w:cs="Arial"/>
          <w:color w:val="000000"/>
          <w:sz w:val="24"/>
          <w:szCs w:val="24"/>
        </w:rPr>
        <w:t>Źródła emisji hałasu w instalacji do magazynowania zbieranych odpadów pracują w</w:t>
      </w:r>
      <w:r>
        <w:rPr>
          <w:rFonts w:ascii="Arial" w:hAnsi="Arial" w:cs="Arial"/>
          <w:color w:val="000000"/>
          <w:sz w:val="24"/>
          <w:szCs w:val="24"/>
        </w:rPr>
        <w:t> </w:t>
      </w:r>
      <w:r w:rsidRPr="00633637">
        <w:rPr>
          <w:rFonts w:ascii="Arial" w:hAnsi="Arial" w:cs="Arial"/>
          <w:color w:val="000000"/>
          <w:sz w:val="24"/>
          <w:szCs w:val="24"/>
        </w:rPr>
        <w:t>przestrzeni otwartej. Instalacja jest eksploatowana tylko w porze dziennej (w porze nocnej instalacja nie pracuje, a więc nie jest źródłem emisji hałasu).</w:t>
      </w:r>
    </w:p>
    <w:p w14:paraId="00444C4C" w14:textId="77777777" w:rsidR="00B460B0" w:rsidRPr="00132711" w:rsidRDefault="00633637" w:rsidP="00633637">
      <w:pPr>
        <w:tabs>
          <w:tab w:val="left" w:pos="5011"/>
        </w:tabs>
        <w:spacing w:line="320" w:lineRule="exact"/>
        <w:rPr>
          <w:rFonts w:ascii="Arial" w:hAnsi="Arial" w:cs="Arial"/>
          <w:color w:val="000000"/>
          <w:sz w:val="24"/>
          <w:szCs w:val="24"/>
          <w:u w:val="single"/>
        </w:rPr>
      </w:pPr>
      <w:r w:rsidRPr="00132711">
        <w:rPr>
          <w:rFonts w:ascii="Arial" w:hAnsi="Arial" w:cs="Arial"/>
          <w:color w:val="000000"/>
          <w:sz w:val="24"/>
          <w:szCs w:val="24"/>
          <w:u w:val="single"/>
        </w:rPr>
        <w:t>Tabela 1. Wykaz źródeł hałasu pracujących w otwartej przestrzeni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2653"/>
        <w:gridCol w:w="1537"/>
        <w:gridCol w:w="2711"/>
        <w:gridCol w:w="1685"/>
      </w:tblGrid>
      <w:tr w:rsidR="00633637" w:rsidRPr="00633637" w14:paraId="735DA3B2" w14:textId="77777777" w:rsidTr="00633637">
        <w:trPr>
          <w:trHeight w:val="518"/>
          <w:tblHeader/>
        </w:trPr>
        <w:tc>
          <w:tcPr>
            <w:tcW w:w="262" w:type="pct"/>
            <w:vMerge w:val="restart"/>
            <w:shd w:val="clear" w:color="auto" w:fill="D9D9D9" w:themeFill="background1" w:themeFillShade="D9"/>
            <w:vAlign w:val="center"/>
          </w:tcPr>
          <w:p w14:paraId="09894563"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lastRenderedPageBreak/>
              <w:t>Lp.</w:t>
            </w:r>
          </w:p>
        </w:tc>
        <w:tc>
          <w:tcPr>
            <w:tcW w:w="1464" w:type="pct"/>
            <w:vMerge w:val="restart"/>
            <w:shd w:val="clear" w:color="auto" w:fill="D9D9D9" w:themeFill="background1" w:themeFillShade="D9"/>
            <w:vAlign w:val="center"/>
          </w:tcPr>
          <w:p w14:paraId="7237A980"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t>Nazwa źródła emisji hałasu</w:t>
            </w:r>
          </w:p>
        </w:tc>
        <w:tc>
          <w:tcPr>
            <w:tcW w:w="848" w:type="pct"/>
            <w:vMerge w:val="restart"/>
            <w:shd w:val="clear" w:color="auto" w:fill="D9D9D9" w:themeFill="background1" w:themeFillShade="D9"/>
            <w:vAlign w:val="center"/>
          </w:tcPr>
          <w:p w14:paraId="5C6E78BA"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t xml:space="preserve">Poziom mocy akustycznej </w:t>
            </w:r>
          </w:p>
          <w:p w14:paraId="151A60B3" w14:textId="77777777" w:rsidR="00633637" w:rsidRPr="00633637" w:rsidRDefault="00633637" w:rsidP="00633637">
            <w:pPr>
              <w:spacing w:after="0" w:line="240" w:lineRule="exact"/>
              <w:jc w:val="center"/>
              <w:rPr>
                <w:rFonts w:ascii="Arial" w:hAnsi="Arial" w:cs="Arial"/>
                <w:b/>
                <w:sz w:val="18"/>
                <w:szCs w:val="18"/>
              </w:rPr>
            </w:pPr>
            <w:r w:rsidRPr="00633637">
              <w:rPr>
                <w:rFonts w:ascii="Arial" w:hAnsi="Arial" w:cs="Arial"/>
                <w:b/>
                <w:bCs/>
                <w:sz w:val="18"/>
                <w:szCs w:val="18"/>
              </w:rPr>
              <w:t>[dB(A)]</w:t>
            </w:r>
          </w:p>
        </w:tc>
        <w:tc>
          <w:tcPr>
            <w:tcW w:w="1496" w:type="pct"/>
            <w:shd w:val="clear" w:color="auto" w:fill="D9D9D9" w:themeFill="background1" w:themeFillShade="D9"/>
            <w:vAlign w:val="center"/>
          </w:tcPr>
          <w:p w14:paraId="2FFC606F"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Czas pracy źródła hałasu</w:t>
            </w:r>
          </w:p>
          <w:p w14:paraId="000C5F04" w14:textId="20C1E0A8"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 xml:space="preserve">(czas pracy źródła </w:t>
            </w:r>
            <w:r w:rsidRPr="00633637">
              <w:rPr>
                <w:rFonts w:ascii="Arial" w:hAnsi="Arial" w:cs="Arial"/>
                <w:b/>
                <w:sz w:val="18"/>
                <w:szCs w:val="18"/>
              </w:rPr>
              <w:br/>
              <w:t>w odniesieniu do 8 najmniej korzystnych godzin w porze dnia</w:t>
            </w:r>
            <w:r w:rsidR="003A7CD4">
              <w:rPr>
                <w:rFonts w:ascii="Arial" w:hAnsi="Arial" w:cs="Arial"/>
                <w:b/>
                <w:sz w:val="18"/>
                <w:szCs w:val="18"/>
              </w:rPr>
              <w:t>)</w:t>
            </w:r>
            <w:r w:rsidRPr="00633637">
              <w:rPr>
                <w:rFonts w:ascii="Arial" w:hAnsi="Arial" w:cs="Arial"/>
                <w:b/>
                <w:sz w:val="18"/>
                <w:szCs w:val="18"/>
              </w:rPr>
              <w:t xml:space="preserve"> [h]</w:t>
            </w:r>
          </w:p>
        </w:tc>
        <w:tc>
          <w:tcPr>
            <w:tcW w:w="930" w:type="pct"/>
            <w:shd w:val="clear" w:color="auto" w:fill="D9D9D9" w:themeFill="background1" w:themeFillShade="D9"/>
            <w:vAlign w:val="center"/>
          </w:tcPr>
          <w:p w14:paraId="75A5C403"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Równoważny poziom mocy akustycznej [dB(A)]</w:t>
            </w:r>
          </w:p>
        </w:tc>
      </w:tr>
      <w:tr w:rsidR="00633637" w:rsidRPr="00633637" w14:paraId="69B2F267" w14:textId="77777777" w:rsidTr="00633637">
        <w:trPr>
          <w:trHeight w:val="440"/>
          <w:tblHeader/>
        </w:trPr>
        <w:tc>
          <w:tcPr>
            <w:tcW w:w="262" w:type="pct"/>
            <w:vMerge/>
            <w:shd w:val="clear" w:color="auto" w:fill="D9D9D9" w:themeFill="background1" w:themeFillShade="D9"/>
            <w:vAlign w:val="center"/>
          </w:tcPr>
          <w:p w14:paraId="6A5DCDD6" w14:textId="77777777" w:rsidR="00633637" w:rsidRPr="00633637" w:rsidRDefault="00633637" w:rsidP="00633637">
            <w:pPr>
              <w:spacing w:after="0" w:line="240" w:lineRule="exact"/>
              <w:rPr>
                <w:rFonts w:ascii="Arial" w:hAnsi="Arial" w:cs="Arial"/>
                <w:b/>
                <w:bCs/>
                <w:sz w:val="18"/>
                <w:szCs w:val="18"/>
              </w:rPr>
            </w:pPr>
          </w:p>
        </w:tc>
        <w:tc>
          <w:tcPr>
            <w:tcW w:w="1464" w:type="pct"/>
            <w:vMerge/>
            <w:shd w:val="clear" w:color="auto" w:fill="D9D9D9" w:themeFill="background1" w:themeFillShade="D9"/>
            <w:vAlign w:val="center"/>
          </w:tcPr>
          <w:p w14:paraId="2BAE736B" w14:textId="77777777" w:rsidR="00633637" w:rsidRPr="00633637" w:rsidRDefault="00633637" w:rsidP="00633637">
            <w:pPr>
              <w:spacing w:after="0" w:line="240" w:lineRule="exact"/>
              <w:rPr>
                <w:rFonts w:ascii="Arial" w:hAnsi="Arial" w:cs="Arial"/>
                <w:b/>
                <w:bCs/>
                <w:sz w:val="18"/>
                <w:szCs w:val="18"/>
              </w:rPr>
            </w:pPr>
          </w:p>
        </w:tc>
        <w:tc>
          <w:tcPr>
            <w:tcW w:w="848" w:type="pct"/>
            <w:vMerge/>
            <w:shd w:val="clear" w:color="auto" w:fill="D9D9D9" w:themeFill="background1" w:themeFillShade="D9"/>
          </w:tcPr>
          <w:p w14:paraId="5E8EA031"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p>
        </w:tc>
        <w:tc>
          <w:tcPr>
            <w:tcW w:w="1496" w:type="pct"/>
            <w:shd w:val="clear" w:color="auto" w:fill="D9D9D9" w:themeFill="background1" w:themeFillShade="D9"/>
            <w:vAlign w:val="center"/>
          </w:tcPr>
          <w:p w14:paraId="20A46D37"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Pora dzienna</w:t>
            </w:r>
          </w:p>
        </w:tc>
        <w:tc>
          <w:tcPr>
            <w:tcW w:w="930" w:type="pct"/>
            <w:shd w:val="clear" w:color="auto" w:fill="D9D9D9" w:themeFill="background1" w:themeFillShade="D9"/>
            <w:vAlign w:val="center"/>
          </w:tcPr>
          <w:p w14:paraId="5EFEA2A8"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Pora dzienna</w:t>
            </w:r>
          </w:p>
        </w:tc>
      </w:tr>
      <w:tr w:rsidR="00633637" w:rsidRPr="00633637" w14:paraId="5DD5B209" w14:textId="77777777" w:rsidTr="00633637">
        <w:trPr>
          <w:cantSplit/>
          <w:trHeight w:val="284"/>
        </w:trPr>
        <w:tc>
          <w:tcPr>
            <w:tcW w:w="262" w:type="pct"/>
            <w:shd w:val="clear" w:color="auto" w:fill="auto"/>
            <w:vAlign w:val="center"/>
          </w:tcPr>
          <w:p w14:paraId="110A3E6D"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1</w:t>
            </w:r>
          </w:p>
        </w:tc>
        <w:tc>
          <w:tcPr>
            <w:tcW w:w="1464" w:type="pct"/>
            <w:shd w:val="clear" w:color="auto" w:fill="auto"/>
            <w:vAlign w:val="center"/>
          </w:tcPr>
          <w:p w14:paraId="51098961" w14:textId="77777777" w:rsidR="00633637" w:rsidRPr="00633637" w:rsidRDefault="00633637" w:rsidP="00633637">
            <w:pPr>
              <w:spacing w:after="0" w:line="240" w:lineRule="exact"/>
              <w:rPr>
                <w:rFonts w:ascii="Arial" w:hAnsi="Arial" w:cs="Arial"/>
                <w:strike/>
                <w:color w:val="000000"/>
                <w:sz w:val="18"/>
                <w:szCs w:val="18"/>
              </w:rPr>
            </w:pPr>
            <w:r w:rsidRPr="00633637">
              <w:rPr>
                <w:rFonts w:ascii="Arial" w:hAnsi="Arial" w:cs="Arial"/>
                <w:color w:val="000000" w:themeColor="text1"/>
                <w:sz w:val="18"/>
                <w:szCs w:val="18"/>
              </w:rPr>
              <w:t>Wentylator wyciągowy magazynu nr 1</w:t>
            </w:r>
          </w:p>
        </w:tc>
        <w:tc>
          <w:tcPr>
            <w:tcW w:w="848" w:type="pct"/>
            <w:vAlign w:val="center"/>
          </w:tcPr>
          <w:p w14:paraId="75E82766"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84,0</w:t>
            </w:r>
          </w:p>
        </w:tc>
        <w:tc>
          <w:tcPr>
            <w:tcW w:w="1496" w:type="pct"/>
            <w:shd w:val="clear" w:color="auto" w:fill="auto"/>
            <w:vAlign w:val="center"/>
          </w:tcPr>
          <w:p w14:paraId="663C7A19"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2:00 (1:00)</w:t>
            </w:r>
          </w:p>
        </w:tc>
        <w:tc>
          <w:tcPr>
            <w:tcW w:w="930" w:type="pct"/>
            <w:vAlign w:val="center"/>
          </w:tcPr>
          <w:p w14:paraId="39250FA3"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75,0</w:t>
            </w:r>
          </w:p>
        </w:tc>
      </w:tr>
      <w:tr w:rsidR="00633637" w:rsidRPr="00633637" w14:paraId="5C774316" w14:textId="77777777" w:rsidTr="00633637">
        <w:trPr>
          <w:cantSplit/>
          <w:trHeight w:val="284"/>
        </w:trPr>
        <w:tc>
          <w:tcPr>
            <w:tcW w:w="262" w:type="pct"/>
            <w:shd w:val="clear" w:color="auto" w:fill="auto"/>
            <w:vAlign w:val="center"/>
          </w:tcPr>
          <w:p w14:paraId="6A1BEA98"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2</w:t>
            </w:r>
          </w:p>
        </w:tc>
        <w:tc>
          <w:tcPr>
            <w:tcW w:w="1464" w:type="pct"/>
            <w:shd w:val="clear" w:color="auto" w:fill="auto"/>
            <w:vAlign w:val="center"/>
          </w:tcPr>
          <w:p w14:paraId="4C03B591" w14:textId="77777777" w:rsidR="00633637" w:rsidRPr="00633637" w:rsidRDefault="00633637" w:rsidP="00633637">
            <w:pPr>
              <w:spacing w:after="0" w:line="240" w:lineRule="exact"/>
              <w:rPr>
                <w:rFonts w:ascii="Arial" w:hAnsi="Arial" w:cs="Arial"/>
                <w:bCs/>
                <w:sz w:val="18"/>
                <w:szCs w:val="18"/>
              </w:rPr>
            </w:pPr>
            <w:r w:rsidRPr="00633637">
              <w:rPr>
                <w:rFonts w:ascii="Arial" w:hAnsi="Arial" w:cs="Arial"/>
                <w:color w:val="000000" w:themeColor="text1"/>
                <w:sz w:val="18"/>
                <w:szCs w:val="18"/>
              </w:rPr>
              <w:t>Wentylator wyciągowy magazynu nr 2</w:t>
            </w:r>
          </w:p>
        </w:tc>
        <w:tc>
          <w:tcPr>
            <w:tcW w:w="848" w:type="pct"/>
            <w:vAlign w:val="center"/>
          </w:tcPr>
          <w:p w14:paraId="4559482D"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84,0</w:t>
            </w:r>
          </w:p>
        </w:tc>
        <w:tc>
          <w:tcPr>
            <w:tcW w:w="1496" w:type="pct"/>
            <w:shd w:val="clear" w:color="auto" w:fill="auto"/>
            <w:vAlign w:val="center"/>
          </w:tcPr>
          <w:p w14:paraId="0D32D1A6"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2:00 (1:00)</w:t>
            </w:r>
          </w:p>
        </w:tc>
        <w:tc>
          <w:tcPr>
            <w:tcW w:w="930" w:type="pct"/>
            <w:vAlign w:val="center"/>
          </w:tcPr>
          <w:p w14:paraId="71A184F9"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75,0</w:t>
            </w:r>
          </w:p>
        </w:tc>
      </w:tr>
    </w:tbl>
    <w:p w14:paraId="631F91C7" w14:textId="1008CCAA" w:rsidR="00633637" w:rsidRPr="00132711" w:rsidRDefault="00633637" w:rsidP="00633637">
      <w:pPr>
        <w:tabs>
          <w:tab w:val="left" w:pos="5011"/>
        </w:tabs>
        <w:spacing w:before="240" w:line="320" w:lineRule="exact"/>
        <w:rPr>
          <w:rFonts w:ascii="Arial" w:hAnsi="Arial" w:cs="Arial"/>
          <w:color w:val="000000"/>
          <w:sz w:val="24"/>
          <w:szCs w:val="24"/>
          <w:u w:val="single"/>
        </w:rPr>
      </w:pPr>
      <w:r w:rsidRPr="00132711">
        <w:rPr>
          <w:rFonts w:ascii="Arial" w:hAnsi="Arial" w:cs="Arial"/>
          <w:color w:val="000000"/>
          <w:sz w:val="24"/>
          <w:szCs w:val="24"/>
          <w:u w:val="single"/>
        </w:rPr>
        <w:t>Tabela 2. Parametry kubaturowych źródeł emisji hałasu instalacji do magazynowania zbieranych odpadów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
        <w:gridCol w:w="1924"/>
        <w:gridCol w:w="1765"/>
        <w:gridCol w:w="3115"/>
        <w:gridCol w:w="1700"/>
      </w:tblGrid>
      <w:tr w:rsidR="00633637" w:rsidRPr="00633637" w14:paraId="2B285A5D" w14:textId="77777777" w:rsidTr="00633637">
        <w:trPr>
          <w:trHeight w:val="518"/>
          <w:tblHeader/>
        </w:trPr>
        <w:tc>
          <w:tcPr>
            <w:tcW w:w="307" w:type="pct"/>
            <w:vMerge w:val="restart"/>
            <w:shd w:val="clear" w:color="auto" w:fill="D9D9D9" w:themeFill="background1" w:themeFillShade="D9"/>
            <w:vAlign w:val="center"/>
          </w:tcPr>
          <w:p w14:paraId="6BCA6076"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t>Lp.</w:t>
            </w:r>
          </w:p>
        </w:tc>
        <w:tc>
          <w:tcPr>
            <w:tcW w:w="1062" w:type="pct"/>
            <w:vMerge w:val="restart"/>
            <w:shd w:val="clear" w:color="auto" w:fill="D9D9D9" w:themeFill="background1" w:themeFillShade="D9"/>
            <w:vAlign w:val="center"/>
          </w:tcPr>
          <w:p w14:paraId="4DE38BD9"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t>Nazwa źródła emisji hałasu</w:t>
            </w:r>
          </w:p>
        </w:tc>
        <w:tc>
          <w:tcPr>
            <w:tcW w:w="974" w:type="pct"/>
            <w:vMerge w:val="restart"/>
            <w:shd w:val="clear" w:color="auto" w:fill="D9D9D9" w:themeFill="background1" w:themeFillShade="D9"/>
            <w:vAlign w:val="center"/>
          </w:tcPr>
          <w:p w14:paraId="2D78DCC6"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 xml:space="preserve">Poziom dźwięku </w:t>
            </w:r>
            <w:r w:rsidRPr="00633637">
              <w:rPr>
                <w:rFonts w:ascii="Arial" w:hAnsi="Arial" w:cs="Arial"/>
                <w:b/>
                <w:sz w:val="18"/>
                <w:szCs w:val="18"/>
              </w:rPr>
              <w:br/>
              <w:t xml:space="preserve">w odległości </w:t>
            </w:r>
            <w:r w:rsidRPr="00633637">
              <w:rPr>
                <w:rFonts w:ascii="Arial" w:hAnsi="Arial" w:cs="Arial"/>
                <w:b/>
                <w:sz w:val="18"/>
                <w:szCs w:val="18"/>
              </w:rPr>
              <w:br/>
              <w:t>1 m od ścian budynku [dB(A)]</w:t>
            </w:r>
          </w:p>
        </w:tc>
        <w:tc>
          <w:tcPr>
            <w:tcW w:w="1719" w:type="pct"/>
            <w:shd w:val="clear" w:color="auto" w:fill="D9D9D9" w:themeFill="background1" w:themeFillShade="D9"/>
            <w:vAlign w:val="center"/>
          </w:tcPr>
          <w:p w14:paraId="10BA62B6"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Czas pracy źródła hałasu</w:t>
            </w:r>
          </w:p>
          <w:p w14:paraId="59699E3B"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(czas pracy źródła w odniesieniu do 8 najmniej korzystnych godzin w porze dnia i 1 najmniej korzystnej godziny w porze nocy)</w:t>
            </w:r>
          </w:p>
          <w:p w14:paraId="43E82D87"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[h]</w:t>
            </w:r>
          </w:p>
        </w:tc>
        <w:tc>
          <w:tcPr>
            <w:tcW w:w="938" w:type="pct"/>
            <w:shd w:val="clear" w:color="auto" w:fill="D9D9D9" w:themeFill="background1" w:themeFillShade="D9"/>
            <w:vAlign w:val="center"/>
          </w:tcPr>
          <w:p w14:paraId="3D2763B1"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 xml:space="preserve">Równoważny poziom dźwięku </w:t>
            </w:r>
            <w:r w:rsidRPr="00633637">
              <w:rPr>
                <w:rFonts w:ascii="Arial" w:hAnsi="Arial" w:cs="Arial"/>
                <w:b/>
                <w:sz w:val="18"/>
                <w:szCs w:val="18"/>
              </w:rPr>
              <w:br/>
              <w:t xml:space="preserve">w odległości </w:t>
            </w:r>
            <w:r w:rsidRPr="00633637">
              <w:rPr>
                <w:rFonts w:ascii="Arial" w:hAnsi="Arial" w:cs="Arial"/>
                <w:b/>
                <w:sz w:val="18"/>
                <w:szCs w:val="18"/>
              </w:rPr>
              <w:br/>
              <w:t>1 m od ścian budynku [dB(A)]</w:t>
            </w:r>
          </w:p>
        </w:tc>
      </w:tr>
      <w:tr w:rsidR="00633637" w:rsidRPr="00633637" w14:paraId="4BC11167" w14:textId="77777777" w:rsidTr="00633637">
        <w:trPr>
          <w:trHeight w:val="440"/>
          <w:tblHeader/>
        </w:trPr>
        <w:tc>
          <w:tcPr>
            <w:tcW w:w="307" w:type="pct"/>
            <w:vMerge/>
            <w:shd w:val="clear" w:color="auto" w:fill="D9D9D9" w:themeFill="background1" w:themeFillShade="D9"/>
            <w:vAlign w:val="center"/>
          </w:tcPr>
          <w:p w14:paraId="461F6C30" w14:textId="77777777" w:rsidR="00633637" w:rsidRPr="00633637" w:rsidRDefault="00633637" w:rsidP="00633637">
            <w:pPr>
              <w:spacing w:after="0" w:line="240" w:lineRule="exact"/>
              <w:rPr>
                <w:rFonts w:ascii="Arial" w:hAnsi="Arial" w:cs="Arial"/>
                <w:b/>
                <w:bCs/>
                <w:sz w:val="18"/>
                <w:szCs w:val="18"/>
              </w:rPr>
            </w:pPr>
          </w:p>
        </w:tc>
        <w:tc>
          <w:tcPr>
            <w:tcW w:w="1062" w:type="pct"/>
            <w:vMerge/>
            <w:shd w:val="clear" w:color="auto" w:fill="D9D9D9" w:themeFill="background1" w:themeFillShade="D9"/>
            <w:vAlign w:val="center"/>
          </w:tcPr>
          <w:p w14:paraId="3E865570" w14:textId="77777777" w:rsidR="00633637" w:rsidRPr="00633637" w:rsidRDefault="00633637" w:rsidP="00633637">
            <w:pPr>
              <w:spacing w:after="0" w:line="240" w:lineRule="exact"/>
              <w:rPr>
                <w:rFonts w:ascii="Arial" w:hAnsi="Arial" w:cs="Arial"/>
                <w:b/>
                <w:bCs/>
                <w:sz w:val="18"/>
                <w:szCs w:val="18"/>
              </w:rPr>
            </w:pPr>
          </w:p>
        </w:tc>
        <w:tc>
          <w:tcPr>
            <w:tcW w:w="974" w:type="pct"/>
            <w:vMerge/>
            <w:shd w:val="clear" w:color="auto" w:fill="D9D9D9" w:themeFill="background1" w:themeFillShade="D9"/>
          </w:tcPr>
          <w:p w14:paraId="42888806"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p>
        </w:tc>
        <w:tc>
          <w:tcPr>
            <w:tcW w:w="1719" w:type="pct"/>
            <w:shd w:val="clear" w:color="auto" w:fill="D9D9D9" w:themeFill="background1" w:themeFillShade="D9"/>
            <w:vAlign w:val="center"/>
          </w:tcPr>
          <w:p w14:paraId="0AD71BF5"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Pora dzienna</w:t>
            </w:r>
          </w:p>
        </w:tc>
        <w:tc>
          <w:tcPr>
            <w:tcW w:w="938" w:type="pct"/>
            <w:shd w:val="clear" w:color="auto" w:fill="D9D9D9" w:themeFill="background1" w:themeFillShade="D9"/>
            <w:vAlign w:val="center"/>
          </w:tcPr>
          <w:p w14:paraId="79584E4E"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Pora dzienna</w:t>
            </w:r>
          </w:p>
        </w:tc>
      </w:tr>
      <w:tr w:rsidR="00633637" w:rsidRPr="00633637" w14:paraId="04AB3E95" w14:textId="77777777" w:rsidTr="00633637">
        <w:trPr>
          <w:cantSplit/>
          <w:trHeight w:val="284"/>
        </w:trPr>
        <w:tc>
          <w:tcPr>
            <w:tcW w:w="307" w:type="pct"/>
            <w:vAlign w:val="center"/>
          </w:tcPr>
          <w:p w14:paraId="48C57B0D"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1</w:t>
            </w:r>
          </w:p>
        </w:tc>
        <w:tc>
          <w:tcPr>
            <w:tcW w:w="1062" w:type="pct"/>
            <w:vAlign w:val="center"/>
          </w:tcPr>
          <w:p w14:paraId="5B0E8B5F" w14:textId="77777777" w:rsidR="00633637" w:rsidRPr="00633637" w:rsidRDefault="00633637" w:rsidP="00633637">
            <w:pPr>
              <w:snapToGrid w:val="0"/>
              <w:spacing w:after="0" w:line="240" w:lineRule="exact"/>
              <w:rPr>
                <w:rFonts w:ascii="Arial" w:hAnsi="Arial" w:cs="Arial"/>
                <w:sz w:val="18"/>
                <w:szCs w:val="18"/>
              </w:rPr>
            </w:pPr>
            <w:r w:rsidRPr="00633637">
              <w:rPr>
                <w:rFonts w:ascii="Arial" w:hAnsi="Arial" w:cs="Arial"/>
                <w:sz w:val="18"/>
                <w:szCs w:val="18"/>
              </w:rPr>
              <w:t>Magazyn nr 5</w:t>
            </w:r>
          </w:p>
        </w:tc>
        <w:tc>
          <w:tcPr>
            <w:tcW w:w="974" w:type="pct"/>
            <w:vAlign w:val="center"/>
          </w:tcPr>
          <w:p w14:paraId="580599B2"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75,0</w:t>
            </w:r>
          </w:p>
        </w:tc>
        <w:tc>
          <w:tcPr>
            <w:tcW w:w="1719" w:type="pct"/>
            <w:vAlign w:val="center"/>
          </w:tcPr>
          <w:p w14:paraId="69E627DD"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4:00</w:t>
            </w:r>
          </w:p>
          <w:p w14:paraId="3D944032"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(2:00)</w:t>
            </w:r>
          </w:p>
        </w:tc>
        <w:tc>
          <w:tcPr>
            <w:tcW w:w="938" w:type="pct"/>
            <w:vAlign w:val="center"/>
          </w:tcPr>
          <w:p w14:paraId="7B6FA21D" w14:textId="77777777" w:rsidR="00633637" w:rsidRPr="00633637" w:rsidRDefault="00633637" w:rsidP="00633637">
            <w:pPr>
              <w:snapToGrid w:val="0"/>
              <w:spacing w:after="0" w:line="240" w:lineRule="exact"/>
              <w:jc w:val="center"/>
              <w:rPr>
                <w:rFonts w:ascii="Arial" w:hAnsi="Arial" w:cs="Arial"/>
                <w:bCs/>
                <w:sz w:val="18"/>
                <w:szCs w:val="18"/>
              </w:rPr>
            </w:pPr>
            <w:r w:rsidRPr="00633637">
              <w:rPr>
                <w:rFonts w:ascii="Arial" w:hAnsi="Arial" w:cs="Arial"/>
                <w:bCs/>
                <w:sz w:val="18"/>
                <w:szCs w:val="18"/>
              </w:rPr>
              <w:t>72,0</w:t>
            </w:r>
          </w:p>
        </w:tc>
      </w:tr>
    </w:tbl>
    <w:p w14:paraId="2667C142" w14:textId="77777777" w:rsidR="00633637" w:rsidRPr="00633637" w:rsidRDefault="00633637" w:rsidP="00633637">
      <w:pPr>
        <w:tabs>
          <w:tab w:val="left" w:pos="5011"/>
        </w:tabs>
        <w:spacing w:before="240" w:line="320" w:lineRule="exact"/>
        <w:rPr>
          <w:rFonts w:ascii="Arial" w:hAnsi="Arial" w:cs="Arial"/>
          <w:color w:val="000000"/>
          <w:sz w:val="24"/>
          <w:szCs w:val="24"/>
        </w:rPr>
      </w:pPr>
      <w:r w:rsidRPr="00633637">
        <w:rPr>
          <w:rFonts w:ascii="Arial" w:hAnsi="Arial" w:cs="Arial"/>
          <w:color w:val="000000"/>
          <w:sz w:val="24"/>
          <w:szCs w:val="24"/>
        </w:rPr>
        <w:t>Poza stacjonarnymi źródłami hałasu w instalacji do magazynowania zbieranych odpadów źródłami hałasu są maszyny (wózki widłowe) oraz pojazdy transportujące odpady.</w:t>
      </w:r>
    </w:p>
    <w:p w14:paraId="756DBD11" w14:textId="77777777" w:rsidR="00633637" w:rsidRPr="00633637" w:rsidRDefault="00633637" w:rsidP="00633637">
      <w:pPr>
        <w:tabs>
          <w:tab w:val="left" w:pos="5011"/>
        </w:tabs>
        <w:spacing w:line="320" w:lineRule="exact"/>
        <w:rPr>
          <w:rFonts w:ascii="Arial" w:hAnsi="Arial" w:cs="Arial"/>
          <w:color w:val="000000"/>
          <w:sz w:val="24"/>
          <w:szCs w:val="24"/>
        </w:rPr>
      </w:pPr>
      <w:r w:rsidRPr="00633637">
        <w:rPr>
          <w:rFonts w:ascii="Arial" w:hAnsi="Arial" w:cs="Arial"/>
          <w:color w:val="000000"/>
          <w:sz w:val="24"/>
          <w:szCs w:val="24"/>
        </w:rPr>
        <w:t>Ruch pojazdów po terenie Zakładu odbywa się wyłącznie w porze dziennej.</w:t>
      </w:r>
    </w:p>
    <w:p w14:paraId="213AD027" w14:textId="6CA73A43" w:rsidR="00633637" w:rsidRPr="00132711" w:rsidRDefault="00633637" w:rsidP="00633637">
      <w:pPr>
        <w:tabs>
          <w:tab w:val="left" w:pos="5011"/>
        </w:tabs>
        <w:spacing w:line="320" w:lineRule="exact"/>
        <w:rPr>
          <w:rFonts w:ascii="Arial" w:hAnsi="Arial" w:cs="Arial"/>
          <w:color w:val="000000"/>
          <w:sz w:val="24"/>
          <w:szCs w:val="24"/>
          <w:u w:val="single"/>
        </w:rPr>
      </w:pPr>
      <w:r w:rsidRPr="00132711">
        <w:rPr>
          <w:rFonts w:ascii="Arial" w:hAnsi="Arial" w:cs="Arial"/>
          <w:color w:val="000000"/>
          <w:sz w:val="24"/>
          <w:szCs w:val="24"/>
          <w:u w:val="single"/>
        </w:rPr>
        <w:t>Tabela 3. Zestawienie parametrów akustycznych ruchomych źródeł hałasu poruszających się na terenie zakładu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4138"/>
        <w:gridCol w:w="3936"/>
      </w:tblGrid>
      <w:tr w:rsidR="00633637" w:rsidRPr="00633637" w14:paraId="45CDB01B" w14:textId="77777777" w:rsidTr="00633637">
        <w:trPr>
          <w:trHeight w:val="518"/>
          <w:tblHeader/>
        </w:trPr>
        <w:tc>
          <w:tcPr>
            <w:tcW w:w="988" w:type="dxa"/>
            <w:vMerge w:val="restart"/>
            <w:shd w:val="clear" w:color="auto" w:fill="D9D9D9" w:themeFill="background1" w:themeFillShade="D9"/>
            <w:vAlign w:val="center"/>
          </w:tcPr>
          <w:p w14:paraId="7C8BBEFF"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t>Lp.</w:t>
            </w:r>
          </w:p>
        </w:tc>
        <w:tc>
          <w:tcPr>
            <w:tcW w:w="4138" w:type="dxa"/>
            <w:shd w:val="clear" w:color="auto" w:fill="D9D9D9" w:themeFill="background1" w:themeFillShade="D9"/>
            <w:vAlign w:val="center"/>
          </w:tcPr>
          <w:p w14:paraId="182B29F6" w14:textId="7777777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bCs/>
                <w:sz w:val="18"/>
                <w:szCs w:val="18"/>
              </w:rPr>
              <w:t>Źródło emisji hałasu</w:t>
            </w:r>
          </w:p>
        </w:tc>
        <w:tc>
          <w:tcPr>
            <w:tcW w:w="3936" w:type="dxa"/>
            <w:shd w:val="clear" w:color="auto" w:fill="D9D9D9" w:themeFill="background1" w:themeFillShade="D9"/>
            <w:vAlign w:val="center"/>
          </w:tcPr>
          <w:p w14:paraId="1ECC027B" w14:textId="77777777" w:rsidR="00CB3049" w:rsidRDefault="00633637" w:rsidP="00633637">
            <w:pPr>
              <w:spacing w:after="0" w:line="240" w:lineRule="exact"/>
              <w:jc w:val="center"/>
              <w:rPr>
                <w:rFonts w:ascii="Arial" w:hAnsi="Arial" w:cs="Arial"/>
                <w:b/>
                <w:sz w:val="18"/>
                <w:szCs w:val="18"/>
              </w:rPr>
            </w:pPr>
            <w:r w:rsidRPr="00633637">
              <w:rPr>
                <w:rFonts w:ascii="Arial" w:hAnsi="Arial" w:cs="Arial"/>
                <w:b/>
                <w:bCs/>
                <w:sz w:val="18"/>
                <w:szCs w:val="18"/>
              </w:rPr>
              <w:t>Równoważny poziom mocy akustycznej</w:t>
            </w:r>
            <w:r w:rsidRPr="00633637">
              <w:rPr>
                <w:rFonts w:ascii="Arial" w:hAnsi="Arial" w:cs="Arial"/>
                <w:b/>
                <w:sz w:val="18"/>
                <w:szCs w:val="18"/>
              </w:rPr>
              <w:t xml:space="preserve"> </w:t>
            </w:r>
          </w:p>
          <w:p w14:paraId="4AF57671" w14:textId="2D472E67" w:rsidR="00633637" w:rsidRPr="00633637" w:rsidRDefault="00633637" w:rsidP="00633637">
            <w:pPr>
              <w:spacing w:after="0" w:line="240" w:lineRule="exact"/>
              <w:jc w:val="center"/>
              <w:rPr>
                <w:rFonts w:ascii="Arial" w:hAnsi="Arial" w:cs="Arial"/>
                <w:b/>
                <w:bCs/>
                <w:sz w:val="18"/>
                <w:szCs w:val="18"/>
              </w:rPr>
            </w:pPr>
            <w:r w:rsidRPr="00633637">
              <w:rPr>
                <w:rFonts w:ascii="Arial" w:hAnsi="Arial" w:cs="Arial"/>
                <w:b/>
                <w:sz w:val="18"/>
                <w:szCs w:val="18"/>
              </w:rPr>
              <w:t>[dB (A)]</w:t>
            </w:r>
          </w:p>
        </w:tc>
      </w:tr>
      <w:tr w:rsidR="00633637" w:rsidRPr="00633637" w14:paraId="312A26FF" w14:textId="77777777" w:rsidTr="00633637">
        <w:trPr>
          <w:trHeight w:val="440"/>
          <w:tblHeader/>
        </w:trPr>
        <w:tc>
          <w:tcPr>
            <w:tcW w:w="988" w:type="dxa"/>
            <w:vMerge/>
            <w:shd w:val="clear" w:color="auto" w:fill="D9D9D9" w:themeFill="background1" w:themeFillShade="D9"/>
            <w:vAlign w:val="center"/>
          </w:tcPr>
          <w:p w14:paraId="7EE9DA97"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p>
        </w:tc>
        <w:tc>
          <w:tcPr>
            <w:tcW w:w="8074" w:type="dxa"/>
            <w:gridSpan w:val="2"/>
            <w:shd w:val="clear" w:color="auto" w:fill="D9D9D9" w:themeFill="background1" w:themeFillShade="D9"/>
            <w:vAlign w:val="center"/>
          </w:tcPr>
          <w:p w14:paraId="6C73CA70" w14:textId="77777777" w:rsidR="00633637" w:rsidRPr="00633637" w:rsidRDefault="00633637" w:rsidP="00633637">
            <w:pPr>
              <w:autoSpaceDE w:val="0"/>
              <w:autoSpaceDN w:val="0"/>
              <w:adjustRightInd w:val="0"/>
              <w:spacing w:after="0" w:line="240" w:lineRule="exact"/>
              <w:jc w:val="center"/>
              <w:rPr>
                <w:rFonts w:ascii="Arial" w:hAnsi="Arial" w:cs="Arial"/>
                <w:b/>
                <w:sz w:val="18"/>
                <w:szCs w:val="18"/>
              </w:rPr>
            </w:pPr>
            <w:r w:rsidRPr="00633637">
              <w:rPr>
                <w:rFonts w:ascii="Arial" w:hAnsi="Arial" w:cs="Arial"/>
                <w:b/>
                <w:sz w:val="18"/>
                <w:szCs w:val="18"/>
              </w:rPr>
              <w:t>Pora dzienna</w:t>
            </w:r>
          </w:p>
        </w:tc>
      </w:tr>
      <w:tr w:rsidR="00633637" w:rsidRPr="00633637" w14:paraId="14239FDB" w14:textId="77777777" w:rsidTr="00245D72">
        <w:trPr>
          <w:trHeight w:val="284"/>
        </w:trPr>
        <w:tc>
          <w:tcPr>
            <w:tcW w:w="988" w:type="dxa"/>
            <w:vAlign w:val="center"/>
          </w:tcPr>
          <w:p w14:paraId="3926C54D" w14:textId="77777777" w:rsidR="00633637" w:rsidRPr="00633637" w:rsidRDefault="00633637" w:rsidP="00633637">
            <w:pPr>
              <w:snapToGrid w:val="0"/>
              <w:spacing w:after="0" w:line="240" w:lineRule="exact"/>
              <w:jc w:val="center"/>
              <w:rPr>
                <w:rFonts w:ascii="Arial" w:hAnsi="Arial" w:cs="Arial"/>
                <w:sz w:val="18"/>
                <w:szCs w:val="18"/>
              </w:rPr>
            </w:pPr>
            <w:r w:rsidRPr="00633637">
              <w:rPr>
                <w:rFonts w:ascii="Arial" w:hAnsi="Arial" w:cs="Arial"/>
                <w:sz w:val="18"/>
                <w:szCs w:val="18"/>
              </w:rPr>
              <w:t>1</w:t>
            </w:r>
          </w:p>
        </w:tc>
        <w:tc>
          <w:tcPr>
            <w:tcW w:w="4138" w:type="dxa"/>
            <w:vAlign w:val="center"/>
          </w:tcPr>
          <w:p w14:paraId="1F6BEB73" w14:textId="77777777" w:rsidR="00633637" w:rsidRPr="00633637" w:rsidRDefault="00633637" w:rsidP="00633637">
            <w:pPr>
              <w:snapToGrid w:val="0"/>
              <w:spacing w:after="0" w:line="240" w:lineRule="exact"/>
              <w:rPr>
                <w:rFonts w:ascii="Arial" w:hAnsi="Arial" w:cs="Arial"/>
                <w:bCs/>
                <w:sz w:val="18"/>
                <w:szCs w:val="18"/>
              </w:rPr>
            </w:pPr>
            <w:r w:rsidRPr="00633637">
              <w:rPr>
                <w:rFonts w:ascii="Arial" w:hAnsi="Arial" w:cs="Arial"/>
                <w:sz w:val="18"/>
                <w:szCs w:val="18"/>
              </w:rPr>
              <w:t>Operacje prowadzone przez maszyny</w:t>
            </w:r>
          </w:p>
        </w:tc>
        <w:tc>
          <w:tcPr>
            <w:tcW w:w="3936" w:type="dxa"/>
            <w:vAlign w:val="center"/>
          </w:tcPr>
          <w:p w14:paraId="0A345167" w14:textId="77777777" w:rsidR="00633637" w:rsidRPr="00633637" w:rsidRDefault="00633637" w:rsidP="00633637">
            <w:pPr>
              <w:snapToGrid w:val="0"/>
              <w:spacing w:after="0" w:line="240" w:lineRule="exact"/>
              <w:jc w:val="center"/>
              <w:rPr>
                <w:rFonts w:ascii="Arial" w:hAnsi="Arial" w:cs="Arial"/>
                <w:sz w:val="18"/>
                <w:szCs w:val="18"/>
              </w:rPr>
            </w:pPr>
            <w:r w:rsidRPr="00633637">
              <w:rPr>
                <w:rFonts w:ascii="Arial" w:hAnsi="Arial" w:cs="Arial"/>
                <w:sz w:val="18"/>
                <w:szCs w:val="18"/>
              </w:rPr>
              <w:t>97,8</w:t>
            </w:r>
          </w:p>
        </w:tc>
      </w:tr>
      <w:tr w:rsidR="00633637" w:rsidRPr="00633637" w14:paraId="4FB2E2F3" w14:textId="77777777" w:rsidTr="00522F54">
        <w:trPr>
          <w:trHeight w:val="596"/>
        </w:trPr>
        <w:tc>
          <w:tcPr>
            <w:tcW w:w="988" w:type="dxa"/>
            <w:vAlign w:val="center"/>
          </w:tcPr>
          <w:p w14:paraId="35B85A51" w14:textId="77777777" w:rsidR="00633637" w:rsidRPr="00633637" w:rsidRDefault="00633637" w:rsidP="00633637">
            <w:pPr>
              <w:snapToGrid w:val="0"/>
              <w:spacing w:after="0" w:line="240" w:lineRule="exact"/>
              <w:jc w:val="center"/>
              <w:rPr>
                <w:rFonts w:ascii="Arial" w:hAnsi="Arial" w:cs="Arial"/>
                <w:sz w:val="18"/>
                <w:szCs w:val="18"/>
              </w:rPr>
            </w:pPr>
            <w:r w:rsidRPr="00633637">
              <w:rPr>
                <w:rFonts w:ascii="Arial" w:hAnsi="Arial" w:cs="Arial"/>
                <w:sz w:val="18"/>
                <w:szCs w:val="18"/>
              </w:rPr>
              <w:t>2</w:t>
            </w:r>
          </w:p>
        </w:tc>
        <w:tc>
          <w:tcPr>
            <w:tcW w:w="4138" w:type="dxa"/>
            <w:vAlign w:val="center"/>
          </w:tcPr>
          <w:p w14:paraId="1787AE44" w14:textId="2D712AB2" w:rsidR="00633637" w:rsidRPr="00633637" w:rsidRDefault="00633637" w:rsidP="00341596">
            <w:pPr>
              <w:snapToGrid w:val="0"/>
              <w:spacing w:after="0" w:line="240" w:lineRule="exact"/>
              <w:rPr>
                <w:rFonts w:ascii="Arial" w:hAnsi="Arial" w:cs="Arial"/>
                <w:sz w:val="18"/>
                <w:szCs w:val="18"/>
              </w:rPr>
            </w:pPr>
            <w:r w:rsidRPr="00633637">
              <w:rPr>
                <w:rFonts w:ascii="Arial" w:hAnsi="Arial" w:cs="Arial"/>
                <w:sz w:val="18"/>
                <w:szCs w:val="18"/>
              </w:rPr>
              <w:t>Operacj</w:t>
            </w:r>
            <w:r w:rsidR="00E72270">
              <w:rPr>
                <w:rFonts w:ascii="Arial" w:hAnsi="Arial" w:cs="Arial"/>
                <w:sz w:val="18"/>
                <w:szCs w:val="18"/>
              </w:rPr>
              <w:t>e</w:t>
            </w:r>
            <w:r w:rsidRPr="00633637">
              <w:rPr>
                <w:rFonts w:ascii="Arial" w:hAnsi="Arial" w:cs="Arial"/>
                <w:sz w:val="18"/>
                <w:szCs w:val="18"/>
              </w:rPr>
              <w:t xml:space="preserve"> wykonywane przez</w:t>
            </w:r>
            <w:r w:rsidR="00341596">
              <w:rPr>
                <w:rFonts w:ascii="Arial" w:hAnsi="Arial" w:cs="Arial"/>
                <w:sz w:val="18"/>
                <w:szCs w:val="18"/>
              </w:rPr>
              <w:t xml:space="preserve"> </w:t>
            </w:r>
            <w:r w:rsidRPr="00633637">
              <w:rPr>
                <w:rFonts w:ascii="Arial" w:hAnsi="Arial" w:cs="Arial"/>
                <w:sz w:val="18"/>
                <w:szCs w:val="18"/>
              </w:rPr>
              <w:t>pojazdy samochodowe ciężkie</w:t>
            </w:r>
          </w:p>
        </w:tc>
        <w:tc>
          <w:tcPr>
            <w:tcW w:w="3936" w:type="dxa"/>
            <w:vAlign w:val="center"/>
          </w:tcPr>
          <w:p w14:paraId="4B351D53" w14:textId="77777777" w:rsidR="00633637" w:rsidRPr="00633637" w:rsidRDefault="00633637" w:rsidP="00633637">
            <w:pPr>
              <w:snapToGrid w:val="0"/>
              <w:spacing w:after="0" w:line="240" w:lineRule="exact"/>
              <w:jc w:val="center"/>
              <w:rPr>
                <w:rFonts w:ascii="Arial" w:hAnsi="Arial" w:cs="Arial"/>
                <w:sz w:val="18"/>
                <w:szCs w:val="18"/>
              </w:rPr>
            </w:pPr>
            <w:r w:rsidRPr="00633637">
              <w:rPr>
                <w:rFonts w:ascii="Arial" w:hAnsi="Arial" w:cs="Arial"/>
                <w:sz w:val="18"/>
                <w:szCs w:val="18"/>
              </w:rPr>
              <w:t>91,8</w:t>
            </w:r>
          </w:p>
        </w:tc>
      </w:tr>
    </w:tbl>
    <w:p w14:paraId="48F13648" w14:textId="697FB0D3" w:rsidR="001531BD" w:rsidRPr="00F822F1" w:rsidRDefault="001531BD" w:rsidP="004F43F2">
      <w:pPr>
        <w:pStyle w:val="Akapitzlist"/>
        <w:numPr>
          <w:ilvl w:val="1"/>
          <w:numId w:val="93"/>
        </w:numPr>
        <w:tabs>
          <w:tab w:val="left" w:pos="567"/>
        </w:tabs>
        <w:spacing w:before="400" w:after="400" w:line="320" w:lineRule="exact"/>
        <w:ind w:left="357" w:hanging="357"/>
        <w:contextualSpacing w:val="0"/>
        <w:jc w:val="left"/>
        <w:rPr>
          <w:rFonts w:ascii="Arial" w:hAnsi="Arial" w:cs="Arial"/>
          <w:b/>
          <w:color w:val="000000"/>
        </w:rPr>
      </w:pPr>
      <w:r w:rsidRPr="00F822F1">
        <w:rPr>
          <w:rFonts w:ascii="Arial" w:hAnsi="Arial" w:cs="Arial"/>
          <w:b/>
          <w:color w:val="000000"/>
        </w:rPr>
        <w:t>Gospodarka wodno-ściekowa</w:t>
      </w:r>
      <w:r w:rsidR="00E72270">
        <w:rPr>
          <w:rFonts w:ascii="Arial" w:hAnsi="Arial" w:cs="Arial"/>
          <w:b/>
          <w:color w:val="000000"/>
        </w:rPr>
        <w:t>.</w:t>
      </w:r>
    </w:p>
    <w:p w14:paraId="2109B36B" w14:textId="62AF7766" w:rsidR="005A6AAE" w:rsidRPr="00F822F1" w:rsidRDefault="00362B45" w:rsidP="0085404D">
      <w:pPr>
        <w:pStyle w:val="Akapitzlist"/>
        <w:numPr>
          <w:ilvl w:val="2"/>
          <w:numId w:val="93"/>
        </w:numPr>
        <w:tabs>
          <w:tab w:val="left" w:pos="5011"/>
        </w:tabs>
        <w:spacing w:after="120" w:line="320" w:lineRule="exact"/>
        <w:contextualSpacing w:val="0"/>
        <w:jc w:val="left"/>
        <w:rPr>
          <w:rFonts w:ascii="Arial" w:hAnsi="Arial" w:cs="Arial"/>
          <w:b/>
          <w:color w:val="000000"/>
        </w:rPr>
      </w:pPr>
      <w:r w:rsidRPr="00F822F1">
        <w:rPr>
          <w:rFonts w:ascii="Arial" w:hAnsi="Arial" w:cs="Arial"/>
          <w:b/>
          <w:color w:val="000000"/>
        </w:rPr>
        <w:t>Gospodarka wodna</w:t>
      </w:r>
      <w:r w:rsidR="00E72270">
        <w:rPr>
          <w:rFonts w:ascii="Arial" w:hAnsi="Arial" w:cs="Arial"/>
          <w:b/>
          <w:color w:val="000000"/>
        </w:rPr>
        <w:t>.</w:t>
      </w:r>
    </w:p>
    <w:p w14:paraId="31408B9D" w14:textId="77777777" w:rsidR="00F36ADD" w:rsidRPr="00F36ADD" w:rsidRDefault="00F36ADD" w:rsidP="00F36ADD">
      <w:pPr>
        <w:pStyle w:val="Arial10i50"/>
        <w:spacing w:line="320" w:lineRule="exact"/>
        <w:rPr>
          <w:rFonts w:cs="Arial"/>
          <w:bCs/>
          <w:sz w:val="24"/>
          <w:szCs w:val="24"/>
        </w:rPr>
      </w:pPr>
      <w:r w:rsidRPr="00F36ADD">
        <w:rPr>
          <w:rFonts w:cs="Arial"/>
          <w:bCs/>
          <w:sz w:val="24"/>
          <w:szCs w:val="24"/>
        </w:rPr>
        <w:t>Na potrzeby instalacji nie jest wykorzystywana woda.</w:t>
      </w:r>
    </w:p>
    <w:p w14:paraId="6C5861E2" w14:textId="612B9180" w:rsidR="001531BD" w:rsidRPr="00F822F1" w:rsidRDefault="00F36ADD" w:rsidP="00F36ADD">
      <w:pPr>
        <w:pStyle w:val="Arial10i50"/>
        <w:spacing w:line="320" w:lineRule="exact"/>
        <w:rPr>
          <w:rFonts w:cs="Arial"/>
          <w:bCs/>
          <w:sz w:val="24"/>
          <w:szCs w:val="24"/>
        </w:rPr>
      </w:pPr>
      <w:r w:rsidRPr="00F36ADD">
        <w:rPr>
          <w:rFonts w:cs="Arial"/>
          <w:bCs/>
          <w:sz w:val="24"/>
          <w:szCs w:val="24"/>
        </w:rPr>
        <w:t>Zakład zaopatruje się w wodę - wykorzystywaną na cele bytowe załogi oraz na cele przeciwpożarowe - z sieci wodociągowej innego podmiotu, na podstawie umowy.</w:t>
      </w:r>
    </w:p>
    <w:p w14:paraId="68160B8C" w14:textId="77777777" w:rsidR="005A6AAE" w:rsidRPr="00F822F1" w:rsidRDefault="005A6AAE" w:rsidP="00C11CB2">
      <w:pPr>
        <w:spacing w:after="0" w:line="320" w:lineRule="exact"/>
        <w:rPr>
          <w:rFonts w:ascii="Arial" w:hAnsi="Arial" w:cs="Arial"/>
          <w:b/>
          <w:color w:val="000000"/>
          <w:sz w:val="24"/>
          <w:szCs w:val="24"/>
        </w:rPr>
      </w:pPr>
    </w:p>
    <w:p w14:paraId="30C5E7C8" w14:textId="008481B7" w:rsidR="00FC746A" w:rsidRPr="00F822F1" w:rsidRDefault="001531BD" w:rsidP="0085404D">
      <w:pPr>
        <w:spacing w:after="120" w:line="320" w:lineRule="exact"/>
        <w:rPr>
          <w:rFonts w:ascii="Arial" w:eastAsia="Lucida Sans Unicode" w:hAnsi="Arial" w:cs="Arial"/>
          <w:b/>
          <w:sz w:val="24"/>
          <w:szCs w:val="24"/>
        </w:rPr>
      </w:pPr>
      <w:r w:rsidRPr="00F822F1">
        <w:rPr>
          <w:rFonts w:ascii="Arial" w:hAnsi="Arial" w:cs="Arial"/>
          <w:b/>
          <w:color w:val="000000"/>
          <w:sz w:val="24"/>
          <w:szCs w:val="24"/>
        </w:rPr>
        <w:t xml:space="preserve">4.3.2. </w:t>
      </w:r>
      <w:r w:rsidR="0003647B" w:rsidRPr="00F822F1">
        <w:rPr>
          <w:rFonts w:ascii="Arial" w:eastAsia="Lucida Sans Unicode" w:hAnsi="Arial" w:cs="Arial"/>
          <w:b/>
          <w:sz w:val="24"/>
          <w:szCs w:val="24"/>
        </w:rPr>
        <w:t>Gospodarka ściekowa</w:t>
      </w:r>
      <w:r w:rsidR="00E72270">
        <w:rPr>
          <w:rFonts w:ascii="Arial" w:eastAsia="Lucida Sans Unicode" w:hAnsi="Arial" w:cs="Arial"/>
          <w:b/>
          <w:sz w:val="24"/>
          <w:szCs w:val="24"/>
        </w:rPr>
        <w:t>.</w:t>
      </w:r>
    </w:p>
    <w:p w14:paraId="780F3BBA" w14:textId="77777777" w:rsidR="00F36ADD" w:rsidRPr="00F36ADD" w:rsidRDefault="00F36ADD" w:rsidP="00F36ADD">
      <w:pPr>
        <w:pStyle w:val="Arial10i50"/>
        <w:spacing w:line="320" w:lineRule="exact"/>
        <w:rPr>
          <w:rFonts w:cs="Arial"/>
          <w:bCs/>
          <w:sz w:val="24"/>
          <w:szCs w:val="24"/>
        </w:rPr>
      </w:pPr>
      <w:r w:rsidRPr="00F36ADD">
        <w:rPr>
          <w:rFonts w:cs="Arial"/>
          <w:bCs/>
          <w:sz w:val="24"/>
          <w:szCs w:val="24"/>
        </w:rPr>
        <w:lastRenderedPageBreak/>
        <w:t>W związku z eksploatacją instalacji nie powstają ścieki przemysłowe.</w:t>
      </w:r>
    </w:p>
    <w:p w14:paraId="7913F8B5" w14:textId="77777777" w:rsidR="00F36ADD" w:rsidRPr="00F36ADD" w:rsidRDefault="00F36ADD" w:rsidP="00F36ADD">
      <w:pPr>
        <w:pStyle w:val="Arial10i50"/>
        <w:spacing w:line="320" w:lineRule="exact"/>
        <w:rPr>
          <w:rFonts w:cs="Arial"/>
          <w:bCs/>
          <w:sz w:val="24"/>
          <w:szCs w:val="24"/>
        </w:rPr>
      </w:pPr>
    </w:p>
    <w:p w14:paraId="0E392D65" w14:textId="77777777" w:rsidR="00F36ADD" w:rsidRPr="00F36ADD" w:rsidRDefault="00F36ADD" w:rsidP="00F36ADD">
      <w:pPr>
        <w:pStyle w:val="Arial10i50"/>
        <w:spacing w:line="320" w:lineRule="exact"/>
        <w:rPr>
          <w:rFonts w:cs="Arial"/>
          <w:bCs/>
          <w:sz w:val="24"/>
          <w:szCs w:val="24"/>
        </w:rPr>
      </w:pPr>
      <w:r w:rsidRPr="00F36ADD">
        <w:rPr>
          <w:rFonts w:cs="Arial"/>
          <w:bCs/>
          <w:sz w:val="24"/>
          <w:szCs w:val="24"/>
        </w:rPr>
        <w:t>Niezależnie od eksploatacji instalacji powstają:</w:t>
      </w:r>
    </w:p>
    <w:p w14:paraId="273E5209" w14:textId="08B76A34" w:rsidR="00F36ADD" w:rsidRDefault="00F36ADD" w:rsidP="004F43F2">
      <w:pPr>
        <w:pStyle w:val="Arial10i50"/>
        <w:numPr>
          <w:ilvl w:val="0"/>
          <w:numId w:val="125"/>
        </w:numPr>
        <w:spacing w:line="320" w:lineRule="exact"/>
        <w:rPr>
          <w:rFonts w:cs="Arial"/>
          <w:bCs/>
          <w:sz w:val="24"/>
          <w:szCs w:val="24"/>
        </w:rPr>
      </w:pPr>
      <w:r w:rsidRPr="00F36ADD">
        <w:rPr>
          <w:rFonts w:cs="Arial"/>
          <w:bCs/>
          <w:sz w:val="24"/>
          <w:szCs w:val="24"/>
        </w:rPr>
        <w:t>wody opadowe i roztopowe, pochodzące z dachów, terenów utwardzonych i</w:t>
      </w:r>
      <w:r>
        <w:rPr>
          <w:rFonts w:cs="Arial"/>
          <w:bCs/>
          <w:sz w:val="24"/>
          <w:szCs w:val="24"/>
        </w:rPr>
        <w:t> </w:t>
      </w:r>
      <w:r w:rsidRPr="00F36ADD">
        <w:rPr>
          <w:rFonts w:cs="Arial"/>
          <w:bCs/>
          <w:sz w:val="24"/>
          <w:szCs w:val="24"/>
        </w:rPr>
        <w:t>terenu zielonego zakładu, które odprowadzane są do skrzynek retencyjno-rozsączających, a następnie do ziemi, na warunkach ustalonych w odrębnym pozwoleniu wodnoprawnym,</w:t>
      </w:r>
    </w:p>
    <w:p w14:paraId="6AD3FBF1" w14:textId="04B823B4" w:rsidR="00324D09" w:rsidRPr="00F36ADD" w:rsidRDefault="00F36ADD" w:rsidP="004F43F2">
      <w:pPr>
        <w:pStyle w:val="Arial10i50"/>
        <w:numPr>
          <w:ilvl w:val="0"/>
          <w:numId w:val="125"/>
        </w:numPr>
        <w:spacing w:line="320" w:lineRule="exact"/>
        <w:rPr>
          <w:rFonts w:cs="Arial"/>
          <w:bCs/>
          <w:sz w:val="24"/>
          <w:szCs w:val="24"/>
        </w:rPr>
      </w:pPr>
      <w:r w:rsidRPr="00F36ADD">
        <w:rPr>
          <w:rFonts w:cs="Arial"/>
          <w:bCs/>
          <w:sz w:val="24"/>
          <w:szCs w:val="24"/>
        </w:rPr>
        <w:t>ścieki bytowe, które odprowadzane są kanalizacją sanitarną do urządzeń kanalizacyjnych innego podmiotu, na podstawie umowy.</w:t>
      </w:r>
    </w:p>
    <w:p w14:paraId="626D388A" w14:textId="77777777" w:rsidR="001531BD" w:rsidRPr="00C11CB2" w:rsidRDefault="001531BD" w:rsidP="00C11CB2">
      <w:pPr>
        <w:pStyle w:val="Arial10i50"/>
        <w:spacing w:line="320" w:lineRule="exact"/>
        <w:rPr>
          <w:rFonts w:cs="Arial"/>
          <w:bCs/>
          <w:sz w:val="24"/>
          <w:szCs w:val="24"/>
        </w:rPr>
      </w:pPr>
    </w:p>
    <w:p w14:paraId="575C712B" w14:textId="7670EE0B" w:rsidR="001531BD" w:rsidRPr="007A1F4B" w:rsidRDefault="007D451D" w:rsidP="004F43F2">
      <w:pPr>
        <w:pStyle w:val="Arial10i50"/>
        <w:numPr>
          <w:ilvl w:val="1"/>
          <w:numId w:val="93"/>
        </w:numPr>
        <w:spacing w:after="240" w:line="320" w:lineRule="exact"/>
        <w:ind w:left="357" w:hanging="357"/>
        <w:rPr>
          <w:rFonts w:cs="Arial"/>
          <w:b/>
          <w:bCs/>
          <w:sz w:val="24"/>
          <w:szCs w:val="24"/>
        </w:rPr>
      </w:pPr>
      <w:r w:rsidRPr="007A1F4B">
        <w:rPr>
          <w:rFonts w:cs="Arial"/>
          <w:b/>
          <w:sz w:val="24"/>
          <w:szCs w:val="24"/>
        </w:rPr>
        <w:t xml:space="preserve"> </w:t>
      </w:r>
      <w:r w:rsidR="001531BD" w:rsidRPr="007A1F4B">
        <w:rPr>
          <w:rFonts w:cs="Arial"/>
          <w:b/>
          <w:sz w:val="24"/>
          <w:szCs w:val="24"/>
        </w:rPr>
        <w:t xml:space="preserve">Zużycie </w:t>
      </w:r>
      <w:r w:rsidR="00DF1306" w:rsidRPr="007A1F4B">
        <w:rPr>
          <w:rFonts w:cs="Arial"/>
          <w:b/>
          <w:sz w:val="24"/>
          <w:szCs w:val="24"/>
        </w:rPr>
        <w:t>energii elektrycznej</w:t>
      </w:r>
      <w:r w:rsidR="002B61E0">
        <w:rPr>
          <w:rFonts w:cs="Arial"/>
          <w:b/>
          <w:sz w:val="24"/>
          <w:szCs w:val="24"/>
        </w:rPr>
        <w:t xml:space="preserve"> i paliw</w:t>
      </w:r>
      <w:r w:rsidR="00E72270">
        <w:rPr>
          <w:rFonts w:cs="Arial"/>
          <w:b/>
          <w:sz w:val="24"/>
          <w:szCs w:val="24"/>
        </w:rPr>
        <w:t>.</w:t>
      </w:r>
    </w:p>
    <w:p w14:paraId="68C8586C" w14:textId="3CB6FD14" w:rsidR="002219AE" w:rsidRDefault="002219AE" w:rsidP="002219AE">
      <w:pPr>
        <w:pStyle w:val="Arial10i50"/>
        <w:spacing w:line="320" w:lineRule="exact"/>
        <w:rPr>
          <w:rFonts w:cs="Arial"/>
          <w:bCs/>
          <w:sz w:val="24"/>
          <w:szCs w:val="24"/>
        </w:rPr>
      </w:pPr>
      <w:r w:rsidRPr="002219AE">
        <w:rPr>
          <w:rFonts w:cs="Arial"/>
          <w:bCs/>
          <w:sz w:val="24"/>
          <w:szCs w:val="24"/>
        </w:rPr>
        <w:t>Energia elektryczna</w:t>
      </w:r>
      <w:r w:rsidR="00E1563A">
        <w:rPr>
          <w:rFonts w:cs="Arial"/>
          <w:bCs/>
          <w:sz w:val="24"/>
          <w:szCs w:val="24"/>
        </w:rPr>
        <w:t>,</w:t>
      </w:r>
      <w:r w:rsidRPr="002219AE">
        <w:rPr>
          <w:rFonts w:cs="Arial"/>
          <w:bCs/>
          <w:sz w:val="24"/>
          <w:szCs w:val="24"/>
        </w:rPr>
        <w:t xml:space="preserve"> </w:t>
      </w:r>
      <w:r w:rsidR="00E1563A" w:rsidRPr="002219AE">
        <w:rPr>
          <w:rFonts w:cs="Arial"/>
          <w:bCs/>
          <w:sz w:val="24"/>
          <w:szCs w:val="24"/>
        </w:rPr>
        <w:t>kupowana od zewnętrznego podmiotu na podstawie umowy</w:t>
      </w:r>
      <w:r w:rsidR="00E1563A">
        <w:rPr>
          <w:rFonts w:cs="Arial"/>
          <w:bCs/>
          <w:sz w:val="24"/>
          <w:szCs w:val="24"/>
        </w:rPr>
        <w:t>,</w:t>
      </w:r>
      <w:r w:rsidR="00E1563A" w:rsidRPr="002219AE">
        <w:rPr>
          <w:rFonts w:cs="Arial"/>
          <w:bCs/>
          <w:sz w:val="24"/>
          <w:szCs w:val="24"/>
        </w:rPr>
        <w:t xml:space="preserve"> </w:t>
      </w:r>
      <w:r w:rsidRPr="002219AE">
        <w:rPr>
          <w:rFonts w:cs="Arial"/>
          <w:bCs/>
          <w:sz w:val="24"/>
          <w:szCs w:val="24"/>
        </w:rPr>
        <w:t>wykorzystywana jest m.in. do zasilania maszyn i</w:t>
      </w:r>
      <w:r>
        <w:rPr>
          <w:rFonts w:cs="Arial"/>
          <w:bCs/>
          <w:sz w:val="24"/>
          <w:szCs w:val="24"/>
        </w:rPr>
        <w:t> </w:t>
      </w:r>
      <w:r w:rsidRPr="002219AE">
        <w:rPr>
          <w:rFonts w:cs="Arial"/>
          <w:bCs/>
          <w:sz w:val="24"/>
          <w:szCs w:val="24"/>
        </w:rPr>
        <w:t>urządzeń technologicznych (np.</w:t>
      </w:r>
      <w:r w:rsidR="00E649BF">
        <w:rPr>
          <w:rFonts w:cs="Arial"/>
          <w:bCs/>
          <w:sz w:val="24"/>
          <w:szCs w:val="24"/>
        </w:rPr>
        <w:t> </w:t>
      </w:r>
      <w:r w:rsidRPr="002219AE">
        <w:rPr>
          <w:rFonts w:cs="Arial"/>
          <w:bCs/>
          <w:sz w:val="24"/>
          <w:szCs w:val="24"/>
        </w:rPr>
        <w:t>belownicy, urządzeń monitoringu czy wentylacji magazynu nr 1 i 2) oraz</w:t>
      </w:r>
      <w:r w:rsidR="00E649BF">
        <w:rPr>
          <w:rFonts w:cs="Arial"/>
          <w:bCs/>
          <w:sz w:val="24"/>
          <w:szCs w:val="24"/>
        </w:rPr>
        <w:t> </w:t>
      </w:r>
      <w:r w:rsidRPr="002219AE">
        <w:rPr>
          <w:rFonts w:cs="Arial"/>
          <w:bCs/>
          <w:sz w:val="24"/>
          <w:szCs w:val="24"/>
        </w:rPr>
        <w:t>oświetleni</w:t>
      </w:r>
      <w:r w:rsidR="00E1563A">
        <w:rPr>
          <w:rFonts w:cs="Arial"/>
          <w:bCs/>
          <w:sz w:val="24"/>
          <w:szCs w:val="24"/>
        </w:rPr>
        <w:t>a</w:t>
      </w:r>
      <w:r w:rsidRPr="002219AE">
        <w:rPr>
          <w:rFonts w:cs="Arial"/>
          <w:bCs/>
          <w:sz w:val="24"/>
          <w:szCs w:val="24"/>
        </w:rPr>
        <w:t xml:space="preserve"> zakładu.</w:t>
      </w:r>
    </w:p>
    <w:p w14:paraId="3BDDE115" w14:textId="71564FF3" w:rsidR="005E1BEF" w:rsidRDefault="002219AE" w:rsidP="00E1563A">
      <w:pPr>
        <w:pStyle w:val="Arial10i50"/>
        <w:spacing w:after="240" w:line="320" w:lineRule="exact"/>
        <w:rPr>
          <w:rFonts w:cs="Arial"/>
          <w:bCs/>
          <w:sz w:val="24"/>
          <w:szCs w:val="24"/>
        </w:rPr>
      </w:pPr>
      <w:r w:rsidRPr="002219AE">
        <w:rPr>
          <w:rFonts w:cs="Arial"/>
          <w:bCs/>
          <w:sz w:val="24"/>
          <w:szCs w:val="24"/>
        </w:rPr>
        <w:t>W celu obsługi procesu zbierania odpadów, tj. rozładunku i załadunku oraz przewozu odpadów</w:t>
      </w:r>
      <w:r w:rsidR="00E1563A">
        <w:rPr>
          <w:rFonts w:cs="Arial"/>
          <w:bCs/>
          <w:sz w:val="24"/>
          <w:szCs w:val="24"/>
        </w:rPr>
        <w:t xml:space="preserve"> (wózki widłowe, ładowarki)</w:t>
      </w:r>
      <w:r w:rsidR="00114818">
        <w:rPr>
          <w:rFonts w:cs="Arial"/>
          <w:bCs/>
          <w:sz w:val="24"/>
          <w:szCs w:val="24"/>
        </w:rPr>
        <w:t>,</w:t>
      </w:r>
      <w:r w:rsidRPr="002219AE">
        <w:rPr>
          <w:rFonts w:cs="Arial"/>
          <w:bCs/>
          <w:sz w:val="24"/>
          <w:szCs w:val="24"/>
        </w:rPr>
        <w:t xml:space="preserve"> wykorzystywane jest paliwo – olej napędowy</w:t>
      </w:r>
      <w:r w:rsidR="00E1563A">
        <w:rPr>
          <w:rFonts w:cs="Arial"/>
          <w:bCs/>
          <w:sz w:val="24"/>
          <w:szCs w:val="24"/>
        </w:rPr>
        <w:t>.</w:t>
      </w:r>
    </w:p>
    <w:tbl>
      <w:tblPr>
        <w:tblStyle w:val="Tabela-Siatka"/>
        <w:tblW w:w="3857" w:type="pct"/>
        <w:tblLook w:val="04A0" w:firstRow="1" w:lastRow="0" w:firstColumn="1" w:lastColumn="0" w:noHBand="0" w:noVBand="1"/>
      </w:tblPr>
      <w:tblGrid>
        <w:gridCol w:w="473"/>
        <w:gridCol w:w="4626"/>
        <w:gridCol w:w="1890"/>
      </w:tblGrid>
      <w:tr w:rsidR="002B61E0" w:rsidRPr="00883800" w14:paraId="10E09BD0" w14:textId="77777777" w:rsidTr="003E24F9">
        <w:trPr>
          <w:trHeight w:val="243"/>
        </w:trPr>
        <w:tc>
          <w:tcPr>
            <w:tcW w:w="338" w:type="pct"/>
            <w:shd w:val="clear" w:color="auto" w:fill="D9D9D9" w:themeFill="background1" w:themeFillShade="D9"/>
            <w:vAlign w:val="center"/>
          </w:tcPr>
          <w:p w14:paraId="37971FE3" w14:textId="66184B38" w:rsidR="002B61E0" w:rsidRPr="00883800" w:rsidRDefault="002B61E0" w:rsidP="002B61E0">
            <w:pPr>
              <w:pStyle w:val="Arial10i50"/>
              <w:spacing w:line="320" w:lineRule="exact"/>
              <w:jc w:val="center"/>
              <w:rPr>
                <w:rFonts w:cs="Arial"/>
                <w:b/>
                <w:bCs/>
                <w:sz w:val="22"/>
              </w:rPr>
            </w:pPr>
            <w:r w:rsidRPr="00883800">
              <w:rPr>
                <w:rFonts w:cs="Arial"/>
                <w:b/>
                <w:bCs/>
                <w:sz w:val="22"/>
              </w:rPr>
              <w:t>lp.</w:t>
            </w:r>
          </w:p>
        </w:tc>
        <w:tc>
          <w:tcPr>
            <w:tcW w:w="3309" w:type="pct"/>
            <w:shd w:val="clear" w:color="auto" w:fill="D9D9D9" w:themeFill="background1" w:themeFillShade="D9"/>
            <w:vAlign w:val="center"/>
          </w:tcPr>
          <w:p w14:paraId="3BAF0AE7" w14:textId="0850E73A" w:rsidR="002B61E0" w:rsidRPr="00883800" w:rsidRDefault="002B61E0" w:rsidP="002B61E0">
            <w:pPr>
              <w:pStyle w:val="Arial10i50"/>
              <w:spacing w:line="320" w:lineRule="exact"/>
              <w:jc w:val="center"/>
              <w:rPr>
                <w:rFonts w:cs="Arial"/>
                <w:b/>
                <w:bCs/>
                <w:sz w:val="22"/>
              </w:rPr>
            </w:pPr>
            <w:r w:rsidRPr="00883800">
              <w:rPr>
                <w:rFonts w:cs="Arial"/>
                <w:b/>
                <w:bCs/>
                <w:sz w:val="22"/>
              </w:rPr>
              <w:t>wykorzystywane paliwa, zużycie energii</w:t>
            </w:r>
          </w:p>
        </w:tc>
        <w:tc>
          <w:tcPr>
            <w:tcW w:w="1352" w:type="pct"/>
            <w:shd w:val="clear" w:color="auto" w:fill="D9D9D9" w:themeFill="background1" w:themeFillShade="D9"/>
            <w:vAlign w:val="center"/>
          </w:tcPr>
          <w:p w14:paraId="454205AD" w14:textId="21E0D6F3" w:rsidR="002B61E0" w:rsidRPr="00883800" w:rsidRDefault="002B61E0" w:rsidP="002B61E0">
            <w:pPr>
              <w:pStyle w:val="Arial10i50"/>
              <w:spacing w:line="320" w:lineRule="exact"/>
              <w:jc w:val="center"/>
              <w:rPr>
                <w:rFonts w:cs="Arial"/>
                <w:b/>
                <w:bCs/>
                <w:sz w:val="22"/>
              </w:rPr>
            </w:pPr>
            <w:r w:rsidRPr="00883800">
              <w:rPr>
                <w:rFonts w:cs="Arial"/>
                <w:b/>
                <w:bCs/>
                <w:sz w:val="22"/>
              </w:rPr>
              <w:t>ilość</w:t>
            </w:r>
          </w:p>
        </w:tc>
      </w:tr>
      <w:tr w:rsidR="002B61E0" w:rsidRPr="00883800" w14:paraId="7F463AAD" w14:textId="77777777" w:rsidTr="003E24F9">
        <w:trPr>
          <w:trHeight w:val="243"/>
        </w:trPr>
        <w:tc>
          <w:tcPr>
            <w:tcW w:w="338" w:type="pct"/>
            <w:vAlign w:val="center"/>
          </w:tcPr>
          <w:p w14:paraId="13C62580" w14:textId="55F4220A" w:rsidR="002B61E0" w:rsidRPr="00883800" w:rsidRDefault="002B61E0" w:rsidP="002B61E0">
            <w:pPr>
              <w:pStyle w:val="Arial10i50"/>
              <w:spacing w:line="320" w:lineRule="exact"/>
              <w:jc w:val="center"/>
              <w:rPr>
                <w:rFonts w:cs="Arial"/>
                <w:bCs/>
                <w:sz w:val="22"/>
              </w:rPr>
            </w:pPr>
            <w:r w:rsidRPr="00883800">
              <w:rPr>
                <w:rFonts w:cs="Arial"/>
                <w:bCs/>
                <w:sz w:val="22"/>
              </w:rPr>
              <w:t>1</w:t>
            </w:r>
          </w:p>
        </w:tc>
        <w:tc>
          <w:tcPr>
            <w:tcW w:w="3309" w:type="pct"/>
            <w:vAlign w:val="center"/>
          </w:tcPr>
          <w:p w14:paraId="3399560D" w14:textId="02922766" w:rsidR="002B61E0" w:rsidRPr="00883800" w:rsidRDefault="002B61E0" w:rsidP="002B61E0">
            <w:pPr>
              <w:pStyle w:val="Arial10i50"/>
              <w:spacing w:line="320" w:lineRule="exact"/>
              <w:rPr>
                <w:rFonts w:cs="Arial"/>
                <w:bCs/>
                <w:sz w:val="22"/>
              </w:rPr>
            </w:pPr>
            <w:r w:rsidRPr="00883800">
              <w:rPr>
                <w:rFonts w:cs="Arial"/>
                <w:bCs/>
                <w:sz w:val="22"/>
              </w:rPr>
              <w:t>energia elektryczna</w:t>
            </w:r>
          </w:p>
        </w:tc>
        <w:tc>
          <w:tcPr>
            <w:tcW w:w="1352" w:type="pct"/>
            <w:vAlign w:val="center"/>
          </w:tcPr>
          <w:p w14:paraId="1C86ED31" w14:textId="6AFDD74B" w:rsidR="002B61E0" w:rsidRPr="00883800" w:rsidRDefault="002B61E0" w:rsidP="002B61E0">
            <w:pPr>
              <w:pStyle w:val="Arial10i50"/>
              <w:spacing w:line="320" w:lineRule="exact"/>
              <w:jc w:val="center"/>
              <w:rPr>
                <w:rFonts w:cs="Arial"/>
                <w:bCs/>
                <w:sz w:val="22"/>
              </w:rPr>
            </w:pPr>
            <w:r w:rsidRPr="00883800">
              <w:rPr>
                <w:rFonts w:cs="Arial"/>
                <w:bCs/>
                <w:sz w:val="22"/>
              </w:rPr>
              <w:t>800 kWh/rok</w:t>
            </w:r>
          </w:p>
        </w:tc>
      </w:tr>
      <w:tr w:rsidR="002B61E0" w:rsidRPr="00883800" w14:paraId="41B272E2" w14:textId="77777777" w:rsidTr="003E24F9">
        <w:trPr>
          <w:trHeight w:val="243"/>
        </w:trPr>
        <w:tc>
          <w:tcPr>
            <w:tcW w:w="338" w:type="pct"/>
            <w:vAlign w:val="center"/>
          </w:tcPr>
          <w:p w14:paraId="444602CC" w14:textId="11CACEF9" w:rsidR="002B61E0" w:rsidRPr="00883800" w:rsidRDefault="002B61E0" w:rsidP="002B61E0">
            <w:pPr>
              <w:pStyle w:val="Arial10i50"/>
              <w:spacing w:line="320" w:lineRule="exact"/>
              <w:jc w:val="center"/>
              <w:rPr>
                <w:rFonts w:cs="Arial"/>
                <w:bCs/>
                <w:sz w:val="22"/>
              </w:rPr>
            </w:pPr>
            <w:r w:rsidRPr="00883800">
              <w:rPr>
                <w:rFonts w:cs="Arial"/>
                <w:bCs/>
                <w:sz w:val="22"/>
              </w:rPr>
              <w:t>2</w:t>
            </w:r>
          </w:p>
        </w:tc>
        <w:tc>
          <w:tcPr>
            <w:tcW w:w="3309" w:type="pct"/>
            <w:vAlign w:val="center"/>
          </w:tcPr>
          <w:p w14:paraId="4CE62101" w14:textId="43BEC6C0" w:rsidR="002B61E0" w:rsidRPr="00883800" w:rsidRDefault="002B61E0" w:rsidP="002B61E0">
            <w:pPr>
              <w:pStyle w:val="Arial10i50"/>
              <w:spacing w:line="320" w:lineRule="exact"/>
              <w:rPr>
                <w:rFonts w:cs="Arial"/>
                <w:bCs/>
                <w:sz w:val="22"/>
              </w:rPr>
            </w:pPr>
            <w:r w:rsidRPr="00883800">
              <w:rPr>
                <w:rFonts w:cs="Arial"/>
                <w:bCs/>
                <w:sz w:val="22"/>
              </w:rPr>
              <w:t>olej napędowy</w:t>
            </w:r>
          </w:p>
        </w:tc>
        <w:tc>
          <w:tcPr>
            <w:tcW w:w="1352" w:type="pct"/>
            <w:vAlign w:val="center"/>
          </w:tcPr>
          <w:p w14:paraId="338CF57C" w14:textId="005C3442" w:rsidR="002B61E0" w:rsidRPr="00883800" w:rsidRDefault="002B61E0" w:rsidP="002B61E0">
            <w:pPr>
              <w:pStyle w:val="Arial10i50"/>
              <w:spacing w:line="320" w:lineRule="exact"/>
              <w:jc w:val="center"/>
              <w:rPr>
                <w:rFonts w:cs="Arial"/>
                <w:bCs/>
                <w:sz w:val="22"/>
              </w:rPr>
            </w:pPr>
            <w:r w:rsidRPr="00883800">
              <w:rPr>
                <w:rFonts w:cs="Arial"/>
                <w:bCs/>
                <w:sz w:val="22"/>
              </w:rPr>
              <w:t>5,5 Mg/rok</w:t>
            </w:r>
          </w:p>
        </w:tc>
      </w:tr>
    </w:tbl>
    <w:p w14:paraId="0E90AC02" w14:textId="65690E69" w:rsidR="00CF63F9" w:rsidRPr="00E1563A" w:rsidRDefault="00CF63F9" w:rsidP="004F43F2">
      <w:pPr>
        <w:pStyle w:val="Nagwek1"/>
        <w:keepNext w:val="0"/>
        <w:keepLines w:val="0"/>
        <w:numPr>
          <w:ilvl w:val="0"/>
          <w:numId w:val="95"/>
        </w:numPr>
        <w:spacing w:before="400" w:after="400" w:line="320" w:lineRule="exact"/>
        <w:ind w:left="641" w:hanging="357"/>
        <w:jc w:val="left"/>
        <w:rPr>
          <w:rFonts w:ascii="Arial" w:hAnsi="Arial" w:cs="Arial"/>
          <w:color w:val="auto"/>
          <w:sz w:val="24"/>
          <w:szCs w:val="24"/>
        </w:rPr>
      </w:pPr>
      <w:r w:rsidRPr="00E1563A">
        <w:rPr>
          <w:rFonts w:ascii="Arial" w:hAnsi="Arial" w:cs="Arial"/>
          <w:color w:val="auto"/>
          <w:sz w:val="24"/>
          <w:szCs w:val="24"/>
        </w:rPr>
        <w:t>Sposoby osiągania wysokiego stopnia ochrony środowiska jako całości i zapewnienia efektywnego wykorzystania energii</w:t>
      </w:r>
      <w:r w:rsidR="00E72270">
        <w:rPr>
          <w:rFonts w:ascii="Arial" w:hAnsi="Arial" w:cs="Arial"/>
          <w:color w:val="auto"/>
          <w:sz w:val="24"/>
          <w:szCs w:val="24"/>
        </w:rPr>
        <w:t>.</w:t>
      </w:r>
    </w:p>
    <w:p w14:paraId="6AD4184D" w14:textId="77777777" w:rsidR="00694F59" w:rsidRPr="00C11CB2" w:rsidRDefault="00CB2F61" w:rsidP="00C11CB2">
      <w:pPr>
        <w:spacing w:after="240" w:line="320" w:lineRule="exact"/>
        <w:rPr>
          <w:rFonts w:ascii="Arial" w:hAnsi="Arial" w:cs="Arial"/>
          <w:sz w:val="24"/>
          <w:szCs w:val="24"/>
        </w:rPr>
      </w:pPr>
      <w:r w:rsidRPr="00C11CB2">
        <w:rPr>
          <w:rFonts w:ascii="Arial" w:eastAsia="Times New Roman" w:hAnsi="Arial" w:cs="Arial"/>
          <w:sz w:val="24"/>
          <w:szCs w:val="24"/>
          <w:lang w:eastAsia="pl-PL"/>
        </w:rPr>
        <w:t xml:space="preserve">W związku z opublikowaniem w dniu 10 sierpnia 2018 r. w Dzienniku Urzędowym Unii Europejskiej, decyzji wykonawczej Komisji ustanawiającej </w:t>
      </w:r>
      <w:r w:rsidRPr="00C11CB2">
        <w:rPr>
          <w:rFonts w:ascii="Arial" w:hAnsi="Arial" w:cs="Arial"/>
          <w:sz w:val="24"/>
          <w:szCs w:val="24"/>
        </w:rPr>
        <w:t>konkluzje dotyczące najlepszych dostępnych technik (BAT) w odniesieniu do przetwarzania odpadów, zgodnie z dyrektywą Parlamentu Europejskiego i Rady 2010/75/UE, nowe (planowane) instalacje po</w:t>
      </w:r>
      <w:r w:rsidRPr="00C11CB2">
        <w:rPr>
          <w:rFonts w:ascii="Arial" w:hAnsi="Arial" w:cs="Arial"/>
          <w:bCs/>
          <w:sz w:val="24"/>
          <w:szCs w:val="24"/>
        </w:rPr>
        <w:t>winny spełniać konkluzje BAT od dnia udzielenia pozwolenia.</w:t>
      </w:r>
      <w:r w:rsidRPr="00C11CB2">
        <w:rPr>
          <w:rFonts w:ascii="Arial" w:hAnsi="Arial" w:cs="Arial"/>
          <w:sz w:val="24"/>
          <w:szCs w:val="24"/>
        </w:rPr>
        <w:t xml:space="preserve"> </w:t>
      </w:r>
    </w:p>
    <w:p w14:paraId="2970F4A8" w14:textId="65B531EA" w:rsidR="00CB2F61" w:rsidRPr="00C11CB2" w:rsidRDefault="00CB2F61" w:rsidP="00C11CB2">
      <w:pPr>
        <w:spacing w:after="240" w:line="320" w:lineRule="exact"/>
        <w:rPr>
          <w:rFonts w:ascii="Arial" w:hAnsi="Arial" w:cs="Arial"/>
          <w:sz w:val="24"/>
          <w:szCs w:val="24"/>
        </w:rPr>
      </w:pPr>
      <w:r w:rsidRPr="00C11CB2">
        <w:rPr>
          <w:rFonts w:ascii="Arial" w:hAnsi="Arial" w:cs="Arial"/>
          <w:bCs/>
          <w:sz w:val="24"/>
          <w:szCs w:val="24"/>
        </w:rPr>
        <w:t xml:space="preserve">W instalacji objętej niniejszym pozwoleniem zintegrowanym </w:t>
      </w:r>
      <w:r w:rsidR="00694F59" w:rsidRPr="00C11CB2">
        <w:rPr>
          <w:rFonts w:ascii="Arial" w:hAnsi="Arial" w:cs="Arial"/>
          <w:bCs/>
          <w:sz w:val="24"/>
          <w:szCs w:val="24"/>
        </w:rPr>
        <w:t>zastosowano</w:t>
      </w:r>
      <w:r w:rsidRPr="00C11CB2">
        <w:rPr>
          <w:rFonts w:ascii="Arial" w:hAnsi="Arial" w:cs="Arial"/>
          <w:bCs/>
          <w:sz w:val="24"/>
          <w:szCs w:val="24"/>
        </w:rPr>
        <w:t xml:space="preserve"> następujące rozwiązania zapewniające spełnienie konkluzji BAT:</w:t>
      </w:r>
    </w:p>
    <w:p w14:paraId="03CB1796" w14:textId="15C70133" w:rsidR="0097531D" w:rsidRPr="00163CCC" w:rsidRDefault="0097531D" w:rsidP="00562992">
      <w:pPr>
        <w:pStyle w:val="Akapitzlist"/>
        <w:numPr>
          <w:ilvl w:val="0"/>
          <w:numId w:val="167"/>
        </w:numPr>
        <w:spacing w:after="240" w:line="320" w:lineRule="exact"/>
        <w:ind w:left="284" w:hanging="284"/>
        <w:rPr>
          <w:rFonts w:ascii="Arial" w:hAnsi="Arial" w:cs="Arial"/>
          <w:color w:val="000000"/>
        </w:rPr>
      </w:pPr>
      <w:r w:rsidRPr="00163CCC">
        <w:rPr>
          <w:rFonts w:ascii="Arial" w:hAnsi="Arial" w:cs="Arial"/>
          <w:b/>
          <w:color w:val="000000"/>
        </w:rPr>
        <w:t>W zakresie zarządzania środowiskowego:</w:t>
      </w:r>
    </w:p>
    <w:p w14:paraId="132CEF9D" w14:textId="760A241A" w:rsidR="00DB7E02" w:rsidRPr="00C11CB2" w:rsidRDefault="0097531D" w:rsidP="00C11CB2">
      <w:pPr>
        <w:spacing w:after="240" w:line="320" w:lineRule="exact"/>
        <w:rPr>
          <w:rFonts w:ascii="Arial" w:hAnsi="Arial" w:cs="Arial"/>
          <w:color w:val="000000"/>
          <w:sz w:val="24"/>
          <w:szCs w:val="24"/>
        </w:rPr>
      </w:pPr>
      <w:r w:rsidRPr="00C11CB2">
        <w:rPr>
          <w:rFonts w:ascii="Arial" w:hAnsi="Arial" w:cs="Arial"/>
          <w:color w:val="000000"/>
          <w:sz w:val="24"/>
          <w:szCs w:val="24"/>
        </w:rPr>
        <w:t>Zastosowano następ</w:t>
      </w:r>
      <w:r w:rsidR="00DB7E02" w:rsidRPr="00C11CB2">
        <w:rPr>
          <w:rFonts w:ascii="Arial" w:hAnsi="Arial" w:cs="Arial"/>
          <w:color w:val="000000"/>
          <w:sz w:val="24"/>
          <w:szCs w:val="24"/>
        </w:rPr>
        <w:t xml:space="preserve">ujące rozwiązania, </w:t>
      </w:r>
      <w:r w:rsidRPr="00C11CB2">
        <w:rPr>
          <w:rFonts w:ascii="Arial" w:hAnsi="Arial" w:cs="Arial"/>
          <w:color w:val="000000"/>
          <w:sz w:val="24"/>
          <w:szCs w:val="24"/>
        </w:rPr>
        <w:t>wynikające w szczególności z BAT 1</w:t>
      </w:r>
      <w:r w:rsidR="00AF2728">
        <w:rPr>
          <w:rFonts w:ascii="Arial" w:hAnsi="Arial" w:cs="Arial"/>
          <w:color w:val="000000"/>
          <w:sz w:val="24"/>
          <w:szCs w:val="24"/>
        </w:rPr>
        <w:t>:</w:t>
      </w:r>
    </w:p>
    <w:tbl>
      <w:tblPr>
        <w:tblStyle w:val="Tabela-Siatka26"/>
        <w:tblW w:w="5000" w:type="pct"/>
        <w:tblLook w:val="04A0" w:firstRow="1" w:lastRow="0" w:firstColumn="1" w:lastColumn="0" w:noHBand="0" w:noVBand="1"/>
      </w:tblPr>
      <w:tblGrid>
        <w:gridCol w:w="1270"/>
        <w:gridCol w:w="7790"/>
      </w:tblGrid>
      <w:tr w:rsidR="00785B5D" w:rsidRPr="00BA0466" w14:paraId="3290FB10" w14:textId="77777777" w:rsidTr="0070779F">
        <w:trPr>
          <w:tblHeader/>
        </w:trPr>
        <w:tc>
          <w:tcPr>
            <w:tcW w:w="701" w:type="pct"/>
            <w:shd w:val="clear" w:color="auto" w:fill="D9D9D9" w:themeFill="background1" w:themeFillShade="D9"/>
            <w:vAlign w:val="center"/>
          </w:tcPr>
          <w:p w14:paraId="4259AC4D" w14:textId="77777777" w:rsidR="00785B5D" w:rsidRPr="00BA0466" w:rsidRDefault="00785B5D" w:rsidP="00BA0466">
            <w:pPr>
              <w:spacing w:line="240" w:lineRule="exact"/>
              <w:jc w:val="center"/>
              <w:rPr>
                <w:rFonts w:ascii="Arial" w:hAnsi="Arial" w:cs="Arial"/>
                <w:color w:val="000000"/>
                <w:sz w:val="18"/>
                <w:szCs w:val="18"/>
              </w:rPr>
            </w:pPr>
            <w:r w:rsidRPr="00BA0466">
              <w:rPr>
                <w:rFonts w:ascii="Arial" w:hAnsi="Arial" w:cs="Arial"/>
                <w:b/>
                <w:color w:val="000000"/>
                <w:sz w:val="18"/>
                <w:szCs w:val="18"/>
              </w:rPr>
              <w:t>Nr konkluzji BAT</w:t>
            </w:r>
          </w:p>
        </w:tc>
        <w:tc>
          <w:tcPr>
            <w:tcW w:w="4299" w:type="pct"/>
            <w:shd w:val="clear" w:color="auto" w:fill="D9D9D9" w:themeFill="background1" w:themeFillShade="D9"/>
            <w:vAlign w:val="center"/>
          </w:tcPr>
          <w:p w14:paraId="0533E2D0" w14:textId="11E9266B" w:rsidR="00785B5D" w:rsidRPr="00BA0466" w:rsidRDefault="006446FB" w:rsidP="00BA0466">
            <w:pPr>
              <w:spacing w:line="240" w:lineRule="exact"/>
              <w:jc w:val="center"/>
              <w:rPr>
                <w:rFonts w:ascii="Arial" w:hAnsi="Arial" w:cs="Arial"/>
                <w:color w:val="000000"/>
                <w:sz w:val="18"/>
                <w:szCs w:val="18"/>
              </w:rPr>
            </w:pPr>
            <w:r w:rsidRPr="006446FB">
              <w:rPr>
                <w:rFonts w:ascii="Arial" w:hAnsi="Arial" w:cs="Arial"/>
                <w:b/>
                <w:color w:val="000000"/>
                <w:sz w:val="18"/>
                <w:szCs w:val="18"/>
              </w:rPr>
              <w:t>Sposób realizacji w instalacji do magazynowania zbieranych odpadów</w:t>
            </w:r>
          </w:p>
        </w:tc>
      </w:tr>
      <w:tr w:rsidR="00785B5D" w:rsidRPr="00BA0466" w14:paraId="160AE9BD" w14:textId="77777777" w:rsidTr="00BA0466">
        <w:tc>
          <w:tcPr>
            <w:tcW w:w="701" w:type="pct"/>
            <w:vAlign w:val="center"/>
          </w:tcPr>
          <w:p w14:paraId="0DAC8D8A" w14:textId="77777777" w:rsidR="00694F59" w:rsidRPr="00BA0466" w:rsidRDefault="00694F59" w:rsidP="00BA0466">
            <w:pPr>
              <w:spacing w:line="240" w:lineRule="exact"/>
              <w:jc w:val="center"/>
              <w:rPr>
                <w:rFonts w:ascii="Arial" w:hAnsi="Arial" w:cs="Arial"/>
                <w:b/>
                <w:color w:val="000000"/>
                <w:sz w:val="18"/>
                <w:szCs w:val="18"/>
              </w:rPr>
            </w:pPr>
          </w:p>
          <w:p w14:paraId="2FBEA1CE" w14:textId="77777777" w:rsidR="00694F59" w:rsidRPr="00BA0466" w:rsidRDefault="00694F59" w:rsidP="00BA0466">
            <w:pPr>
              <w:spacing w:line="240" w:lineRule="exact"/>
              <w:jc w:val="center"/>
              <w:rPr>
                <w:rFonts w:ascii="Arial" w:hAnsi="Arial" w:cs="Arial"/>
                <w:b/>
                <w:color w:val="000000"/>
                <w:sz w:val="18"/>
                <w:szCs w:val="18"/>
              </w:rPr>
            </w:pPr>
          </w:p>
          <w:p w14:paraId="3367A2C6" w14:textId="79AF3D2D" w:rsidR="00785B5D" w:rsidRPr="00BA0466" w:rsidRDefault="00785B5D" w:rsidP="00BA0466">
            <w:pPr>
              <w:spacing w:line="240" w:lineRule="exact"/>
              <w:jc w:val="center"/>
              <w:rPr>
                <w:rFonts w:ascii="Arial" w:hAnsi="Arial" w:cs="Arial"/>
                <w:b/>
                <w:color w:val="000000"/>
                <w:sz w:val="18"/>
                <w:szCs w:val="18"/>
              </w:rPr>
            </w:pPr>
            <w:r w:rsidRPr="00BA0466">
              <w:rPr>
                <w:rFonts w:ascii="Arial" w:hAnsi="Arial" w:cs="Arial"/>
                <w:b/>
                <w:color w:val="000000"/>
                <w:sz w:val="18"/>
                <w:szCs w:val="18"/>
              </w:rPr>
              <w:t>BAT 1</w:t>
            </w:r>
          </w:p>
        </w:tc>
        <w:tc>
          <w:tcPr>
            <w:tcW w:w="4299" w:type="pct"/>
          </w:tcPr>
          <w:p w14:paraId="2314CB7E" w14:textId="0A5AC59D"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REMONDIS Sp. z o.o. Oddział w Dąbrowie Górniczej posiada wdr</w:t>
            </w:r>
            <w:r w:rsidR="00867794">
              <w:rPr>
                <w:rFonts w:ascii="Arial" w:hAnsi="Arial" w:cs="Arial"/>
                <w:color w:val="000000"/>
                <w:sz w:val="18"/>
                <w:szCs w:val="18"/>
              </w:rPr>
              <w:t>o</w:t>
            </w:r>
            <w:r w:rsidRPr="00BA0466">
              <w:rPr>
                <w:rFonts w:ascii="Arial" w:hAnsi="Arial" w:cs="Arial"/>
                <w:color w:val="000000"/>
                <w:sz w:val="18"/>
                <w:szCs w:val="18"/>
              </w:rPr>
              <w:t>żony certyfikowany Zintegrowany System Zarządzania</w:t>
            </w:r>
            <w:r w:rsidR="0018194F">
              <w:rPr>
                <w:rFonts w:ascii="Arial" w:hAnsi="Arial" w:cs="Arial"/>
                <w:color w:val="000000"/>
                <w:sz w:val="18"/>
                <w:szCs w:val="18"/>
              </w:rPr>
              <w:t>,</w:t>
            </w:r>
            <w:r w:rsidRPr="00BA0466">
              <w:rPr>
                <w:rFonts w:ascii="Arial" w:hAnsi="Arial" w:cs="Arial"/>
                <w:color w:val="000000"/>
                <w:sz w:val="18"/>
                <w:szCs w:val="18"/>
              </w:rPr>
              <w:t xml:space="preserve"> obejmujący: </w:t>
            </w:r>
          </w:p>
          <w:p w14:paraId="6FCF561F" w14:textId="67B494E2" w:rsidR="00BA0466" w:rsidRPr="000C48EA" w:rsidRDefault="00BA0466" w:rsidP="004F43F2">
            <w:pPr>
              <w:pStyle w:val="Akapitzlist"/>
              <w:numPr>
                <w:ilvl w:val="0"/>
                <w:numId w:val="136"/>
              </w:numPr>
              <w:spacing w:line="240" w:lineRule="exact"/>
              <w:rPr>
                <w:rFonts w:ascii="Arial" w:hAnsi="Arial" w:cs="Arial"/>
                <w:color w:val="000000"/>
                <w:sz w:val="18"/>
                <w:szCs w:val="18"/>
              </w:rPr>
            </w:pPr>
            <w:r w:rsidRPr="000C48EA">
              <w:rPr>
                <w:rFonts w:ascii="Arial" w:hAnsi="Arial" w:cs="Arial"/>
                <w:color w:val="000000"/>
                <w:sz w:val="18"/>
                <w:szCs w:val="18"/>
              </w:rPr>
              <w:t>System Zarządzania Jakością wg ISO 9001:2015,</w:t>
            </w:r>
          </w:p>
          <w:p w14:paraId="0027C9B1" w14:textId="15C098A4" w:rsidR="00BA0466" w:rsidRPr="000C48EA" w:rsidRDefault="00BA0466" w:rsidP="004F43F2">
            <w:pPr>
              <w:pStyle w:val="Akapitzlist"/>
              <w:numPr>
                <w:ilvl w:val="0"/>
                <w:numId w:val="136"/>
              </w:numPr>
              <w:spacing w:line="240" w:lineRule="exact"/>
              <w:rPr>
                <w:rFonts w:ascii="Arial" w:hAnsi="Arial" w:cs="Arial"/>
                <w:color w:val="000000"/>
                <w:sz w:val="18"/>
                <w:szCs w:val="18"/>
              </w:rPr>
            </w:pPr>
            <w:r w:rsidRPr="000C48EA">
              <w:rPr>
                <w:rFonts w:ascii="Arial" w:hAnsi="Arial" w:cs="Arial"/>
                <w:color w:val="000000"/>
                <w:sz w:val="18"/>
                <w:szCs w:val="18"/>
              </w:rPr>
              <w:t>System Zarządzania Środowiskowego wg ISO 14001:2015,</w:t>
            </w:r>
          </w:p>
          <w:p w14:paraId="11714A78" w14:textId="18AC8CB2" w:rsidR="00BA0466" w:rsidRPr="000C48EA" w:rsidRDefault="00BA0466" w:rsidP="004F43F2">
            <w:pPr>
              <w:pStyle w:val="Akapitzlist"/>
              <w:numPr>
                <w:ilvl w:val="0"/>
                <w:numId w:val="136"/>
              </w:numPr>
              <w:spacing w:line="240" w:lineRule="exact"/>
              <w:rPr>
                <w:rFonts w:ascii="Arial" w:hAnsi="Arial" w:cs="Arial"/>
                <w:color w:val="000000"/>
                <w:sz w:val="18"/>
                <w:szCs w:val="18"/>
              </w:rPr>
            </w:pPr>
            <w:r w:rsidRPr="000C48EA">
              <w:rPr>
                <w:rFonts w:ascii="Arial" w:hAnsi="Arial" w:cs="Arial"/>
                <w:color w:val="000000"/>
                <w:sz w:val="18"/>
                <w:szCs w:val="18"/>
              </w:rPr>
              <w:lastRenderedPageBreak/>
              <w:t>System Zarządzania Bezpieczeństwem i Higieną Pracy wg ISO45001:2018.</w:t>
            </w:r>
          </w:p>
          <w:p w14:paraId="424295CB" w14:textId="575BC7FD"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System zarządzania środowiskowego posiada spisane wszystkie wymienione w konkluzji cech</w:t>
            </w:r>
            <w:r w:rsidR="00866039">
              <w:rPr>
                <w:rFonts w:ascii="Arial" w:hAnsi="Arial" w:cs="Arial"/>
                <w:color w:val="000000"/>
                <w:sz w:val="18"/>
                <w:szCs w:val="18"/>
              </w:rPr>
              <w:t>y</w:t>
            </w:r>
            <w:r w:rsidRPr="00BA0466">
              <w:rPr>
                <w:rFonts w:ascii="Arial" w:hAnsi="Arial" w:cs="Arial"/>
                <w:color w:val="000000"/>
                <w:sz w:val="18"/>
                <w:szCs w:val="18"/>
              </w:rPr>
              <w:t xml:space="preserve"> (procedury), w tym zbiórkę, przeładunek i wywóz odpadów czy zbieranie odpadów niebezpiecznych. Te zagadnienia pojawiają się również w postaci instrukcji stanowiskowych, instrukcji technologicznych, regulaminów, decyzji administracyjnych i innych dokumentów, </w:t>
            </w:r>
            <w:r w:rsidR="00D20719" w:rsidRPr="00BA0466">
              <w:rPr>
                <w:rFonts w:ascii="Arial" w:hAnsi="Arial" w:cs="Arial"/>
                <w:color w:val="000000"/>
                <w:sz w:val="18"/>
                <w:szCs w:val="18"/>
              </w:rPr>
              <w:t>a</w:t>
            </w:r>
            <w:r w:rsidR="00D20719">
              <w:rPr>
                <w:rFonts w:ascii="Arial" w:hAnsi="Arial" w:cs="Arial"/>
                <w:color w:val="000000"/>
                <w:sz w:val="18"/>
                <w:szCs w:val="18"/>
              </w:rPr>
              <w:t> także</w:t>
            </w:r>
            <w:r w:rsidRPr="00BA0466">
              <w:rPr>
                <w:rFonts w:ascii="Arial" w:hAnsi="Arial" w:cs="Arial"/>
                <w:color w:val="000000"/>
                <w:sz w:val="18"/>
                <w:szCs w:val="18"/>
              </w:rPr>
              <w:t xml:space="preserve"> stałych</w:t>
            </w:r>
            <w:r w:rsidR="00A23788">
              <w:rPr>
                <w:rFonts w:ascii="Arial" w:hAnsi="Arial" w:cs="Arial"/>
                <w:color w:val="000000"/>
                <w:sz w:val="18"/>
                <w:szCs w:val="18"/>
              </w:rPr>
              <w:t>,</w:t>
            </w:r>
            <w:r w:rsidRPr="00BA0466">
              <w:rPr>
                <w:rFonts w:ascii="Arial" w:hAnsi="Arial" w:cs="Arial"/>
                <w:color w:val="000000"/>
                <w:sz w:val="18"/>
                <w:szCs w:val="18"/>
              </w:rPr>
              <w:t xml:space="preserve"> przyjętych i stosow</w:t>
            </w:r>
            <w:r w:rsidR="00E72270">
              <w:rPr>
                <w:rFonts w:ascii="Arial" w:hAnsi="Arial" w:cs="Arial"/>
                <w:color w:val="000000"/>
                <w:sz w:val="18"/>
                <w:szCs w:val="18"/>
              </w:rPr>
              <w:t>a</w:t>
            </w:r>
            <w:r w:rsidRPr="00BA0466">
              <w:rPr>
                <w:rFonts w:ascii="Arial" w:hAnsi="Arial" w:cs="Arial"/>
                <w:color w:val="000000"/>
                <w:sz w:val="18"/>
                <w:szCs w:val="18"/>
              </w:rPr>
              <w:t>nych zasad postępowania.</w:t>
            </w:r>
          </w:p>
          <w:p w14:paraId="0F79576F" w14:textId="77777777" w:rsidR="00BA0466" w:rsidRPr="00BA0466" w:rsidRDefault="00BA0466" w:rsidP="00BA0466">
            <w:pPr>
              <w:spacing w:line="240" w:lineRule="exact"/>
              <w:rPr>
                <w:rFonts w:ascii="Arial" w:hAnsi="Arial" w:cs="Arial"/>
                <w:color w:val="000000"/>
                <w:sz w:val="18"/>
                <w:szCs w:val="18"/>
              </w:rPr>
            </w:pPr>
          </w:p>
          <w:p w14:paraId="3D1BFC57" w14:textId="63AA7173"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 xml:space="preserve">I. W ramach funkcjonującego systemu zarządzania środowiskowego </w:t>
            </w:r>
            <w:r w:rsidR="00125CBC">
              <w:rPr>
                <w:rFonts w:ascii="Arial" w:hAnsi="Arial" w:cs="Arial"/>
                <w:color w:val="000000"/>
                <w:sz w:val="18"/>
                <w:szCs w:val="18"/>
              </w:rPr>
              <w:t>zostały</w:t>
            </w:r>
            <w:r w:rsidRPr="00BA0466">
              <w:rPr>
                <w:rFonts w:ascii="Arial" w:hAnsi="Arial" w:cs="Arial"/>
                <w:color w:val="000000"/>
                <w:sz w:val="18"/>
                <w:szCs w:val="18"/>
              </w:rPr>
              <w:t xml:space="preserve"> określone zadania i</w:t>
            </w:r>
            <w:r w:rsidR="004C5FBD">
              <w:rPr>
                <w:rFonts w:ascii="Arial" w:hAnsi="Arial" w:cs="Arial"/>
                <w:color w:val="000000"/>
                <w:sz w:val="18"/>
                <w:szCs w:val="18"/>
              </w:rPr>
              <w:t> </w:t>
            </w:r>
            <w:r w:rsidRPr="00BA0466">
              <w:rPr>
                <w:rFonts w:ascii="Arial" w:hAnsi="Arial" w:cs="Arial"/>
                <w:color w:val="000000"/>
                <w:sz w:val="18"/>
                <w:szCs w:val="18"/>
              </w:rPr>
              <w:t>obowiązki dla poszczególnych Kierowników Komórek Organizacyjnych. Kadra kierownicza jest zaangażowana zarówno w bieżącą działalność zakładu, jak również w kształtowanie polityki ochrony środowiska w zakładzie i sprawuje nad nią bezpośredni nadzór. W strukturze organizacyjnej zakładu</w:t>
            </w:r>
            <w:r w:rsidR="00125CBC">
              <w:rPr>
                <w:rFonts w:ascii="Arial" w:hAnsi="Arial" w:cs="Arial"/>
                <w:color w:val="000000"/>
                <w:sz w:val="18"/>
                <w:szCs w:val="18"/>
              </w:rPr>
              <w:t>,</w:t>
            </w:r>
            <w:r w:rsidRPr="00BA0466">
              <w:rPr>
                <w:rFonts w:ascii="Arial" w:hAnsi="Arial" w:cs="Arial"/>
                <w:color w:val="000000"/>
                <w:sz w:val="18"/>
                <w:szCs w:val="18"/>
              </w:rPr>
              <w:t xml:space="preserve"> zagadnieniami ochrony środowiska zajmuje się Dział Ochrony Środowiska</w:t>
            </w:r>
            <w:r w:rsidR="004C5FBD">
              <w:rPr>
                <w:rFonts w:ascii="Arial" w:hAnsi="Arial" w:cs="Arial"/>
                <w:color w:val="000000"/>
                <w:sz w:val="18"/>
                <w:szCs w:val="18"/>
              </w:rPr>
              <w:t>,</w:t>
            </w:r>
            <w:r w:rsidRPr="00BA0466">
              <w:rPr>
                <w:rFonts w:ascii="Arial" w:hAnsi="Arial" w:cs="Arial"/>
                <w:color w:val="000000"/>
                <w:sz w:val="18"/>
                <w:szCs w:val="18"/>
              </w:rPr>
              <w:t xml:space="preserve"> podlegający bezpośrednio pod Dyrektor Oddziału.</w:t>
            </w:r>
          </w:p>
          <w:p w14:paraId="75AC663A" w14:textId="3B68CAF2"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II. REMONDIS Sp. z o.o. posiada określoną politykę środowiskową, uwzględniającą podstawowe aspekty funkcjonowania instalacji i uwarunkowania zewnętrzne (np. przepisy prawne, plany inwestycyjne), obejmującą ciągłe doskonalenie</w:t>
            </w:r>
            <w:r w:rsidR="008F4CF9">
              <w:rPr>
                <w:rFonts w:ascii="Arial" w:hAnsi="Arial" w:cs="Arial"/>
                <w:color w:val="000000"/>
                <w:sz w:val="18"/>
                <w:szCs w:val="18"/>
              </w:rPr>
              <w:t>,</w:t>
            </w:r>
            <w:r w:rsidRPr="00BA0466">
              <w:rPr>
                <w:rFonts w:ascii="Arial" w:hAnsi="Arial" w:cs="Arial"/>
                <w:color w:val="000000"/>
                <w:sz w:val="18"/>
                <w:szCs w:val="18"/>
              </w:rPr>
              <w:t xml:space="preserve"> zarówno na poziomie technicznym i technologicznym, jak również w zakresie oddziaływania instalacji na środowisko. Nadzór nad realizacją przyjętej polityki ochrony środowiska jest prowadzony przez kierownictwo.</w:t>
            </w:r>
          </w:p>
          <w:p w14:paraId="71DAA9FE" w14:textId="7777777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III. Procedury, cele i zadania dla zakładu i instalacji są ustalane w powiązaniu z planami finansowymi i inwestycjami.</w:t>
            </w:r>
          </w:p>
          <w:p w14:paraId="3AD02400" w14:textId="2DBEB211"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IV. Procedury postępowania opracowane są w postaci instrukcji stanowiskowych, instrukcji technologicznych, regulaminów, decyzji administracyjnych i w innych dokumentach. Opracowane procedury i/lub instrukcje są niezwłocznie wdrażane w poszczególnych działach spółki i oddziału. Procedury określają zakres pracy poszczególnych osób, kwalifikacje pracowników, sposób</w:t>
            </w:r>
            <w:r>
              <w:t xml:space="preserve"> </w:t>
            </w:r>
            <w:r w:rsidRPr="00BA0466">
              <w:rPr>
                <w:rFonts w:ascii="Arial" w:hAnsi="Arial" w:cs="Arial"/>
                <w:color w:val="000000"/>
                <w:sz w:val="18"/>
                <w:szCs w:val="18"/>
              </w:rPr>
              <w:t>postępowania/obsługi instalacji, elementy kontroli i monitoringu procesów, sposób postępowania w przypadkach odbiegających od normalnych.</w:t>
            </w:r>
          </w:p>
          <w:p w14:paraId="5E01E1A0" w14:textId="57B7F90A"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V. Sprawdzanie efektywności prowadzane jest na podstawie prowadzonych pomiarów, monitoringów, bilansów i analiz. Okresowo prowadzone są audyty wewnętrzne i zewnętrzne</w:t>
            </w:r>
            <w:r w:rsidR="00C648AF">
              <w:rPr>
                <w:rFonts w:ascii="Arial" w:hAnsi="Arial" w:cs="Arial"/>
                <w:color w:val="000000"/>
                <w:sz w:val="18"/>
                <w:szCs w:val="18"/>
              </w:rPr>
              <w:t>,</w:t>
            </w:r>
            <w:r w:rsidRPr="00BA0466">
              <w:rPr>
                <w:rFonts w:ascii="Arial" w:hAnsi="Arial" w:cs="Arial"/>
                <w:color w:val="000000"/>
                <w:sz w:val="18"/>
                <w:szCs w:val="18"/>
              </w:rPr>
              <w:t xml:space="preserve"> w</w:t>
            </w:r>
            <w:r w:rsidR="004C5FBD">
              <w:rPr>
                <w:rFonts w:ascii="Arial" w:hAnsi="Arial" w:cs="Arial"/>
                <w:color w:val="000000"/>
                <w:sz w:val="18"/>
                <w:szCs w:val="18"/>
              </w:rPr>
              <w:t> </w:t>
            </w:r>
            <w:r w:rsidRPr="00BA0466">
              <w:rPr>
                <w:rFonts w:ascii="Arial" w:hAnsi="Arial" w:cs="Arial"/>
                <w:color w:val="000000"/>
                <w:sz w:val="18"/>
                <w:szCs w:val="18"/>
              </w:rPr>
              <w:t xml:space="preserve">celu sprawdzenia zgodności systemu zarządzania z ustaleniami. W </w:t>
            </w:r>
            <w:r w:rsidR="003146C6">
              <w:rPr>
                <w:rFonts w:ascii="Arial" w:hAnsi="Arial" w:cs="Arial"/>
                <w:color w:val="000000"/>
                <w:sz w:val="18"/>
                <w:szCs w:val="18"/>
              </w:rPr>
              <w:t>przypadku</w:t>
            </w:r>
            <w:r w:rsidRPr="00BA0466">
              <w:rPr>
                <w:rFonts w:ascii="Arial" w:hAnsi="Arial" w:cs="Arial"/>
                <w:color w:val="000000"/>
                <w:sz w:val="18"/>
                <w:szCs w:val="18"/>
              </w:rPr>
              <w:t xml:space="preserve"> stwierdzenia nieprawidłowości</w:t>
            </w:r>
            <w:r w:rsidR="00945F81">
              <w:rPr>
                <w:rFonts w:ascii="Arial" w:hAnsi="Arial" w:cs="Arial"/>
                <w:color w:val="000000"/>
                <w:sz w:val="18"/>
                <w:szCs w:val="18"/>
              </w:rPr>
              <w:t>,</w:t>
            </w:r>
            <w:r w:rsidRPr="00BA0466">
              <w:rPr>
                <w:rFonts w:ascii="Arial" w:hAnsi="Arial" w:cs="Arial"/>
                <w:color w:val="000000"/>
                <w:sz w:val="18"/>
                <w:szCs w:val="18"/>
              </w:rPr>
              <w:t xml:space="preserve"> podejmowane są działania korygujące, naprawcze i zapobiegawcze.</w:t>
            </w:r>
          </w:p>
          <w:p w14:paraId="093997DC" w14:textId="35FFB3E6"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VI. Prowadzone są okresowe przeglądy systemu zarządzania środowiskowego, szczególnie w</w:t>
            </w:r>
            <w:r w:rsidR="004C5FBD">
              <w:rPr>
                <w:rFonts w:ascii="Arial" w:hAnsi="Arial" w:cs="Arial"/>
                <w:color w:val="000000"/>
                <w:sz w:val="18"/>
                <w:szCs w:val="18"/>
              </w:rPr>
              <w:t> </w:t>
            </w:r>
            <w:r w:rsidRPr="00BA0466">
              <w:rPr>
                <w:rFonts w:ascii="Arial" w:hAnsi="Arial" w:cs="Arial"/>
                <w:color w:val="000000"/>
                <w:sz w:val="18"/>
                <w:szCs w:val="18"/>
              </w:rPr>
              <w:t>celu weryfikacji zgodności z wymaganiami konkluzji BAT.</w:t>
            </w:r>
          </w:p>
          <w:p w14:paraId="01839982" w14:textId="7777777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VII. REMONDIS Sp. z o.o. Oddział w Dąbrowie Górniczej, jako część międzynarodowej grupy REMONDIS, na bieżąco monitoruje rozwiązania technologiczne w zakresie gospodarki odpadami, w celu modernizacji instalacji i dalszego rozwoju firmy.</w:t>
            </w:r>
          </w:p>
          <w:p w14:paraId="30A4C7C0" w14:textId="7777777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VIII. Nie dotyczy – instalacja do magazynowania zbieranych odpadów jest istniejącą instalacją eksploatowana od kilkunastu lat.</w:t>
            </w:r>
          </w:p>
          <w:p w14:paraId="3C8FDB15" w14:textId="5CBBE06E"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Na etapie projektowania nowych układów instalacji lub przebudowy istniejących analizowane będą wszystkie aspekty związane z ich funkcjonowaniem, w tym również ewentualne skutki dla</w:t>
            </w:r>
            <w:r w:rsidR="004C5FBD">
              <w:rPr>
                <w:rFonts w:ascii="Arial" w:hAnsi="Arial" w:cs="Arial"/>
                <w:color w:val="000000"/>
                <w:sz w:val="18"/>
                <w:szCs w:val="18"/>
              </w:rPr>
              <w:t> </w:t>
            </w:r>
            <w:r w:rsidRPr="00BA0466">
              <w:rPr>
                <w:rFonts w:ascii="Arial" w:hAnsi="Arial" w:cs="Arial"/>
                <w:color w:val="000000"/>
                <w:sz w:val="18"/>
                <w:szCs w:val="18"/>
              </w:rPr>
              <w:t>środowiska</w:t>
            </w:r>
            <w:r w:rsidR="00972205">
              <w:rPr>
                <w:rFonts w:ascii="Arial" w:hAnsi="Arial" w:cs="Arial"/>
                <w:color w:val="000000"/>
                <w:sz w:val="18"/>
                <w:szCs w:val="18"/>
              </w:rPr>
              <w:t>,</w:t>
            </w:r>
            <w:r w:rsidRPr="00BA0466">
              <w:rPr>
                <w:rFonts w:ascii="Arial" w:hAnsi="Arial" w:cs="Arial"/>
                <w:color w:val="000000"/>
                <w:sz w:val="18"/>
                <w:szCs w:val="18"/>
              </w:rPr>
              <w:t xml:space="preserve"> wynikające z ich wycofania z eksploatacji. Dąży się do tego, aby</w:t>
            </w:r>
            <w:r w:rsidR="00522F54">
              <w:rPr>
                <w:rFonts w:ascii="Arial" w:hAnsi="Arial" w:cs="Arial"/>
                <w:color w:val="000000"/>
                <w:sz w:val="18"/>
                <w:szCs w:val="18"/>
              </w:rPr>
              <w:t> </w:t>
            </w:r>
            <w:r w:rsidRPr="00BA0466">
              <w:rPr>
                <w:rFonts w:ascii="Arial" w:hAnsi="Arial" w:cs="Arial"/>
                <w:color w:val="000000"/>
                <w:sz w:val="18"/>
                <w:szCs w:val="18"/>
              </w:rPr>
              <w:t>oddziaływanie poszczególnych układów na środowisko było możliwie najmniejsze</w:t>
            </w:r>
            <w:r w:rsidR="006446FB">
              <w:rPr>
                <w:rFonts w:ascii="Arial" w:hAnsi="Arial" w:cs="Arial"/>
                <w:color w:val="000000"/>
                <w:sz w:val="18"/>
                <w:szCs w:val="18"/>
              </w:rPr>
              <w:t>,</w:t>
            </w:r>
            <w:r w:rsidRPr="00BA0466">
              <w:rPr>
                <w:rFonts w:ascii="Arial" w:hAnsi="Arial" w:cs="Arial"/>
                <w:color w:val="000000"/>
                <w:sz w:val="18"/>
                <w:szCs w:val="18"/>
              </w:rPr>
              <w:t xml:space="preserve"> zarówno na</w:t>
            </w:r>
            <w:r w:rsidR="00972205">
              <w:rPr>
                <w:rFonts w:ascii="Arial" w:hAnsi="Arial" w:cs="Arial"/>
                <w:color w:val="000000"/>
                <w:sz w:val="18"/>
                <w:szCs w:val="18"/>
              </w:rPr>
              <w:t> </w:t>
            </w:r>
            <w:r w:rsidRPr="00BA0466">
              <w:rPr>
                <w:rFonts w:ascii="Arial" w:hAnsi="Arial" w:cs="Arial"/>
                <w:color w:val="000000"/>
                <w:sz w:val="18"/>
                <w:szCs w:val="18"/>
              </w:rPr>
              <w:t>etapie ich eksploatacji</w:t>
            </w:r>
            <w:r w:rsidR="00972205">
              <w:rPr>
                <w:rFonts w:ascii="Arial" w:hAnsi="Arial" w:cs="Arial"/>
                <w:color w:val="000000"/>
                <w:sz w:val="18"/>
                <w:szCs w:val="18"/>
              </w:rPr>
              <w:t>,</w:t>
            </w:r>
            <w:r w:rsidRPr="00BA0466">
              <w:rPr>
                <w:rFonts w:ascii="Arial" w:hAnsi="Arial" w:cs="Arial"/>
                <w:color w:val="000000"/>
                <w:sz w:val="18"/>
                <w:szCs w:val="18"/>
              </w:rPr>
              <w:t xml:space="preserve"> jak również po zakończeniu ich użytkowania.</w:t>
            </w:r>
          </w:p>
          <w:p w14:paraId="75D47ACC" w14:textId="7470DE5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IX. Prowadzona jest regularna analiza porównawcza zastosowanych rozwiązań technologicznych z technologiami stosow</w:t>
            </w:r>
            <w:r w:rsidR="006446FB">
              <w:rPr>
                <w:rFonts w:ascii="Arial" w:hAnsi="Arial" w:cs="Arial"/>
                <w:color w:val="000000"/>
                <w:sz w:val="18"/>
                <w:szCs w:val="18"/>
              </w:rPr>
              <w:t>a</w:t>
            </w:r>
            <w:r w:rsidRPr="00BA0466">
              <w:rPr>
                <w:rFonts w:ascii="Arial" w:hAnsi="Arial" w:cs="Arial"/>
                <w:color w:val="000000"/>
                <w:sz w:val="18"/>
                <w:szCs w:val="18"/>
              </w:rPr>
              <w:t>nymi w innych zakładach</w:t>
            </w:r>
            <w:r w:rsidR="00972205">
              <w:rPr>
                <w:rFonts w:ascii="Arial" w:hAnsi="Arial" w:cs="Arial"/>
                <w:color w:val="000000"/>
                <w:sz w:val="18"/>
                <w:szCs w:val="18"/>
              </w:rPr>
              <w:t>,</w:t>
            </w:r>
            <w:r w:rsidRPr="00BA0466">
              <w:rPr>
                <w:rFonts w:ascii="Arial" w:hAnsi="Arial" w:cs="Arial"/>
                <w:color w:val="000000"/>
                <w:sz w:val="18"/>
                <w:szCs w:val="18"/>
              </w:rPr>
              <w:t xml:space="preserve"> związanych z branżą gospodarowania odpadami.</w:t>
            </w:r>
          </w:p>
          <w:p w14:paraId="7377D540" w14:textId="7777777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X. Opisane w BAT 2.</w:t>
            </w:r>
          </w:p>
          <w:p w14:paraId="573CDCE1" w14:textId="7777777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XI. Opisane w BAT 3.</w:t>
            </w:r>
          </w:p>
          <w:p w14:paraId="54F27B7A" w14:textId="2E9DBD38"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XII. W ramach systemu zarządzania funkcjonuje Plan zarządzania pozostałościami oraz</w:t>
            </w:r>
            <w:r w:rsidR="00522F54">
              <w:rPr>
                <w:rFonts w:ascii="Arial" w:hAnsi="Arial" w:cs="Arial"/>
                <w:color w:val="000000"/>
                <w:sz w:val="18"/>
                <w:szCs w:val="18"/>
              </w:rPr>
              <w:t> </w:t>
            </w:r>
            <w:r w:rsidRPr="00BA0466">
              <w:rPr>
                <w:rFonts w:ascii="Arial" w:hAnsi="Arial" w:cs="Arial"/>
                <w:color w:val="000000"/>
                <w:sz w:val="18"/>
                <w:szCs w:val="18"/>
              </w:rPr>
              <w:t>Instrukcja postępowania z odpadami. Dokumenty zawierają procedury minimalizowania powstawania odpadów w wyniku przetwarzania odpadów, optymalizację recyklingu pozostałości oraz zapewnienie właściwego dalszego zagospodarowania odpadów</w:t>
            </w:r>
            <w:r w:rsidR="006446FB">
              <w:rPr>
                <w:rFonts w:ascii="Arial" w:hAnsi="Arial" w:cs="Arial"/>
                <w:color w:val="000000"/>
                <w:sz w:val="18"/>
                <w:szCs w:val="18"/>
              </w:rPr>
              <w:t>,</w:t>
            </w:r>
            <w:r w:rsidRPr="00BA0466">
              <w:rPr>
                <w:rFonts w:ascii="Arial" w:hAnsi="Arial" w:cs="Arial"/>
                <w:color w:val="000000"/>
                <w:sz w:val="18"/>
                <w:szCs w:val="18"/>
              </w:rPr>
              <w:t xml:space="preserve"> powstających w wyniku procesów przetwarzania w instalacji.</w:t>
            </w:r>
          </w:p>
          <w:p w14:paraId="7577EC0E" w14:textId="37A78048"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XIII. REMONDIS Sp. z o.o. Oddział w Dąbrowie Górniczej posiada</w:t>
            </w:r>
            <w:r w:rsidR="00972205">
              <w:rPr>
                <w:rFonts w:ascii="Arial" w:hAnsi="Arial" w:cs="Arial"/>
                <w:color w:val="000000"/>
                <w:sz w:val="18"/>
                <w:szCs w:val="18"/>
              </w:rPr>
              <w:t>,</w:t>
            </w:r>
            <w:r w:rsidRPr="00BA0466">
              <w:rPr>
                <w:rFonts w:ascii="Arial" w:hAnsi="Arial" w:cs="Arial"/>
                <w:color w:val="000000"/>
                <w:sz w:val="18"/>
                <w:szCs w:val="18"/>
              </w:rPr>
              <w:t xml:space="preserve"> określone w</w:t>
            </w:r>
            <w:r w:rsidR="00972205">
              <w:rPr>
                <w:rFonts w:ascii="Arial" w:hAnsi="Arial" w:cs="Arial"/>
                <w:color w:val="000000"/>
                <w:sz w:val="18"/>
                <w:szCs w:val="18"/>
              </w:rPr>
              <w:t> </w:t>
            </w:r>
            <w:r w:rsidRPr="00BA0466">
              <w:rPr>
                <w:rFonts w:ascii="Arial" w:hAnsi="Arial" w:cs="Arial"/>
                <w:color w:val="000000"/>
                <w:sz w:val="18"/>
                <w:szCs w:val="18"/>
              </w:rPr>
              <w:t>pozwoleniu zintegrowanym</w:t>
            </w:r>
            <w:r w:rsidR="00972205">
              <w:rPr>
                <w:rFonts w:ascii="Arial" w:hAnsi="Arial" w:cs="Arial"/>
                <w:color w:val="000000"/>
                <w:sz w:val="18"/>
                <w:szCs w:val="18"/>
              </w:rPr>
              <w:t>,</w:t>
            </w:r>
            <w:r w:rsidRPr="00BA0466">
              <w:rPr>
                <w:rFonts w:ascii="Arial" w:hAnsi="Arial" w:cs="Arial"/>
                <w:color w:val="000000"/>
                <w:sz w:val="18"/>
                <w:szCs w:val="18"/>
              </w:rPr>
              <w:t xml:space="preserve"> zasady postępowania w warunkach odbiegających od</w:t>
            </w:r>
            <w:r w:rsidR="00972205">
              <w:rPr>
                <w:rFonts w:ascii="Arial" w:hAnsi="Arial" w:cs="Arial"/>
                <w:color w:val="000000"/>
                <w:sz w:val="18"/>
                <w:szCs w:val="18"/>
              </w:rPr>
              <w:t> </w:t>
            </w:r>
            <w:r w:rsidRPr="00BA0466">
              <w:rPr>
                <w:rFonts w:ascii="Arial" w:hAnsi="Arial" w:cs="Arial"/>
                <w:color w:val="000000"/>
                <w:sz w:val="18"/>
                <w:szCs w:val="18"/>
              </w:rPr>
              <w:t xml:space="preserve">normalnych. Zakład posiada wdrożone procedury postępowania, w tym opracowana jest instrukcja ppoż. </w:t>
            </w:r>
            <w:r w:rsidRPr="00BA0466">
              <w:rPr>
                <w:rFonts w:ascii="Arial" w:hAnsi="Arial" w:cs="Arial"/>
                <w:color w:val="000000"/>
                <w:sz w:val="18"/>
                <w:szCs w:val="18"/>
              </w:rPr>
              <w:lastRenderedPageBreak/>
              <w:t>oraz</w:t>
            </w:r>
            <w:r w:rsidR="00972205">
              <w:rPr>
                <w:rFonts w:ascii="Arial" w:hAnsi="Arial" w:cs="Arial"/>
                <w:color w:val="000000"/>
                <w:sz w:val="18"/>
                <w:szCs w:val="18"/>
              </w:rPr>
              <w:t> </w:t>
            </w:r>
            <w:r w:rsidRPr="00BA0466">
              <w:rPr>
                <w:rFonts w:ascii="Arial" w:hAnsi="Arial" w:cs="Arial"/>
                <w:color w:val="000000"/>
                <w:sz w:val="18"/>
                <w:szCs w:val="18"/>
              </w:rPr>
              <w:t>operat ppoż. Zidentyfikowane są substancje mogące zanieczyścić środowisko i</w:t>
            </w:r>
            <w:r w:rsidR="00522F54">
              <w:rPr>
                <w:rFonts w:ascii="Arial" w:hAnsi="Arial" w:cs="Arial"/>
                <w:color w:val="000000"/>
                <w:sz w:val="18"/>
                <w:szCs w:val="18"/>
              </w:rPr>
              <w:t> </w:t>
            </w:r>
            <w:r w:rsidRPr="00BA0466">
              <w:rPr>
                <w:rFonts w:ascii="Arial" w:hAnsi="Arial" w:cs="Arial"/>
                <w:color w:val="000000"/>
                <w:sz w:val="18"/>
                <w:szCs w:val="18"/>
              </w:rPr>
              <w:t>stosow</w:t>
            </w:r>
            <w:r w:rsidR="00972205">
              <w:rPr>
                <w:rFonts w:ascii="Arial" w:hAnsi="Arial" w:cs="Arial"/>
                <w:color w:val="000000"/>
                <w:sz w:val="18"/>
                <w:szCs w:val="18"/>
              </w:rPr>
              <w:t>a</w:t>
            </w:r>
            <w:r w:rsidRPr="00BA0466">
              <w:rPr>
                <w:rFonts w:ascii="Arial" w:hAnsi="Arial" w:cs="Arial"/>
                <w:color w:val="000000"/>
                <w:sz w:val="18"/>
                <w:szCs w:val="18"/>
              </w:rPr>
              <w:t>ne są zabezpieczenia</w:t>
            </w:r>
            <w:r w:rsidR="00972205">
              <w:rPr>
                <w:rFonts w:ascii="Arial" w:hAnsi="Arial" w:cs="Arial"/>
                <w:color w:val="000000"/>
                <w:sz w:val="18"/>
                <w:szCs w:val="18"/>
              </w:rPr>
              <w:t>,</w:t>
            </w:r>
            <w:r w:rsidRPr="00BA0466">
              <w:rPr>
                <w:rFonts w:ascii="Arial" w:hAnsi="Arial" w:cs="Arial"/>
                <w:color w:val="000000"/>
                <w:sz w:val="18"/>
                <w:szCs w:val="18"/>
              </w:rPr>
              <w:t xml:space="preserve"> zapobiegające przedostaniu się ich do środowiska.</w:t>
            </w:r>
          </w:p>
          <w:p w14:paraId="14A7D524" w14:textId="77777777" w:rsidR="00BA0466"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XIV. Opisane w BAT 12.</w:t>
            </w:r>
          </w:p>
          <w:p w14:paraId="06195CD4" w14:textId="05A889E4" w:rsidR="00785B5D" w:rsidRPr="00BA0466" w:rsidRDefault="00BA0466" w:rsidP="00BA0466">
            <w:pPr>
              <w:spacing w:line="240" w:lineRule="exact"/>
              <w:rPr>
                <w:rFonts w:ascii="Arial" w:hAnsi="Arial" w:cs="Arial"/>
                <w:color w:val="000000"/>
                <w:sz w:val="18"/>
                <w:szCs w:val="18"/>
              </w:rPr>
            </w:pPr>
            <w:r w:rsidRPr="00BA0466">
              <w:rPr>
                <w:rFonts w:ascii="Arial" w:hAnsi="Arial" w:cs="Arial"/>
                <w:color w:val="000000"/>
                <w:sz w:val="18"/>
                <w:szCs w:val="18"/>
              </w:rPr>
              <w:t>XV. Opisane w BAT 17.</w:t>
            </w:r>
          </w:p>
        </w:tc>
      </w:tr>
    </w:tbl>
    <w:p w14:paraId="37B9CD19" w14:textId="6DFE0BC6" w:rsidR="00163CCC" w:rsidRDefault="00163CCC" w:rsidP="00562992">
      <w:pPr>
        <w:pStyle w:val="WW-Tekstpodstawowy2"/>
        <w:numPr>
          <w:ilvl w:val="0"/>
          <w:numId w:val="167"/>
        </w:numPr>
        <w:tabs>
          <w:tab w:val="left" w:pos="284"/>
        </w:tabs>
        <w:spacing w:before="240" w:after="240" w:line="320" w:lineRule="exact"/>
        <w:ind w:left="284" w:hanging="284"/>
        <w:jc w:val="left"/>
        <w:rPr>
          <w:rFonts w:ascii="Arial" w:hAnsi="Arial" w:cs="Arial"/>
        </w:rPr>
      </w:pPr>
      <w:r>
        <w:rPr>
          <w:rFonts w:ascii="Arial" w:hAnsi="Arial" w:cs="Arial"/>
        </w:rPr>
        <w:lastRenderedPageBreak/>
        <w:t>W zakresie monitoringu:</w:t>
      </w:r>
    </w:p>
    <w:p w14:paraId="41364495" w14:textId="155337F5" w:rsidR="00163CCC" w:rsidRPr="00163CCC" w:rsidRDefault="00163CCC" w:rsidP="00163CCC">
      <w:pPr>
        <w:spacing w:line="320" w:lineRule="exact"/>
        <w:rPr>
          <w:rFonts w:ascii="Arial" w:hAnsi="Arial" w:cs="Arial"/>
          <w:sz w:val="24"/>
          <w:szCs w:val="24"/>
        </w:rPr>
      </w:pPr>
      <w:r w:rsidRPr="00163CCC">
        <w:rPr>
          <w:rFonts w:ascii="Arial" w:hAnsi="Arial" w:cs="Arial"/>
          <w:sz w:val="24"/>
          <w:szCs w:val="24"/>
        </w:rPr>
        <w:t>Zastosowano następujące rozwiązania, wynikające w szczególności z BAT 1</w:t>
      </w:r>
      <w:r>
        <w:rPr>
          <w:rFonts w:ascii="Arial" w:hAnsi="Arial" w:cs="Arial"/>
          <w:sz w:val="24"/>
          <w:szCs w:val="24"/>
        </w:rPr>
        <w:t>1</w:t>
      </w:r>
      <w:r w:rsidRPr="00163CCC">
        <w:rPr>
          <w:rFonts w:ascii="Arial" w:hAnsi="Arial" w:cs="Arial"/>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647"/>
      </w:tblGrid>
      <w:tr w:rsidR="00163CCC" w:rsidRPr="00931284" w14:paraId="2ADDAF15" w14:textId="77777777" w:rsidTr="00C71786">
        <w:trPr>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85E38" w14:textId="77777777" w:rsidR="00163CCC" w:rsidRPr="00931284" w:rsidRDefault="00163CCC" w:rsidP="00C71786">
            <w:pPr>
              <w:pStyle w:val="WW-Tekstpodstawowy2"/>
              <w:spacing w:line="240" w:lineRule="exact"/>
              <w:jc w:val="center"/>
              <w:rPr>
                <w:rFonts w:ascii="Arial" w:hAnsi="Arial" w:cs="Arial"/>
                <w:sz w:val="18"/>
                <w:szCs w:val="18"/>
                <w:highlight w:val="yellow"/>
              </w:rPr>
            </w:pPr>
            <w:r w:rsidRPr="00931284">
              <w:rPr>
                <w:rFonts w:ascii="Arial" w:hAnsi="Arial" w:cs="Arial"/>
                <w:sz w:val="18"/>
                <w:szCs w:val="18"/>
              </w:rPr>
              <w:t>Nr konkluzji BAT</w:t>
            </w:r>
          </w:p>
        </w:tc>
        <w:tc>
          <w:tcPr>
            <w:tcW w:w="4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34011" w14:textId="77777777" w:rsidR="00163CCC" w:rsidRPr="00931284" w:rsidRDefault="00163CCC" w:rsidP="00C71786">
            <w:pPr>
              <w:pStyle w:val="WW-Tekstpodstawowy2"/>
              <w:spacing w:line="240" w:lineRule="exact"/>
              <w:jc w:val="center"/>
              <w:rPr>
                <w:rFonts w:ascii="Arial" w:hAnsi="Arial" w:cs="Arial"/>
                <w:bCs/>
                <w:sz w:val="18"/>
                <w:szCs w:val="18"/>
                <w:highlight w:val="yellow"/>
              </w:rPr>
            </w:pPr>
            <w:r w:rsidRPr="006446FB">
              <w:rPr>
                <w:rFonts w:ascii="Arial" w:hAnsi="Arial" w:cs="Arial"/>
                <w:sz w:val="18"/>
                <w:szCs w:val="18"/>
              </w:rPr>
              <w:t>Sposób realizacji w instalacji do magazynowania zbieranych odpadów</w:t>
            </w:r>
          </w:p>
        </w:tc>
      </w:tr>
      <w:tr w:rsidR="00163CCC" w:rsidRPr="00931284" w14:paraId="74F5489F" w14:textId="77777777" w:rsidTr="00C71786">
        <w:trPr>
          <w:jc w:val="center"/>
        </w:trPr>
        <w:tc>
          <w:tcPr>
            <w:tcW w:w="780" w:type="pct"/>
            <w:shd w:val="clear" w:color="auto" w:fill="auto"/>
            <w:vAlign w:val="center"/>
          </w:tcPr>
          <w:p w14:paraId="1592897B" w14:textId="6C82DFB6" w:rsidR="00163CCC" w:rsidRPr="00931284" w:rsidRDefault="00163CCC" w:rsidP="00C71786">
            <w:pPr>
              <w:pStyle w:val="WW-Tekstpodstawowy2"/>
              <w:spacing w:line="240" w:lineRule="exact"/>
              <w:jc w:val="center"/>
              <w:rPr>
                <w:rFonts w:ascii="Arial" w:hAnsi="Arial" w:cs="Arial"/>
                <w:sz w:val="18"/>
                <w:szCs w:val="18"/>
                <w:highlight w:val="yellow"/>
              </w:rPr>
            </w:pPr>
            <w:r w:rsidRPr="00931284">
              <w:rPr>
                <w:rFonts w:ascii="Arial" w:hAnsi="Arial" w:cs="Arial"/>
                <w:sz w:val="18"/>
                <w:szCs w:val="18"/>
              </w:rPr>
              <w:t>BAT 1</w:t>
            </w:r>
            <w:r>
              <w:rPr>
                <w:rFonts w:ascii="Arial" w:hAnsi="Arial" w:cs="Arial"/>
                <w:sz w:val="18"/>
                <w:szCs w:val="18"/>
              </w:rPr>
              <w:t>1</w:t>
            </w:r>
          </w:p>
        </w:tc>
        <w:tc>
          <w:tcPr>
            <w:tcW w:w="4220" w:type="pct"/>
            <w:shd w:val="clear" w:color="auto" w:fill="auto"/>
            <w:vAlign w:val="center"/>
          </w:tcPr>
          <w:p w14:paraId="5529AE5D" w14:textId="77777777" w:rsidR="00163CCC" w:rsidRPr="00163CCC" w:rsidRDefault="00163CCC" w:rsidP="00163CCC">
            <w:pPr>
              <w:pStyle w:val="WW-Tekstpodstawowy2"/>
              <w:spacing w:line="240" w:lineRule="exact"/>
              <w:jc w:val="left"/>
              <w:rPr>
                <w:rFonts w:ascii="Arial" w:hAnsi="Arial" w:cs="Arial"/>
                <w:b w:val="0"/>
                <w:bCs/>
                <w:sz w:val="18"/>
                <w:szCs w:val="18"/>
              </w:rPr>
            </w:pPr>
            <w:r w:rsidRPr="00163CCC">
              <w:rPr>
                <w:rFonts w:ascii="Arial" w:hAnsi="Arial" w:cs="Arial"/>
                <w:b w:val="0"/>
                <w:bCs/>
                <w:sz w:val="18"/>
                <w:szCs w:val="18"/>
              </w:rPr>
              <w:t>REMONDIS Sp. z o.o. Oddział w Dąbrowie Górniczej prowadzi monitoring:</w:t>
            </w:r>
          </w:p>
          <w:p w14:paraId="3B13138E" w14:textId="77777777" w:rsidR="00163CCC" w:rsidRPr="00163CCC" w:rsidRDefault="00163CCC" w:rsidP="00163CCC">
            <w:pPr>
              <w:pStyle w:val="WW-Tekstpodstawowy2"/>
              <w:spacing w:line="240" w:lineRule="exact"/>
              <w:jc w:val="left"/>
              <w:rPr>
                <w:rFonts w:ascii="Arial" w:hAnsi="Arial" w:cs="Arial"/>
                <w:b w:val="0"/>
                <w:bCs/>
                <w:sz w:val="18"/>
                <w:szCs w:val="18"/>
              </w:rPr>
            </w:pPr>
            <w:r w:rsidRPr="00163CCC">
              <w:rPr>
                <w:rFonts w:ascii="Arial" w:hAnsi="Arial" w:cs="Arial"/>
                <w:b w:val="0"/>
                <w:bCs/>
                <w:sz w:val="18"/>
                <w:szCs w:val="18"/>
              </w:rPr>
              <w:t>- zużywanej energii elektrycznej (w oparciu o wskazanie licznika),</w:t>
            </w:r>
          </w:p>
          <w:p w14:paraId="65E20C65" w14:textId="77777777" w:rsidR="00163CCC" w:rsidRPr="00163CCC" w:rsidRDefault="00163CCC" w:rsidP="00163CCC">
            <w:pPr>
              <w:pStyle w:val="WW-Tekstpodstawowy2"/>
              <w:spacing w:line="240" w:lineRule="exact"/>
              <w:jc w:val="left"/>
              <w:rPr>
                <w:rFonts w:ascii="Arial" w:hAnsi="Arial" w:cs="Arial"/>
                <w:b w:val="0"/>
                <w:bCs/>
                <w:sz w:val="18"/>
                <w:szCs w:val="18"/>
              </w:rPr>
            </w:pPr>
            <w:r w:rsidRPr="00163CCC">
              <w:rPr>
                <w:rFonts w:ascii="Arial" w:hAnsi="Arial" w:cs="Arial"/>
                <w:b w:val="0"/>
                <w:bCs/>
                <w:sz w:val="18"/>
                <w:szCs w:val="18"/>
              </w:rPr>
              <w:t>- zużywanego oleju napędowego w maszynach i pojazdach,</w:t>
            </w:r>
          </w:p>
          <w:p w14:paraId="2C02686B" w14:textId="77777777" w:rsidR="00163CCC" w:rsidRPr="00163CCC" w:rsidRDefault="00163CCC" w:rsidP="00163CCC">
            <w:pPr>
              <w:pStyle w:val="WW-Tekstpodstawowy2"/>
              <w:spacing w:line="240" w:lineRule="exact"/>
              <w:jc w:val="left"/>
              <w:rPr>
                <w:rFonts w:ascii="Arial" w:hAnsi="Arial" w:cs="Arial"/>
                <w:b w:val="0"/>
                <w:bCs/>
                <w:sz w:val="18"/>
                <w:szCs w:val="18"/>
              </w:rPr>
            </w:pPr>
            <w:r w:rsidRPr="00163CCC">
              <w:rPr>
                <w:rFonts w:ascii="Arial" w:hAnsi="Arial" w:cs="Arial"/>
                <w:b w:val="0"/>
                <w:bCs/>
                <w:sz w:val="18"/>
                <w:szCs w:val="18"/>
              </w:rPr>
              <w:t>- zużywanej wody na potrzeby bytowe i inne niezwiązane z eksploatacją instalacji (w oparciu o wskazanie wodomierza),</w:t>
            </w:r>
          </w:p>
          <w:p w14:paraId="736C8FA8" w14:textId="6BF19CF7" w:rsidR="00163CCC" w:rsidRPr="00163CCC" w:rsidRDefault="00163CCC" w:rsidP="00163CCC">
            <w:pPr>
              <w:pStyle w:val="WW-Tekstpodstawowy2"/>
              <w:spacing w:line="240" w:lineRule="exact"/>
              <w:jc w:val="left"/>
              <w:rPr>
                <w:rFonts w:ascii="Arial" w:hAnsi="Arial" w:cs="Arial"/>
                <w:b w:val="0"/>
                <w:bCs/>
                <w:sz w:val="18"/>
                <w:szCs w:val="18"/>
              </w:rPr>
            </w:pPr>
            <w:r w:rsidRPr="00163CCC">
              <w:rPr>
                <w:rFonts w:ascii="Arial" w:hAnsi="Arial" w:cs="Arial"/>
                <w:b w:val="0"/>
                <w:bCs/>
                <w:sz w:val="18"/>
                <w:szCs w:val="18"/>
              </w:rPr>
              <w:t>- ilości przyjmowanych odpadów oraz ilości wytwarzanych odpadów (na podstawie wskazań wagi najazdowej lub innych stosownych wag (np. wagi w pojazdach) oraz w oparciu o</w:t>
            </w:r>
            <w:r>
              <w:rPr>
                <w:rFonts w:ascii="Arial" w:hAnsi="Arial" w:cs="Arial"/>
                <w:b w:val="0"/>
                <w:bCs/>
                <w:sz w:val="18"/>
                <w:szCs w:val="18"/>
              </w:rPr>
              <w:t> </w:t>
            </w:r>
            <w:r w:rsidRPr="00163CCC">
              <w:rPr>
                <w:rFonts w:ascii="Arial" w:hAnsi="Arial" w:cs="Arial"/>
                <w:b w:val="0"/>
                <w:bCs/>
                <w:sz w:val="18"/>
                <w:szCs w:val="18"/>
              </w:rPr>
              <w:t>prowadzoną ewidencję odpadów).</w:t>
            </w:r>
          </w:p>
          <w:p w14:paraId="26D0287A" w14:textId="77777777" w:rsidR="00163CCC" w:rsidRPr="00163CCC" w:rsidRDefault="00163CCC" w:rsidP="00163CCC">
            <w:pPr>
              <w:pStyle w:val="WW-Tekstpodstawowy2"/>
              <w:spacing w:line="240" w:lineRule="exact"/>
              <w:jc w:val="left"/>
              <w:rPr>
                <w:rFonts w:ascii="Arial" w:hAnsi="Arial" w:cs="Arial"/>
                <w:b w:val="0"/>
                <w:bCs/>
                <w:sz w:val="18"/>
                <w:szCs w:val="18"/>
              </w:rPr>
            </w:pPr>
          </w:p>
          <w:p w14:paraId="35F78D52" w14:textId="6B0F73C7" w:rsidR="00163CCC" w:rsidRPr="00931284" w:rsidRDefault="00163CCC" w:rsidP="00163CCC">
            <w:pPr>
              <w:pStyle w:val="WW-Tekstpodstawowy2"/>
              <w:spacing w:line="240" w:lineRule="exact"/>
              <w:jc w:val="left"/>
              <w:rPr>
                <w:rFonts w:ascii="Arial" w:hAnsi="Arial" w:cs="Arial"/>
                <w:b w:val="0"/>
                <w:bCs/>
                <w:sz w:val="18"/>
                <w:szCs w:val="18"/>
              </w:rPr>
            </w:pPr>
            <w:r w:rsidRPr="00163CCC">
              <w:rPr>
                <w:rFonts w:ascii="Arial" w:hAnsi="Arial" w:cs="Arial"/>
                <w:b w:val="0"/>
                <w:bCs/>
                <w:sz w:val="18"/>
                <w:szCs w:val="18"/>
              </w:rPr>
              <w:t>Monitoring prowadzony będzie w systemie rocznym, przy czym wskazania liczników oraz</w:t>
            </w:r>
            <w:r>
              <w:rPr>
                <w:rFonts w:ascii="Arial" w:hAnsi="Arial" w:cs="Arial"/>
                <w:b w:val="0"/>
                <w:bCs/>
                <w:sz w:val="18"/>
                <w:szCs w:val="18"/>
              </w:rPr>
              <w:t> </w:t>
            </w:r>
            <w:r w:rsidRPr="00163CCC">
              <w:rPr>
                <w:rFonts w:ascii="Arial" w:hAnsi="Arial" w:cs="Arial"/>
                <w:b w:val="0"/>
                <w:bCs/>
                <w:sz w:val="18"/>
                <w:szCs w:val="18"/>
              </w:rPr>
              <w:t>odczyty z wag można monitorować w każdym momencie.</w:t>
            </w:r>
          </w:p>
        </w:tc>
      </w:tr>
    </w:tbl>
    <w:p w14:paraId="2B0B4064" w14:textId="27F3315F" w:rsidR="00E3455F" w:rsidRPr="00163CCC" w:rsidRDefault="005A0D63" w:rsidP="00562992">
      <w:pPr>
        <w:pStyle w:val="WW-Tekstpodstawowy2"/>
        <w:numPr>
          <w:ilvl w:val="0"/>
          <w:numId w:val="167"/>
        </w:numPr>
        <w:tabs>
          <w:tab w:val="left" w:pos="284"/>
        </w:tabs>
        <w:spacing w:before="240" w:after="240" w:line="320" w:lineRule="exact"/>
        <w:ind w:left="284" w:hanging="284"/>
        <w:jc w:val="left"/>
        <w:rPr>
          <w:rFonts w:ascii="Arial" w:hAnsi="Arial" w:cs="Arial"/>
        </w:rPr>
      </w:pPr>
      <w:r w:rsidRPr="00163CCC">
        <w:rPr>
          <w:rFonts w:ascii="Arial" w:hAnsi="Arial" w:cs="Arial"/>
          <w:bCs/>
        </w:rPr>
        <w:t>W</w:t>
      </w:r>
      <w:r w:rsidR="00E3455F" w:rsidRPr="00163CCC">
        <w:rPr>
          <w:rFonts w:ascii="Arial" w:hAnsi="Arial" w:cs="Arial"/>
        </w:rPr>
        <w:t xml:space="preserve"> zakresie gospodarki wodno-ściekowej:</w:t>
      </w:r>
    </w:p>
    <w:p w14:paraId="1E9850DB" w14:textId="54543D68" w:rsidR="00E3455F" w:rsidRDefault="00EC2385" w:rsidP="00C11CB2">
      <w:pPr>
        <w:spacing w:after="0" w:line="320" w:lineRule="exact"/>
        <w:rPr>
          <w:rFonts w:ascii="Arial" w:hAnsi="Arial" w:cs="Arial"/>
          <w:sz w:val="24"/>
          <w:szCs w:val="24"/>
        </w:rPr>
      </w:pPr>
      <w:r w:rsidRPr="00EC2385">
        <w:rPr>
          <w:rFonts w:ascii="Arial" w:hAnsi="Arial" w:cs="Arial"/>
          <w:sz w:val="24"/>
          <w:szCs w:val="24"/>
        </w:rPr>
        <w:t>Zastosowano następujące rozwiązania, wynikające w szczególności z</w:t>
      </w:r>
      <w:r w:rsidR="00931284" w:rsidRPr="00931284">
        <w:rPr>
          <w:rFonts w:ascii="Arial" w:hAnsi="Arial" w:cs="Arial"/>
          <w:sz w:val="24"/>
          <w:szCs w:val="24"/>
        </w:rPr>
        <w:t xml:space="preserve"> BAT 19:</w:t>
      </w:r>
    </w:p>
    <w:p w14:paraId="29C8E211" w14:textId="1A9580B1" w:rsidR="00931284" w:rsidRDefault="00931284" w:rsidP="00C11CB2">
      <w:pPr>
        <w:spacing w:after="0" w:line="320" w:lineRule="exact"/>
        <w:rPr>
          <w:rFonts w:ascii="Arial" w:eastAsia="Lucida Sans Unicode"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647"/>
      </w:tblGrid>
      <w:tr w:rsidR="00155D7D" w:rsidRPr="00931284" w14:paraId="40E0EC20" w14:textId="77777777" w:rsidTr="0070779F">
        <w:trPr>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B2C0F" w14:textId="77777777" w:rsidR="00155D7D" w:rsidRPr="00931284" w:rsidRDefault="00155D7D" w:rsidP="00155D7D">
            <w:pPr>
              <w:pStyle w:val="WW-Tekstpodstawowy2"/>
              <w:spacing w:line="240" w:lineRule="exact"/>
              <w:jc w:val="center"/>
              <w:rPr>
                <w:rFonts w:ascii="Arial" w:hAnsi="Arial" w:cs="Arial"/>
                <w:sz w:val="18"/>
                <w:szCs w:val="18"/>
                <w:highlight w:val="yellow"/>
              </w:rPr>
            </w:pPr>
            <w:r w:rsidRPr="00931284">
              <w:rPr>
                <w:rFonts w:ascii="Arial" w:hAnsi="Arial" w:cs="Arial"/>
                <w:sz w:val="18"/>
                <w:szCs w:val="18"/>
              </w:rPr>
              <w:t>Nr konkluzji BAT</w:t>
            </w:r>
          </w:p>
        </w:tc>
        <w:tc>
          <w:tcPr>
            <w:tcW w:w="4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638E1" w14:textId="123EB437" w:rsidR="00155D7D" w:rsidRPr="00931284" w:rsidRDefault="00155D7D" w:rsidP="00155D7D">
            <w:pPr>
              <w:pStyle w:val="WW-Tekstpodstawowy2"/>
              <w:spacing w:line="240" w:lineRule="exact"/>
              <w:jc w:val="center"/>
              <w:rPr>
                <w:rFonts w:ascii="Arial" w:hAnsi="Arial" w:cs="Arial"/>
                <w:bCs/>
                <w:sz w:val="18"/>
                <w:szCs w:val="18"/>
                <w:highlight w:val="yellow"/>
              </w:rPr>
            </w:pPr>
            <w:r w:rsidRPr="006446FB">
              <w:rPr>
                <w:rFonts w:ascii="Arial" w:hAnsi="Arial" w:cs="Arial"/>
                <w:sz w:val="18"/>
                <w:szCs w:val="18"/>
              </w:rPr>
              <w:t>Sposób realizacji w instalacji do magazynowania zbieranych odpadów</w:t>
            </w:r>
          </w:p>
        </w:tc>
      </w:tr>
      <w:tr w:rsidR="00931284" w:rsidRPr="00931284" w14:paraId="00E48587" w14:textId="77777777" w:rsidTr="0070779F">
        <w:trPr>
          <w:jc w:val="center"/>
        </w:trPr>
        <w:tc>
          <w:tcPr>
            <w:tcW w:w="780" w:type="pct"/>
            <w:shd w:val="clear" w:color="auto" w:fill="auto"/>
            <w:vAlign w:val="center"/>
          </w:tcPr>
          <w:p w14:paraId="0FCF600B" w14:textId="77777777" w:rsidR="00931284" w:rsidRPr="00931284" w:rsidRDefault="00931284" w:rsidP="00931284">
            <w:pPr>
              <w:pStyle w:val="WW-Tekstpodstawowy2"/>
              <w:spacing w:line="240" w:lineRule="exact"/>
              <w:jc w:val="center"/>
              <w:rPr>
                <w:rFonts w:ascii="Arial" w:hAnsi="Arial" w:cs="Arial"/>
                <w:sz w:val="18"/>
                <w:szCs w:val="18"/>
                <w:highlight w:val="yellow"/>
              </w:rPr>
            </w:pPr>
            <w:r w:rsidRPr="00931284">
              <w:rPr>
                <w:rFonts w:ascii="Arial" w:hAnsi="Arial" w:cs="Arial"/>
                <w:sz w:val="18"/>
                <w:szCs w:val="18"/>
              </w:rPr>
              <w:t>BAT 19</w:t>
            </w:r>
          </w:p>
        </w:tc>
        <w:tc>
          <w:tcPr>
            <w:tcW w:w="4220" w:type="pct"/>
            <w:shd w:val="clear" w:color="auto" w:fill="auto"/>
            <w:vAlign w:val="center"/>
          </w:tcPr>
          <w:p w14:paraId="21A4465D" w14:textId="111D91E4" w:rsidR="00931284" w:rsidRPr="00931284" w:rsidRDefault="00931284" w:rsidP="00931284">
            <w:pPr>
              <w:pStyle w:val="WW-Tekstpodstawowy2"/>
              <w:spacing w:line="240" w:lineRule="exact"/>
              <w:jc w:val="left"/>
              <w:rPr>
                <w:rFonts w:ascii="Arial" w:hAnsi="Arial" w:cs="Arial"/>
                <w:b w:val="0"/>
                <w:bCs/>
                <w:sz w:val="18"/>
                <w:szCs w:val="18"/>
              </w:rPr>
            </w:pPr>
            <w:r w:rsidRPr="00931284">
              <w:rPr>
                <w:rFonts w:ascii="Arial" w:hAnsi="Arial" w:cs="Arial"/>
                <w:b w:val="0"/>
                <w:bCs/>
                <w:sz w:val="18"/>
                <w:szCs w:val="18"/>
              </w:rPr>
              <w:t>W celu optymalizacji zużycia wody, zmniejszania ilości wytwarzanych ścieków oraz</w:t>
            </w:r>
            <w:r>
              <w:rPr>
                <w:rFonts w:ascii="Arial" w:hAnsi="Arial" w:cs="Arial"/>
                <w:b w:val="0"/>
                <w:bCs/>
                <w:sz w:val="18"/>
                <w:szCs w:val="18"/>
              </w:rPr>
              <w:t> </w:t>
            </w:r>
            <w:r w:rsidRPr="00931284">
              <w:rPr>
                <w:rFonts w:ascii="Arial" w:hAnsi="Arial" w:cs="Arial"/>
                <w:b w:val="0"/>
                <w:bCs/>
                <w:sz w:val="18"/>
                <w:szCs w:val="18"/>
              </w:rPr>
              <w:t>zapobiegania i ograniczania emisji do gleby i wody, w zakładzie stosowane są następujące techniki:</w:t>
            </w:r>
          </w:p>
          <w:p w14:paraId="362C1263" w14:textId="1D6EAC10" w:rsidR="00931284" w:rsidRPr="00931284" w:rsidRDefault="00931284" w:rsidP="004F43F2">
            <w:pPr>
              <w:pStyle w:val="WW-Tekstpodstawowy2"/>
              <w:numPr>
                <w:ilvl w:val="0"/>
                <w:numId w:val="127"/>
              </w:numPr>
              <w:spacing w:line="240" w:lineRule="exact"/>
              <w:jc w:val="left"/>
              <w:rPr>
                <w:rFonts w:ascii="Arial" w:hAnsi="Arial" w:cs="Arial"/>
                <w:b w:val="0"/>
                <w:bCs/>
                <w:sz w:val="18"/>
                <w:szCs w:val="18"/>
              </w:rPr>
            </w:pPr>
            <w:r w:rsidRPr="00931284">
              <w:rPr>
                <w:rFonts w:ascii="Arial" w:hAnsi="Arial" w:cs="Arial"/>
                <w:b w:val="0"/>
                <w:bCs/>
                <w:sz w:val="18"/>
                <w:szCs w:val="18"/>
              </w:rPr>
              <w:t xml:space="preserve">W instalacji nie stosuje się wody do celów procesowych/technologicznych (proces zbierania odpadów nie wymaga zużycia wody; </w:t>
            </w:r>
            <w:r w:rsidRPr="00931284">
              <w:rPr>
                <w:rFonts w:ascii="Arial" w:hAnsi="Arial" w:cs="Arial"/>
                <w:b w:val="0"/>
                <w:sz w:val="18"/>
                <w:szCs w:val="18"/>
              </w:rPr>
              <w:t>w związku z eksploatacją instalacji nie</w:t>
            </w:r>
            <w:r>
              <w:rPr>
                <w:rFonts w:ascii="Arial" w:hAnsi="Arial" w:cs="Arial"/>
                <w:b w:val="0"/>
                <w:sz w:val="18"/>
                <w:szCs w:val="18"/>
              </w:rPr>
              <w:t> </w:t>
            </w:r>
            <w:r w:rsidRPr="00931284">
              <w:rPr>
                <w:rFonts w:ascii="Arial" w:hAnsi="Arial" w:cs="Arial"/>
                <w:b w:val="0"/>
                <w:sz w:val="18"/>
                <w:szCs w:val="18"/>
              </w:rPr>
              <w:t>powstają ścieki przemysłowe)</w:t>
            </w:r>
            <w:r w:rsidRPr="00931284">
              <w:rPr>
                <w:rFonts w:ascii="Arial" w:hAnsi="Arial" w:cs="Arial"/>
                <w:b w:val="0"/>
                <w:bCs/>
                <w:sz w:val="18"/>
                <w:szCs w:val="18"/>
              </w:rPr>
              <w:t>.</w:t>
            </w:r>
          </w:p>
          <w:p w14:paraId="53CA2712" w14:textId="496360EE" w:rsidR="00931284" w:rsidRPr="00931284" w:rsidRDefault="00931284" w:rsidP="004F43F2">
            <w:pPr>
              <w:pStyle w:val="WW-Tekstpodstawowy2"/>
              <w:numPr>
                <w:ilvl w:val="0"/>
                <w:numId w:val="127"/>
              </w:numPr>
              <w:spacing w:line="240" w:lineRule="exact"/>
              <w:jc w:val="left"/>
              <w:rPr>
                <w:rFonts w:ascii="Arial" w:hAnsi="Arial" w:cs="Arial"/>
                <w:b w:val="0"/>
                <w:bCs/>
                <w:sz w:val="18"/>
                <w:szCs w:val="18"/>
              </w:rPr>
            </w:pPr>
            <w:r w:rsidRPr="00931284">
              <w:rPr>
                <w:rFonts w:ascii="Arial" w:hAnsi="Arial" w:cs="Arial"/>
                <w:b w:val="0"/>
                <w:bCs/>
                <w:sz w:val="18"/>
                <w:szCs w:val="18"/>
              </w:rPr>
              <w:t>Cała powierzchnia zakładu, gdzie magazynuje się i przemieszcza odpady, jest utwardzona. Hala magazynowa posiada posadzkę betonową, a w magazynach nr 1 i 2 dodatkowo na</w:t>
            </w:r>
            <w:r>
              <w:rPr>
                <w:rFonts w:ascii="Arial" w:hAnsi="Arial" w:cs="Arial"/>
                <w:b w:val="0"/>
                <w:bCs/>
                <w:sz w:val="18"/>
                <w:szCs w:val="18"/>
              </w:rPr>
              <w:t> </w:t>
            </w:r>
            <w:r w:rsidRPr="00931284">
              <w:rPr>
                <w:rFonts w:ascii="Arial" w:hAnsi="Arial" w:cs="Arial"/>
                <w:b w:val="0"/>
                <w:bCs/>
                <w:sz w:val="18"/>
                <w:szCs w:val="18"/>
              </w:rPr>
              <w:t>posadzkę betonową naniesiona została żywica chemoodporna. Wiaty magazynowe i</w:t>
            </w:r>
            <w:r>
              <w:rPr>
                <w:rFonts w:ascii="Arial" w:hAnsi="Arial" w:cs="Arial"/>
                <w:b w:val="0"/>
                <w:bCs/>
                <w:sz w:val="18"/>
                <w:szCs w:val="18"/>
              </w:rPr>
              <w:t> </w:t>
            </w:r>
            <w:r w:rsidRPr="00931284">
              <w:rPr>
                <w:rFonts w:ascii="Arial" w:hAnsi="Arial" w:cs="Arial"/>
                <w:b w:val="0"/>
                <w:bCs/>
                <w:sz w:val="18"/>
                <w:szCs w:val="18"/>
              </w:rPr>
              <w:t>plac magazynowo – manewrowy posiadają nawierzchnię asfaltową. Magazyny oraz wiaty magazynowe wyposażone są w system zbierania odcieków</w:t>
            </w:r>
            <w:r>
              <w:rPr>
                <w:rFonts w:ascii="Arial" w:hAnsi="Arial" w:cs="Arial"/>
                <w:b w:val="0"/>
                <w:bCs/>
                <w:sz w:val="18"/>
                <w:szCs w:val="18"/>
              </w:rPr>
              <w:t>,</w:t>
            </w:r>
            <w:r w:rsidRPr="00931284">
              <w:rPr>
                <w:rFonts w:ascii="Arial" w:hAnsi="Arial" w:cs="Arial"/>
                <w:b w:val="0"/>
                <w:bCs/>
                <w:sz w:val="18"/>
                <w:szCs w:val="18"/>
              </w:rPr>
              <w:t xml:space="preserve"> z</w:t>
            </w:r>
            <w:r w:rsidR="0070779F">
              <w:rPr>
                <w:rFonts w:ascii="Arial" w:hAnsi="Arial" w:cs="Arial"/>
                <w:b w:val="0"/>
                <w:bCs/>
                <w:sz w:val="18"/>
                <w:szCs w:val="18"/>
              </w:rPr>
              <w:t> </w:t>
            </w:r>
            <w:r w:rsidRPr="00931284">
              <w:rPr>
                <w:rFonts w:ascii="Arial" w:hAnsi="Arial" w:cs="Arial"/>
                <w:b w:val="0"/>
                <w:bCs/>
                <w:sz w:val="18"/>
                <w:szCs w:val="18"/>
              </w:rPr>
              <w:t>odprowadzeniem do</w:t>
            </w:r>
            <w:r>
              <w:rPr>
                <w:rFonts w:ascii="Arial" w:hAnsi="Arial" w:cs="Arial"/>
                <w:b w:val="0"/>
                <w:bCs/>
                <w:sz w:val="18"/>
                <w:szCs w:val="18"/>
              </w:rPr>
              <w:t> </w:t>
            </w:r>
            <w:r w:rsidRPr="00931284">
              <w:rPr>
                <w:rFonts w:ascii="Arial" w:hAnsi="Arial" w:cs="Arial"/>
                <w:b w:val="0"/>
                <w:bCs/>
                <w:sz w:val="18"/>
                <w:szCs w:val="18"/>
              </w:rPr>
              <w:t>zbiorników bezodpływowych (BAT 19 lit. c.)</w:t>
            </w:r>
            <w:r w:rsidR="00522F54">
              <w:rPr>
                <w:rFonts w:ascii="Arial" w:hAnsi="Arial" w:cs="Arial"/>
                <w:b w:val="0"/>
                <w:bCs/>
                <w:sz w:val="18"/>
                <w:szCs w:val="18"/>
              </w:rPr>
              <w:t>.</w:t>
            </w:r>
          </w:p>
          <w:p w14:paraId="0D49C5D8" w14:textId="2FF19878" w:rsidR="00931284" w:rsidRPr="00931284" w:rsidRDefault="00931284" w:rsidP="004F43F2">
            <w:pPr>
              <w:pStyle w:val="WW-Tekstpodstawowy2"/>
              <w:numPr>
                <w:ilvl w:val="0"/>
                <w:numId w:val="127"/>
              </w:numPr>
              <w:spacing w:line="240" w:lineRule="exact"/>
              <w:jc w:val="left"/>
              <w:rPr>
                <w:rFonts w:ascii="Arial" w:hAnsi="Arial" w:cs="Arial"/>
                <w:b w:val="0"/>
                <w:bCs/>
                <w:sz w:val="18"/>
                <w:szCs w:val="18"/>
              </w:rPr>
            </w:pPr>
            <w:r w:rsidRPr="00931284">
              <w:rPr>
                <w:rFonts w:ascii="Arial" w:hAnsi="Arial" w:cs="Arial"/>
                <w:b w:val="0"/>
                <w:bCs/>
                <w:sz w:val="18"/>
                <w:szCs w:val="18"/>
              </w:rPr>
              <w:t>Wszystkie zbierane odpady są magazynowane wewnątrz hali magazynowej, pod</w:t>
            </w:r>
            <w:r w:rsidR="0070779F">
              <w:rPr>
                <w:rFonts w:ascii="Arial" w:hAnsi="Arial" w:cs="Arial"/>
                <w:b w:val="0"/>
                <w:bCs/>
                <w:sz w:val="18"/>
                <w:szCs w:val="18"/>
              </w:rPr>
              <w:t> </w:t>
            </w:r>
            <w:r w:rsidRPr="00931284">
              <w:rPr>
                <w:rFonts w:ascii="Arial" w:hAnsi="Arial" w:cs="Arial"/>
                <w:b w:val="0"/>
                <w:bCs/>
                <w:sz w:val="18"/>
                <w:szCs w:val="18"/>
              </w:rPr>
              <w:t>wiatami magazynowanymi lub na placu magazynowo – manewrowym w</w:t>
            </w:r>
            <w:r>
              <w:rPr>
                <w:rFonts w:ascii="Arial" w:hAnsi="Arial" w:cs="Arial"/>
                <w:b w:val="0"/>
                <w:bCs/>
                <w:sz w:val="18"/>
                <w:szCs w:val="18"/>
              </w:rPr>
              <w:t> </w:t>
            </w:r>
            <w:r w:rsidRPr="00931284">
              <w:rPr>
                <w:rFonts w:ascii="Arial" w:hAnsi="Arial" w:cs="Arial"/>
                <w:b w:val="0"/>
                <w:bCs/>
                <w:sz w:val="18"/>
                <w:szCs w:val="18"/>
              </w:rPr>
              <w:t>zaplandekowanych/</w:t>
            </w:r>
            <w:r>
              <w:rPr>
                <w:rFonts w:ascii="Arial" w:hAnsi="Arial" w:cs="Arial"/>
                <w:b w:val="0"/>
                <w:bCs/>
                <w:sz w:val="18"/>
                <w:szCs w:val="18"/>
              </w:rPr>
              <w:t xml:space="preserve"> </w:t>
            </w:r>
            <w:r w:rsidRPr="00931284">
              <w:rPr>
                <w:rFonts w:ascii="Arial" w:hAnsi="Arial" w:cs="Arial"/>
                <w:b w:val="0"/>
                <w:bCs/>
                <w:sz w:val="18"/>
                <w:szCs w:val="18"/>
              </w:rPr>
              <w:t>zamykanych kontenerach. Taki sposób magazynowania odpadów zapobiega ich kontaktowi z opadami atmosferycznymi. W hali i wiatach zainstalowane są odpływy na</w:t>
            </w:r>
            <w:r>
              <w:rPr>
                <w:rFonts w:ascii="Arial" w:hAnsi="Arial" w:cs="Arial"/>
                <w:b w:val="0"/>
                <w:bCs/>
                <w:sz w:val="18"/>
                <w:szCs w:val="18"/>
              </w:rPr>
              <w:t> </w:t>
            </w:r>
            <w:r w:rsidRPr="00931284">
              <w:rPr>
                <w:rFonts w:ascii="Arial" w:hAnsi="Arial" w:cs="Arial"/>
                <w:b w:val="0"/>
                <w:bCs/>
                <w:sz w:val="18"/>
                <w:szCs w:val="18"/>
              </w:rPr>
              <w:t>ewentualne odcieki z odpadów, które są odprowadzane do zbiorników bezodpływowych (BAT 19 lit. e.)</w:t>
            </w:r>
            <w:r w:rsidR="00522F54">
              <w:rPr>
                <w:rFonts w:ascii="Arial" w:hAnsi="Arial" w:cs="Arial"/>
                <w:b w:val="0"/>
                <w:bCs/>
                <w:sz w:val="18"/>
                <w:szCs w:val="18"/>
              </w:rPr>
              <w:t>.</w:t>
            </w:r>
          </w:p>
          <w:p w14:paraId="62379CF3" w14:textId="77777777" w:rsidR="00931284" w:rsidRPr="00931284" w:rsidRDefault="00931284" w:rsidP="004F43F2">
            <w:pPr>
              <w:pStyle w:val="WW-Tekstpodstawowy2"/>
              <w:numPr>
                <w:ilvl w:val="0"/>
                <w:numId w:val="127"/>
              </w:numPr>
              <w:spacing w:line="240" w:lineRule="exact"/>
              <w:jc w:val="left"/>
              <w:rPr>
                <w:rFonts w:ascii="Arial" w:hAnsi="Arial" w:cs="Arial"/>
                <w:b w:val="0"/>
                <w:bCs/>
                <w:sz w:val="18"/>
                <w:szCs w:val="18"/>
              </w:rPr>
            </w:pPr>
            <w:r w:rsidRPr="00931284">
              <w:rPr>
                <w:rFonts w:ascii="Arial" w:hAnsi="Arial" w:cs="Arial"/>
                <w:b w:val="0"/>
                <w:bCs/>
                <w:sz w:val="18"/>
                <w:szCs w:val="18"/>
              </w:rPr>
              <w:t>Poszczególne ścieki zbierane są selektywnie, w tym:</w:t>
            </w:r>
          </w:p>
          <w:p w14:paraId="0A8CF9F0" w14:textId="51B97EAA" w:rsidR="00931284" w:rsidRPr="00931284" w:rsidRDefault="00931284" w:rsidP="004F43F2">
            <w:pPr>
              <w:pStyle w:val="WW-Tekstpodstawowy2"/>
              <w:numPr>
                <w:ilvl w:val="0"/>
                <w:numId w:val="128"/>
              </w:numPr>
              <w:spacing w:line="240" w:lineRule="exact"/>
              <w:jc w:val="left"/>
              <w:rPr>
                <w:rFonts w:ascii="Arial" w:hAnsi="Arial" w:cs="Arial"/>
                <w:b w:val="0"/>
                <w:bCs/>
                <w:sz w:val="18"/>
                <w:szCs w:val="18"/>
              </w:rPr>
            </w:pPr>
            <w:r w:rsidRPr="00931284">
              <w:rPr>
                <w:rFonts w:ascii="Arial" w:hAnsi="Arial" w:cs="Arial"/>
                <w:b w:val="0"/>
                <w:bCs/>
                <w:sz w:val="18"/>
                <w:szCs w:val="18"/>
              </w:rPr>
              <w:t>Odcieki z miejsc magazynowania odpadów w hali i wiatach odprowadzane są do</w:t>
            </w:r>
            <w:r>
              <w:rPr>
                <w:rFonts w:ascii="Arial" w:hAnsi="Arial" w:cs="Arial"/>
                <w:b w:val="0"/>
                <w:bCs/>
                <w:sz w:val="18"/>
                <w:szCs w:val="18"/>
              </w:rPr>
              <w:t> </w:t>
            </w:r>
            <w:r w:rsidRPr="00931284">
              <w:rPr>
                <w:rFonts w:ascii="Arial" w:hAnsi="Arial" w:cs="Arial"/>
                <w:b w:val="0"/>
                <w:bCs/>
                <w:sz w:val="18"/>
                <w:szCs w:val="18"/>
              </w:rPr>
              <w:t>zbiorników bezodpływowych (odcieki te nie są traktowane jako ścieki przemysłowe, lecz jako odpady).</w:t>
            </w:r>
          </w:p>
          <w:p w14:paraId="5D5D0FA1" w14:textId="4DAC5ED5" w:rsidR="00931284" w:rsidRPr="00931284" w:rsidRDefault="00931284" w:rsidP="004F43F2">
            <w:pPr>
              <w:pStyle w:val="WW-Tekstpodstawowy2"/>
              <w:numPr>
                <w:ilvl w:val="0"/>
                <w:numId w:val="128"/>
              </w:numPr>
              <w:spacing w:line="240" w:lineRule="exact"/>
              <w:jc w:val="left"/>
              <w:rPr>
                <w:rFonts w:ascii="Arial" w:hAnsi="Arial" w:cs="Arial"/>
                <w:b w:val="0"/>
                <w:bCs/>
                <w:sz w:val="18"/>
                <w:szCs w:val="18"/>
              </w:rPr>
            </w:pPr>
            <w:r w:rsidRPr="00931284">
              <w:rPr>
                <w:rFonts w:ascii="Arial" w:hAnsi="Arial" w:cs="Arial"/>
                <w:b w:val="0"/>
                <w:bCs/>
                <w:sz w:val="18"/>
                <w:szCs w:val="18"/>
              </w:rPr>
              <w:t>Wody opadowe i roztopowe z dachów budynków (hali magazynowej i wiat magazynowych), z nawierzchni drogowych oraz z placu magazynowo – manewrowego odprowadzane są do ziemi za pomocą systemu retencyjno-</w:t>
            </w:r>
            <w:r w:rsidRPr="00931284">
              <w:rPr>
                <w:rFonts w:ascii="Arial" w:hAnsi="Arial" w:cs="Arial"/>
                <w:b w:val="0"/>
                <w:bCs/>
                <w:sz w:val="18"/>
                <w:szCs w:val="18"/>
              </w:rPr>
              <w:lastRenderedPageBreak/>
              <w:t>rozsączającego, przy czym wody opadowe i roztopowe z połaci dachowych są traktowane jako wody czyste i nie wymagają podczyszczenia, natomiast wody opadowe i roztopowe z nawierzchni drogowych oraz z placu magazynowo – manewrowego będą podczyszczane w separatorze koalescencyjnym substancji ropopochodnych, zintegrowanym z osadnikiem (magazynowanie odpadów na placu magazynowo – manewrowym nie generuje odcieków, gdyż odpady magazynowane są w szczelnych, zamykanych lub oplandeczonych kontenerach) (BAT 19 lit. f.)</w:t>
            </w:r>
            <w:r w:rsidR="00DB6CA2">
              <w:rPr>
                <w:rFonts w:ascii="Arial" w:hAnsi="Arial" w:cs="Arial"/>
                <w:b w:val="0"/>
                <w:bCs/>
                <w:sz w:val="18"/>
                <w:szCs w:val="18"/>
              </w:rPr>
              <w:t>.</w:t>
            </w:r>
          </w:p>
          <w:p w14:paraId="562D6A1B" w14:textId="0F523EFF" w:rsidR="00931284" w:rsidRPr="00931284" w:rsidRDefault="00931284" w:rsidP="004F43F2">
            <w:pPr>
              <w:pStyle w:val="WW-Tekstpodstawowy2"/>
              <w:numPr>
                <w:ilvl w:val="0"/>
                <w:numId w:val="126"/>
              </w:numPr>
              <w:spacing w:line="240" w:lineRule="exact"/>
              <w:ind w:left="234" w:hanging="234"/>
              <w:jc w:val="left"/>
              <w:rPr>
                <w:rFonts w:ascii="Arial" w:hAnsi="Arial" w:cs="Arial"/>
                <w:b w:val="0"/>
                <w:bCs/>
                <w:sz w:val="18"/>
                <w:szCs w:val="18"/>
              </w:rPr>
            </w:pPr>
            <w:r w:rsidRPr="00931284">
              <w:rPr>
                <w:rFonts w:ascii="Arial" w:hAnsi="Arial" w:cs="Arial"/>
                <w:b w:val="0"/>
                <w:bCs/>
                <w:sz w:val="18"/>
                <w:szCs w:val="18"/>
              </w:rPr>
              <w:t>Cała powierzchnia zakładu, gdzie magazynuje i przemieszcza się odpady, jest utwardzona i</w:t>
            </w:r>
            <w:r w:rsidR="00EF3361">
              <w:rPr>
                <w:rFonts w:ascii="Arial" w:hAnsi="Arial" w:cs="Arial"/>
                <w:b w:val="0"/>
                <w:bCs/>
                <w:sz w:val="18"/>
                <w:szCs w:val="18"/>
              </w:rPr>
              <w:t> </w:t>
            </w:r>
            <w:r w:rsidRPr="00931284">
              <w:rPr>
                <w:rFonts w:ascii="Arial" w:hAnsi="Arial" w:cs="Arial"/>
                <w:b w:val="0"/>
                <w:bCs/>
                <w:sz w:val="18"/>
                <w:szCs w:val="18"/>
              </w:rPr>
              <w:t>skanalizowana. Wody opadowe i roztopowe z powierzchni zakładu odprowadzane są do</w:t>
            </w:r>
            <w:r w:rsidR="00EF3361">
              <w:rPr>
                <w:rFonts w:ascii="Arial" w:hAnsi="Arial" w:cs="Arial"/>
                <w:b w:val="0"/>
                <w:bCs/>
                <w:sz w:val="18"/>
                <w:szCs w:val="18"/>
              </w:rPr>
              <w:t> </w:t>
            </w:r>
            <w:r w:rsidRPr="00931284">
              <w:rPr>
                <w:rFonts w:ascii="Arial" w:hAnsi="Arial" w:cs="Arial"/>
                <w:b w:val="0"/>
                <w:bCs/>
                <w:sz w:val="18"/>
                <w:szCs w:val="18"/>
              </w:rPr>
              <w:t>ziemi za pomocą systemu retencyjno-rozsączającego, przy czym:</w:t>
            </w:r>
          </w:p>
          <w:p w14:paraId="274C66C0" w14:textId="0EBA0806" w:rsidR="00931284" w:rsidRPr="00931284" w:rsidRDefault="00931284" w:rsidP="004F43F2">
            <w:pPr>
              <w:pStyle w:val="WW-Tekstpodstawowy2"/>
              <w:numPr>
                <w:ilvl w:val="0"/>
                <w:numId w:val="129"/>
              </w:numPr>
              <w:spacing w:line="240" w:lineRule="exact"/>
              <w:jc w:val="left"/>
              <w:rPr>
                <w:rFonts w:ascii="Arial" w:hAnsi="Arial" w:cs="Arial"/>
                <w:b w:val="0"/>
                <w:bCs/>
                <w:sz w:val="18"/>
                <w:szCs w:val="18"/>
              </w:rPr>
            </w:pPr>
            <w:r w:rsidRPr="00931284">
              <w:rPr>
                <w:rFonts w:ascii="Arial" w:hAnsi="Arial" w:cs="Arial"/>
                <w:b w:val="0"/>
                <w:bCs/>
                <w:sz w:val="18"/>
                <w:szCs w:val="18"/>
              </w:rPr>
              <w:t>wody opadowe i roztopowe z połaci dachowych są traktowane jako wody czyste i</w:t>
            </w:r>
            <w:r w:rsidR="00EF3361">
              <w:rPr>
                <w:rFonts w:ascii="Arial" w:hAnsi="Arial" w:cs="Arial"/>
                <w:b w:val="0"/>
                <w:bCs/>
                <w:sz w:val="18"/>
                <w:szCs w:val="18"/>
              </w:rPr>
              <w:t> </w:t>
            </w:r>
            <w:r w:rsidRPr="00931284">
              <w:rPr>
                <w:rFonts w:ascii="Arial" w:hAnsi="Arial" w:cs="Arial"/>
                <w:b w:val="0"/>
                <w:bCs/>
                <w:sz w:val="18"/>
                <w:szCs w:val="18"/>
              </w:rPr>
              <w:t>nie</w:t>
            </w:r>
            <w:r w:rsidR="00EF3361">
              <w:rPr>
                <w:rFonts w:ascii="Arial" w:hAnsi="Arial" w:cs="Arial"/>
                <w:b w:val="0"/>
                <w:bCs/>
                <w:sz w:val="18"/>
                <w:szCs w:val="18"/>
              </w:rPr>
              <w:t> </w:t>
            </w:r>
            <w:r w:rsidRPr="00931284">
              <w:rPr>
                <w:rFonts w:ascii="Arial" w:hAnsi="Arial" w:cs="Arial"/>
                <w:b w:val="0"/>
                <w:bCs/>
                <w:sz w:val="18"/>
                <w:szCs w:val="18"/>
              </w:rPr>
              <w:t>wymagają podczyszczenia,</w:t>
            </w:r>
          </w:p>
          <w:p w14:paraId="390E9E87" w14:textId="68BEEC1D" w:rsidR="00931284" w:rsidRPr="00931284" w:rsidRDefault="00931284" w:rsidP="004F43F2">
            <w:pPr>
              <w:pStyle w:val="WW-Tekstpodstawowy2"/>
              <w:numPr>
                <w:ilvl w:val="0"/>
                <w:numId w:val="129"/>
              </w:numPr>
              <w:spacing w:line="240" w:lineRule="exact"/>
              <w:jc w:val="left"/>
              <w:rPr>
                <w:rFonts w:ascii="Arial" w:hAnsi="Arial" w:cs="Arial"/>
                <w:b w:val="0"/>
                <w:bCs/>
                <w:sz w:val="18"/>
                <w:szCs w:val="18"/>
              </w:rPr>
            </w:pPr>
            <w:r w:rsidRPr="00931284">
              <w:rPr>
                <w:rFonts w:ascii="Arial" w:hAnsi="Arial" w:cs="Arial"/>
                <w:b w:val="0"/>
                <w:bCs/>
                <w:sz w:val="18"/>
                <w:szCs w:val="18"/>
              </w:rPr>
              <w:t>wody opadowe i roztopowe z nawierzchni drogowych oraz z placu magazynowo – manewrowego są podczyszczane w separatorze koalescencyjnym substancji ropopochodnych, zintegrowanym z osadnikiem (BAT 19 lit. g.)</w:t>
            </w:r>
            <w:r w:rsidR="00522F54">
              <w:rPr>
                <w:rFonts w:ascii="Arial" w:hAnsi="Arial" w:cs="Arial"/>
                <w:b w:val="0"/>
                <w:bCs/>
                <w:sz w:val="18"/>
                <w:szCs w:val="18"/>
              </w:rPr>
              <w:t>.</w:t>
            </w:r>
          </w:p>
        </w:tc>
      </w:tr>
    </w:tbl>
    <w:p w14:paraId="7476C9F5" w14:textId="0C2EBD09" w:rsidR="00931284" w:rsidRPr="00931284" w:rsidRDefault="00931284" w:rsidP="00C11CB2">
      <w:pPr>
        <w:spacing w:after="0" w:line="320" w:lineRule="exact"/>
        <w:rPr>
          <w:rFonts w:ascii="Arial" w:eastAsia="Lucida Sans Unicode" w:hAnsi="Arial" w:cs="Arial"/>
          <w:sz w:val="24"/>
          <w:szCs w:val="24"/>
        </w:rPr>
      </w:pPr>
    </w:p>
    <w:p w14:paraId="31D740F4" w14:textId="39ADE257" w:rsidR="00D1102C" w:rsidRPr="00C11CB2" w:rsidRDefault="00110CB3" w:rsidP="00562992">
      <w:pPr>
        <w:pStyle w:val="Standardowy0"/>
        <w:widowControl/>
        <w:numPr>
          <w:ilvl w:val="0"/>
          <w:numId w:val="167"/>
        </w:numPr>
        <w:suppressAutoHyphens w:val="0"/>
        <w:overflowPunct/>
        <w:autoSpaceDE/>
        <w:spacing w:after="240" w:line="320" w:lineRule="exact"/>
        <w:ind w:left="284" w:hanging="284"/>
        <w:jc w:val="left"/>
        <w:textAlignment w:val="auto"/>
        <w:rPr>
          <w:rFonts w:ascii="Arial" w:hAnsi="Arial" w:cs="Arial"/>
          <w:b/>
          <w:szCs w:val="24"/>
        </w:rPr>
      </w:pPr>
      <w:r w:rsidRPr="00C11CB2">
        <w:rPr>
          <w:rFonts w:ascii="Arial" w:eastAsia="Lucida Sans Unicode" w:hAnsi="Arial" w:cs="Arial"/>
          <w:b/>
          <w:szCs w:val="24"/>
        </w:rPr>
        <w:t xml:space="preserve">W zakresie </w:t>
      </w:r>
      <w:r w:rsidR="00CF210B" w:rsidRPr="00C11CB2">
        <w:rPr>
          <w:rFonts w:ascii="Arial" w:eastAsia="Lucida Sans Unicode" w:hAnsi="Arial" w:cs="Arial"/>
          <w:b/>
          <w:szCs w:val="24"/>
        </w:rPr>
        <w:t>ochrony powietrza</w:t>
      </w:r>
      <w:r w:rsidR="00D1102C" w:rsidRPr="00C11CB2">
        <w:rPr>
          <w:rFonts w:ascii="Arial" w:hAnsi="Arial" w:cs="Arial"/>
          <w:b/>
          <w:szCs w:val="24"/>
        </w:rPr>
        <w:t>:</w:t>
      </w:r>
    </w:p>
    <w:p w14:paraId="79353E5F" w14:textId="50693F04" w:rsidR="0077420D" w:rsidRDefault="00EC2385" w:rsidP="00C11CB2">
      <w:pPr>
        <w:spacing w:after="120" w:line="320" w:lineRule="exact"/>
        <w:rPr>
          <w:rFonts w:ascii="Arial" w:eastAsia="Times New Roman" w:hAnsi="Arial" w:cs="Arial"/>
          <w:spacing w:val="-3"/>
          <w:kern w:val="1"/>
          <w:sz w:val="24"/>
          <w:szCs w:val="24"/>
          <w:lang w:eastAsia="ar-SA"/>
        </w:rPr>
      </w:pPr>
      <w:r w:rsidRPr="00EC2385">
        <w:rPr>
          <w:rFonts w:ascii="Arial" w:eastAsia="Times New Roman" w:hAnsi="Arial" w:cs="Arial"/>
          <w:spacing w:val="-3"/>
          <w:kern w:val="1"/>
          <w:sz w:val="24"/>
          <w:szCs w:val="24"/>
          <w:lang w:eastAsia="ar-SA"/>
        </w:rPr>
        <w:t>Zastosowano następujące rozwiązania, wynikające w szczególności z</w:t>
      </w:r>
      <w:r w:rsidRPr="00EC2385">
        <w:t xml:space="preserve"> </w:t>
      </w:r>
      <w:r w:rsidRPr="00EC2385">
        <w:rPr>
          <w:rFonts w:ascii="Arial" w:eastAsia="Times New Roman" w:hAnsi="Arial" w:cs="Arial"/>
          <w:spacing w:val="-3"/>
          <w:kern w:val="1"/>
          <w:sz w:val="24"/>
          <w:szCs w:val="24"/>
          <w:lang w:eastAsia="ar-SA"/>
        </w:rPr>
        <w:t>BAT 1</w:t>
      </w:r>
      <w:r w:rsidR="00932203">
        <w:rPr>
          <w:rFonts w:ascii="Arial" w:eastAsia="Times New Roman" w:hAnsi="Arial" w:cs="Arial"/>
          <w:spacing w:val="-3"/>
          <w:kern w:val="1"/>
          <w:sz w:val="24"/>
          <w:szCs w:val="24"/>
          <w:lang w:eastAsia="ar-SA"/>
        </w:rPr>
        <w:t>, BAT 3, BAT 13</w:t>
      </w:r>
      <w:r w:rsidR="00A24684">
        <w:rPr>
          <w:rFonts w:ascii="Arial" w:eastAsia="Times New Roman" w:hAnsi="Arial" w:cs="Arial"/>
          <w:spacing w:val="-3"/>
          <w:kern w:val="1"/>
          <w:sz w:val="24"/>
          <w:szCs w:val="24"/>
          <w:lang w:eastAsia="ar-SA"/>
        </w:rPr>
        <w:t xml:space="preserve"> i</w:t>
      </w:r>
      <w:r w:rsidR="00932203">
        <w:rPr>
          <w:rFonts w:ascii="Arial" w:eastAsia="Times New Roman" w:hAnsi="Arial" w:cs="Arial"/>
          <w:spacing w:val="-3"/>
          <w:kern w:val="1"/>
          <w:sz w:val="24"/>
          <w:szCs w:val="24"/>
          <w:lang w:eastAsia="ar-SA"/>
        </w:rPr>
        <w:t xml:space="preserve"> BAT 14</w:t>
      </w:r>
      <w:r w:rsidR="001A5334" w:rsidRPr="001A5334">
        <w:rPr>
          <w:rFonts w:ascii="Arial" w:eastAsia="Times New Roman" w:hAnsi="Arial" w:cs="Arial"/>
          <w:spacing w:val="-3"/>
          <w:kern w:val="1"/>
          <w:sz w:val="24"/>
          <w:szCs w:val="24"/>
          <w:lang w:eastAsia="ar-SA"/>
        </w:rPr>
        <w:t>:</w:t>
      </w:r>
    </w:p>
    <w:tbl>
      <w:tblPr>
        <w:tblStyle w:val="Tabela-Siatka"/>
        <w:tblW w:w="5000" w:type="pct"/>
        <w:tblLook w:val="04A0" w:firstRow="1" w:lastRow="0" w:firstColumn="1" w:lastColumn="0" w:noHBand="0" w:noVBand="1"/>
      </w:tblPr>
      <w:tblGrid>
        <w:gridCol w:w="1270"/>
        <w:gridCol w:w="7790"/>
      </w:tblGrid>
      <w:tr w:rsidR="00155D7D" w:rsidRPr="001A5334" w14:paraId="0AFF43A4" w14:textId="77777777" w:rsidTr="0070779F">
        <w:trPr>
          <w:tblHeader/>
        </w:trPr>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75DD7" w14:textId="77777777" w:rsidR="00155D7D" w:rsidRPr="001A5334" w:rsidRDefault="00155D7D" w:rsidP="00155D7D">
            <w:pPr>
              <w:pStyle w:val="ZawartotabeliIE"/>
              <w:spacing w:before="0" w:after="0" w:line="240" w:lineRule="exact"/>
              <w:rPr>
                <w:rFonts w:cs="Arial"/>
                <w:b/>
              </w:rPr>
            </w:pPr>
            <w:r w:rsidRPr="001A5334">
              <w:rPr>
                <w:rFonts w:cs="Arial"/>
                <w:b/>
              </w:rPr>
              <w:t xml:space="preserve">Nr konkluzji BAT </w:t>
            </w:r>
          </w:p>
        </w:tc>
        <w:tc>
          <w:tcPr>
            <w:tcW w:w="4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8025C" w14:textId="0E3AC3A8" w:rsidR="00155D7D" w:rsidRPr="001A5334" w:rsidRDefault="00155D7D" w:rsidP="00155D7D">
            <w:pPr>
              <w:pStyle w:val="ZawartotabeliIE"/>
              <w:spacing w:before="0" w:after="0" w:line="240" w:lineRule="exact"/>
              <w:rPr>
                <w:rFonts w:cs="Arial"/>
                <w:b/>
                <w:highlight w:val="yellow"/>
              </w:rPr>
            </w:pPr>
            <w:r w:rsidRPr="006446FB">
              <w:rPr>
                <w:rFonts w:cs="Arial"/>
                <w:b/>
              </w:rPr>
              <w:t>Sposób realizacji w instalacji do magazynowania zbieranych odpadów</w:t>
            </w:r>
          </w:p>
        </w:tc>
      </w:tr>
      <w:tr w:rsidR="001A5334" w:rsidRPr="001A5334" w14:paraId="276DDA54" w14:textId="77777777" w:rsidTr="0070779F">
        <w:tc>
          <w:tcPr>
            <w:tcW w:w="701" w:type="pct"/>
            <w:tcBorders>
              <w:top w:val="single" w:sz="4" w:space="0" w:color="auto"/>
              <w:left w:val="single" w:sz="4" w:space="0" w:color="auto"/>
              <w:bottom w:val="single" w:sz="4" w:space="0" w:color="auto"/>
              <w:right w:val="single" w:sz="4" w:space="0" w:color="auto"/>
            </w:tcBorders>
            <w:vAlign w:val="center"/>
          </w:tcPr>
          <w:p w14:paraId="7B874D3E" w14:textId="77777777" w:rsidR="001A5334" w:rsidRDefault="001A5334" w:rsidP="00522F54">
            <w:pPr>
              <w:pStyle w:val="ZawartotabeliIE"/>
              <w:spacing w:before="0" w:after="0" w:line="240" w:lineRule="exact"/>
              <w:rPr>
                <w:rFonts w:cs="Arial"/>
                <w:b/>
              </w:rPr>
            </w:pPr>
            <w:r w:rsidRPr="001A5334">
              <w:rPr>
                <w:rFonts w:cs="Arial"/>
                <w:b/>
              </w:rPr>
              <w:t>BAT 1</w:t>
            </w:r>
          </w:p>
          <w:p w14:paraId="6152F12A" w14:textId="77777777" w:rsidR="00F921F2" w:rsidRPr="00F921F2" w:rsidRDefault="00F921F2" w:rsidP="00F921F2">
            <w:pPr>
              <w:pStyle w:val="ZawartotabeliIE"/>
              <w:spacing w:after="0" w:line="240" w:lineRule="exact"/>
              <w:rPr>
                <w:rFonts w:cs="Arial"/>
              </w:rPr>
            </w:pPr>
            <w:r w:rsidRPr="00F921F2">
              <w:rPr>
                <w:rFonts w:cs="Arial"/>
              </w:rPr>
              <w:t>(powiązane z:</w:t>
            </w:r>
          </w:p>
          <w:p w14:paraId="284C40A4" w14:textId="41CDD639" w:rsidR="00F921F2" w:rsidRPr="001A5334" w:rsidRDefault="00F921F2" w:rsidP="00F921F2">
            <w:pPr>
              <w:pStyle w:val="ZawartotabeliIE"/>
              <w:spacing w:before="0" w:after="0" w:line="240" w:lineRule="exact"/>
              <w:rPr>
                <w:rFonts w:cs="Arial"/>
                <w:b/>
              </w:rPr>
            </w:pPr>
            <w:r w:rsidRPr="00F921F2">
              <w:rPr>
                <w:rFonts w:cs="Arial"/>
              </w:rPr>
              <w:t>BAT 10 i</w:t>
            </w:r>
            <w:r>
              <w:rPr>
                <w:rFonts w:cs="Arial"/>
              </w:rPr>
              <w:t> </w:t>
            </w:r>
            <w:r w:rsidRPr="00F921F2">
              <w:rPr>
                <w:rFonts w:cs="Arial"/>
              </w:rPr>
              <w:t>BAT 12)</w:t>
            </w:r>
          </w:p>
        </w:tc>
        <w:tc>
          <w:tcPr>
            <w:tcW w:w="4299" w:type="pct"/>
            <w:tcBorders>
              <w:top w:val="single" w:sz="4" w:space="0" w:color="auto"/>
              <w:left w:val="single" w:sz="4" w:space="0" w:color="auto"/>
              <w:bottom w:val="single" w:sz="4" w:space="0" w:color="auto"/>
              <w:right w:val="single" w:sz="4" w:space="0" w:color="auto"/>
            </w:tcBorders>
          </w:tcPr>
          <w:p w14:paraId="10588F13" w14:textId="7F751376" w:rsidR="001A5334" w:rsidRPr="001A5334" w:rsidRDefault="001A5334" w:rsidP="00522F54">
            <w:pPr>
              <w:spacing w:line="240" w:lineRule="exact"/>
              <w:rPr>
                <w:rFonts w:ascii="Arial" w:hAnsi="Arial" w:cs="Arial"/>
                <w:color w:val="000000" w:themeColor="text1"/>
                <w:sz w:val="18"/>
                <w:szCs w:val="18"/>
              </w:rPr>
            </w:pPr>
            <w:r w:rsidRPr="001A5334">
              <w:rPr>
                <w:rFonts w:ascii="Arial" w:hAnsi="Arial" w:cs="Arial"/>
                <w:color w:val="000000" w:themeColor="text1"/>
                <w:sz w:val="18"/>
                <w:szCs w:val="18"/>
              </w:rPr>
              <w:t xml:space="preserve">REMONDIS Sp. z o.o. Oddział w Dąbrowie Górniczej posiada wdrożony certyfikowany Zintegrowany System Zarządzania obejmujący: </w:t>
            </w:r>
          </w:p>
          <w:p w14:paraId="307587EC" w14:textId="77777777" w:rsidR="001A5334" w:rsidRPr="001A5334" w:rsidRDefault="001A5334" w:rsidP="00522F54">
            <w:pPr>
              <w:pStyle w:val="Akapitzlist"/>
              <w:numPr>
                <w:ilvl w:val="0"/>
                <w:numId w:val="115"/>
              </w:numPr>
              <w:spacing w:line="240" w:lineRule="exact"/>
              <w:ind w:left="176" w:hanging="141"/>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System Zarządzania Jakością wg ISO 9001:2015,</w:t>
            </w:r>
          </w:p>
          <w:p w14:paraId="27EC2F2B" w14:textId="77777777" w:rsidR="001A5334" w:rsidRPr="001A5334" w:rsidRDefault="001A5334" w:rsidP="00522F54">
            <w:pPr>
              <w:pStyle w:val="Akapitzlist"/>
              <w:numPr>
                <w:ilvl w:val="0"/>
                <w:numId w:val="115"/>
              </w:numPr>
              <w:spacing w:line="240" w:lineRule="exact"/>
              <w:ind w:left="176" w:hanging="141"/>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System Zarządzania Środowiskowego wg ISO 14001:2015,</w:t>
            </w:r>
          </w:p>
          <w:p w14:paraId="2ADA5492" w14:textId="77777777" w:rsidR="001A5334" w:rsidRPr="001A5334" w:rsidRDefault="001A5334" w:rsidP="00522F54">
            <w:pPr>
              <w:pStyle w:val="Akapitzlist"/>
              <w:numPr>
                <w:ilvl w:val="0"/>
                <w:numId w:val="115"/>
              </w:numPr>
              <w:spacing w:line="240" w:lineRule="exact"/>
              <w:ind w:left="176" w:hanging="141"/>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System Zarządzania Bezpieczeństwem i Higieną Pracy wg ISO45001:2018.</w:t>
            </w:r>
          </w:p>
          <w:p w14:paraId="14EB379D" w14:textId="49788A88" w:rsidR="001A5334" w:rsidRPr="001A5334" w:rsidRDefault="001A5334" w:rsidP="00522F54">
            <w:pPr>
              <w:spacing w:line="240" w:lineRule="exact"/>
              <w:ind w:left="6"/>
              <w:rPr>
                <w:rFonts w:ascii="Arial" w:hAnsi="Arial" w:cs="Arial"/>
                <w:color w:val="000000" w:themeColor="text1"/>
                <w:sz w:val="18"/>
                <w:szCs w:val="18"/>
              </w:rPr>
            </w:pPr>
            <w:r w:rsidRPr="001A5334">
              <w:rPr>
                <w:rFonts w:ascii="Arial" w:hAnsi="Arial" w:cs="Arial"/>
                <w:color w:val="000000" w:themeColor="text1"/>
                <w:sz w:val="18"/>
                <w:szCs w:val="18"/>
              </w:rPr>
              <w:t>System zarządzania środowiskowego posiada spisane wszystkie wymienione w konkluzjach cechy (procedury), w tym zbiórkę, przeładunek i wywóz odpadów, czy</w:t>
            </w:r>
            <w:r>
              <w:rPr>
                <w:rFonts w:ascii="Arial" w:hAnsi="Arial" w:cs="Arial"/>
                <w:color w:val="000000" w:themeColor="text1"/>
                <w:sz w:val="18"/>
                <w:szCs w:val="18"/>
              </w:rPr>
              <w:t> </w:t>
            </w:r>
            <w:r w:rsidRPr="001A5334">
              <w:rPr>
                <w:rFonts w:ascii="Arial" w:hAnsi="Arial" w:cs="Arial"/>
                <w:color w:val="000000" w:themeColor="text1"/>
                <w:sz w:val="18"/>
                <w:szCs w:val="18"/>
              </w:rPr>
              <w:t>zbieranie odpadów niebezpiecznych. Te zagadnienia obowiązują również w postaci instrukcji stanowiskowych, instrukcji technologicznych, regulaminów, decyzji administracyjnych i innych dokumentów, a</w:t>
            </w:r>
            <w:r w:rsidR="0070779F">
              <w:rPr>
                <w:rFonts w:ascii="Arial" w:hAnsi="Arial" w:cs="Arial"/>
                <w:color w:val="000000" w:themeColor="text1"/>
                <w:sz w:val="18"/>
                <w:szCs w:val="18"/>
              </w:rPr>
              <w:t> </w:t>
            </w:r>
            <w:r w:rsidRPr="001A5334">
              <w:rPr>
                <w:rFonts w:ascii="Arial" w:hAnsi="Arial" w:cs="Arial"/>
                <w:color w:val="000000" w:themeColor="text1"/>
                <w:sz w:val="18"/>
                <w:szCs w:val="18"/>
              </w:rPr>
              <w:t>także stałych, przyjętych i stosow</w:t>
            </w:r>
            <w:r w:rsidR="00DB6CA2">
              <w:rPr>
                <w:rFonts w:ascii="Arial" w:hAnsi="Arial" w:cs="Arial"/>
                <w:color w:val="000000" w:themeColor="text1"/>
                <w:sz w:val="18"/>
                <w:szCs w:val="18"/>
              </w:rPr>
              <w:t>a</w:t>
            </w:r>
            <w:r w:rsidRPr="001A5334">
              <w:rPr>
                <w:rFonts w:ascii="Arial" w:hAnsi="Arial" w:cs="Arial"/>
                <w:color w:val="000000" w:themeColor="text1"/>
                <w:sz w:val="18"/>
                <w:szCs w:val="18"/>
              </w:rPr>
              <w:t>nych zasad postępowania.</w:t>
            </w:r>
          </w:p>
          <w:p w14:paraId="1EC13BF5" w14:textId="0E3DD201" w:rsidR="001A5334" w:rsidRPr="001A5334" w:rsidRDefault="001A5334" w:rsidP="00522F54">
            <w:pPr>
              <w:pStyle w:val="Arial10i50"/>
              <w:spacing w:line="240" w:lineRule="exact"/>
              <w:rPr>
                <w:rFonts w:cs="Arial"/>
                <w:color w:val="000000" w:themeColor="text1"/>
                <w:sz w:val="18"/>
                <w:szCs w:val="18"/>
              </w:rPr>
            </w:pPr>
            <w:r w:rsidRPr="001A5334">
              <w:rPr>
                <w:rFonts w:cs="Arial"/>
                <w:color w:val="000000" w:themeColor="text1"/>
                <w:sz w:val="18"/>
                <w:szCs w:val="18"/>
              </w:rPr>
              <w:t xml:space="preserve">Zapisy </w:t>
            </w:r>
            <w:r w:rsidR="00E02898" w:rsidRPr="00E02898">
              <w:rPr>
                <w:rFonts w:cs="Arial"/>
                <w:color w:val="000000" w:themeColor="text1"/>
                <w:sz w:val="18"/>
                <w:szCs w:val="18"/>
              </w:rPr>
              <w:t>BAT 1 pkt XIV (powiązane z BAT 10 i BAT 12)</w:t>
            </w:r>
            <w:r w:rsidR="00E02898">
              <w:rPr>
                <w:rFonts w:cs="Arial"/>
                <w:color w:val="000000" w:themeColor="text1"/>
                <w:sz w:val="18"/>
                <w:szCs w:val="18"/>
              </w:rPr>
              <w:t xml:space="preserve"> </w:t>
            </w:r>
            <w:r w:rsidRPr="001A5334">
              <w:rPr>
                <w:rFonts w:cs="Arial"/>
                <w:color w:val="000000" w:themeColor="text1"/>
                <w:sz w:val="18"/>
                <w:szCs w:val="18"/>
              </w:rPr>
              <w:t>nie mają zastosowania. Instalacja nie</w:t>
            </w:r>
            <w:r w:rsidR="00E02898">
              <w:rPr>
                <w:rFonts w:cs="Arial"/>
                <w:color w:val="000000" w:themeColor="text1"/>
                <w:sz w:val="18"/>
                <w:szCs w:val="18"/>
              </w:rPr>
              <w:t> </w:t>
            </w:r>
            <w:r w:rsidRPr="001A5334">
              <w:rPr>
                <w:rFonts w:cs="Arial"/>
                <w:color w:val="000000" w:themeColor="text1"/>
                <w:sz w:val="18"/>
                <w:szCs w:val="18"/>
              </w:rPr>
              <w:t>jest źródłem uciążliwości odorowej - w instalacji nie są magazynowane odpady mogące powodować odory, tj. odpady zielone, bioodpady, czy zmieszane odpady komunalne, które są największym źródłem emisji tych substancji. W związku z tym, nie jest wymagane opracowanie i</w:t>
            </w:r>
            <w:r>
              <w:rPr>
                <w:rFonts w:cs="Arial"/>
                <w:color w:val="000000" w:themeColor="text1"/>
                <w:sz w:val="18"/>
                <w:szCs w:val="18"/>
              </w:rPr>
              <w:t> </w:t>
            </w:r>
            <w:r w:rsidRPr="001A5334">
              <w:rPr>
                <w:rFonts w:cs="Arial"/>
                <w:color w:val="000000" w:themeColor="text1"/>
                <w:sz w:val="18"/>
                <w:szCs w:val="18"/>
              </w:rPr>
              <w:t>wdrożenie planu zarządzania odorami.</w:t>
            </w:r>
          </w:p>
          <w:p w14:paraId="7625E923" w14:textId="0731251B" w:rsidR="001A5334" w:rsidRPr="001A5334" w:rsidRDefault="001A5334" w:rsidP="00522F54">
            <w:pPr>
              <w:spacing w:line="240" w:lineRule="exact"/>
              <w:rPr>
                <w:rFonts w:ascii="Arial" w:hAnsi="Arial" w:cs="Arial"/>
                <w:color w:val="000000" w:themeColor="text1"/>
                <w:sz w:val="18"/>
                <w:szCs w:val="18"/>
                <w:highlight w:val="green"/>
              </w:rPr>
            </w:pPr>
            <w:r w:rsidRPr="001A5334">
              <w:rPr>
                <w:rFonts w:ascii="Arial" w:hAnsi="Arial" w:cs="Arial"/>
                <w:color w:val="000000" w:themeColor="text1"/>
                <w:sz w:val="18"/>
                <w:szCs w:val="18"/>
              </w:rPr>
              <w:t>W przypadku stwierdzenia uciążliwości odorowej na terenach wrażliwych, powodowanej eksploatacją przedmiotowej instalacji, zostanie wdrożony plan zarządzania odorami, w</w:t>
            </w:r>
            <w:r>
              <w:rPr>
                <w:rFonts w:ascii="Arial" w:hAnsi="Arial" w:cs="Arial"/>
                <w:color w:val="000000" w:themeColor="text1"/>
                <w:sz w:val="18"/>
                <w:szCs w:val="18"/>
              </w:rPr>
              <w:t> </w:t>
            </w:r>
            <w:r w:rsidRPr="001A5334">
              <w:rPr>
                <w:rFonts w:ascii="Arial" w:hAnsi="Arial" w:cs="Arial"/>
                <w:color w:val="000000" w:themeColor="text1"/>
                <w:sz w:val="18"/>
                <w:szCs w:val="18"/>
              </w:rPr>
              <w:t>którym ujęta będzie częstotliwość ich monitorowania.</w:t>
            </w:r>
          </w:p>
        </w:tc>
      </w:tr>
      <w:tr w:rsidR="001A5334" w:rsidRPr="001A5334" w14:paraId="79B4CCC6" w14:textId="77777777" w:rsidTr="0070779F">
        <w:tc>
          <w:tcPr>
            <w:tcW w:w="701" w:type="pct"/>
            <w:tcBorders>
              <w:top w:val="single" w:sz="4" w:space="0" w:color="auto"/>
              <w:left w:val="single" w:sz="4" w:space="0" w:color="auto"/>
              <w:bottom w:val="single" w:sz="4" w:space="0" w:color="auto"/>
              <w:right w:val="single" w:sz="4" w:space="0" w:color="auto"/>
            </w:tcBorders>
            <w:vAlign w:val="center"/>
          </w:tcPr>
          <w:p w14:paraId="1C319721" w14:textId="13285B82" w:rsidR="001A5334" w:rsidRPr="001A5334" w:rsidRDefault="001A5334" w:rsidP="00522F54">
            <w:pPr>
              <w:pStyle w:val="ZawartotabeliIE"/>
              <w:spacing w:before="0" w:after="0" w:line="240" w:lineRule="exact"/>
              <w:rPr>
                <w:rFonts w:cs="Arial"/>
                <w:highlight w:val="yellow"/>
              </w:rPr>
            </w:pPr>
            <w:r w:rsidRPr="001A5334">
              <w:rPr>
                <w:rFonts w:cs="Arial"/>
                <w:b/>
              </w:rPr>
              <w:t>BAT 3</w:t>
            </w:r>
          </w:p>
        </w:tc>
        <w:tc>
          <w:tcPr>
            <w:tcW w:w="4299" w:type="pct"/>
            <w:tcBorders>
              <w:top w:val="single" w:sz="4" w:space="0" w:color="auto"/>
              <w:left w:val="single" w:sz="4" w:space="0" w:color="auto"/>
              <w:bottom w:val="single" w:sz="4" w:space="0" w:color="auto"/>
              <w:right w:val="single" w:sz="4" w:space="0" w:color="auto"/>
            </w:tcBorders>
          </w:tcPr>
          <w:p w14:paraId="357F8F9A" w14:textId="77777777" w:rsidR="001A5334" w:rsidRPr="001A5334" w:rsidRDefault="001A5334" w:rsidP="00522F54">
            <w:pPr>
              <w:spacing w:line="240" w:lineRule="exact"/>
              <w:rPr>
                <w:rFonts w:ascii="Arial" w:hAnsi="Arial" w:cs="Arial"/>
                <w:color w:val="000000" w:themeColor="text1"/>
                <w:sz w:val="18"/>
                <w:szCs w:val="18"/>
                <w:highlight w:val="green"/>
              </w:rPr>
            </w:pPr>
            <w:r w:rsidRPr="001A5334">
              <w:rPr>
                <w:rFonts w:ascii="Arial" w:hAnsi="Arial" w:cs="Arial"/>
                <w:color w:val="000000" w:themeColor="text1"/>
                <w:sz w:val="18"/>
                <w:szCs w:val="18"/>
              </w:rPr>
              <w:t>Na terenie zakładu został opracowany wykaz strumieni gazów odlotowych, posiadający wszystkie elementy wymienione w BAT 3, stanowiący część systemu zarządzania środowiskowego. Strumienie wszystkich źródeł emisji zanieczyszczeń do powietrza z instalacji i na terenie zakładu, zostały zidentyfikowane i ujęte w wykazie.</w:t>
            </w:r>
          </w:p>
        </w:tc>
      </w:tr>
      <w:tr w:rsidR="007E3904" w:rsidRPr="001A5334" w14:paraId="39E39130" w14:textId="77777777" w:rsidTr="0070779F">
        <w:tc>
          <w:tcPr>
            <w:tcW w:w="701" w:type="pct"/>
            <w:tcBorders>
              <w:top w:val="single" w:sz="4" w:space="0" w:color="auto"/>
              <w:left w:val="single" w:sz="4" w:space="0" w:color="auto"/>
              <w:bottom w:val="single" w:sz="4" w:space="0" w:color="auto"/>
              <w:right w:val="single" w:sz="4" w:space="0" w:color="auto"/>
            </w:tcBorders>
            <w:vAlign w:val="center"/>
          </w:tcPr>
          <w:p w14:paraId="3EE11C14" w14:textId="77777777" w:rsidR="007E3904" w:rsidRPr="00107252" w:rsidRDefault="007E3904" w:rsidP="007E3904">
            <w:pPr>
              <w:pStyle w:val="ZawartotabeliIE"/>
              <w:spacing w:after="0" w:line="240" w:lineRule="exact"/>
              <w:rPr>
                <w:rFonts w:cs="Arial"/>
                <w:b/>
              </w:rPr>
            </w:pPr>
            <w:r w:rsidRPr="00107252">
              <w:rPr>
                <w:rFonts w:cs="Arial"/>
                <w:b/>
              </w:rPr>
              <w:t>BAT 10</w:t>
            </w:r>
          </w:p>
          <w:p w14:paraId="0C083CCD" w14:textId="5CFEFEE2" w:rsidR="007E3904" w:rsidRPr="001A5334" w:rsidRDefault="007E3904" w:rsidP="007E3904">
            <w:pPr>
              <w:pStyle w:val="ZawartotabeliIE"/>
              <w:spacing w:before="0" w:after="0" w:line="240" w:lineRule="exact"/>
              <w:rPr>
                <w:rFonts w:cs="Arial"/>
                <w:b/>
              </w:rPr>
            </w:pPr>
            <w:r w:rsidRPr="00107252">
              <w:rPr>
                <w:rFonts w:cs="Arial"/>
                <w:b/>
              </w:rPr>
              <w:t>BAT 12</w:t>
            </w:r>
          </w:p>
        </w:tc>
        <w:tc>
          <w:tcPr>
            <w:tcW w:w="4299" w:type="pct"/>
            <w:tcBorders>
              <w:top w:val="single" w:sz="4" w:space="0" w:color="auto"/>
              <w:left w:val="single" w:sz="4" w:space="0" w:color="auto"/>
              <w:bottom w:val="single" w:sz="4" w:space="0" w:color="auto"/>
              <w:right w:val="single" w:sz="4" w:space="0" w:color="auto"/>
            </w:tcBorders>
            <w:vAlign w:val="center"/>
          </w:tcPr>
          <w:p w14:paraId="09092794" w14:textId="77777777" w:rsidR="007E3904" w:rsidRPr="007E3904" w:rsidRDefault="007E3904" w:rsidP="007E3904">
            <w:pPr>
              <w:spacing w:line="240" w:lineRule="exact"/>
              <w:rPr>
                <w:rFonts w:ascii="Arial" w:hAnsi="Arial" w:cs="Arial"/>
                <w:color w:val="000000" w:themeColor="text1"/>
                <w:sz w:val="18"/>
                <w:szCs w:val="18"/>
              </w:rPr>
            </w:pPr>
            <w:r w:rsidRPr="007E3904">
              <w:rPr>
                <w:rFonts w:ascii="Arial" w:hAnsi="Arial" w:cs="Arial"/>
                <w:color w:val="000000" w:themeColor="text1"/>
                <w:sz w:val="18"/>
                <w:szCs w:val="18"/>
              </w:rPr>
              <w:t>Nie dotyczy - stosowanie konkluzji ogranicza się do przypadków, w których stwierdzono dokuczliwość odorów na terenach wrażliwych (np. tereny zabudowy mieszkaniowej, biurowej, obiekty użyteczności publicznej, szpitale).</w:t>
            </w:r>
          </w:p>
          <w:p w14:paraId="33114DD4" w14:textId="3F3FFCA8" w:rsidR="007E3904" w:rsidRPr="001A5334" w:rsidRDefault="007E3904" w:rsidP="007E3904">
            <w:pPr>
              <w:spacing w:line="240" w:lineRule="exact"/>
              <w:rPr>
                <w:rFonts w:ascii="Arial" w:hAnsi="Arial" w:cs="Arial"/>
                <w:color w:val="000000" w:themeColor="text1"/>
                <w:sz w:val="18"/>
                <w:szCs w:val="18"/>
              </w:rPr>
            </w:pPr>
            <w:r w:rsidRPr="007E3904">
              <w:rPr>
                <w:rFonts w:ascii="Arial" w:hAnsi="Arial" w:cs="Arial"/>
                <w:color w:val="000000" w:themeColor="text1"/>
                <w:sz w:val="18"/>
                <w:szCs w:val="18"/>
              </w:rPr>
              <w:t>W instalacji do magazynowania zbieranych odpadów nie są magazynowane odpady mogące powodować odory, tj. odpady zielone, bioodpady, czy zmieszane odpady komunalne, które są największym źródłem emisji tych substancji. W przypadku stwierdzenia uciążliwości odorowej na terenach wrażliwych zostanie wdrożony plan zarządzania odorami, w którym ujęta będzie częstotliwość ich monitorowania.</w:t>
            </w:r>
          </w:p>
        </w:tc>
      </w:tr>
      <w:tr w:rsidR="001A5334" w:rsidRPr="001A5334" w14:paraId="5B5C6EA8" w14:textId="77777777" w:rsidTr="0070779F">
        <w:tc>
          <w:tcPr>
            <w:tcW w:w="701" w:type="pct"/>
            <w:tcBorders>
              <w:top w:val="single" w:sz="4" w:space="0" w:color="auto"/>
              <w:left w:val="single" w:sz="4" w:space="0" w:color="auto"/>
              <w:bottom w:val="single" w:sz="4" w:space="0" w:color="auto"/>
              <w:right w:val="single" w:sz="4" w:space="0" w:color="auto"/>
            </w:tcBorders>
            <w:vAlign w:val="center"/>
          </w:tcPr>
          <w:p w14:paraId="6AA44FAB" w14:textId="50A1C29C" w:rsidR="001A5334" w:rsidRPr="001A5334" w:rsidRDefault="001A5334" w:rsidP="00522F54">
            <w:pPr>
              <w:pStyle w:val="ZawartotabeliIE"/>
              <w:spacing w:before="0" w:after="0" w:line="240" w:lineRule="exact"/>
              <w:rPr>
                <w:rFonts w:cs="Arial"/>
                <w:highlight w:val="green"/>
              </w:rPr>
            </w:pPr>
            <w:r w:rsidRPr="001A5334">
              <w:rPr>
                <w:rFonts w:cs="Arial"/>
                <w:b/>
              </w:rPr>
              <w:t>BAT 13</w:t>
            </w:r>
          </w:p>
        </w:tc>
        <w:tc>
          <w:tcPr>
            <w:tcW w:w="4299" w:type="pct"/>
            <w:tcBorders>
              <w:top w:val="single" w:sz="4" w:space="0" w:color="auto"/>
              <w:left w:val="single" w:sz="4" w:space="0" w:color="auto"/>
              <w:bottom w:val="single" w:sz="4" w:space="0" w:color="auto"/>
              <w:right w:val="single" w:sz="4" w:space="0" w:color="auto"/>
            </w:tcBorders>
            <w:vAlign w:val="center"/>
          </w:tcPr>
          <w:p w14:paraId="3C913E58" w14:textId="77777777" w:rsidR="001A5334" w:rsidRPr="001A5334" w:rsidRDefault="001A5334" w:rsidP="00522F54">
            <w:pPr>
              <w:spacing w:line="240" w:lineRule="exact"/>
              <w:rPr>
                <w:rFonts w:ascii="Arial" w:hAnsi="Arial" w:cs="Arial"/>
                <w:color w:val="000000" w:themeColor="text1"/>
                <w:sz w:val="18"/>
                <w:szCs w:val="18"/>
              </w:rPr>
            </w:pPr>
            <w:r w:rsidRPr="001A5334">
              <w:rPr>
                <w:rFonts w:ascii="Arial" w:hAnsi="Arial" w:cs="Arial"/>
                <w:color w:val="000000" w:themeColor="text1"/>
                <w:sz w:val="18"/>
                <w:szCs w:val="18"/>
              </w:rPr>
              <w:t>W celu zapobiegania emisjom odorów i ich ograniczania stosowane są następujące techniki:</w:t>
            </w:r>
          </w:p>
          <w:p w14:paraId="2B118D09" w14:textId="77777777" w:rsidR="001A5334" w:rsidRPr="001A5334" w:rsidRDefault="001A5334" w:rsidP="00522F54">
            <w:pPr>
              <w:pStyle w:val="Akapitzlist"/>
              <w:numPr>
                <w:ilvl w:val="0"/>
                <w:numId w:val="117"/>
              </w:numPr>
              <w:spacing w:line="240" w:lineRule="exact"/>
              <w:ind w:left="315" w:hanging="315"/>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lastRenderedPageBreak/>
              <w:t>Minimalizowany jest czas magazynowania zbieranych odpadów – odpady są magazynowane jedynie do czasu zebrania odpowiedniej partii transportowej (w instalacji nie są magazynowane odpady generujące odory, tj. odpady podlegające rozkładowi biologicznemu np. odpady zielone, czy zmieszane odpady komunalne).</w:t>
            </w:r>
          </w:p>
        </w:tc>
      </w:tr>
      <w:tr w:rsidR="001A5334" w:rsidRPr="001A5334" w14:paraId="63D4FD83" w14:textId="77777777" w:rsidTr="0070779F">
        <w:tc>
          <w:tcPr>
            <w:tcW w:w="701" w:type="pct"/>
            <w:tcBorders>
              <w:top w:val="single" w:sz="4" w:space="0" w:color="auto"/>
              <w:left w:val="single" w:sz="4" w:space="0" w:color="auto"/>
              <w:bottom w:val="single" w:sz="4" w:space="0" w:color="auto"/>
              <w:right w:val="single" w:sz="4" w:space="0" w:color="auto"/>
            </w:tcBorders>
            <w:vAlign w:val="center"/>
          </w:tcPr>
          <w:p w14:paraId="27742B24" w14:textId="0D05EAE2" w:rsidR="001A5334" w:rsidRPr="001A5334" w:rsidRDefault="001A5334" w:rsidP="00522F54">
            <w:pPr>
              <w:pStyle w:val="ZawartotabeliIE"/>
              <w:spacing w:before="0" w:after="0" w:line="240" w:lineRule="exact"/>
              <w:rPr>
                <w:rFonts w:cs="Arial"/>
                <w:highlight w:val="yellow"/>
              </w:rPr>
            </w:pPr>
            <w:r w:rsidRPr="001A5334">
              <w:rPr>
                <w:rFonts w:cs="Arial"/>
                <w:b/>
              </w:rPr>
              <w:lastRenderedPageBreak/>
              <w:t>BAT 14</w:t>
            </w:r>
          </w:p>
        </w:tc>
        <w:tc>
          <w:tcPr>
            <w:tcW w:w="4299" w:type="pct"/>
            <w:tcBorders>
              <w:top w:val="single" w:sz="4" w:space="0" w:color="auto"/>
              <w:left w:val="single" w:sz="4" w:space="0" w:color="auto"/>
              <w:bottom w:val="single" w:sz="4" w:space="0" w:color="auto"/>
              <w:right w:val="single" w:sz="4" w:space="0" w:color="auto"/>
            </w:tcBorders>
            <w:vAlign w:val="center"/>
          </w:tcPr>
          <w:p w14:paraId="2EA7DF0B" w14:textId="77777777" w:rsidR="001A5334" w:rsidRPr="001A5334" w:rsidRDefault="001A5334" w:rsidP="00522F54">
            <w:pPr>
              <w:spacing w:line="240" w:lineRule="exact"/>
              <w:rPr>
                <w:rFonts w:ascii="Arial" w:hAnsi="Arial" w:cs="Arial"/>
                <w:color w:val="000000" w:themeColor="text1"/>
                <w:sz w:val="18"/>
                <w:szCs w:val="18"/>
              </w:rPr>
            </w:pPr>
            <w:r w:rsidRPr="001A5334">
              <w:rPr>
                <w:rFonts w:ascii="Arial" w:hAnsi="Arial" w:cs="Arial"/>
                <w:color w:val="000000" w:themeColor="text1"/>
                <w:sz w:val="18"/>
                <w:szCs w:val="18"/>
              </w:rPr>
              <w:t>W celu zapobiegania i ograniczania emisjom rozproszonym do powietrza (emisjom niezorganizowanym), w szczególności pyłu, związków organicznych i odorów, stosowane są następujące techniki:</w:t>
            </w:r>
          </w:p>
          <w:p w14:paraId="7924701A" w14:textId="15A74221" w:rsidR="001A5334" w:rsidRPr="001A5334" w:rsidRDefault="001A5334" w:rsidP="00522F54">
            <w:pPr>
              <w:pStyle w:val="Akapitzlist"/>
              <w:numPr>
                <w:ilvl w:val="0"/>
                <w:numId w:val="118"/>
              </w:numPr>
              <w:spacing w:line="240" w:lineRule="exact"/>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Minimalizowanie liczby ewentualnych źródeł emisji rozproszonych - na terenie zakładu ograniczona jest prędkość ruchu pojazdów przywożących i wywożących odpady do</w:t>
            </w:r>
            <w:smartTag w:uri="urn:schemas-microsoft-com:office:smarttags" w:element="metricconverter">
              <w:smartTagPr>
                <w:attr w:name="ProductID" w:val="10ﾠkm/h"/>
              </w:smartTagPr>
              <w:r w:rsidR="0070779F">
                <w:rPr>
                  <w:rFonts w:ascii="Arial" w:hAnsi="Arial" w:cs="Arial"/>
                  <w:color w:val="000000" w:themeColor="text1"/>
                  <w:sz w:val="18"/>
                  <w:szCs w:val="18"/>
                </w:rPr>
                <w:t> </w:t>
              </w:r>
              <w:r w:rsidRPr="001A5334">
                <w:rPr>
                  <w:rFonts w:ascii="Arial" w:hAnsi="Arial" w:cs="Arial"/>
                  <w:color w:val="000000" w:themeColor="text1"/>
                  <w:sz w:val="18"/>
                  <w:szCs w:val="18"/>
                </w:rPr>
                <w:t>10 km/h</w:t>
              </w:r>
            </w:smartTag>
            <w:r w:rsidRPr="001A5334">
              <w:rPr>
                <w:rFonts w:ascii="Arial" w:hAnsi="Arial" w:cs="Arial"/>
                <w:color w:val="000000" w:themeColor="text1"/>
                <w:sz w:val="18"/>
                <w:szCs w:val="18"/>
              </w:rPr>
              <w:t xml:space="preserve"> oraz znajdują się bariery wiatrowe w postaci budynków, ogrodzeń, wiat magazynowych.</w:t>
            </w:r>
          </w:p>
          <w:p w14:paraId="05ED7DC0" w14:textId="77777777" w:rsidR="001A5334" w:rsidRPr="001A5334" w:rsidRDefault="001A5334" w:rsidP="00522F54">
            <w:pPr>
              <w:pStyle w:val="Akapitzlist"/>
              <w:numPr>
                <w:ilvl w:val="0"/>
                <w:numId w:val="118"/>
              </w:numPr>
              <w:spacing w:line="240" w:lineRule="exact"/>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Zapobieganie korozji - utrzymuje się sprzęt i elementy instalacji w dobrym stanie technicznym, poprzez prowadzenie przeglądów i remontów (obejmujących między innymi odpowiedni dobór materiałów budowlanych oraz stosowanie powłok antykorozyjnych).</w:t>
            </w:r>
          </w:p>
          <w:p w14:paraId="02FDDC3C" w14:textId="1FDEDC5B" w:rsidR="001A5334" w:rsidRPr="001A5334" w:rsidRDefault="001A5334" w:rsidP="00522F54">
            <w:pPr>
              <w:pStyle w:val="Akapitzlist"/>
              <w:numPr>
                <w:ilvl w:val="0"/>
                <w:numId w:val="118"/>
              </w:numPr>
              <w:spacing w:line="240" w:lineRule="exact"/>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Ograniczanie rozprzestrzeniania, gromadzenia i przetwarzania emisji rozproszonych - magazynowanie zbieranych odpadów prowadzone jest w odpowiednich pojemnikach, kontenerach, workach, opakowaniach odpornych na działanie składników odpadów, zbelowane lub luzem (w stosach/pryzmach lub na paletach) w</w:t>
            </w:r>
            <w:r w:rsidR="00456401">
              <w:rPr>
                <w:rFonts w:ascii="Arial" w:hAnsi="Arial" w:cs="Arial"/>
                <w:color w:val="000000" w:themeColor="text1"/>
                <w:sz w:val="18"/>
                <w:szCs w:val="18"/>
              </w:rPr>
              <w:t> </w:t>
            </w:r>
            <w:r w:rsidRPr="001A5334">
              <w:rPr>
                <w:rFonts w:ascii="Arial" w:hAnsi="Arial" w:cs="Arial"/>
                <w:color w:val="000000" w:themeColor="text1"/>
                <w:sz w:val="18"/>
                <w:szCs w:val="18"/>
              </w:rPr>
              <w:t>hali magazynowej (magazynach nr 1 – 6), wiatach magazynowych (pod</w:t>
            </w:r>
            <w:r w:rsidR="00456401">
              <w:rPr>
                <w:rFonts w:ascii="Arial" w:hAnsi="Arial" w:cs="Arial"/>
                <w:color w:val="000000" w:themeColor="text1"/>
                <w:sz w:val="18"/>
                <w:szCs w:val="18"/>
              </w:rPr>
              <w:t> </w:t>
            </w:r>
            <w:r w:rsidRPr="001A5334">
              <w:rPr>
                <w:rFonts w:ascii="Arial" w:hAnsi="Arial" w:cs="Arial"/>
                <w:color w:val="000000" w:themeColor="text1"/>
                <w:sz w:val="18"/>
                <w:szCs w:val="18"/>
              </w:rPr>
              <w:t>zadaszeniem) oraz</w:t>
            </w:r>
            <w:r w:rsidR="0070779F">
              <w:rPr>
                <w:rFonts w:ascii="Arial" w:hAnsi="Arial" w:cs="Arial"/>
                <w:color w:val="000000" w:themeColor="text1"/>
                <w:sz w:val="18"/>
                <w:szCs w:val="18"/>
              </w:rPr>
              <w:t> </w:t>
            </w:r>
            <w:r w:rsidRPr="001A5334">
              <w:rPr>
                <w:rFonts w:ascii="Arial" w:hAnsi="Arial" w:cs="Arial"/>
                <w:color w:val="000000" w:themeColor="text1"/>
                <w:sz w:val="18"/>
                <w:szCs w:val="18"/>
              </w:rPr>
              <w:t>w</w:t>
            </w:r>
            <w:r w:rsidR="0070779F">
              <w:rPr>
                <w:rFonts w:ascii="Arial" w:hAnsi="Arial" w:cs="Arial"/>
                <w:color w:val="000000" w:themeColor="text1"/>
                <w:sz w:val="18"/>
                <w:szCs w:val="18"/>
              </w:rPr>
              <w:t> </w:t>
            </w:r>
            <w:r w:rsidRPr="001A5334">
              <w:rPr>
                <w:rFonts w:ascii="Arial" w:hAnsi="Arial" w:cs="Arial"/>
                <w:color w:val="000000" w:themeColor="text1"/>
                <w:sz w:val="18"/>
                <w:szCs w:val="18"/>
              </w:rPr>
              <w:t>zaplandekowanych lub zamykanych kontenerach na</w:t>
            </w:r>
            <w:r w:rsidR="00456401">
              <w:rPr>
                <w:rFonts w:ascii="Arial" w:hAnsi="Arial" w:cs="Arial"/>
                <w:color w:val="000000" w:themeColor="text1"/>
                <w:sz w:val="18"/>
                <w:szCs w:val="18"/>
              </w:rPr>
              <w:t> </w:t>
            </w:r>
            <w:r w:rsidRPr="001A5334">
              <w:rPr>
                <w:rFonts w:ascii="Arial" w:hAnsi="Arial" w:cs="Arial"/>
                <w:color w:val="000000" w:themeColor="text1"/>
                <w:sz w:val="18"/>
                <w:szCs w:val="18"/>
              </w:rPr>
              <w:t>placu magazynowo – manewrowym.</w:t>
            </w:r>
          </w:p>
          <w:p w14:paraId="5FF6A716" w14:textId="3D34CCD8" w:rsidR="001A5334" w:rsidRPr="001A5334" w:rsidRDefault="001A5334" w:rsidP="00522F54">
            <w:pPr>
              <w:pStyle w:val="Akapitzlist"/>
              <w:numPr>
                <w:ilvl w:val="0"/>
                <w:numId w:val="118"/>
              </w:numPr>
              <w:spacing w:line="240" w:lineRule="exact"/>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Obsługa techniczna - hala magazynowa, w której magazynowane są zbierane odpady, podzielona jest na kilka magazynów, każdy z osobną bramą. Sprawność i</w:t>
            </w:r>
            <w:r w:rsidR="00456401">
              <w:rPr>
                <w:rFonts w:ascii="Arial" w:hAnsi="Arial" w:cs="Arial"/>
                <w:color w:val="000000" w:themeColor="text1"/>
                <w:sz w:val="18"/>
                <w:szCs w:val="18"/>
              </w:rPr>
              <w:t> </w:t>
            </w:r>
            <w:r w:rsidRPr="001A5334">
              <w:rPr>
                <w:rFonts w:ascii="Arial" w:hAnsi="Arial" w:cs="Arial"/>
                <w:color w:val="000000" w:themeColor="text1"/>
                <w:sz w:val="18"/>
                <w:szCs w:val="18"/>
              </w:rPr>
              <w:t>szczelność bram jest regularnie kontrolowana.</w:t>
            </w:r>
          </w:p>
          <w:p w14:paraId="1474E72A" w14:textId="6A9BF243" w:rsidR="001A5334" w:rsidRPr="001A5334" w:rsidRDefault="001A5334" w:rsidP="00522F54">
            <w:pPr>
              <w:pStyle w:val="Akapitzlist"/>
              <w:numPr>
                <w:ilvl w:val="0"/>
                <w:numId w:val="118"/>
              </w:numPr>
              <w:spacing w:line="240" w:lineRule="exact"/>
              <w:contextualSpacing w:val="0"/>
              <w:jc w:val="left"/>
              <w:rPr>
                <w:rFonts w:ascii="Arial" w:hAnsi="Arial" w:cs="Arial"/>
                <w:color w:val="000000" w:themeColor="text1"/>
                <w:sz w:val="18"/>
                <w:szCs w:val="18"/>
              </w:rPr>
            </w:pPr>
            <w:r w:rsidRPr="001A5334">
              <w:rPr>
                <w:rFonts w:ascii="Arial" w:hAnsi="Arial" w:cs="Arial"/>
                <w:color w:val="000000" w:themeColor="text1"/>
                <w:sz w:val="18"/>
                <w:szCs w:val="18"/>
              </w:rPr>
              <w:t>Czyszczenie terenów, na których przetwarzane i magazynowane są odpady - plac i</w:t>
            </w:r>
            <w:r w:rsidR="00456401">
              <w:rPr>
                <w:rFonts w:ascii="Arial" w:hAnsi="Arial" w:cs="Arial"/>
                <w:color w:val="000000" w:themeColor="text1"/>
                <w:sz w:val="18"/>
                <w:szCs w:val="18"/>
              </w:rPr>
              <w:t> </w:t>
            </w:r>
            <w:r w:rsidRPr="001A5334">
              <w:rPr>
                <w:rFonts w:ascii="Arial" w:hAnsi="Arial" w:cs="Arial"/>
                <w:color w:val="000000" w:themeColor="text1"/>
                <w:sz w:val="18"/>
                <w:szCs w:val="18"/>
              </w:rPr>
              <w:t>drogi na terenie zakładu oraz powierzchnie hali są regularnie sprzątane (zamiatane).</w:t>
            </w:r>
          </w:p>
        </w:tc>
      </w:tr>
    </w:tbl>
    <w:p w14:paraId="2CE69126" w14:textId="43C71572" w:rsidR="009B6CCB" w:rsidRDefault="00110CB3" w:rsidP="00562992">
      <w:pPr>
        <w:pStyle w:val="Akapitzlist"/>
        <w:numPr>
          <w:ilvl w:val="0"/>
          <w:numId w:val="169"/>
        </w:numPr>
        <w:spacing w:before="400" w:after="240" w:line="320" w:lineRule="exact"/>
        <w:ind w:left="357" w:hanging="357"/>
        <w:contextualSpacing w:val="0"/>
        <w:jc w:val="left"/>
        <w:rPr>
          <w:rFonts w:ascii="Arial" w:hAnsi="Arial" w:cs="Arial"/>
          <w:b/>
        </w:rPr>
      </w:pPr>
      <w:r w:rsidRPr="00C11CB2">
        <w:rPr>
          <w:rFonts w:ascii="Arial" w:hAnsi="Arial" w:cs="Arial"/>
          <w:b/>
        </w:rPr>
        <w:t>W zakresie ochrony środowiska</w:t>
      </w:r>
      <w:r w:rsidR="00A23E30" w:rsidRPr="00C11CB2">
        <w:rPr>
          <w:rFonts w:ascii="Arial" w:hAnsi="Arial" w:cs="Arial"/>
          <w:b/>
        </w:rPr>
        <w:t xml:space="preserve"> przed hałasem</w:t>
      </w:r>
      <w:r w:rsidR="00562992">
        <w:rPr>
          <w:rFonts w:ascii="Arial" w:hAnsi="Arial" w:cs="Arial"/>
          <w:b/>
        </w:rPr>
        <w:t>:</w:t>
      </w:r>
    </w:p>
    <w:p w14:paraId="6FF68DA3" w14:textId="5801DA0C" w:rsidR="003032C5" w:rsidRDefault="00EC2385" w:rsidP="000D544E">
      <w:pPr>
        <w:spacing w:after="120" w:line="320" w:lineRule="exact"/>
        <w:rPr>
          <w:rFonts w:ascii="Arial" w:hAnsi="Arial" w:cs="Arial"/>
          <w:sz w:val="24"/>
          <w:szCs w:val="24"/>
        </w:rPr>
      </w:pPr>
      <w:r w:rsidRPr="00EC2385">
        <w:rPr>
          <w:rFonts w:ascii="Arial" w:hAnsi="Arial" w:cs="Arial"/>
          <w:sz w:val="24"/>
          <w:szCs w:val="24"/>
        </w:rPr>
        <w:t>Zastosowano następujące rozwiązania, wynikające w szczególności z BAT 1</w:t>
      </w:r>
      <w:r w:rsidR="000D544E" w:rsidRPr="000D544E">
        <w:rPr>
          <w:rFonts w:ascii="Arial" w:hAnsi="Arial" w:cs="Arial"/>
          <w:sz w:val="24"/>
          <w:szCs w:val="24"/>
        </w:rPr>
        <w:t>, BAT</w:t>
      </w:r>
      <w:r>
        <w:rPr>
          <w:rFonts w:ascii="Arial" w:hAnsi="Arial" w:cs="Arial"/>
          <w:sz w:val="24"/>
          <w:szCs w:val="24"/>
        </w:rPr>
        <w:t> </w:t>
      </w:r>
      <w:r w:rsidR="000D544E" w:rsidRPr="000D544E">
        <w:rPr>
          <w:rFonts w:ascii="Arial" w:hAnsi="Arial" w:cs="Arial"/>
          <w:sz w:val="24"/>
          <w:szCs w:val="24"/>
        </w:rPr>
        <w:t>17 oraz BAT 18</w:t>
      </w:r>
      <w:r>
        <w:rPr>
          <w:rFonts w:ascii="Arial" w:hAnsi="Arial" w:cs="Arial"/>
          <w:sz w:val="24"/>
          <w:szCs w:val="24"/>
        </w:rPr>
        <w:t>:</w:t>
      </w:r>
    </w:p>
    <w:tbl>
      <w:tblPr>
        <w:tblStyle w:val="Tabela-Siatka"/>
        <w:tblW w:w="0" w:type="auto"/>
        <w:tblLook w:val="04A0" w:firstRow="1" w:lastRow="0" w:firstColumn="1" w:lastColumn="0" w:noHBand="0" w:noVBand="1"/>
      </w:tblPr>
      <w:tblGrid>
        <w:gridCol w:w="1513"/>
        <w:gridCol w:w="7547"/>
      </w:tblGrid>
      <w:tr w:rsidR="00155D7D" w:rsidRPr="000D544E" w14:paraId="1FF61D04" w14:textId="77777777" w:rsidTr="00155D7D">
        <w:trPr>
          <w:trHeight w:val="498"/>
          <w:tblHeader/>
        </w:trPr>
        <w:tc>
          <w:tcPr>
            <w:tcW w:w="1513" w:type="dxa"/>
            <w:shd w:val="clear" w:color="auto" w:fill="D9D9D9" w:themeFill="background1" w:themeFillShade="D9"/>
            <w:vAlign w:val="center"/>
          </w:tcPr>
          <w:p w14:paraId="25249E9F"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Nr konkluzji</w:t>
            </w:r>
          </w:p>
          <w:p w14:paraId="08E605BE"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BAT</w:t>
            </w:r>
          </w:p>
        </w:tc>
        <w:tc>
          <w:tcPr>
            <w:tcW w:w="7547" w:type="dxa"/>
            <w:shd w:val="clear" w:color="auto" w:fill="D9D9D9" w:themeFill="background1" w:themeFillShade="D9"/>
            <w:vAlign w:val="center"/>
          </w:tcPr>
          <w:p w14:paraId="7B77048A" w14:textId="07D59CC7" w:rsidR="00155D7D" w:rsidRPr="000D544E" w:rsidRDefault="00155D7D" w:rsidP="00155D7D">
            <w:pPr>
              <w:tabs>
                <w:tab w:val="left" w:pos="567"/>
              </w:tabs>
              <w:spacing w:line="240" w:lineRule="exact"/>
              <w:jc w:val="center"/>
              <w:rPr>
                <w:rFonts w:ascii="Arial" w:hAnsi="Arial" w:cs="Arial"/>
                <w:b/>
                <w:sz w:val="18"/>
                <w:szCs w:val="18"/>
              </w:rPr>
            </w:pPr>
            <w:r w:rsidRPr="006446FB">
              <w:rPr>
                <w:rFonts w:ascii="Arial" w:hAnsi="Arial" w:cs="Arial"/>
                <w:b/>
                <w:color w:val="000000"/>
                <w:sz w:val="18"/>
                <w:szCs w:val="18"/>
              </w:rPr>
              <w:t>Sposób realizacji w instalacji do magazynowania zbieranych odpadów</w:t>
            </w:r>
          </w:p>
        </w:tc>
      </w:tr>
      <w:tr w:rsidR="000D544E" w:rsidRPr="000D544E" w14:paraId="6F3B35B5" w14:textId="77777777" w:rsidTr="00155D7D">
        <w:trPr>
          <w:trHeight w:val="567"/>
        </w:trPr>
        <w:tc>
          <w:tcPr>
            <w:tcW w:w="1513" w:type="dxa"/>
            <w:vAlign w:val="center"/>
          </w:tcPr>
          <w:p w14:paraId="3FC3F819" w14:textId="77777777" w:rsidR="000D544E" w:rsidRPr="000D544E" w:rsidRDefault="000D544E" w:rsidP="000D544E">
            <w:pPr>
              <w:tabs>
                <w:tab w:val="left" w:pos="567"/>
              </w:tabs>
              <w:spacing w:line="240" w:lineRule="exact"/>
              <w:jc w:val="center"/>
              <w:rPr>
                <w:rFonts w:ascii="Arial" w:hAnsi="Arial" w:cs="Arial"/>
                <w:b/>
                <w:sz w:val="18"/>
                <w:szCs w:val="18"/>
              </w:rPr>
            </w:pPr>
            <w:r w:rsidRPr="000D544E">
              <w:rPr>
                <w:rFonts w:ascii="Arial" w:hAnsi="Arial" w:cs="Arial"/>
                <w:b/>
                <w:sz w:val="18"/>
                <w:szCs w:val="18"/>
              </w:rPr>
              <w:t>BAT 1</w:t>
            </w:r>
          </w:p>
          <w:p w14:paraId="5C11A229" w14:textId="77777777" w:rsidR="000D544E" w:rsidRPr="000D544E" w:rsidRDefault="000D544E" w:rsidP="000D544E">
            <w:pPr>
              <w:tabs>
                <w:tab w:val="left" w:pos="567"/>
              </w:tabs>
              <w:spacing w:line="240" w:lineRule="exact"/>
              <w:jc w:val="center"/>
              <w:rPr>
                <w:rFonts w:ascii="Arial" w:hAnsi="Arial" w:cs="Arial"/>
                <w:b/>
                <w:sz w:val="18"/>
                <w:szCs w:val="18"/>
              </w:rPr>
            </w:pPr>
          </w:p>
        </w:tc>
        <w:tc>
          <w:tcPr>
            <w:tcW w:w="7547" w:type="dxa"/>
            <w:vAlign w:val="center"/>
          </w:tcPr>
          <w:p w14:paraId="2B86D8E3" w14:textId="77777777" w:rsidR="000D544E" w:rsidRPr="000D544E" w:rsidRDefault="000D544E" w:rsidP="000D544E">
            <w:pPr>
              <w:pStyle w:val="Default"/>
              <w:spacing w:line="240" w:lineRule="exact"/>
              <w:rPr>
                <w:sz w:val="18"/>
                <w:szCs w:val="18"/>
              </w:rPr>
            </w:pPr>
            <w:r w:rsidRPr="000D544E">
              <w:rPr>
                <w:sz w:val="18"/>
                <w:szCs w:val="18"/>
              </w:rPr>
              <w:t>Instalacja posiada wdrożony system zarządzania środowiskowego, który obejmuje: politykę ochrony środowiska, planowanie i ustalanie procedur, kontrolę procesu technologicznego oraz monitoring emisji. Nadzór nad realizacją polityki ochrony środowiska sprawuje kierownictwo zakładu.</w:t>
            </w:r>
          </w:p>
        </w:tc>
      </w:tr>
      <w:tr w:rsidR="000D544E" w:rsidRPr="000D544E" w14:paraId="0D6372CB" w14:textId="77777777" w:rsidTr="00155D7D">
        <w:tc>
          <w:tcPr>
            <w:tcW w:w="1513" w:type="dxa"/>
            <w:vAlign w:val="center"/>
          </w:tcPr>
          <w:p w14:paraId="4D885844" w14:textId="77777777" w:rsidR="000D544E" w:rsidRPr="000D544E" w:rsidRDefault="000D544E" w:rsidP="000D544E">
            <w:pPr>
              <w:tabs>
                <w:tab w:val="left" w:pos="567"/>
              </w:tabs>
              <w:spacing w:line="240" w:lineRule="exact"/>
              <w:jc w:val="center"/>
              <w:rPr>
                <w:rFonts w:ascii="Arial" w:hAnsi="Arial" w:cs="Arial"/>
                <w:b/>
                <w:sz w:val="18"/>
                <w:szCs w:val="18"/>
              </w:rPr>
            </w:pPr>
            <w:r w:rsidRPr="000D544E">
              <w:rPr>
                <w:rFonts w:ascii="Arial" w:hAnsi="Arial" w:cs="Arial"/>
                <w:b/>
                <w:sz w:val="18"/>
                <w:szCs w:val="18"/>
              </w:rPr>
              <w:t>BAT 17</w:t>
            </w:r>
          </w:p>
        </w:tc>
        <w:tc>
          <w:tcPr>
            <w:tcW w:w="7547" w:type="dxa"/>
            <w:vAlign w:val="center"/>
          </w:tcPr>
          <w:p w14:paraId="02AEF7C2" w14:textId="119A4291" w:rsidR="000D544E" w:rsidRPr="000D544E" w:rsidRDefault="000D544E" w:rsidP="000D544E">
            <w:pPr>
              <w:widowControl w:val="0"/>
              <w:suppressAutoHyphens/>
              <w:spacing w:line="240" w:lineRule="exact"/>
              <w:ind w:right="72"/>
              <w:rPr>
                <w:rFonts w:ascii="Arial" w:hAnsi="Arial" w:cs="Arial"/>
                <w:sz w:val="18"/>
                <w:szCs w:val="18"/>
              </w:rPr>
            </w:pPr>
            <w:r w:rsidRPr="000D544E">
              <w:rPr>
                <w:rFonts w:ascii="Arial" w:hAnsi="Arial" w:cs="Arial"/>
                <w:sz w:val="18"/>
                <w:szCs w:val="18"/>
              </w:rPr>
              <w:t>Dla analizowanej instalacji nie jest wymagane opracowanie pełnego planu zarządzania hałasem i wibracjami, ponieważ ryzyko uciążliwości hałasu zostało zminimalizowane przez</w:t>
            </w:r>
            <w:r w:rsidR="0070779F">
              <w:rPr>
                <w:rFonts w:ascii="Arial" w:hAnsi="Arial" w:cs="Arial"/>
                <w:sz w:val="18"/>
                <w:szCs w:val="18"/>
              </w:rPr>
              <w:t> </w:t>
            </w:r>
            <w:r w:rsidRPr="000D544E">
              <w:rPr>
                <w:rFonts w:ascii="Arial" w:hAnsi="Arial" w:cs="Arial"/>
                <w:sz w:val="18"/>
                <w:szCs w:val="18"/>
              </w:rPr>
              <w:t>znaczną odległość terenów chronionych przed hałasem (najbliższe obszary mieszkalne znajdują się co najmniej 115 m od zakładu). Jednak w ramach pozwolenia zintegrowanego uwzględniono identyfikację źródeł hałasu, ich czas pracy, obowiązek pomiarów hałasu oraz dopuszczalne poziomy hałasu.</w:t>
            </w:r>
          </w:p>
        </w:tc>
      </w:tr>
      <w:tr w:rsidR="000D544E" w:rsidRPr="000D544E" w14:paraId="2314A258" w14:textId="77777777" w:rsidTr="00155D7D">
        <w:tc>
          <w:tcPr>
            <w:tcW w:w="1513" w:type="dxa"/>
            <w:vAlign w:val="center"/>
          </w:tcPr>
          <w:p w14:paraId="3B379AC2" w14:textId="77777777" w:rsidR="000D544E" w:rsidRPr="000D544E" w:rsidRDefault="000D544E" w:rsidP="000D544E">
            <w:pPr>
              <w:tabs>
                <w:tab w:val="left" w:pos="567"/>
              </w:tabs>
              <w:spacing w:line="240" w:lineRule="exact"/>
              <w:jc w:val="center"/>
              <w:rPr>
                <w:rFonts w:ascii="Arial" w:hAnsi="Arial" w:cs="Arial"/>
                <w:b/>
                <w:sz w:val="18"/>
                <w:szCs w:val="18"/>
              </w:rPr>
            </w:pPr>
            <w:r w:rsidRPr="000D544E">
              <w:rPr>
                <w:rFonts w:ascii="Arial" w:hAnsi="Arial" w:cs="Arial"/>
                <w:b/>
                <w:sz w:val="18"/>
                <w:szCs w:val="18"/>
              </w:rPr>
              <w:t>BAT 18</w:t>
            </w:r>
          </w:p>
        </w:tc>
        <w:tc>
          <w:tcPr>
            <w:tcW w:w="7547" w:type="dxa"/>
            <w:vAlign w:val="center"/>
          </w:tcPr>
          <w:p w14:paraId="044267FB" w14:textId="2E34AF7D" w:rsidR="002F68AB" w:rsidRDefault="000D544E" w:rsidP="000D185F">
            <w:pPr>
              <w:widowControl w:val="0"/>
              <w:autoSpaceDE w:val="0"/>
              <w:autoSpaceDN w:val="0"/>
              <w:adjustRightInd w:val="0"/>
              <w:spacing w:line="240" w:lineRule="exact"/>
              <w:rPr>
                <w:rFonts w:ascii="Arial" w:hAnsi="Arial" w:cs="Arial"/>
                <w:sz w:val="18"/>
                <w:szCs w:val="18"/>
              </w:rPr>
            </w:pPr>
            <w:r w:rsidRPr="000D544E">
              <w:rPr>
                <w:rFonts w:ascii="Arial" w:hAnsi="Arial" w:cs="Arial"/>
                <w:sz w:val="18"/>
                <w:szCs w:val="18"/>
              </w:rPr>
              <w:t xml:space="preserve">W celu zapobiegania i ograniczania emisji hałasu i wibracji, w instalacji zastosowano następujące środki: </w:t>
            </w:r>
            <w:r w:rsidRPr="000D544E">
              <w:rPr>
                <w:rFonts w:ascii="Arial" w:hAnsi="Arial" w:cs="Arial"/>
                <w:sz w:val="18"/>
                <w:szCs w:val="18"/>
              </w:rPr>
              <w:br/>
              <w:t xml:space="preserve">a) Środki techniczne: </w:t>
            </w:r>
          </w:p>
          <w:p w14:paraId="0BDA0B44" w14:textId="77777777" w:rsidR="002F68AB" w:rsidRPr="002F68AB" w:rsidRDefault="000D544E" w:rsidP="004F43F2">
            <w:pPr>
              <w:pStyle w:val="Akapitzlist"/>
              <w:widowControl w:val="0"/>
              <w:numPr>
                <w:ilvl w:val="0"/>
                <w:numId w:val="121"/>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Urządzenia generujące hałas (np. belownica) umieszczono wewnątrz budynków, co</w:t>
            </w:r>
            <w:r w:rsidR="005A20D5" w:rsidRPr="002F68AB">
              <w:rPr>
                <w:rFonts w:ascii="Arial" w:hAnsi="Arial" w:cs="Arial"/>
                <w:sz w:val="18"/>
                <w:szCs w:val="18"/>
              </w:rPr>
              <w:t> </w:t>
            </w:r>
            <w:r w:rsidRPr="002F68AB">
              <w:rPr>
                <w:rFonts w:ascii="Arial" w:hAnsi="Arial" w:cs="Arial"/>
                <w:sz w:val="18"/>
                <w:szCs w:val="18"/>
              </w:rPr>
              <w:t xml:space="preserve">ogranicza emisję dźwięku do środowiska. </w:t>
            </w:r>
          </w:p>
          <w:p w14:paraId="0B2519D0" w14:textId="77777777" w:rsidR="002F68AB" w:rsidRPr="002F68AB" w:rsidRDefault="000D544E" w:rsidP="004F43F2">
            <w:pPr>
              <w:pStyle w:val="Akapitzlist"/>
              <w:widowControl w:val="0"/>
              <w:numPr>
                <w:ilvl w:val="0"/>
                <w:numId w:val="121"/>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Budynki oraz inne obiekty na terenie zakładu pełnią funkcję barier akustycznych, redukując poziom hałasu na terenach chronionych.</w:t>
            </w:r>
          </w:p>
          <w:p w14:paraId="69BCBCBE" w14:textId="77777777" w:rsidR="002F68AB" w:rsidRPr="002F68AB" w:rsidRDefault="000D544E" w:rsidP="004F43F2">
            <w:pPr>
              <w:pStyle w:val="Akapitzlist"/>
              <w:widowControl w:val="0"/>
              <w:numPr>
                <w:ilvl w:val="0"/>
                <w:numId w:val="121"/>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 xml:space="preserve">Bramy wjazdowe do hal rozmieszczono w taki sposób, aby nie były skierowane bezpośrednio w stronę zabudowy mieszkaniowej. </w:t>
            </w:r>
          </w:p>
          <w:p w14:paraId="3CA94E6F" w14:textId="04FCFAA3" w:rsidR="002F68AB" w:rsidRPr="002F68AB" w:rsidRDefault="000D544E" w:rsidP="004F43F2">
            <w:pPr>
              <w:pStyle w:val="Akapitzlist"/>
              <w:widowControl w:val="0"/>
              <w:numPr>
                <w:ilvl w:val="0"/>
                <w:numId w:val="121"/>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 xml:space="preserve">Na terenie zakładu wykorzystano pasy zieleni jako dodatkową ochronę </w:t>
            </w:r>
            <w:r w:rsidRPr="002F68AB">
              <w:rPr>
                <w:rFonts w:ascii="Arial" w:hAnsi="Arial" w:cs="Arial"/>
                <w:sz w:val="18"/>
                <w:szCs w:val="18"/>
              </w:rPr>
              <w:lastRenderedPageBreak/>
              <w:t>przed</w:t>
            </w:r>
            <w:r w:rsidR="0070779F">
              <w:rPr>
                <w:rFonts w:ascii="Arial" w:hAnsi="Arial" w:cs="Arial"/>
                <w:sz w:val="18"/>
                <w:szCs w:val="18"/>
              </w:rPr>
              <w:t> </w:t>
            </w:r>
            <w:r w:rsidRPr="002F68AB">
              <w:rPr>
                <w:rFonts w:ascii="Arial" w:hAnsi="Arial" w:cs="Arial"/>
                <w:sz w:val="18"/>
                <w:szCs w:val="18"/>
              </w:rPr>
              <w:t xml:space="preserve">propagacją hałasu. </w:t>
            </w:r>
          </w:p>
          <w:p w14:paraId="203E095B" w14:textId="77777777" w:rsidR="002F68AB" w:rsidRDefault="000D544E" w:rsidP="000D185F">
            <w:pPr>
              <w:widowControl w:val="0"/>
              <w:autoSpaceDE w:val="0"/>
              <w:autoSpaceDN w:val="0"/>
              <w:adjustRightInd w:val="0"/>
              <w:spacing w:line="240" w:lineRule="exact"/>
              <w:rPr>
                <w:rFonts w:ascii="Arial" w:hAnsi="Arial" w:cs="Arial"/>
                <w:sz w:val="18"/>
                <w:szCs w:val="18"/>
              </w:rPr>
            </w:pPr>
            <w:r w:rsidRPr="000D544E">
              <w:rPr>
                <w:rFonts w:ascii="Arial" w:hAnsi="Arial" w:cs="Arial"/>
                <w:sz w:val="18"/>
                <w:szCs w:val="18"/>
              </w:rPr>
              <w:t xml:space="preserve">b) Środki operacyjne: </w:t>
            </w:r>
          </w:p>
          <w:p w14:paraId="0D088CEC" w14:textId="1AAAA9BA" w:rsidR="002F68AB" w:rsidRPr="002F68AB" w:rsidRDefault="000D544E" w:rsidP="004F43F2">
            <w:pPr>
              <w:pStyle w:val="Akapitzlist"/>
              <w:widowControl w:val="0"/>
              <w:numPr>
                <w:ilvl w:val="0"/>
                <w:numId w:val="123"/>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 xml:space="preserve">Wprowadzono regularne przeglądy i konserwację maszyn oraz urządzeń w celu minimalizacji emisji hałasu wynikającej z ich eksploatacji. </w:t>
            </w:r>
          </w:p>
          <w:p w14:paraId="6E9DF15F" w14:textId="3C41C059" w:rsidR="002F68AB" w:rsidRPr="002F68AB" w:rsidRDefault="000D544E" w:rsidP="004F43F2">
            <w:pPr>
              <w:pStyle w:val="Akapitzlist"/>
              <w:widowControl w:val="0"/>
              <w:numPr>
                <w:ilvl w:val="0"/>
                <w:numId w:val="123"/>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 xml:space="preserve">Przyjęto zasadę zamkniętych drzwi w halach magazynowych w trakcie pracy urządzeń, co ogranicza emisję hałasu na zewnątrz. </w:t>
            </w:r>
          </w:p>
          <w:p w14:paraId="3B1DFACD" w14:textId="7BC1325B" w:rsidR="002F68AB" w:rsidRPr="002F68AB" w:rsidRDefault="000D544E" w:rsidP="004F43F2">
            <w:pPr>
              <w:pStyle w:val="Akapitzlist"/>
              <w:widowControl w:val="0"/>
              <w:numPr>
                <w:ilvl w:val="0"/>
                <w:numId w:val="123"/>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Praca instalacji ograniczona jest do pory dziennej, co eliminuje źródła hałasu w</w:t>
            </w:r>
            <w:r w:rsidR="000D185F">
              <w:rPr>
                <w:rFonts w:ascii="Arial" w:hAnsi="Arial" w:cs="Arial"/>
                <w:sz w:val="18"/>
                <w:szCs w:val="18"/>
              </w:rPr>
              <w:t> </w:t>
            </w:r>
            <w:r w:rsidRPr="002F68AB">
              <w:rPr>
                <w:rFonts w:ascii="Arial" w:hAnsi="Arial" w:cs="Arial"/>
                <w:sz w:val="18"/>
                <w:szCs w:val="18"/>
              </w:rPr>
              <w:t xml:space="preserve">godzinach nocnych. </w:t>
            </w:r>
          </w:p>
          <w:p w14:paraId="5A8D897A" w14:textId="00966BDA" w:rsidR="002F68AB" w:rsidRPr="002F68AB" w:rsidRDefault="000D544E" w:rsidP="004F43F2">
            <w:pPr>
              <w:pStyle w:val="Akapitzlist"/>
              <w:widowControl w:val="0"/>
              <w:numPr>
                <w:ilvl w:val="0"/>
                <w:numId w:val="123"/>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Ograniczono czas pracy hałaśliwych urządzeń do niezbędnego minimum, aby</w:t>
            </w:r>
            <w:r w:rsidR="000D185F">
              <w:rPr>
                <w:rFonts w:ascii="Arial" w:hAnsi="Arial" w:cs="Arial"/>
                <w:sz w:val="18"/>
                <w:szCs w:val="18"/>
              </w:rPr>
              <w:t> </w:t>
            </w:r>
            <w:r w:rsidRPr="002F68AB">
              <w:rPr>
                <w:rFonts w:ascii="Arial" w:hAnsi="Arial" w:cs="Arial"/>
                <w:sz w:val="18"/>
                <w:szCs w:val="18"/>
              </w:rPr>
              <w:t>zmniejszyć ogólną emisję hałasu.</w:t>
            </w:r>
          </w:p>
          <w:p w14:paraId="281BA0BF" w14:textId="77777777" w:rsidR="002F68AB" w:rsidRDefault="000D544E" w:rsidP="000D185F">
            <w:pPr>
              <w:widowControl w:val="0"/>
              <w:autoSpaceDE w:val="0"/>
              <w:autoSpaceDN w:val="0"/>
              <w:adjustRightInd w:val="0"/>
              <w:spacing w:line="240" w:lineRule="exact"/>
              <w:rPr>
                <w:rFonts w:ascii="Arial" w:hAnsi="Arial" w:cs="Arial"/>
                <w:sz w:val="18"/>
                <w:szCs w:val="18"/>
              </w:rPr>
            </w:pPr>
            <w:r w:rsidRPr="000D544E">
              <w:rPr>
                <w:rFonts w:ascii="Arial" w:hAnsi="Arial" w:cs="Arial"/>
                <w:sz w:val="18"/>
                <w:szCs w:val="18"/>
              </w:rPr>
              <w:t xml:space="preserve">c) Wybór odpowiednich urządzeń: </w:t>
            </w:r>
          </w:p>
          <w:p w14:paraId="56051AA5" w14:textId="77777777" w:rsidR="002F68AB" w:rsidRPr="002F68AB" w:rsidRDefault="000D544E" w:rsidP="004F43F2">
            <w:pPr>
              <w:pStyle w:val="Akapitzlist"/>
              <w:widowControl w:val="0"/>
              <w:numPr>
                <w:ilvl w:val="0"/>
                <w:numId w:val="122"/>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Stosowane maszyny i urządzenia spełniają normy dotyczące poziomu hałasu i zostały dobrane pod kątem możliwie najniższej emisji akustycznej.</w:t>
            </w:r>
          </w:p>
          <w:p w14:paraId="250534DA" w14:textId="47D5ECE9" w:rsidR="00616D50" w:rsidRDefault="000D544E" w:rsidP="004F43F2">
            <w:pPr>
              <w:pStyle w:val="Akapitzlist"/>
              <w:widowControl w:val="0"/>
              <w:numPr>
                <w:ilvl w:val="0"/>
                <w:numId w:val="122"/>
              </w:numPr>
              <w:autoSpaceDE w:val="0"/>
              <w:autoSpaceDN w:val="0"/>
              <w:adjustRightInd w:val="0"/>
              <w:spacing w:line="240" w:lineRule="exact"/>
              <w:jc w:val="left"/>
              <w:rPr>
                <w:rFonts w:ascii="Arial" w:hAnsi="Arial" w:cs="Arial"/>
                <w:sz w:val="18"/>
                <w:szCs w:val="18"/>
              </w:rPr>
            </w:pPr>
            <w:r w:rsidRPr="002F68AB">
              <w:rPr>
                <w:rFonts w:ascii="Arial" w:hAnsi="Arial" w:cs="Arial"/>
                <w:sz w:val="18"/>
                <w:szCs w:val="18"/>
              </w:rPr>
              <w:t>Przy wyborze nowych urządzeń uwzględnia się poziom emisji hałasu jako jeden z</w:t>
            </w:r>
            <w:r w:rsidR="000D185F">
              <w:rPr>
                <w:rFonts w:ascii="Arial" w:hAnsi="Arial" w:cs="Arial"/>
                <w:sz w:val="18"/>
                <w:szCs w:val="18"/>
              </w:rPr>
              <w:t> </w:t>
            </w:r>
            <w:r w:rsidRPr="002F68AB">
              <w:rPr>
                <w:rFonts w:ascii="Arial" w:hAnsi="Arial" w:cs="Arial"/>
                <w:sz w:val="18"/>
                <w:szCs w:val="18"/>
              </w:rPr>
              <w:t xml:space="preserve">kluczowych parametrów. </w:t>
            </w:r>
          </w:p>
          <w:p w14:paraId="484C53A5" w14:textId="77777777" w:rsidR="00616D50" w:rsidRDefault="000D544E" w:rsidP="00616D50">
            <w:pPr>
              <w:widowControl w:val="0"/>
              <w:autoSpaceDE w:val="0"/>
              <w:autoSpaceDN w:val="0"/>
              <w:adjustRightInd w:val="0"/>
              <w:spacing w:line="240" w:lineRule="exact"/>
              <w:rPr>
                <w:rFonts w:ascii="Arial" w:hAnsi="Arial" w:cs="Arial"/>
                <w:sz w:val="18"/>
                <w:szCs w:val="18"/>
              </w:rPr>
            </w:pPr>
            <w:r w:rsidRPr="00616D50">
              <w:rPr>
                <w:rFonts w:ascii="Arial" w:hAnsi="Arial" w:cs="Arial"/>
                <w:sz w:val="18"/>
                <w:szCs w:val="18"/>
              </w:rPr>
              <w:t xml:space="preserve">d) Dodatkowe środki redukcji hałasu: </w:t>
            </w:r>
          </w:p>
          <w:p w14:paraId="5F38DA1E" w14:textId="69464830" w:rsidR="000D544E" w:rsidRPr="00616D50" w:rsidRDefault="000D544E" w:rsidP="004F43F2">
            <w:pPr>
              <w:pStyle w:val="Akapitzlist"/>
              <w:widowControl w:val="0"/>
              <w:numPr>
                <w:ilvl w:val="0"/>
                <w:numId w:val="124"/>
              </w:numPr>
              <w:autoSpaceDE w:val="0"/>
              <w:autoSpaceDN w:val="0"/>
              <w:adjustRightInd w:val="0"/>
              <w:spacing w:line="240" w:lineRule="exact"/>
              <w:jc w:val="left"/>
              <w:rPr>
                <w:rFonts w:ascii="Arial" w:hAnsi="Arial" w:cs="Arial"/>
                <w:sz w:val="18"/>
                <w:szCs w:val="18"/>
              </w:rPr>
            </w:pPr>
            <w:r w:rsidRPr="00616D50">
              <w:rPr>
                <w:rFonts w:ascii="Arial" w:hAnsi="Arial" w:cs="Arial"/>
                <w:sz w:val="18"/>
                <w:szCs w:val="18"/>
              </w:rPr>
              <w:t xml:space="preserve">Wykorzystano budynki i ich rozmieszczenie jako bariery akustyczne, redukujące hałas na terenach chronionych. </w:t>
            </w:r>
          </w:p>
        </w:tc>
      </w:tr>
    </w:tbl>
    <w:p w14:paraId="77B563E1" w14:textId="5B88ABE0" w:rsidR="00B80571" w:rsidRPr="00163CCC" w:rsidRDefault="00B80571" w:rsidP="00A36887">
      <w:pPr>
        <w:pStyle w:val="Akapitzlist"/>
        <w:keepNext/>
        <w:numPr>
          <w:ilvl w:val="0"/>
          <w:numId w:val="170"/>
        </w:numPr>
        <w:shd w:val="clear" w:color="auto" w:fill="FFFFFF" w:themeFill="background1"/>
        <w:spacing w:before="400" w:after="240" w:line="320" w:lineRule="exact"/>
        <w:ind w:left="284" w:hanging="284"/>
        <w:outlineLvl w:val="8"/>
        <w:rPr>
          <w:rFonts w:ascii="Arial" w:hAnsi="Arial" w:cs="Arial"/>
          <w:b/>
          <w:bCs/>
        </w:rPr>
      </w:pPr>
      <w:r w:rsidRPr="00163CCC">
        <w:rPr>
          <w:rFonts w:ascii="Arial" w:hAnsi="Arial" w:cs="Arial"/>
          <w:b/>
          <w:bCs/>
        </w:rPr>
        <w:lastRenderedPageBreak/>
        <w:t>W zakresie gospodarki odpadami</w:t>
      </w:r>
      <w:r w:rsidR="00932203" w:rsidRPr="00163CCC">
        <w:rPr>
          <w:rFonts w:ascii="Arial" w:hAnsi="Arial" w:cs="Arial"/>
          <w:b/>
          <w:bCs/>
        </w:rPr>
        <w:t>:</w:t>
      </w:r>
    </w:p>
    <w:p w14:paraId="0E950F1C" w14:textId="3623FEBD" w:rsidR="00D939EF" w:rsidRPr="00C11CB2" w:rsidRDefault="009B6CCB" w:rsidP="00C11CB2">
      <w:pPr>
        <w:keepLines/>
        <w:spacing w:after="120" w:line="320" w:lineRule="exact"/>
        <w:rPr>
          <w:rFonts w:ascii="Arial" w:hAnsi="Arial" w:cs="Arial"/>
          <w:sz w:val="24"/>
          <w:szCs w:val="24"/>
        </w:rPr>
      </w:pPr>
      <w:r w:rsidRPr="00C11CB2">
        <w:rPr>
          <w:rFonts w:ascii="Arial" w:hAnsi="Arial" w:cs="Arial"/>
          <w:sz w:val="24"/>
          <w:szCs w:val="24"/>
        </w:rPr>
        <w:t>Zast</w:t>
      </w:r>
      <w:r w:rsidR="00DF2A93" w:rsidRPr="00C11CB2">
        <w:rPr>
          <w:rFonts w:ascii="Arial" w:hAnsi="Arial" w:cs="Arial"/>
          <w:sz w:val="24"/>
          <w:szCs w:val="24"/>
        </w:rPr>
        <w:t xml:space="preserve">osowano następujące rozwiązania, </w:t>
      </w:r>
      <w:r w:rsidRPr="00C11CB2">
        <w:rPr>
          <w:rFonts w:ascii="Arial" w:hAnsi="Arial" w:cs="Arial"/>
          <w:sz w:val="24"/>
          <w:szCs w:val="24"/>
        </w:rPr>
        <w:t xml:space="preserve">wynikające w szczególności z </w:t>
      </w:r>
      <w:r w:rsidR="007B1FA9">
        <w:rPr>
          <w:rFonts w:ascii="Arial" w:hAnsi="Arial" w:cs="Arial"/>
          <w:sz w:val="24"/>
          <w:szCs w:val="24"/>
        </w:rPr>
        <w:t xml:space="preserve">BAT 2, </w:t>
      </w:r>
      <w:r w:rsidRPr="00C11CB2">
        <w:rPr>
          <w:rFonts w:ascii="Arial" w:hAnsi="Arial" w:cs="Arial"/>
          <w:sz w:val="24"/>
          <w:szCs w:val="24"/>
        </w:rPr>
        <w:t xml:space="preserve">BAT </w:t>
      </w:r>
      <w:r w:rsidR="00AF2728">
        <w:rPr>
          <w:rFonts w:ascii="Arial" w:hAnsi="Arial" w:cs="Arial"/>
          <w:sz w:val="24"/>
          <w:szCs w:val="24"/>
        </w:rPr>
        <w:t>4, BAT 5 i BAT 24:</w:t>
      </w:r>
    </w:p>
    <w:tbl>
      <w:tblPr>
        <w:tblStyle w:val="Tabela-Siatka"/>
        <w:tblW w:w="0" w:type="auto"/>
        <w:tblLook w:val="04A0" w:firstRow="1" w:lastRow="0" w:firstColumn="1" w:lastColumn="0" w:noHBand="0" w:noVBand="1"/>
      </w:tblPr>
      <w:tblGrid>
        <w:gridCol w:w="1513"/>
        <w:gridCol w:w="7547"/>
      </w:tblGrid>
      <w:tr w:rsidR="00155D7D" w:rsidRPr="000D544E" w14:paraId="34D0EC02" w14:textId="77777777" w:rsidTr="000A7F9C">
        <w:trPr>
          <w:trHeight w:val="498"/>
          <w:tblHeader/>
        </w:trPr>
        <w:tc>
          <w:tcPr>
            <w:tcW w:w="1513" w:type="dxa"/>
            <w:shd w:val="clear" w:color="auto" w:fill="D9D9D9" w:themeFill="background1" w:themeFillShade="D9"/>
            <w:vAlign w:val="center"/>
          </w:tcPr>
          <w:p w14:paraId="5F48B090"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Nr konkluzji</w:t>
            </w:r>
          </w:p>
          <w:p w14:paraId="02AA6EF1"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BAT</w:t>
            </w:r>
          </w:p>
        </w:tc>
        <w:tc>
          <w:tcPr>
            <w:tcW w:w="7547" w:type="dxa"/>
            <w:shd w:val="clear" w:color="auto" w:fill="D9D9D9" w:themeFill="background1" w:themeFillShade="D9"/>
            <w:vAlign w:val="center"/>
          </w:tcPr>
          <w:p w14:paraId="5F6EB2DF" w14:textId="21E3F961" w:rsidR="00155D7D" w:rsidRPr="000D544E" w:rsidRDefault="00155D7D" w:rsidP="00155D7D">
            <w:pPr>
              <w:tabs>
                <w:tab w:val="left" w:pos="567"/>
              </w:tabs>
              <w:spacing w:line="240" w:lineRule="exact"/>
              <w:jc w:val="center"/>
              <w:rPr>
                <w:rFonts w:ascii="Arial" w:hAnsi="Arial" w:cs="Arial"/>
                <w:b/>
                <w:sz w:val="18"/>
                <w:szCs w:val="18"/>
              </w:rPr>
            </w:pPr>
            <w:r w:rsidRPr="006446FB">
              <w:rPr>
                <w:rFonts w:ascii="Arial" w:hAnsi="Arial" w:cs="Arial"/>
                <w:b/>
                <w:color w:val="000000"/>
                <w:sz w:val="18"/>
                <w:szCs w:val="18"/>
              </w:rPr>
              <w:t>Sposób realizacji w instalacji do magazynowania zbieranych odpadów</w:t>
            </w:r>
          </w:p>
        </w:tc>
      </w:tr>
      <w:tr w:rsidR="007B1FA9" w:rsidRPr="000D544E" w14:paraId="207A68C0" w14:textId="77777777" w:rsidTr="00213EA0">
        <w:trPr>
          <w:trHeight w:val="567"/>
        </w:trPr>
        <w:tc>
          <w:tcPr>
            <w:tcW w:w="1513" w:type="dxa"/>
            <w:vAlign w:val="center"/>
          </w:tcPr>
          <w:p w14:paraId="2D1FA05F" w14:textId="14A07B5D" w:rsidR="007B1FA9" w:rsidRPr="000D544E" w:rsidRDefault="007B1FA9" w:rsidP="007B1FA9">
            <w:pPr>
              <w:tabs>
                <w:tab w:val="left" w:pos="567"/>
              </w:tabs>
              <w:spacing w:line="240" w:lineRule="exact"/>
              <w:jc w:val="center"/>
              <w:rPr>
                <w:rFonts w:ascii="Arial" w:hAnsi="Arial" w:cs="Arial"/>
                <w:b/>
                <w:sz w:val="18"/>
                <w:szCs w:val="18"/>
              </w:rPr>
            </w:pPr>
            <w:r>
              <w:rPr>
                <w:rFonts w:ascii="Arial" w:hAnsi="Arial" w:cs="Arial"/>
                <w:b/>
                <w:color w:val="000000"/>
                <w:sz w:val="18"/>
                <w:szCs w:val="18"/>
              </w:rPr>
              <w:t>BAT 2</w:t>
            </w:r>
          </w:p>
        </w:tc>
        <w:tc>
          <w:tcPr>
            <w:tcW w:w="7547" w:type="dxa"/>
          </w:tcPr>
          <w:p w14:paraId="6BA952A2" w14:textId="2C012F51" w:rsidR="007B1FA9" w:rsidRPr="00BA0466" w:rsidRDefault="007B1FA9" w:rsidP="007B1FA9">
            <w:pPr>
              <w:spacing w:line="240" w:lineRule="exact"/>
              <w:rPr>
                <w:rFonts w:ascii="Arial" w:hAnsi="Arial" w:cs="Arial"/>
                <w:color w:val="000000"/>
                <w:sz w:val="18"/>
                <w:szCs w:val="18"/>
              </w:rPr>
            </w:pPr>
            <w:r w:rsidRPr="00BA0466">
              <w:rPr>
                <w:rFonts w:ascii="Arial" w:hAnsi="Arial" w:cs="Arial"/>
                <w:color w:val="000000"/>
                <w:sz w:val="18"/>
                <w:szCs w:val="18"/>
              </w:rPr>
              <w:t>Stosow</w:t>
            </w:r>
            <w:r>
              <w:rPr>
                <w:rFonts w:ascii="Arial" w:hAnsi="Arial" w:cs="Arial"/>
                <w:color w:val="000000"/>
                <w:sz w:val="18"/>
                <w:szCs w:val="18"/>
              </w:rPr>
              <w:t>a</w:t>
            </w:r>
            <w:r w:rsidRPr="00BA0466">
              <w:rPr>
                <w:rFonts w:ascii="Arial" w:hAnsi="Arial" w:cs="Arial"/>
                <w:color w:val="000000"/>
                <w:sz w:val="18"/>
                <w:szCs w:val="18"/>
              </w:rPr>
              <w:t xml:space="preserve">ne są </w:t>
            </w:r>
            <w:r w:rsidR="006C27C1">
              <w:rPr>
                <w:rFonts w:ascii="Arial" w:hAnsi="Arial" w:cs="Arial"/>
                <w:color w:val="000000"/>
                <w:sz w:val="18"/>
                <w:szCs w:val="18"/>
              </w:rPr>
              <w:t>następujące</w:t>
            </w:r>
            <w:r w:rsidRPr="00BA0466">
              <w:rPr>
                <w:rFonts w:ascii="Arial" w:hAnsi="Arial" w:cs="Arial"/>
                <w:color w:val="000000"/>
                <w:sz w:val="18"/>
                <w:szCs w:val="18"/>
              </w:rPr>
              <w:t xml:space="preserve"> techniki poprawiające ogólną efektywność środowiskową w</w:t>
            </w:r>
            <w:r w:rsidR="00522F54">
              <w:rPr>
                <w:rFonts w:ascii="Arial" w:hAnsi="Arial" w:cs="Arial"/>
                <w:color w:val="000000"/>
                <w:sz w:val="18"/>
                <w:szCs w:val="18"/>
              </w:rPr>
              <w:t> </w:t>
            </w:r>
            <w:r w:rsidRPr="00BA0466">
              <w:rPr>
                <w:rFonts w:ascii="Arial" w:hAnsi="Arial" w:cs="Arial"/>
                <w:color w:val="000000"/>
                <w:sz w:val="18"/>
                <w:szCs w:val="18"/>
              </w:rPr>
              <w:t>zakresie zbierania odpadów:</w:t>
            </w:r>
          </w:p>
          <w:p w14:paraId="35DEAC02" w14:textId="4D67C6BA" w:rsidR="007B1FA9" w:rsidRPr="00BA0466" w:rsidRDefault="007B1FA9" w:rsidP="007B1FA9">
            <w:pPr>
              <w:spacing w:line="240" w:lineRule="exact"/>
              <w:rPr>
                <w:rFonts w:ascii="Arial" w:hAnsi="Arial" w:cs="Arial"/>
                <w:color w:val="000000"/>
                <w:sz w:val="18"/>
                <w:szCs w:val="18"/>
              </w:rPr>
            </w:pPr>
            <w:r w:rsidRPr="00BA0466">
              <w:rPr>
                <w:rFonts w:ascii="Arial" w:hAnsi="Arial" w:cs="Arial"/>
                <w:color w:val="000000"/>
                <w:sz w:val="18"/>
                <w:szCs w:val="18"/>
              </w:rPr>
              <w:t>b. Spółka posiada określone zasady odbioru odpadów od klientów-dostawców. Zasady odbioru obejmują ocenę jakości i zgodności odpadów przy odbiorze u klienta</w:t>
            </w:r>
            <w:r>
              <w:rPr>
                <w:rFonts w:ascii="Arial" w:hAnsi="Arial" w:cs="Arial"/>
                <w:color w:val="000000"/>
                <w:sz w:val="18"/>
                <w:szCs w:val="18"/>
              </w:rPr>
              <w:t>,</w:t>
            </w:r>
            <w:r w:rsidRPr="00BA0466">
              <w:rPr>
                <w:rFonts w:ascii="Arial" w:hAnsi="Arial" w:cs="Arial"/>
                <w:color w:val="000000"/>
                <w:sz w:val="18"/>
                <w:szCs w:val="18"/>
              </w:rPr>
              <w:t xml:space="preserve"> jak i po przywozie na</w:t>
            </w:r>
            <w:r>
              <w:rPr>
                <w:rFonts w:ascii="Arial" w:hAnsi="Arial" w:cs="Arial"/>
                <w:color w:val="000000"/>
                <w:sz w:val="18"/>
                <w:szCs w:val="18"/>
              </w:rPr>
              <w:t> </w:t>
            </w:r>
            <w:r w:rsidRPr="00BA0466">
              <w:rPr>
                <w:rFonts w:ascii="Arial" w:hAnsi="Arial" w:cs="Arial"/>
                <w:color w:val="000000"/>
                <w:sz w:val="18"/>
                <w:szCs w:val="18"/>
              </w:rPr>
              <w:t>teren</w:t>
            </w:r>
            <w:r>
              <w:t xml:space="preserve"> </w:t>
            </w:r>
            <w:r w:rsidRPr="00BA0466">
              <w:rPr>
                <w:rFonts w:ascii="Arial" w:hAnsi="Arial" w:cs="Arial"/>
                <w:color w:val="000000"/>
                <w:sz w:val="18"/>
                <w:szCs w:val="18"/>
              </w:rPr>
              <w:t>zakładu. Zasady odbioru odpadów stanowi</w:t>
            </w:r>
            <w:r w:rsidR="006C27C1">
              <w:rPr>
                <w:rFonts w:ascii="Arial" w:hAnsi="Arial" w:cs="Arial"/>
                <w:color w:val="000000"/>
                <w:sz w:val="18"/>
                <w:szCs w:val="18"/>
              </w:rPr>
              <w:t>ą</w:t>
            </w:r>
            <w:r w:rsidRPr="00BA0466">
              <w:rPr>
                <w:rFonts w:ascii="Arial" w:hAnsi="Arial" w:cs="Arial"/>
                <w:color w:val="000000"/>
                <w:sz w:val="18"/>
                <w:szCs w:val="18"/>
              </w:rPr>
              <w:t xml:space="preserve"> element systemu zarządzania potwierdzonego certyfikatami ISO.</w:t>
            </w:r>
          </w:p>
          <w:p w14:paraId="66F40B21" w14:textId="2BD9CE8A" w:rsidR="007B1FA9" w:rsidRPr="00BA0466" w:rsidRDefault="007B1FA9" w:rsidP="007B1FA9">
            <w:pPr>
              <w:spacing w:line="240" w:lineRule="exact"/>
              <w:rPr>
                <w:rFonts w:ascii="Arial" w:hAnsi="Arial" w:cs="Arial"/>
                <w:color w:val="000000"/>
                <w:sz w:val="18"/>
                <w:szCs w:val="18"/>
              </w:rPr>
            </w:pPr>
            <w:r w:rsidRPr="00BA0466">
              <w:rPr>
                <w:rFonts w:ascii="Arial" w:hAnsi="Arial" w:cs="Arial"/>
                <w:color w:val="000000"/>
                <w:sz w:val="18"/>
                <w:szCs w:val="18"/>
              </w:rPr>
              <w:t>c. Spółka posiada wykaz odpadów możliwych do zbierania, monitorowane są miejsca i</w:t>
            </w:r>
            <w:r w:rsidR="00522F54">
              <w:rPr>
                <w:rFonts w:ascii="Arial" w:hAnsi="Arial" w:cs="Arial"/>
                <w:color w:val="000000"/>
                <w:sz w:val="18"/>
                <w:szCs w:val="18"/>
              </w:rPr>
              <w:t> </w:t>
            </w:r>
            <w:r w:rsidRPr="00BA0466">
              <w:rPr>
                <w:rFonts w:ascii="Arial" w:hAnsi="Arial" w:cs="Arial"/>
                <w:color w:val="000000"/>
                <w:sz w:val="18"/>
                <w:szCs w:val="18"/>
              </w:rPr>
              <w:t>ilości magazynowanych odpadów na terenie zakładu oraz możliwość ich skierowania do</w:t>
            </w:r>
            <w:r w:rsidR="00522F54">
              <w:rPr>
                <w:rFonts w:ascii="Arial" w:hAnsi="Arial" w:cs="Arial"/>
                <w:color w:val="000000"/>
                <w:sz w:val="18"/>
                <w:szCs w:val="18"/>
              </w:rPr>
              <w:t> </w:t>
            </w:r>
            <w:r w:rsidRPr="00BA0466">
              <w:rPr>
                <w:rFonts w:ascii="Arial" w:hAnsi="Arial" w:cs="Arial"/>
                <w:color w:val="000000"/>
                <w:sz w:val="18"/>
                <w:szCs w:val="18"/>
              </w:rPr>
              <w:t>dalszego zagospodarowania. Wykonywane są bilanse przywożonych i wywożonych odpadów</w:t>
            </w:r>
            <w:r>
              <w:rPr>
                <w:rFonts w:ascii="Arial" w:hAnsi="Arial" w:cs="Arial"/>
                <w:color w:val="000000"/>
                <w:sz w:val="18"/>
                <w:szCs w:val="18"/>
              </w:rPr>
              <w:t>,</w:t>
            </w:r>
            <w:r w:rsidRPr="00BA0466">
              <w:rPr>
                <w:rFonts w:ascii="Arial" w:hAnsi="Arial" w:cs="Arial"/>
                <w:color w:val="000000"/>
                <w:sz w:val="18"/>
                <w:szCs w:val="18"/>
              </w:rPr>
              <w:t xml:space="preserve"> w oparciu o prowadzoną ewidencję. Procedura śledzenia oraz wykazu odpadów stanowi element systemu zarządzania</w:t>
            </w:r>
            <w:r>
              <w:rPr>
                <w:rFonts w:ascii="Arial" w:hAnsi="Arial" w:cs="Arial"/>
                <w:color w:val="000000"/>
                <w:sz w:val="18"/>
                <w:szCs w:val="18"/>
              </w:rPr>
              <w:t>,</w:t>
            </w:r>
            <w:r w:rsidRPr="00BA0466">
              <w:rPr>
                <w:rFonts w:ascii="Arial" w:hAnsi="Arial" w:cs="Arial"/>
                <w:color w:val="000000"/>
                <w:sz w:val="18"/>
                <w:szCs w:val="18"/>
              </w:rPr>
              <w:t xml:space="preserve"> potwierdzonego certyfikatami ISO.</w:t>
            </w:r>
          </w:p>
          <w:p w14:paraId="31583873" w14:textId="1C968857" w:rsidR="007B1FA9" w:rsidRPr="006C27C1" w:rsidRDefault="007B1FA9" w:rsidP="006C27C1">
            <w:pPr>
              <w:spacing w:line="240" w:lineRule="exact"/>
              <w:rPr>
                <w:rFonts w:ascii="Arial" w:hAnsi="Arial" w:cs="Arial"/>
                <w:color w:val="000000"/>
                <w:sz w:val="18"/>
                <w:szCs w:val="18"/>
              </w:rPr>
            </w:pPr>
            <w:r w:rsidRPr="00BA0466">
              <w:rPr>
                <w:rFonts w:ascii="Arial" w:hAnsi="Arial" w:cs="Arial"/>
                <w:color w:val="000000"/>
                <w:sz w:val="18"/>
                <w:szCs w:val="18"/>
              </w:rPr>
              <w:t>e. W instalacji prowadzona jest segregacja odpadów, a odpady magazynowane są w</w:t>
            </w:r>
            <w:r>
              <w:rPr>
                <w:rFonts w:ascii="Arial" w:hAnsi="Arial" w:cs="Arial"/>
                <w:color w:val="000000"/>
                <w:sz w:val="18"/>
                <w:szCs w:val="18"/>
              </w:rPr>
              <w:t> </w:t>
            </w:r>
            <w:r w:rsidRPr="00BA0466">
              <w:rPr>
                <w:rFonts w:ascii="Arial" w:hAnsi="Arial" w:cs="Arial"/>
                <w:color w:val="000000"/>
                <w:sz w:val="18"/>
                <w:szCs w:val="18"/>
              </w:rPr>
              <w:t>wyznaczonych miejscach magazynowania selektywnie, tak aby nie następowało mieszanie odpadów różnych rodzajów oraz odpadów zbieranych i wytwarzanych. Procedura zapewnienia segregacji odpadów stanowi element systemu zarządzania potwierdzonego certyfikatami ISO.</w:t>
            </w:r>
          </w:p>
        </w:tc>
      </w:tr>
      <w:tr w:rsidR="008726F4" w:rsidRPr="000D544E" w14:paraId="330B98A5" w14:textId="77777777" w:rsidTr="000A7F9C">
        <w:trPr>
          <w:trHeight w:val="567"/>
        </w:trPr>
        <w:tc>
          <w:tcPr>
            <w:tcW w:w="1513" w:type="dxa"/>
            <w:vAlign w:val="center"/>
          </w:tcPr>
          <w:p w14:paraId="4DFACEC9" w14:textId="12A5BAFE" w:rsidR="008726F4" w:rsidRPr="000D544E" w:rsidRDefault="008726F4" w:rsidP="000A7F9C">
            <w:pPr>
              <w:tabs>
                <w:tab w:val="left" w:pos="567"/>
              </w:tabs>
              <w:spacing w:line="240" w:lineRule="exact"/>
              <w:jc w:val="center"/>
              <w:rPr>
                <w:rFonts w:ascii="Arial" w:hAnsi="Arial" w:cs="Arial"/>
                <w:b/>
                <w:sz w:val="18"/>
                <w:szCs w:val="18"/>
              </w:rPr>
            </w:pPr>
            <w:r w:rsidRPr="000D544E">
              <w:rPr>
                <w:rFonts w:ascii="Arial" w:hAnsi="Arial" w:cs="Arial"/>
                <w:b/>
                <w:sz w:val="18"/>
                <w:szCs w:val="18"/>
              </w:rPr>
              <w:t xml:space="preserve">BAT </w:t>
            </w:r>
            <w:r>
              <w:rPr>
                <w:rFonts w:ascii="Arial" w:hAnsi="Arial" w:cs="Arial"/>
                <w:b/>
                <w:sz w:val="18"/>
                <w:szCs w:val="18"/>
              </w:rPr>
              <w:t>4</w:t>
            </w:r>
          </w:p>
          <w:p w14:paraId="29DBC87E" w14:textId="77777777" w:rsidR="008726F4" w:rsidRPr="000D544E" w:rsidRDefault="008726F4" w:rsidP="000A7F9C">
            <w:pPr>
              <w:tabs>
                <w:tab w:val="left" w:pos="567"/>
              </w:tabs>
              <w:spacing w:line="240" w:lineRule="exact"/>
              <w:jc w:val="center"/>
              <w:rPr>
                <w:rFonts w:ascii="Arial" w:hAnsi="Arial" w:cs="Arial"/>
                <w:b/>
                <w:sz w:val="18"/>
                <w:szCs w:val="18"/>
              </w:rPr>
            </w:pPr>
          </w:p>
        </w:tc>
        <w:tc>
          <w:tcPr>
            <w:tcW w:w="7547" w:type="dxa"/>
            <w:vAlign w:val="center"/>
          </w:tcPr>
          <w:p w14:paraId="1A86EAA0" w14:textId="77777777" w:rsidR="008726F4" w:rsidRPr="008726F4" w:rsidRDefault="008726F4" w:rsidP="008726F4">
            <w:pPr>
              <w:pStyle w:val="Default"/>
              <w:spacing w:line="240" w:lineRule="exact"/>
              <w:rPr>
                <w:sz w:val="18"/>
                <w:szCs w:val="18"/>
              </w:rPr>
            </w:pPr>
            <w:r w:rsidRPr="008726F4">
              <w:rPr>
                <w:sz w:val="18"/>
                <w:szCs w:val="18"/>
              </w:rPr>
              <w:t>Wszystkie odpady na terenie zakładu magazynowane są zgodnie z wymaganiami ochrony środowiska i z wymaganiami ppoż.:</w:t>
            </w:r>
          </w:p>
          <w:p w14:paraId="44E3BFC9" w14:textId="3F811433" w:rsidR="008726F4" w:rsidRPr="008726F4" w:rsidRDefault="008726F4" w:rsidP="008726F4">
            <w:pPr>
              <w:pStyle w:val="Default"/>
              <w:spacing w:line="240" w:lineRule="exact"/>
              <w:rPr>
                <w:sz w:val="18"/>
                <w:szCs w:val="18"/>
              </w:rPr>
            </w:pPr>
            <w:r w:rsidRPr="008726F4">
              <w:rPr>
                <w:sz w:val="18"/>
                <w:szCs w:val="18"/>
              </w:rPr>
              <w:t>a. Zakład REMONDIS Sp. z o.o. Oddział w Dąbrowie Górniczej na terenie w Sosnowcu</w:t>
            </w:r>
            <w:r w:rsidR="00014F13">
              <w:rPr>
                <w:sz w:val="18"/>
                <w:szCs w:val="18"/>
              </w:rPr>
              <w:t>,</w:t>
            </w:r>
            <w:r w:rsidRPr="008726F4">
              <w:rPr>
                <w:sz w:val="18"/>
                <w:szCs w:val="18"/>
              </w:rPr>
              <w:t xml:space="preserve"> przy ul. Baczyńskiego 11B, w tym miejsca magazynowania odpadów, zlokalizowan</w:t>
            </w:r>
            <w:r w:rsidR="006C27C1">
              <w:rPr>
                <w:sz w:val="18"/>
                <w:szCs w:val="18"/>
              </w:rPr>
              <w:t>e</w:t>
            </w:r>
            <w:r w:rsidRPr="008726F4">
              <w:rPr>
                <w:sz w:val="18"/>
                <w:szCs w:val="18"/>
              </w:rPr>
              <w:t xml:space="preserve"> są na</w:t>
            </w:r>
            <w:r w:rsidR="00014F13">
              <w:rPr>
                <w:sz w:val="18"/>
                <w:szCs w:val="18"/>
              </w:rPr>
              <w:t> </w:t>
            </w:r>
            <w:r w:rsidRPr="008726F4">
              <w:rPr>
                <w:sz w:val="18"/>
                <w:szCs w:val="18"/>
              </w:rPr>
              <w:t>terenach przemysłowych po byłej kopalni Saturn, a otoczenie zakładu stanowią tereny przemysłowe i usługowe oraz tereny zielone Parku Tysiąclecia. Teren jest objęty zapisami miejscowego planu zagospodarowania przestrzennego i jego główne przeznacz</w:t>
            </w:r>
            <w:r w:rsidR="006C27C1">
              <w:rPr>
                <w:sz w:val="18"/>
                <w:szCs w:val="18"/>
              </w:rPr>
              <w:t>e</w:t>
            </w:r>
            <w:r w:rsidRPr="008726F4">
              <w:rPr>
                <w:sz w:val="18"/>
                <w:szCs w:val="18"/>
              </w:rPr>
              <w:t>nie stanowią</w:t>
            </w:r>
            <w:r w:rsidR="00014F13">
              <w:rPr>
                <w:sz w:val="18"/>
                <w:szCs w:val="18"/>
              </w:rPr>
              <w:t>:</w:t>
            </w:r>
            <w:r w:rsidRPr="008726F4">
              <w:rPr>
                <w:sz w:val="18"/>
                <w:szCs w:val="18"/>
              </w:rPr>
              <w:t xml:space="preserve"> schronisko dla bezdomnych zwierząt i teren gospodarowania odpadami. Działalność prowadzona przez REMONDIS Sp. z o.o. Oddział w Dąbrowie Górniczej jest zgodna z zapisami miejscowego planu zagospodarowania przestrzennego.</w:t>
            </w:r>
          </w:p>
          <w:p w14:paraId="70415CAE" w14:textId="125BCBB3" w:rsidR="008726F4" w:rsidRPr="008726F4" w:rsidRDefault="008726F4" w:rsidP="008726F4">
            <w:pPr>
              <w:pStyle w:val="Default"/>
              <w:spacing w:line="240" w:lineRule="exact"/>
              <w:rPr>
                <w:sz w:val="18"/>
                <w:szCs w:val="18"/>
              </w:rPr>
            </w:pPr>
            <w:r w:rsidRPr="008726F4">
              <w:rPr>
                <w:sz w:val="18"/>
                <w:szCs w:val="18"/>
              </w:rPr>
              <w:t xml:space="preserve">b. Na terenie zakładu wyznaczone są miejsca magazynowania odpadów, tj. wewnątrz hali magazynowej i wiat magazynowych (zadaszonych) oraz w kontenerach na placu </w:t>
            </w:r>
            <w:r w:rsidRPr="008726F4">
              <w:rPr>
                <w:sz w:val="18"/>
                <w:szCs w:val="18"/>
              </w:rPr>
              <w:lastRenderedPageBreak/>
              <w:t>magazynowo – manewrowym. Pojemność magazynowa miejsc ustalona jest z</w:t>
            </w:r>
            <w:r w:rsidR="00014F13">
              <w:rPr>
                <w:sz w:val="18"/>
                <w:szCs w:val="18"/>
              </w:rPr>
              <w:t> </w:t>
            </w:r>
            <w:r w:rsidRPr="008726F4">
              <w:rPr>
                <w:sz w:val="18"/>
                <w:szCs w:val="18"/>
              </w:rPr>
              <w:t>uwzględnieniem warunków ppoż. oraz logistyki (możliwość dojazdu, wyładunku, załadunku). Ilości i rodzaje magazynowanych odpadów są monitorowane, a odpady magazynowane są przez możliwie krótki czas</w:t>
            </w:r>
            <w:r w:rsidR="006C27C1">
              <w:rPr>
                <w:sz w:val="18"/>
                <w:szCs w:val="18"/>
              </w:rPr>
              <w:t>,</w:t>
            </w:r>
            <w:r w:rsidRPr="008726F4">
              <w:rPr>
                <w:sz w:val="18"/>
                <w:szCs w:val="18"/>
              </w:rPr>
              <w:t xml:space="preserve"> uwarunkowany możliwościami technologicznymi instalacji, nie dłużej jednak niż przez trzy lata, z wyjątkiem odpadów przeznaczonych do składowania, które powinny być magazynowane wyłącznie w celu zebrania odpowiedniej ilości tych odpadów do transportu na składowisko odpadów, nie</w:t>
            </w:r>
            <w:r w:rsidR="00014F13">
              <w:rPr>
                <w:sz w:val="18"/>
                <w:szCs w:val="18"/>
              </w:rPr>
              <w:t> </w:t>
            </w:r>
            <w:r w:rsidRPr="008726F4">
              <w:rPr>
                <w:sz w:val="18"/>
                <w:szCs w:val="18"/>
              </w:rPr>
              <w:t xml:space="preserve">dłużej jednak niż przez rok. </w:t>
            </w:r>
            <w:r w:rsidR="00014F13">
              <w:rPr>
                <w:sz w:val="18"/>
                <w:szCs w:val="18"/>
              </w:rPr>
              <w:t>Z</w:t>
            </w:r>
            <w:r w:rsidRPr="008726F4">
              <w:rPr>
                <w:sz w:val="18"/>
                <w:szCs w:val="18"/>
              </w:rPr>
              <w:t>godnie z wymogami ustawy o odpadach</w:t>
            </w:r>
            <w:r w:rsidR="00014F13">
              <w:rPr>
                <w:sz w:val="18"/>
                <w:szCs w:val="18"/>
              </w:rPr>
              <w:t>, w decyzji udzielającej pozwoleni</w:t>
            </w:r>
            <w:r w:rsidR="006C27C1">
              <w:rPr>
                <w:sz w:val="18"/>
                <w:szCs w:val="18"/>
              </w:rPr>
              <w:t>a</w:t>
            </w:r>
            <w:r w:rsidR="00014F13">
              <w:rPr>
                <w:sz w:val="18"/>
                <w:szCs w:val="18"/>
              </w:rPr>
              <w:t xml:space="preserve"> zintegrowane</w:t>
            </w:r>
            <w:r w:rsidR="006C27C1">
              <w:rPr>
                <w:sz w:val="18"/>
                <w:szCs w:val="18"/>
              </w:rPr>
              <w:t>go</w:t>
            </w:r>
            <w:r w:rsidR="00014F13">
              <w:rPr>
                <w:sz w:val="18"/>
                <w:szCs w:val="18"/>
              </w:rPr>
              <w:t xml:space="preserve">, </w:t>
            </w:r>
            <w:r w:rsidR="00014F13" w:rsidRPr="00014F13">
              <w:rPr>
                <w:sz w:val="18"/>
                <w:szCs w:val="18"/>
              </w:rPr>
              <w:t>została określona</w:t>
            </w:r>
            <w:r w:rsidR="00014F13">
              <w:rPr>
                <w:sz w:val="18"/>
                <w:szCs w:val="18"/>
              </w:rPr>
              <w:t xml:space="preserve"> p</w:t>
            </w:r>
            <w:r w:rsidR="00014F13" w:rsidRPr="008726F4">
              <w:rPr>
                <w:sz w:val="18"/>
                <w:szCs w:val="18"/>
              </w:rPr>
              <w:t>ojemność magazynowania poszczególnych rodzajów odpadów</w:t>
            </w:r>
            <w:r w:rsidRPr="008726F4">
              <w:rPr>
                <w:sz w:val="18"/>
                <w:szCs w:val="18"/>
              </w:rPr>
              <w:t>.</w:t>
            </w:r>
          </w:p>
          <w:p w14:paraId="46A3DEB6" w14:textId="0EB675A1" w:rsidR="00014F13" w:rsidRPr="00014F13" w:rsidRDefault="008726F4" w:rsidP="00014F13">
            <w:pPr>
              <w:pStyle w:val="Default"/>
              <w:spacing w:line="240" w:lineRule="exact"/>
              <w:rPr>
                <w:sz w:val="18"/>
                <w:szCs w:val="18"/>
              </w:rPr>
            </w:pPr>
            <w:r w:rsidRPr="008726F4">
              <w:rPr>
                <w:sz w:val="18"/>
                <w:szCs w:val="18"/>
              </w:rPr>
              <w:t>c. Sprzęt służący do załadunku i rozładunku odpadów (np. wózek widłowy) jest w dobrym stanie technicznym. Pojazdy posiadają aktualną dokumentację techniczną i są odpowiednio oznakowane</w:t>
            </w:r>
            <w:r w:rsidRPr="00BA0466">
              <w:rPr>
                <w:sz w:val="18"/>
                <w:szCs w:val="18"/>
              </w:rPr>
              <w:t>.</w:t>
            </w:r>
            <w:r w:rsidR="00014F13">
              <w:t xml:space="preserve"> </w:t>
            </w:r>
            <w:r w:rsidR="00014F13" w:rsidRPr="00014F13">
              <w:rPr>
                <w:sz w:val="18"/>
                <w:szCs w:val="18"/>
              </w:rPr>
              <w:t>Odpady wrażliwe na warunki atmosferyczne są zabezpieczone przed ich wpływem – odpady są magazynowane wewnątrz hali magazynowej, w zadaszonych wiatach magazynowych lub w zamykanych/pokrytych plandeką kontenerach</w:t>
            </w:r>
            <w:r w:rsidR="00014F13">
              <w:rPr>
                <w:sz w:val="18"/>
                <w:szCs w:val="18"/>
              </w:rPr>
              <w:t>,</w:t>
            </w:r>
            <w:r w:rsidR="00014F13" w:rsidRPr="00014F13">
              <w:rPr>
                <w:sz w:val="18"/>
                <w:szCs w:val="18"/>
              </w:rPr>
              <w:t xml:space="preserve"> na placu magazynowo – manewrowym (odpady ciekłe palne są magazynowane wyłącznie w</w:t>
            </w:r>
            <w:r w:rsidR="00014F13">
              <w:rPr>
                <w:sz w:val="18"/>
                <w:szCs w:val="18"/>
              </w:rPr>
              <w:t> </w:t>
            </w:r>
            <w:r w:rsidR="00014F13" w:rsidRPr="00014F13">
              <w:rPr>
                <w:sz w:val="18"/>
                <w:szCs w:val="18"/>
              </w:rPr>
              <w:t>magazynie nr 1 i 2).</w:t>
            </w:r>
          </w:p>
          <w:p w14:paraId="755AAF7F" w14:textId="7368F0AC" w:rsidR="008726F4" w:rsidRPr="000D544E" w:rsidRDefault="00014F13" w:rsidP="00014F13">
            <w:pPr>
              <w:pStyle w:val="Default"/>
              <w:spacing w:line="240" w:lineRule="exact"/>
              <w:rPr>
                <w:sz w:val="18"/>
                <w:szCs w:val="18"/>
              </w:rPr>
            </w:pPr>
            <w:r w:rsidRPr="00014F13">
              <w:rPr>
                <w:sz w:val="18"/>
                <w:szCs w:val="18"/>
              </w:rPr>
              <w:t>d. Odpady niebezpieczne wytwarzane w instalacji są w niewielkich ilościach wyłącznie w</w:t>
            </w:r>
            <w:r>
              <w:rPr>
                <w:sz w:val="18"/>
                <w:szCs w:val="18"/>
              </w:rPr>
              <w:t> </w:t>
            </w:r>
            <w:r w:rsidRPr="00014F13">
              <w:rPr>
                <w:sz w:val="18"/>
                <w:szCs w:val="18"/>
              </w:rPr>
              <w:t>wyniku utrzymania instalacji w sprawności. Sam proces zbierania odpadów nie jest źródłem wytwarzania odpadów niebezpiecznych. Odpady niebezpieczne magazynowane są w</w:t>
            </w:r>
            <w:r>
              <w:rPr>
                <w:sz w:val="18"/>
                <w:szCs w:val="18"/>
              </w:rPr>
              <w:t> </w:t>
            </w:r>
            <w:r w:rsidRPr="00014F13">
              <w:rPr>
                <w:sz w:val="18"/>
                <w:szCs w:val="18"/>
              </w:rPr>
              <w:t>szczelnych, oznakowanych pojemnikach, zabezpieczonych przed rozprzestrzenianiem, wykonanych z materiału odpornego na działanie niebezpiecznych substancji zawartych w</w:t>
            </w:r>
            <w:r>
              <w:rPr>
                <w:sz w:val="18"/>
                <w:szCs w:val="18"/>
              </w:rPr>
              <w:t> </w:t>
            </w:r>
            <w:r w:rsidRPr="00014F13">
              <w:rPr>
                <w:sz w:val="18"/>
                <w:szCs w:val="18"/>
              </w:rPr>
              <w:t>odpadach.</w:t>
            </w:r>
          </w:p>
        </w:tc>
      </w:tr>
      <w:tr w:rsidR="00014F13" w:rsidRPr="000D544E" w14:paraId="03C1C1B5" w14:textId="77777777" w:rsidTr="000A7F9C">
        <w:trPr>
          <w:trHeight w:val="567"/>
        </w:trPr>
        <w:tc>
          <w:tcPr>
            <w:tcW w:w="1513" w:type="dxa"/>
            <w:vAlign w:val="center"/>
          </w:tcPr>
          <w:p w14:paraId="1167A4E5" w14:textId="2C4990D4" w:rsidR="00014F13" w:rsidRPr="000D544E" w:rsidRDefault="00014F13" w:rsidP="000A7F9C">
            <w:pPr>
              <w:tabs>
                <w:tab w:val="left" w:pos="567"/>
              </w:tabs>
              <w:spacing w:line="240" w:lineRule="exact"/>
              <w:jc w:val="center"/>
              <w:rPr>
                <w:rFonts w:ascii="Arial" w:hAnsi="Arial" w:cs="Arial"/>
                <w:b/>
                <w:sz w:val="18"/>
                <w:szCs w:val="18"/>
              </w:rPr>
            </w:pPr>
            <w:r>
              <w:rPr>
                <w:rFonts w:ascii="Arial" w:hAnsi="Arial" w:cs="Arial"/>
                <w:b/>
                <w:sz w:val="18"/>
                <w:szCs w:val="18"/>
              </w:rPr>
              <w:lastRenderedPageBreak/>
              <w:t>BAT 5</w:t>
            </w:r>
          </w:p>
        </w:tc>
        <w:tc>
          <w:tcPr>
            <w:tcW w:w="7547" w:type="dxa"/>
            <w:vAlign w:val="center"/>
          </w:tcPr>
          <w:p w14:paraId="586AE74C" w14:textId="5F784CE3" w:rsidR="00014F13" w:rsidRPr="00014F13" w:rsidRDefault="00014F13" w:rsidP="00014F13">
            <w:pPr>
              <w:pStyle w:val="Default"/>
              <w:spacing w:line="240" w:lineRule="exact"/>
              <w:rPr>
                <w:sz w:val="18"/>
                <w:szCs w:val="18"/>
              </w:rPr>
            </w:pPr>
            <w:r w:rsidRPr="00014F13">
              <w:rPr>
                <w:sz w:val="18"/>
                <w:szCs w:val="18"/>
              </w:rPr>
              <w:t>Opracowana i wdrożona została procedura postępowania z odpadami na terenie zakładu</w:t>
            </w:r>
            <w:r>
              <w:rPr>
                <w:sz w:val="18"/>
                <w:szCs w:val="18"/>
              </w:rPr>
              <w:t>,</w:t>
            </w:r>
            <w:r w:rsidRPr="00014F13">
              <w:rPr>
                <w:sz w:val="18"/>
                <w:szCs w:val="18"/>
              </w:rPr>
              <w:t xml:space="preserve"> obejmująca przemieszczanie odpadów między samochodami ciężarowymi przywożącymi/wywożącymi odpady a miejscami magazynowania. Zapisy dotyczące przemieszczania odpadów znajdują się również w instrukcjach stanowiskowych, instrukcjach technologicznych. W celu ograniczania ryzyk środowiskowych stosuje się następujące metody: </w:t>
            </w:r>
          </w:p>
          <w:p w14:paraId="183821A2" w14:textId="77777777" w:rsidR="00014F13" w:rsidRPr="00014F13" w:rsidRDefault="00014F13" w:rsidP="00014F13">
            <w:pPr>
              <w:pStyle w:val="Default"/>
              <w:spacing w:line="240" w:lineRule="exact"/>
              <w:rPr>
                <w:sz w:val="18"/>
                <w:szCs w:val="18"/>
              </w:rPr>
            </w:pPr>
            <w:r w:rsidRPr="00014F13">
              <w:rPr>
                <w:sz w:val="18"/>
                <w:szCs w:val="18"/>
              </w:rPr>
              <w:t>- Procesy przemieszczenia, rozładunek i załadunek odpadów prowadzony jest przez kompetentny personel. Prowadzone są okresowe szkolenia załogi w zakresie BHP, pracy na poszczególnych stanowiskach oraz postępowania w przypadku awarii. Wymagane jest, aby pracownicy posiadali aktualne badania lekarskie w dostosowaniu do pełnionych obowiązków.</w:t>
            </w:r>
          </w:p>
          <w:p w14:paraId="3C6F0138" w14:textId="77777777" w:rsidR="00014F13" w:rsidRPr="00014F13" w:rsidRDefault="00014F13" w:rsidP="00014F13">
            <w:pPr>
              <w:pStyle w:val="Default"/>
              <w:spacing w:line="240" w:lineRule="exact"/>
              <w:rPr>
                <w:sz w:val="18"/>
                <w:szCs w:val="18"/>
              </w:rPr>
            </w:pPr>
            <w:r w:rsidRPr="00014F13">
              <w:rPr>
                <w:sz w:val="18"/>
                <w:szCs w:val="18"/>
              </w:rPr>
              <w:t>- Na terenie zakładu oceniany jest sposób postępowania z każdym przyjmowanym rodzajem odpadów, stosownie do jego właściwości i użyteczności do danych procesów. Dokumentowanie postępowania z odpadami prowadzone jest w oparciu o ewidencję odpadów.</w:t>
            </w:r>
          </w:p>
          <w:p w14:paraId="098E921F" w14:textId="77777777" w:rsidR="00014F13" w:rsidRPr="00014F13" w:rsidRDefault="00014F13" w:rsidP="00014F13">
            <w:pPr>
              <w:pStyle w:val="Default"/>
              <w:spacing w:line="240" w:lineRule="exact"/>
              <w:rPr>
                <w:sz w:val="18"/>
                <w:szCs w:val="18"/>
              </w:rPr>
            </w:pPr>
            <w:r w:rsidRPr="00014F13">
              <w:rPr>
                <w:sz w:val="18"/>
                <w:szCs w:val="18"/>
              </w:rPr>
              <w:t>- Stosowane są środki mające na celu zapobieganie i ograniczanie wycieków w postaci szczelnych, utwardzonych (asfaltowych, betonowych) podłoży hal, wiat, placu i dróg dojazdowych. Hala magazynowa i wiaty wyposażone są w system awaryjnego zbierania odcieków, które spływają do bezodpływowych zbiorników magazynowych. Na terenie instalacji znajduje się również odpowiedni zapas sorbentów do zbierania wycieków. Zasadniczo magazynowanie odpadów prowadzone jest wewnątrz obiektów, tj. w hali magazynowej i w wiatach magazynowych, a w przypadku placu magazynowo- manewrowego tylko w szczelnych przykrywanych/zamykanych kontenerach.</w:t>
            </w:r>
          </w:p>
          <w:p w14:paraId="502DAFE5" w14:textId="3D885B65" w:rsidR="00014F13" w:rsidRPr="008726F4" w:rsidRDefault="00014F13" w:rsidP="00014F13">
            <w:pPr>
              <w:pStyle w:val="Default"/>
              <w:spacing w:line="240" w:lineRule="exact"/>
              <w:rPr>
                <w:sz w:val="18"/>
                <w:szCs w:val="18"/>
              </w:rPr>
            </w:pPr>
            <w:r w:rsidRPr="00014F13">
              <w:rPr>
                <w:sz w:val="18"/>
                <w:szCs w:val="18"/>
              </w:rPr>
              <w:t>- W zakładzie stosowane są wymagane środki ostrożności, szczególnie w zakresie ppoż.</w:t>
            </w:r>
          </w:p>
        </w:tc>
      </w:tr>
      <w:tr w:rsidR="00866BDD" w:rsidRPr="000D544E" w14:paraId="02187900" w14:textId="77777777" w:rsidTr="000A7F9C">
        <w:trPr>
          <w:trHeight w:val="567"/>
        </w:trPr>
        <w:tc>
          <w:tcPr>
            <w:tcW w:w="1513" w:type="dxa"/>
            <w:vAlign w:val="center"/>
          </w:tcPr>
          <w:p w14:paraId="29216248" w14:textId="5B18CA94" w:rsidR="00866BDD" w:rsidRDefault="00866BDD" w:rsidP="00866BDD">
            <w:pPr>
              <w:tabs>
                <w:tab w:val="left" w:pos="567"/>
              </w:tabs>
              <w:spacing w:line="240" w:lineRule="exact"/>
              <w:jc w:val="center"/>
              <w:rPr>
                <w:rFonts w:ascii="Arial" w:hAnsi="Arial" w:cs="Arial"/>
                <w:b/>
                <w:sz w:val="18"/>
                <w:szCs w:val="18"/>
              </w:rPr>
            </w:pPr>
            <w:r>
              <w:rPr>
                <w:rFonts w:ascii="Arial" w:hAnsi="Arial" w:cs="Arial"/>
                <w:b/>
                <w:sz w:val="18"/>
                <w:szCs w:val="18"/>
              </w:rPr>
              <w:t>BAT 24</w:t>
            </w:r>
          </w:p>
        </w:tc>
        <w:tc>
          <w:tcPr>
            <w:tcW w:w="7547" w:type="dxa"/>
            <w:vAlign w:val="center"/>
          </w:tcPr>
          <w:p w14:paraId="16DE4EFB" w14:textId="3DD0E748" w:rsidR="00866BDD" w:rsidRPr="00866BDD" w:rsidRDefault="00866BDD" w:rsidP="00866BDD">
            <w:pPr>
              <w:pStyle w:val="Default"/>
              <w:spacing w:line="240" w:lineRule="exact"/>
              <w:rPr>
                <w:sz w:val="18"/>
                <w:szCs w:val="18"/>
              </w:rPr>
            </w:pPr>
            <w:r w:rsidRPr="00866BDD">
              <w:rPr>
                <w:sz w:val="18"/>
                <w:szCs w:val="18"/>
              </w:rPr>
              <w:t>W zakładzie stosuje się zasadę wykorzystywania opakowań wielokrotnego użytku (beczki, pojemniki, DPPL, palety itp.) do czasu ich technicznego zużycia lub zniszczenia, czyli do</w:t>
            </w:r>
            <w:r w:rsidR="005D313C">
              <w:rPr>
                <w:sz w:val="18"/>
                <w:szCs w:val="18"/>
              </w:rPr>
              <w:t> </w:t>
            </w:r>
            <w:r w:rsidRPr="00866BDD">
              <w:rPr>
                <w:sz w:val="18"/>
                <w:szCs w:val="18"/>
              </w:rPr>
              <w:t xml:space="preserve">momentu, gdy stają się odpadem. </w:t>
            </w:r>
          </w:p>
          <w:p w14:paraId="00C43456" w14:textId="0EB17F29" w:rsidR="00866BDD" w:rsidRPr="00014F13" w:rsidRDefault="00866BDD" w:rsidP="00866BDD">
            <w:pPr>
              <w:pStyle w:val="Default"/>
              <w:spacing w:line="240" w:lineRule="exact"/>
              <w:rPr>
                <w:sz w:val="18"/>
                <w:szCs w:val="18"/>
              </w:rPr>
            </w:pPr>
            <w:r w:rsidRPr="00866BDD">
              <w:rPr>
                <w:sz w:val="18"/>
                <w:szCs w:val="18"/>
              </w:rPr>
              <w:t>Opakowania odpadowe przekazywane są do procesów przetwarzania, w zależności od</w:t>
            </w:r>
            <w:r w:rsidR="005D313C">
              <w:rPr>
                <w:sz w:val="18"/>
                <w:szCs w:val="18"/>
              </w:rPr>
              <w:t> </w:t>
            </w:r>
            <w:r w:rsidRPr="00866BDD">
              <w:rPr>
                <w:sz w:val="18"/>
                <w:szCs w:val="18"/>
              </w:rPr>
              <w:t>stopnia zniszczenia albo w instalacjach poza zakładem (w tym m.in. do procesów przygotowania do ponownego użycia).</w:t>
            </w:r>
          </w:p>
        </w:tc>
      </w:tr>
    </w:tbl>
    <w:p w14:paraId="1620DCBE" w14:textId="5545D517" w:rsidR="00B80571" w:rsidRPr="00163CCC" w:rsidRDefault="00B80571" w:rsidP="00A36887">
      <w:pPr>
        <w:pStyle w:val="Akapitzlist"/>
        <w:keepNext/>
        <w:numPr>
          <w:ilvl w:val="0"/>
          <w:numId w:val="171"/>
        </w:numPr>
        <w:shd w:val="clear" w:color="auto" w:fill="FFFFFF" w:themeFill="background1"/>
        <w:spacing w:before="400" w:after="240" w:line="320" w:lineRule="exact"/>
        <w:ind w:left="357" w:hanging="357"/>
        <w:outlineLvl w:val="8"/>
        <w:rPr>
          <w:rFonts w:ascii="Arial" w:hAnsi="Arial" w:cs="Arial"/>
          <w:bCs/>
        </w:rPr>
      </w:pPr>
      <w:r w:rsidRPr="00163CCC">
        <w:rPr>
          <w:rFonts w:ascii="Arial" w:hAnsi="Arial" w:cs="Arial"/>
          <w:b/>
          <w:bCs/>
        </w:rPr>
        <w:lastRenderedPageBreak/>
        <w:t>W zakresie zapewnienia efektywnego wykorzystania energii</w:t>
      </w:r>
      <w:r w:rsidR="006C27C1" w:rsidRPr="00163CCC">
        <w:rPr>
          <w:rFonts w:ascii="Arial" w:hAnsi="Arial" w:cs="Arial"/>
          <w:b/>
          <w:bCs/>
        </w:rPr>
        <w:t>:</w:t>
      </w:r>
    </w:p>
    <w:p w14:paraId="7436EB2B" w14:textId="66A25C5B" w:rsidR="007972B9" w:rsidRPr="00AF2728" w:rsidRDefault="009B6CCB" w:rsidP="00C11CB2">
      <w:pPr>
        <w:tabs>
          <w:tab w:val="left" w:pos="567"/>
        </w:tabs>
        <w:spacing w:after="120" w:line="320" w:lineRule="exact"/>
        <w:rPr>
          <w:rFonts w:ascii="Arial" w:hAnsi="Arial" w:cs="Arial"/>
          <w:sz w:val="24"/>
          <w:szCs w:val="24"/>
        </w:rPr>
      </w:pPr>
      <w:r w:rsidRPr="00C11CB2">
        <w:rPr>
          <w:rFonts w:ascii="Arial" w:hAnsi="Arial" w:cs="Arial"/>
          <w:sz w:val="24"/>
          <w:szCs w:val="24"/>
        </w:rPr>
        <w:t>Zastosowano następujące rozwiązania</w:t>
      </w:r>
      <w:r w:rsidR="006C27C1">
        <w:rPr>
          <w:rFonts w:ascii="Arial" w:hAnsi="Arial" w:cs="Arial"/>
          <w:sz w:val="24"/>
          <w:szCs w:val="24"/>
        </w:rPr>
        <w:t>,</w:t>
      </w:r>
      <w:r w:rsidRPr="00C11CB2">
        <w:rPr>
          <w:rFonts w:ascii="Arial" w:hAnsi="Arial" w:cs="Arial"/>
          <w:sz w:val="24"/>
          <w:szCs w:val="24"/>
        </w:rPr>
        <w:t xml:space="preserve"> wynikające w szczególności z</w:t>
      </w:r>
      <w:r w:rsidR="00B15E9C" w:rsidRPr="00C11CB2">
        <w:rPr>
          <w:rFonts w:ascii="Arial" w:hAnsi="Arial" w:cs="Arial"/>
          <w:b/>
          <w:sz w:val="24"/>
          <w:szCs w:val="24"/>
        </w:rPr>
        <w:t xml:space="preserve"> </w:t>
      </w:r>
      <w:r w:rsidR="00B15E9C" w:rsidRPr="00AF2728">
        <w:rPr>
          <w:rFonts w:ascii="Arial" w:hAnsi="Arial" w:cs="Arial"/>
          <w:sz w:val="24"/>
          <w:szCs w:val="24"/>
        </w:rPr>
        <w:t>BAT 23:</w:t>
      </w:r>
    </w:p>
    <w:tbl>
      <w:tblPr>
        <w:tblStyle w:val="Tabela-Siatka"/>
        <w:tblW w:w="0" w:type="auto"/>
        <w:tblLook w:val="04A0" w:firstRow="1" w:lastRow="0" w:firstColumn="1" w:lastColumn="0" w:noHBand="0" w:noVBand="1"/>
      </w:tblPr>
      <w:tblGrid>
        <w:gridCol w:w="1271"/>
        <w:gridCol w:w="7789"/>
      </w:tblGrid>
      <w:tr w:rsidR="00155D7D" w:rsidRPr="000D544E" w14:paraId="5BCF4D88" w14:textId="77777777" w:rsidTr="00AF2728">
        <w:trPr>
          <w:trHeight w:val="498"/>
          <w:tblHeader/>
        </w:trPr>
        <w:tc>
          <w:tcPr>
            <w:tcW w:w="1271" w:type="dxa"/>
            <w:shd w:val="clear" w:color="auto" w:fill="D9D9D9" w:themeFill="background1" w:themeFillShade="D9"/>
            <w:vAlign w:val="center"/>
          </w:tcPr>
          <w:p w14:paraId="5981891E"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Nr konkluzji</w:t>
            </w:r>
          </w:p>
          <w:p w14:paraId="59761AD0"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BAT</w:t>
            </w:r>
          </w:p>
        </w:tc>
        <w:tc>
          <w:tcPr>
            <w:tcW w:w="7789" w:type="dxa"/>
            <w:shd w:val="clear" w:color="auto" w:fill="D9D9D9" w:themeFill="background1" w:themeFillShade="D9"/>
            <w:vAlign w:val="center"/>
          </w:tcPr>
          <w:p w14:paraId="22EF9261" w14:textId="109A4108" w:rsidR="00155D7D" w:rsidRPr="000D544E" w:rsidRDefault="00155D7D" w:rsidP="00155D7D">
            <w:pPr>
              <w:tabs>
                <w:tab w:val="left" w:pos="567"/>
              </w:tabs>
              <w:spacing w:line="240" w:lineRule="exact"/>
              <w:jc w:val="center"/>
              <w:rPr>
                <w:rFonts w:ascii="Arial" w:hAnsi="Arial" w:cs="Arial"/>
                <w:b/>
                <w:sz w:val="18"/>
                <w:szCs w:val="18"/>
              </w:rPr>
            </w:pPr>
            <w:r w:rsidRPr="006446FB">
              <w:rPr>
                <w:rFonts w:ascii="Arial" w:hAnsi="Arial" w:cs="Arial"/>
                <w:b/>
                <w:color w:val="000000"/>
                <w:sz w:val="18"/>
                <w:szCs w:val="18"/>
              </w:rPr>
              <w:t>Sposób realizacji w instalacji do magazynowania zbieranych odpadów</w:t>
            </w:r>
          </w:p>
        </w:tc>
      </w:tr>
      <w:tr w:rsidR="00BA0466" w:rsidRPr="000D544E" w14:paraId="2F8D39C1" w14:textId="77777777" w:rsidTr="00AF2728">
        <w:trPr>
          <w:trHeight w:val="567"/>
        </w:trPr>
        <w:tc>
          <w:tcPr>
            <w:tcW w:w="1271" w:type="dxa"/>
            <w:vAlign w:val="center"/>
          </w:tcPr>
          <w:p w14:paraId="3ADE4062" w14:textId="0A1FFE6F" w:rsidR="00BA0466" w:rsidRPr="000D544E" w:rsidRDefault="00BA0466" w:rsidP="000A7F9C">
            <w:pPr>
              <w:tabs>
                <w:tab w:val="left" w:pos="567"/>
              </w:tabs>
              <w:spacing w:line="240" w:lineRule="exact"/>
              <w:jc w:val="center"/>
              <w:rPr>
                <w:rFonts w:ascii="Arial" w:hAnsi="Arial" w:cs="Arial"/>
                <w:b/>
                <w:sz w:val="18"/>
                <w:szCs w:val="18"/>
              </w:rPr>
            </w:pPr>
            <w:r w:rsidRPr="000D544E">
              <w:rPr>
                <w:rFonts w:ascii="Arial" w:hAnsi="Arial" w:cs="Arial"/>
                <w:b/>
                <w:sz w:val="18"/>
                <w:szCs w:val="18"/>
              </w:rPr>
              <w:t xml:space="preserve">BAT </w:t>
            </w:r>
            <w:r>
              <w:rPr>
                <w:rFonts w:ascii="Arial" w:hAnsi="Arial" w:cs="Arial"/>
                <w:b/>
                <w:sz w:val="18"/>
                <w:szCs w:val="18"/>
              </w:rPr>
              <w:t>23</w:t>
            </w:r>
          </w:p>
          <w:p w14:paraId="7B58D19B" w14:textId="77777777" w:rsidR="00BA0466" w:rsidRPr="000D544E" w:rsidRDefault="00BA0466" w:rsidP="000A7F9C">
            <w:pPr>
              <w:tabs>
                <w:tab w:val="left" w:pos="567"/>
              </w:tabs>
              <w:spacing w:line="240" w:lineRule="exact"/>
              <w:jc w:val="center"/>
              <w:rPr>
                <w:rFonts w:ascii="Arial" w:hAnsi="Arial" w:cs="Arial"/>
                <w:b/>
                <w:sz w:val="18"/>
                <w:szCs w:val="18"/>
              </w:rPr>
            </w:pPr>
          </w:p>
        </w:tc>
        <w:tc>
          <w:tcPr>
            <w:tcW w:w="7789" w:type="dxa"/>
            <w:vAlign w:val="center"/>
          </w:tcPr>
          <w:p w14:paraId="72A3B1E3" w14:textId="77777777" w:rsidR="00BA0466" w:rsidRPr="00BA0466" w:rsidRDefault="00BA0466" w:rsidP="00BA0466">
            <w:pPr>
              <w:pStyle w:val="Default"/>
              <w:spacing w:line="240" w:lineRule="exact"/>
              <w:rPr>
                <w:sz w:val="18"/>
                <w:szCs w:val="18"/>
              </w:rPr>
            </w:pPr>
            <w:r w:rsidRPr="00BA0466">
              <w:rPr>
                <w:sz w:val="18"/>
                <w:szCs w:val="18"/>
              </w:rPr>
              <w:t>W REMONDIS Sp. z o.o. Oddział w Dąbrowie Górniczej stosowne są techniki zapewniające efektywne zużycie energii:</w:t>
            </w:r>
          </w:p>
          <w:p w14:paraId="0CEC3619" w14:textId="77777777" w:rsidR="00BA0466" w:rsidRPr="00BA0466" w:rsidRDefault="00BA0466" w:rsidP="00BA0466">
            <w:pPr>
              <w:pStyle w:val="Default"/>
              <w:spacing w:line="240" w:lineRule="exact"/>
              <w:rPr>
                <w:sz w:val="18"/>
                <w:szCs w:val="18"/>
              </w:rPr>
            </w:pPr>
            <w:r w:rsidRPr="00BA0466">
              <w:rPr>
                <w:sz w:val="18"/>
                <w:szCs w:val="18"/>
              </w:rPr>
              <w:t>a. Plan racjonalizacji zużycia energii - w zakładzie nie prowadzi się specjalnego rejestru bilansu energetycznego, natomiast prowadzona jest rejestracja i analiza zużycia wszystkich źródeł energii (zbieranie odpadów jest procesem charakteryzującym się niewielkim zużyciem energii w porównaniu np. do procesów przetwarzania odpadów).</w:t>
            </w:r>
          </w:p>
          <w:p w14:paraId="5CE40E75" w14:textId="77777777" w:rsidR="00BA0466" w:rsidRPr="00BA0466" w:rsidRDefault="00BA0466" w:rsidP="00BA0466">
            <w:pPr>
              <w:pStyle w:val="Default"/>
              <w:spacing w:line="240" w:lineRule="exact"/>
              <w:rPr>
                <w:sz w:val="18"/>
                <w:szCs w:val="18"/>
              </w:rPr>
            </w:pPr>
            <w:r w:rsidRPr="00BA0466">
              <w:rPr>
                <w:sz w:val="18"/>
                <w:szCs w:val="18"/>
              </w:rPr>
              <w:t>b. Rejestr bilansu energetycznego – w instalacji prowadzony będzie rejestr oraz analiza zużycia wszystkich rodzajów energii:</w:t>
            </w:r>
          </w:p>
          <w:p w14:paraId="340B933E" w14:textId="40F7CE1D" w:rsidR="00BA0466" w:rsidRPr="00BA0466" w:rsidRDefault="00BA0466" w:rsidP="00BA0466">
            <w:pPr>
              <w:pStyle w:val="Default"/>
              <w:spacing w:line="240" w:lineRule="exact"/>
              <w:rPr>
                <w:sz w:val="18"/>
                <w:szCs w:val="18"/>
              </w:rPr>
            </w:pPr>
            <w:r w:rsidRPr="00BA0466">
              <w:rPr>
                <w:sz w:val="18"/>
                <w:szCs w:val="18"/>
              </w:rPr>
              <w:t>- energia elektryczna, która wykorzystywana jest do zasilania urządzeń instalacji, do</w:t>
            </w:r>
            <w:r>
              <w:rPr>
                <w:sz w:val="18"/>
                <w:szCs w:val="18"/>
              </w:rPr>
              <w:t> </w:t>
            </w:r>
            <w:r w:rsidRPr="00BA0466">
              <w:rPr>
                <w:sz w:val="18"/>
                <w:szCs w:val="18"/>
              </w:rPr>
              <w:t>oświetlenia terenu zakładu i innych potrzeb – na podstawie wskazań liczników,</w:t>
            </w:r>
          </w:p>
          <w:p w14:paraId="196E17A1" w14:textId="4C86A56A" w:rsidR="00BA0466" w:rsidRPr="000D544E" w:rsidRDefault="00BA0466" w:rsidP="00BA0466">
            <w:pPr>
              <w:pStyle w:val="Default"/>
              <w:spacing w:line="240" w:lineRule="exact"/>
              <w:rPr>
                <w:sz w:val="18"/>
                <w:szCs w:val="18"/>
              </w:rPr>
            </w:pPr>
            <w:r w:rsidRPr="00BA0466">
              <w:rPr>
                <w:sz w:val="18"/>
                <w:szCs w:val="18"/>
              </w:rPr>
              <w:t>- olej napędowy, który wykorzystywany jest jako paliwo dla maszyn i pojazdów – na</w:t>
            </w:r>
            <w:r>
              <w:rPr>
                <w:sz w:val="18"/>
                <w:szCs w:val="18"/>
              </w:rPr>
              <w:t> </w:t>
            </w:r>
            <w:r w:rsidRPr="00BA0466">
              <w:rPr>
                <w:sz w:val="18"/>
                <w:szCs w:val="18"/>
              </w:rPr>
              <w:t xml:space="preserve">podstawie ilości </w:t>
            </w:r>
            <w:r w:rsidR="006C27C1">
              <w:rPr>
                <w:sz w:val="18"/>
                <w:szCs w:val="18"/>
              </w:rPr>
              <w:t>kupowanego</w:t>
            </w:r>
            <w:r w:rsidRPr="00BA0466">
              <w:rPr>
                <w:sz w:val="18"/>
                <w:szCs w:val="18"/>
              </w:rPr>
              <w:t xml:space="preserve"> paliwa.</w:t>
            </w:r>
          </w:p>
        </w:tc>
      </w:tr>
    </w:tbl>
    <w:p w14:paraId="1AE3ABA1" w14:textId="56A892EA" w:rsidR="00B80571" w:rsidRPr="00163CCC" w:rsidRDefault="00B80571" w:rsidP="00A36887">
      <w:pPr>
        <w:pStyle w:val="Akapitzlist"/>
        <w:keepNext/>
        <w:numPr>
          <w:ilvl w:val="0"/>
          <w:numId w:val="172"/>
        </w:numPr>
        <w:shd w:val="clear" w:color="auto" w:fill="FFFFFF" w:themeFill="background1"/>
        <w:spacing w:before="400" w:after="240" w:line="320" w:lineRule="exact"/>
        <w:ind w:left="284" w:hanging="284"/>
        <w:outlineLvl w:val="8"/>
        <w:rPr>
          <w:rFonts w:ascii="Arial" w:hAnsi="Arial" w:cs="Arial"/>
          <w:b/>
          <w:bCs/>
        </w:rPr>
      </w:pPr>
      <w:r w:rsidRPr="00163CCC">
        <w:rPr>
          <w:rFonts w:ascii="Arial" w:hAnsi="Arial" w:cs="Arial"/>
          <w:b/>
          <w:bCs/>
        </w:rPr>
        <w:t>W zakresie awarii przemysłowych</w:t>
      </w:r>
    </w:p>
    <w:p w14:paraId="17950124" w14:textId="6484AF98" w:rsidR="00B80571" w:rsidRPr="00AF2728" w:rsidRDefault="009B6CCB" w:rsidP="00C11CB2">
      <w:pPr>
        <w:keepNext/>
        <w:shd w:val="clear" w:color="auto" w:fill="FFFFFF" w:themeFill="background1"/>
        <w:spacing w:after="120" w:line="320" w:lineRule="exact"/>
        <w:outlineLvl w:val="8"/>
        <w:rPr>
          <w:rFonts w:ascii="Arial" w:hAnsi="Arial" w:cs="Arial"/>
          <w:bCs/>
          <w:sz w:val="24"/>
          <w:szCs w:val="24"/>
        </w:rPr>
      </w:pPr>
      <w:r w:rsidRPr="00C11CB2">
        <w:rPr>
          <w:rFonts w:ascii="Arial" w:hAnsi="Arial" w:cs="Arial"/>
          <w:bCs/>
          <w:sz w:val="24"/>
          <w:szCs w:val="24"/>
        </w:rPr>
        <w:t>Zastosowano następujące rozwiązania</w:t>
      </w:r>
      <w:r w:rsidR="006C27C1">
        <w:rPr>
          <w:rFonts w:ascii="Arial" w:hAnsi="Arial" w:cs="Arial"/>
          <w:bCs/>
          <w:sz w:val="24"/>
          <w:szCs w:val="24"/>
        </w:rPr>
        <w:t>,</w:t>
      </w:r>
      <w:r w:rsidRPr="00C11CB2">
        <w:rPr>
          <w:rFonts w:ascii="Arial" w:hAnsi="Arial" w:cs="Arial"/>
          <w:bCs/>
          <w:sz w:val="24"/>
          <w:szCs w:val="24"/>
        </w:rPr>
        <w:t xml:space="preserve"> wynikające w szczególności z</w:t>
      </w:r>
      <w:r w:rsidRPr="00C11CB2">
        <w:rPr>
          <w:rFonts w:ascii="Arial" w:hAnsi="Arial" w:cs="Arial"/>
          <w:b/>
          <w:bCs/>
          <w:sz w:val="24"/>
          <w:szCs w:val="24"/>
        </w:rPr>
        <w:t xml:space="preserve"> </w:t>
      </w:r>
      <w:r w:rsidRPr="00AF2728">
        <w:rPr>
          <w:rFonts w:ascii="Arial" w:hAnsi="Arial" w:cs="Arial"/>
          <w:bCs/>
          <w:sz w:val="24"/>
          <w:szCs w:val="24"/>
        </w:rPr>
        <w:t>BAT 21:</w:t>
      </w:r>
    </w:p>
    <w:tbl>
      <w:tblPr>
        <w:tblStyle w:val="Tabela-Siatka"/>
        <w:tblW w:w="0" w:type="auto"/>
        <w:tblLook w:val="04A0" w:firstRow="1" w:lastRow="0" w:firstColumn="1" w:lastColumn="0" w:noHBand="0" w:noVBand="1"/>
      </w:tblPr>
      <w:tblGrid>
        <w:gridCol w:w="1271"/>
        <w:gridCol w:w="7789"/>
      </w:tblGrid>
      <w:tr w:rsidR="00155D7D" w:rsidRPr="000D544E" w14:paraId="31192BE7" w14:textId="77777777" w:rsidTr="00AF2728">
        <w:trPr>
          <w:trHeight w:val="498"/>
          <w:tblHeader/>
        </w:trPr>
        <w:tc>
          <w:tcPr>
            <w:tcW w:w="1271" w:type="dxa"/>
            <w:shd w:val="clear" w:color="auto" w:fill="D9D9D9" w:themeFill="background1" w:themeFillShade="D9"/>
            <w:vAlign w:val="center"/>
          </w:tcPr>
          <w:p w14:paraId="30F47B78"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Nr konkluzji</w:t>
            </w:r>
          </w:p>
          <w:p w14:paraId="2E3183D6" w14:textId="77777777" w:rsidR="00155D7D" w:rsidRPr="000D544E" w:rsidRDefault="00155D7D" w:rsidP="00155D7D">
            <w:pPr>
              <w:tabs>
                <w:tab w:val="left" w:pos="567"/>
              </w:tabs>
              <w:spacing w:line="240" w:lineRule="exact"/>
              <w:jc w:val="center"/>
              <w:rPr>
                <w:rFonts w:ascii="Arial" w:hAnsi="Arial" w:cs="Arial"/>
                <w:b/>
                <w:sz w:val="18"/>
                <w:szCs w:val="18"/>
              </w:rPr>
            </w:pPr>
            <w:r w:rsidRPr="000D544E">
              <w:rPr>
                <w:rFonts w:ascii="Arial" w:hAnsi="Arial" w:cs="Arial"/>
                <w:b/>
                <w:sz w:val="18"/>
                <w:szCs w:val="18"/>
              </w:rPr>
              <w:t>BAT</w:t>
            </w:r>
          </w:p>
        </w:tc>
        <w:tc>
          <w:tcPr>
            <w:tcW w:w="7789" w:type="dxa"/>
            <w:shd w:val="clear" w:color="auto" w:fill="D9D9D9" w:themeFill="background1" w:themeFillShade="D9"/>
            <w:vAlign w:val="center"/>
          </w:tcPr>
          <w:p w14:paraId="3C9B6908" w14:textId="1B82C840" w:rsidR="00155D7D" w:rsidRPr="000D544E" w:rsidRDefault="00155D7D" w:rsidP="00155D7D">
            <w:pPr>
              <w:tabs>
                <w:tab w:val="left" w:pos="567"/>
              </w:tabs>
              <w:spacing w:line="240" w:lineRule="exact"/>
              <w:jc w:val="center"/>
              <w:rPr>
                <w:rFonts w:ascii="Arial" w:hAnsi="Arial" w:cs="Arial"/>
                <w:b/>
                <w:sz w:val="18"/>
                <w:szCs w:val="18"/>
              </w:rPr>
            </w:pPr>
            <w:r w:rsidRPr="006446FB">
              <w:rPr>
                <w:rFonts w:ascii="Arial" w:hAnsi="Arial" w:cs="Arial"/>
                <w:b/>
                <w:color w:val="000000"/>
                <w:sz w:val="18"/>
                <w:szCs w:val="18"/>
              </w:rPr>
              <w:t>Sposób realizacji w instalacji do magazynowania zbieranych odpadów</w:t>
            </w:r>
          </w:p>
        </w:tc>
      </w:tr>
      <w:tr w:rsidR="00EF397B" w:rsidRPr="000D544E" w14:paraId="14418198" w14:textId="77777777" w:rsidTr="00AF2728">
        <w:trPr>
          <w:trHeight w:val="567"/>
        </w:trPr>
        <w:tc>
          <w:tcPr>
            <w:tcW w:w="1271" w:type="dxa"/>
            <w:vAlign w:val="center"/>
          </w:tcPr>
          <w:p w14:paraId="2DB60826" w14:textId="41A08D7F" w:rsidR="00EF397B" w:rsidRPr="000D544E" w:rsidRDefault="00EF397B" w:rsidP="000A7F9C">
            <w:pPr>
              <w:tabs>
                <w:tab w:val="left" w:pos="567"/>
              </w:tabs>
              <w:spacing w:line="240" w:lineRule="exact"/>
              <w:jc w:val="center"/>
              <w:rPr>
                <w:rFonts w:ascii="Arial" w:hAnsi="Arial" w:cs="Arial"/>
                <w:b/>
                <w:sz w:val="18"/>
                <w:szCs w:val="18"/>
              </w:rPr>
            </w:pPr>
            <w:r w:rsidRPr="000D544E">
              <w:rPr>
                <w:rFonts w:ascii="Arial" w:hAnsi="Arial" w:cs="Arial"/>
                <w:b/>
                <w:sz w:val="18"/>
                <w:szCs w:val="18"/>
              </w:rPr>
              <w:t xml:space="preserve">BAT </w:t>
            </w:r>
            <w:r>
              <w:rPr>
                <w:rFonts w:ascii="Arial" w:hAnsi="Arial" w:cs="Arial"/>
                <w:b/>
                <w:sz w:val="18"/>
                <w:szCs w:val="18"/>
              </w:rPr>
              <w:t>21</w:t>
            </w:r>
          </w:p>
          <w:p w14:paraId="3B635B5E" w14:textId="77777777" w:rsidR="00EF397B" w:rsidRPr="000D544E" w:rsidRDefault="00EF397B" w:rsidP="000A7F9C">
            <w:pPr>
              <w:tabs>
                <w:tab w:val="left" w:pos="567"/>
              </w:tabs>
              <w:spacing w:line="240" w:lineRule="exact"/>
              <w:jc w:val="center"/>
              <w:rPr>
                <w:rFonts w:ascii="Arial" w:hAnsi="Arial" w:cs="Arial"/>
                <w:b/>
                <w:sz w:val="18"/>
                <w:szCs w:val="18"/>
              </w:rPr>
            </w:pPr>
          </w:p>
        </w:tc>
        <w:tc>
          <w:tcPr>
            <w:tcW w:w="7789" w:type="dxa"/>
            <w:vAlign w:val="center"/>
          </w:tcPr>
          <w:p w14:paraId="6020B2E7" w14:textId="77777777" w:rsidR="00EF397B" w:rsidRPr="00EF397B" w:rsidRDefault="00EF397B" w:rsidP="00EF397B">
            <w:pPr>
              <w:pStyle w:val="Default"/>
              <w:spacing w:line="240" w:lineRule="exact"/>
              <w:rPr>
                <w:sz w:val="18"/>
                <w:szCs w:val="18"/>
              </w:rPr>
            </w:pPr>
            <w:r w:rsidRPr="00EF397B">
              <w:rPr>
                <w:sz w:val="18"/>
                <w:szCs w:val="18"/>
              </w:rPr>
              <w:t>Zakład REMONDIS Sp. z o.o. Oddział w Dąbrowie Górniczej nie zalicza się do zakładów zwiększonego lub dużego ryzyka wystąpienia poważnej awarii przemysłowej.</w:t>
            </w:r>
          </w:p>
          <w:p w14:paraId="617C3370" w14:textId="77777777" w:rsidR="00EF397B" w:rsidRPr="00EF397B" w:rsidRDefault="00EF397B" w:rsidP="00EF397B">
            <w:pPr>
              <w:pStyle w:val="Default"/>
              <w:spacing w:line="240" w:lineRule="exact"/>
              <w:rPr>
                <w:sz w:val="18"/>
                <w:szCs w:val="18"/>
              </w:rPr>
            </w:pPr>
            <w:r w:rsidRPr="00EF397B">
              <w:rPr>
                <w:sz w:val="18"/>
                <w:szCs w:val="18"/>
              </w:rPr>
              <w:t>W celu zapobiegania i ograniczania skutków awarii i incydentom dla środowiska stosowane są techniki:</w:t>
            </w:r>
          </w:p>
          <w:p w14:paraId="74CE42A0" w14:textId="51513D20" w:rsidR="00EF397B" w:rsidRPr="00EF397B" w:rsidRDefault="00EF397B" w:rsidP="00EF397B">
            <w:pPr>
              <w:pStyle w:val="Default"/>
              <w:spacing w:line="240" w:lineRule="exact"/>
              <w:rPr>
                <w:sz w:val="18"/>
                <w:szCs w:val="18"/>
              </w:rPr>
            </w:pPr>
            <w:r w:rsidRPr="00EF397B">
              <w:rPr>
                <w:sz w:val="18"/>
                <w:szCs w:val="18"/>
              </w:rPr>
              <w:t>a. Środki ochrony</w:t>
            </w:r>
            <w:r w:rsidR="006C27C1">
              <w:rPr>
                <w:sz w:val="18"/>
                <w:szCs w:val="18"/>
              </w:rPr>
              <w:t>,</w:t>
            </w:r>
            <w:r w:rsidRPr="00EF397B">
              <w:rPr>
                <w:sz w:val="18"/>
                <w:szCs w:val="18"/>
              </w:rPr>
              <w:t xml:space="preserve"> takie jak:</w:t>
            </w:r>
          </w:p>
          <w:p w14:paraId="27DEE664" w14:textId="77777777" w:rsidR="00EF397B" w:rsidRPr="00EF397B" w:rsidRDefault="00EF397B" w:rsidP="00EF397B">
            <w:pPr>
              <w:pStyle w:val="Default"/>
              <w:spacing w:line="240" w:lineRule="exact"/>
              <w:rPr>
                <w:sz w:val="18"/>
                <w:szCs w:val="18"/>
              </w:rPr>
            </w:pPr>
            <w:r w:rsidRPr="00EF397B">
              <w:rPr>
                <w:sz w:val="18"/>
                <w:szCs w:val="18"/>
              </w:rPr>
              <w:t>- teren zakładu jest ogrodzony, strzeżony przez ochronę i monitoring i zabezpieczony przed dostępem osób postronnych,</w:t>
            </w:r>
          </w:p>
          <w:p w14:paraId="2D396452" w14:textId="70AFF21D" w:rsidR="00EF397B" w:rsidRPr="00EF397B" w:rsidRDefault="00EF397B" w:rsidP="00EF397B">
            <w:pPr>
              <w:pStyle w:val="Default"/>
              <w:spacing w:line="240" w:lineRule="exact"/>
              <w:rPr>
                <w:sz w:val="18"/>
                <w:szCs w:val="18"/>
              </w:rPr>
            </w:pPr>
            <w:r w:rsidRPr="00EF397B">
              <w:rPr>
                <w:sz w:val="18"/>
                <w:szCs w:val="18"/>
              </w:rPr>
              <w:t>- prowadzony jest monitoring wizyjny wszystkich miejsc magazynowania odpadów, zgodnie z</w:t>
            </w:r>
            <w:r w:rsidR="00AF2728">
              <w:rPr>
                <w:sz w:val="18"/>
                <w:szCs w:val="18"/>
              </w:rPr>
              <w:t> </w:t>
            </w:r>
            <w:r w:rsidRPr="00EF397B">
              <w:rPr>
                <w:sz w:val="18"/>
                <w:szCs w:val="18"/>
              </w:rPr>
              <w:t>zapisami ustawy o odpadach,</w:t>
            </w:r>
          </w:p>
          <w:p w14:paraId="0DCA570A" w14:textId="34A2C579" w:rsidR="00EF397B" w:rsidRPr="00EF397B" w:rsidRDefault="00EF397B" w:rsidP="00EF397B">
            <w:pPr>
              <w:pStyle w:val="Default"/>
              <w:spacing w:line="240" w:lineRule="exact"/>
              <w:rPr>
                <w:sz w:val="18"/>
                <w:szCs w:val="18"/>
              </w:rPr>
            </w:pPr>
            <w:r w:rsidRPr="00EF397B">
              <w:rPr>
                <w:sz w:val="18"/>
                <w:szCs w:val="18"/>
              </w:rPr>
              <w:t>- stosowane są systemy ochrony ppoż. w postaci sieci hydrantowej, podręcznego sprzętu gaśniczego</w:t>
            </w:r>
            <w:r w:rsidR="006C27C1">
              <w:rPr>
                <w:sz w:val="18"/>
                <w:szCs w:val="18"/>
              </w:rPr>
              <w:t>,</w:t>
            </w:r>
            <w:r w:rsidRPr="00EF397B">
              <w:rPr>
                <w:sz w:val="18"/>
                <w:szCs w:val="18"/>
              </w:rPr>
              <w:t xml:space="preserve"> czy samoczynnych urządzeń gaśniczych SUG (w magazynie odpadów ciekłych),</w:t>
            </w:r>
          </w:p>
          <w:p w14:paraId="2679C56B" w14:textId="637E8C6B" w:rsidR="00EF397B" w:rsidRPr="00EF397B" w:rsidRDefault="00EF397B" w:rsidP="00EF397B">
            <w:pPr>
              <w:pStyle w:val="Default"/>
              <w:spacing w:line="240" w:lineRule="exact"/>
              <w:rPr>
                <w:sz w:val="18"/>
                <w:szCs w:val="18"/>
              </w:rPr>
            </w:pPr>
            <w:r w:rsidRPr="00EF397B">
              <w:rPr>
                <w:sz w:val="18"/>
                <w:szCs w:val="18"/>
              </w:rPr>
              <w:t>- opracowana i wdrożona jest instrukcja ppoż., a ponadto opracowany został operat przeciwpożarowy</w:t>
            </w:r>
            <w:r w:rsidR="006C27C1">
              <w:rPr>
                <w:sz w:val="18"/>
                <w:szCs w:val="18"/>
              </w:rPr>
              <w:t>,</w:t>
            </w:r>
            <w:r w:rsidRPr="00EF397B">
              <w:rPr>
                <w:sz w:val="18"/>
                <w:szCs w:val="18"/>
              </w:rPr>
              <w:t xml:space="preserve"> zgodnie z wymaganiami ustawy o odpadach,</w:t>
            </w:r>
          </w:p>
          <w:p w14:paraId="289768D9" w14:textId="77777777" w:rsidR="00EF397B" w:rsidRPr="00EF397B" w:rsidRDefault="00EF397B" w:rsidP="00EF397B">
            <w:pPr>
              <w:pStyle w:val="Default"/>
              <w:spacing w:line="240" w:lineRule="exact"/>
              <w:rPr>
                <w:sz w:val="18"/>
                <w:szCs w:val="18"/>
              </w:rPr>
            </w:pPr>
            <w:r w:rsidRPr="00EF397B">
              <w:rPr>
                <w:sz w:val="18"/>
                <w:szCs w:val="18"/>
              </w:rPr>
              <w:t xml:space="preserve">b. Zakład będzie kontrolował sposób zagospodarowania wycieków i wody gaśniczej. </w:t>
            </w:r>
          </w:p>
          <w:p w14:paraId="2D5AECF7" w14:textId="59C39D94" w:rsidR="00EF397B" w:rsidRPr="000D544E" w:rsidRDefault="00EF397B" w:rsidP="00EF397B">
            <w:pPr>
              <w:pStyle w:val="Default"/>
              <w:spacing w:line="240" w:lineRule="exact"/>
              <w:rPr>
                <w:sz w:val="18"/>
                <w:szCs w:val="18"/>
              </w:rPr>
            </w:pPr>
            <w:r w:rsidRPr="00EF397B">
              <w:rPr>
                <w:sz w:val="18"/>
                <w:szCs w:val="18"/>
              </w:rPr>
              <w:t>c. W zakładzie prowadzony jest rejestr awarii, wypadków i sytuacji nadzwyczajnych, a</w:t>
            </w:r>
            <w:r>
              <w:rPr>
                <w:sz w:val="18"/>
                <w:szCs w:val="18"/>
              </w:rPr>
              <w:t> </w:t>
            </w:r>
            <w:r w:rsidRPr="00EF397B">
              <w:rPr>
                <w:sz w:val="18"/>
                <w:szCs w:val="18"/>
              </w:rPr>
              <w:t>w</w:t>
            </w:r>
            <w:r>
              <w:rPr>
                <w:sz w:val="18"/>
                <w:szCs w:val="18"/>
              </w:rPr>
              <w:t> </w:t>
            </w:r>
            <w:r w:rsidRPr="00EF397B">
              <w:rPr>
                <w:sz w:val="18"/>
                <w:szCs w:val="18"/>
              </w:rPr>
              <w:t>ramach Zintegrowanego Systemu Zarządzania prowadzone jest ciągłe doskonalenia w</w:t>
            </w:r>
            <w:r>
              <w:rPr>
                <w:sz w:val="18"/>
                <w:szCs w:val="18"/>
              </w:rPr>
              <w:t> </w:t>
            </w:r>
            <w:r w:rsidRPr="00EF397B">
              <w:rPr>
                <w:sz w:val="18"/>
                <w:szCs w:val="18"/>
              </w:rPr>
              <w:t>zakresie BHP i systemów ppoż.</w:t>
            </w:r>
          </w:p>
        </w:tc>
      </w:tr>
    </w:tbl>
    <w:p w14:paraId="09A0F647" w14:textId="08DDE06E" w:rsidR="00B460B0" w:rsidRPr="00C11CB2" w:rsidRDefault="00B460B0" w:rsidP="004F43F2">
      <w:pPr>
        <w:pStyle w:val="Akapitzlist"/>
        <w:numPr>
          <w:ilvl w:val="0"/>
          <w:numId w:val="95"/>
        </w:numPr>
        <w:spacing w:before="400" w:line="320" w:lineRule="exact"/>
        <w:ind w:left="641" w:hanging="357"/>
        <w:contextualSpacing w:val="0"/>
        <w:jc w:val="left"/>
        <w:rPr>
          <w:rFonts w:ascii="Arial" w:hAnsi="Arial" w:cs="Arial"/>
          <w:b/>
          <w:lang w:eastAsia="x-none"/>
        </w:rPr>
      </w:pPr>
      <w:bookmarkStart w:id="0" w:name="_Hlk201316750"/>
      <w:r w:rsidRPr="00C11CB2">
        <w:rPr>
          <w:rFonts w:ascii="Arial" w:hAnsi="Arial" w:cs="Arial"/>
          <w:b/>
          <w:lang w:val="x-none" w:eastAsia="x-none"/>
        </w:rPr>
        <w:t>Warunki eksploatacji instalacji oraz wprowadzania do środowiska substancji i</w:t>
      </w:r>
      <w:r w:rsidR="009B6CCB" w:rsidRPr="00C11CB2">
        <w:rPr>
          <w:rFonts w:ascii="Arial" w:hAnsi="Arial" w:cs="Arial"/>
          <w:b/>
          <w:lang w:eastAsia="x-none"/>
        </w:rPr>
        <w:t> </w:t>
      </w:r>
      <w:r w:rsidRPr="00C11CB2">
        <w:rPr>
          <w:rFonts w:ascii="Arial" w:hAnsi="Arial" w:cs="Arial"/>
          <w:b/>
          <w:lang w:val="x-none" w:eastAsia="x-none"/>
        </w:rPr>
        <w:t>energii przy normalnym funkcjonowaniu instalacji</w:t>
      </w:r>
      <w:bookmarkEnd w:id="0"/>
      <w:r w:rsidR="006C27C1">
        <w:rPr>
          <w:rFonts w:ascii="Arial" w:hAnsi="Arial" w:cs="Arial"/>
          <w:b/>
          <w:lang w:eastAsia="x-none"/>
        </w:rPr>
        <w:t>.</w:t>
      </w:r>
    </w:p>
    <w:p w14:paraId="762A3CFD" w14:textId="77777777" w:rsidR="00D729B4" w:rsidRPr="0066199C" w:rsidRDefault="00D729B4" w:rsidP="00116B73">
      <w:pPr>
        <w:pStyle w:val="Akapitzlist"/>
        <w:spacing w:before="120" w:line="320" w:lineRule="exact"/>
        <w:ind w:left="641"/>
        <w:contextualSpacing w:val="0"/>
        <w:jc w:val="left"/>
        <w:rPr>
          <w:rFonts w:ascii="Arial" w:hAnsi="Arial" w:cs="Arial"/>
          <w:b/>
          <w:lang w:eastAsia="x-none"/>
        </w:rPr>
      </w:pPr>
    </w:p>
    <w:p w14:paraId="148E4577" w14:textId="26834E70" w:rsidR="0066199C" w:rsidRDefault="0066199C" w:rsidP="004F43F2">
      <w:pPr>
        <w:pStyle w:val="Akapitzlist"/>
        <w:numPr>
          <w:ilvl w:val="0"/>
          <w:numId w:val="94"/>
        </w:numPr>
        <w:spacing w:after="120" w:line="320" w:lineRule="exact"/>
        <w:ind w:left="459" w:hanging="357"/>
        <w:contextualSpacing w:val="0"/>
        <w:jc w:val="left"/>
        <w:rPr>
          <w:rFonts w:ascii="Arial" w:hAnsi="Arial" w:cs="Arial"/>
          <w:b/>
          <w:color w:val="000000"/>
        </w:rPr>
      </w:pPr>
      <w:bookmarkStart w:id="1" w:name="_Hlk201316807"/>
      <w:r w:rsidRPr="0066199C">
        <w:rPr>
          <w:rFonts w:ascii="Arial" w:hAnsi="Arial" w:cs="Arial"/>
          <w:b/>
          <w:color w:val="000000"/>
        </w:rPr>
        <w:t>Rodzaje i ilości substancji dopuszczonych do wprowadzania do powietrza w trakcie normalnej eksploatacji instalacji</w:t>
      </w:r>
      <w:r w:rsidR="006C27C1">
        <w:rPr>
          <w:rFonts w:ascii="Arial" w:hAnsi="Arial" w:cs="Arial"/>
          <w:b/>
          <w:color w:val="000000"/>
        </w:rPr>
        <w:t>.</w:t>
      </w:r>
    </w:p>
    <w:bookmarkEnd w:id="1"/>
    <w:p w14:paraId="0A83C3DA" w14:textId="7D92CF54" w:rsidR="00456401" w:rsidRDefault="0066199C" w:rsidP="004F43F2">
      <w:pPr>
        <w:pStyle w:val="Akapitzlist"/>
        <w:numPr>
          <w:ilvl w:val="1"/>
          <w:numId w:val="94"/>
        </w:numPr>
        <w:spacing w:after="120" w:line="320" w:lineRule="exact"/>
        <w:jc w:val="left"/>
        <w:rPr>
          <w:rFonts w:ascii="Arial" w:hAnsi="Arial" w:cs="Arial"/>
          <w:b/>
          <w:color w:val="000000"/>
        </w:rPr>
      </w:pPr>
      <w:r w:rsidRPr="0066199C">
        <w:rPr>
          <w:rFonts w:ascii="Arial" w:hAnsi="Arial" w:cs="Arial"/>
          <w:b/>
          <w:color w:val="000000"/>
        </w:rPr>
        <w:t>Maksymalna dopuszczalna emisja godzinowa</w:t>
      </w:r>
      <w:r w:rsidR="006C27C1">
        <w:rPr>
          <w:rFonts w:ascii="Arial" w:hAnsi="Arial" w:cs="Arial"/>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74"/>
        <w:gridCol w:w="1430"/>
        <w:gridCol w:w="4331"/>
        <w:gridCol w:w="2325"/>
      </w:tblGrid>
      <w:tr w:rsidR="0066199C" w:rsidRPr="0066199C" w14:paraId="3355888C" w14:textId="77777777" w:rsidTr="00794557">
        <w:trPr>
          <w:trHeight w:val="662"/>
          <w:tblHeader/>
        </w:trPr>
        <w:tc>
          <w:tcPr>
            <w:tcW w:w="538" w:type="pct"/>
            <w:shd w:val="clear" w:color="auto" w:fill="D9D9D9" w:themeFill="background1" w:themeFillShade="D9"/>
            <w:vAlign w:val="center"/>
          </w:tcPr>
          <w:p w14:paraId="381B9743" w14:textId="77777777" w:rsidR="0066199C" w:rsidRPr="0066199C" w:rsidRDefault="0066199C" w:rsidP="0066199C">
            <w:pPr>
              <w:pStyle w:val="ZawartotabeliIE"/>
              <w:spacing w:before="0" w:after="0" w:line="240" w:lineRule="exact"/>
              <w:rPr>
                <w:rFonts w:cs="Arial"/>
                <w:b/>
              </w:rPr>
            </w:pPr>
            <w:r w:rsidRPr="0066199C">
              <w:rPr>
                <w:rFonts w:cs="Arial"/>
                <w:b/>
              </w:rPr>
              <w:lastRenderedPageBreak/>
              <w:t>Numer emitora</w:t>
            </w:r>
          </w:p>
        </w:tc>
        <w:tc>
          <w:tcPr>
            <w:tcW w:w="789" w:type="pct"/>
            <w:shd w:val="clear" w:color="auto" w:fill="D9D9D9" w:themeFill="background1" w:themeFillShade="D9"/>
            <w:vAlign w:val="center"/>
          </w:tcPr>
          <w:p w14:paraId="1586C660" w14:textId="77777777" w:rsidR="0066199C" w:rsidRPr="0066199C" w:rsidRDefault="0066199C" w:rsidP="0066199C">
            <w:pPr>
              <w:pStyle w:val="ZawartotabeliIE"/>
              <w:spacing w:before="0" w:after="0" w:line="240" w:lineRule="exact"/>
              <w:rPr>
                <w:rFonts w:cs="Arial"/>
                <w:b/>
              </w:rPr>
            </w:pPr>
            <w:r w:rsidRPr="0066199C">
              <w:rPr>
                <w:rFonts w:cs="Arial"/>
                <w:b/>
              </w:rPr>
              <w:t>Źródło emisji</w:t>
            </w:r>
          </w:p>
        </w:tc>
        <w:tc>
          <w:tcPr>
            <w:tcW w:w="2390" w:type="pct"/>
            <w:shd w:val="clear" w:color="auto" w:fill="D9D9D9" w:themeFill="background1" w:themeFillShade="D9"/>
            <w:vAlign w:val="center"/>
          </w:tcPr>
          <w:p w14:paraId="6E750CF7" w14:textId="57209955" w:rsidR="0066199C" w:rsidRPr="0066199C" w:rsidRDefault="0066199C" w:rsidP="0066199C">
            <w:pPr>
              <w:pStyle w:val="ZawartotabeliIE"/>
              <w:spacing w:before="0" w:after="0" w:line="240" w:lineRule="exact"/>
              <w:rPr>
                <w:rFonts w:cs="Arial"/>
                <w:b/>
              </w:rPr>
            </w:pPr>
            <w:r w:rsidRPr="0066199C">
              <w:rPr>
                <w:rFonts w:cs="Arial"/>
                <w:b/>
              </w:rPr>
              <w:t>Substancja</w:t>
            </w:r>
          </w:p>
        </w:tc>
        <w:tc>
          <w:tcPr>
            <w:tcW w:w="1283" w:type="pct"/>
            <w:shd w:val="clear" w:color="auto" w:fill="D9D9D9" w:themeFill="background1" w:themeFillShade="D9"/>
            <w:vAlign w:val="center"/>
          </w:tcPr>
          <w:p w14:paraId="1B7F537F" w14:textId="77777777" w:rsidR="0066199C" w:rsidRPr="0066199C" w:rsidRDefault="0066199C" w:rsidP="0066199C">
            <w:pPr>
              <w:pStyle w:val="ZawartotabeliIE"/>
              <w:spacing w:before="0" w:after="0" w:line="240" w:lineRule="exact"/>
              <w:rPr>
                <w:rFonts w:cs="Arial"/>
                <w:b/>
              </w:rPr>
            </w:pPr>
            <w:r w:rsidRPr="0066199C">
              <w:rPr>
                <w:rFonts w:cs="Arial"/>
                <w:b/>
              </w:rPr>
              <w:t>Emisja maksymalna</w:t>
            </w:r>
          </w:p>
          <w:p w14:paraId="7EB2FB09" w14:textId="77777777" w:rsidR="0066199C" w:rsidRPr="0066199C" w:rsidRDefault="0066199C" w:rsidP="0066199C">
            <w:pPr>
              <w:pStyle w:val="ZawartotabeliIE"/>
              <w:spacing w:before="0" w:after="0" w:line="240" w:lineRule="exact"/>
              <w:rPr>
                <w:rFonts w:cs="Arial"/>
                <w:b/>
              </w:rPr>
            </w:pPr>
            <w:r w:rsidRPr="0066199C">
              <w:rPr>
                <w:rFonts w:cs="Arial"/>
                <w:b/>
                <w:bCs/>
                <w:lang w:eastAsia="pl-PL" w:bidi="ar-SA"/>
              </w:rPr>
              <w:t>[kg/h]</w:t>
            </w:r>
          </w:p>
        </w:tc>
      </w:tr>
      <w:tr w:rsidR="0066199C" w:rsidRPr="0066199C" w14:paraId="53F53FB6" w14:textId="77777777" w:rsidTr="00794557">
        <w:tc>
          <w:tcPr>
            <w:tcW w:w="538" w:type="pct"/>
            <w:vMerge w:val="restart"/>
            <w:tcBorders>
              <w:top w:val="single" w:sz="4" w:space="0" w:color="auto"/>
              <w:left w:val="single" w:sz="4" w:space="0" w:color="auto"/>
              <w:right w:val="single" w:sz="4" w:space="0" w:color="auto"/>
            </w:tcBorders>
            <w:vAlign w:val="center"/>
          </w:tcPr>
          <w:p w14:paraId="73643B7F"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W1</w:t>
            </w:r>
          </w:p>
        </w:tc>
        <w:tc>
          <w:tcPr>
            <w:tcW w:w="789" w:type="pct"/>
            <w:vMerge w:val="restart"/>
            <w:tcBorders>
              <w:top w:val="single" w:sz="4" w:space="0" w:color="auto"/>
              <w:left w:val="single" w:sz="4" w:space="0" w:color="auto"/>
              <w:right w:val="single" w:sz="4" w:space="0" w:color="auto"/>
            </w:tcBorders>
            <w:vAlign w:val="center"/>
          </w:tcPr>
          <w:p w14:paraId="674B72C4" w14:textId="77777777" w:rsidR="0066199C" w:rsidRPr="0066199C" w:rsidRDefault="0066199C" w:rsidP="0066199C">
            <w:pPr>
              <w:pStyle w:val="ZawartotabeliIE"/>
              <w:spacing w:before="0" w:after="0" w:line="240" w:lineRule="exact"/>
              <w:rPr>
                <w:rFonts w:cs="Arial"/>
                <w:bCs/>
                <w:highlight w:val="yellow"/>
                <w:lang w:eastAsia="pl-PL" w:bidi="ar-SA"/>
              </w:rPr>
            </w:pPr>
            <w:r w:rsidRPr="0066199C">
              <w:rPr>
                <w:rFonts w:cs="Arial"/>
                <w:bCs/>
                <w:lang w:eastAsia="pl-PL" w:bidi="ar-SA"/>
              </w:rPr>
              <w:t>Wentylacja magazynu nr 1</w:t>
            </w: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547EBE51"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Amoniak</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1D57FF99"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0,0018</w:t>
            </w:r>
          </w:p>
        </w:tc>
      </w:tr>
      <w:tr w:rsidR="0066199C" w:rsidRPr="0066199C" w14:paraId="62E32A7C" w14:textId="77777777" w:rsidTr="00794557">
        <w:tc>
          <w:tcPr>
            <w:tcW w:w="538" w:type="pct"/>
            <w:vMerge/>
            <w:tcBorders>
              <w:left w:val="single" w:sz="4" w:space="0" w:color="auto"/>
              <w:right w:val="single" w:sz="4" w:space="0" w:color="auto"/>
            </w:tcBorders>
            <w:vAlign w:val="center"/>
          </w:tcPr>
          <w:p w14:paraId="029A0CA0"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6AE311FE"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24361C23"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Butan-1-ol (alkohol butylowy)</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4AE2339F"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0,0065</w:t>
            </w:r>
          </w:p>
        </w:tc>
      </w:tr>
      <w:tr w:rsidR="0066199C" w:rsidRPr="0066199C" w14:paraId="71137734" w14:textId="77777777" w:rsidTr="00794557">
        <w:trPr>
          <w:trHeight w:val="15"/>
        </w:trPr>
        <w:tc>
          <w:tcPr>
            <w:tcW w:w="538" w:type="pct"/>
            <w:vMerge/>
            <w:tcBorders>
              <w:left w:val="single" w:sz="4" w:space="0" w:color="auto"/>
              <w:right w:val="single" w:sz="4" w:space="0" w:color="auto"/>
            </w:tcBorders>
            <w:vAlign w:val="center"/>
          </w:tcPr>
          <w:p w14:paraId="3FE1BB14"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51D2B48C"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1B65473D"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Butan-2-on (metyloetyloketon)</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176AA39D"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0,0581</w:t>
            </w:r>
          </w:p>
        </w:tc>
      </w:tr>
      <w:tr w:rsidR="0066199C" w:rsidRPr="0066199C" w14:paraId="42BC7C52" w14:textId="77777777" w:rsidTr="00794557">
        <w:trPr>
          <w:trHeight w:val="15"/>
        </w:trPr>
        <w:tc>
          <w:tcPr>
            <w:tcW w:w="538" w:type="pct"/>
            <w:vMerge/>
            <w:tcBorders>
              <w:left w:val="single" w:sz="4" w:space="0" w:color="auto"/>
              <w:right w:val="single" w:sz="4" w:space="0" w:color="auto"/>
            </w:tcBorders>
            <w:vAlign w:val="center"/>
          </w:tcPr>
          <w:p w14:paraId="12D0F670"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758AD391"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69E35A4F"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Chlorowodór</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520C739F"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0,0006</w:t>
            </w:r>
          </w:p>
        </w:tc>
      </w:tr>
      <w:tr w:rsidR="0066199C" w:rsidRPr="0066199C" w14:paraId="0745EAF1" w14:textId="77777777" w:rsidTr="00794557">
        <w:trPr>
          <w:trHeight w:val="15"/>
        </w:trPr>
        <w:tc>
          <w:tcPr>
            <w:tcW w:w="538" w:type="pct"/>
            <w:vMerge/>
            <w:tcBorders>
              <w:left w:val="single" w:sz="4" w:space="0" w:color="auto"/>
              <w:right w:val="single" w:sz="4" w:space="0" w:color="auto"/>
            </w:tcBorders>
            <w:vAlign w:val="center"/>
          </w:tcPr>
          <w:p w14:paraId="53FA1C4C"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3D1C6687"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0596177F"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Etylobenzen</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A101D6E"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0,0258</w:t>
            </w:r>
          </w:p>
        </w:tc>
      </w:tr>
      <w:tr w:rsidR="0066199C" w:rsidRPr="0066199C" w14:paraId="35B61BA2" w14:textId="77777777" w:rsidTr="00794557">
        <w:trPr>
          <w:trHeight w:val="15"/>
        </w:trPr>
        <w:tc>
          <w:tcPr>
            <w:tcW w:w="538" w:type="pct"/>
            <w:vMerge/>
            <w:tcBorders>
              <w:left w:val="single" w:sz="4" w:space="0" w:color="auto"/>
              <w:right w:val="single" w:sz="4" w:space="0" w:color="auto"/>
            </w:tcBorders>
            <w:vAlign w:val="center"/>
          </w:tcPr>
          <w:p w14:paraId="2052DB32"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25AFD71F"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65DC7E73"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Ksylen</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56EBF8D6"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0,0129</w:t>
            </w:r>
          </w:p>
        </w:tc>
      </w:tr>
      <w:tr w:rsidR="0066199C" w:rsidRPr="0066199C" w14:paraId="4DFE96EA" w14:textId="77777777" w:rsidTr="00794557">
        <w:trPr>
          <w:trHeight w:val="15"/>
        </w:trPr>
        <w:tc>
          <w:tcPr>
            <w:tcW w:w="538" w:type="pct"/>
            <w:vMerge/>
            <w:tcBorders>
              <w:left w:val="single" w:sz="4" w:space="0" w:color="auto"/>
              <w:right w:val="single" w:sz="4" w:space="0" w:color="auto"/>
            </w:tcBorders>
            <w:vAlign w:val="center"/>
          </w:tcPr>
          <w:p w14:paraId="264EF34A"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3DD824C4"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2807469A"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Kwas siarkowy</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3A2C3BCA"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0,000006</w:t>
            </w:r>
          </w:p>
        </w:tc>
      </w:tr>
      <w:tr w:rsidR="0066199C" w:rsidRPr="0066199C" w14:paraId="748BCCEB" w14:textId="77777777" w:rsidTr="00794557">
        <w:trPr>
          <w:trHeight w:val="15"/>
        </w:trPr>
        <w:tc>
          <w:tcPr>
            <w:tcW w:w="538" w:type="pct"/>
            <w:vMerge/>
            <w:tcBorders>
              <w:left w:val="single" w:sz="4" w:space="0" w:color="auto"/>
              <w:right w:val="single" w:sz="4" w:space="0" w:color="auto"/>
            </w:tcBorders>
            <w:vAlign w:val="center"/>
          </w:tcPr>
          <w:p w14:paraId="3AF06361"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332147F2"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1ED1E23D"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2-metylopropoan-1-ol (alkohol izobutylowy)</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74E0F109"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0,0129</w:t>
            </w:r>
          </w:p>
        </w:tc>
      </w:tr>
      <w:tr w:rsidR="0066199C" w:rsidRPr="0066199C" w14:paraId="7FB60EDE" w14:textId="77777777" w:rsidTr="00794557">
        <w:trPr>
          <w:trHeight w:val="15"/>
        </w:trPr>
        <w:tc>
          <w:tcPr>
            <w:tcW w:w="538" w:type="pct"/>
            <w:vMerge/>
            <w:tcBorders>
              <w:left w:val="single" w:sz="4" w:space="0" w:color="auto"/>
              <w:right w:val="single" w:sz="4" w:space="0" w:color="auto"/>
            </w:tcBorders>
            <w:vAlign w:val="center"/>
          </w:tcPr>
          <w:p w14:paraId="32414DE1"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right w:val="single" w:sz="4" w:space="0" w:color="auto"/>
            </w:tcBorders>
            <w:vAlign w:val="center"/>
          </w:tcPr>
          <w:p w14:paraId="0E5589FB"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029B227A"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Węglowodory alifatyczne</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14864FF4"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0,0387</w:t>
            </w:r>
          </w:p>
        </w:tc>
      </w:tr>
      <w:tr w:rsidR="0066199C" w:rsidRPr="0066199C" w14:paraId="6ED1438C" w14:textId="77777777" w:rsidTr="00794557">
        <w:trPr>
          <w:trHeight w:val="15"/>
        </w:trPr>
        <w:tc>
          <w:tcPr>
            <w:tcW w:w="538" w:type="pct"/>
            <w:vMerge/>
            <w:tcBorders>
              <w:left w:val="single" w:sz="4" w:space="0" w:color="auto"/>
              <w:bottom w:val="single" w:sz="4" w:space="0" w:color="auto"/>
              <w:right w:val="single" w:sz="4" w:space="0" w:color="auto"/>
            </w:tcBorders>
            <w:vAlign w:val="center"/>
          </w:tcPr>
          <w:p w14:paraId="06655995" w14:textId="77777777" w:rsidR="0066199C" w:rsidRPr="0066199C" w:rsidRDefault="0066199C" w:rsidP="0066199C">
            <w:pPr>
              <w:pStyle w:val="ZawartotabeliIE"/>
              <w:spacing w:before="0" w:after="0" w:line="240" w:lineRule="exact"/>
              <w:rPr>
                <w:rFonts w:cs="Arial"/>
                <w:bCs/>
                <w:lang w:eastAsia="pl-PL" w:bidi="ar-SA"/>
              </w:rPr>
            </w:pPr>
          </w:p>
        </w:tc>
        <w:tc>
          <w:tcPr>
            <w:tcW w:w="789" w:type="pct"/>
            <w:vMerge/>
            <w:tcBorders>
              <w:left w:val="single" w:sz="4" w:space="0" w:color="auto"/>
              <w:bottom w:val="single" w:sz="4" w:space="0" w:color="auto"/>
              <w:right w:val="single" w:sz="4" w:space="0" w:color="auto"/>
            </w:tcBorders>
            <w:vAlign w:val="center"/>
          </w:tcPr>
          <w:p w14:paraId="792A5136"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677A8BA3"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Węglowodory aromatyczne</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34BD257"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0,0129</w:t>
            </w:r>
          </w:p>
        </w:tc>
      </w:tr>
      <w:tr w:rsidR="0066199C" w:rsidRPr="0066199C" w14:paraId="474B72E8" w14:textId="77777777" w:rsidTr="00794557">
        <w:trPr>
          <w:trHeight w:val="15"/>
        </w:trPr>
        <w:tc>
          <w:tcPr>
            <w:tcW w:w="538" w:type="pct"/>
            <w:vMerge w:val="restart"/>
            <w:tcBorders>
              <w:top w:val="single" w:sz="4" w:space="0" w:color="auto"/>
              <w:left w:val="single" w:sz="4" w:space="0" w:color="auto"/>
              <w:right w:val="single" w:sz="4" w:space="0" w:color="auto"/>
            </w:tcBorders>
            <w:vAlign w:val="center"/>
          </w:tcPr>
          <w:p w14:paraId="6D1939EF"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W2</w:t>
            </w:r>
          </w:p>
        </w:tc>
        <w:tc>
          <w:tcPr>
            <w:tcW w:w="789" w:type="pct"/>
            <w:vMerge w:val="restart"/>
            <w:tcBorders>
              <w:top w:val="single" w:sz="4" w:space="0" w:color="auto"/>
              <w:left w:val="single" w:sz="4" w:space="0" w:color="auto"/>
              <w:right w:val="single" w:sz="4" w:space="0" w:color="auto"/>
            </w:tcBorders>
            <w:vAlign w:val="center"/>
          </w:tcPr>
          <w:p w14:paraId="7BD06B33" w14:textId="77777777" w:rsidR="0066199C" w:rsidRPr="0066199C" w:rsidRDefault="0066199C" w:rsidP="0066199C">
            <w:pPr>
              <w:pStyle w:val="ZawartotabeliIE"/>
              <w:spacing w:before="0" w:after="0" w:line="240" w:lineRule="exact"/>
              <w:rPr>
                <w:rFonts w:cs="Arial"/>
                <w:bCs/>
                <w:highlight w:val="yellow"/>
                <w:lang w:eastAsia="pl-PL" w:bidi="ar-SA"/>
              </w:rPr>
            </w:pPr>
            <w:r w:rsidRPr="0066199C">
              <w:rPr>
                <w:rFonts w:cs="Arial"/>
                <w:bCs/>
                <w:lang w:eastAsia="pl-PL" w:bidi="ar-SA"/>
              </w:rPr>
              <w:t>Wentylacja magazynu 2</w:t>
            </w: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05AD7A98"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Amoniak</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B44BE75"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0,0027</w:t>
            </w:r>
          </w:p>
        </w:tc>
      </w:tr>
      <w:tr w:rsidR="0066199C" w:rsidRPr="0066199C" w14:paraId="62EF0848" w14:textId="77777777" w:rsidTr="00794557">
        <w:trPr>
          <w:trHeight w:val="15"/>
        </w:trPr>
        <w:tc>
          <w:tcPr>
            <w:tcW w:w="538" w:type="pct"/>
            <w:vMerge/>
            <w:tcBorders>
              <w:left w:val="single" w:sz="4" w:space="0" w:color="auto"/>
              <w:right w:val="single" w:sz="4" w:space="0" w:color="auto"/>
            </w:tcBorders>
            <w:vAlign w:val="center"/>
          </w:tcPr>
          <w:p w14:paraId="34841768"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4A82C48D"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15BB31E9"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Butan-1-ol (alkohol butylowy)</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49768592"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0,0098</w:t>
            </w:r>
          </w:p>
        </w:tc>
      </w:tr>
      <w:tr w:rsidR="0066199C" w:rsidRPr="0066199C" w14:paraId="2224A4CC" w14:textId="77777777" w:rsidTr="00794557">
        <w:trPr>
          <w:trHeight w:val="15"/>
        </w:trPr>
        <w:tc>
          <w:tcPr>
            <w:tcW w:w="538" w:type="pct"/>
            <w:vMerge/>
            <w:tcBorders>
              <w:left w:val="single" w:sz="4" w:space="0" w:color="auto"/>
              <w:right w:val="single" w:sz="4" w:space="0" w:color="auto"/>
            </w:tcBorders>
            <w:vAlign w:val="center"/>
          </w:tcPr>
          <w:p w14:paraId="071D8E9F"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13F522C9"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3E443543"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Butan-2-on (metyloetyloketon)</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59BC26AD"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0,0881</w:t>
            </w:r>
          </w:p>
        </w:tc>
      </w:tr>
      <w:tr w:rsidR="0066199C" w:rsidRPr="0066199C" w14:paraId="63ED0CD3" w14:textId="77777777" w:rsidTr="00794557">
        <w:trPr>
          <w:trHeight w:val="15"/>
        </w:trPr>
        <w:tc>
          <w:tcPr>
            <w:tcW w:w="538" w:type="pct"/>
            <w:vMerge/>
            <w:tcBorders>
              <w:left w:val="single" w:sz="4" w:space="0" w:color="auto"/>
              <w:right w:val="single" w:sz="4" w:space="0" w:color="auto"/>
            </w:tcBorders>
            <w:vAlign w:val="center"/>
          </w:tcPr>
          <w:p w14:paraId="72D2F9CD"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22C6298E"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2734FEA2"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Chlorowodór</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371962B8"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0,0010</w:t>
            </w:r>
          </w:p>
        </w:tc>
      </w:tr>
      <w:tr w:rsidR="0066199C" w:rsidRPr="0066199C" w14:paraId="1B672E5A" w14:textId="77777777" w:rsidTr="00794557">
        <w:trPr>
          <w:trHeight w:val="15"/>
        </w:trPr>
        <w:tc>
          <w:tcPr>
            <w:tcW w:w="538" w:type="pct"/>
            <w:vMerge/>
            <w:tcBorders>
              <w:left w:val="single" w:sz="4" w:space="0" w:color="auto"/>
              <w:right w:val="single" w:sz="4" w:space="0" w:color="auto"/>
            </w:tcBorders>
            <w:vAlign w:val="center"/>
          </w:tcPr>
          <w:p w14:paraId="1811EEA5"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02FCEA51"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3BB5C5A5"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Etylobenzen</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476C28D4"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0,0392</w:t>
            </w:r>
          </w:p>
        </w:tc>
      </w:tr>
      <w:tr w:rsidR="0066199C" w:rsidRPr="0066199C" w14:paraId="482FE465" w14:textId="77777777" w:rsidTr="00794557">
        <w:trPr>
          <w:trHeight w:val="15"/>
        </w:trPr>
        <w:tc>
          <w:tcPr>
            <w:tcW w:w="538" w:type="pct"/>
            <w:vMerge/>
            <w:tcBorders>
              <w:left w:val="single" w:sz="4" w:space="0" w:color="auto"/>
              <w:right w:val="single" w:sz="4" w:space="0" w:color="auto"/>
            </w:tcBorders>
            <w:vAlign w:val="center"/>
          </w:tcPr>
          <w:p w14:paraId="6069E44C"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59681AE3"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09DC6A28"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Ksylen</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7E14563"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0,0196</w:t>
            </w:r>
          </w:p>
        </w:tc>
      </w:tr>
      <w:tr w:rsidR="0066199C" w:rsidRPr="0066199C" w14:paraId="72EAE046" w14:textId="77777777" w:rsidTr="00794557">
        <w:trPr>
          <w:trHeight w:val="15"/>
        </w:trPr>
        <w:tc>
          <w:tcPr>
            <w:tcW w:w="538" w:type="pct"/>
            <w:vMerge/>
            <w:tcBorders>
              <w:left w:val="single" w:sz="4" w:space="0" w:color="auto"/>
              <w:right w:val="single" w:sz="4" w:space="0" w:color="auto"/>
            </w:tcBorders>
            <w:vAlign w:val="center"/>
          </w:tcPr>
          <w:p w14:paraId="7059D313"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41037EAE"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3E1FBFF0"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Kwas siarkowy</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3133526"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0,000010</w:t>
            </w:r>
          </w:p>
        </w:tc>
      </w:tr>
      <w:tr w:rsidR="0066199C" w:rsidRPr="0066199C" w14:paraId="44D30F3F" w14:textId="77777777" w:rsidTr="00794557">
        <w:trPr>
          <w:trHeight w:val="15"/>
        </w:trPr>
        <w:tc>
          <w:tcPr>
            <w:tcW w:w="538" w:type="pct"/>
            <w:vMerge/>
            <w:tcBorders>
              <w:left w:val="single" w:sz="4" w:space="0" w:color="auto"/>
              <w:right w:val="single" w:sz="4" w:space="0" w:color="auto"/>
            </w:tcBorders>
            <w:vAlign w:val="center"/>
          </w:tcPr>
          <w:p w14:paraId="37AAC5BB"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2D706AC8"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4CBD37F2"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2-metylopropoan-1-ol (alkohol izobutylowy)</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12182F16"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0,0196</w:t>
            </w:r>
          </w:p>
        </w:tc>
      </w:tr>
      <w:tr w:rsidR="0066199C" w:rsidRPr="0066199C" w14:paraId="4F43C4E7" w14:textId="77777777" w:rsidTr="00794557">
        <w:trPr>
          <w:trHeight w:val="15"/>
        </w:trPr>
        <w:tc>
          <w:tcPr>
            <w:tcW w:w="538" w:type="pct"/>
            <w:vMerge/>
            <w:tcBorders>
              <w:left w:val="single" w:sz="4" w:space="0" w:color="auto"/>
              <w:right w:val="single" w:sz="4" w:space="0" w:color="auto"/>
            </w:tcBorders>
            <w:vAlign w:val="center"/>
          </w:tcPr>
          <w:p w14:paraId="6FFCBCD3"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right w:val="single" w:sz="4" w:space="0" w:color="auto"/>
            </w:tcBorders>
            <w:vAlign w:val="center"/>
          </w:tcPr>
          <w:p w14:paraId="4DE4DBCB"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5FD0DF60"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Węglowodory alifatyczne</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B163D8A"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0,0587</w:t>
            </w:r>
          </w:p>
        </w:tc>
      </w:tr>
      <w:tr w:rsidR="0066199C" w:rsidRPr="0066199C" w14:paraId="381E0402" w14:textId="77777777" w:rsidTr="00794557">
        <w:trPr>
          <w:trHeight w:val="15"/>
        </w:trPr>
        <w:tc>
          <w:tcPr>
            <w:tcW w:w="538" w:type="pct"/>
            <w:vMerge/>
            <w:tcBorders>
              <w:left w:val="single" w:sz="4" w:space="0" w:color="auto"/>
              <w:bottom w:val="single" w:sz="4" w:space="0" w:color="auto"/>
              <w:right w:val="single" w:sz="4" w:space="0" w:color="auto"/>
            </w:tcBorders>
            <w:vAlign w:val="center"/>
          </w:tcPr>
          <w:p w14:paraId="75E5AFCD"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789" w:type="pct"/>
            <w:vMerge/>
            <w:tcBorders>
              <w:left w:val="single" w:sz="4" w:space="0" w:color="auto"/>
              <w:bottom w:val="single" w:sz="4" w:space="0" w:color="auto"/>
              <w:right w:val="single" w:sz="4" w:space="0" w:color="auto"/>
            </w:tcBorders>
            <w:vAlign w:val="center"/>
          </w:tcPr>
          <w:p w14:paraId="07963C2B" w14:textId="77777777" w:rsidR="0066199C" w:rsidRPr="0066199C" w:rsidRDefault="0066199C" w:rsidP="0066199C">
            <w:pPr>
              <w:pStyle w:val="ZawartotabeliIE"/>
              <w:spacing w:before="0" w:after="0" w:line="240" w:lineRule="exact"/>
              <w:rPr>
                <w:rFonts w:cs="Arial"/>
                <w:bCs/>
                <w:highlight w:val="yellow"/>
                <w:lang w:eastAsia="pl-PL" w:bidi="ar-SA"/>
              </w:rPr>
            </w:pPr>
          </w:p>
        </w:tc>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298EF84B"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Węglowodory aromatyczne</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6CD81156" w14:textId="77777777" w:rsidR="0066199C" w:rsidRPr="0066199C" w:rsidRDefault="0066199C" w:rsidP="0066199C">
            <w:pPr>
              <w:pStyle w:val="ZawartotabeliIE"/>
              <w:spacing w:before="0" w:after="0" w:line="240" w:lineRule="exact"/>
              <w:rPr>
                <w:rFonts w:cs="Arial"/>
                <w:bCs/>
                <w:lang w:eastAsia="pl-PL" w:bidi="ar-SA"/>
              </w:rPr>
            </w:pPr>
            <w:r w:rsidRPr="0066199C">
              <w:rPr>
                <w:rFonts w:cs="Arial"/>
                <w:bCs/>
                <w:lang w:eastAsia="pl-PL" w:bidi="ar-SA"/>
              </w:rPr>
              <w:t>0,0196</w:t>
            </w:r>
          </w:p>
        </w:tc>
      </w:tr>
    </w:tbl>
    <w:p w14:paraId="149BBE1C" w14:textId="77777777" w:rsidR="0066199C" w:rsidRPr="0066199C" w:rsidRDefault="0066199C" w:rsidP="0066199C">
      <w:pPr>
        <w:spacing w:after="120" w:line="320" w:lineRule="exact"/>
        <w:ind w:left="102"/>
        <w:rPr>
          <w:rFonts w:ascii="Arial" w:hAnsi="Arial" w:cs="Arial"/>
          <w:color w:val="000000"/>
        </w:rPr>
      </w:pPr>
    </w:p>
    <w:p w14:paraId="58DF254A" w14:textId="0428C766" w:rsidR="0066199C" w:rsidRPr="0066199C" w:rsidRDefault="0066199C" w:rsidP="00563C56">
      <w:pPr>
        <w:pStyle w:val="Akapitzlist"/>
        <w:numPr>
          <w:ilvl w:val="1"/>
          <w:numId w:val="94"/>
        </w:numPr>
        <w:spacing w:after="240"/>
        <w:ind w:left="567" w:hanging="465"/>
        <w:jc w:val="left"/>
        <w:rPr>
          <w:rFonts w:ascii="Arial" w:hAnsi="Arial" w:cs="Arial"/>
          <w:b/>
          <w:color w:val="000000"/>
        </w:rPr>
      </w:pPr>
      <w:r w:rsidRPr="0066199C">
        <w:rPr>
          <w:rFonts w:ascii="Arial" w:hAnsi="Arial" w:cs="Arial"/>
          <w:b/>
          <w:color w:val="000000"/>
        </w:rPr>
        <w:t>Dopuszczalna emisja roczna z instalacji do magazynowania zbieranych odpadów</w:t>
      </w:r>
      <w:r w:rsidR="006C27C1">
        <w:rPr>
          <w:rFonts w:ascii="Arial" w:hAnsi="Arial" w:cs="Arial"/>
          <w:b/>
          <w:color w:val="00000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00"/>
        <w:gridCol w:w="2410"/>
      </w:tblGrid>
      <w:tr w:rsidR="0066199C" w:rsidRPr="00E81DF5" w14:paraId="6A08179A" w14:textId="77777777" w:rsidTr="0066199C">
        <w:trPr>
          <w:trHeight w:val="652"/>
          <w:tblHeader/>
        </w:trPr>
        <w:tc>
          <w:tcPr>
            <w:tcW w:w="4400" w:type="dxa"/>
            <w:shd w:val="clear" w:color="auto" w:fill="D9D9D9" w:themeFill="background1" w:themeFillShade="D9"/>
            <w:vAlign w:val="center"/>
          </w:tcPr>
          <w:p w14:paraId="6306C3DB" w14:textId="77777777" w:rsidR="0066199C" w:rsidRPr="00A86E24" w:rsidRDefault="0066199C" w:rsidP="0066199C">
            <w:pPr>
              <w:pStyle w:val="ZawartotabeliIE"/>
              <w:spacing w:before="0" w:after="0" w:line="280" w:lineRule="exact"/>
              <w:rPr>
                <w:b/>
                <w:sz w:val="21"/>
                <w:szCs w:val="21"/>
              </w:rPr>
            </w:pPr>
            <w:r w:rsidRPr="00A86E24">
              <w:rPr>
                <w:b/>
                <w:sz w:val="21"/>
                <w:szCs w:val="21"/>
              </w:rPr>
              <w:t xml:space="preserve">Substancja </w:t>
            </w:r>
          </w:p>
        </w:tc>
        <w:tc>
          <w:tcPr>
            <w:tcW w:w="2410" w:type="dxa"/>
            <w:shd w:val="clear" w:color="auto" w:fill="D9D9D9" w:themeFill="background1" w:themeFillShade="D9"/>
            <w:vAlign w:val="center"/>
          </w:tcPr>
          <w:p w14:paraId="1594A6F7" w14:textId="77777777" w:rsidR="0066199C" w:rsidRPr="00A86E24" w:rsidRDefault="0066199C" w:rsidP="0066199C">
            <w:pPr>
              <w:pStyle w:val="ZawartotabeliIE"/>
              <w:spacing w:before="0" w:after="0" w:line="280" w:lineRule="exact"/>
              <w:rPr>
                <w:b/>
                <w:sz w:val="21"/>
                <w:szCs w:val="21"/>
              </w:rPr>
            </w:pPr>
            <w:r w:rsidRPr="00A86E24">
              <w:rPr>
                <w:b/>
                <w:sz w:val="21"/>
                <w:szCs w:val="21"/>
              </w:rPr>
              <w:t>Emisja roczna</w:t>
            </w:r>
          </w:p>
          <w:p w14:paraId="02D6159F" w14:textId="77777777" w:rsidR="0066199C" w:rsidRPr="00A86E24" w:rsidRDefault="0066199C" w:rsidP="0066199C">
            <w:pPr>
              <w:pStyle w:val="ZawartotabeliIE"/>
              <w:spacing w:before="0" w:after="0" w:line="280" w:lineRule="exact"/>
              <w:rPr>
                <w:b/>
                <w:sz w:val="21"/>
                <w:szCs w:val="21"/>
              </w:rPr>
            </w:pPr>
            <w:r w:rsidRPr="00A86E24">
              <w:rPr>
                <w:b/>
                <w:bCs/>
                <w:sz w:val="21"/>
                <w:szCs w:val="21"/>
                <w:lang w:eastAsia="pl-PL" w:bidi="ar-SA"/>
              </w:rPr>
              <w:t>[Mg/rok]</w:t>
            </w:r>
          </w:p>
        </w:tc>
      </w:tr>
      <w:tr w:rsidR="0066199C" w:rsidRPr="00E81DF5" w14:paraId="75519812"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537E5A8B"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Amoniak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64710C"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0,0017</w:t>
            </w:r>
          </w:p>
        </w:tc>
      </w:tr>
      <w:tr w:rsidR="0066199C" w:rsidRPr="00E81DF5" w14:paraId="61E52A31"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5643EC04"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Butan-1-ol (alkohol butylowy)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C22A80"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0,0059</w:t>
            </w:r>
          </w:p>
        </w:tc>
      </w:tr>
      <w:tr w:rsidR="0066199C" w:rsidRPr="00E81DF5" w14:paraId="348E4050"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2F9094C2"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Butan-2-on (metyloetyloketon)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A7B316"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0,0535</w:t>
            </w:r>
          </w:p>
        </w:tc>
      </w:tr>
      <w:tr w:rsidR="0066199C" w:rsidRPr="00E81DF5" w14:paraId="390AF87B"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5046176D"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Chlorowodór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FD8CB0"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0,0006</w:t>
            </w:r>
          </w:p>
        </w:tc>
      </w:tr>
      <w:tr w:rsidR="0066199C" w:rsidRPr="00E81DF5" w14:paraId="59DEA15B"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74EB5787"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Etylobenzen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89D5E0"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0,0238</w:t>
            </w:r>
          </w:p>
        </w:tc>
      </w:tr>
      <w:tr w:rsidR="0066199C" w:rsidRPr="00E81DF5" w14:paraId="2DE3FCB2"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4CE0F5A0"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Ksylen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3BE598"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0,0119</w:t>
            </w:r>
          </w:p>
        </w:tc>
      </w:tr>
      <w:tr w:rsidR="0066199C" w:rsidRPr="00E81DF5" w14:paraId="62B75144"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1E61F189"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Kwas siarkowy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7BE971"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0,000006</w:t>
            </w:r>
          </w:p>
        </w:tc>
      </w:tr>
      <w:tr w:rsidR="0066199C" w:rsidRPr="00E81DF5" w14:paraId="68A8D398"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2DB586E7"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2-metylopropoan-1-ol (alkohol izobutylowy)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0526A8"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0,0119</w:t>
            </w:r>
          </w:p>
        </w:tc>
      </w:tr>
      <w:tr w:rsidR="0066199C" w:rsidRPr="00E81DF5" w14:paraId="77834881" w14:textId="77777777" w:rsidTr="0066199C">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2FCA62E2"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Węglowodory alifatyczne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404AD4"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0,0357</w:t>
            </w:r>
          </w:p>
        </w:tc>
      </w:tr>
      <w:tr w:rsidR="0066199C" w:rsidRPr="00E81DF5" w14:paraId="34349791" w14:textId="77777777" w:rsidTr="0066199C">
        <w:trPr>
          <w:trHeight w:val="15"/>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tcPr>
          <w:p w14:paraId="0281847D"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lastRenderedPageBreak/>
              <w:t>Węglowodory aromatyczne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C4711F" w14:textId="77777777" w:rsidR="0066199C" w:rsidRPr="00A86E24" w:rsidRDefault="0066199C" w:rsidP="0066199C">
            <w:pPr>
              <w:pStyle w:val="ZawartotabeliIE"/>
              <w:spacing w:before="0" w:after="0" w:line="280" w:lineRule="exact"/>
              <w:rPr>
                <w:bCs/>
                <w:sz w:val="21"/>
                <w:szCs w:val="21"/>
                <w:lang w:eastAsia="pl-PL" w:bidi="ar-SA"/>
              </w:rPr>
            </w:pPr>
            <w:r w:rsidRPr="00A86E24">
              <w:rPr>
                <w:bCs/>
                <w:sz w:val="21"/>
                <w:szCs w:val="21"/>
                <w:lang w:eastAsia="pl-PL" w:bidi="ar-SA"/>
              </w:rPr>
              <w:t>0,0119</w:t>
            </w:r>
          </w:p>
        </w:tc>
      </w:tr>
    </w:tbl>
    <w:p w14:paraId="2771A7EF" w14:textId="2B764D87" w:rsidR="00D729B4" w:rsidRPr="00456401" w:rsidRDefault="00D729B4" w:rsidP="004F43F2">
      <w:pPr>
        <w:pStyle w:val="Akapitzlist"/>
        <w:numPr>
          <w:ilvl w:val="0"/>
          <w:numId w:val="94"/>
        </w:numPr>
        <w:spacing w:before="400" w:after="400" w:line="320" w:lineRule="exact"/>
        <w:ind w:left="459" w:hanging="357"/>
        <w:contextualSpacing w:val="0"/>
        <w:jc w:val="left"/>
        <w:rPr>
          <w:rFonts w:ascii="Arial" w:hAnsi="Arial" w:cs="Arial"/>
          <w:b/>
          <w:color w:val="000000"/>
        </w:rPr>
      </w:pPr>
      <w:r w:rsidRPr="00456401">
        <w:rPr>
          <w:rFonts w:ascii="Arial" w:hAnsi="Arial" w:cs="Arial"/>
          <w:b/>
        </w:rPr>
        <w:t>Dopuszczalne poziomy hałasu w środowisku</w:t>
      </w:r>
      <w:r w:rsidR="006C27C1">
        <w:rPr>
          <w:rFonts w:ascii="Arial" w:hAnsi="Arial" w:cs="Arial"/>
          <w:b/>
        </w:rPr>
        <w:t>.</w:t>
      </w:r>
    </w:p>
    <w:p w14:paraId="443940E1" w14:textId="77777777" w:rsidR="00132711" w:rsidRPr="00132711" w:rsidRDefault="00132711" w:rsidP="00132711">
      <w:pPr>
        <w:spacing w:after="0" w:line="320" w:lineRule="exact"/>
        <w:rPr>
          <w:rFonts w:ascii="Arial" w:hAnsi="Arial" w:cs="Arial"/>
          <w:color w:val="000000"/>
          <w:sz w:val="24"/>
          <w:szCs w:val="24"/>
        </w:rPr>
      </w:pPr>
      <w:r w:rsidRPr="00132711">
        <w:rPr>
          <w:rFonts w:ascii="Arial" w:hAnsi="Arial" w:cs="Arial"/>
          <w:color w:val="000000"/>
          <w:sz w:val="24"/>
          <w:szCs w:val="24"/>
        </w:rPr>
        <w:t>Równoważny poziom hałasu „A” mogącego przenikać do środowiska nie może przekroczyć na terenach zabudowy chronionej akustycznie następujących wartości:</w:t>
      </w:r>
    </w:p>
    <w:p w14:paraId="79065519" w14:textId="7374F2EC" w:rsidR="00132711" w:rsidRPr="00132711" w:rsidRDefault="00132711" w:rsidP="004F43F2">
      <w:pPr>
        <w:pStyle w:val="Akapitzlist"/>
        <w:numPr>
          <w:ilvl w:val="0"/>
          <w:numId w:val="120"/>
        </w:numPr>
        <w:spacing w:line="320" w:lineRule="exact"/>
        <w:jc w:val="left"/>
        <w:rPr>
          <w:rFonts w:ascii="Arial" w:hAnsi="Arial" w:cs="Arial"/>
          <w:color w:val="000000"/>
        </w:rPr>
      </w:pPr>
      <w:r w:rsidRPr="00132711">
        <w:rPr>
          <w:rFonts w:ascii="Arial" w:hAnsi="Arial" w:cs="Arial"/>
          <w:color w:val="000000"/>
        </w:rPr>
        <w:t>Dla terenu zabudowy mieszkaniowej wielorodzinnej (ul. Baczyńskiego,</w:t>
      </w:r>
      <w:r>
        <w:rPr>
          <w:rFonts w:ascii="Arial" w:hAnsi="Arial" w:cs="Arial"/>
          <w:color w:val="000000"/>
        </w:rPr>
        <w:t xml:space="preserve"> </w:t>
      </w:r>
      <w:r w:rsidRPr="00132711">
        <w:rPr>
          <w:rFonts w:ascii="Arial" w:hAnsi="Arial" w:cs="Arial"/>
          <w:color w:val="000000"/>
        </w:rPr>
        <w:t>ul.</w:t>
      </w:r>
      <w:r>
        <w:rPr>
          <w:rFonts w:ascii="Arial" w:hAnsi="Arial" w:cs="Arial"/>
          <w:color w:val="000000"/>
        </w:rPr>
        <w:t> </w:t>
      </w:r>
      <w:r w:rsidRPr="00132711">
        <w:rPr>
          <w:rFonts w:ascii="Arial" w:hAnsi="Arial" w:cs="Arial"/>
          <w:color w:val="000000"/>
        </w:rPr>
        <w:t>Podjazdowa, ul. Powstańców Śląskich): LAeqD – 55 dB</w:t>
      </w:r>
      <w:r>
        <w:rPr>
          <w:rFonts w:ascii="Arial" w:hAnsi="Arial" w:cs="Arial"/>
          <w:color w:val="000000"/>
        </w:rPr>
        <w:t>.</w:t>
      </w:r>
    </w:p>
    <w:p w14:paraId="1EED1F46" w14:textId="7A6AEF8D" w:rsidR="001926EA" w:rsidRPr="00132711" w:rsidRDefault="00132711" w:rsidP="004F43F2">
      <w:pPr>
        <w:pStyle w:val="Akapitzlist"/>
        <w:numPr>
          <w:ilvl w:val="0"/>
          <w:numId w:val="120"/>
        </w:numPr>
        <w:spacing w:line="320" w:lineRule="exact"/>
        <w:jc w:val="left"/>
        <w:rPr>
          <w:rFonts w:ascii="Arial" w:hAnsi="Arial" w:cs="Arial"/>
          <w:color w:val="000000"/>
        </w:rPr>
      </w:pPr>
      <w:r w:rsidRPr="00132711">
        <w:rPr>
          <w:rFonts w:ascii="Arial" w:hAnsi="Arial" w:cs="Arial"/>
          <w:color w:val="000000"/>
        </w:rPr>
        <w:t>Dla terenów rekreacyjno-wypoczynkowych: LAeqD – 55 dB</w:t>
      </w:r>
      <w:r>
        <w:rPr>
          <w:rFonts w:ascii="Arial" w:hAnsi="Arial" w:cs="Arial"/>
          <w:color w:val="000000"/>
        </w:rPr>
        <w:t>.</w:t>
      </w:r>
    </w:p>
    <w:p w14:paraId="00CDEE87" w14:textId="7488F3BB" w:rsidR="004006F9" w:rsidRPr="006C27C1" w:rsidRDefault="00FA3523" w:rsidP="004F43F2">
      <w:pPr>
        <w:pStyle w:val="Tekstpodstawowywcity"/>
        <w:numPr>
          <w:ilvl w:val="0"/>
          <w:numId w:val="96"/>
        </w:numPr>
        <w:spacing w:before="400" w:after="400" w:line="320" w:lineRule="exact"/>
        <w:ind w:left="714" w:hanging="357"/>
        <w:jc w:val="left"/>
        <w:rPr>
          <w:rFonts w:ascii="Arial" w:hAnsi="Arial" w:cs="Arial"/>
          <w:b/>
          <w:i w:val="0"/>
        </w:rPr>
      </w:pPr>
      <w:r w:rsidRPr="006C27C1">
        <w:rPr>
          <w:rFonts w:ascii="Arial" w:hAnsi="Arial" w:cs="Arial"/>
          <w:b/>
          <w:i w:val="0"/>
        </w:rPr>
        <w:t>Gospodarka odpadami</w:t>
      </w:r>
      <w:r w:rsidR="006C27C1" w:rsidRPr="006C27C1">
        <w:rPr>
          <w:rFonts w:ascii="Arial" w:hAnsi="Arial" w:cs="Arial"/>
          <w:b/>
          <w:i w:val="0"/>
        </w:rPr>
        <w:t>.</w:t>
      </w:r>
    </w:p>
    <w:p w14:paraId="68F2EB4E" w14:textId="62604013" w:rsidR="006B2673" w:rsidRDefault="006B2673" w:rsidP="004F43F2">
      <w:pPr>
        <w:numPr>
          <w:ilvl w:val="0"/>
          <w:numId w:val="99"/>
        </w:numPr>
        <w:spacing w:before="120" w:after="240" w:line="320" w:lineRule="exact"/>
        <w:ind w:left="284" w:hanging="284"/>
        <w:rPr>
          <w:rFonts w:ascii="Arial" w:hAnsi="Arial" w:cs="Arial"/>
          <w:b/>
          <w:sz w:val="24"/>
          <w:szCs w:val="24"/>
        </w:rPr>
      </w:pPr>
      <w:r>
        <w:rPr>
          <w:rFonts w:ascii="Arial" w:hAnsi="Arial" w:cs="Arial"/>
          <w:b/>
          <w:sz w:val="24"/>
          <w:szCs w:val="24"/>
        </w:rPr>
        <w:t xml:space="preserve">Warunki wytwarzania odpadów </w:t>
      </w:r>
      <w:r w:rsidRPr="0098028B">
        <w:rPr>
          <w:rFonts w:ascii="Arial" w:hAnsi="Arial" w:cs="Arial"/>
          <w:sz w:val="24"/>
          <w:szCs w:val="24"/>
        </w:rPr>
        <w:t xml:space="preserve">- nie </w:t>
      </w:r>
      <w:r w:rsidR="00562992" w:rsidRPr="0098028B">
        <w:rPr>
          <w:rFonts w:ascii="Arial" w:hAnsi="Arial" w:cs="Arial"/>
          <w:sz w:val="24"/>
          <w:szCs w:val="24"/>
        </w:rPr>
        <w:t>określa się.</w:t>
      </w:r>
    </w:p>
    <w:p w14:paraId="7A603ADE" w14:textId="377D9CBE" w:rsidR="00FB5C5D" w:rsidRPr="00B23C80" w:rsidRDefault="00AE6A4A" w:rsidP="004F43F2">
      <w:pPr>
        <w:numPr>
          <w:ilvl w:val="0"/>
          <w:numId w:val="99"/>
        </w:numPr>
        <w:spacing w:before="120" w:after="240" w:line="320" w:lineRule="exact"/>
        <w:ind w:left="284" w:hanging="284"/>
        <w:rPr>
          <w:rFonts w:ascii="Arial" w:hAnsi="Arial" w:cs="Arial"/>
          <w:b/>
          <w:sz w:val="24"/>
          <w:szCs w:val="24"/>
        </w:rPr>
      </w:pPr>
      <w:r w:rsidRPr="00B23C80">
        <w:rPr>
          <w:rFonts w:ascii="Arial" w:hAnsi="Arial" w:cs="Arial"/>
          <w:b/>
          <w:sz w:val="24"/>
          <w:szCs w:val="24"/>
        </w:rPr>
        <w:t>Zbieranie</w:t>
      </w:r>
      <w:r w:rsidR="00C35DBF" w:rsidRPr="00B23C80">
        <w:rPr>
          <w:rFonts w:ascii="Arial" w:hAnsi="Arial" w:cs="Arial"/>
          <w:b/>
          <w:sz w:val="24"/>
          <w:szCs w:val="24"/>
        </w:rPr>
        <w:t xml:space="preserve"> odpadów</w:t>
      </w:r>
      <w:r w:rsidR="00F22B0F">
        <w:rPr>
          <w:rFonts w:ascii="Arial" w:hAnsi="Arial" w:cs="Arial"/>
          <w:b/>
          <w:sz w:val="24"/>
          <w:szCs w:val="24"/>
        </w:rPr>
        <w:t>.</w:t>
      </w:r>
    </w:p>
    <w:p w14:paraId="3B69A50F" w14:textId="723DE4C7" w:rsidR="00FB5C5D" w:rsidRPr="00B23C80" w:rsidRDefault="00F6360F" w:rsidP="004F43F2">
      <w:pPr>
        <w:pStyle w:val="Arial10i5"/>
        <w:numPr>
          <w:ilvl w:val="1"/>
          <w:numId w:val="99"/>
        </w:numPr>
        <w:spacing w:before="240" w:after="240" w:line="320" w:lineRule="exact"/>
        <w:ind w:left="851" w:hanging="567"/>
        <w:rPr>
          <w:rFonts w:cs="Arial"/>
          <w:b/>
          <w:sz w:val="24"/>
          <w:szCs w:val="24"/>
        </w:rPr>
      </w:pPr>
      <w:r w:rsidRPr="00B23C80">
        <w:rPr>
          <w:rFonts w:cs="Arial"/>
          <w:b/>
          <w:sz w:val="24"/>
          <w:szCs w:val="24"/>
        </w:rPr>
        <w:t xml:space="preserve">Rodzaje </w:t>
      </w:r>
      <w:r w:rsidR="00FB5C5D" w:rsidRPr="00B23C80">
        <w:rPr>
          <w:rFonts w:cs="Arial"/>
          <w:b/>
          <w:sz w:val="24"/>
          <w:szCs w:val="24"/>
        </w:rPr>
        <w:t>odpadów przewidzianych do zbierania w ciągu roku</w:t>
      </w:r>
      <w:r w:rsidR="00F22B0F">
        <w:rPr>
          <w:rFonts w:cs="Arial"/>
          <w:b/>
          <w:sz w:val="24"/>
          <w:szCs w:val="24"/>
        </w:rPr>
        <w:t>.</w:t>
      </w:r>
    </w:p>
    <w:p w14:paraId="5EEDFF1F" w14:textId="5B694ECF" w:rsidR="00FB5C5D" w:rsidRDefault="00FB5C5D" w:rsidP="004F43F2">
      <w:pPr>
        <w:pStyle w:val="Arial10i5"/>
        <w:numPr>
          <w:ilvl w:val="0"/>
          <w:numId w:val="137"/>
        </w:numPr>
        <w:spacing w:after="120"/>
        <w:ind w:left="714" w:hanging="357"/>
        <w:rPr>
          <w:rFonts w:cs="Arial"/>
          <w:b/>
          <w:sz w:val="24"/>
          <w:szCs w:val="24"/>
        </w:rPr>
      </w:pPr>
      <w:r w:rsidRPr="00B23C80">
        <w:rPr>
          <w:rFonts w:cs="Arial"/>
          <w:b/>
          <w:sz w:val="24"/>
          <w:szCs w:val="24"/>
        </w:rPr>
        <w:t>odpady niebezpieczne</w:t>
      </w:r>
    </w:p>
    <w:tbl>
      <w:tblPr>
        <w:tblStyle w:val="Tabela-Siatka"/>
        <w:tblW w:w="5000" w:type="pct"/>
        <w:tblLook w:val="04A0" w:firstRow="1" w:lastRow="0" w:firstColumn="1" w:lastColumn="0" w:noHBand="0" w:noVBand="1"/>
      </w:tblPr>
      <w:tblGrid>
        <w:gridCol w:w="567"/>
        <w:gridCol w:w="988"/>
        <w:gridCol w:w="7505"/>
      </w:tblGrid>
      <w:tr w:rsidR="004F43F2" w:rsidRPr="00B23C80" w14:paraId="5F09BFE3" w14:textId="77777777" w:rsidTr="00F46E57">
        <w:trPr>
          <w:trHeight w:val="669"/>
          <w:tblHeader/>
        </w:trPr>
        <w:tc>
          <w:tcPr>
            <w:tcW w:w="313" w:type="pct"/>
            <w:shd w:val="clear" w:color="auto" w:fill="D9D9D9" w:themeFill="background1" w:themeFillShade="D9"/>
            <w:vAlign w:val="center"/>
          </w:tcPr>
          <w:p w14:paraId="2D37902F" w14:textId="77777777" w:rsidR="004F43F2" w:rsidRPr="00E94541" w:rsidRDefault="004F43F2" w:rsidP="00F46E57">
            <w:pPr>
              <w:pStyle w:val="Arial10i5"/>
              <w:spacing w:after="0" w:line="240" w:lineRule="exact"/>
              <w:jc w:val="center"/>
              <w:rPr>
                <w:rFonts w:cs="Arial"/>
                <w:b/>
                <w:sz w:val="20"/>
                <w:szCs w:val="20"/>
              </w:rPr>
            </w:pPr>
            <w:r w:rsidRPr="00E94541">
              <w:rPr>
                <w:rFonts w:cs="Arial"/>
                <w:b/>
                <w:sz w:val="20"/>
                <w:szCs w:val="20"/>
              </w:rPr>
              <w:t>Lp.</w:t>
            </w:r>
          </w:p>
        </w:tc>
        <w:tc>
          <w:tcPr>
            <w:tcW w:w="545" w:type="pct"/>
            <w:shd w:val="clear" w:color="auto" w:fill="D9D9D9" w:themeFill="background1" w:themeFillShade="D9"/>
            <w:vAlign w:val="center"/>
          </w:tcPr>
          <w:p w14:paraId="47A324F4" w14:textId="77777777" w:rsidR="004F43F2" w:rsidRPr="00E94541" w:rsidRDefault="004F43F2" w:rsidP="00F46E57">
            <w:pPr>
              <w:pStyle w:val="Arial10i5"/>
              <w:spacing w:after="0" w:line="240" w:lineRule="exact"/>
              <w:jc w:val="center"/>
              <w:rPr>
                <w:rFonts w:cs="Arial"/>
                <w:b/>
                <w:sz w:val="20"/>
                <w:szCs w:val="20"/>
              </w:rPr>
            </w:pPr>
            <w:r w:rsidRPr="00E94541">
              <w:rPr>
                <w:rFonts w:cs="Arial"/>
                <w:b/>
                <w:sz w:val="20"/>
                <w:szCs w:val="20"/>
              </w:rPr>
              <w:t>Kod odpadu</w:t>
            </w:r>
          </w:p>
        </w:tc>
        <w:tc>
          <w:tcPr>
            <w:tcW w:w="4142" w:type="pct"/>
            <w:shd w:val="clear" w:color="auto" w:fill="D9D9D9" w:themeFill="background1" w:themeFillShade="D9"/>
            <w:vAlign w:val="center"/>
          </w:tcPr>
          <w:p w14:paraId="58CD823A" w14:textId="77777777" w:rsidR="004F43F2" w:rsidRPr="00E94541" w:rsidRDefault="004F43F2" w:rsidP="00F46E57">
            <w:pPr>
              <w:pStyle w:val="Arial10i5"/>
              <w:spacing w:after="0" w:line="240" w:lineRule="exact"/>
              <w:jc w:val="center"/>
              <w:rPr>
                <w:rFonts w:cs="Arial"/>
                <w:b/>
                <w:sz w:val="20"/>
                <w:szCs w:val="20"/>
              </w:rPr>
            </w:pPr>
            <w:r w:rsidRPr="00E94541">
              <w:rPr>
                <w:rFonts w:cs="Arial"/>
                <w:b/>
                <w:sz w:val="20"/>
                <w:szCs w:val="20"/>
              </w:rPr>
              <w:t>Rodzaj odpadu</w:t>
            </w:r>
          </w:p>
        </w:tc>
      </w:tr>
      <w:tr w:rsidR="004F43F2" w:rsidRPr="00B23C80" w14:paraId="530F7232" w14:textId="77777777" w:rsidTr="00F46E57">
        <w:trPr>
          <w:trHeight w:val="113"/>
        </w:trPr>
        <w:tc>
          <w:tcPr>
            <w:tcW w:w="313" w:type="pct"/>
            <w:shd w:val="clear" w:color="auto" w:fill="auto"/>
            <w:vAlign w:val="center"/>
          </w:tcPr>
          <w:p w14:paraId="141358FC" w14:textId="77777777" w:rsidR="004F43F2" w:rsidRPr="00B23C80" w:rsidRDefault="004F43F2" w:rsidP="00F46E57">
            <w:pPr>
              <w:pStyle w:val="Arial10i5"/>
              <w:spacing w:after="0" w:line="240" w:lineRule="exact"/>
              <w:jc w:val="center"/>
              <w:rPr>
                <w:rFonts w:cs="Arial"/>
                <w:sz w:val="18"/>
                <w:szCs w:val="18"/>
              </w:rPr>
            </w:pPr>
            <w:r w:rsidRPr="00725178">
              <w:rPr>
                <w:sz w:val="18"/>
                <w:szCs w:val="18"/>
              </w:rPr>
              <w:t>1.</w:t>
            </w:r>
          </w:p>
        </w:tc>
        <w:tc>
          <w:tcPr>
            <w:tcW w:w="545" w:type="pct"/>
            <w:shd w:val="clear" w:color="auto" w:fill="auto"/>
            <w:vAlign w:val="center"/>
          </w:tcPr>
          <w:p w14:paraId="45497624" w14:textId="77777777" w:rsidR="004F43F2" w:rsidRPr="00B23C80" w:rsidRDefault="004F43F2" w:rsidP="00F46E57">
            <w:pPr>
              <w:pStyle w:val="Arial10i5"/>
              <w:spacing w:after="0" w:line="240" w:lineRule="exact"/>
              <w:jc w:val="center"/>
              <w:rPr>
                <w:rFonts w:cs="Arial"/>
                <w:sz w:val="18"/>
                <w:szCs w:val="18"/>
              </w:rPr>
            </w:pPr>
            <w:r w:rsidRPr="00725178">
              <w:rPr>
                <w:sz w:val="18"/>
                <w:szCs w:val="18"/>
              </w:rPr>
              <w:t>01 03 04*</w:t>
            </w:r>
          </w:p>
        </w:tc>
        <w:tc>
          <w:tcPr>
            <w:tcW w:w="4142" w:type="pct"/>
            <w:shd w:val="clear" w:color="auto" w:fill="auto"/>
            <w:vAlign w:val="center"/>
          </w:tcPr>
          <w:p w14:paraId="2E461E91" w14:textId="643AADA2" w:rsidR="004F43F2" w:rsidRPr="00B23C80" w:rsidRDefault="004F43F2" w:rsidP="00F46E57">
            <w:pPr>
              <w:pStyle w:val="Arial10i5"/>
              <w:spacing w:after="0" w:line="240" w:lineRule="exact"/>
              <w:rPr>
                <w:rFonts w:cs="Arial"/>
                <w:sz w:val="18"/>
                <w:szCs w:val="18"/>
              </w:rPr>
            </w:pPr>
            <w:r w:rsidRPr="00725178">
              <w:rPr>
                <w:sz w:val="18"/>
                <w:szCs w:val="18"/>
              </w:rPr>
              <w:t>Odpady z przeróbki rud siarczkowych powodujące samoczynne zakwaszenie środowiska w</w:t>
            </w:r>
            <w:r w:rsidR="004F3EFF">
              <w:rPr>
                <w:sz w:val="18"/>
                <w:szCs w:val="18"/>
              </w:rPr>
              <w:t> </w:t>
            </w:r>
            <w:r w:rsidRPr="00725178">
              <w:rPr>
                <w:sz w:val="18"/>
                <w:szCs w:val="18"/>
              </w:rPr>
              <w:t>czasie składowania</w:t>
            </w:r>
          </w:p>
        </w:tc>
      </w:tr>
      <w:tr w:rsidR="004F43F2" w:rsidRPr="00B23C80" w14:paraId="3D050E81" w14:textId="77777777" w:rsidTr="00F46E57">
        <w:trPr>
          <w:trHeight w:val="270"/>
        </w:trPr>
        <w:tc>
          <w:tcPr>
            <w:tcW w:w="313" w:type="pct"/>
            <w:shd w:val="clear" w:color="auto" w:fill="auto"/>
            <w:vAlign w:val="center"/>
          </w:tcPr>
          <w:p w14:paraId="129CD9FC" w14:textId="77777777" w:rsidR="004F43F2" w:rsidRPr="00B23C80" w:rsidRDefault="004F43F2" w:rsidP="00F46E57">
            <w:pPr>
              <w:pStyle w:val="Arial10i5"/>
              <w:spacing w:after="0" w:line="240" w:lineRule="exact"/>
              <w:jc w:val="center"/>
              <w:rPr>
                <w:rFonts w:cs="Arial"/>
                <w:sz w:val="18"/>
                <w:szCs w:val="18"/>
              </w:rPr>
            </w:pPr>
            <w:r w:rsidRPr="00725178">
              <w:rPr>
                <w:sz w:val="18"/>
                <w:szCs w:val="18"/>
              </w:rPr>
              <w:t>2.</w:t>
            </w:r>
          </w:p>
        </w:tc>
        <w:tc>
          <w:tcPr>
            <w:tcW w:w="545" w:type="pct"/>
            <w:shd w:val="clear" w:color="auto" w:fill="auto"/>
            <w:vAlign w:val="center"/>
          </w:tcPr>
          <w:p w14:paraId="266348A7" w14:textId="77777777" w:rsidR="004F43F2" w:rsidRPr="00B23C80" w:rsidRDefault="004F43F2" w:rsidP="00F46E57">
            <w:pPr>
              <w:pStyle w:val="Arial10i5"/>
              <w:spacing w:after="0" w:line="240" w:lineRule="exact"/>
              <w:jc w:val="center"/>
              <w:rPr>
                <w:rFonts w:cs="Arial"/>
                <w:sz w:val="18"/>
                <w:szCs w:val="18"/>
              </w:rPr>
            </w:pPr>
            <w:r w:rsidRPr="00725178">
              <w:rPr>
                <w:sz w:val="18"/>
                <w:szCs w:val="18"/>
              </w:rPr>
              <w:t>01 03 05*</w:t>
            </w:r>
          </w:p>
        </w:tc>
        <w:tc>
          <w:tcPr>
            <w:tcW w:w="4142" w:type="pct"/>
            <w:shd w:val="clear" w:color="auto" w:fill="auto"/>
            <w:vAlign w:val="center"/>
          </w:tcPr>
          <w:p w14:paraId="49E6F9AC" w14:textId="1578E709" w:rsidR="004F43F2" w:rsidRPr="00B23C80" w:rsidRDefault="004F43F2" w:rsidP="00F46E57">
            <w:pPr>
              <w:pStyle w:val="Arial10i5"/>
              <w:spacing w:after="0" w:line="240" w:lineRule="exact"/>
              <w:rPr>
                <w:rFonts w:cs="Arial"/>
                <w:sz w:val="18"/>
                <w:szCs w:val="18"/>
              </w:rPr>
            </w:pPr>
            <w:r w:rsidRPr="00725178">
              <w:rPr>
                <w:sz w:val="18"/>
                <w:szCs w:val="18"/>
              </w:rPr>
              <w:t>Inne odpady poprzeróbcze zawierające substancje niebezpieczne (z wyłączeniem 01 03</w:t>
            </w:r>
            <w:r w:rsidR="004F3EFF">
              <w:rPr>
                <w:sz w:val="18"/>
                <w:szCs w:val="18"/>
              </w:rPr>
              <w:t> </w:t>
            </w:r>
            <w:r w:rsidRPr="00725178">
              <w:rPr>
                <w:sz w:val="18"/>
                <w:szCs w:val="18"/>
              </w:rPr>
              <w:t>80)</w:t>
            </w:r>
          </w:p>
        </w:tc>
      </w:tr>
      <w:tr w:rsidR="004F43F2" w:rsidRPr="00B23C80" w14:paraId="3DC28DE2" w14:textId="77777777" w:rsidTr="00F46E57">
        <w:trPr>
          <w:trHeight w:val="270"/>
        </w:trPr>
        <w:tc>
          <w:tcPr>
            <w:tcW w:w="313" w:type="pct"/>
            <w:shd w:val="clear" w:color="auto" w:fill="auto"/>
            <w:vAlign w:val="center"/>
          </w:tcPr>
          <w:p w14:paraId="060A4E99" w14:textId="77777777" w:rsidR="004F43F2" w:rsidRPr="00B23C80" w:rsidRDefault="004F43F2" w:rsidP="00F46E57">
            <w:pPr>
              <w:pStyle w:val="Arial10i5"/>
              <w:spacing w:after="0" w:line="240" w:lineRule="exact"/>
              <w:jc w:val="center"/>
              <w:rPr>
                <w:rFonts w:cs="Arial"/>
                <w:sz w:val="18"/>
                <w:szCs w:val="18"/>
              </w:rPr>
            </w:pPr>
            <w:r w:rsidRPr="00725178">
              <w:rPr>
                <w:sz w:val="18"/>
                <w:szCs w:val="18"/>
              </w:rPr>
              <w:t>3.</w:t>
            </w:r>
          </w:p>
        </w:tc>
        <w:tc>
          <w:tcPr>
            <w:tcW w:w="545" w:type="pct"/>
            <w:shd w:val="clear" w:color="auto" w:fill="auto"/>
            <w:vAlign w:val="center"/>
          </w:tcPr>
          <w:p w14:paraId="5475EDFE" w14:textId="77777777" w:rsidR="004F43F2" w:rsidRPr="00B23C80" w:rsidRDefault="004F43F2" w:rsidP="00F46E57">
            <w:pPr>
              <w:pStyle w:val="Arial10i5"/>
              <w:spacing w:after="0" w:line="240" w:lineRule="exact"/>
              <w:jc w:val="center"/>
              <w:rPr>
                <w:rFonts w:cs="Arial"/>
                <w:sz w:val="18"/>
                <w:szCs w:val="18"/>
              </w:rPr>
            </w:pPr>
            <w:r w:rsidRPr="00725178">
              <w:rPr>
                <w:sz w:val="18"/>
                <w:szCs w:val="18"/>
              </w:rPr>
              <w:t>01 03 07*</w:t>
            </w:r>
          </w:p>
        </w:tc>
        <w:tc>
          <w:tcPr>
            <w:tcW w:w="4142" w:type="pct"/>
            <w:shd w:val="clear" w:color="auto" w:fill="auto"/>
            <w:vAlign w:val="center"/>
          </w:tcPr>
          <w:p w14:paraId="4B37FBC5" w14:textId="77777777" w:rsidR="004F43F2" w:rsidRPr="00B23C80" w:rsidRDefault="004F43F2" w:rsidP="00F46E57">
            <w:pPr>
              <w:pStyle w:val="Arial10i5"/>
              <w:spacing w:after="0" w:line="240" w:lineRule="exact"/>
              <w:rPr>
                <w:rFonts w:cs="Arial"/>
                <w:sz w:val="18"/>
                <w:szCs w:val="18"/>
              </w:rPr>
            </w:pPr>
            <w:r w:rsidRPr="00725178">
              <w:rPr>
                <w:sz w:val="18"/>
                <w:szCs w:val="18"/>
              </w:rPr>
              <w:t>Inne odpady zawierające substancje niebezpieczne z fizycznej i chemicznej przeróbki rud metali</w:t>
            </w:r>
          </w:p>
        </w:tc>
      </w:tr>
      <w:tr w:rsidR="004F43F2" w:rsidRPr="00B23C80" w14:paraId="661645C3" w14:textId="77777777" w:rsidTr="00F46E57">
        <w:trPr>
          <w:trHeight w:val="270"/>
        </w:trPr>
        <w:tc>
          <w:tcPr>
            <w:tcW w:w="313" w:type="pct"/>
            <w:shd w:val="clear" w:color="auto" w:fill="auto"/>
            <w:vAlign w:val="center"/>
          </w:tcPr>
          <w:p w14:paraId="6BC9DE5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w:t>
            </w:r>
          </w:p>
        </w:tc>
        <w:tc>
          <w:tcPr>
            <w:tcW w:w="545" w:type="pct"/>
            <w:shd w:val="clear" w:color="auto" w:fill="auto"/>
            <w:vAlign w:val="center"/>
          </w:tcPr>
          <w:p w14:paraId="3A643F4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01 03 80*</w:t>
            </w:r>
          </w:p>
        </w:tc>
        <w:tc>
          <w:tcPr>
            <w:tcW w:w="4142" w:type="pct"/>
            <w:shd w:val="clear" w:color="auto" w:fill="auto"/>
            <w:vAlign w:val="center"/>
          </w:tcPr>
          <w:p w14:paraId="32DD125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flotacyjnego wzbogacania rud metali nieżelaznych zawierające substancje niebezpieczne</w:t>
            </w:r>
          </w:p>
        </w:tc>
      </w:tr>
      <w:tr w:rsidR="004F43F2" w:rsidRPr="00B23C80" w14:paraId="6DF8510E" w14:textId="77777777" w:rsidTr="00F46E57">
        <w:trPr>
          <w:trHeight w:val="270"/>
        </w:trPr>
        <w:tc>
          <w:tcPr>
            <w:tcW w:w="313" w:type="pct"/>
            <w:shd w:val="clear" w:color="auto" w:fill="auto"/>
            <w:vAlign w:val="center"/>
          </w:tcPr>
          <w:p w14:paraId="7F7F2AB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w:t>
            </w:r>
          </w:p>
        </w:tc>
        <w:tc>
          <w:tcPr>
            <w:tcW w:w="545" w:type="pct"/>
            <w:shd w:val="clear" w:color="auto" w:fill="auto"/>
            <w:vAlign w:val="center"/>
          </w:tcPr>
          <w:p w14:paraId="4C96CFB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01 04 07*</w:t>
            </w:r>
          </w:p>
        </w:tc>
        <w:tc>
          <w:tcPr>
            <w:tcW w:w="4142" w:type="pct"/>
            <w:shd w:val="clear" w:color="auto" w:fill="auto"/>
            <w:vAlign w:val="center"/>
          </w:tcPr>
          <w:p w14:paraId="50ABE83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substancje niebezpieczne z fizycznej i chemicznej przeróbki kopalin innych niż rudy metali</w:t>
            </w:r>
          </w:p>
        </w:tc>
      </w:tr>
      <w:tr w:rsidR="004F43F2" w:rsidRPr="00B23C80" w14:paraId="3E68B558" w14:textId="77777777" w:rsidTr="00F46E57">
        <w:trPr>
          <w:trHeight w:val="270"/>
        </w:trPr>
        <w:tc>
          <w:tcPr>
            <w:tcW w:w="313" w:type="pct"/>
            <w:shd w:val="clear" w:color="auto" w:fill="auto"/>
            <w:vAlign w:val="center"/>
          </w:tcPr>
          <w:p w14:paraId="6A4A867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w:t>
            </w:r>
          </w:p>
        </w:tc>
        <w:tc>
          <w:tcPr>
            <w:tcW w:w="545" w:type="pct"/>
            <w:shd w:val="clear" w:color="auto" w:fill="auto"/>
            <w:vAlign w:val="center"/>
          </w:tcPr>
          <w:p w14:paraId="4814565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01 04 80*</w:t>
            </w:r>
          </w:p>
        </w:tc>
        <w:tc>
          <w:tcPr>
            <w:tcW w:w="4142" w:type="pct"/>
            <w:shd w:val="clear" w:color="auto" w:fill="auto"/>
            <w:vAlign w:val="center"/>
          </w:tcPr>
          <w:p w14:paraId="4F4252A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flotacyjnego wzbogacania węgla zawierające substancje niebezpieczne</w:t>
            </w:r>
          </w:p>
        </w:tc>
      </w:tr>
      <w:tr w:rsidR="004F43F2" w:rsidRPr="00B23C80" w14:paraId="21B2217B" w14:textId="77777777" w:rsidTr="00F46E57">
        <w:trPr>
          <w:trHeight w:val="270"/>
        </w:trPr>
        <w:tc>
          <w:tcPr>
            <w:tcW w:w="313" w:type="pct"/>
            <w:shd w:val="clear" w:color="auto" w:fill="auto"/>
            <w:vAlign w:val="center"/>
          </w:tcPr>
          <w:p w14:paraId="5201B60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w:t>
            </w:r>
          </w:p>
        </w:tc>
        <w:tc>
          <w:tcPr>
            <w:tcW w:w="545" w:type="pct"/>
            <w:shd w:val="clear" w:color="auto" w:fill="auto"/>
            <w:vAlign w:val="center"/>
          </w:tcPr>
          <w:p w14:paraId="26B1FCB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01 04 84*</w:t>
            </w:r>
          </w:p>
        </w:tc>
        <w:tc>
          <w:tcPr>
            <w:tcW w:w="4142" w:type="pct"/>
            <w:shd w:val="clear" w:color="auto" w:fill="auto"/>
            <w:vAlign w:val="center"/>
          </w:tcPr>
          <w:p w14:paraId="153808B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flotacyjnego wzbogacania rud fosforowych (fosforytów, apatytów) zawierające substancje niebezpieczne</w:t>
            </w:r>
          </w:p>
        </w:tc>
      </w:tr>
      <w:tr w:rsidR="004F43F2" w:rsidRPr="00B23C80" w14:paraId="783595AF" w14:textId="77777777" w:rsidTr="00F46E57">
        <w:trPr>
          <w:trHeight w:val="270"/>
        </w:trPr>
        <w:tc>
          <w:tcPr>
            <w:tcW w:w="313" w:type="pct"/>
            <w:shd w:val="clear" w:color="auto" w:fill="auto"/>
            <w:vAlign w:val="center"/>
          </w:tcPr>
          <w:p w14:paraId="49BB217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w:t>
            </w:r>
          </w:p>
        </w:tc>
        <w:tc>
          <w:tcPr>
            <w:tcW w:w="545" w:type="pct"/>
            <w:shd w:val="clear" w:color="auto" w:fill="auto"/>
            <w:vAlign w:val="center"/>
          </w:tcPr>
          <w:p w14:paraId="2B00558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01 05 05*</w:t>
            </w:r>
          </w:p>
        </w:tc>
        <w:tc>
          <w:tcPr>
            <w:tcW w:w="4142" w:type="pct"/>
            <w:shd w:val="clear" w:color="auto" w:fill="auto"/>
            <w:vAlign w:val="center"/>
          </w:tcPr>
          <w:p w14:paraId="46DF1BA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Płuczki i odpady wiertnicze zawierające ropę naftową</w:t>
            </w:r>
          </w:p>
        </w:tc>
      </w:tr>
      <w:tr w:rsidR="004F43F2" w:rsidRPr="00B23C80" w14:paraId="3DDA272B" w14:textId="77777777" w:rsidTr="00F46E57">
        <w:trPr>
          <w:trHeight w:val="270"/>
        </w:trPr>
        <w:tc>
          <w:tcPr>
            <w:tcW w:w="313" w:type="pct"/>
            <w:shd w:val="clear" w:color="auto" w:fill="auto"/>
            <w:vAlign w:val="center"/>
          </w:tcPr>
          <w:p w14:paraId="3ABC529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w:t>
            </w:r>
          </w:p>
        </w:tc>
        <w:tc>
          <w:tcPr>
            <w:tcW w:w="545" w:type="pct"/>
            <w:shd w:val="clear" w:color="auto" w:fill="auto"/>
            <w:vAlign w:val="center"/>
          </w:tcPr>
          <w:p w14:paraId="65BA043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01 05 06*</w:t>
            </w:r>
          </w:p>
        </w:tc>
        <w:tc>
          <w:tcPr>
            <w:tcW w:w="4142" w:type="pct"/>
            <w:shd w:val="clear" w:color="auto" w:fill="auto"/>
            <w:vAlign w:val="center"/>
          </w:tcPr>
          <w:p w14:paraId="2C4067C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Płuczki i odpady wiertnicze zawierające substancje niebezpieczne</w:t>
            </w:r>
          </w:p>
        </w:tc>
      </w:tr>
      <w:tr w:rsidR="004F43F2" w:rsidRPr="00B23C80" w14:paraId="0E66C84B" w14:textId="77777777" w:rsidTr="00F46E57">
        <w:trPr>
          <w:trHeight w:val="270"/>
        </w:trPr>
        <w:tc>
          <w:tcPr>
            <w:tcW w:w="313" w:type="pct"/>
            <w:shd w:val="clear" w:color="auto" w:fill="auto"/>
            <w:vAlign w:val="center"/>
          </w:tcPr>
          <w:p w14:paraId="751D695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w:t>
            </w:r>
          </w:p>
        </w:tc>
        <w:tc>
          <w:tcPr>
            <w:tcW w:w="545" w:type="pct"/>
            <w:shd w:val="clear" w:color="auto" w:fill="auto"/>
            <w:vAlign w:val="center"/>
          </w:tcPr>
          <w:p w14:paraId="045F552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02 01 08*</w:t>
            </w:r>
          </w:p>
        </w:tc>
        <w:tc>
          <w:tcPr>
            <w:tcW w:w="4142" w:type="pct"/>
            <w:shd w:val="clear" w:color="auto" w:fill="auto"/>
            <w:vAlign w:val="center"/>
          </w:tcPr>
          <w:p w14:paraId="58534AB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agrochemikaliów zawierające substancje niebezpieczne</w:t>
            </w:r>
          </w:p>
        </w:tc>
      </w:tr>
      <w:tr w:rsidR="004F43F2" w:rsidRPr="00B23C80" w14:paraId="26985C87" w14:textId="77777777" w:rsidTr="00F46E57">
        <w:trPr>
          <w:trHeight w:val="270"/>
        </w:trPr>
        <w:tc>
          <w:tcPr>
            <w:tcW w:w="313" w:type="pct"/>
            <w:shd w:val="clear" w:color="auto" w:fill="auto"/>
            <w:vAlign w:val="center"/>
          </w:tcPr>
          <w:p w14:paraId="181EAF5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w:t>
            </w:r>
          </w:p>
        </w:tc>
        <w:tc>
          <w:tcPr>
            <w:tcW w:w="545" w:type="pct"/>
            <w:shd w:val="clear" w:color="auto" w:fill="auto"/>
            <w:vAlign w:val="center"/>
          </w:tcPr>
          <w:p w14:paraId="6C39DBD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01 04*</w:t>
            </w:r>
          </w:p>
        </w:tc>
        <w:tc>
          <w:tcPr>
            <w:tcW w:w="4142" w:type="pct"/>
            <w:shd w:val="clear" w:color="auto" w:fill="auto"/>
            <w:vAlign w:val="center"/>
          </w:tcPr>
          <w:p w14:paraId="02B2F61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Trociny, wióry, ścinki, drewno, płyta wiórowa i fornir zawierające substancje niebezpieczne</w:t>
            </w:r>
          </w:p>
        </w:tc>
      </w:tr>
      <w:tr w:rsidR="004F43F2" w:rsidRPr="00B23C80" w14:paraId="14A39E2A" w14:textId="77777777" w:rsidTr="00F46E57">
        <w:trPr>
          <w:trHeight w:val="270"/>
        </w:trPr>
        <w:tc>
          <w:tcPr>
            <w:tcW w:w="313" w:type="pct"/>
            <w:shd w:val="clear" w:color="auto" w:fill="auto"/>
            <w:vAlign w:val="center"/>
          </w:tcPr>
          <w:p w14:paraId="3E225E0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w:t>
            </w:r>
          </w:p>
        </w:tc>
        <w:tc>
          <w:tcPr>
            <w:tcW w:w="545" w:type="pct"/>
            <w:shd w:val="clear" w:color="auto" w:fill="auto"/>
            <w:vAlign w:val="center"/>
          </w:tcPr>
          <w:p w14:paraId="477EA2E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01 80*</w:t>
            </w:r>
          </w:p>
        </w:tc>
        <w:tc>
          <w:tcPr>
            <w:tcW w:w="4142" w:type="pct"/>
            <w:shd w:val="clear" w:color="auto" w:fill="auto"/>
            <w:vAlign w:val="center"/>
          </w:tcPr>
          <w:p w14:paraId="603CB97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chemicznej przeróbki drewna zawierające substancje niebezpieczne</w:t>
            </w:r>
          </w:p>
        </w:tc>
      </w:tr>
      <w:tr w:rsidR="004F43F2" w:rsidRPr="00B23C80" w14:paraId="7DF3D41E" w14:textId="77777777" w:rsidTr="00F46E57">
        <w:trPr>
          <w:trHeight w:val="270"/>
        </w:trPr>
        <w:tc>
          <w:tcPr>
            <w:tcW w:w="313" w:type="pct"/>
            <w:shd w:val="clear" w:color="auto" w:fill="auto"/>
            <w:vAlign w:val="center"/>
          </w:tcPr>
          <w:p w14:paraId="63F770D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w:t>
            </w:r>
          </w:p>
        </w:tc>
        <w:tc>
          <w:tcPr>
            <w:tcW w:w="545" w:type="pct"/>
            <w:shd w:val="clear" w:color="auto" w:fill="auto"/>
            <w:vAlign w:val="center"/>
          </w:tcPr>
          <w:p w14:paraId="26B1FD0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02 01*</w:t>
            </w:r>
          </w:p>
        </w:tc>
        <w:tc>
          <w:tcPr>
            <w:tcW w:w="4142" w:type="pct"/>
            <w:shd w:val="clear" w:color="auto" w:fill="auto"/>
            <w:vAlign w:val="center"/>
          </w:tcPr>
          <w:p w14:paraId="154472C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Środki do konserwacji i impregnacji drewna niezawierające związków chlorowcoorganicznych</w:t>
            </w:r>
          </w:p>
        </w:tc>
      </w:tr>
      <w:tr w:rsidR="004F43F2" w:rsidRPr="00B23C80" w14:paraId="4D834C43" w14:textId="77777777" w:rsidTr="00F46E57">
        <w:trPr>
          <w:trHeight w:val="270"/>
        </w:trPr>
        <w:tc>
          <w:tcPr>
            <w:tcW w:w="313" w:type="pct"/>
            <w:shd w:val="clear" w:color="auto" w:fill="auto"/>
            <w:vAlign w:val="center"/>
          </w:tcPr>
          <w:p w14:paraId="0E1D79F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w:t>
            </w:r>
          </w:p>
        </w:tc>
        <w:tc>
          <w:tcPr>
            <w:tcW w:w="545" w:type="pct"/>
            <w:shd w:val="clear" w:color="auto" w:fill="auto"/>
            <w:vAlign w:val="center"/>
          </w:tcPr>
          <w:p w14:paraId="1BDC9DF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02 02*</w:t>
            </w:r>
          </w:p>
        </w:tc>
        <w:tc>
          <w:tcPr>
            <w:tcW w:w="4142" w:type="pct"/>
            <w:shd w:val="clear" w:color="auto" w:fill="auto"/>
            <w:vAlign w:val="center"/>
          </w:tcPr>
          <w:p w14:paraId="79A5177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Środki do konserwacji i impregnacji drewna zawierające związki chlorowcoorganiczne</w:t>
            </w:r>
          </w:p>
        </w:tc>
      </w:tr>
      <w:tr w:rsidR="004F43F2" w:rsidRPr="00B23C80" w14:paraId="0DB99C48" w14:textId="77777777" w:rsidTr="00F46E57">
        <w:trPr>
          <w:trHeight w:val="270"/>
        </w:trPr>
        <w:tc>
          <w:tcPr>
            <w:tcW w:w="313" w:type="pct"/>
            <w:shd w:val="clear" w:color="auto" w:fill="auto"/>
            <w:vAlign w:val="center"/>
          </w:tcPr>
          <w:p w14:paraId="41117A2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w:t>
            </w:r>
          </w:p>
        </w:tc>
        <w:tc>
          <w:tcPr>
            <w:tcW w:w="545" w:type="pct"/>
            <w:shd w:val="clear" w:color="auto" w:fill="auto"/>
            <w:vAlign w:val="center"/>
          </w:tcPr>
          <w:p w14:paraId="568940B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02 03*</w:t>
            </w:r>
          </w:p>
        </w:tc>
        <w:tc>
          <w:tcPr>
            <w:tcW w:w="4142" w:type="pct"/>
            <w:shd w:val="clear" w:color="auto" w:fill="auto"/>
            <w:vAlign w:val="center"/>
          </w:tcPr>
          <w:p w14:paraId="6A850FB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Metaloorganiczne środki do konserwacji i impregnacji drewna</w:t>
            </w:r>
          </w:p>
        </w:tc>
      </w:tr>
      <w:tr w:rsidR="004F43F2" w:rsidRPr="00B23C80" w14:paraId="1707D955" w14:textId="77777777" w:rsidTr="00F46E57">
        <w:trPr>
          <w:trHeight w:val="270"/>
        </w:trPr>
        <w:tc>
          <w:tcPr>
            <w:tcW w:w="313" w:type="pct"/>
            <w:shd w:val="clear" w:color="auto" w:fill="auto"/>
            <w:vAlign w:val="center"/>
          </w:tcPr>
          <w:p w14:paraId="24AD28B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w:t>
            </w:r>
          </w:p>
        </w:tc>
        <w:tc>
          <w:tcPr>
            <w:tcW w:w="545" w:type="pct"/>
            <w:shd w:val="clear" w:color="auto" w:fill="auto"/>
            <w:vAlign w:val="center"/>
          </w:tcPr>
          <w:p w14:paraId="22007F1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02 04*</w:t>
            </w:r>
          </w:p>
        </w:tc>
        <w:tc>
          <w:tcPr>
            <w:tcW w:w="4142" w:type="pct"/>
            <w:shd w:val="clear" w:color="auto" w:fill="auto"/>
            <w:vAlign w:val="center"/>
          </w:tcPr>
          <w:p w14:paraId="0817E06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Nieorganiczne środki do konserwacji i impregnacji drewna</w:t>
            </w:r>
          </w:p>
        </w:tc>
      </w:tr>
      <w:tr w:rsidR="004F43F2" w:rsidRPr="00B23C80" w14:paraId="0A417A9F" w14:textId="77777777" w:rsidTr="00F46E57">
        <w:trPr>
          <w:trHeight w:val="270"/>
        </w:trPr>
        <w:tc>
          <w:tcPr>
            <w:tcW w:w="313" w:type="pct"/>
            <w:shd w:val="clear" w:color="auto" w:fill="auto"/>
            <w:vAlign w:val="center"/>
          </w:tcPr>
          <w:p w14:paraId="2329618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17.</w:t>
            </w:r>
          </w:p>
        </w:tc>
        <w:tc>
          <w:tcPr>
            <w:tcW w:w="545" w:type="pct"/>
            <w:shd w:val="clear" w:color="auto" w:fill="auto"/>
            <w:vAlign w:val="center"/>
          </w:tcPr>
          <w:p w14:paraId="058F551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03 02 05*</w:t>
            </w:r>
          </w:p>
        </w:tc>
        <w:tc>
          <w:tcPr>
            <w:tcW w:w="4142" w:type="pct"/>
            <w:shd w:val="clear" w:color="auto" w:fill="auto"/>
            <w:vAlign w:val="center"/>
          </w:tcPr>
          <w:p w14:paraId="66C0B73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środki do konserwacji i impregnacji drewna zawierające substancje niebezpieczne</w:t>
            </w:r>
          </w:p>
        </w:tc>
      </w:tr>
      <w:tr w:rsidR="004F43F2" w:rsidRPr="00B23C80" w14:paraId="783FEDF4" w14:textId="77777777" w:rsidTr="00F46E57">
        <w:trPr>
          <w:trHeight w:val="270"/>
        </w:trPr>
        <w:tc>
          <w:tcPr>
            <w:tcW w:w="313" w:type="pct"/>
            <w:shd w:val="clear" w:color="auto" w:fill="auto"/>
            <w:vAlign w:val="center"/>
          </w:tcPr>
          <w:p w14:paraId="0D09DDB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w:t>
            </w:r>
          </w:p>
        </w:tc>
        <w:tc>
          <w:tcPr>
            <w:tcW w:w="545" w:type="pct"/>
            <w:shd w:val="clear" w:color="auto" w:fill="auto"/>
            <w:vAlign w:val="center"/>
          </w:tcPr>
          <w:p w14:paraId="4E8C431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04 01 03*</w:t>
            </w:r>
          </w:p>
        </w:tc>
        <w:tc>
          <w:tcPr>
            <w:tcW w:w="4142" w:type="pct"/>
            <w:shd w:val="clear" w:color="auto" w:fill="auto"/>
            <w:vAlign w:val="center"/>
          </w:tcPr>
          <w:p w14:paraId="75F5F83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odtłuszczania zawierające rozpuszczalniki (bez fazy ciekłej)</w:t>
            </w:r>
          </w:p>
        </w:tc>
      </w:tr>
      <w:tr w:rsidR="004F43F2" w:rsidRPr="00B23C80" w14:paraId="5F3BC3AF" w14:textId="77777777" w:rsidTr="00F46E57">
        <w:trPr>
          <w:trHeight w:val="270"/>
        </w:trPr>
        <w:tc>
          <w:tcPr>
            <w:tcW w:w="313" w:type="pct"/>
            <w:shd w:val="clear" w:color="auto" w:fill="auto"/>
            <w:vAlign w:val="center"/>
          </w:tcPr>
          <w:p w14:paraId="4798AEA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w:t>
            </w:r>
          </w:p>
        </w:tc>
        <w:tc>
          <w:tcPr>
            <w:tcW w:w="545" w:type="pct"/>
            <w:shd w:val="clear" w:color="auto" w:fill="auto"/>
            <w:vAlign w:val="center"/>
          </w:tcPr>
          <w:p w14:paraId="47708CF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04 02 14*</w:t>
            </w:r>
          </w:p>
        </w:tc>
        <w:tc>
          <w:tcPr>
            <w:tcW w:w="4142" w:type="pct"/>
            <w:shd w:val="clear" w:color="auto" w:fill="auto"/>
            <w:vAlign w:val="center"/>
          </w:tcPr>
          <w:p w14:paraId="43DBB85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wykańczania zawierające rozpuszczalniki organiczne</w:t>
            </w:r>
          </w:p>
        </w:tc>
      </w:tr>
      <w:tr w:rsidR="004F43F2" w:rsidRPr="00B23C80" w14:paraId="18DFBF5C" w14:textId="77777777" w:rsidTr="00F46E57">
        <w:trPr>
          <w:trHeight w:val="270"/>
        </w:trPr>
        <w:tc>
          <w:tcPr>
            <w:tcW w:w="313" w:type="pct"/>
            <w:shd w:val="clear" w:color="auto" w:fill="auto"/>
            <w:vAlign w:val="center"/>
          </w:tcPr>
          <w:p w14:paraId="12CF07D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w:t>
            </w:r>
          </w:p>
        </w:tc>
        <w:tc>
          <w:tcPr>
            <w:tcW w:w="545" w:type="pct"/>
            <w:shd w:val="clear" w:color="auto" w:fill="auto"/>
            <w:vAlign w:val="center"/>
          </w:tcPr>
          <w:p w14:paraId="2B6D635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04 02 16*</w:t>
            </w:r>
          </w:p>
        </w:tc>
        <w:tc>
          <w:tcPr>
            <w:tcW w:w="4142" w:type="pct"/>
            <w:shd w:val="clear" w:color="auto" w:fill="auto"/>
            <w:vAlign w:val="center"/>
          </w:tcPr>
          <w:p w14:paraId="1E896B2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Barwniki i pigmenty zawierające substancje niebezpieczne</w:t>
            </w:r>
          </w:p>
        </w:tc>
      </w:tr>
      <w:tr w:rsidR="004F43F2" w:rsidRPr="00B23C80" w14:paraId="295094E2" w14:textId="77777777" w:rsidTr="00F46E57">
        <w:trPr>
          <w:trHeight w:val="270"/>
        </w:trPr>
        <w:tc>
          <w:tcPr>
            <w:tcW w:w="313" w:type="pct"/>
            <w:shd w:val="clear" w:color="auto" w:fill="auto"/>
            <w:vAlign w:val="center"/>
          </w:tcPr>
          <w:p w14:paraId="5ABCF54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w:t>
            </w:r>
          </w:p>
        </w:tc>
        <w:tc>
          <w:tcPr>
            <w:tcW w:w="545" w:type="pct"/>
            <w:shd w:val="clear" w:color="auto" w:fill="auto"/>
            <w:vAlign w:val="center"/>
          </w:tcPr>
          <w:p w14:paraId="1E19875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04 02 19*</w:t>
            </w:r>
          </w:p>
        </w:tc>
        <w:tc>
          <w:tcPr>
            <w:tcW w:w="4142" w:type="pct"/>
            <w:shd w:val="clear" w:color="auto" w:fill="auto"/>
            <w:vAlign w:val="center"/>
          </w:tcPr>
          <w:p w14:paraId="546B094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zakładowych oczyszczalni ścieków zawierające substancje niebezpieczne</w:t>
            </w:r>
          </w:p>
        </w:tc>
      </w:tr>
      <w:tr w:rsidR="004F43F2" w:rsidRPr="00B23C80" w14:paraId="6DFA085B" w14:textId="77777777" w:rsidTr="00F46E57">
        <w:trPr>
          <w:trHeight w:val="270"/>
        </w:trPr>
        <w:tc>
          <w:tcPr>
            <w:tcW w:w="313" w:type="pct"/>
            <w:shd w:val="clear" w:color="auto" w:fill="auto"/>
            <w:vAlign w:val="center"/>
          </w:tcPr>
          <w:p w14:paraId="136C67A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w:t>
            </w:r>
          </w:p>
        </w:tc>
        <w:tc>
          <w:tcPr>
            <w:tcW w:w="545" w:type="pct"/>
            <w:shd w:val="clear" w:color="auto" w:fill="auto"/>
            <w:vAlign w:val="center"/>
          </w:tcPr>
          <w:p w14:paraId="40D0A14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02*</w:t>
            </w:r>
          </w:p>
        </w:tc>
        <w:tc>
          <w:tcPr>
            <w:tcW w:w="4142" w:type="pct"/>
            <w:shd w:val="clear" w:color="auto" w:fill="auto"/>
            <w:vAlign w:val="center"/>
          </w:tcPr>
          <w:p w14:paraId="1EC7B1B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odsalania</w:t>
            </w:r>
          </w:p>
        </w:tc>
      </w:tr>
      <w:tr w:rsidR="004F43F2" w:rsidRPr="00B23C80" w14:paraId="07FDA905" w14:textId="77777777" w:rsidTr="00F46E57">
        <w:trPr>
          <w:trHeight w:val="270"/>
        </w:trPr>
        <w:tc>
          <w:tcPr>
            <w:tcW w:w="313" w:type="pct"/>
            <w:shd w:val="clear" w:color="auto" w:fill="auto"/>
            <w:vAlign w:val="center"/>
          </w:tcPr>
          <w:p w14:paraId="2C1F787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w:t>
            </w:r>
          </w:p>
        </w:tc>
        <w:tc>
          <w:tcPr>
            <w:tcW w:w="545" w:type="pct"/>
            <w:shd w:val="clear" w:color="auto" w:fill="auto"/>
            <w:vAlign w:val="center"/>
          </w:tcPr>
          <w:p w14:paraId="4E5CDB7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03*</w:t>
            </w:r>
          </w:p>
        </w:tc>
        <w:tc>
          <w:tcPr>
            <w:tcW w:w="4142" w:type="pct"/>
            <w:shd w:val="clear" w:color="auto" w:fill="auto"/>
            <w:vAlign w:val="center"/>
          </w:tcPr>
          <w:p w14:paraId="5B5C88E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dna zbiorników</w:t>
            </w:r>
          </w:p>
        </w:tc>
      </w:tr>
      <w:tr w:rsidR="004F43F2" w:rsidRPr="00B23C80" w14:paraId="78A1BB33" w14:textId="77777777" w:rsidTr="00F46E57">
        <w:trPr>
          <w:trHeight w:val="270"/>
        </w:trPr>
        <w:tc>
          <w:tcPr>
            <w:tcW w:w="313" w:type="pct"/>
            <w:shd w:val="clear" w:color="auto" w:fill="auto"/>
            <w:vAlign w:val="center"/>
          </w:tcPr>
          <w:p w14:paraId="2949CBC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w:t>
            </w:r>
          </w:p>
        </w:tc>
        <w:tc>
          <w:tcPr>
            <w:tcW w:w="545" w:type="pct"/>
            <w:shd w:val="clear" w:color="auto" w:fill="auto"/>
            <w:vAlign w:val="center"/>
          </w:tcPr>
          <w:p w14:paraId="0F1B7C8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04*</w:t>
            </w:r>
          </w:p>
        </w:tc>
        <w:tc>
          <w:tcPr>
            <w:tcW w:w="4142" w:type="pct"/>
            <w:shd w:val="clear" w:color="auto" w:fill="auto"/>
            <w:vAlign w:val="center"/>
          </w:tcPr>
          <w:p w14:paraId="2C84AB0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Kwaśne szlamy z procesów alkilowania</w:t>
            </w:r>
          </w:p>
        </w:tc>
      </w:tr>
      <w:tr w:rsidR="004F43F2" w:rsidRPr="00B23C80" w14:paraId="38072245" w14:textId="77777777" w:rsidTr="00F46E57">
        <w:trPr>
          <w:trHeight w:val="270"/>
        </w:trPr>
        <w:tc>
          <w:tcPr>
            <w:tcW w:w="313" w:type="pct"/>
            <w:shd w:val="clear" w:color="auto" w:fill="auto"/>
            <w:vAlign w:val="center"/>
          </w:tcPr>
          <w:p w14:paraId="6F97924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w:t>
            </w:r>
          </w:p>
        </w:tc>
        <w:tc>
          <w:tcPr>
            <w:tcW w:w="545" w:type="pct"/>
            <w:shd w:val="clear" w:color="auto" w:fill="auto"/>
            <w:vAlign w:val="center"/>
          </w:tcPr>
          <w:p w14:paraId="24D4A11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05*</w:t>
            </w:r>
          </w:p>
        </w:tc>
        <w:tc>
          <w:tcPr>
            <w:tcW w:w="4142" w:type="pct"/>
            <w:shd w:val="clear" w:color="auto" w:fill="auto"/>
            <w:vAlign w:val="center"/>
          </w:tcPr>
          <w:p w14:paraId="0C33BDD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Wycieki ropy naftowej</w:t>
            </w:r>
          </w:p>
        </w:tc>
      </w:tr>
      <w:tr w:rsidR="004F43F2" w:rsidRPr="00B23C80" w14:paraId="4EB26E1D" w14:textId="77777777" w:rsidTr="00F46E57">
        <w:trPr>
          <w:trHeight w:val="270"/>
        </w:trPr>
        <w:tc>
          <w:tcPr>
            <w:tcW w:w="313" w:type="pct"/>
            <w:shd w:val="clear" w:color="auto" w:fill="auto"/>
            <w:vAlign w:val="center"/>
          </w:tcPr>
          <w:p w14:paraId="04BA954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w:t>
            </w:r>
          </w:p>
        </w:tc>
        <w:tc>
          <w:tcPr>
            <w:tcW w:w="545" w:type="pct"/>
            <w:shd w:val="clear" w:color="auto" w:fill="auto"/>
            <w:vAlign w:val="center"/>
          </w:tcPr>
          <w:p w14:paraId="04FC661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06*</w:t>
            </w:r>
          </w:p>
        </w:tc>
        <w:tc>
          <w:tcPr>
            <w:tcW w:w="4142" w:type="pct"/>
            <w:shd w:val="clear" w:color="auto" w:fill="auto"/>
            <w:vAlign w:val="center"/>
          </w:tcPr>
          <w:p w14:paraId="61E5F9F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Zaolejone osady z konserwacji instalacji lub urządzeń</w:t>
            </w:r>
          </w:p>
        </w:tc>
      </w:tr>
      <w:tr w:rsidR="004F43F2" w:rsidRPr="00B23C80" w14:paraId="608E61D3" w14:textId="77777777" w:rsidTr="00F46E57">
        <w:trPr>
          <w:trHeight w:val="270"/>
        </w:trPr>
        <w:tc>
          <w:tcPr>
            <w:tcW w:w="313" w:type="pct"/>
            <w:shd w:val="clear" w:color="auto" w:fill="auto"/>
            <w:vAlign w:val="center"/>
          </w:tcPr>
          <w:p w14:paraId="2E37270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w:t>
            </w:r>
          </w:p>
        </w:tc>
        <w:tc>
          <w:tcPr>
            <w:tcW w:w="545" w:type="pct"/>
            <w:shd w:val="clear" w:color="auto" w:fill="auto"/>
            <w:vAlign w:val="center"/>
          </w:tcPr>
          <w:p w14:paraId="14E0FEE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07*</w:t>
            </w:r>
          </w:p>
        </w:tc>
        <w:tc>
          <w:tcPr>
            <w:tcW w:w="4142" w:type="pct"/>
            <w:shd w:val="clear" w:color="auto" w:fill="auto"/>
            <w:vAlign w:val="center"/>
          </w:tcPr>
          <w:p w14:paraId="169EAE3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Kwaśne smoły</w:t>
            </w:r>
          </w:p>
        </w:tc>
      </w:tr>
      <w:tr w:rsidR="004F43F2" w:rsidRPr="00B23C80" w14:paraId="72D1F4AA" w14:textId="77777777" w:rsidTr="00F46E57">
        <w:trPr>
          <w:trHeight w:val="270"/>
        </w:trPr>
        <w:tc>
          <w:tcPr>
            <w:tcW w:w="313" w:type="pct"/>
            <w:shd w:val="clear" w:color="auto" w:fill="auto"/>
            <w:vAlign w:val="center"/>
          </w:tcPr>
          <w:p w14:paraId="514BC06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w:t>
            </w:r>
          </w:p>
        </w:tc>
        <w:tc>
          <w:tcPr>
            <w:tcW w:w="545" w:type="pct"/>
            <w:shd w:val="clear" w:color="auto" w:fill="auto"/>
            <w:vAlign w:val="center"/>
          </w:tcPr>
          <w:p w14:paraId="6222219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08*</w:t>
            </w:r>
          </w:p>
        </w:tc>
        <w:tc>
          <w:tcPr>
            <w:tcW w:w="4142" w:type="pct"/>
            <w:shd w:val="clear" w:color="auto" w:fill="auto"/>
            <w:vAlign w:val="center"/>
          </w:tcPr>
          <w:p w14:paraId="526E76D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smoły</w:t>
            </w:r>
          </w:p>
        </w:tc>
      </w:tr>
      <w:tr w:rsidR="004F43F2" w:rsidRPr="00B23C80" w14:paraId="0C61DB48" w14:textId="77777777" w:rsidTr="00F46E57">
        <w:trPr>
          <w:trHeight w:val="270"/>
        </w:trPr>
        <w:tc>
          <w:tcPr>
            <w:tcW w:w="313" w:type="pct"/>
            <w:shd w:val="clear" w:color="auto" w:fill="auto"/>
            <w:vAlign w:val="center"/>
          </w:tcPr>
          <w:p w14:paraId="7BA4006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w:t>
            </w:r>
          </w:p>
        </w:tc>
        <w:tc>
          <w:tcPr>
            <w:tcW w:w="545" w:type="pct"/>
            <w:shd w:val="clear" w:color="auto" w:fill="auto"/>
            <w:vAlign w:val="center"/>
          </w:tcPr>
          <w:p w14:paraId="5DB1AB1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09*</w:t>
            </w:r>
          </w:p>
        </w:tc>
        <w:tc>
          <w:tcPr>
            <w:tcW w:w="4142" w:type="pct"/>
            <w:shd w:val="clear" w:color="auto" w:fill="auto"/>
            <w:vAlign w:val="center"/>
          </w:tcPr>
          <w:p w14:paraId="03FC980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42006BF2" w14:textId="77777777" w:rsidTr="00F46E57">
        <w:trPr>
          <w:trHeight w:val="270"/>
        </w:trPr>
        <w:tc>
          <w:tcPr>
            <w:tcW w:w="313" w:type="pct"/>
            <w:shd w:val="clear" w:color="auto" w:fill="auto"/>
            <w:vAlign w:val="center"/>
          </w:tcPr>
          <w:p w14:paraId="2126013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w:t>
            </w:r>
          </w:p>
        </w:tc>
        <w:tc>
          <w:tcPr>
            <w:tcW w:w="545" w:type="pct"/>
            <w:shd w:val="clear" w:color="auto" w:fill="auto"/>
            <w:vAlign w:val="center"/>
          </w:tcPr>
          <w:p w14:paraId="4A0A882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11*</w:t>
            </w:r>
          </w:p>
        </w:tc>
        <w:tc>
          <w:tcPr>
            <w:tcW w:w="4142" w:type="pct"/>
            <w:shd w:val="clear" w:color="auto" w:fill="auto"/>
            <w:vAlign w:val="center"/>
          </w:tcPr>
          <w:p w14:paraId="111732B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alkalicznego oczyszczania paliw</w:t>
            </w:r>
          </w:p>
        </w:tc>
      </w:tr>
      <w:tr w:rsidR="004F43F2" w:rsidRPr="00B23C80" w14:paraId="01A68863" w14:textId="77777777" w:rsidTr="00F46E57">
        <w:trPr>
          <w:trHeight w:val="270"/>
        </w:trPr>
        <w:tc>
          <w:tcPr>
            <w:tcW w:w="313" w:type="pct"/>
            <w:shd w:val="clear" w:color="auto" w:fill="auto"/>
            <w:vAlign w:val="center"/>
          </w:tcPr>
          <w:p w14:paraId="2539ECD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w:t>
            </w:r>
          </w:p>
        </w:tc>
        <w:tc>
          <w:tcPr>
            <w:tcW w:w="545" w:type="pct"/>
            <w:shd w:val="clear" w:color="auto" w:fill="auto"/>
            <w:vAlign w:val="center"/>
          </w:tcPr>
          <w:p w14:paraId="3A40E53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12*</w:t>
            </w:r>
          </w:p>
        </w:tc>
        <w:tc>
          <w:tcPr>
            <w:tcW w:w="4142" w:type="pct"/>
            <w:shd w:val="clear" w:color="auto" w:fill="auto"/>
            <w:vAlign w:val="center"/>
          </w:tcPr>
          <w:p w14:paraId="66A5CC9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Ropa naftowa zawierająca kwasy</w:t>
            </w:r>
          </w:p>
        </w:tc>
      </w:tr>
      <w:tr w:rsidR="004F43F2" w:rsidRPr="00B23C80" w14:paraId="6EF0F09F" w14:textId="77777777" w:rsidTr="00F46E57">
        <w:trPr>
          <w:trHeight w:val="270"/>
        </w:trPr>
        <w:tc>
          <w:tcPr>
            <w:tcW w:w="313" w:type="pct"/>
            <w:shd w:val="clear" w:color="auto" w:fill="auto"/>
            <w:vAlign w:val="center"/>
          </w:tcPr>
          <w:p w14:paraId="6CCAF50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w:t>
            </w:r>
          </w:p>
        </w:tc>
        <w:tc>
          <w:tcPr>
            <w:tcW w:w="545" w:type="pct"/>
            <w:shd w:val="clear" w:color="auto" w:fill="auto"/>
            <w:vAlign w:val="center"/>
          </w:tcPr>
          <w:p w14:paraId="4127478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01 15*</w:t>
            </w:r>
          </w:p>
        </w:tc>
        <w:tc>
          <w:tcPr>
            <w:tcW w:w="4142" w:type="pct"/>
            <w:shd w:val="clear" w:color="auto" w:fill="auto"/>
            <w:vAlign w:val="center"/>
          </w:tcPr>
          <w:p w14:paraId="1AEF71E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naturalne materiały filtracyjne (np. gliny, iły)</w:t>
            </w:r>
          </w:p>
        </w:tc>
      </w:tr>
      <w:tr w:rsidR="004F43F2" w:rsidRPr="00B23C80" w14:paraId="4752F077" w14:textId="77777777" w:rsidTr="00F46E57">
        <w:trPr>
          <w:trHeight w:val="270"/>
        </w:trPr>
        <w:tc>
          <w:tcPr>
            <w:tcW w:w="313" w:type="pct"/>
            <w:shd w:val="clear" w:color="auto" w:fill="auto"/>
            <w:vAlign w:val="center"/>
          </w:tcPr>
          <w:p w14:paraId="2C4BF7D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w:t>
            </w:r>
          </w:p>
        </w:tc>
        <w:tc>
          <w:tcPr>
            <w:tcW w:w="545" w:type="pct"/>
            <w:shd w:val="clear" w:color="auto" w:fill="auto"/>
            <w:vAlign w:val="center"/>
          </w:tcPr>
          <w:p w14:paraId="796F416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06 01*</w:t>
            </w:r>
          </w:p>
        </w:tc>
        <w:tc>
          <w:tcPr>
            <w:tcW w:w="4142" w:type="pct"/>
            <w:shd w:val="clear" w:color="auto" w:fill="auto"/>
            <w:vAlign w:val="center"/>
          </w:tcPr>
          <w:p w14:paraId="3C2DE26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Kwaśne smoły</w:t>
            </w:r>
          </w:p>
        </w:tc>
      </w:tr>
      <w:tr w:rsidR="004F43F2" w:rsidRPr="00B23C80" w14:paraId="770F0C47" w14:textId="77777777" w:rsidTr="00F46E57">
        <w:trPr>
          <w:trHeight w:val="270"/>
        </w:trPr>
        <w:tc>
          <w:tcPr>
            <w:tcW w:w="313" w:type="pct"/>
            <w:shd w:val="clear" w:color="auto" w:fill="auto"/>
            <w:vAlign w:val="center"/>
          </w:tcPr>
          <w:p w14:paraId="53DFF2C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w:t>
            </w:r>
          </w:p>
        </w:tc>
        <w:tc>
          <w:tcPr>
            <w:tcW w:w="545" w:type="pct"/>
            <w:shd w:val="clear" w:color="auto" w:fill="auto"/>
            <w:vAlign w:val="center"/>
          </w:tcPr>
          <w:p w14:paraId="5171853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06 03*</w:t>
            </w:r>
          </w:p>
        </w:tc>
        <w:tc>
          <w:tcPr>
            <w:tcW w:w="4142" w:type="pct"/>
            <w:shd w:val="clear" w:color="auto" w:fill="auto"/>
            <w:vAlign w:val="center"/>
          </w:tcPr>
          <w:p w14:paraId="0B0FC54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smoły</w:t>
            </w:r>
          </w:p>
        </w:tc>
      </w:tr>
      <w:tr w:rsidR="004F43F2" w:rsidRPr="00B23C80" w14:paraId="35CB8297" w14:textId="77777777" w:rsidTr="00F46E57">
        <w:trPr>
          <w:trHeight w:val="270"/>
        </w:trPr>
        <w:tc>
          <w:tcPr>
            <w:tcW w:w="313" w:type="pct"/>
            <w:shd w:val="clear" w:color="auto" w:fill="auto"/>
            <w:vAlign w:val="center"/>
          </w:tcPr>
          <w:p w14:paraId="1756EC7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w:t>
            </w:r>
          </w:p>
        </w:tc>
        <w:tc>
          <w:tcPr>
            <w:tcW w:w="545" w:type="pct"/>
            <w:shd w:val="clear" w:color="auto" w:fill="auto"/>
            <w:vAlign w:val="center"/>
          </w:tcPr>
          <w:p w14:paraId="7CB96D3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06 80*</w:t>
            </w:r>
          </w:p>
        </w:tc>
        <w:tc>
          <w:tcPr>
            <w:tcW w:w="4142" w:type="pct"/>
            <w:shd w:val="clear" w:color="auto" w:fill="auto"/>
            <w:vAlign w:val="center"/>
          </w:tcPr>
          <w:p w14:paraId="709F995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ciekłe zawierające fenole</w:t>
            </w:r>
          </w:p>
        </w:tc>
      </w:tr>
      <w:tr w:rsidR="004F43F2" w:rsidRPr="00B23C80" w14:paraId="734F10A4" w14:textId="77777777" w:rsidTr="00F46E57">
        <w:trPr>
          <w:trHeight w:val="270"/>
        </w:trPr>
        <w:tc>
          <w:tcPr>
            <w:tcW w:w="313" w:type="pct"/>
            <w:shd w:val="clear" w:color="auto" w:fill="auto"/>
            <w:vAlign w:val="center"/>
          </w:tcPr>
          <w:p w14:paraId="5B5DB3C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w:t>
            </w:r>
          </w:p>
        </w:tc>
        <w:tc>
          <w:tcPr>
            <w:tcW w:w="545" w:type="pct"/>
            <w:shd w:val="clear" w:color="auto" w:fill="auto"/>
            <w:vAlign w:val="center"/>
          </w:tcPr>
          <w:p w14:paraId="34C763E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05 07 01*</w:t>
            </w:r>
          </w:p>
        </w:tc>
        <w:tc>
          <w:tcPr>
            <w:tcW w:w="4142" w:type="pct"/>
            <w:shd w:val="clear" w:color="auto" w:fill="auto"/>
            <w:vAlign w:val="center"/>
          </w:tcPr>
          <w:p w14:paraId="604FDFF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zawierające rtęć</w:t>
            </w:r>
          </w:p>
        </w:tc>
      </w:tr>
      <w:tr w:rsidR="004F43F2" w:rsidRPr="00B23C80" w14:paraId="07ED3CD3" w14:textId="77777777" w:rsidTr="00F46E57">
        <w:trPr>
          <w:trHeight w:val="270"/>
        </w:trPr>
        <w:tc>
          <w:tcPr>
            <w:tcW w:w="313" w:type="pct"/>
            <w:shd w:val="clear" w:color="auto" w:fill="auto"/>
            <w:vAlign w:val="center"/>
          </w:tcPr>
          <w:p w14:paraId="3B3E599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w:t>
            </w:r>
          </w:p>
        </w:tc>
        <w:tc>
          <w:tcPr>
            <w:tcW w:w="545" w:type="pct"/>
            <w:shd w:val="clear" w:color="auto" w:fill="auto"/>
            <w:vAlign w:val="center"/>
          </w:tcPr>
          <w:p w14:paraId="61FFD2F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01 01*</w:t>
            </w:r>
          </w:p>
        </w:tc>
        <w:tc>
          <w:tcPr>
            <w:tcW w:w="4142" w:type="pct"/>
            <w:shd w:val="clear" w:color="auto" w:fill="auto"/>
            <w:vAlign w:val="center"/>
          </w:tcPr>
          <w:p w14:paraId="2E4E2BA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 siarkowy i siarkawy</w:t>
            </w:r>
          </w:p>
        </w:tc>
      </w:tr>
      <w:tr w:rsidR="004F43F2" w:rsidRPr="00B23C80" w14:paraId="7D99F76C" w14:textId="77777777" w:rsidTr="00F46E57">
        <w:trPr>
          <w:trHeight w:val="270"/>
        </w:trPr>
        <w:tc>
          <w:tcPr>
            <w:tcW w:w="313" w:type="pct"/>
            <w:shd w:val="clear" w:color="auto" w:fill="auto"/>
            <w:vAlign w:val="center"/>
          </w:tcPr>
          <w:p w14:paraId="3343230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w:t>
            </w:r>
          </w:p>
        </w:tc>
        <w:tc>
          <w:tcPr>
            <w:tcW w:w="545" w:type="pct"/>
            <w:shd w:val="clear" w:color="auto" w:fill="auto"/>
            <w:vAlign w:val="center"/>
          </w:tcPr>
          <w:p w14:paraId="31A2814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01 02*</w:t>
            </w:r>
          </w:p>
        </w:tc>
        <w:tc>
          <w:tcPr>
            <w:tcW w:w="4142" w:type="pct"/>
            <w:shd w:val="clear" w:color="auto" w:fill="auto"/>
            <w:vAlign w:val="center"/>
          </w:tcPr>
          <w:p w14:paraId="424574A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 chlorowodorowy</w:t>
            </w:r>
          </w:p>
        </w:tc>
      </w:tr>
      <w:tr w:rsidR="004F43F2" w:rsidRPr="00B23C80" w14:paraId="2D38BD1E" w14:textId="77777777" w:rsidTr="00F46E57">
        <w:trPr>
          <w:trHeight w:val="270"/>
        </w:trPr>
        <w:tc>
          <w:tcPr>
            <w:tcW w:w="313" w:type="pct"/>
            <w:shd w:val="clear" w:color="auto" w:fill="auto"/>
            <w:vAlign w:val="center"/>
          </w:tcPr>
          <w:p w14:paraId="16B5DDA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w:t>
            </w:r>
          </w:p>
        </w:tc>
        <w:tc>
          <w:tcPr>
            <w:tcW w:w="545" w:type="pct"/>
            <w:shd w:val="clear" w:color="auto" w:fill="auto"/>
            <w:vAlign w:val="center"/>
          </w:tcPr>
          <w:p w14:paraId="5A04127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01 03*</w:t>
            </w:r>
          </w:p>
        </w:tc>
        <w:tc>
          <w:tcPr>
            <w:tcW w:w="4142" w:type="pct"/>
            <w:shd w:val="clear" w:color="auto" w:fill="auto"/>
            <w:vAlign w:val="center"/>
          </w:tcPr>
          <w:p w14:paraId="6945938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 fluorowodorowy</w:t>
            </w:r>
          </w:p>
        </w:tc>
      </w:tr>
      <w:tr w:rsidR="004F43F2" w:rsidRPr="00B23C80" w14:paraId="5EBF569D" w14:textId="77777777" w:rsidTr="00F46E57">
        <w:trPr>
          <w:trHeight w:val="270"/>
        </w:trPr>
        <w:tc>
          <w:tcPr>
            <w:tcW w:w="313" w:type="pct"/>
            <w:shd w:val="clear" w:color="auto" w:fill="auto"/>
            <w:vAlign w:val="center"/>
          </w:tcPr>
          <w:p w14:paraId="74BBE80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40.</w:t>
            </w:r>
          </w:p>
        </w:tc>
        <w:tc>
          <w:tcPr>
            <w:tcW w:w="545" w:type="pct"/>
            <w:shd w:val="clear" w:color="auto" w:fill="auto"/>
            <w:vAlign w:val="center"/>
          </w:tcPr>
          <w:p w14:paraId="67C18DB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01 04*</w:t>
            </w:r>
          </w:p>
        </w:tc>
        <w:tc>
          <w:tcPr>
            <w:tcW w:w="4142" w:type="pct"/>
            <w:shd w:val="clear" w:color="auto" w:fill="auto"/>
            <w:vAlign w:val="center"/>
          </w:tcPr>
          <w:p w14:paraId="076592D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 fosforowy i fosforawy</w:t>
            </w:r>
          </w:p>
        </w:tc>
      </w:tr>
      <w:tr w:rsidR="004F43F2" w:rsidRPr="00B23C80" w14:paraId="4BCB3731" w14:textId="77777777" w:rsidTr="00F46E57">
        <w:trPr>
          <w:trHeight w:val="270"/>
        </w:trPr>
        <w:tc>
          <w:tcPr>
            <w:tcW w:w="313" w:type="pct"/>
            <w:shd w:val="clear" w:color="auto" w:fill="auto"/>
            <w:vAlign w:val="center"/>
          </w:tcPr>
          <w:p w14:paraId="6D6A9F5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41.</w:t>
            </w:r>
          </w:p>
        </w:tc>
        <w:tc>
          <w:tcPr>
            <w:tcW w:w="545" w:type="pct"/>
            <w:shd w:val="clear" w:color="auto" w:fill="auto"/>
            <w:vAlign w:val="center"/>
          </w:tcPr>
          <w:p w14:paraId="2E6F084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01 05*</w:t>
            </w:r>
          </w:p>
        </w:tc>
        <w:tc>
          <w:tcPr>
            <w:tcW w:w="4142" w:type="pct"/>
            <w:shd w:val="clear" w:color="auto" w:fill="auto"/>
            <w:vAlign w:val="center"/>
          </w:tcPr>
          <w:p w14:paraId="749D261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 azotowy i azotawy</w:t>
            </w:r>
          </w:p>
        </w:tc>
      </w:tr>
      <w:tr w:rsidR="004F43F2" w:rsidRPr="00B23C80" w14:paraId="53AD03B9" w14:textId="77777777" w:rsidTr="00F46E57">
        <w:trPr>
          <w:trHeight w:val="270"/>
        </w:trPr>
        <w:tc>
          <w:tcPr>
            <w:tcW w:w="313" w:type="pct"/>
            <w:shd w:val="clear" w:color="auto" w:fill="auto"/>
            <w:vAlign w:val="center"/>
          </w:tcPr>
          <w:p w14:paraId="4E112FF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42.</w:t>
            </w:r>
          </w:p>
        </w:tc>
        <w:tc>
          <w:tcPr>
            <w:tcW w:w="545" w:type="pct"/>
            <w:shd w:val="clear" w:color="auto" w:fill="auto"/>
            <w:vAlign w:val="center"/>
          </w:tcPr>
          <w:p w14:paraId="0468DB9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01 06*</w:t>
            </w:r>
          </w:p>
        </w:tc>
        <w:tc>
          <w:tcPr>
            <w:tcW w:w="4142" w:type="pct"/>
            <w:shd w:val="clear" w:color="auto" w:fill="auto"/>
            <w:vAlign w:val="center"/>
          </w:tcPr>
          <w:p w14:paraId="45BBE0D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kwasy</w:t>
            </w:r>
          </w:p>
        </w:tc>
      </w:tr>
      <w:tr w:rsidR="004F43F2" w:rsidRPr="00B23C80" w14:paraId="0AD12B7B" w14:textId="77777777" w:rsidTr="00F46E57">
        <w:trPr>
          <w:trHeight w:val="270"/>
        </w:trPr>
        <w:tc>
          <w:tcPr>
            <w:tcW w:w="313" w:type="pct"/>
            <w:shd w:val="clear" w:color="auto" w:fill="auto"/>
            <w:vAlign w:val="center"/>
          </w:tcPr>
          <w:p w14:paraId="2F74C0D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43.</w:t>
            </w:r>
          </w:p>
        </w:tc>
        <w:tc>
          <w:tcPr>
            <w:tcW w:w="545" w:type="pct"/>
            <w:shd w:val="clear" w:color="auto" w:fill="auto"/>
            <w:vAlign w:val="center"/>
          </w:tcPr>
          <w:p w14:paraId="2D1638B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02 01*</w:t>
            </w:r>
          </w:p>
        </w:tc>
        <w:tc>
          <w:tcPr>
            <w:tcW w:w="4142" w:type="pct"/>
            <w:shd w:val="clear" w:color="auto" w:fill="auto"/>
            <w:vAlign w:val="center"/>
          </w:tcPr>
          <w:p w14:paraId="488AAB0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Wodorotlenek wapniowy</w:t>
            </w:r>
          </w:p>
        </w:tc>
      </w:tr>
      <w:tr w:rsidR="004F43F2" w:rsidRPr="00B23C80" w14:paraId="53992D03" w14:textId="77777777" w:rsidTr="00F46E57">
        <w:trPr>
          <w:trHeight w:val="270"/>
        </w:trPr>
        <w:tc>
          <w:tcPr>
            <w:tcW w:w="313" w:type="pct"/>
            <w:shd w:val="clear" w:color="auto" w:fill="auto"/>
            <w:vAlign w:val="center"/>
          </w:tcPr>
          <w:p w14:paraId="157DB6A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44.</w:t>
            </w:r>
          </w:p>
        </w:tc>
        <w:tc>
          <w:tcPr>
            <w:tcW w:w="545" w:type="pct"/>
            <w:shd w:val="clear" w:color="auto" w:fill="auto"/>
            <w:vAlign w:val="center"/>
          </w:tcPr>
          <w:p w14:paraId="12D5A5A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02 03*</w:t>
            </w:r>
          </w:p>
        </w:tc>
        <w:tc>
          <w:tcPr>
            <w:tcW w:w="4142" w:type="pct"/>
            <w:shd w:val="clear" w:color="auto" w:fill="auto"/>
            <w:vAlign w:val="center"/>
          </w:tcPr>
          <w:p w14:paraId="2941926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Wodorotlenek amonowy</w:t>
            </w:r>
          </w:p>
        </w:tc>
      </w:tr>
      <w:tr w:rsidR="004F43F2" w:rsidRPr="00B23C80" w14:paraId="04CA1B8A" w14:textId="77777777" w:rsidTr="00F46E57">
        <w:trPr>
          <w:trHeight w:val="270"/>
        </w:trPr>
        <w:tc>
          <w:tcPr>
            <w:tcW w:w="313" w:type="pct"/>
            <w:shd w:val="clear" w:color="auto" w:fill="auto"/>
            <w:vAlign w:val="center"/>
          </w:tcPr>
          <w:p w14:paraId="3660B88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45.</w:t>
            </w:r>
          </w:p>
        </w:tc>
        <w:tc>
          <w:tcPr>
            <w:tcW w:w="545" w:type="pct"/>
            <w:shd w:val="clear" w:color="auto" w:fill="auto"/>
            <w:vAlign w:val="center"/>
          </w:tcPr>
          <w:p w14:paraId="37934D1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02 04*</w:t>
            </w:r>
          </w:p>
        </w:tc>
        <w:tc>
          <w:tcPr>
            <w:tcW w:w="4142" w:type="pct"/>
            <w:shd w:val="clear" w:color="auto" w:fill="auto"/>
            <w:vAlign w:val="center"/>
          </w:tcPr>
          <w:p w14:paraId="29001FA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Wodorotlenek sodowy i potasowy</w:t>
            </w:r>
          </w:p>
        </w:tc>
      </w:tr>
      <w:tr w:rsidR="004F43F2" w:rsidRPr="00B23C80" w14:paraId="6F41C0DB" w14:textId="77777777" w:rsidTr="00F46E57">
        <w:trPr>
          <w:trHeight w:val="270"/>
        </w:trPr>
        <w:tc>
          <w:tcPr>
            <w:tcW w:w="313" w:type="pct"/>
            <w:shd w:val="clear" w:color="auto" w:fill="auto"/>
            <w:vAlign w:val="center"/>
          </w:tcPr>
          <w:p w14:paraId="588F2B8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46.</w:t>
            </w:r>
          </w:p>
        </w:tc>
        <w:tc>
          <w:tcPr>
            <w:tcW w:w="545" w:type="pct"/>
            <w:shd w:val="clear" w:color="auto" w:fill="auto"/>
            <w:vAlign w:val="center"/>
          </w:tcPr>
          <w:p w14:paraId="07852B2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02 05*</w:t>
            </w:r>
          </w:p>
        </w:tc>
        <w:tc>
          <w:tcPr>
            <w:tcW w:w="4142" w:type="pct"/>
            <w:shd w:val="clear" w:color="auto" w:fill="auto"/>
            <w:vAlign w:val="center"/>
          </w:tcPr>
          <w:p w14:paraId="1AD4C2C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wodorotlenki</w:t>
            </w:r>
          </w:p>
        </w:tc>
      </w:tr>
      <w:tr w:rsidR="004F43F2" w:rsidRPr="00B23C80" w14:paraId="15CBC97A" w14:textId="77777777" w:rsidTr="00F46E57">
        <w:trPr>
          <w:trHeight w:val="270"/>
        </w:trPr>
        <w:tc>
          <w:tcPr>
            <w:tcW w:w="313" w:type="pct"/>
            <w:shd w:val="clear" w:color="auto" w:fill="auto"/>
            <w:vAlign w:val="center"/>
          </w:tcPr>
          <w:p w14:paraId="48908CF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47.</w:t>
            </w:r>
          </w:p>
        </w:tc>
        <w:tc>
          <w:tcPr>
            <w:tcW w:w="545" w:type="pct"/>
            <w:shd w:val="clear" w:color="auto" w:fill="auto"/>
            <w:vAlign w:val="center"/>
          </w:tcPr>
          <w:p w14:paraId="6C7CBFD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03 11*</w:t>
            </w:r>
          </w:p>
        </w:tc>
        <w:tc>
          <w:tcPr>
            <w:tcW w:w="4142" w:type="pct"/>
            <w:shd w:val="clear" w:color="auto" w:fill="auto"/>
            <w:vAlign w:val="center"/>
          </w:tcPr>
          <w:p w14:paraId="08D95CD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Sole i roztwory zawierające cyjanki</w:t>
            </w:r>
          </w:p>
        </w:tc>
      </w:tr>
      <w:tr w:rsidR="004F43F2" w:rsidRPr="00B23C80" w14:paraId="4BB28337" w14:textId="77777777" w:rsidTr="00F46E57">
        <w:trPr>
          <w:trHeight w:val="270"/>
        </w:trPr>
        <w:tc>
          <w:tcPr>
            <w:tcW w:w="313" w:type="pct"/>
            <w:shd w:val="clear" w:color="auto" w:fill="auto"/>
            <w:vAlign w:val="center"/>
          </w:tcPr>
          <w:p w14:paraId="45FCFC3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48.</w:t>
            </w:r>
          </w:p>
        </w:tc>
        <w:tc>
          <w:tcPr>
            <w:tcW w:w="545" w:type="pct"/>
            <w:shd w:val="clear" w:color="auto" w:fill="auto"/>
            <w:vAlign w:val="center"/>
          </w:tcPr>
          <w:p w14:paraId="15650BA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03 13*</w:t>
            </w:r>
          </w:p>
        </w:tc>
        <w:tc>
          <w:tcPr>
            <w:tcW w:w="4142" w:type="pct"/>
            <w:shd w:val="clear" w:color="auto" w:fill="auto"/>
            <w:vAlign w:val="center"/>
          </w:tcPr>
          <w:p w14:paraId="607D8DB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Sole i roztwory zawierające metale ciężkie</w:t>
            </w:r>
          </w:p>
        </w:tc>
      </w:tr>
      <w:tr w:rsidR="004F43F2" w:rsidRPr="00B23C80" w14:paraId="5A33FDD4" w14:textId="77777777" w:rsidTr="00F46E57">
        <w:trPr>
          <w:trHeight w:val="270"/>
        </w:trPr>
        <w:tc>
          <w:tcPr>
            <w:tcW w:w="313" w:type="pct"/>
            <w:shd w:val="clear" w:color="auto" w:fill="auto"/>
            <w:vAlign w:val="center"/>
          </w:tcPr>
          <w:p w14:paraId="1A60B7B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49.</w:t>
            </w:r>
          </w:p>
        </w:tc>
        <w:tc>
          <w:tcPr>
            <w:tcW w:w="545" w:type="pct"/>
            <w:shd w:val="clear" w:color="auto" w:fill="auto"/>
            <w:vAlign w:val="center"/>
          </w:tcPr>
          <w:p w14:paraId="0B75909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03 15*</w:t>
            </w:r>
          </w:p>
        </w:tc>
        <w:tc>
          <w:tcPr>
            <w:tcW w:w="4142" w:type="pct"/>
            <w:shd w:val="clear" w:color="auto" w:fill="auto"/>
            <w:vAlign w:val="center"/>
          </w:tcPr>
          <w:p w14:paraId="383812B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Tlenki metali zawierające metale ciężkie</w:t>
            </w:r>
          </w:p>
        </w:tc>
      </w:tr>
      <w:tr w:rsidR="004F43F2" w:rsidRPr="00B23C80" w14:paraId="491AB47B" w14:textId="77777777" w:rsidTr="00F46E57">
        <w:trPr>
          <w:trHeight w:val="270"/>
        </w:trPr>
        <w:tc>
          <w:tcPr>
            <w:tcW w:w="313" w:type="pct"/>
            <w:shd w:val="clear" w:color="auto" w:fill="auto"/>
            <w:vAlign w:val="center"/>
          </w:tcPr>
          <w:p w14:paraId="179DA30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50.</w:t>
            </w:r>
          </w:p>
        </w:tc>
        <w:tc>
          <w:tcPr>
            <w:tcW w:w="545" w:type="pct"/>
            <w:shd w:val="clear" w:color="auto" w:fill="auto"/>
            <w:vAlign w:val="center"/>
          </w:tcPr>
          <w:p w14:paraId="15851F4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04 03*</w:t>
            </w:r>
          </w:p>
        </w:tc>
        <w:tc>
          <w:tcPr>
            <w:tcW w:w="4142" w:type="pct"/>
            <w:shd w:val="clear" w:color="auto" w:fill="auto"/>
            <w:vAlign w:val="center"/>
          </w:tcPr>
          <w:p w14:paraId="2F0E0D2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arsen</w:t>
            </w:r>
          </w:p>
        </w:tc>
      </w:tr>
      <w:tr w:rsidR="004F43F2" w:rsidRPr="00B23C80" w14:paraId="56831A75" w14:textId="77777777" w:rsidTr="00F46E57">
        <w:trPr>
          <w:trHeight w:val="270"/>
        </w:trPr>
        <w:tc>
          <w:tcPr>
            <w:tcW w:w="313" w:type="pct"/>
            <w:shd w:val="clear" w:color="auto" w:fill="auto"/>
            <w:vAlign w:val="center"/>
          </w:tcPr>
          <w:p w14:paraId="208AB87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51.</w:t>
            </w:r>
          </w:p>
        </w:tc>
        <w:tc>
          <w:tcPr>
            <w:tcW w:w="545" w:type="pct"/>
            <w:shd w:val="clear" w:color="auto" w:fill="auto"/>
            <w:vAlign w:val="center"/>
          </w:tcPr>
          <w:p w14:paraId="04D26DC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04 04*</w:t>
            </w:r>
          </w:p>
        </w:tc>
        <w:tc>
          <w:tcPr>
            <w:tcW w:w="4142" w:type="pct"/>
            <w:shd w:val="clear" w:color="auto" w:fill="auto"/>
            <w:vAlign w:val="center"/>
          </w:tcPr>
          <w:p w14:paraId="17CAB4B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rtęć</w:t>
            </w:r>
          </w:p>
        </w:tc>
      </w:tr>
      <w:tr w:rsidR="004F43F2" w:rsidRPr="00B23C80" w14:paraId="284CF50B" w14:textId="77777777" w:rsidTr="00F46E57">
        <w:trPr>
          <w:trHeight w:val="270"/>
        </w:trPr>
        <w:tc>
          <w:tcPr>
            <w:tcW w:w="313" w:type="pct"/>
            <w:shd w:val="clear" w:color="auto" w:fill="auto"/>
            <w:vAlign w:val="center"/>
          </w:tcPr>
          <w:p w14:paraId="7E9AD5C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52.</w:t>
            </w:r>
          </w:p>
        </w:tc>
        <w:tc>
          <w:tcPr>
            <w:tcW w:w="545" w:type="pct"/>
            <w:shd w:val="clear" w:color="auto" w:fill="auto"/>
            <w:vAlign w:val="center"/>
          </w:tcPr>
          <w:p w14:paraId="1507A33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04 05*</w:t>
            </w:r>
          </w:p>
        </w:tc>
        <w:tc>
          <w:tcPr>
            <w:tcW w:w="4142" w:type="pct"/>
            <w:shd w:val="clear" w:color="auto" w:fill="auto"/>
            <w:vAlign w:val="center"/>
          </w:tcPr>
          <w:p w14:paraId="610C19F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inne metale ciężkie</w:t>
            </w:r>
          </w:p>
        </w:tc>
      </w:tr>
      <w:tr w:rsidR="004F43F2" w:rsidRPr="00B23C80" w14:paraId="22BAD912" w14:textId="77777777" w:rsidTr="00F46E57">
        <w:trPr>
          <w:trHeight w:val="270"/>
        </w:trPr>
        <w:tc>
          <w:tcPr>
            <w:tcW w:w="313" w:type="pct"/>
            <w:shd w:val="clear" w:color="auto" w:fill="auto"/>
            <w:vAlign w:val="center"/>
          </w:tcPr>
          <w:p w14:paraId="2B61787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53.</w:t>
            </w:r>
          </w:p>
        </w:tc>
        <w:tc>
          <w:tcPr>
            <w:tcW w:w="545" w:type="pct"/>
            <w:shd w:val="clear" w:color="auto" w:fill="auto"/>
            <w:vAlign w:val="center"/>
          </w:tcPr>
          <w:p w14:paraId="555671E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05 02*</w:t>
            </w:r>
          </w:p>
        </w:tc>
        <w:tc>
          <w:tcPr>
            <w:tcW w:w="4142" w:type="pct"/>
            <w:shd w:val="clear" w:color="auto" w:fill="auto"/>
            <w:vAlign w:val="center"/>
          </w:tcPr>
          <w:p w14:paraId="705C5F2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59DBE150" w14:textId="77777777" w:rsidTr="00F46E57">
        <w:trPr>
          <w:trHeight w:val="270"/>
        </w:trPr>
        <w:tc>
          <w:tcPr>
            <w:tcW w:w="313" w:type="pct"/>
            <w:shd w:val="clear" w:color="auto" w:fill="auto"/>
            <w:vAlign w:val="center"/>
          </w:tcPr>
          <w:p w14:paraId="75265E1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54.</w:t>
            </w:r>
          </w:p>
        </w:tc>
        <w:tc>
          <w:tcPr>
            <w:tcW w:w="545" w:type="pct"/>
            <w:shd w:val="clear" w:color="auto" w:fill="auto"/>
            <w:vAlign w:val="center"/>
          </w:tcPr>
          <w:p w14:paraId="5BF41D9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06 02*</w:t>
            </w:r>
          </w:p>
        </w:tc>
        <w:tc>
          <w:tcPr>
            <w:tcW w:w="4142" w:type="pct"/>
            <w:shd w:val="clear" w:color="auto" w:fill="auto"/>
            <w:vAlign w:val="center"/>
          </w:tcPr>
          <w:p w14:paraId="3F206BF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niebezpieczne siarczki</w:t>
            </w:r>
          </w:p>
        </w:tc>
      </w:tr>
      <w:tr w:rsidR="004F43F2" w:rsidRPr="00B23C80" w14:paraId="31BDE68F" w14:textId="77777777" w:rsidTr="00F46E57">
        <w:trPr>
          <w:trHeight w:val="270"/>
        </w:trPr>
        <w:tc>
          <w:tcPr>
            <w:tcW w:w="313" w:type="pct"/>
            <w:shd w:val="clear" w:color="auto" w:fill="auto"/>
            <w:vAlign w:val="center"/>
          </w:tcPr>
          <w:p w14:paraId="635FA56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55.</w:t>
            </w:r>
          </w:p>
        </w:tc>
        <w:tc>
          <w:tcPr>
            <w:tcW w:w="545" w:type="pct"/>
            <w:shd w:val="clear" w:color="auto" w:fill="auto"/>
            <w:vAlign w:val="center"/>
          </w:tcPr>
          <w:p w14:paraId="675A785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07 01*</w:t>
            </w:r>
          </w:p>
        </w:tc>
        <w:tc>
          <w:tcPr>
            <w:tcW w:w="4142" w:type="pct"/>
            <w:shd w:val="clear" w:color="auto" w:fill="auto"/>
            <w:vAlign w:val="center"/>
          </w:tcPr>
          <w:p w14:paraId="14C702A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azbestowe z elektrolizy</w:t>
            </w:r>
          </w:p>
        </w:tc>
      </w:tr>
      <w:tr w:rsidR="004F43F2" w:rsidRPr="00B23C80" w14:paraId="0E3FA85D" w14:textId="77777777" w:rsidTr="00F46E57">
        <w:trPr>
          <w:trHeight w:val="270"/>
        </w:trPr>
        <w:tc>
          <w:tcPr>
            <w:tcW w:w="313" w:type="pct"/>
            <w:shd w:val="clear" w:color="auto" w:fill="auto"/>
            <w:vAlign w:val="center"/>
          </w:tcPr>
          <w:p w14:paraId="5D42DBA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56.</w:t>
            </w:r>
          </w:p>
        </w:tc>
        <w:tc>
          <w:tcPr>
            <w:tcW w:w="545" w:type="pct"/>
            <w:shd w:val="clear" w:color="auto" w:fill="auto"/>
            <w:vAlign w:val="center"/>
          </w:tcPr>
          <w:p w14:paraId="68F0ADF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07 02*</w:t>
            </w:r>
          </w:p>
        </w:tc>
        <w:tc>
          <w:tcPr>
            <w:tcW w:w="4142" w:type="pct"/>
            <w:shd w:val="clear" w:color="auto" w:fill="auto"/>
            <w:vAlign w:val="center"/>
          </w:tcPr>
          <w:p w14:paraId="744ECDF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Węgiel aktywny z produkcji chloru</w:t>
            </w:r>
          </w:p>
        </w:tc>
      </w:tr>
      <w:tr w:rsidR="004F43F2" w:rsidRPr="00B23C80" w14:paraId="44C45D75" w14:textId="77777777" w:rsidTr="00F46E57">
        <w:trPr>
          <w:trHeight w:val="270"/>
        </w:trPr>
        <w:tc>
          <w:tcPr>
            <w:tcW w:w="313" w:type="pct"/>
            <w:shd w:val="clear" w:color="auto" w:fill="auto"/>
            <w:vAlign w:val="center"/>
          </w:tcPr>
          <w:p w14:paraId="3B2ABD8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57.</w:t>
            </w:r>
          </w:p>
        </w:tc>
        <w:tc>
          <w:tcPr>
            <w:tcW w:w="545" w:type="pct"/>
            <w:shd w:val="clear" w:color="auto" w:fill="auto"/>
            <w:vAlign w:val="center"/>
          </w:tcPr>
          <w:p w14:paraId="71B65B7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07 03*</w:t>
            </w:r>
          </w:p>
        </w:tc>
        <w:tc>
          <w:tcPr>
            <w:tcW w:w="4142" w:type="pct"/>
            <w:shd w:val="clear" w:color="auto" w:fill="auto"/>
            <w:vAlign w:val="center"/>
          </w:tcPr>
          <w:p w14:paraId="7BDF68C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siarczanu baru zawierające rtęć</w:t>
            </w:r>
          </w:p>
        </w:tc>
      </w:tr>
      <w:tr w:rsidR="004F43F2" w:rsidRPr="00B23C80" w14:paraId="50A7DFB6" w14:textId="77777777" w:rsidTr="00F46E57">
        <w:trPr>
          <w:trHeight w:val="270"/>
        </w:trPr>
        <w:tc>
          <w:tcPr>
            <w:tcW w:w="313" w:type="pct"/>
            <w:shd w:val="clear" w:color="auto" w:fill="auto"/>
            <w:vAlign w:val="center"/>
          </w:tcPr>
          <w:p w14:paraId="3C423B6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58.</w:t>
            </w:r>
          </w:p>
        </w:tc>
        <w:tc>
          <w:tcPr>
            <w:tcW w:w="545" w:type="pct"/>
            <w:shd w:val="clear" w:color="auto" w:fill="auto"/>
            <w:vAlign w:val="center"/>
          </w:tcPr>
          <w:p w14:paraId="53ECC4F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07 04*</w:t>
            </w:r>
          </w:p>
        </w:tc>
        <w:tc>
          <w:tcPr>
            <w:tcW w:w="4142" w:type="pct"/>
            <w:shd w:val="clear" w:color="auto" w:fill="auto"/>
            <w:vAlign w:val="center"/>
          </w:tcPr>
          <w:p w14:paraId="3D4D119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Roztwory i kwasy (np. kwas siarkowy)</w:t>
            </w:r>
          </w:p>
        </w:tc>
      </w:tr>
      <w:tr w:rsidR="004F43F2" w:rsidRPr="00B23C80" w14:paraId="39D8712B" w14:textId="77777777" w:rsidTr="00F46E57">
        <w:trPr>
          <w:trHeight w:val="270"/>
        </w:trPr>
        <w:tc>
          <w:tcPr>
            <w:tcW w:w="313" w:type="pct"/>
            <w:shd w:val="clear" w:color="auto" w:fill="auto"/>
            <w:vAlign w:val="center"/>
          </w:tcPr>
          <w:p w14:paraId="533E228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59.</w:t>
            </w:r>
          </w:p>
        </w:tc>
        <w:tc>
          <w:tcPr>
            <w:tcW w:w="545" w:type="pct"/>
            <w:shd w:val="clear" w:color="auto" w:fill="auto"/>
            <w:vAlign w:val="center"/>
          </w:tcPr>
          <w:p w14:paraId="11BEA37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08 02*</w:t>
            </w:r>
          </w:p>
        </w:tc>
        <w:tc>
          <w:tcPr>
            <w:tcW w:w="4142" w:type="pct"/>
            <w:shd w:val="clear" w:color="auto" w:fill="auto"/>
            <w:vAlign w:val="center"/>
          </w:tcPr>
          <w:p w14:paraId="599164E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niebezpieczne chlorosilany</w:t>
            </w:r>
          </w:p>
        </w:tc>
      </w:tr>
      <w:tr w:rsidR="004F43F2" w:rsidRPr="00B23C80" w14:paraId="4FF498F7" w14:textId="77777777" w:rsidTr="00F46E57">
        <w:trPr>
          <w:trHeight w:val="270"/>
        </w:trPr>
        <w:tc>
          <w:tcPr>
            <w:tcW w:w="313" w:type="pct"/>
            <w:shd w:val="clear" w:color="auto" w:fill="auto"/>
            <w:vAlign w:val="center"/>
          </w:tcPr>
          <w:p w14:paraId="3F7A5F8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60.</w:t>
            </w:r>
          </w:p>
        </w:tc>
        <w:tc>
          <w:tcPr>
            <w:tcW w:w="545" w:type="pct"/>
            <w:shd w:val="clear" w:color="auto" w:fill="auto"/>
            <w:vAlign w:val="center"/>
          </w:tcPr>
          <w:p w14:paraId="54AEAC6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09 03*</w:t>
            </w:r>
          </w:p>
        </w:tc>
        <w:tc>
          <w:tcPr>
            <w:tcW w:w="4142" w:type="pct"/>
            <w:shd w:val="clear" w:color="auto" w:fill="auto"/>
            <w:vAlign w:val="center"/>
          </w:tcPr>
          <w:p w14:paraId="4C18013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Poreakcyjne odpady związków wapnia zawierające lub zanieczyszczone substancjami niebezpiecznymi</w:t>
            </w:r>
          </w:p>
        </w:tc>
      </w:tr>
      <w:tr w:rsidR="004F43F2" w:rsidRPr="00B23C80" w14:paraId="010757DD" w14:textId="77777777" w:rsidTr="00F46E57">
        <w:trPr>
          <w:trHeight w:val="270"/>
        </w:trPr>
        <w:tc>
          <w:tcPr>
            <w:tcW w:w="313" w:type="pct"/>
            <w:shd w:val="clear" w:color="auto" w:fill="auto"/>
            <w:vAlign w:val="center"/>
          </w:tcPr>
          <w:p w14:paraId="759D15B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61.</w:t>
            </w:r>
          </w:p>
        </w:tc>
        <w:tc>
          <w:tcPr>
            <w:tcW w:w="545" w:type="pct"/>
            <w:shd w:val="clear" w:color="auto" w:fill="auto"/>
            <w:vAlign w:val="center"/>
          </w:tcPr>
          <w:p w14:paraId="2657137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10 02*</w:t>
            </w:r>
          </w:p>
        </w:tc>
        <w:tc>
          <w:tcPr>
            <w:tcW w:w="4142" w:type="pct"/>
            <w:shd w:val="clear" w:color="auto" w:fill="auto"/>
            <w:vAlign w:val="center"/>
          </w:tcPr>
          <w:p w14:paraId="75921A4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substancje niebezpieczne</w:t>
            </w:r>
          </w:p>
        </w:tc>
      </w:tr>
      <w:tr w:rsidR="004F43F2" w:rsidRPr="00B23C80" w14:paraId="42EC36D2" w14:textId="77777777" w:rsidTr="00F46E57">
        <w:trPr>
          <w:trHeight w:val="270"/>
        </w:trPr>
        <w:tc>
          <w:tcPr>
            <w:tcW w:w="313" w:type="pct"/>
            <w:shd w:val="clear" w:color="auto" w:fill="auto"/>
            <w:vAlign w:val="center"/>
          </w:tcPr>
          <w:p w14:paraId="11C257C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62.</w:t>
            </w:r>
          </w:p>
        </w:tc>
        <w:tc>
          <w:tcPr>
            <w:tcW w:w="545" w:type="pct"/>
            <w:shd w:val="clear" w:color="auto" w:fill="auto"/>
            <w:vAlign w:val="center"/>
          </w:tcPr>
          <w:p w14:paraId="67AE6AB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13 01*</w:t>
            </w:r>
          </w:p>
        </w:tc>
        <w:tc>
          <w:tcPr>
            <w:tcW w:w="4142" w:type="pct"/>
            <w:shd w:val="clear" w:color="auto" w:fill="auto"/>
            <w:vAlign w:val="center"/>
          </w:tcPr>
          <w:p w14:paraId="2941231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Nieorganiczne środki ochrony roślin, środki do konserwacji drewna oraz inne biocydy</w:t>
            </w:r>
          </w:p>
        </w:tc>
      </w:tr>
      <w:tr w:rsidR="004F43F2" w:rsidRPr="00B23C80" w14:paraId="3E756D7F" w14:textId="77777777" w:rsidTr="00F46E57">
        <w:trPr>
          <w:trHeight w:val="270"/>
        </w:trPr>
        <w:tc>
          <w:tcPr>
            <w:tcW w:w="313" w:type="pct"/>
            <w:shd w:val="clear" w:color="auto" w:fill="auto"/>
            <w:vAlign w:val="center"/>
          </w:tcPr>
          <w:p w14:paraId="7AFFEDB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63.</w:t>
            </w:r>
          </w:p>
        </w:tc>
        <w:tc>
          <w:tcPr>
            <w:tcW w:w="545" w:type="pct"/>
            <w:shd w:val="clear" w:color="auto" w:fill="auto"/>
            <w:vAlign w:val="center"/>
          </w:tcPr>
          <w:p w14:paraId="474FF7C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13 02*</w:t>
            </w:r>
          </w:p>
        </w:tc>
        <w:tc>
          <w:tcPr>
            <w:tcW w:w="4142" w:type="pct"/>
            <w:shd w:val="clear" w:color="auto" w:fill="auto"/>
            <w:vAlign w:val="center"/>
          </w:tcPr>
          <w:p w14:paraId="61E2376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Zużyty węgiel aktywny (z wyłączeniem 06 07 02)</w:t>
            </w:r>
          </w:p>
        </w:tc>
      </w:tr>
      <w:tr w:rsidR="004F43F2" w:rsidRPr="00B23C80" w14:paraId="745FF762" w14:textId="77777777" w:rsidTr="00F46E57">
        <w:trPr>
          <w:trHeight w:val="270"/>
        </w:trPr>
        <w:tc>
          <w:tcPr>
            <w:tcW w:w="313" w:type="pct"/>
            <w:shd w:val="clear" w:color="auto" w:fill="auto"/>
            <w:vAlign w:val="center"/>
          </w:tcPr>
          <w:p w14:paraId="39F6889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64.</w:t>
            </w:r>
          </w:p>
        </w:tc>
        <w:tc>
          <w:tcPr>
            <w:tcW w:w="545" w:type="pct"/>
            <w:shd w:val="clear" w:color="auto" w:fill="auto"/>
            <w:vAlign w:val="center"/>
          </w:tcPr>
          <w:p w14:paraId="41E3C2F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13 04*</w:t>
            </w:r>
          </w:p>
        </w:tc>
        <w:tc>
          <w:tcPr>
            <w:tcW w:w="4142" w:type="pct"/>
            <w:shd w:val="clear" w:color="auto" w:fill="auto"/>
            <w:vAlign w:val="center"/>
          </w:tcPr>
          <w:p w14:paraId="59BAF54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przetwarzania azbestu</w:t>
            </w:r>
          </w:p>
        </w:tc>
      </w:tr>
      <w:tr w:rsidR="004F43F2" w:rsidRPr="00B23C80" w14:paraId="7D86C3CE" w14:textId="77777777" w:rsidTr="00F46E57">
        <w:trPr>
          <w:trHeight w:val="270"/>
        </w:trPr>
        <w:tc>
          <w:tcPr>
            <w:tcW w:w="313" w:type="pct"/>
            <w:shd w:val="clear" w:color="auto" w:fill="auto"/>
            <w:vAlign w:val="center"/>
          </w:tcPr>
          <w:p w14:paraId="20A267F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65.</w:t>
            </w:r>
          </w:p>
        </w:tc>
        <w:tc>
          <w:tcPr>
            <w:tcW w:w="545" w:type="pct"/>
            <w:shd w:val="clear" w:color="auto" w:fill="auto"/>
            <w:vAlign w:val="center"/>
          </w:tcPr>
          <w:p w14:paraId="117AF78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06 13 05*</w:t>
            </w:r>
          </w:p>
        </w:tc>
        <w:tc>
          <w:tcPr>
            <w:tcW w:w="4142" w:type="pct"/>
            <w:shd w:val="clear" w:color="auto" w:fill="auto"/>
            <w:vAlign w:val="center"/>
          </w:tcPr>
          <w:p w14:paraId="3575A6A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Sadza zawierająca lub zanieczyszczona substancjami niebezpiecznymi</w:t>
            </w:r>
          </w:p>
        </w:tc>
      </w:tr>
      <w:tr w:rsidR="004F43F2" w:rsidRPr="00B23C80" w14:paraId="3E866B2A" w14:textId="77777777" w:rsidTr="00F46E57">
        <w:trPr>
          <w:trHeight w:val="270"/>
        </w:trPr>
        <w:tc>
          <w:tcPr>
            <w:tcW w:w="313" w:type="pct"/>
            <w:shd w:val="clear" w:color="auto" w:fill="auto"/>
            <w:vAlign w:val="center"/>
          </w:tcPr>
          <w:p w14:paraId="3612BB0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66.</w:t>
            </w:r>
          </w:p>
        </w:tc>
        <w:tc>
          <w:tcPr>
            <w:tcW w:w="545" w:type="pct"/>
            <w:shd w:val="clear" w:color="auto" w:fill="auto"/>
            <w:vAlign w:val="center"/>
          </w:tcPr>
          <w:p w14:paraId="079F06C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01*</w:t>
            </w:r>
          </w:p>
        </w:tc>
        <w:tc>
          <w:tcPr>
            <w:tcW w:w="4142" w:type="pct"/>
            <w:shd w:val="clear" w:color="auto" w:fill="auto"/>
            <w:vAlign w:val="center"/>
          </w:tcPr>
          <w:p w14:paraId="7AD4532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4D3644A9" w14:textId="77777777" w:rsidTr="00F46E57">
        <w:trPr>
          <w:trHeight w:val="270"/>
        </w:trPr>
        <w:tc>
          <w:tcPr>
            <w:tcW w:w="313" w:type="pct"/>
            <w:shd w:val="clear" w:color="auto" w:fill="auto"/>
            <w:vAlign w:val="center"/>
          </w:tcPr>
          <w:p w14:paraId="45C9F1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67.</w:t>
            </w:r>
          </w:p>
        </w:tc>
        <w:tc>
          <w:tcPr>
            <w:tcW w:w="545" w:type="pct"/>
            <w:shd w:val="clear" w:color="auto" w:fill="auto"/>
            <w:vAlign w:val="center"/>
          </w:tcPr>
          <w:p w14:paraId="6F31E59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03*</w:t>
            </w:r>
          </w:p>
        </w:tc>
        <w:tc>
          <w:tcPr>
            <w:tcW w:w="4142" w:type="pct"/>
            <w:shd w:val="clear" w:color="auto" w:fill="auto"/>
            <w:vAlign w:val="center"/>
          </w:tcPr>
          <w:p w14:paraId="6842294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05597F5C" w14:textId="77777777" w:rsidTr="00F46E57">
        <w:trPr>
          <w:trHeight w:val="270"/>
        </w:trPr>
        <w:tc>
          <w:tcPr>
            <w:tcW w:w="313" w:type="pct"/>
            <w:shd w:val="clear" w:color="auto" w:fill="auto"/>
            <w:vAlign w:val="center"/>
          </w:tcPr>
          <w:p w14:paraId="35F4E64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68.</w:t>
            </w:r>
          </w:p>
        </w:tc>
        <w:tc>
          <w:tcPr>
            <w:tcW w:w="545" w:type="pct"/>
            <w:shd w:val="clear" w:color="auto" w:fill="auto"/>
            <w:vAlign w:val="center"/>
          </w:tcPr>
          <w:p w14:paraId="0F3223C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04*</w:t>
            </w:r>
          </w:p>
        </w:tc>
        <w:tc>
          <w:tcPr>
            <w:tcW w:w="4142" w:type="pct"/>
            <w:shd w:val="clear" w:color="auto" w:fill="auto"/>
            <w:vAlign w:val="center"/>
          </w:tcPr>
          <w:p w14:paraId="119467A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37A26D2D" w14:textId="77777777" w:rsidTr="00F46E57">
        <w:trPr>
          <w:trHeight w:val="270"/>
        </w:trPr>
        <w:tc>
          <w:tcPr>
            <w:tcW w:w="313" w:type="pct"/>
            <w:shd w:val="clear" w:color="auto" w:fill="auto"/>
            <w:vAlign w:val="center"/>
          </w:tcPr>
          <w:p w14:paraId="5577B26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69.</w:t>
            </w:r>
          </w:p>
        </w:tc>
        <w:tc>
          <w:tcPr>
            <w:tcW w:w="545" w:type="pct"/>
            <w:shd w:val="clear" w:color="auto" w:fill="auto"/>
            <w:vAlign w:val="center"/>
          </w:tcPr>
          <w:p w14:paraId="6C040C4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07*</w:t>
            </w:r>
          </w:p>
        </w:tc>
        <w:tc>
          <w:tcPr>
            <w:tcW w:w="4142" w:type="pct"/>
            <w:shd w:val="clear" w:color="auto" w:fill="auto"/>
            <w:vAlign w:val="center"/>
          </w:tcPr>
          <w:p w14:paraId="7258117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7F8A2D38" w14:textId="77777777" w:rsidTr="00F46E57">
        <w:trPr>
          <w:trHeight w:val="270"/>
        </w:trPr>
        <w:tc>
          <w:tcPr>
            <w:tcW w:w="313" w:type="pct"/>
            <w:shd w:val="clear" w:color="auto" w:fill="auto"/>
            <w:vAlign w:val="center"/>
          </w:tcPr>
          <w:p w14:paraId="6D432FB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70.</w:t>
            </w:r>
          </w:p>
        </w:tc>
        <w:tc>
          <w:tcPr>
            <w:tcW w:w="545" w:type="pct"/>
            <w:shd w:val="clear" w:color="auto" w:fill="auto"/>
            <w:vAlign w:val="center"/>
          </w:tcPr>
          <w:p w14:paraId="458952B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08*</w:t>
            </w:r>
          </w:p>
        </w:tc>
        <w:tc>
          <w:tcPr>
            <w:tcW w:w="4142" w:type="pct"/>
            <w:shd w:val="clear" w:color="auto" w:fill="auto"/>
            <w:vAlign w:val="center"/>
          </w:tcPr>
          <w:p w14:paraId="403655E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1F4E2AFF" w14:textId="77777777" w:rsidTr="00F46E57">
        <w:trPr>
          <w:trHeight w:val="270"/>
        </w:trPr>
        <w:tc>
          <w:tcPr>
            <w:tcW w:w="313" w:type="pct"/>
            <w:shd w:val="clear" w:color="auto" w:fill="auto"/>
            <w:vAlign w:val="center"/>
          </w:tcPr>
          <w:p w14:paraId="40F77A0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71.</w:t>
            </w:r>
          </w:p>
        </w:tc>
        <w:tc>
          <w:tcPr>
            <w:tcW w:w="545" w:type="pct"/>
            <w:shd w:val="clear" w:color="auto" w:fill="auto"/>
            <w:vAlign w:val="center"/>
          </w:tcPr>
          <w:p w14:paraId="7112611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09*</w:t>
            </w:r>
          </w:p>
        </w:tc>
        <w:tc>
          <w:tcPr>
            <w:tcW w:w="4142" w:type="pct"/>
            <w:shd w:val="clear" w:color="auto" w:fill="auto"/>
            <w:vAlign w:val="center"/>
          </w:tcPr>
          <w:p w14:paraId="6923D92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 zawierające związki chlorowców</w:t>
            </w:r>
          </w:p>
        </w:tc>
      </w:tr>
      <w:tr w:rsidR="004F43F2" w:rsidRPr="00B23C80" w14:paraId="0D793C35" w14:textId="77777777" w:rsidTr="00F46E57">
        <w:trPr>
          <w:trHeight w:val="270"/>
        </w:trPr>
        <w:tc>
          <w:tcPr>
            <w:tcW w:w="313" w:type="pct"/>
            <w:shd w:val="clear" w:color="auto" w:fill="auto"/>
            <w:vAlign w:val="center"/>
          </w:tcPr>
          <w:p w14:paraId="14D4483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72.</w:t>
            </w:r>
          </w:p>
        </w:tc>
        <w:tc>
          <w:tcPr>
            <w:tcW w:w="545" w:type="pct"/>
            <w:shd w:val="clear" w:color="auto" w:fill="auto"/>
            <w:vAlign w:val="center"/>
          </w:tcPr>
          <w:p w14:paraId="2EE315B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10*</w:t>
            </w:r>
          </w:p>
        </w:tc>
        <w:tc>
          <w:tcPr>
            <w:tcW w:w="4142" w:type="pct"/>
            <w:shd w:val="clear" w:color="auto" w:fill="auto"/>
            <w:vAlign w:val="center"/>
          </w:tcPr>
          <w:p w14:paraId="58C4B5A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306DECD2" w14:textId="77777777" w:rsidTr="00F46E57">
        <w:trPr>
          <w:trHeight w:val="270"/>
        </w:trPr>
        <w:tc>
          <w:tcPr>
            <w:tcW w:w="313" w:type="pct"/>
            <w:shd w:val="clear" w:color="auto" w:fill="auto"/>
            <w:vAlign w:val="center"/>
          </w:tcPr>
          <w:p w14:paraId="7F0778B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73.</w:t>
            </w:r>
          </w:p>
        </w:tc>
        <w:tc>
          <w:tcPr>
            <w:tcW w:w="545" w:type="pct"/>
            <w:shd w:val="clear" w:color="auto" w:fill="auto"/>
            <w:vAlign w:val="center"/>
          </w:tcPr>
          <w:p w14:paraId="5CB019C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01 11*</w:t>
            </w:r>
          </w:p>
        </w:tc>
        <w:tc>
          <w:tcPr>
            <w:tcW w:w="4142" w:type="pct"/>
            <w:shd w:val="clear" w:color="auto" w:fill="auto"/>
            <w:vAlign w:val="center"/>
          </w:tcPr>
          <w:p w14:paraId="6AD9611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09C9AB6E" w14:textId="77777777" w:rsidTr="00F46E57">
        <w:trPr>
          <w:trHeight w:val="270"/>
        </w:trPr>
        <w:tc>
          <w:tcPr>
            <w:tcW w:w="313" w:type="pct"/>
            <w:shd w:val="clear" w:color="auto" w:fill="auto"/>
            <w:vAlign w:val="center"/>
          </w:tcPr>
          <w:p w14:paraId="042302B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74.</w:t>
            </w:r>
          </w:p>
        </w:tc>
        <w:tc>
          <w:tcPr>
            <w:tcW w:w="545" w:type="pct"/>
            <w:shd w:val="clear" w:color="auto" w:fill="auto"/>
            <w:vAlign w:val="center"/>
          </w:tcPr>
          <w:p w14:paraId="4E2CED5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01*</w:t>
            </w:r>
          </w:p>
        </w:tc>
        <w:tc>
          <w:tcPr>
            <w:tcW w:w="4142" w:type="pct"/>
            <w:shd w:val="clear" w:color="auto" w:fill="auto"/>
            <w:vAlign w:val="center"/>
          </w:tcPr>
          <w:p w14:paraId="2C99226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4A5DD8E0" w14:textId="77777777" w:rsidTr="00F46E57">
        <w:trPr>
          <w:trHeight w:val="270"/>
        </w:trPr>
        <w:tc>
          <w:tcPr>
            <w:tcW w:w="313" w:type="pct"/>
            <w:shd w:val="clear" w:color="auto" w:fill="auto"/>
            <w:vAlign w:val="center"/>
          </w:tcPr>
          <w:p w14:paraId="18C23E8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75.</w:t>
            </w:r>
          </w:p>
        </w:tc>
        <w:tc>
          <w:tcPr>
            <w:tcW w:w="545" w:type="pct"/>
            <w:shd w:val="clear" w:color="auto" w:fill="auto"/>
            <w:vAlign w:val="center"/>
          </w:tcPr>
          <w:p w14:paraId="6EE68BC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03*</w:t>
            </w:r>
          </w:p>
        </w:tc>
        <w:tc>
          <w:tcPr>
            <w:tcW w:w="4142" w:type="pct"/>
            <w:shd w:val="clear" w:color="auto" w:fill="auto"/>
            <w:vAlign w:val="center"/>
          </w:tcPr>
          <w:p w14:paraId="1D8D21F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5DBAD043" w14:textId="77777777" w:rsidTr="00F46E57">
        <w:trPr>
          <w:trHeight w:val="270"/>
        </w:trPr>
        <w:tc>
          <w:tcPr>
            <w:tcW w:w="313" w:type="pct"/>
            <w:shd w:val="clear" w:color="auto" w:fill="auto"/>
            <w:vAlign w:val="center"/>
          </w:tcPr>
          <w:p w14:paraId="0D55EDC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76.</w:t>
            </w:r>
          </w:p>
        </w:tc>
        <w:tc>
          <w:tcPr>
            <w:tcW w:w="545" w:type="pct"/>
            <w:shd w:val="clear" w:color="auto" w:fill="auto"/>
            <w:vAlign w:val="center"/>
          </w:tcPr>
          <w:p w14:paraId="348FD46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04*</w:t>
            </w:r>
          </w:p>
        </w:tc>
        <w:tc>
          <w:tcPr>
            <w:tcW w:w="4142" w:type="pct"/>
            <w:shd w:val="clear" w:color="auto" w:fill="auto"/>
            <w:vAlign w:val="center"/>
          </w:tcPr>
          <w:p w14:paraId="0CD4E0A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353C0813" w14:textId="77777777" w:rsidTr="00F46E57">
        <w:trPr>
          <w:trHeight w:val="270"/>
        </w:trPr>
        <w:tc>
          <w:tcPr>
            <w:tcW w:w="313" w:type="pct"/>
            <w:shd w:val="clear" w:color="auto" w:fill="auto"/>
            <w:vAlign w:val="center"/>
          </w:tcPr>
          <w:p w14:paraId="62D48EA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77.</w:t>
            </w:r>
          </w:p>
        </w:tc>
        <w:tc>
          <w:tcPr>
            <w:tcW w:w="545" w:type="pct"/>
            <w:shd w:val="clear" w:color="auto" w:fill="auto"/>
            <w:vAlign w:val="center"/>
          </w:tcPr>
          <w:p w14:paraId="0F708CB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07*</w:t>
            </w:r>
          </w:p>
        </w:tc>
        <w:tc>
          <w:tcPr>
            <w:tcW w:w="4142" w:type="pct"/>
            <w:shd w:val="clear" w:color="auto" w:fill="auto"/>
            <w:vAlign w:val="center"/>
          </w:tcPr>
          <w:p w14:paraId="6BD3BE6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7E21A93C" w14:textId="77777777" w:rsidTr="00F46E57">
        <w:trPr>
          <w:trHeight w:val="270"/>
        </w:trPr>
        <w:tc>
          <w:tcPr>
            <w:tcW w:w="313" w:type="pct"/>
            <w:shd w:val="clear" w:color="auto" w:fill="auto"/>
            <w:vAlign w:val="center"/>
          </w:tcPr>
          <w:p w14:paraId="5B0EA39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78.</w:t>
            </w:r>
          </w:p>
        </w:tc>
        <w:tc>
          <w:tcPr>
            <w:tcW w:w="545" w:type="pct"/>
            <w:shd w:val="clear" w:color="auto" w:fill="auto"/>
            <w:vAlign w:val="center"/>
          </w:tcPr>
          <w:p w14:paraId="5BA66D6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08*</w:t>
            </w:r>
          </w:p>
        </w:tc>
        <w:tc>
          <w:tcPr>
            <w:tcW w:w="4142" w:type="pct"/>
            <w:shd w:val="clear" w:color="auto" w:fill="auto"/>
            <w:vAlign w:val="center"/>
          </w:tcPr>
          <w:p w14:paraId="1AC1212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28667FAE" w14:textId="77777777" w:rsidTr="00F46E57">
        <w:trPr>
          <w:trHeight w:val="270"/>
        </w:trPr>
        <w:tc>
          <w:tcPr>
            <w:tcW w:w="313" w:type="pct"/>
            <w:shd w:val="clear" w:color="auto" w:fill="auto"/>
            <w:vAlign w:val="center"/>
          </w:tcPr>
          <w:p w14:paraId="6C665B5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79.</w:t>
            </w:r>
          </w:p>
        </w:tc>
        <w:tc>
          <w:tcPr>
            <w:tcW w:w="545" w:type="pct"/>
            <w:shd w:val="clear" w:color="auto" w:fill="auto"/>
            <w:vAlign w:val="center"/>
          </w:tcPr>
          <w:p w14:paraId="2DCB95F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09*</w:t>
            </w:r>
          </w:p>
        </w:tc>
        <w:tc>
          <w:tcPr>
            <w:tcW w:w="4142" w:type="pct"/>
            <w:shd w:val="clear" w:color="auto" w:fill="auto"/>
            <w:vAlign w:val="center"/>
          </w:tcPr>
          <w:p w14:paraId="7643F6F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 zawierające związki chlorowców</w:t>
            </w:r>
          </w:p>
        </w:tc>
      </w:tr>
      <w:tr w:rsidR="004F43F2" w:rsidRPr="00B23C80" w14:paraId="3225290D" w14:textId="77777777" w:rsidTr="00F46E57">
        <w:trPr>
          <w:trHeight w:val="270"/>
        </w:trPr>
        <w:tc>
          <w:tcPr>
            <w:tcW w:w="313" w:type="pct"/>
            <w:shd w:val="clear" w:color="auto" w:fill="auto"/>
            <w:vAlign w:val="center"/>
          </w:tcPr>
          <w:p w14:paraId="7F3D0C2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80.</w:t>
            </w:r>
          </w:p>
        </w:tc>
        <w:tc>
          <w:tcPr>
            <w:tcW w:w="545" w:type="pct"/>
            <w:shd w:val="clear" w:color="auto" w:fill="auto"/>
            <w:vAlign w:val="center"/>
          </w:tcPr>
          <w:p w14:paraId="64081B1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10*</w:t>
            </w:r>
          </w:p>
        </w:tc>
        <w:tc>
          <w:tcPr>
            <w:tcW w:w="4142" w:type="pct"/>
            <w:shd w:val="clear" w:color="auto" w:fill="auto"/>
            <w:vAlign w:val="center"/>
          </w:tcPr>
          <w:p w14:paraId="26053DE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0F03E749" w14:textId="77777777" w:rsidTr="00F46E57">
        <w:trPr>
          <w:trHeight w:val="270"/>
        </w:trPr>
        <w:tc>
          <w:tcPr>
            <w:tcW w:w="313" w:type="pct"/>
            <w:shd w:val="clear" w:color="auto" w:fill="auto"/>
            <w:vAlign w:val="center"/>
          </w:tcPr>
          <w:p w14:paraId="56A4B8E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81.</w:t>
            </w:r>
          </w:p>
        </w:tc>
        <w:tc>
          <w:tcPr>
            <w:tcW w:w="545" w:type="pct"/>
            <w:shd w:val="clear" w:color="auto" w:fill="auto"/>
            <w:vAlign w:val="center"/>
          </w:tcPr>
          <w:p w14:paraId="0856665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11*</w:t>
            </w:r>
          </w:p>
        </w:tc>
        <w:tc>
          <w:tcPr>
            <w:tcW w:w="4142" w:type="pct"/>
            <w:shd w:val="clear" w:color="auto" w:fill="auto"/>
            <w:vAlign w:val="center"/>
          </w:tcPr>
          <w:p w14:paraId="759FD03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62D70129" w14:textId="77777777" w:rsidTr="00F46E57">
        <w:trPr>
          <w:trHeight w:val="270"/>
        </w:trPr>
        <w:tc>
          <w:tcPr>
            <w:tcW w:w="313" w:type="pct"/>
            <w:shd w:val="clear" w:color="auto" w:fill="auto"/>
            <w:vAlign w:val="center"/>
          </w:tcPr>
          <w:p w14:paraId="23CCA79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82.</w:t>
            </w:r>
          </w:p>
        </w:tc>
        <w:tc>
          <w:tcPr>
            <w:tcW w:w="545" w:type="pct"/>
            <w:shd w:val="clear" w:color="auto" w:fill="auto"/>
            <w:vAlign w:val="center"/>
          </w:tcPr>
          <w:p w14:paraId="7D4573E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14*</w:t>
            </w:r>
          </w:p>
        </w:tc>
        <w:tc>
          <w:tcPr>
            <w:tcW w:w="4142" w:type="pct"/>
            <w:shd w:val="clear" w:color="auto" w:fill="auto"/>
            <w:vAlign w:val="center"/>
          </w:tcPr>
          <w:p w14:paraId="6C7BC23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dodatków zawierające substancje niebezpieczne (np. plastyfikatory, stabilizatory)</w:t>
            </w:r>
          </w:p>
        </w:tc>
      </w:tr>
      <w:tr w:rsidR="004F43F2" w:rsidRPr="00B23C80" w14:paraId="765B4FAC" w14:textId="77777777" w:rsidTr="00F46E57">
        <w:trPr>
          <w:trHeight w:val="270"/>
        </w:trPr>
        <w:tc>
          <w:tcPr>
            <w:tcW w:w="313" w:type="pct"/>
            <w:shd w:val="clear" w:color="auto" w:fill="auto"/>
            <w:vAlign w:val="center"/>
          </w:tcPr>
          <w:p w14:paraId="6D5476D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83.</w:t>
            </w:r>
          </w:p>
        </w:tc>
        <w:tc>
          <w:tcPr>
            <w:tcW w:w="545" w:type="pct"/>
            <w:shd w:val="clear" w:color="auto" w:fill="auto"/>
            <w:vAlign w:val="center"/>
          </w:tcPr>
          <w:p w14:paraId="5C609E2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02 16*</w:t>
            </w:r>
          </w:p>
        </w:tc>
        <w:tc>
          <w:tcPr>
            <w:tcW w:w="4142" w:type="pct"/>
            <w:shd w:val="clear" w:color="auto" w:fill="auto"/>
            <w:vAlign w:val="center"/>
          </w:tcPr>
          <w:p w14:paraId="01A01BE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niebezpieczne silikony</w:t>
            </w:r>
          </w:p>
        </w:tc>
      </w:tr>
      <w:tr w:rsidR="004F43F2" w:rsidRPr="00B23C80" w14:paraId="3CF75B32" w14:textId="77777777" w:rsidTr="00F46E57">
        <w:trPr>
          <w:trHeight w:val="270"/>
        </w:trPr>
        <w:tc>
          <w:tcPr>
            <w:tcW w:w="313" w:type="pct"/>
            <w:shd w:val="clear" w:color="auto" w:fill="auto"/>
            <w:vAlign w:val="center"/>
          </w:tcPr>
          <w:p w14:paraId="280C62C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84.</w:t>
            </w:r>
          </w:p>
        </w:tc>
        <w:tc>
          <w:tcPr>
            <w:tcW w:w="545" w:type="pct"/>
            <w:shd w:val="clear" w:color="auto" w:fill="auto"/>
            <w:vAlign w:val="center"/>
          </w:tcPr>
          <w:p w14:paraId="7E3599C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01*</w:t>
            </w:r>
          </w:p>
        </w:tc>
        <w:tc>
          <w:tcPr>
            <w:tcW w:w="4142" w:type="pct"/>
            <w:shd w:val="clear" w:color="auto" w:fill="auto"/>
            <w:vAlign w:val="center"/>
          </w:tcPr>
          <w:p w14:paraId="695A017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5E9BACEC" w14:textId="77777777" w:rsidTr="00F46E57">
        <w:trPr>
          <w:trHeight w:val="270"/>
        </w:trPr>
        <w:tc>
          <w:tcPr>
            <w:tcW w:w="313" w:type="pct"/>
            <w:shd w:val="clear" w:color="auto" w:fill="auto"/>
            <w:vAlign w:val="center"/>
          </w:tcPr>
          <w:p w14:paraId="787257A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85.</w:t>
            </w:r>
          </w:p>
        </w:tc>
        <w:tc>
          <w:tcPr>
            <w:tcW w:w="545" w:type="pct"/>
            <w:shd w:val="clear" w:color="auto" w:fill="auto"/>
            <w:vAlign w:val="center"/>
          </w:tcPr>
          <w:p w14:paraId="55991D8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03*</w:t>
            </w:r>
          </w:p>
        </w:tc>
        <w:tc>
          <w:tcPr>
            <w:tcW w:w="4142" w:type="pct"/>
            <w:shd w:val="clear" w:color="auto" w:fill="auto"/>
            <w:vAlign w:val="center"/>
          </w:tcPr>
          <w:p w14:paraId="6E0F5E2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5F74B928" w14:textId="77777777" w:rsidTr="00F46E57">
        <w:trPr>
          <w:trHeight w:val="270"/>
        </w:trPr>
        <w:tc>
          <w:tcPr>
            <w:tcW w:w="313" w:type="pct"/>
            <w:shd w:val="clear" w:color="auto" w:fill="auto"/>
            <w:vAlign w:val="center"/>
          </w:tcPr>
          <w:p w14:paraId="1545C0C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86.</w:t>
            </w:r>
          </w:p>
        </w:tc>
        <w:tc>
          <w:tcPr>
            <w:tcW w:w="545" w:type="pct"/>
            <w:shd w:val="clear" w:color="auto" w:fill="auto"/>
            <w:vAlign w:val="center"/>
          </w:tcPr>
          <w:p w14:paraId="3000C95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04*</w:t>
            </w:r>
          </w:p>
        </w:tc>
        <w:tc>
          <w:tcPr>
            <w:tcW w:w="4142" w:type="pct"/>
            <w:shd w:val="clear" w:color="auto" w:fill="auto"/>
            <w:vAlign w:val="center"/>
          </w:tcPr>
          <w:p w14:paraId="2937DF0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0A5927EF" w14:textId="77777777" w:rsidTr="00F46E57">
        <w:trPr>
          <w:trHeight w:val="270"/>
        </w:trPr>
        <w:tc>
          <w:tcPr>
            <w:tcW w:w="313" w:type="pct"/>
            <w:shd w:val="clear" w:color="auto" w:fill="auto"/>
            <w:vAlign w:val="center"/>
          </w:tcPr>
          <w:p w14:paraId="1BF01FA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87.</w:t>
            </w:r>
          </w:p>
        </w:tc>
        <w:tc>
          <w:tcPr>
            <w:tcW w:w="545" w:type="pct"/>
            <w:shd w:val="clear" w:color="auto" w:fill="auto"/>
            <w:vAlign w:val="center"/>
          </w:tcPr>
          <w:p w14:paraId="65FB27A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07*</w:t>
            </w:r>
          </w:p>
        </w:tc>
        <w:tc>
          <w:tcPr>
            <w:tcW w:w="4142" w:type="pct"/>
            <w:shd w:val="clear" w:color="auto" w:fill="auto"/>
            <w:vAlign w:val="center"/>
          </w:tcPr>
          <w:p w14:paraId="6F2C1CC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2A326870" w14:textId="77777777" w:rsidTr="00F46E57">
        <w:trPr>
          <w:trHeight w:val="270"/>
        </w:trPr>
        <w:tc>
          <w:tcPr>
            <w:tcW w:w="313" w:type="pct"/>
            <w:shd w:val="clear" w:color="auto" w:fill="auto"/>
            <w:vAlign w:val="center"/>
          </w:tcPr>
          <w:p w14:paraId="195DB84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88.</w:t>
            </w:r>
          </w:p>
        </w:tc>
        <w:tc>
          <w:tcPr>
            <w:tcW w:w="545" w:type="pct"/>
            <w:shd w:val="clear" w:color="auto" w:fill="auto"/>
            <w:vAlign w:val="center"/>
          </w:tcPr>
          <w:p w14:paraId="3B73DF2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08*</w:t>
            </w:r>
          </w:p>
        </w:tc>
        <w:tc>
          <w:tcPr>
            <w:tcW w:w="4142" w:type="pct"/>
            <w:shd w:val="clear" w:color="auto" w:fill="auto"/>
            <w:vAlign w:val="center"/>
          </w:tcPr>
          <w:p w14:paraId="6743AC3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0297203D" w14:textId="77777777" w:rsidTr="00F46E57">
        <w:trPr>
          <w:trHeight w:val="270"/>
        </w:trPr>
        <w:tc>
          <w:tcPr>
            <w:tcW w:w="313" w:type="pct"/>
            <w:shd w:val="clear" w:color="auto" w:fill="auto"/>
            <w:vAlign w:val="center"/>
          </w:tcPr>
          <w:p w14:paraId="6ADD5BD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89.</w:t>
            </w:r>
          </w:p>
        </w:tc>
        <w:tc>
          <w:tcPr>
            <w:tcW w:w="545" w:type="pct"/>
            <w:shd w:val="clear" w:color="auto" w:fill="auto"/>
            <w:vAlign w:val="center"/>
          </w:tcPr>
          <w:p w14:paraId="4919281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09*</w:t>
            </w:r>
          </w:p>
        </w:tc>
        <w:tc>
          <w:tcPr>
            <w:tcW w:w="4142" w:type="pct"/>
            <w:shd w:val="clear" w:color="auto" w:fill="auto"/>
            <w:vAlign w:val="center"/>
          </w:tcPr>
          <w:p w14:paraId="6522C97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 zawierające związki chlorowców</w:t>
            </w:r>
          </w:p>
        </w:tc>
      </w:tr>
      <w:tr w:rsidR="004F43F2" w:rsidRPr="00B23C80" w14:paraId="70BB0C88" w14:textId="77777777" w:rsidTr="00F46E57">
        <w:trPr>
          <w:trHeight w:val="270"/>
        </w:trPr>
        <w:tc>
          <w:tcPr>
            <w:tcW w:w="313" w:type="pct"/>
            <w:shd w:val="clear" w:color="auto" w:fill="auto"/>
            <w:vAlign w:val="center"/>
          </w:tcPr>
          <w:p w14:paraId="7ABC875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90.</w:t>
            </w:r>
          </w:p>
        </w:tc>
        <w:tc>
          <w:tcPr>
            <w:tcW w:w="545" w:type="pct"/>
            <w:shd w:val="clear" w:color="auto" w:fill="auto"/>
            <w:vAlign w:val="center"/>
          </w:tcPr>
          <w:p w14:paraId="2DA21EB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10*</w:t>
            </w:r>
          </w:p>
        </w:tc>
        <w:tc>
          <w:tcPr>
            <w:tcW w:w="4142" w:type="pct"/>
            <w:shd w:val="clear" w:color="auto" w:fill="auto"/>
            <w:vAlign w:val="center"/>
          </w:tcPr>
          <w:p w14:paraId="3F81C6F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1CFC0DB5" w14:textId="77777777" w:rsidTr="00F46E57">
        <w:trPr>
          <w:trHeight w:val="270"/>
        </w:trPr>
        <w:tc>
          <w:tcPr>
            <w:tcW w:w="313" w:type="pct"/>
            <w:shd w:val="clear" w:color="auto" w:fill="auto"/>
            <w:vAlign w:val="center"/>
          </w:tcPr>
          <w:p w14:paraId="52DCA19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91.</w:t>
            </w:r>
          </w:p>
        </w:tc>
        <w:tc>
          <w:tcPr>
            <w:tcW w:w="545" w:type="pct"/>
            <w:shd w:val="clear" w:color="auto" w:fill="auto"/>
            <w:vAlign w:val="center"/>
          </w:tcPr>
          <w:p w14:paraId="752FCBC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03 11*</w:t>
            </w:r>
          </w:p>
        </w:tc>
        <w:tc>
          <w:tcPr>
            <w:tcW w:w="4142" w:type="pct"/>
            <w:shd w:val="clear" w:color="auto" w:fill="auto"/>
            <w:vAlign w:val="center"/>
          </w:tcPr>
          <w:p w14:paraId="45A9C51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60BCFE1D" w14:textId="77777777" w:rsidTr="00F46E57">
        <w:trPr>
          <w:trHeight w:val="270"/>
        </w:trPr>
        <w:tc>
          <w:tcPr>
            <w:tcW w:w="313" w:type="pct"/>
            <w:shd w:val="clear" w:color="auto" w:fill="auto"/>
            <w:vAlign w:val="center"/>
          </w:tcPr>
          <w:p w14:paraId="0CA68B4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92.</w:t>
            </w:r>
          </w:p>
        </w:tc>
        <w:tc>
          <w:tcPr>
            <w:tcW w:w="545" w:type="pct"/>
            <w:shd w:val="clear" w:color="auto" w:fill="auto"/>
            <w:vAlign w:val="center"/>
          </w:tcPr>
          <w:p w14:paraId="6C3926C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01*</w:t>
            </w:r>
          </w:p>
        </w:tc>
        <w:tc>
          <w:tcPr>
            <w:tcW w:w="4142" w:type="pct"/>
            <w:shd w:val="clear" w:color="auto" w:fill="auto"/>
            <w:vAlign w:val="center"/>
          </w:tcPr>
          <w:p w14:paraId="6791D59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09941B40" w14:textId="77777777" w:rsidTr="00F46E57">
        <w:trPr>
          <w:trHeight w:val="270"/>
        </w:trPr>
        <w:tc>
          <w:tcPr>
            <w:tcW w:w="313" w:type="pct"/>
            <w:shd w:val="clear" w:color="auto" w:fill="auto"/>
            <w:vAlign w:val="center"/>
          </w:tcPr>
          <w:p w14:paraId="4D6D98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93.</w:t>
            </w:r>
          </w:p>
        </w:tc>
        <w:tc>
          <w:tcPr>
            <w:tcW w:w="545" w:type="pct"/>
            <w:shd w:val="clear" w:color="auto" w:fill="auto"/>
            <w:vAlign w:val="center"/>
          </w:tcPr>
          <w:p w14:paraId="006FB5D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03*</w:t>
            </w:r>
          </w:p>
        </w:tc>
        <w:tc>
          <w:tcPr>
            <w:tcW w:w="4142" w:type="pct"/>
            <w:shd w:val="clear" w:color="auto" w:fill="auto"/>
            <w:vAlign w:val="center"/>
          </w:tcPr>
          <w:p w14:paraId="589FE80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0B9356C8" w14:textId="77777777" w:rsidTr="00F46E57">
        <w:trPr>
          <w:trHeight w:val="270"/>
        </w:trPr>
        <w:tc>
          <w:tcPr>
            <w:tcW w:w="313" w:type="pct"/>
            <w:shd w:val="clear" w:color="auto" w:fill="auto"/>
            <w:vAlign w:val="center"/>
          </w:tcPr>
          <w:p w14:paraId="11E61DA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94.</w:t>
            </w:r>
          </w:p>
        </w:tc>
        <w:tc>
          <w:tcPr>
            <w:tcW w:w="545" w:type="pct"/>
            <w:shd w:val="clear" w:color="auto" w:fill="auto"/>
            <w:vAlign w:val="center"/>
          </w:tcPr>
          <w:p w14:paraId="440B3F8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04*</w:t>
            </w:r>
          </w:p>
        </w:tc>
        <w:tc>
          <w:tcPr>
            <w:tcW w:w="4142" w:type="pct"/>
            <w:shd w:val="clear" w:color="auto" w:fill="auto"/>
            <w:vAlign w:val="center"/>
          </w:tcPr>
          <w:p w14:paraId="7E90943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39EFCFAA" w14:textId="77777777" w:rsidTr="00F46E57">
        <w:trPr>
          <w:trHeight w:val="270"/>
        </w:trPr>
        <w:tc>
          <w:tcPr>
            <w:tcW w:w="313" w:type="pct"/>
            <w:shd w:val="clear" w:color="auto" w:fill="auto"/>
            <w:vAlign w:val="center"/>
          </w:tcPr>
          <w:p w14:paraId="2E74E4B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95.</w:t>
            </w:r>
          </w:p>
        </w:tc>
        <w:tc>
          <w:tcPr>
            <w:tcW w:w="545" w:type="pct"/>
            <w:shd w:val="clear" w:color="auto" w:fill="auto"/>
            <w:vAlign w:val="center"/>
          </w:tcPr>
          <w:p w14:paraId="5577F55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07*</w:t>
            </w:r>
          </w:p>
        </w:tc>
        <w:tc>
          <w:tcPr>
            <w:tcW w:w="4142" w:type="pct"/>
            <w:shd w:val="clear" w:color="auto" w:fill="auto"/>
            <w:vAlign w:val="center"/>
          </w:tcPr>
          <w:p w14:paraId="760BB37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245F3DBC" w14:textId="77777777" w:rsidTr="00F46E57">
        <w:trPr>
          <w:trHeight w:val="270"/>
        </w:trPr>
        <w:tc>
          <w:tcPr>
            <w:tcW w:w="313" w:type="pct"/>
            <w:shd w:val="clear" w:color="auto" w:fill="auto"/>
            <w:vAlign w:val="center"/>
          </w:tcPr>
          <w:p w14:paraId="3FFE8FE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96.</w:t>
            </w:r>
          </w:p>
        </w:tc>
        <w:tc>
          <w:tcPr>
            <w:tcW w:w="545" w:type="pct"/>
            <w:shd w:val="clear" w:color="auto" w:fill="auto"/>
            <w:vAlign w:val="center"/>
          </w:tcPr>
          <w:p w14:paraId="23E2DD3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08*</w:t>
            </w:r>
          </w:p>
        </w:tc>
        <w:tc>
          <w:tcPr>
            <w:tcW w:w="4142" w:type="pct"/>
            <w:shd w:val="clear" w:color="auto" w:fill="auto"/>
            <w:vAlign w:val="center"/>
          </w:tcPr>
          <w:p w14:paraId="514D7A7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4E77F13D" w14:textId="77777777" w:rsidTr="00F46E57">
        <w:trPr>
          <w:trHeight w:val="270"/>
        </w:trPr>
        <w:tc>
          <w:tcPr>
            <w:tcW w:w="313" w:type="pct"/>
            <w:shd w:val="clear" w:color="auto" w:fill="auto"/>
            <w:vAlign w:val="center"/>
          </w:tcPr>
          <w:p w14:paraId="74D0125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97.</w:t>
            </w:r>
          </w:p>
        </w:tc>
        <w:tc>
          <w:tcPr>
            <w:tcW w:w="545" w:type="pct"/>
            <w:shd w:val="clear" w:color="auto" w:fill="auto"/>
            <w:vAlign w:val="center"/>
          </w:tcPr>
          <w:p w14:paraId="6D5D550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09*</w:t>
            </w:r>
          </w:p>
        </w:tc>
        <w:tc>
          <w:tcPr>
            <w:tcW w:w="4142" w:type="pct"/>
            <w:shd w:val="clear" w:color="auto" w:fill="auto"/>
            <w:vAlign w:val="center"/>
          </w:tcPr>
          <w:p w14:paraId="3094907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 zawierające związki chlorowców</w:t>
            </w:r>
          </w:p>
        </w:tc>
      </w:tr>
      <w:tr w:rsidR="004F43F2" w:rsidRPr="00B23C80" w14:paraId="59F9D2FC" w14:textId="77777777" w:rsidTr="00F46E57">
        <w:trPr>
          <w:trHeight w:val="270"/>
        </w:trPr>
        <w:tc>
          <w:tcPr>
            <w:tcW w:w="313" w:type="pct"/>
            <w:shd w:val="clear" w:color="auto" w:fill="auto"/>
            <w:vAlign w:val="center"/>
          </w:tcPr>
          <w:p w14:paraId="6A6E853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98.</w:t>
            </w:r>
          </w:p>
        </w:tc>
        <w:tc>
          <w:tcPr>
            <w:tcW w:w="545" w:type="pct"/>
            <w:shd w:val="clear" w:color="auto" w:fill="auto"/>
            <w:vAlign w:val="center"/>
          </w:tcPr>
          <w:p w14:paraId="2CF9FAA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10*</w:t>
            </w:r>
          </w:p>
        </w:tc>
        <w:tc>
          <w:tcPr>
            <w:tcW w:w="4142" w:type="pct"/>
            <w:shd w:val="clear" w:color="auto" w:fill="auto"/>
            <w:vAlign w:val="center"/>
          </w:tcPr>
          <w:p w14:paraId="0D10D64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1E2F9154" w14:textId="77777777" w:rsidTr="00F46E57">
        <w:trPr>
          <w:trHeight w:val="270"/>
        </w:trPr>
        <w:tc>
          <w:tcPr>
            <w:tcW w:w="313" w:type="pct"/>
            <w:shd w:val="clear" w:color="auto" w:fill="auto"/>
            <w:vAlign w:val="center"/>
          </w:tcPr>
          <w:p w14:paraId="6020024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99.</w:t>
            </w:r>
          </w:p>
        </w:tc>
        <w:tc>
          <w:tcPr>
            <w:tcW w:w="545" w:type="pct"/>
            <w:shd w:val="clear" w:color="auto" w:fill="auto"/>
            <w:vAlign w:val="center"/>
          </w:tcPr>
          <w:p w14:paraId="4704843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11*</w:t>
            </w:r>
          </w:p>
        </w:tc>
        <w:tc>
          <w:tcPr>
            <w:tcW w:w="4142" w:type="pct"/>
            <w:shd w:val="clear" w:color="auto" w:fill="auto"/>
            <w:vAlign w:val="center"/>
          </w:tcPr>
          <w:p w14:paraId="1350CF5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647134EB" w14:textId="77777777" w:rsidTr="00F46E57">
        <w:trPr>
          <w:trHeight w:val="270"/>
        </w:trPr>
        <w:tc>
          <w:tcPr>
            <w:tcW w:w="313" w:type="pct"/>
            <w:shd w:val="clear" w:color="auto" w:fill="auto"/>
            <w:vAlign w:val="center"/>
          </w:tcPr>
          <w:p w14:paraId="21E710F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100.</w:t>
            </w:r>
          </w:p>
        </w:tc>
        <w:tc>
          <w:tcPr>
            <w:tcW w:w="545" w:type="pct"/>
            <w:shd w:val="clear" w:color="auto" w:fill="auto"/>
            <w:vAlign w:val="center"/>
          </w:tcPr>
          <w:p w14:paraId="3883B31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13*</w:t>
            </w:r>
          </w:p>
        </w:tc>
        <w:tc>
          <w:tcPr>
            <w:tcW w:w="4142" w:type="pct"/>
            <w:shd w:val="clear" w:color="auto" w:fill="auto"/>
            <w:vAlign w:val="center"/>
          </w:tcPr>
          <w:p w14:paraId="2F79885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zawierające substancje niebezpieczne</w:t>
            </w:r>
          </w:p>
        </w:tc>
      </w:tr>
      <w:tr w:rsidR="004F43F2" w:rsidRPr="00B23C80" w14:paraId="535A368F" w14:textId="77777777" w:rsidTr="00F46E57">
        <w:trPr>
          <w:trHeight w:val="270"/>
        </w:trPr>
        <w:tc>
          <w:tcPr>
            <w:tcW w:w="313" w:type="pct"/>
            <w:shd w:val="clear" w:color="auto" w:fill="auto"/>
            <w:vAlign w:val="center"/>
          </w:tcPr>
          <w:p w14:paraId="6608131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101.</w:t>
            </w:r>
          </w:p>
        </w:tc>
        <w:tc>
          <w:tcPr>
            <w:tcW w:w="545" w:type="pct"/>
            <w:shd w:val="clear" w:color="auto" w:fill="auto"/>
            <w:vAlign w:val="center"/>
          </w:tcPr>
          <w:p w14:paraId="5ED1D6B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04 80*</w:t>
            </w:r>
          </w:p>
        </w:tc>
        <w:tc>
          <w:tcPr>
            <w:tcW w:w="4142" w:type="pct"/>
            <w:shd w:val="clear" w:color="auto" w:fill="auto"/>
            <w:vAlign w:val="center"/>
          </w:tcPr>
          <w:p w14:paraId="3325FCA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 xml:space="preserve">Przeterminowane środki ochrony roślin </w:t>
            </w:r>
          </w:p>
        </w:tc>
      </w:tr>
      <w:tr w:rsidR="004F43F2" w:rsidRPr="00B23C80" w14:paraId="6BB17927" w14:textId="77777777" w:rsidTr="00F46E57">
        <w:trPr>
          <w:trHeight w:val="270"/>
        </w:trPr>
        <w:tc>
          <w:tcPr>
            <w:tcW w:w="313" w:type="pct"/>
            <w:shd w:val="clear" w:color="auto" w:fill="auto"/>
            <w:vAlign w:val="center"/>
          </w:tcPr>
          <w:p w14:paraId="46EBE60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102.</w:t>
            </w:r>
          </w:p>
        </w:tc>
        <w:tc>
          <w:tcPr>
            <w:tcW w:w="545" w:type="pct"/>
            <w:shd w:val="clear" w:color="auto" w:fill="auto"/>
            <w:vAlign w:val="center"/>
          </w:tcPr>
          <w:p w14:paraId="62E3E7A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01*</w:t>
            </w:r>
          </w:p>
        </w:tc>
        <w:tc>
          <w:tcPr>
            <w:tcW w:w="4142" w:type="pct"/>
            <w:shd w:val="clear" w:color="auto" w:fill="auto"/>
            <w:vAlign w:val="center"/>
          </w:tcPr>
          <w:p w14:paraId="5C3B582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73EF3786" w14:textId="77777777" w:rsidTr="00F46E57">
        <w:trPr>
          <w:trHeight w:val="270"/>
        </w:trPr>
        <w:tc>
          <w:tcPr>
            <w:tcW w:w="313" w:type="pct"/>
            <w:shd w:val="clear" w:color="auto" w:fill="auto"/>
            <w:vAlign w:val="center"/>
          </w:tcPr>
          <w:p w14:paraId="1281B4B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103.</w:t>
            </w:r>
          </w:p>
        </w:tc>
        <w:tc>
          <w:tcPr>
            <w:tcW w:w="545" w:type="pct"/>
            <w:shd w:val="clear" w:color="auto" w:fill="auto"/>
            <w:vAlign w:val="center"/>
          </w:tcPr>
          <w:p w14:paraId="14FED1E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03*</w:t>
            </w:r>
          </w:p>
        </w:tc>
        <w:tc>
          <w:tcPr>
            <w:tcW w:w="4142" w:type="pct"/>
            <w:shd w:val="clear" w:color="auto" w:fill="auto"/>
            <w:vAlign w:val="center"/>
          </w:tcPr>
          <w:p w14:paraId="0EC6992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527A9BCE" w14:textId="77777777" w:rsidTr="00F46E57">
        <w:trPr>
          <w:trHeight w:val="270"/>
        </w:trPr>
        <w:tc>
          <w:tcPr>
            <w:tcW w:w="313" w:type="pct"/>
            <w:shd w:val="clear" w:color="auto" w:fill="auto"/>
            <w:vAlign w:val="center"/>
          </w:tcPr>
          <w:p w14:paraId="3B320A4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104.</w:t>
            </w:r>
          </w:p>
        </w:tc>
        <w:tc>
          <w:tcPr>
            <w:tcW w:w="545" w:type="pct"/>
            <w:shd w:val="clear" w:color="auto" w:fill="auto"/>
            <w:vAlign w:val="center"/>
          </w:tcPr>
          <w:p w14:paraId="09C08C7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04*</w:t>
            </w:r>
          </w:p>
        </w:tc>
        <w:tc>
          <w:tcPr>
            <w:tcW w:w="4142" w:type="pct"/>
            <w:shd w:val="clear" w:color="auto" w:fill="auto"/>
            <w:vAlign w:val="center"/>
          </w:tcPr>
          <w:p w14:paraId="3AD9D98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4D5A8FB6" w14:textId="77777777" w:rsidTr="00F46E57">
        <w:trPr>
          <w:trHeight w:val="270"/>
        </w:trPr>
        <w:tc>
          <w:tcPr>
            <w:tcW w:w="313" w:type="pct"/>
            <w:shd w:val="clear" w:color="auto" w:fill="auto"/>
            <w:vAlign w:val="center"/>
          </w:tcPr>
          <w:p w14:paraId="44B81B8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105.</w:t>
            </w:r>
          </w:p>
        </w:tc>
        <w:tc>
          <w:tcPr>
            <w:tcW w:w="545" w:type="pct"/>
            <w:shd w:val="clear" w:color="auto" w:fill="auto"/>
            <w:vAlign w:val="center"/>
          </w:tcPr>
          <w:p w14:paraId="6605073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07*</w:t>
            </w:r>
          </w:p>
        </w:tc>
        <w:tc>
          <w:tcPr>
            <w:tcW w:w="4142" w:type="pct"/>
            <w:shd w:val="clear" w:color="auto" w:fill="auto"/>
            <w:vAlign w:val="center"/>
          </w:tcPr>
          <w:p w14:paraId="69F3E9B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06213239" w14:textId="77777777" w:rsidTr="00F46E57">
        <w:trPr>
          <w:trHeight w:val="270"/>
        </w:trPr>
        <w:tc>
          <w:tcPr>
            <w:tcW w:w="313" w:type="pct"/>
            <w:shd w:val="clear" w:color="auto" w:fill="auto"/>
            <w:vAlign w:val="center"/>
          </w:tcPr>
          <w:p w14:paraId="26481EB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106.</w:t>
            </w:r>
          </w:p>
        </w:tc>
        <w:tc>
          <w:tcPr>
            <w:tcW w:w="545" w:type="pct"/>
            <w:shd w:val="clear" w:color="auto" w:fill="auto"/>
            <w:vAlign w:val="center"/>
          </w:tcPr>
          <w:p w14:paraId="37CF5E5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08*</w:t>
            </w:r>
          </w:p>
        </w:tc>
        <w:tc>
          <w:tcPr>
            <w:tcW w:w="4142" w:type="pct"/>
            <w:shd w:val="clear" w:color="auto" w:fill="auto"/>
            <w:vAlign w:val="center"/>
          </w:tcPr>
          <w:p w14:paraId="2964411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7BD0636D" w14:textId="77777777" w:rsidTr="00F46E57">
        <w:trPr>
          <w:trHeight w:val="270"/>
        </w:trPr>
        <w:tc>
          <w:tcPr>
            <w:tcW w:w="313" w:type="pct"/>
            <w:shd w:val="clear" w:color="auto" w:fill="auto"/>
            <w:vAlign w:val="center"/>
          </w:tcPr>
          <w:p w14:paraId="429070A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107.</w:t>
            </w:r>
          </w:p>
        </w:tc>
        <w:tc>
          <w:tcPr>
            <w:tcW w:w="545" w:type="pct"/>
            <w:shd w:val="clear" w:color="auto" w:fill="auto"/>
            <w:vAlign w:val="center"/>
          </w:tcPr>
          <w:p w14:paraId="3A3E762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09*</w:t>
            </w:r>
          </w:p>
        </w:tc>
        <w:tc>
          <w:tcPr>
            <w:tcW w:w="4142" w:type="pct"/>
            <w:shd w:val="clear" w:color="auto" w:fill="auto"/>
            <w:vAlign w:val="center"/>
          </w:tcPr>
          <w:p w14:paraId="0946CA6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 zawierające związki chlorowców</w:t>
            </w:r>
          </w:p>
        </w:tc>
      </w:tr>
      <w:tr w:rsidR="004F43F2" w:rsidRPr="00B23C80" w14:paraId="205A8E93" w14:textId="77777777" w:rsidTr="00F46E57">
        <w:trPr>
          <w:trHeight w:val="270"/>
        </w:trPr>
        <w:tc>
          <w:tcPr>
            <w:tcW w:w="313" w:type="pct"/>
            <w:shd w:val="clear" w:color="auto" w:fill="auto"/>
            <w:vAlign w:val="center"/>
          </w:tcPr>
          <w:p w14:paraId="048356C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108.</w:t>
            </w:r>
          </w:p>
        </w:tc>
        <w:tc>
          <w:tcPr>
            <w:tcW w:w="545" w:type="pct"/>
            <w:shd w:val="clear" w:color="auto" w:fill="auto"/>
            <w:vAlign w:val="center"/>
          </w:tcPr>
          <w:p w14:paraId="3DA474F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10*</w:t>
            </w:r>
          </w:p>
        </w:tc>
        <w:tc>
          <w:tcPr>
            <w:tcW w:w="4142" w:type="pct"/>
            <w:shd w:val="clear" w:color="auto" w:fill="auto"/>
            <w:vAlign w:val="center"/>
          </w:tcPr>
          <w:p w14:paraId="6927364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780D93FE" w14:textId="77777777" w:rsidTr="00F46E57">
        <w:trPr>
          <w:trHeight w:val="270"/>
        </w:trPr>
        <w:tc>
          <w:tcPr>
            <w:tcW w:w="313" w:type="pct"/>
            <w:shd w:val="clear" w:color="auto" w:fill="auto"/>
            <w:vAlign w:val="center"/>
          </w:tcPr>
          <w:p w14:paraId="4D1C612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109.</w:t>
            </w:r>
          </w:p>
        </w:tc>
        <w:tc>
          <w:tcPr>
            <w:tcW w:w="545" w:type="pct"/>
            <w:shd w:val="clear" w:color="auto" w:fill="auto"/>
            <w:vAlign w:val="center"/>
          </w:tcPr>
          <w:p w14:paraId="54C75D5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11*</w:t>
            </w:r>
          </w:p>
        </w:tc>
        <w:tc>
          <w:tcPr>
            <w:tcW w:w="4142" w:type="pct"/>
            <w:shd w:val="clear" w:color="auto" w:fill="auto"/>
            <w:vAlign w:val="center"/>
          </w:tcPr>
          <w:p w14:paraId="7F54ECC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75948D44" w14:textId="77777777" w:rsidTr="00F46E57">
        <w:trPr>
          <w:trHeight w:val="270"/>
        </w:trPr>
        <w:tc>
          <w:tcPr>
            <w:tcW w:w="313" w:type="pct"/>
            <w:shd w:val="clear" w:color="auto" w:fill="auto"/>
            <w:vAlign w:val="center"/>
          </w:tcPr>
          <w:p w14:paraId="3BF36C8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110.</w:t>
            </w:r>
          </w:p>
        </w:tc>
        <w:tc>
          <w:tcPr>
            <w:tcW w:w="545" w:type="pct"/>
            <w:shd w:val="clear" w:color="auto" w:fill="auto"/>
            <w:vAlign w:val="center"/>
          </w:tcPr>
          <w:p w14:paraId="0497A7F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13*</w:t>
            </w:r>
          </w:p>
        </w:tc>
        <w:tc>
          <w:tcPr>
            <w:tcW w:w="4142" w:type="pct"/>
            <w:shd w:val="clear" w:color="auto" w:fill="auto"/>
            <w:vAlign w:val="center"/>
          </w:tcPr>
          <w:p w14:paraId="4912E97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zawierające substancje niebezpieczne</w:t>
            </w:r>
          </w:p>
        </w:tc>
      </w:tr>
      <w:tr w:rsidR="004F43F2" w:rsidRPr="00B23C80" w14:paraId="36789594" w14:textId="77777777" w:rsidTr="00F46E57">
        <w:trPr>
          <w:trHeight w:val="270"/>
        </w:trPr>
        <w:tc>
          <w:tcPr>
            <w:tcW w:w="313" w:type="pct"/>
            <w:shd w:val="clear" w:color="auto" w:fill="auto"/>
            <w:vAlign w:val="center"/>
          </w:tcPr>
          <w:p w14:paraId="5EFC6BA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111.</w:t>
            </w:r>
          </w:p>
        </w:tc>
        <w:tc>
          <w:tcPr>
            <w:tcW w:w="545" w:type="pct"/>
            <w:shd w:val="clear" w:color="auto" w:fill="auto"/>
            <w:vAlign w:val="center"/>
          </w:tcPr>
          <w:p w14:paraId="14B9D82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05 80*</w:t>
            </w:r>
          </w:p>
        </w:tc>
        <w:tc>
          <w:tcPr>
            <w:tcW w:w="4142" w:type="pct"/>
            <w:shd w:val="clear" w:color="auto" w:fill="auto"/>
            <w:vAlign w:val="center"/>
          </w:tcPr>
          <w:p w14:paraId="38A53F4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ciekłe zawierające substancje niebezpieczne</w:t>
            </w:r>
          </w:p>
        </w:tc>
      </w:tr>
      <w:tr w:rsidR="004F43F2" w:rsidRPr="00B23C80" w14:paraId="59E57EFA" w14:textId="77777777" w:rsidTr="00F46E57">
        <w:trPr>
          <w:trHeight w:val="270"/>
        </w:trPr>
        <w:tc>
          <w:tcPr>
            <w:tcW w:w="313" w:type="pct"/>
            <w:shd w:val="clear" w:color="auto" w:fill="auto"/>
            <w:vAlign w:val="center"/>
          </w:tcPr>
          <w:p w14:paraId="4B0F16F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112.</w:t>
            </w:r>
          </w:p>
        </w:tc>
        <w:tc>
          <w:tcPr>
            <w:tcW w:w="545" w:type="pct"/>
            <w:shd w:val="clear" w:color="auto" w:fill="auto"/>
            <w:vAlign w:val="center"/>
          </w:tcPr>
          <w:p w14:paraId="1CF2126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01*</w:t>
            </w:r>
          </w:p>
        </w:tc>
        <w:tc>
          <w:tcPr>
            <w:tcW w:w="4142" w:type="pct"/>
            <w:shd w:val="clear" w:color="auto" w:fill="auto"/>
            <w:vAlign w:val="center"/>
          </w:tcPr>
          <w:p w14:paraId="0DB7A94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68D29A57" w14:textId="77777777" w:rsidTr="00F46E57">
        <w:trPr>
          <w:trHeight w:val="270"/>
        </w:trPr>
        <w:tc>
          <w:tcPr>
            <w:tcW w:w="313" w:type="pct"/>
            <w:shd w:val="clear" w:color="auto" w:fill="auto"/>
            <w:vAlign w:val="center"/>
          </w:tcPr>
          <w:p w14:paraId="54451E8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113.</w:t>
            </w:r>
          </w:p>
        </w:tc>
        <w:tc>
          <w:tcPr>
            <w:tcW w:w="545" w:type="pct"/>
            <w:shd w:val="clear" w:color="auto" w:fill="auto"/>
            <w:vAlign w:val="center"/>
          </w:tcPr>
          <w:p w14:paraId="7AB0F57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03*</w:t>
            </w:r>
          </w:p>
        </w:tc>
        <w:tc>
          <w:tcPr>
            <w:tcW w:w="4142" w:type="pct"/>
            <w:shd w:val="clear" w:color="auto" w:fill="auto"/>
            <w:vAlign w:val="center"/>
          </w:tcPr>
          <w:p w14:paraId="71C68B1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551ADBF3" w14:textId="77777777" w:rsidTr="00F46E57">
        <w:trPr>
          <w:trHeight w:val="270"/>
        </w:trPr>
        <w:tc>
          <w:tcPr>
            <w:tcW w:w="313" w:type="pct"/>
            <w:shd w:val="clear" w:color="auto" w:fill="auto"/>
            <w:vAlign w:val="center"/>
          </w:tcPr>
          <w:p w14:paraId="7277E33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114.</w:t>
            </w:r>
          </w:p>
        </w:tc>
        <w:tc>
          <w:tcPr>
            <w:tcW w:w="545" w:type="pct"/>
            <w:shd w:val="clear" w:color="auto" w:fill="auto"/>
            <w:vAlign w:val="center"/>
          </w:tcPr>
          <w:p w14:paraId="7C55304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04*</w:t>
            </w:r>
          </w:p>
        </w:tc>
        <w:tc>
          <w:tcPr>
            <w:tcW w:w="4142" w:type="pct"/>
            <w:shd w:val="clear" w:color="auto" w:fill="auto"/>
            <w:vAlign w:val="center"/>
          </w:tcPr>
          <w:p w14:paraId="6B2A696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41A0EBFF" w14:textId="77777777" w:rsidTr="00F46E57">
        <w:trPr>
          <w:trHeight w:val="270"/>
        </w:trPr>
        <w:tc>
          <w:tcPr>
            <w:tcW w:w="313" w:type="pct"/>
            <w:shd w:val="clear" w:color="auto" w:fill="auto"/>
            <w:vAlign w:val="center"/>
          </w:tcPr>
          <w:p w14:paraId="0274EE6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115.</w:t>
            </w:r>
          </w:p>
        </w:tc>
        <w:tc>
          <w:tcPr>
            <w:tcW w:w="545" w:type="pct"/>
            <w:shd w:val="clear" w:color="auto" w:fill="auto"/>
            <w:vAlign w:val="center"/>
          </w:tcPr>
          <w:p w14:paraId="5AEA487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07*</w:t>
            </w:r>
          </w:p>
        </w:tc>
        <w:tc>
          <w:tcPr>
            <w:tcW w:w="4142" w:type="pct"/>
            <w:shd w:val="clear" w:color="auto" w:fill="auto"/>
            <w:vAlign w:val="center"/>
          </w:tcPr>
          <w:p w14:paraId="68EC05A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24D7E729" w14:textId="77777777" w:rsidTr="00F46E57">
        <w:trPr>
          <w:trHeight w:val="270"/>
        </w:trPr>
        <w:tc>
          <w:tcPr>
            <w:tcW w:w="313" w:type="pct"/>
            <w:shd w:val="clear" w:color="auto" w:fill="auto"/>
            <w:vAlign w:val="center"/>
          </w:tcPr>
          <w:p w14:paraId="558A6EC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116.</w:t>
            </w:r>
          </w:p>
        </w:tc>
        <w:tc>
          <w:tcPr>
            <w:tcW w:w="545" w:type="pct"/>
            <w:shd w:val="clear" w:color="auto" w:fill="auto"/>
            <w:vAlign w:val="center"/>
          </w:tcPr>
          <w:p w14:paraId="3AC98E2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08*</w:t>
            </w:r>
          </w:p>
        </w:tc>
        <w:tc>
          <w:tcPr>
            <w:tcW w:w="4142" w:type="pct"/>
            <w:shd w:val="clear" w:color="auto" w:fill="auto"/>
            <w:vAlign w:val="center"/>
          </w:tcPr>
          <w:p w14:paraId="615F6CA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3A24E41B" w14:textId="77777777" w:rsidTr="00F46E57">
        <w:trPr>
          <w:trHeight w:val="270"/>
        </w:trPr>
        <w:tc>
          <w:tcPr>
            <w:tcW w:w="313" w:type="pct"/>
            <w:shd w:val="clear" w:color="auto" w:fill="auto"/>
            <w:vAlign w:val="center"/>
          </w:tcPr>
          <w:p w14:paraId="09CBD4F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117.</w:t>
            </w:r>
          </w:p>
        </w:tc>
        <w:tc>
          <w:tcPr>
            <w:tcW w:w="545" w:type="pct"/>
            <w:shd w:val="clear" w:color="auto" w:fill="auto"/>
            <w:vAlign w:val="center"/>
          </w:tcPr>
          <w:p w14:paraId="6BB666C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09*</w:t>
            </w:r>
          </w:p>
        </w:tc>
        <w:tc>
          <w:tcPr>
            <w:tcW w:w="4142" w:type="pct"/>
            <w:shd w:val="clear" w:color="auto" w:fill="auto"/>
            <w:vAlign w:val="center"/>
          </w:tcPr>
          <w:p w14:paraId="4F9249C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w:t>
            </w:r>
            <w:bookmarkStart w:id="2" w:name="_GoBack"/>
            <w:bookmarkEnd w:id="2"/>
            <w:r w:rsidRPr="00A945DE">
              <w:rPr>
                <w:rFonts w:cs="Arial"/>
                <w:sz w:val="18"/>
                <w:szCs w:val="18"/>
              </w:rPr>
              <w:t xml:space="preserve"> zawierające związki chlorowców</w:t>
            </w:r>
          </w:p>
        </w:tc>
      </w:tr>
      <w:tr w:rsidR="004F43F2" w:rsidRPr="00B23C80" w14:paraId="56D54221" w14:textId="77777777" w:rsidTr="00F46E57">
        <w:trPr>
          <w:trHeight w:val="270"/>
        </w:trPr>
        <w:tc>
          <w:tcPr>
            <w:tcW w:w="313" w:type="pct"/>
            <w:shd w:val="clear" w:color="auto" w:fill="auto"/>
            <w:vAlign w:val="center"/>
          </w:tcPr>
          <w:p w14:paraId="344FBBF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118.</w:t>
            </w:r>
          </w:p>
        </w:tc>
        <w:tc>
          <w:tcPr>
            <w:tcW w:w="545" w:type="pct"/>
            <w:shd w:val="clear" w:color="auto" w:fill="auto"/>
            <w:vAlign w:val="center"/>
          </w:tcPr>
          <w:p w14:paraId="71EB02F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10*</w:t>
            </w:r>
          </w:p>
        </w:tc>
        <w:tc>
          <w:tcPr>
            <w:tcW w:w="4142" w:type="pct"/>
            <w:shd w:val="clear" w:color="auto" w:fill="auto"/>
            <w:vAlign w:val="center"/>
          </w:tcPr>
          <w:p w14:paraId="5FDDB0D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3EAA92A4" w14:textId="77777777" w:rsidTr="00F46E57">
        <w:trPr>
          <w:trHeight w:val="270"/>
        </w:trPr>
        <w:tc>
          <w:tcPr>
            <w:tcW w:w="313" w:type="pct"/>
            <w:shd w:val="clear" w:color="auto" w:fill="auto"/>
            <w:vAlign w:val="center"/>
          </w:tcPr>
          <w:p w14:paraId="4E56BDA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119.</w:t>
            </w:r>
          </w:p>
        </w:tc>
        <w:tc>
          <w:tcPr>
            <w:tcW w:w="545" w:type="pct"/>
            <w:shd w:val="clear" w:color="auto" w:fill="auto"/>
            <w:vAlign w:val="center"/>
          </w:tcPr>
          <w:p w14:paraId="70B6D5C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06 11*</w:t>
            </w:r>
          </w:p>
        </w:tc>
        <w:tc>
          <w:tcPr>
            <w:tcW w:w="4142" w:type="pct"/>
            <w:shd w:val="clear" w:color="auto" w:fill="auto"/>
            <w:vAlign w:val="center"/>
          </w:tcPr>
          <w:p w14:paraId="31344E3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766E332D" w14:textId="77777777" w:rsidTr="00F46E57">
        <w:trPr>
          <w:trHeight w:val="270"/>
        </w:trPr>
        <w:tc>
          <w:tcPr>
            <w:tcW w:w="313" w:type="pct"/>
            <w:shd w:val="clear" w:color="auto" w:fill="auto"/>
            <w:vAlign w:val="center"/>
          </w:tcPr>
          <w:p w14:paraId="30C8698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120.</w:t>
            </w:r>
          </w:p>
        </w:tc>
        <w:tc>
          <w:tcPr>
            <w:tcW w:w="545" w:type="pct"/>
            <w:shd w:val="clear" w:color="auto" w:fill="auto"/>
            <w:vAlign w:val="center"/>
          </w:tcPr>
          <w:p w14:paraId="13864D7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01*</w:t>
            </w:r>
          </w:p>
        </w:tc>
        <w:tc>
          <w:tcPr>
            <w:tcW w:w="4142" w:type="pct"/>
            <w:shd w:val="clear" w:color="auto" w:fill="auto"/>
            <w:vAlign w:val="center"/>
          </w:tcPr>
          <w:p w14:paraId="2256C91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i ługi macierzyste</w:t>
            </w:r>
          </w:p>
        </w:tc>
      </w:tr>
      <w:tr w:rsidR="004F43F2" w:rsidRPr="00B23C80" w14:paraId="2DF7BB10" w14:textId="77777777" w:rsidTr="00F46E57">
        <w:trPr>
          <w:trHeight w:val="270"/>
        </w:trPr>
        <w:tc>
          <w:tcPr>
            <w:tcW w:w="313" w:type="pct"/>
            <w:shd w:val="clear" w:color="auto" w:fill="auto"/>
            <w:vAlign w:val="center"/>
          </w:tcPr>
          <w:p w14:paraId="7CAE36C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121.</w:t>
            </w:r>
          </w:p>
        </w:tc>
        <w:tc>
          <w:tcPr>
            <w:tcW w:w="545" w:type="pct"/>
            <w:shd w:val="clear" w:color="auto" w:fill="auto"/>
            <w:vAlign w:val="center"/>
          </w:tcPr>
          <w:p w14:paraId="4278BD8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03*</w:t>
            </w:r>
          </w:p>
        </w:tc>
        <w:tc>
          <w:tcPr>
            <w:tcW w:w="4142" w:type="pct"/>
            <w:shd w:val="clear" w:color="auto" w:fill="auto"/>
            <w:vAlign w:val="center"/>
          </w:tcPr>
          <w:p w14:paraId="2D0B84F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 chlorowcoorganiczne, roztwory z przemywania i ciecze macierzyste</w:t>
            </w:r>
          </w:p>
        </w:tc>
      </w:tr>
      <w:tr w:rsidR="004F43F2" w:rsidRPr="00B23C80" w14:paraId="32B21656" w14:textId="77777777" w:rsidTr="00F46E57">
        <w:trPr>
          <w:trHeight w:val="270"/>
        </w:trPr>
        <w:tc>
          <w:tcPr>
            <w:tcW w:w="313" w:type="pct"/>
            <w:shd w:val="clear" w:color="auto" w:fill="auto"/>
            <w:vAlign w:val="center"/>
          </w:tcPr>
          <w:p w14:paraId="13D0206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122.</w:t>
            </w:r>
          </w:p>
        </w:tc>
        <w:tc>
          <w:tcPr>
            <w:tcW w:w="545" w:type="pct"/>
            <w:shd w:val="clear" w:color="auto" w:fill="auto"/>
            <w:vAlign w:val="center"/>
          </w:tcPr>
          <w:p w14:paraId="327866E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04*</w:t>
            </w:r>
          </w:p>
        </w:tc>
        <w:tc>
          <w:tcPr>
            <w:tcW w:w="4142" w:type="pct"/>
            <w:shd w:val="clear" w:color="auto" w:fill="auto"/>
            <w:vAlign w:val="center"/>
          </w:tcPr>
          <w:p w14:paraId="5010E1C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organiczne, roztwory z przemywania i ciecze macierzyste</w:t>
            </w:r>
          </w:p>
        </w:tc>
      </w:tr>
      <w:tr w:rsidR="004F43F2" w:rsidRPr="00B23C80" w14:paraId="154732CB" w14:textId="77777777" w:rsidTr="00F46E57">
        <w:trPr>
          <w:trHeight w:val="270"/>
        </w:trPr>
        <w:tc>
          <w:tcPr>
            <w:tcW w:w="313" w:type="pct"/>
            <w:shd w:val="clear" w:color="auto" w:fill="auto"/>
            <w:vAlign w:val="center"/>
          </w:tcPr>
          <w:p w14:paraId="750FBDE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123.</w:t>
            </w:r>
          </w:p>
        </w:tc>
        <w:tc>
          <w:tcPr>
            <w:tcW w:w="545" w:type="pct"/>
            <w:shd w:val="clear" w:color="auto" w:fill="auto"/>
            <w:vAlign w:val="center"/>
          </w:tcPr>
          <w:p w14:paraId="77F6216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07*</w:t>
            </w:r>
          </w:p>
        </w:tc>
        <w:tc>
          <w:tcPr>
            <w:tcW w:w="4142" w:type="pct"/>
            <w:shd w:val="clear" w:color="auto" w:fill="auto"/>
            <w:vAlign w:val="center"/>
          </w:tcPr>
          <w:p w14:paraId="386BA93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Pozostałości podestylacyjne i poreakcyjne zawierające związki chlorowców</w:t>
            </w:r>
          </w:p>
        </w:tc>
      </w:tr>
      <w:tr w:rsidR="004F43F2" w:rsidRPr="00B23C80" w14:paraId="616A8393" w14:textId="77777777" w:rsidTr="00F46E57">
        <w:trPr>
          <w:trHeight w:val="270"/>
        </w:trPr>
        <w:tc>
          <w:tcPr>
            <w:tcW w:w="313" w:type="pct"/>
            <w:shd w:val="clear" w:color="auto" w:fill="auto"/>
            <w:vAlign w:val="center"/>
          </w:tcPr>
          <w:p w14:paraId="677455B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124.</w:t>
            </w:r>
          </w:p>
        </w:tc>
        <w:tc>
          <w:tcPr>
            <w:tcW w:w="545" w:type="pct"/>
            <w:shd w:val="clear" w:color="auto" w:fill="auto"/>
            <w:vAlign w:val="center"/>
          </w:tcPr>
          <w:p w14:paraId="7509EBC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08*</w:t>
            </w:r>
          </w:p>
        </w:tc>
        <w:tc>
          <w:tcPr>
            <w:tcW w:w="4142" w:type="pct"/>
            <w:shd w:val="clear" w:color="auto" w:fill="auto"/>
            <w:vAlign w:val="center"/>
          </w:tcPr>
          <w:p w14:paraId="18A7335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pozostałości podestylacyjne i poreakcyjne</w:t>
            </w:r>
          </w:p>
        </w:tc>
      </w:tr>
      <w:tr w:rsidR="004F43F2" w:rsidRPr="00B23C80" w14:paraId="6DCC943D" w14:textId="77777777" w:rsidTr="00F46E57">
        <w:trPr>
          <w:trHeight w:val="270"/>
        </w:trPr>
        <w:tc>
          <w:tcPr>
            <w:tcW w:w="313" w:type="pct"/>
            <w:shd w:val="clear" w:color="auto" w:fill="auto"/>
            <w:vAlign w:val="center"/>
          </w:tcPr>
          <w:p w14:paraId="4E4683D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125.</w:t>
            </w:r>
          </w:p>
        </w:tc>
        <w:tc>
          <w:tcPr>
            <w:tcW w:w="545" w:type="pct"/>
            <w:shd w:val="clear" w:color="auto" w:fill="auto"/>
            <w:vAlign w:val="center"/>
          </w:tcPr>
          <w:p w14:paraId="023D402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09*</w:t>
            </w:r>
          </w:p>
        </w:tc>
        <w:tc>
          <w:tcPr>
            <w:tcW w:w="4142" w:type="pct"/>
            <w:shd w:val="clear" w:color="auto" w:fill="auto"/>
            <w:vAlign w:val="center"/>
          </w:tcPr>
          <w:p w14:paraId="02D2D89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sorbenty i osady pofiltracyjne zawierające związki chlorowców</w:t>
            </w:r>
          </w:p>
        </w:tc>
      </w:tr>
      <w:tr w:rsidR="004F43F2" w:rsidRPr="00B23C80" w14:paraId="6A397ED8" w14:textId="77777777" w:rsidTr="00F46E57">
        <w:trPr>
          <w:trHeight w:val="270"/>
        </w:trPr>
        <w:tc>
          <w:tcPr>
            <w:tcW w:w="313" w:type="pct"/>
            <w:shd w:val="clear" w:color="auto" w:fill="auto"/>
            <w:vAlign w:val="center"/>
          </w:tcPr>
          <w:p w14:paraId="5C5FE88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126.</w:t>
            </w:r>
          </w:p>
        </w:tc>
        <w:tc>
          <w:tcPr>
            <w:tcW w:w="545" w:type="pct"/>
            <w:shd w:val="clear" w:color="auto" w:fill="auto"/>
            <w:vAlign w:val="center"/>
          </w:tcPr>
          <w:p w14:paraId="66679B4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10*</w:t>
            </w:r>
          </w:p>
        </w:tc>
        <w:tc>
          <w:tcPr>
            <w:tcW w:w="4142" w:type="pct"/>
            <w:shd w:val="clear" w:color="auto" w:fill="auto"/>
            <w:vAlign w:val="center"/>
          </w:tcPr>
          <w:p w14:paraId="2FBC69F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zużyte sorbenty i osady pofiltracyjne</w:t>
            </w:r>
          </w:p>
        </w:tc>
      </w:tr>
      <w:tr w:rsidR="004F43F2" w:rsidRPr="00B23C80" w14:paraId="77722B32" w14:textId="77777777" w:rsidTr="00F46E57">
        <w:trPr>
          <w:trHeight w:val="270"/>
        </w:trPr>
        <w:tc>
          <w:tcPr>
            <w:tcW w:w="313" w:type="pct"/>
            <w:shd w:val="clear" w:color="auto" w:fill="auto"/>
            <w:vAlign w:val="center"/>
          </w:tcPr>
          <w:p w14:paraId="3AC410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127.</w:t>
            </w:r>
          </w:p>
        </w:tc>
        <w:tc>
          <w:tcPr>
            <w:tcW w:w="545" w:type="pct"/>
            <w:shd w:val="clear" w:color="auto" w:fill="auto"/>
            <w:vAlign w:val="center"/>
          </w:tcPr>
          <w:p w14:paraId="0EA92FB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07 07 11*</w:t>
            </w:r>
          </w:p>
        </w:tc>
        <w:tc>
          <w:tcPr>
            <w:tcW w:w="4142" w:type="pct"/>
            <w:shd w:val="clear" w:color="auto" w:fill="auto"/>
            <w:vAlign w:val="center"/>
          </w:tcPr>
          <w:p w14:paraId="0B9893F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73846188" w14:textId="77777777" w:rsidTr="00F46E57">
        <w:trPr>
          <w:trHeight w:val="270"/>
        </w:trPr>
        <w:tc>
          <w:tcPr>
            <w:tcW w:w="313" w:type="pct"/>
            <w:shd w:val="clear" w:color="auto" w:fill="auto"/>
            <w:vAlign w:val="center"/>
          </w:tcPr>
          <w:p w14:paraId="71F018A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128.</w:t>
            </w:r>
          </w:p>
        </w:tc>
        <w:tc>
          <w:tcPr>
            <w:tcW w:w="545" w:type="pct"/>
            <w:shd w:val="clear" w:color="auto" w:fill="auto"/>
            <w:vAlign w:val="center"/>
          </w:tcPr>
          <w:p w14:paraId="22EE58F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01 11*</w:t>
            </w:r>
          </w:p>
        </w:tc>
        <w:tc>
          <w:tcPr>
            <w:tcW w:w="4142" w:type="pct"/>
            <w:shd w:val="clear" w:color="auto" w:fill="auto"/>
            <w:vAlign w:val="center"/>
          </w:tcPr>
          <w:p w14:paraId="2CD7F2A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farb i lakierów zawierających rozpuszczalniki organiczne lub inne substancje niebezpieczne</w:t>
            </w:r>
          </w:p>
        </w:tc>
      </w:tr>
      <w:tr w:rsidR="004F43F2" w:rsidRPr="00B23C80" w14:paraId="4683B6C2" w14:textId="77777777" w:rsidTr="00F46E57">
        <w:trPr>
          <w:trHeight w:val="270"/>
        </w:trPr>
        <w:tc>
          <w:tcPr>
            <w:tcW w:w="313" w:type="pct"/>
            <w:shd w:val="clear" w:color="auto" w:fill="auto"/>
            <w:vAlign w:val="center"/>
          </w:tcPr>
          <w:p w14:paraId="389E841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129.</w:t>
            </w:r>
          </w:p>
        </w:tc>
        <w:tc>
          <w:tcPr>
            <w:tcW w:w="545" w:type="pct"/>
            <w:shd w:val="clear" w:color="auto" w:fill="auto"/>
            <w:vAlign w:val="center"/>
          </w:tcPr>
          <w:p w14:paraId="343E063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01 13*</w:t>
            </w:r>
          </w:p>
        </w:tc>
        <w:tc>
          <w:tcPr>
            <w:tcW w:w="4142" w:type="pct"/>
            <w:shd w:val="clear" w:color="auto" w:fill="auto"/>
            <w:vAlign w:val="center"/>
          </w:tcPr>
          <w:p w14:paraId="4A80B3E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usuwania farb i lakierów zawierające rozpuszczalniki organiczne lub inne substancje niebezpieczne</w:t>
            </w:r>
          </w:p>
        </w:tc>
      </w:tr>
      <w:tr w:rsidR="004F43F2" w:rsidRPr="00B23C80" w14:paraId="6B4CF594" w14:textId="77777777" w:rsidTr="00F46E57">
        <w:trPr>
          <w:trHeight w:val="270"/>
        </w:trPr>
        <w:tc>
          <w:tcPr>
            <w:tcW w:w="313" w:type="pct"/>
            <w:shd w:val="clear" w:color="auto" w:fill="auto"/>
            <w:vAlign w:val="center"/>
          </w:tcPr>
          <w:p w14:paraId="46070FA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130.</w:t>
            </w:r>
          </w:p>
        </w:tc>
        <w:tc>
          <w:tcPr>
            <w:tcW w:w="545" w:type="pct"/>
            <w:shd w:val="clear" w:color="auto" w:fill="auto"/>
            <w:vAlign w:val="center"/>
          </w:tcPr>
          <w:p w14:paraId="17EFADE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01 15*</w:t>
            </w:r>
          </w:p>
        </w:tc>
        <w:tc>
          <w:tcPr>
            <w:tcW w:w="4142" w:type="pct"/>
            <w:shd w:val="clear" w:color="auto" w:fill="auto"/>
            <w:vAlign w:val="center"/>
          </w:tcPr>
          <w:p w14:paraId="60EFD1B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wodne zawierające farby i lakiery zawierające rozpuszczalniki organiczne lub inne substancje niebezpieczne</w:t>
            </w:r>
          </w:p>
        </w:tc>
      </w:tr>
      <w:tr w:rsidR="004F43F2" w:rsidRPr="00B23C80" w14:paraId="1418E55E" w14:textId="77777777" w:rsidTr="00F46E57">
        <w:trPr>
          <w:trHeight w:val="270"/>
        </w:trPr>
        <w:tc>
          <w:tcPr>
            <w:tcW w:w="313" w:type="pct"/>
            <w:shd w:val="clear" w:color="auto" w:fill="auto"/>
            <w:vAlign w:val="center"/>
          </w:tcPr>
          <w:p w14:paraId="02760D0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131.</w:t>
            </w:r>
          </w:p>
        </w:tc>
        <w:tc>
          <w:tcPr>
            <w:tcW w:w="545" w:type="pct"/>
            <w:shd w:val="clear" w:color="auto" w:fill="auto"/>
            <w:vAlign w:val="center"/>
          </w:tcPr>
          <w:p w14:paraId="05DE8C8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01 17*</w:t>
            </w:r>
          </w:p>
        </w:tc>
        <w:tc>
          <w:tcPr>
            <w:tcW w:w="4142" w:type="pct"/>
            <w:shd w:val="clear" w:color="auto" w:fill="auto"/>
            <w:vAlign w:val="center"/>
          </w:tcPr>
          <w:p w14:paraId="45C0E4D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usuwania farb i lakierów zawierające rozpuszczalniki organiczne lub inne substancje niebezpieczne</w:t>
            </w:r>
          </w:p>
        </w:tc>
      </w:tr>
      <w:tr w:rsidR="004F43F2" w:rsidRPr="00B23C80" w14:paraId="7E5E9F40" w14:textId="77777777" w:rsidTr="00F46E57">
        <w:trPr>
          <w:trHeight w:val="270"/>
        </w:trPr>
        <w:tc>
          <w:tcPr>
            <w:tcW w:w="313" w:type="pct"/>
            <w:shd w:val="clear" w:color="auto" w:fill="auto"/>
            <w:vAlign w:val="center"/>
          </w:tcPr>
          <w:p w14:paraId="1A2411B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132.</w:t>
            </w:r>
          </w:p>
        </w:tc>
        <w:tc>
          <w:tcPr>
            <w:tcW w:w="545" w:type="pct"/>
            <w:shd w:val="clear" w:color="auto" w:fill="auto"/>
            <w:vAlign w:val="center"/>
          </w:tcPr>
          <w:p w14:paraId="74C7F5F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01 19*</w:t>
            </w:r>
          </w:p>
        </w:tc>
        <w:tc>
          <w:tcPr>
            <w:tcW w:w="4142" w:type="pct"/>
            <w:shd w:val="clear" w:color="auto" w:fill="auto"/>
            <w:vAlign w:val="center"/>
          </w:tcPr>
          <w:p w14:paraId="3633DAD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Zawiesiny wodne farb lub lakierów zawierające rozpuszczalniki organiczne lub inne substancje niebezpieczne</w:t>
            </w:r>
          </w:p>
        </w:tc>
      </w:tr>
      <w:tr w:rsidR="004F43F2" w:rsidRPr="00B23C80" w14:paraId="5EB8005D" w14:textId="77777777" w:rsidTr="00F46E57">
        <w:trPr>
          <w:trHeight w:val="270"/>
        </w:trPr>
        <w:tc>
          <w:tcPr>
            <w:tcW w:w="313" w:type="pct"/>
            <w:shd w:val="clear" w:color="auto" w:fill="auto"/>
            <w:vAlign w:val="center"/>
          </w:tcPr>
          <w:p w14:paraId="0F1048D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133.</w:t>
            </w:r>
          </w:p>
        </w:tc>
        <w:tc>
          <w:tcPr>
            <w:tcW w:w="545" w:type="pct"/>
            <w:shd w:val="clear" w:color="auto" w:fill="auto"/>
            <w:vAlign w:val="center"/>
          </w:tcPr>
          <w:p w14:paraId="7EC7643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01 21*</w:t>
            </w:r>
          </w:p>
        </w:tc>
        <w:tc>
          <w:tcPr>
            <w:tcW w:w="4142" w:type="pct"/>
            <w:shd w:val="clear" w:color="auto" w:fill="auto"/>
            <w:vAlign w:val="center"/>
          </w:tcPr>
          <w:p w14:paraId="425C01A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Zmywacz farb lub lakierów</w:t>
            </w:r>
          </w:p>
        </w:tc>
      </w:tr>
      <w:tr w:rsidR="004F43F2" w:rsidRPr="00B23C80" w14:paraId="160F56BC" w14:textId="77777777" w:rsidTr="00F46E57">
        <w:trPr>
          <w:trHeight w:val="270"/>
        </w:trPr>
        <w:tc>
          <w:tcPr>
            <w:tcW w:w="313" w:type="pct"/>
            <w:shd w:val="clear" w:color="auto" w:fill="auto"/>
            <w:vAlign w:val="center"/>
          </w:tcPr>
          <w:p w14:paraId="53F2DF6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134.</w:t>
            </w:r>
          </w:p>
        </w:tc>
        <w:tc>
          <w:tcPr>
            <w:tcW w:w="545" w:type="pct"/>
            <w:shd w:val="clear" w:color="auto" w:fill="auto"/>
            <w:vAlign w:val="center"/>
          </w:tcPr>
          <w:p w14:paraId="27724B2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03 12*</w:t>
            </w:r>
          </w:p>
        </w:tc>
        <w:tc>
          <w:tcPr>
            <w:tcW w:w="4142" w:type="pct"/>
            <w:shd w:val="clear" w:color="auto" w:fill="auto"/>
            <w:vAlign w:val="center"/>
          </w:tcPr>
          <w:p w14:paraId="66BA59A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farb drukarskich zawierające substancje niebezpieczne</w:t>
            </w:r>
          </w:p>
        </w:tc>
      </w:tr>
      <w:tr w:rsidR="004F43F2" w:rsidRPr="00B23C80" w14:paraId="6BE4A827" w14:textId="77777777" w:rsidTr="00F46E57">
        <w:trPr>
          <w:trHeight w:val="270"/>
        </w:trPr>
        <w:tc>
          <w:tcPr>
            <w:tcW w:w="313" w:type="pct"/>
            <w:shd w:val="clear" w:color="auto" w:fill="auto"/>
            <w:vAlign w:val="center"/>
          </w:tcPr>
          <w:p w14:paraId="657F1AB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135.</w:t>
            </w:r>
          </w:p>
        </w:tc>
        <w:tc>
          <w:tcPr>
            <w:tcW w:w="545" w:type="pct"/>
            <w:shd w:val="clear" w:color="auto" w:fill="auto"/>
            <w:vAlign w:val="center"/>
          </w:tcPr>
          <w:p w14:paraId="58302BE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03 14*</w:t>
            </w:r>
          </w:p>
        </w:tc>
        <w:tc>
          <w:tcPr>
            <w:tcW w:w="4142" w:type="pct"/>
            <w:shd w:val="clear" w:color="auto" w:fill="auto"/>
            <w:vAlign w:val="center"/>
          </w:tcPr>
          <w:p w14:paraId="4B1125D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farb drukarskich zawierające substancje niebezpieczne</w:t>
            </w:r>
          </w:p>
        </w:tc>
      </w:tr>
      <w:tr w:rsidR="004F43F2" w:rsidRPr="00B23C80" w14:paraId="5797DA95" w14:textId="77777777" w:rsidTr="00F46E57">
        <w:trPr>
          <w:trHeight w:val="270"/>
        </w:trPr>
        <w:tc>
          <w:tcPr>
            <w:tcW w:w="313" w:type="pct"/>
            <w:shd w:val="clear" w:color="auto" w:fill="auto"/>
            <w:vAlign w:val="center"/>
          </w:tcPr>
          <w:p w14:paraId="3E13C93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136.</w:t>
            </w:r>
          </w:p>
        </w:tc>
        <w:tc>
          <w:tcPr>
            <w:tcW w:w="545" w:type="pct"/>
            <w:shd w:val="clear" w:color="auto" w:fill="auto"/>
            <w:vAlign w:val="center"/>
          </w:tcPr>
          <w:p w14:paraId="181B364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03 16*</w:t>
            </w:r>
          </w:p>
        </w:tc>
        <w:tc>
          <w:tcPr>
            <w:tcW w:w="4142" w:type="pct"/>
            <w:shd w:val="clear" w:color="auto" w:fill="auto"/>
            <w:vAlign w:val="center"/>
          </w:tcPr>
          <w:p w14:paraId="66FEC9F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roztwory trawiące</w:t>
            </w:r>
          </w:p>
        </w:tc>
      </w:tr>
      <w:tr w:rsidR="004F43F2" w:rsidRPr="00B23C80" w14:paraId="568F8D23" w14:textId="77777777" w:rsidTr="00F46E57">
        <w:trPr>
          <w:trHeight w:val="270"/>
        </w:trPr>
        <w:tc>
          <w:tcPr>
            <w:tcW w:w="313" w:type="pct"/>
            <w:shd w:val="clear" w:color="auto" w:fill="auto"/>
            <w:vAlign w:val="center"/>
          </w:tcPr>
          <w:p w14:paraId="77A960A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137.</w:t>
            </w:r>
          </w:p>
        </w:tc>
        <w:tc>
          <w:tcPr>
            <w:tcW w:w="545" w:type="pct"/>
            <w:shd w:val="clear" w:color="auto" w:fill="auto"/>
            <w:vAlign w:val="center"/>
          </w:tcPr>
          <w:p w14:paraId="37ED5D9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03 17*</w:t>
            </w:r>
          </w:p>
        </w:tc>
        <w:tc>
          <w:tcPr>
            <w:tcW w:w="4142" w:type="pct"/>
            <w:shd w:val="clear" w:color="auto" w:fill="auto"/>
            <w:vAlign w:val="center"/>
          </w:tcPr>
          <w:p w14:paraId="282CB7A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Odpadowy toner drukarski zawierający substancje niebezpieczne</w:t>
            </w:r>
          </w:p>
        </w:tc>
      </w:tr>
      <w:tr w:rsidR="004F43F2" w:rsidRPr="00B23C80" w14:paraId="0F65EBF8" w14:textId="77777777" w:rsidTr="00F46E57">
        <w:trPr>
          <w:trHeight w:val="270"/>
        </w:trPr>
        <w:tc>
          <w:tcPr>
            <w:tcW w:w="313" w:type="pct"/>
            <w:shd w:val="clear" w:color="auto" w:fill="auto"/>
            <w:vAlign w:val="center"/>
          </w:tcPr>
          <w:p w14:paraId="5C266C6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138.</w:t>
            </w:r>
          </w:p>
        </w:tc>
        <w:tc>
          <w:tcPr>
            <w:tcW w:w="545" w:type="pct"/>
            <w:shd w:val="clear" w:color="auto" w:fill="auto"/>
            <w:vAlign w:val="center"/>
          </w:tcPr>
          <w:p w14:paraId="491897F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03 19*</w:t>
            </w:r>
          </w:p>
        </w:tc>
        <w:tc>
          <w:tcPr>
            <w:tcW w:w="4142" w:type="pct"/>
            <w:shd w:val="clear" w:color="auto" w:fill="auto"/>
            <w:vAlign w:val="center"/>
          </w:tcPr>
          <w:p w14:paraId="4F8A803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Zdyspergowany olej zawierający substancje niebezpieczne</w:t>
            </w:r>
          </w:p>
        </w:tc>
      </w:tr>
      <w:tr w:rsidR="004F43F2" w:rsidRPr="00B23C80" w14:paraId="392B8287" w14:textId="77777777" w:rsidTr="00F46E57">
        <w:trPr>
          <w:trHeight w:val="270"/>
        </w:trPr>
        <w:tc>
          <w:tcPr>
            <w:tcW w:w="313" w:type="pct"/>
            <w:shd w:val="clear" w:color="auto" w:fill="auto"/>
            <w:vAlign w:val="center"/>
          </w:tcPr>
          <w:p w14:paraId="541A33B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139.</w:t>
            </w:r>
          </w:p>
        </w:tc>
        <w:tc>
          <w:tcPr>
            <w:tcW w:w="545" w:type="pct"/>
            <w:shd w:val="clear" w:color="auto" w:fill="auto"/>
            <w:vAlign w:val="center"/>
          </w:tcPr>
          <w:p w14:paraId="0C3F4DF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04 09*</w:t>
            </w:r>
          </w:p>
        </w:tc>
        <w:tc>
          <w:tcPr>
            <w:tcW w:w="4142" w:type="pct"/>
            <w:shd w:val="clear" w:color="auto" w:fill="auto"/>
            <w:vAlign w:val="center"/>
          </w:tcPr>
          <w:p w14:paraId="739F166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kleje i szczeliwa zawierające rozpuszczalniki organiczne lub inne substancje niebezpieczne</w:t>
            </w:r>
          </w:p>
        </w:tc>
      </w:tr>
      <w:tr w:rsidR="004F43F2" w:rsidRPr="00B23C80" w14:paraId="71271EDC" w14:textId="77777777" w:rsidTr="00F46E57">
        <w:trPr>
          <w:trHeight w:val="270"/>
        </w:trPr>
        <w:tc>
          <w:tcPr>
            <w:tcW w:w="313" w:type="pct"/>
            <w:shd w:val="clear" w:color="auto" w:fill="auto"/>
            <w:vAlign w:val="center"/>
          </w:tcPr>
          <w:p w14:paraId="553B3A8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140.</w:t>
            </w:r>
          </w:p>
        </w:tc>
        <w:tc>
          <w:tcPr>
            <w:tcW w:w="545" w:type="pct"/>
            <w:shd w:val="clear" w:color="auto" w:fill="auto"/>
            <w:vAlign w:val="center"/>
          </w:tcPr>
          <w:p w14:paraId="5C4028F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04 11*</w:t>
            </w:r>
          </w:p>
        </w:tc>
        <w:tc>
          <w:tcPr>
            <w:tcW w:w="4142" w:type="pct"/>
            <w:shd w:val="clear" w:color="auto" w:fill="auto"/>
            <w:vAlign w:val="center"/>
          </w:tcPr>
          <w:p w14:paraId="246FD41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klejów i szczeliw zawierające rozpuszczalniki organiczne lub inne substancje niebezpieczne</w:t>
            </w:r>
          </w:p>
        </w:tc>
      </w:tr>
      <w:tr w:rsidR="004F43F2" w:rsidRPr="00B23C80" w14:paraId="75C412C0" w14:textId="77777777" w:rsidTr="00F46E57">
        <w:trPr>
          <w:trHeight w:val="270"/>
        </w:trPr>
        <w:tc>
          <w:tcPr>
            <w:tcW w:w="313" w:type="pct"/>
            <w:shd w:val="clear" w:color="auto" w:fill="auto"/>
            <w:vAlign w:val="center"/>
          </w:tcPr>
          <w:p w14:paraId="04D7CED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141.</w:t>
            </w:r>
          </w:p>
        </w:tc>
        <w:tc>
          <w:tcPr>
            <w:tcW w:w="545" w:type="pct"/>
            <w:shd w:val="clear" w:color="auto" w:fill="auto"/>
            <w:vAlign w:val="center"/>
          </w:tcPr>
          <w:p w14:paraId="6626DDC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04 13*</w:t>
            </w:r>
          </w:p>
        </w:tc>
        <w:tc>
          <w:tcPr>
            <w:tcW w:w="4142" w:type="pct"/>
            <w:shd w:val="clear" w:color="auto" w:fill="auto"/>
            <w:vAlign w:val="center"/>
          </w:tcPr>
          <w:p w14:paraId="7C16122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Uwodnione szlamy klejów lub szczeliw zawierające rozpuszczalniki organiczne lub inne substancje niebezpieczne</w:t>
            </w:r>
          </w:p>
        </w:tc>
      </w:tr>
      <w:tr w:rsidR="004F43F2" w:rsidRPr="00B23C80" w14:paraId="295DD3D7" w14:textId="77777777" w:rsidTr="00F46E57">
        <w:trPr>
          <w:trHeight w:val="270"/>
        </w:trPr>
        <w:tc>
          <w:tcPr>
            <w:tcW w:w="313" w:type="pct"/>
            <w:shd w:val="clear" w:color="auto" w:fill="auto"/>
            <w:vAlign w:val="center"/>
          </w:tcPr>
          <w:p w14:paraId="7E1037D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142.</w:t>
            </w:r>
          </w:p>
        </w:tc>
        <w:tc>
          <w:tcPr>
            <w:tcW w:w="545" w:type="pct"/>
            <w:shd w:val="clear" w:color="auto" w:fill="auto"/>
            <w:vAlign w:val="center"/>
          </w:tcPr>
          <w:p w14:paraId="4F3A7F0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04 15*</w:t>
            </w:r>
          </w:p>
        </w:tc>
        <w:tc>
          <w:tcPr>
            <w:tcW w:w="4142" w:type="pct"/>
            <w:shd w:val="clear" w:color="auto" w:fill="auto"/>
            <w:vAlign w:val="center"/>
          </w:tcPr>
          <w:p w14:paraId="1228269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ciekłe klejów lub szczeliw zawierające rozpuszczalniki organiczne lub inne substancje niebezpieczne</w:t>
            </w:r>
          </w:p>
        </w:tc>
      </w:tr>
      <w:tr w:rsidR="004F43F2" w:rsidRPr="00B23C80" w14:paraId="21B68A3F" w14:textId="77777777" w:rsidTr="00F46E57">
        <w:trPr>
          <w:trHeight w:val="270"/>
        </w:trPr>
        <w:tc>
          <w:tcPr>
            <w:tcW w:w="313" w:type="pct"/>
            <w:shd w:val="clear" w:color="auto" w:fill="auto"/>
            <w:vAlign w:val="center"/>
          </w:tcPr>
          <w:p w14:paraId="0F94962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143.</w:t>
            </w:r>
          </w:p>
        </w:tc>
        <w:tc>
          <w:tcPr>
            <w:tcW w:w="545" w:type="pct"/>
            <w:shd w:val="clear" w:color="auto" w:fill="auto"/>
            <w:vAlign w:val="center"/>
          </w:tcPr>
          <w:p w14:paraId="5252299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04 17*</w:t>
            </w:r>
          </w:p>
        </w:tc>
        <w:tc>
          <w:tcPr>
            <w:tcW w:w="4142" w:type="pct"/>
            <w:shd w:val="clear" w:color="auto" w:fill="auto"/>
            <w:vAlign w:val="center"/>
          </w:tcPr>
          <w:p w14:paraId="35127F9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 żywiczny</w:t>
            </w:r>
          </w:p>
        </w:tc>
      </w:tr>
      <w:tr w:rsidR="004F43F2" w:rsidRPr="00B23C80" w14:paraId="34D25AC1" w14:textId="77777777" w:rsidTr="00F46E57">
        <w:trPr>
          <w:trHeight w:val="270"/>
        </w:trPr>
        <w:tc>
          <w:tcPr>
            <w:tcW w:w="313" w:type="pct"/>
            <w:shd w:val="clear" w:color="auto" w:fill="auto"/>
            <w:vAlign w:val="center"/>
          </w:tcPr>
          <w:p w14:paraId="72E24F0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144.</w:t>
            </w:r>
          </w:p>
        </w:tc>
        <w:tc>
          <w:tcPr>
            <w:tcW w:w="545" w:type="pct"/>
            <w:shd w:val="clear" w:color="auto" w:fill="auto"/>
            <w:vAlign w:val="center"/>
          </w:tcPr>
          <w:p w14:paraId="6EFFA07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08 05 01*</w:t>
            </w:r>
          </w:p>
        </w:tc>
        <w:tc>
          <w:tcPr>
            <w:tcW w:w="4142" w:type="pct"/>
            <w:shd w:val="clear" w:color="auto" w:fill="auto"/>
            <w:vAlign w:val="center"/>
          </w:tcPr>
          <w:p w14:paraId="5FBB705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izocyjanianów</w:t>
            </w:r>
          </w:p>
        </w:tc>
      </w:tr>
      <w:tr w:rsidR="004F43F2" w:rsidRPr="00B23C80" w14:paraId="483E5E4C" w14:textId="77777777" w:rsidTr="00F46E57">
        <w:trPr>
          <w:trHeight w:val="270"/>
        </w:trPr>
        <w:tc>
          <w:tcPr>
            <w:tcW w:w="313" w:type="pct"/>
            <w:shd w:val="clear" w:color="auto" w:fill="auto"/>
            <w:vAlign w:val="center"/>
          </w:tcPr>
          <w:p w14:paraId="04F0761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145.</w:t>
            </w:r>
          </w:p>
        </w:tc>
        <w:tc>
          <w:tcPr>
            <w:tcW w:w="545" w:type="pct"/>
            <w:shd w:val="clear" w:color="auto" w:fill="auto"/>
            <w:vAlign w:val="center"/>
          </w:tcPr>
          <w:p w14:paraId="17EEC08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01*</w:t>
            </w:r>
          </w:p>
        </w:tc>
        <w:tc>
          <w:tcPr>
            <w:tcW w:w="4142" w:type="pct"/>
            <w:shd w:val="clear" w:color="auto" w:fill="auto"/>
            <w:vAlign w:val="center"/>
          </w:tcPr>
          <w:p w14:paraId="3D5D883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Wodne roztwory wywoływaczy i aktywatorów</w:t>
            </w:r>
          </w:p>
        </w:tc>
      </w:tr>
      <w:tr w:rsidR="004F43F2" w:rsidRPr="00B23C80" w14:paraId="30266D58" w14:textId="77777777" w:rsidTr="00F46E57">
        <w:trPr>
          <w:trHeight w:val="270"/>
        </w:trPr>
        <w:tc>
          <w:tcPr>
            <w:tcW w:w="313" w:type="pct"/>
            <w:shd w:val="clear" w:color="auto" w:fill="auto"/>
            <w:vAlign w:val="center"/>
          </w:tcPr>
          <w:p w14:paraId="1BB460A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146.</w:t>
            </w:r>
          </w:p>
        </w:tc>
        <w:tc>
          <w:tcPr>
            <w:tcW w:w="545" w:type="pct"/>
            <w:shd w:val="clear" w:color="auto" w:fill="auto"/>
            <w:vAlign w:val="center"/>
          </w:tcPr>
          <w:p w14:paraId="71EDA93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02*</w:t>
            </w:r>
          </w:p>
        </w:tc>
        <w:tc>
          <w:tcPr>
            <w:tcW w:w="4142" w:type="pct"/>
            <w:shd w:val="clear" w:color="auto" w:fill="auto"/>
            <w:vAlign w:val="center"/>
          </w:tcPr>
          <w:p w14:paraId="45823B3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Wodne roztwory wywoływaczy do płyt offsetowych</w:t>
            </w:r>
          </w:p>
        </w:tc>
      </w:tr>
      <w:tr w:rsidR="004F43F2" w:rsidRPr="00B23C80" w14:paraId="15A8D4B0" w14:textId="77777777" w:rsidTr="00F46E57">
        <w:trPr>
          <w:trHeight w:val="270"/>
        </w:trPr>
        <w:tc>
          <w:tcPr>
            <w:tcW w:w="313" w:type="pct"/>
            <w:shd w:val="clear" w:color="auto" w:fill="auto"/>
            <w:vAlign w:val="center"/>
          </w:tcPr>
          <w:p w14:paraId="4D3DA3E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147.</w:t>
            </w:r>
          </w:p>
        </w:tc>
        <w:tc>
          <w:tcPr>
            <w:tcW w:w="545" w:type="pct"/>
            <w:shd w:val="clear" w:color="auto" w:fill="auto"/>
            <w:vAlign w:val="center"/>
          </w:tcPr>
          <w:p w14:paraId="50C6CEE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03*</w:t>
            </w:r>
          </w:p>
        </w:tc>
        <w:tc>
          <w:tcPr>
            <w:tcW w:w="4142" w:type="pct"/>
            <w:shd w:val="clear" w:color="auto" w:fill="auto"/>
            <w:vAlign w:val="center"/>
          </w:tcPr>
          <w:p w14:paraId="75FD68C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Roztwory wywoływaczy opartych na rozpuszczalnikach</w:t>
            </w:r>
          </w:p>
        </w:tc>
      </w:tr>
      <w:tr w:rsidR="004F43F2" w:rsidRPr="00B23C80" w14:paraId="2CF3DB70" w14:textId="77777777" w:rsidTr="00F46E57">
        <w:trPr>
          <w:trHeight w:val="270"/>
        </w:trPr>
        <w:tc>
          <w:tcPr>
            <w:tcW w:w="313" w:type="pct"/>
            <w:shd w:val="clear" w:color="auto" w:fill="auto"/>
            <w:vAlign w:val="center"/>
          </w:tcPr>
          <w:p w14:paraId="08F4214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148.</w:t>
            </w:r>
          </w:p>
        </w:tc>
        <w:tc>
          <w:tcPr>
            <w:tcW w:w="545" w:type="pct"/>
            <w:shd w:val="clear" w:color="auto" w:fill="auto"/>
            <w:vAlign w:val="center"/>
          </w:tcPr>
          <w:p w14:paraId="18AE7E1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04*</w:t>
            </w:r>
          </w:p>
        </w:tc>
        <w:tc>
          <w:tcPr>
            <w:tcW w:w="4142" w:type="pct"/>
            <w:shd w:val="clear" w:color="auto" w:fill="auto"/>
            <w:vAlign w:val="center"/>
          </w:tcPr>
          <w:p w14:paraId="7928CAA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Roztwory utrwalaczy</w:t>
            </w:r>
          </w:p>
        </w:tc>
      </w:tr>
      <w:tr w:rsidR="004F43F2" w:rsidRPr="00B23C80" w14:paraId="4C44F8F3" w14:textId="77777777" w:rsidTr="00F46E57">
        <w:trPr>
          <w:trHeight w:val="270"/>
        </w:trPr>
        <w:tc>
          <w:tcPr>
            <w:tcW w:w="313" w:type="pct"/>
            <w:shd w:val="clear" w:color="auto" w:fill="auto"/>
            <w:vAlign w:val="center"/>
          </w:tcPr>
          <w:p w14:paraId="22361EF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149.</w:t>
            </w:r>
          </w:p>
        </w:tc>
        <w:tc>
          <w:tcPr>
            <w:tcW w:w="545" w:type="pct"/>
            <w:shd w:val="clear" w:color="auto" w:fill="auto"/>
            <w:vAlign w:val="center"/>
          </w:tcPr>
          <w:p w14:paraId="114DF9C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05*</w:t>
            </w:r>
          </w:p>
        </w:tc>
        <w:tc>
          <w:tcPr>
            <w:tcW w:w="4142" w:type="pct"/>
            <w:shd w:val="clear" w:color="auto" w:fill="auto"/>
            <w:vAlign w:val="center"/>
          </w:tcPr>
          <w:p w14:paraId="777485F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Roztwory wybielaczy i kąpieli wybielająco-utrwalających</w:t>
            </w:r>
          </w:p>
        </w:tc>
      </w:tr>
      <w:tr w:rsidR="004F43F2" w:rsidRPr="00B23C80" w14:paraId="0CFB618E" w14:textId="77777777" w:rsidTr="00F46E57">
        <w:trPr>
          <w:trHeight w:val="270"/>
        </w:trPr>
        <w:tc>
          <w:tcPr>
            <w:tcW w:w="313" w:type="pct"/>
            <w:shd w:val="clear" w:color="auto" w:fill="auto"/>
            <w:vAlign w:val="center"/>
          </w:tcPr>
          <w:p w14:paraId="0D0F6B6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150.</w:t>
            </w:r>
          </w:p>
        </w:tc>
        <w:tc>
          <w:tcPr>
            <w:tcW w:w="545" w:type="pct"/>
            <w:shd w:val="clear" w:color="auto" w:fill="auto"/>
            <w:vAlign w:val="center"/>
          </w:tcPr>
          <w:p w14:paraId="2398223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06*</w:t>
            </w:r>
          </w:p>
        </w:tc>
        <w:tc>
          <w:tcPr>
            <w:tcW w:w="4142" w:type="pct"/>
            <w:shd w:val="clear" w:color="auto" w:fill="auto"/>
            <w:vAlign w:val="center"/>
          </w:tcPr>
          <w:p w14:paraId="1E64682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srebro</w:t>
            </w:r>
          </w:p>
        </w:tc>
      </w:tr>
      <w:tr w:rsidR="004F43F2" w:rsidRPr="00B23C80" w14:paraId="571DCA2E" w14:textId="77777777" w:rsidTr="00F46E57">
        <w:trPr>
          <w:trHeight w:val="270"/>
        </w:trPr>
        <w:tc>
          <w:tcPr>
            <w:tcW w:w="313" w:type="pct"/>
            <w:shd w:val="clear" w:color="auto" w:fill="auto"/>
            <w:vAlign w:val="center"/>
          </w:tcPr>
          <w:p w14:paraId="22DA347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151.</w:t>
            </w:r>
          </w:p>
        </w:tc>
        <w:tc>
          <w:tcPr>
            <w:tcW w:w="545" w:type="pct"/>
            <w:shd w:val="clear" w:color="auto" w:fill="auto"/>
            <w:vAlign w:val="center"/>
          </w:tcPr>
          <w:p w14:paraId="281B95B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11*</w:t>
            </w:r>
          </w:p>
        </w:tc>
        <w:tc>
          <w:tcPr>
            <w:tcW w:w="4142" w:type="pct"/>
            <w:shd w:val="clear" w:color="auto" w:fill="auto"/>
            <w:vAlign w:val="center"/>
          </w:tcPr>
          <w:p w14:paraId="454A86A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Aparaty fotograficzne jednorazowego użytku zawierające baterie wymienione w 16 06 01, 16 06 02 lub 16 06 03</w:t>
            </w:r>
          </w:p>
        </w:tc>
      </w:tr>
      <w:tr w:rsidR="004F43F2" w:rsidRPr="00B23C80" w14:paraId="12334A7D" w14:textId="77777777" w:rsidTr="00F46E57">
        <w:trPr>
          <w:trHeight w:val="270"/>
        </w:trPr>
        <w:tc>
          <w:tcPr>
            <w:tcW w:w="313" w:type="pct"/>
            <w:shd w:val="clear" w:color="auto" w:fill="auto"/>
            <w:vAlign w:val="center"/>
          </w:tcPr>
          <w:p w14:paraId="2CE2220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152.</w:t>
            </w:r>
          </w:p>
        </w:tc>
        <w:tc>
          <w:tcPr>
            <w:tcW w:w="545" w:type="pct"/>
            <w:shd w:val="clear" w:color="auto" w:fill="auto"/>
            <w:vAlign w:val="center"/>
          </w:tcPr>
          <w:p w14:paraId="7A41104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13*</w:t>
            </w:r>
          </w:p>
        </w:tc>
        <w:tc>
          <w:tcPr>
            <w:tcW w:w="4142" w:type="pct"/>
            <w:shd w:val="clear" w:color="auto" w:fill="auto"/>
            <w:vAlign w:val="center"/>
          </w:tcPr>
          <w:p w14:paraId="2D1B7A6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ciekłe z zakładowej regeneracji srebra inne niż wymienione w 09 01 06</w:t>
            </w:r>
          </w:p>
        </w:tc>
      </w:tr>
      <w:tr w:rsidR="004F43F2" w:rsidRPr="00B23C80" w14:paraId="0FE2B5F5" w14:textId="77777777" w:rsidTr="00F46E57">
        <w:trPr>
          <w:trHeight w:val="270"/>
        </w:trPr>
        <w:tc>
          <w:tcPr>
            <w:tcW w:w="313" w:type="pct"/>
            <w:shd w:val="clear" w:color="auto" w:fill="auto"/>
            <w:vAlign w:val="center"/>
          </w:tcPr>
          <w:p w14:paraId="54BD501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153.</w:t>
            </w:r>
          </w:p>
        </w:tc>
        <w:tc>
          <w:tcPr>
            <w:tcW w:w="545" w:type="pct"/>
            <w:shd w:val="clear" w:color="auto" w:fill="auto"/>
            <w:vAlign w:val="center"/>
          </w:tcPr>
          <w:p w14:paraId="7DB5478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09 01 80*</w:t>
            </w:r>
          </w:p>
        </w:tc>
        <w:tc>
          <w:tcPr>
            <w:tcW w:w="4142" w:type="pct"/>
            <w:shd w:val="clear" w:color="auto" w:fill="auto"/>
            <w:vAlign w:val="center"/>
          </w:tcPr>
          <w:p w14:paraId="2E87194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Przeterminowane odczynniki fotograficzne</w:t>
            </w:r>
          </w:p>
        </w:tc>
      </w:tr>
      <w:tr w:rsidR="004F43F2" w:rsidRPr="00B23C80" w14:paraId="59831D9C" w14:textId="77777777" w:rsidTr="00F46E57">
        <w:trPr>
          <w:trHeight w:val="270"/>
        </w:trPr>
        <w:tc>
          <w:tcPr>
            <w:tcW w:w="313" w:type="pct"/>
            <w:shd w:val="clear" w:color="auto" w:fill="auto"/>
            <w:vAlign w:val="center"/>
          </w:tcPr>
          <w:p w14:paraId="076B2BB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154.</w:t>
            </w:r>
          </w:p>
        </w:tc>
        <w:tc>
          <w:tcPr>
            <w:tcW w:w="545" w:type="pct"/>
            <w:shd w:val="clear" w:color="auto" w:fill="auto"/>
            <w:vAlign w:val="center"/>
          </w:tcPr>
          <w:p w14:paraId="35787EF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04*</w:t>
            </w:r>
          </w:p>
        </w:tc>
        <w:tc>
          <w:tcPr>
            <w:tcW w:w="4142" w:type="pct"/>
            <w:shd w:val="clear" w:color="auto" w:fill="auto"/>
            <w:vAlign w:val="center"/>
          </w:tcPr>
          <w:p w14:paraId="6AABBD1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Popioły lotne i pyły z kotłów z paliw płynnych</w:t>
            </w:r>
          </w:p>
        </w:tc>
      </w:tr>
      <w:tr w:rsidR="004F43F2" w:rsidRPr="00B23C80" w14:paraId="59D4BA44" w14:textId="77777777" w:rsidTr="00F46E57">
        <w:trPr>
          <w:trHeight w:val="270"/>
        </w:trPr>
        <w:tc>
          <w:tcPr>
            <w:tcW w:w="313" w:type="pct"/>
            <w:shd w:val="clear" w:color="auto" w:fill="auto"/>
            <w:vAlign w:val="center"/>
          </w:tcPr>
          <w:p w14:paraId="1613D13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155.</w:t>
            </w:r>
          </w:p>
        </w:tc>
        <w:tc>
          <w:tcPr>
            <w:tcW w:w="545" w:type="pct"/>
            <w:shd w:val="clear" w:color="auto" w:fill="auto"/>
            <w:vAlign w:val="center"/>
          </w:tcPr>
          <w:p w14:paraId="114E529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09*</w:t>
            </w:r>
          </w:p>
        </w:tc>
        <w:tc>
          <w:tcPr>
            <w:tcW w:w="4142" w:type="pct"/>
            <w:shd w:val="clear" w:color="auto" w:fill="auto"/>
            <w:vAlign w:val="center"/>
          </w:tcPr>
          <w:p w14:paraId="04C377B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 siarkowy</w:t>
            </w:r>
          </w:p>
        </w:tc>
      </w:tr>
      <w:tr w:rsidR="004F43F2" w:rsidRPr="00B23C80" w14:paraId="27994115" w14:textId="77777777" w:rsidTr="00F46E57">
        <w:trPr>
          <w:trHeight w:val="270"/>
        </w:trPr>
        <w:tc>
          <w:tcPr>
            <w:tcW w:w="313" w:type="pct"/>
            <w:shd w:val="clear" w:color="auto" w:fill="auto"/>
            <w:vAlign w:val="center"/>
          </w:tcPr>
          <w:p w14:paraId="50FA962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156.</w:t>
            </w:r>
          </w:p>
        </w:tc>
        <w:tc>
          <w:tcPr>
            <w:tcW w:w="545" w:type="pct"/>
            <w:shd w:val="clear" w:color="auto" w:fill="auto"/>
            <w:vAlign w:val="center"/>
          </w:tcPr>
          <w:p w14:paraId="385FFD2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13*</w:t>
            </w:r>
          </w:p>
        </w:tc>
        <w:tc>
          <w:tcPr>
            <w:tcW w:w="4142" w:type="pct"/>
            <w:shd w:val="clear" w:color="auto" w:fill="auto"/>
            <w:vAlign w:val="center"/>
          </w:tcPr>
          <w:p w14:paraId="557FEC4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Popioły lotne z emulgowanych węglowodorów stosowanych jako paliwo</w:t>
            </w:r>
          </w:p>
        </w:tc>
      </w:tr>
      <w:tr w:rsidR="004F43F2" w:rsidRPr="00B23C80" w14:paraId="71197F57" w14:textId="77777777" w:rsidTr="00F46E57">
        <w:trPr>
          <w:trHeight w:val="270"/>
        </w:trPr>
        <w:tc>
          <w:tcPr>
            <w:tcW w:w="313" w:type="pct"/>
            <w:shd w:val="clear" w:color="auto" w:fill="auto"/>
            <w:vAlign w:val="center"/>
          </w:tcPr>
          <w:p w14:paraId="3D6286D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157.</w:t>
            </w:r>
          </w:p>
        </w:tc>
        <w:tc>
          <w:tcPr>
            <w:tcW w:w="545" w:type="pct"/>
            <w:shd w:val="clear" w:color="auto" w:fill="auto"/>
            <w:vAlign w:val="center"/>
          </w:tcPr>
          <w:p w14:paraId="07DABEA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14*</w:t>
            </w:r>
          </w:p>
        </w:tc>
        <w:tc>
          <w:tcPr>
            <w:tcW w:w="4142" w:type="pct"/>
            <w:shd w:val="clear" w:color="auto" w:fill="auto"/>
            <w:vAlign w:val="center"/>
          </w:tcPr>
          <w:p w14:paraId="6DD074B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Popioły paleniskowe, żużle i pyły z kotłów ze współspalania zawierające substancje niebezpieczne</w:t>
            </w:r>
          </w:p>
        </w:tc>
      </w:tr>
      <w:tr w:rsidR="004F43F2" w:rsidRPr="00B23C80" w14:paraId="7A336E6F" w14:textId="77777777" w:rsidTr="00F46E57">
        <w:trPr>
          <w:trHeight w:val="270"/>
        </w:trPr>
        <w:tc>
          <w:tcPr>
            <w:tcW w:w="313" w:type="pct"/>
            <w:shd w:val="clear" w:color="auto" w:fill="auto"/>
            <w:vAlign w:val="center"/>
          </w:tcPr>
          <w:p w14:paraId="7A37331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158.</w:t>
            </w:r>
          </w:p>
        </w:tc>
        <w:tc>
          <w:tcPr>
            <w:tcW w:w="545" w:type="pct"/>
            <w:shd w:val="clear" w:color="auto" w:fill="auto"/>
            <w:vAlign w:val="center"/>
          </w:tcPr>
          <w:p w14:paraId="32B0481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16*</w:t>
            </w:r>
          </w:p>
        </w:tc>
        <w:tc>
          <w:tcPr>
            <w:tcW w:w="4142" w:type="pct"/>
            <w:shd w:val="clear" w:color="auto" w:fill="auto"/>
            <w:vAlign w:val="center"/>
          </w:tcPr>
          <w:p w14:paraId="2FCA2D2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Popioły lotne ze współspalania zawierające substancje niebezpieczne</w:t>
            </w:r>
          </w:p>
        </w:tc>
      </w:tr>
      <w:tr w:rsidR="004F43F2" w:rsidRPr="00B23C80" w14:paraId="48B0E5E1" w14:textId="77777777" w:rsidTr="00F46E57">
        <w:trPr>
          <w:trHeight w:val="270"/>
        </w:trPr>
        <w:tc>
          <w:tcPr>
            <w:tcW w:w="313" w:type="pct"/>
            <w:shd w:val="clear" w:color="auto" w:fill="auto"/>
            <w:vAlign w:val="center"/>
          </w:tcPr>
          <w:p w14:paraId="222091C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159.</w:t>
            </w:r>
          </w:p>
        </w:tc>
        <w:tc>
          <w:tcPr>
            <w:tcW w:w="545" w:type="pct"/>
            <w:shd w:val="clear" w:color="auto" w:fill="auto"/>
            <w:vAlign w:val="center"/>
          </w:tcPr>
          <w:p w14:paraId="5685906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18*</w:t>
            </w:r>
          </w:p>
        </w:tc>
        <w:tc>
          <w:tcPr>
            <w:tcW w:w="4142" w:type="pct"/>
            <w:shd w:val="clear" w:color="auto" w:fill="auto"/>
            <w:vAlign w:val="center"/>
          </w:tcPr>
          <w:p w14:paraId="5D029F9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oczyszczania gazów odlotowych zawierające substancje niebezpieczne</w:t>
            </w:r>
          </w:p>
        </w:tc>
      </w:tr>
      <w:tr w:rsidR="004F43F2" w:rsidRPr="00B23C80" w14:paraId="2FC04E8E" w14:textId="77777777" w:rsidTr="00F46E57">
        <w:trPr>
          <w:trHeight w:val="270"/>
        </w:trPr>
        <w:tc>
          <w:tcPr>
            <w:tcW w:w="313" w:type="pct"/>
            <w:shd w:val="clear" w:color="auto" w:fill="auto"/>
            <w:vAlign w:val="center"/>
          </w:tcPr>
          <w:p w14:paraId="456FBEE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160.</w:t>
            </w:r>
          </w:p>
        </w:tc>
        <w:tc>
          <w:tcPr>
            <w:tcW w:w="545" w:type="pct"/>
            <w:shd w:val="clear" w:color="auto" w:fill="auto"/>
            <w:vAlign w:val="center"/>
          </w:tcPr>
          <w:p w14:paraId="6AFB9FC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20*</w:t>
            </w:r>
          </w:p>
        </w:tc>
        <w:tc>
          <w:tcPr>
            <w:tcW w:w="4142" w:type="pct"/>
            <w:shd w:val="clear" w:color="auto" w:fill="auto"/>
            <w:vAlign w:val="center"/>
          </w:tcPr>
          <w:p w14:paraId="522D526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29299630" w14:textId="77777777" w:rsidTr="00F46E57">
        <w:trPr>
          <w:trHeight w:val="270"/>
        </w:trPr>
        <w:tc>
          <w:tcPr>
            <w:tcW w:w="313" w:type="pct"/>
            <w:shd w:val="clear" w:color="auto" w:fill="auto"/>
            <w:vAlign w:val="center"/>
          </w:tcPr>
          <w:p w14:paraId="7F927C7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161.</w:t>
            </w:r>
          </w:p>
        </w:tc>
        <w:tc>
          <w:tcPr>
            <w:tcW w:w="545" w:type="pct"/>
            <w:shd w:val="clear" w:color="auto" w:fill="auto"/>
            <w:vAlign w:val="center"/>
          </w:tcPr>
          <w:p w14:paraId="31BCF99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01 22*</w:t>
            </w:r>
          </w:p>
        </w:tc>
        <w:tc>
          <w:tcPr>
            <w:tcW w:w="4142" w:type="pct"/>
            <w:shd w:val="clear" w:color="auto" w:fill="auto"/>
            <w:vAlign w:val="center"/>
          </w:tcPr>
          <w:p w14:paraId="39C0813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Uwodnione szlamy z czyszczenia kotłów zawierające substancje niebezpieczne</w:t>
            </w:r>
          </w:p>
        </w:tc>
      </w:tr>
      <w:tr w:rsidR="004F43F2" w:rsidRPr="00B23C80" w14:paraId="1CCF211B" w14:textId="77777777" w:rsidTr="00F46E57">
        <w:trPr>
          <w:trHeight w:val="270"/>
        </w:trPr>
        <w:tc>
          <w:tcPr>
            <w:tcW w:w="313" w:type="pct"/>
            <w:shd w:val="clear" w:color="auto" w:fill="auto"/>
            <w:vAlign w:val="center"/>
          </w:tcPr>
          <w:p w14:paraId="3B73714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162.</w:t>
            </w:r>
          </w:p>
        </w:tc>
        <w:tc>
          <w:tcPr>
            <w:tcW w:w="545" w:type="pct"/>
            <w:shd w:val="clear" w:color="auto" w:fill="auto"/>
            <w:vAlign w:val="center"/>
          </w:tcPr>
          <w:p w14:paraId="56CE63D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02 07*</w:t>
            </w:r>
          </w:p>
        </w:tc>
        <w:tc>
          <w:tcPr>
            <w:tcW w:w="4142" w:type="pct"/>
            <w:shd w:val="clear" w:color="auto" w:fill="auto"/>
            <w:vAlign w:val="center"/>
          </w:tcPr>
          <w:p w14:paraId="46D9639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 zawierające substancje niebezpieczne</w:t>
            </w:r>
          </w:p>
        </w:tc>
      </w:tr>
      <w:tr w:rsidR="004F43F2" w:rsidRPr="00B23C80" w14:paraId="10AF31D7" w14:textId="77777777" w:rsidTr="00F46E57">
        <w:trPr>
          <w:trHeight w:val="270"/>
        </w:trPr>
        <w:tc>
          <w:tcPr>
            <w:tcW w:w="313" w:type="pct"/>
            <w:shd w:val="clear" w:color="auto" w:fill="auto"/>
            <w:vAlign w:val="center"/>
          </w:tcPr>
          <w:p w14:paraId="5135BC9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163.</w:t>
            </w:r>
          </w:p>
        </w:tc>
        <w:tc>
          <w:tcPr>
            <w:tcW w:w="545" w:type="pct"/>
            <w:shd w:val="clear" w:color="auto" w:fill="auto"/>
            <w:vAlign w:val="center"/>
          </w:tcPr>
          <w:p w14:paraId="15908DA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02 11*</w:t>
            </w:r>
          </w:p>
        </w:tc>
        <w:tc>
          <w:tcPr>
            <w:tcW w:w="4142" w:type="pct"/>
            <w:shd w:val="clear" w:color="auto" w:fill="auto"/>
            <w:vAlign w:val="center"/>
          </w:tcPr>
          <w:p w14:paraId="6597EEC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1A31DA17" w14:textId="77777777" w:rsidTr="00F46E57">
        <w:trPr>
          <w:trHeight w:val="270"/>
        </w:trPr>
        <w:tc>
          <w:tcPr>
            <w:tcW w:w="313" w:type="pct"/>
            <w:shd w:val="clear" w:color="auto" w:fill="auto"/>
            <w:vAlign w:val="center"/>
          </w:tcPr>
          <w:p w14:paraId="2C17C2C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164.</w:t>
            </w:r>
          </w:p>
        </w:tc>
        <w:tc>
          <w:tcPr>
            <w:tcW w:w="545" w:type="pct"/>
            <w:shd w:val="clear" w:color="auto" w:fill="auto"/>
            <w:vAlign w:val="center"/>
          </w:tcPr>
          <w:p w14:paraId="2697EC3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02 13*</w:t>
            </w:r>
          </w:p>
        </w:tc>
        <w:tc>
          <w:tcPr>
            <w:tcW w:w="4142" w:type="pct"/>
            <w:shd w:val="clear" w:color="auto" w:fill="auto"/>
            <w:vAlign w:val="center"/>
          </w:tcPr>
          <w:p w14:paraId="2D4DBBF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 zawierające substancje niebezpieczne</w:t>
            </w:r>
          </w:p>
        </w:tc>
      </w:tr>
      <w:tr w:rsidR="004F43F2" w:rsidRPr="00B23C80" w14:paraId="51AC2A2B" w14:textId="77777777" w:rsidTr="00F46E57">
        <w:trPr>
          <w:trHeight w:val="270"/>
        </w:trPr>
        <w:tc>
          <w:tcPr>
            <w:tcW w:w="313" w:type="pct"/>
            <w:shd w:val="clear" w:color="auto" w:fill="auto"/>
            <w:vAlign w:val="center"/>
          </w:tcPr>
          <w:p w14:paraId="05885D8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165.</w:t>
            </w:r>
          </w:p>
        </w:tc>
        <w:tc>
          <w:tcPr>
            <w:tcW w:w="545" w:type="pct"/>
            <w:shd w:val="clear" w:color="auto" w:fill="auto"/>
            <w:vAlign w:val="center"/>
          </w:tcPr>
          <w:p w14:paraId="5B78CE3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04*</w:t>
            </w:r>
          </w:p>
        </w:tc>
        <w:tc>
          <w:tcPr>
            <w:tcW w:w="4142" w:type="pct"/>
            <w:shd w:val="clear" w:color="auto" w:fill="auto"/>
            <w:vAlign w:val="center"/>
          </w:tcPr>
          <w:p w14:paraId="448C33C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Żużle z produkcji pierwotnej</w:t>
            </w:r>
          </w:p>
        </w:tc>
      </w:tr>
      <w:tr w:rsidR="004F43F2" w:rsidRPr="00B23C80" w14:paraId="31617309" w14:textId="77777777" w:rsidTr="00F46E57">
        <w:trPr>
          <w:trHeight w:val="270"/>
        </w:trPr>
        <w:tc>
          <w:tcPr>
            <w:tcW w:w="313" w:type="pct"/>
            <w:shd w:val="clear" w:color="auto" w:fill="auto"/>
            <w:vAlign w:val="center"/>
          </w:tcPr>
          <w:p w14:paraId="54DAA6A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166.</w:t>
            </w:r>
          </w:p>
        </w:tc>
        <w:tc>
          <w:tcPr>
            <w:tcW w:w="545" w:type="pct"/>
            <w:shd w:val="clear" w:color="auto" w:fill="auto"/>
            <w:vAlign w:val="center"/>
          </w:tcPr>
          <w:p w14:paraId="63378E1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08*</w:t>
            </w:r>
          </w:p>
        </w:tc>
        <w:tc>
          <w:tcPr>
            <w:tcW w:w="4142" w:type="pct"/>
            <w:shd w:val="clear" w:color="auto" w:fill="auto"/>
            <w:vAlign w:val="center"/>
          </w:tcPr>
          <w:p w14:paraId="6552B7C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Słone żużle z produkcji wtórnej</w:t>
            </w:r>
          </w:p>
        </w:tc>
      </w:tr>
      <w:tr w:rsidR="004F43F2" w:rsidRPr="00B23C80" w14:paraId="67183F40" w14:textId="77777777" w:rsidTr="00F46E57">
        <w:trPr>
          <w:trHeight w:val="270"/>
        </w:trPr>
        <w:tc>
          <w:tcPr>
            <w:tcW w:w="313" w:type="pct"/>
            <w:shd w:val="clear" w:color="auto" w:fill="auto"/>
            <w:vAlign w:val="center"/>
          </w:tcPr>
          <w:p w14:paraId="0286F20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167.</w:t>
            </w:r>
          </w:p>
        </w:tc>
        <w:tc>
          <w:tcPr>
            <w:tcW w:w="545" w:type="pct"/>
            <w:shd w:val="clear" w:color="auto" w:fill="auto"/>
            <w:vAlign w:val="center"/>
          </w:tcPr>
          <w:p w14:paraId="0DFF63D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09*</w:t>
            </w:r>
          </w:p>
        </w:tc>
        <w:tc>
          <w:tcPr>
            <w:tcW w:w="4142" w:type="pct"/>
            <w:shd w:val="clear" w:color="auto" w:fill="auto"/>
            <w:vAlign w:val="center"/>
          </w:tcPr>
          <w:p w14:paraId="19A4ECA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Czarne kożuchy żużlowe z produkcji wtórnej</w:t>
            </w:r>
          </w:p>
        </w:tc>
      </w:tr>
      <w:tr w:rsidR="004F43F2" w:rsidRPr="00B23C80" w14:paraId="0876A84B" w14:textId="77777777" w:rsidTr="00F46E57">
        <w:trPr>
          <w:trHeight w:val="270"/>
        </w:trPr>
        <w:tc>
          <w:tcPr>
            <w:tcW w:w="313" w:type="pct"/>
            <w:shd w:val="clear" w:color="auto" w:fill="auto"/>
            <w:vAlign w:val="center"/>
          </w:tcPr>
          <w:p w14:paraId="283F600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168.</w:t>
            </w:r>
          </w:p>
        </w:tc>
        <w:tc>
          <w:tcPr>
            <w:tcW w:w="545" w:type="pct"/>
            <w:shd w:val="clear" w:color="auto" w:fill="auto"/>
            <w:vAlign w:val="center"/>
          </w:tcPr>
          <w:p w14:paraId="2252D37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15*</w:t>
            </w:r>
          </w:p>
        </w:tc>
        <w:tc>
          <w:tcPr>
            <w:tcW w:w="4142" w:type="pct"/>
            <w:shd w:val="clear" w:color="auto" w:fill="auto"/>
            <w:vAlign w:val="center"/>
          </w:tcPr>
          <w:p w14:paraId="5E87528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Zgary z wytopu o właściwościach palnych lub wydzielające w zetknięciu z wodą gazy palne w niebezpiecznych ilościach</w:t>
            </w:r>
          </w:p>
        </w:tc>
      </w:tr>
      <w:tr w:rsidR="004F43F2" w:rsidRPr="00B23C80" w14:paraId="0B519312" w14:textId="77777777" w:rsidTr="00F46E57">
        <w:trPr>
          <w:trHeight w:val="270"/>
        </w:trPr>
        <w:tc>
          <w:tcPr>
            <w:tcW w:w="313" w:type="pct"/>
            <w:shd w:val="clear" w:color="auto" w:fill="auto"/>
            <w:vAlign w:val="center"/>
          </w:tcPr>
          <w:p w14:paraId="4B22FA2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169.</w:t>
            </w:r>
          </w:p>
        </w:tc>
        <w:tc>
          <w:tcPr>
            <w:tcW w:w="545" w:type="pct"/>
            <w:shd w:val="clear" w:color="auto" w:fill="auto"/>
            <w:vAlign w:val="center"/>
          </w:tcPr>
          <w:p w14:paraId="17E3406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17*</w:t>
            </w:r>
          </w:p>
        </w:tc>
        <w:tc>
          <w:tcPr>
            <w:tcW w:w="4142" w:type="pct"/>
            <w:shd w:val="clear" w:color="auto" w:fill="auto"/>
            <w:vAlign w:val="center"/>
          </w:tcPr>
          <w:p w14:paraId="042B470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smołę z produkcji anod</w:t>
            </w:r>
          </w:p>
        </w:tc>
      </w:tr>
      <w:tr w:rsidR="004F43F2" w:rsidRPr="00B23C80" w14:paraId="5E39811F" w14:textId="77777777" w:rsidTr="00F46E57">
        <w:trPr>
          <w:trHeight w:val="270"/>
        </w:trPr>
        <w:tc>
          <w:tcPr>
            <w:tcW w:w="313" w:type="pct"/>
            <w:shd w:val="clear" w:color="auto" w:fill="auto"/>
            <w:vAlign w:val="center"/>
          </w:tcPr>
          <w:p w14:paraId="5383C8B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170.</w:t>
            </w:r>
          </w:p>
        </w:tc>
        <w:tc>
          <w:tcPr>
            <w:tcW w:w="545" w:type="pct"/>
            <w:shd w:val="clear" w:color="auto" w:fill="auto"/>
            <w:vAlign w:val="center"/>
          </w:tcPr>
          <w:p w14:paraId="01B90B8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19*</w:t>
            </w:r>
          </w:p>
        </w:tc>
        <w:tc>
          <w:tcPr>
            <w:tcW w:w="4142" w:type="pct"/>
            <w:shd w:val="clear" w:color="auto" w:fill="auto"/>
            <w:vAlign w:val="center"/>
          </w:tcPr>
          <w:p w14:paraId="32FAE53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 zawierające substancje niebezpieczne</w:t>
            </w:r>
          </w:p>
        </w:tc>
      </w:tr>
      <w:tr w:rsidR="004F43F2" w:rsidRPr="00B23C80" w14:paraId="440AE85E" w14:textId="77777777" w:rsidTr="00F46E57">
        <w:trPr>
          <w:trHeight w:val="270"/>
        </w:trPr>
        <w:tc>
          <w:tcPr>
            <w:tcW w:w="313" w:type="pct"/>
            <w:shd w:val="clear" w:color="auto" w:fill="auto"/>
            <w:vAlign w:val="center"/>
          </w:tcPr>
          <w:p w14:paraId="5F1B6DE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171.</w:t>
            </w:r>
          </w:p>
        </w:tc>
        <w:tc>
          <w:tcPr>
            <w:tcW w:w="545" w:type="pct"/>
            <w:shd w:val="clear" w:color="auto" w:fill="auto"/>
            <w:vAlign w:val="center"/>
          </w:tcPr>
          <w:p w14:paraId="3A55445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23*</w:t>
            </w:r>
          </w:p>
        </w:tc>
        <w:tc>
          <w:tcPr>
            <w:tcW w:w="4142" w:type="pct"/>
            <w:shd w:val="clear" w:color="auto" w:fill="auto"/>
            <w:vAlign w:val="center"/>
          </w:tcPr>
          <w:p w14:paraId="742B814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 zawierające substancje niebezpieczne</w:t>
            </w:r>
          </w:p>
        </w:tc>
      </w:tr>
      <w:tr w:rsidR="004F43F2" w:rsidRPr="00B23C80" w14:paraId="1ECBE563" w14:textId="77777777" w:rsidTr="00F46E57">
        <w:trPr>
          <w:trHeight w:val="270"/>
        </w:trPr>
        <w:tc>
          <w:tcPr>
            <w:tcW w:w="313" w:type="pct"/>
            <w:shd w:val="clear" w:color="auto" w:fill="auto"/>
            <w:vAlign w:val="center"/>
          </w:tcPr>
          <w:p w14:paraId="71812FE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172.</w:t>
            </w:r>
          </w:p>
        </w:tc>
        <w:tc>
          <w:tcPr>
            <w:tcW w:w="545" w:type="pct"/>
            <w:shd w:val="clear" w:color="auto" w:fill="auto"/>
            <w:vAlign w:val="center"/>
          </w:tcPr>
          <w:p w14:paraId="0417448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25*</w:t>
            </w:r>
          </w:p>
        </w:tc>
        <w:tc>
          <w:tcPr>
            <w:tcW w:w="4142" w:type="pct"/>
            <w:shd w:val="clear" w:color="auto" w:fill="auto"/>
            <w:vAlign w:val="center"/>
          </w:tcPr>
          <w:p w14:paraId="0BAD9F7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 zawierające substancje niebezpieczne</w:t>
            </w:r>
          </w:p>
        </w:tc>
      </w:tr>
      <w:tr w:rsidR="004F43F2" w:rsidRPr="00B23C80" w14:paraId="73806A46" w14:textId="77777777" w:rsidTr="00F46E57">
        <w:trPr>
          <w:trHeight w:val="270"/>
        </w:trPr>
        <w:tc>
          <w:tcPr>
            <w:tcW w:w="313" w:type="pct"/>
            <w:shd w:val="clear" w:color="auto" w:fill="auto"/>
            <w:vAlign w:val="center"/>
          </w:tcPr>
          <w:p w14:paraId="0F2BC72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173.</w:t>
            </w:r>
          </w:p>
        </w:tc>
        <w:tc>
          <w:tcPr>
            <w:tcW w:w="545" w:type="pct"/>
            <w:shd w:val="clear" w:color="auto" w:fill="auto"/>
            <w:vAlign w:val="center"/>
          </w:tcPr>
          <w:p w14:paraId="1D84FCB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27*</w:t>
            </w:r>
          </w:p>
        </w:tc>
        <w:tc>
          <w:tcPr>
            <w:tcW w:w="4142" w:type="pct"/>
            <w:shd w:val="clear" w:color="auto" w:fill="auto"/>
            <w:vAlign w:val="center"/>
          </w:tcPr>
          <w:p w14:paraId="11E0AE0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2F3E967F" w14:textId="77777777" w:rsidTr="00F46E57">
        <w:trPr>
          <w:trHeight w:val="270"/>
        </w:trPr>
        <w:tc>
          <w:tcPr>
            <w:tcW w:w="313" w:type="pct"/>
            <w:shd w:val="clear" w:color="auto" w:fill="auto"/>
            <w:vAlign w:val="center"/>
          </w:tcPr>
          <w:p w14:paraId="207A00A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174.</w:t>
            </w:r>
          </w:p>
        </w:tc>
        <w:tc>
          <w:tcPr>
            <w:tcW w:w="545" w:type="pct"/>
            <w:shd w:val="clear" w:color="auto" w:fill="auto"/>
            <w:vAlign w:val="center"/>
          </w:tcPr>
          <w:p w14:paraId="0378F9C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03 29*</w:t>
            </w:r>
          </w:p>
        </w:tc>
        <w:tc>
          <w:tcPr>
            <w:tcW w:w="4142" w:type="pct"/>
            <w:shd w:val="clear" w:color="auto" w:fill="auto"/>
            <w:vAlign w:val="center"/>
          </w:tcPr>
          <w:p w14:paraId="5313876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przetwarzania słonych żużli i czarnych kożuchów żużlowych zawierające substancje niebezpieczne</w:t>
            </w:r>
          </w:p>
        </w:tc>
      </w:tr>
      <w:tr w:rsidR="004F43F2" w:rsidRPr="00B23C80" w14:paraId="02C558C7" w14:textId="77777777" w:rsidTr="00F46E57">
        <w:trPr>
          <w:trHeight w:val="270"/>
        </w:trPr>
        <w:tc>
          <w:tcPr>
            <w:tcW w:w="313" w:type="pct"/>
            <w:shd w:val="clear" w:color="auto" w:fill="auto"/>
            <w:vAlign w:val="center"/>
          </w:tcPr>
          <w:p w14:paraId="0F20475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175.</w:t>
            </w:r>
          </w:p>
        </w:tc>
        <w:tc>
          <w:tcPr>
            <w:tcW w:w="545" w:type="pct"/>
            <w:shd w:val="clear" w:color="auto" w:fill="auto"/>
            <w:vAlign w:val="center"/>
          </w:tcPr>
          <w:p w14:paraId="645D160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01*</w:t>
            </w:r>
          </w:p>
        </w:tc>
        <w:tc>
          <w:tcPr>
            <w:tcW w:w="4142" w:type="pct"/>
            <w:shd w:val="clear" w:color="auto" w:fill="auto"/>
            <w:vAlign w:val="center"/>
          </w:tcPr>
          <w:p w14:paraId="6223642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 xml:space="preserve">Żużle z produkcji pierwotnej i wtórnej </w:t>
            </w:r>
          </w:p>
        </w:tc>
      </w:tr>
      <w:tr w:rsidR="004F43F2" w:rsidRPr="00B23C80" w14:paraId="28836F83" w14:textId="77777777" w:rsidTr="00F46E57">
        <w:trPr>
          <w:trHeight w:val="270"/>
        </w:trPr>
        <w:tc>
          <w:tcPr>
            <w:tcW w:w="313" w:type="pct"/>
            <w:shd w:val="clear" w:color="auto" w:fill="auto"/>
            <w:vAlign w:val="center"/>
          </w:tcPr>
          <w:p w14:paraId="67EB776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176.</w:t>
            </w:r>
          </w:p>
        </w:tc>
        <w:tc>
          <w:tcPr>
            <w:tcW w:w="545" w:type="pct"/>
            <w:shd w:val="clear" w:color="auto" w:fill="auto"/>
            <w:vAlign w:val="center"/>
          </w:tcPr>
          <w:p w14:paraId="4F506B3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02*</w:t>
            </w:r>
          </w:p>
        </w:tc>
        <w:tc>
          <w:tcPr>
            <w:tcW w:w="4142" w:type="pct"/>
            <w:shd w:val="clear" w:color="auto" w:fill="auto"/>
            <w:vAlign w:val="center"/>
          </w:tcPr>
          <w:p w14:paraId="5B2EABD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Kożuchy żużlowe i zgary z produkcji pierwotnej i wtórnej</w:t>
            </w:r>
          </w:p>
        </w:tc>
      </w:tr>
      <w:tr w:rsidR="004F43F2" w:rsidRPr="00B23C80" w14:paraId="61FF1B74" w14:textId="77777777" w:rsidTr="00F46E57">
        <w:trPr>
          <w:trHeight w:val="270"/>
        </w:trPr>
        <w:tc>
          <w:tcPr>
            <w:tcW w:w="313" w:type="pct"/>
            <w:shd w:val="clear" w:color="auto" w:fill="auto"/>
            <w:vAlign w:val="center"/>
          </w:tcPr>
          <w:p w14:paraId="5559B99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177.</w:t>
            </w:r>
          </w:p>
        </w:tc>
        <w:tc>
          <w:tcPr>
            <w:tcW w:w="545" w:type="pct"/>
            <w:shd w:val="clear" w:color="auto" w:fill="auto"/>
            <w:vAlign w:val="center"/>
          </w:tcPr>
          <w:p w14:paraId="6E32079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03*</w:t>
            </w:r>
          </w:p>
        </w:tc>
        <w:tc>
          <w:tcPr>
            <w:tcW w:w="4142" w:type="pct"/>
            <w:shd w:val="clear" w:color="auto" w:fill="auto"/>
            <w:vAlign w:val="center"/>
          </w:tcPr>
          <w:p w14:paraId="1059D9A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Wapno zawierające związki arsenu (arsenian wapniowy)</w:t>
            </w:r>
          </w:p>
        </w:tc>
      </w:tr>
      <w:tr w:rsidR="004F43F2" w:rsidRPr="00B23C80" w14:paraId="699D1D2C" w14:textId="77777777" w:rsidTr="00F46E57">
        <w:trPr>
          <w:trHeight w:val="270"/>
        </w:trPr>
        <w:tc>
          <w:tcPr>
            <w:tcW w:w="313" w:type="pct"/>
            <w:shd w:val="clear" w:color="auto" w:fill="auto"/>
            <w:vAlign w:val="center"/>
          </w:tcPr>
          <w:p w14:paraId="12CD17C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178.</w:t>
            </w:r>
          </w:p>
        </w:tc>
        <w:tc>
          <w:tcPr>
            <w:tcW w:w="545" w:type="pct"/>
            <w:shd w:val="clear" w:color="auto" w:fill="auto"/>
            <w:vAlign w:val="center"/>
          </w:tcPr>
          <w:p w14:paraId="61169AB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04*</w:t>
            </w:r>
          </w:p>
        </w:tc>
        <w:tc>
          <w:tcPr>
            <w:tcW w:w="4142" w:type="pct"/>
            <w:shd w:val="clear" w:color="auto" w:fill="auto"/>
            <w:vAlign w:val="center"/>
          </w:tcPr>
          <w:p w14:paraId="3B3B364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w:t>
            </w:r>
          </w:p>
        </w:tc>
      </w:tr>
      <w:tr w:rsidR="004F43F2" w:rsidRPr="00B23C80" w14:paraId="7F1E0AD8" w14:textId="77777777" w:rsidTr="00F46E57">
        <w:trPr>
          <w:trHeight w:val="270"/>
        </w:trPr>
        <w:tc>
          <w:tcPr>
            <w:tcW w:w="313" w:type="pct"/>
            <w:shd w:val="clear" w:color="auto" w:fill="auto"/>
            <w:vAlign w:val="center"/>
          </w:tcPr>
          <w:p w14:paraId="4B751EB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179.</w:t>
            </w:r>
          </w:p>
        </w:tc>
        <w:tc>
          <w:tcPr>
            <w:tcW w:w="545" w:type="pct"/>
            <w:shd w:val="clear" w:color="auto" w:fill="auto"/>
            <w:vAlign w:val="center"/>
          </w:tcPr>
          <w:p w14:paraId="6728246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05*</w:t>
            </w:r>
          </w:p>
        </w:tc>
        <w:tc>
          <w:tcPr>
            <w:tcW w:w="4142" w:type="pct"/>
            <w:shd w:val="clear" w:color="auto" w:fill="auto"/>
            <w:vAlign w:val="center"/>
          </w:tcPr>
          <w:p w14:paraId="0A08652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cząstki i pyły</w:t>
            </w:r>
          </w:p>
        </w:tc>
      </w:tr>
      <w:tr w:rsidR="004F43F2" w:rsidRPr="00B23C80" w14:paraId="27513FAA" w14:textId="77777777" w:rsidTr="00F46E57">
        <w:trPr>
          <w:trHeight w:val="270"/>
        </w:trPr>
        <w:tc>
          <w:tcPr>
            <w:tcW w:w="313" w:type="pct"/>
            <w:shd w:val="clear" w:color="auto" w:fill="auto"/>
            <w:vAlign w:val="center"/>
          </w:tcPr>
          <w:p w14:paraId="3E92F3B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180.</w:t>
            </w:r>
          </w:p>
        </w:tc>
        <w:tc>
          <w:tcPr>
            <w:tcW w:w="545" w:type="pct"/>
            <w:shd w:val="clear" w:color="auto" w:fill="auto"/>
            <w:vAlign w:val="center"/>
          </w:tcPr>
          <w:p w14:paraId="269C4EA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06*</w:t>
            </w:r>
          </w:p>
        </w:tc>
        <w:tc>
          <w:tcPr>
            <w:tcW w:w="4142" w:type="pct"/>
            <w:shd w:val="clear" w:color="auto" w:fill="auto"/>
            <w:vAlign w:val="center"/>
          </w:tcPr>
          <w:p w14:paraId="5583409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w:t>
            </w:r>
          </w:p>
        </w:tc>
      </w:tr>
      <w:tr w:rsidR="004F43F2" w:rsidRPr="00B23C80" w14:paraId="77C8D3FF" w14:textId="77777777" w:rsidTr="00F46E57">
        <w:trPr>
          <w:trHeight w:val="270"/>
        </w:trPr>
        <w:tc>
          <w:tcPr>
            <w:tcW w:w="313" w:type="pct"/>
            <w:shd w:val="clear" w:color="auto" w:fill="auto"/>
            <w:vAlign w:val="center"/>
          </w:tcPr>
          <w:p w14:paraId="730424B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181.</w:t>
            </w:r>
          </w:p>
        </w:tc>
        <w:tc>
          <w:tcPr>
            <w:tcW w:w="545" w:type="pct"/>
            <w:shd w:val="clear" w:color="auto" w:fill="auto"/>
            <w:vAlign w:val="center"/>
          </w:tcPr>
          <w:p w14:paraId="01005C2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07*</w:t>
            </w:r>
          </w:p>
        </w:tc>
        <w:tc>
          <w:tcPr>
            <w:tcW w:w="4142" w:type="pct"/>
            <w:shd w:val="clear" w:color="auto" w:fill="auto"/>
            <w:vAlign w:val="center"/>
          </w:tcPr>
          <w:p w14:paraId="05DC843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w:t>
            </w:r>
          </w:p>
        </w:tc>
      </w:tr>
      <w:tr w:rsidR="004F43F2" w:rsidRPr="00B23C80" w14:paraId="7B324E34" w14:textId="77777777" w:rsidTr="00F46E57">
        <w:trPr>
          <w:trHeight w:val="270"/>
        </w:trPr>
        <w:tc>
          <w:tcPr>
            <w:tcW w:w="313" w:type="pct"/>
            <w:shd w:val="clear" w:color="auto" w:fill="auto"/>
            <w:vAlign w:val="center"/>
          </w:tcPr>
          <w:p w14:paraId="6E79D4C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182.</w:t>
            </w:r>
          </w:p>
        </w:tc>
        <w:tc>
          <w:tcPr>
            <w:tcW w:w="545" w:type="pct"/>
            <w:shd w:val="clear" w:color="auto" w:fill="auto"/>
            <w:vAlign w:val="center"/>
          </w:tcPr>
          <w:p w14:paraId="52E5C47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04 09*</w:t>
            </w:r>
          </w:p>
        </w:tc>
        <w:tc>
          <w:tcPr>
            <w:tcW w:w="4142" w:type="pct"/>
            <w:shd w:val="clear" w:color="auto" w:fill="auto"/>
            <w:vAlign w:val="center"/>
          </w:tcPr>
          <w:p w14:paraId="53AEFD2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068AC201" w14:textId="77777777" w:rsidTr="00F46E57">
        <w:trPr>
          <w:trHeight w:val="270"/>
        </w:trPr>
        <w:tc>
          <w:tcPr>
            <w:tcW w:w="313" w:type="pct"/>
            <w:shd w:val="clear" w:color="auto" w:fill="auto"/>
            <w:vAlign w:val="center"/>
          </w:tcPr>
          <w:p w14:paraId="53EF11F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183.</w:t>
            </w:r>
          </w:p>
        </w:tc>
        <w:tc>
          <w:tcPr>
            <w:tcW w:w="545" w:type="pct"/>
            <w:shd w:val="clear" w:color="auto" w:fill="auto"/>
            <w:vAlign w:val="center"/>
          </w:tcPr>
          <w:p w14:paraId="1590C19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05 03*</w:t>
            </w:r>
          </w:p>
        </w:tc>
        <w:tc>
          <w:tcPr>
            <w:tcW w:w="4142" w:type="pct"/>
            <w:shd w:val="clear" w:color="auto" w:fill="auto"/>
            <w:vAlign w:val="center"/>
          </w:tcPr>
          <w:p w14:paraId="6D5F92A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w:t>
            </w:r>
          </w:p>
        </w:tc>
      </w:tr>
      <w:tr w:rsidR="004F43F2" w:rsidRPr="00B23C80" w14:paraId="2FC6EA44" w14:textId="77777777" w:rsidTr="00F46E57">
        <w:trPr>
          <w:trHeight w:val="270"/>
        </w:trPr>
        <w:tc>
          <w:tcPr>
            <w:tcW w:w="313" w:type="pct"/>
            <w:shd w:val="clear" w:color="auto" w:fill="auto"/>
            <w:vAlign w:val="center"/>
          </w:tcPr>
          <w:p w14:paraId="14415B0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184.</w:t>
            </w:r>
          </w:p>
        </w:tc>
        <w:tc>
          <w:tcPr>
            <w:tcW w:w="545" w:type="pct"/>
            <w:shd w:val="clear" w:color="auto" w:fill="auto"/>
            <w:vAlign w:val="center"/>
          </w:tcPr>
          <w:p w14:paraId="2A4E245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05 05*</w:t>
            </w:r>
          </w:p>
        </w:tc>
        <w:tc>
          <w:tcPr>
            <w:tcW w:w="4142" w:type="pct"/>
            <w:shd w:val="clear" w:color="auto" w:fill="auto"/>
            <w:vAlign w:val="center"/>
          </w:tcPr>
          <w:p w14:paraId="12D5D13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w:t>
            </w:r>
          </w:p>
        </w:tc>
      </w:tr>
      <w:tr w:rsidR="004F43F2" w:rsidRPr="00B23C80" w14:paraId="2C91FF67" w14:textId="77777777" w:rsidTr="00F46E57">
        <w:trPr>
          <w:trHeight w:val="270"/>
        </w:trPr>
        <w:tc>
          <w:tcPr>
            <w:tcW w:w="313" w:type="pct"/>
            <w:shd w:val="clear" w:color="auto" w:fill="auto"/>
            <w:vAlign w:val="center"/>
          </w:tcPr>
          <w:p w14:paraId="7D1605A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185.</w:t>
            </w:r>
          </w:p>
        </w:tc>
        <w:tc>
          <w:tcPr>
            <w:tcW w:w="545" w:type="pct"/>
            <w:shd w:val="clear" w:color="auto" w:fill="auto"/>
            <w:vAlign w:val="center"/>
          </w:tcPr>
          <w:p w14:paraId="50E38E1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05 06*</w:t>
            </w:r>
          </w:p>
        </w:tc>
        <w:tc>
          <w:tcPr>
            <w:tcW w:w="4142" w:type="pct"/>
            <w:shd w:val="clear" w:color="auto" w:fill="auto"/>
            <w:vAlign w:val="center"/>
          </w:tcPr>
          <w:p w14:paraId="44CDF73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w:t>
            </w:r>
          </w:p>
        </w:tc>
      </w:tr>
      <w:tr w:rsidR="004F43F2" w:rsidRPr="00B23C80" w14:paraId="0A487AB3" w14:textId="77777777" w:rsidTr="00F46E57">
        <w:trPr>
          <w:trHeight w:val="270"/>
        </w:trPr>
        <w:tc>
          <w:tcPr>
            <w:tcW w:w="313" w:type="pct"/>
            <w:shd w:val="clear" w:color="auto" w:fill="auto"/>
            <w:vAlign w:val="center"/>
          </w:tcPr>
          <w:p w14:paraId="77FFE70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186.</w:t>
            </w:r>
          </w:p>
        </w:tc>
        <w:tc>
          <w:tcPr>
            <w:tcW w:w="545" w:type="pct"/>
            <w:shd w:val="clear" w:color="auto" w:fill="auto"/>
            <w:vAlign w:val="center"/>
          </w:tcPr>
          <w:p w14:paraId="2F4E3AB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05 08*</w:t>
            </w:r>
          </w:p>
        </w:tc>
        <w:tc>
          <w:tcPr>
            <w:tcW w:w="4142" w:type="pct"/>
            <w:shd w:val="clear" w:color="auto" w:fill="auto"/>
            <w:vAlign w:val="center"/>
          </w:tcPr>
          <w:p w14:paraId="672ED25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588DA447" w14:textId="77777777" w:rsidTr="00F46E57">
        <w:trPr>
          <w:trHeight w:val="270"/>
        </w:trPr>
        <w:tc>
          <w:tcPr>
            <w:tcW w:w="313" w:type="pct"/>
            <w:shd w:val="clear" w:color="auto" w:fill="auto"/>
            <w:vAlign w:val="center"/>
          </w:tcPr>
          <w:p w14:paraId="1997DAC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187.</w:t>
            </w:r>
          </w:p>
        </w:tc>
        <w:tc>
          <w:tcPr>
            <w:tcW w:w="545" w:type="pct"/>
            <w:shd w:val="clear" w:color="auto" w:fill="auto"/>
            <w:vAlign w:val="center"/>
          </w:tcPr>
          <w:p w14:paraId="71AFDAA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05 10*</w:t>
            </w:r>
          </w:p>
        </w:tc>
        <w:tc>
          <w:tcPr>
            <w:tcW w:w="4142" w:type="pct"/>
            <w:shd w:val="clear" w:color="auto" w:fill="auto"/>
            <w:vAlign w:val="center"/>
          </w:tcPr>
          <w:p w14:paraId="02642FE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Kożuchy żużlowe i zgary z wytopu o właściwościach palnych lub wydzielające w zetknięciu z wodą gazy palne w niebezpiecznych ilościach</w:t>
            </w:r>
          </w:p>
        </w:tc>
      </w:tr>
      <w:tr w:rsidR="004F43F2" w:rsidRPr="00B23C80" w14:paraId="499CD67C" w14:textId="77777777" w:rsidTr="00F46E57">
        <w:trPr>
          <w:trHeight w:val="270"/>
        </w:trPr>
        <w:tc>
          <w:tcPr>
            <w:tcW w:w="313" w:type="pct"/>
            <w:shd w:val="clear" w:color="auto" w:fill="auto"/>
            <w:vAlign w:val="center"/>
          </w:tcPr>
          <w:p w14:paraId="4CE413F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188.</w:t>
            </w:r>
          </w:p>
        </w:tc>
        <w:tc>
          <w:tcPr>
            <w:tcW w:w="545" w:type="pct"/>
            <w:shd w:val="clear" w:color="auto" w:fill="auto"/>
            <w:vAlign w:val="center"/>
          </w:tcPr>
          <w:p w14:paraId="64DE788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06 03*</w:t>
            </w:r>
          </w:p>
        </w:tc>
        <w:tc>
          <w:tcPr>
            <w:tcW w:w="4142" w:type="pct"/>
            <w:shd w:val="clear" w:color="auto" w:fill="auto"/>
            <w:vAlign w:val="center"/>
          </w:tcPr>
          <w:p w14:paraId="45C249F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w:t>
            </w:r>
          </w:p>
        </w:tc>
      </w:tr>
      <w:tr w:rsidR="004F43F2" w:rsidRPr="00B23C80" w14:paraId="7DDEFDBA" w14:textId="77777777" w:rsidTr="00F46E57">
        <w:trPr>
          <w:trHeight w:val="270"/>
        </w:trPr>
        <w:tc>
          <w:tcPr>
            <w:tcW w:w="313" w:type="pct"/>
            <w:shd w:val="clear" w:color="auto" w:fill="auto"/>
            <w:vAlign w:val="center"/>
          </w:tcPr>
          <w:p w14:paraId="20DD24A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189.</w:t>
            </w:r>
          </w:p>
        </w:tc>
        <w:tc>
          <w:tcPr>
            <w:tcW w:w="545" w:type="pct"/>
            <w:shd w:val="clear" w:color="auto" w:fill="auto"/>
            <w:vAlign w:val="center"/>
          </w:tcPr>
          <w:p w14:paraId="5ED3A05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06 06*</w:t>
            </w:r>
          </w:p>
        </w:tc>
        <w:tc>
          <w:tcPr>
            <w:tcW w:w="4142" w:type="pct"/>
            <w:shd w:val="clear" w:color="auto" w:fill="auto"/>
            <w:vAlign w:val="center"/>
          </w:tcPr>
          <w:p w14:paraId="77BBE22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w:t>
            </w:r>
          </w:p>
        </w:tc>
      </w:tr>
      <w:tr w:rsidR="004F43F2" w:rsidRPr="00B23C80" w14:paraId="4D9485A7" w14:textId="77777777" w:rsidTr="00F46E57">
        <w:trPr>
          <w:trHeight w:val="270"/>
        </w:trPr>
        <w:tc>
          <w:tcPr>
            <w:tcW w:w="313" w:type="pct"/>
            <w:shd w:val="clear" w:color="auto" w:fill="auto"/>
            <w:vAlign w:val="center"/>
          </w:tcPr>
          <w:p w14:paraId="6EB8BE9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190.</w:t>
            </w:r>
          </w:p>
        </w:tc>
        <w:tc>
          <w:tcPr>
            <w:tcW w:w="545" w:type="pct"/>
            <w:shd w:val="clear" w:color="auto" w:fill="auto"/>
            <w:vAlign w:val="center"/>
          </w:tcPr>
          <w:p w14:paraId="4074374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06 07*</w:t>
            </w:r>
          </w:p>
        </w:tc>
        <w:tc>
          <w:tcPr>
            <w:tcW w:w="4142" w:type="pct"/>
            <w:shd w:val="clear" w:color="auto" w:fill="auto"/>
            <w:vAlign w:val="center"/>
          </w:tcPr>
          <w:p w14:paraId="4578FD2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w:t>
            </w:r>
          </w:p>
        </w:tc>
      </w:tr>
      <w:tr w:rsidR="004F43F2" w:rsidRPr="00B23C80" w14:paraId="7134E52A" w14:textId="77777777" w:rsidTr="00F46E57">
        <w:trPr>
          <w:trHeight w:val="270"/>
        </w:trPr>
        <w:tc>
          <w:tcPr>
            <w:tcW w:w="313" w:type="pct"/>
            <w:shd w:val="clear" w:color="auto" w:fill="auto"/>
            <w:vAlign w:val="center"/>
          </w:tcPr>
          <w:p w14:paraId="55D8324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191.</w:t>
            </w:r>
          </w:p>
        </w:tc>
        <w:tc>
          <w:tcPr>
            <w:tcW w:w="545" w:type="pct"/>
            <w:shd w:val="clear" w:color="auto" w:fill="auto"/>
            <w:vAlign w:val="center"/>
          </w:tcPr>
          <w:p w14:paraId="620CD89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06 09*</w:t>
            </w:r>
          </w:p>
        </w:tc>
        <w:tc>
          <w:tcPr>
            <w:tcW w:w="4142" w:type="pct"/>
            <w:shd w:val="clear" w:color="auto" w:fill="auto"/>
            <w:vAlign w:val="center"/>
          </w:tcPr>
          <w:p w14:paraId="21DE88D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0BD68632" w14:textId="77777777" w:rsidTr="00F46E57">
        <w:trPr>
          <w:trHeight w:val="270"/>
        </w:trPr>
        <w:tc>
          <w:tcPr>
            <w:tcW w:w="313" w:type="pct"/>
            <w:shd w:val="clear" w:color="auto" w:fill="auto"/>
            <w:vAlign w:val="center"/>
          </w:tcPr>
          <w:p w14:paraId="1548718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192.</w:t>
            </w:r>
          </w:p>
        </w:tc>
        <w:tc>
          <w:tcPr>
            <w:tcW w:w="545" w:type="pct"/>
            <w:shd w:val="clear" w:color="auto" w:fill="auto"/>
            <w:vAlign w:val="center"/>
          </w:tcPr>
          <w:p w14:paraId="1737DF8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07 07*</w:t>
            </w:r>
          </w:p>
        </w:tc>
        <w:tc>
          <w:tcPr>
            <w:tcW w:w="4142" w:type="pct"/>
            <w:shd w:val="clear" w:color="auto" w:fill="auto"/>
            <w:vAlign w:val="center"/>
          </w:tcPr>
          <w:p w14:paraId="5585DF5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446EEE78" w14:textId="77777777" w:rsidTr="00F46E57">
        <w:trPr>
          <w:trHeight w:val="270"/>
        </w:trPr>
        <w:tc>
          <w:tcPr>
            <w:tcW w:w="313" w:type="pct"/>
            <w:shd w:val="clear" w:color="auto" w:fill="auto"/>
            <w:vAlign w:val="center"/>
          </w:tcPr>
          <w:p w14:paraId="3FE6E15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193.</w:t>
            </w:r>
          </w:p>
        </w:tc>
        <w:tc>
          <w:tcPr>
            <w:tcW w:w="545" w:type="pct"/>
            <w:shd w:val="clear" w:color="auto" w:fill="auto"/>
            <w:vAlign w:val="center"/>
          </w:tcPr>
          <w:p w14:paraId="1760854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08 08*</w:t>
            </w:r>
          </w:p>
        </w:tc>
        <w:tc>
          <w:tcPr>
            <w:tcW w:w="4142" w:type="pct"/>
            <w:shd w:val="clear" w:color="auto" w:fill="auto"/>
            <w:vAlign w:val="center"/>
          </w:tcPr>
          <w:p w14:paraId="6CE5BC1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Słone żużle z produkcji pierwotnej i wtórnej</w:t>
            </w:r>
          </w:p>
        </w:tc>
      </w:tr>
      <w:tr w:rsidR="004F43F2" w:rsidRPr="00B23C80" w14:paraId="2E9EBB09" w14:textId="77777777" w:rsidTr="00F46E57">
        <w:trPr>
          <w:trHeight w:val="270"/>
        </w:trPr>
        <w:tc>
          <w:tcPr>
            <w:tcW w:w="313" w:type="pct"/>
            <w:shd w:val="clear" w:color="auto" w:fill="auto"/>
            <w:vAlign w:val="center"/>
          </w:tcPr>
          <w:p w14:paraId="6EBF392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194.</w:t>
            </w:r>
          </w:p>
        </w:tc>
        <w:tc>
          <w:tcPr>
            <w:tcW w:w="545" w:type="pct"/>
            <w:shd w:val="clear" w:color="auto" w:fill="auto"/>
            <w:vAlign w:val="center"/>
          </w:tcPr>
          <w:p w14:paraId="3900528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08 10*</w:t>
            </w:r>
          </w:p>
        </w:tc>
        <w:tc>
          <w:tcPr>
            <w:tcW w:w="4142" w:type="pct"/>
            <w:shd w:val="clear" w:color="auto" w:fill="auto"/>
            <w:vAlign w:val="center"/>
          </w:tcPr>
          <w:p w14:paraId="5C6BCCD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Kożuchy żużlowe i zgary z wytopu o właściwościach palnych lub wydzielające w zetknięciu z wodą gazy palne w niebezpiecznych ilościach</w:t>
            </w:r>
          </w:p>
        </w:tc>
      </w:tr>
      <w:tr w:rsidR="004F43F2" w:rsidRPr="00B23C80" w14:paraId="7C445315" w14:textId="77777777" w:rsidTr="00F46E57">
        <w:trPr>
          <w:trHeight w:val="270"/>
        </w:trPr>
        <w:tc>
          <w:tcPr>
            <w:tcW w:w="313" w:type="pct"/>
            <w:shd w:val="clear" w:color="auto" w:fill="auto"/>
            <w:vAlign w:val="center"/>
          </w:tcPr>
          <w:p w14:paraId="1A7A1B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195.</w:t>
            </w:r>
          </w:p>
        </w:tc>
        <w:tc>
          <w:tcPr>
            <w:tcW w:w="545" w:type="pct"/>
            <w:shd w:val="clear" w:color="auto" w:fill="auto"/>
            <w:vAlign w:val="center"/>
          </w:tcPr>
          <w:p w14:paraId="596D2A0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08 12*</w:t>
            </w:r>
          </w:p>
        </w:tc>
        <w:tc>
          <w:tcPr>
            <w:tcW w:w="4142" w:type="pct"/>
            <w:shd w:val="clear" w:color="auto" w:fill="auto"/>
            <w:vAlign w:val="center"/>
          </w:tcPr>
          <w:p w14:paraId="4BF11F2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smołę z produkcji anod</w:t>
            </w:r>
          </w:p>
        </w:tc>
      </w:tr>
      <w:tr w:rsidR="004F43F2" w:rsidRPr="00B23C80" w14:paraId="1F0088D3" w14:textId="77777777" w:rsidTr="00F46E57">
        <w:trPr>
          <w:trHeight w:val="270"/>
        </w:trPr>
        <w:tc>
          <w:tcPr>
            <w:tcW w:w="313" w:type="pct"/>
            <w:shd w:val="clear" w:color="auto" w:fill="auto"/>
            <w:vAlign w:val="center"/>
          </w:tcPr>
          <w:p w14:paraId="643456D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196.</w:t>
            </w:r>
          </w:p>
        </w:tc>
        <w:tc>
          <w:tcPr>
            <w:tcW w:w="545" w:type="pct"/>
            <w:shd w:val="clear" w:color="auto" w:fill="auto"/>
            <w:vAlign w:val="center"/>
          </w:tcPr>
          <w:p w14:paraId="46F587C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08 15*</w:t>
            </w:r>
          </w:p>
        </w:tc>
        <w:tc>
          <w:tcPr>
            <w:tcW w:w="4142" w:type="pct"/>
            <w:shd w:val="clear" w:color="auto" w:fill="auto"/>
            <w:vAlign w:val="center"/>
          </w:tcPr>
          <w:p w14:paraId="54676E5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 zawierające substancje niebezpieczne</w:t>
            </w:r>
          </w:p>
        </w:tc>
      </w:tr>
      <w:tr w:rsidR="004F43F2" w:rsidRPr="00B23C80" w14:paraId="02BC599B" w14:textId="77777777" w:rsidTr="00F46E57">
        <w:trPr>
          <w:trHeight w:val="270"/>
        </w:trPr>
        <w:tc>
          <w:tcPr>
            <w:tcW w:w="313" w:type="pct"/>
            <w:shd w:val="clear" w:color="auto" w:fill="auto"/>
            <w:vAlign w:val="center"/>
          </w:tcPr>
          <w:p w14:paraId="728DC73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197.</w:t>
            </w:r>
          </w:p>
        </w:tc>
        <w:tc>
          <w:tcPr>
            <w:tcW w:w="545" w:type="pct"/>
            <w:shd w:val="clear" w:color="auto" w:fill="auto"/>
            <w:vAlign w:val="center"/>
          </w:tcPr>
          <w:p w14:paraId="44215F0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08 17*</w:t>
            </w:r>
          </w:p>
        </w:tc>
        <w:tc>
          <w:tcPr>
            <w:tcW w:w="4142" w:type="pct"/>
            <w:shd w:val="clear" w:color="auto" w:fill="auto"/>
            <w:vAlign w:val="center"/>
          </w:tcPr>
          <w:p w14:paraId="4F4770B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 zawierające substancje niebezpieczne</w:t>
            </w:r>
          </w:p>
        </w:tc>
      </w:tr>
      <w:tr w:rsidR="004F43F2" w:rsidRPr="00B23C80" w14:paraId="711091DB" w14:textId="77777777" w:rsidTr="00F46E57">
        <w:trPr>
          <w:trHeight w:val="270"/>
        </w:trPr>
        <w:tc>
          <w:tcPr>
            <w:tcW w:w="313" w:type="pct"/>
            <w:shd w:val="clear" w:color="auto" w:fill="auto"/>
            <w:vAlign w:val="center"/>
          </w:tcPr>
          <w:p w14:paraId="0EC62E1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198.</w:t>
            </w:r>
          </w:p>
        </w:tc>
        <w:tc>
          <w:tcPr>
            <w:tcW w:w="545" w:type="pct"/>
            <w:shd w:val="clear" w:color="auto" w:fill="auto"/>
            <w:vAlign w:val="center"/>
          </w:tcPr>
          <w:p w14:paraId="63E38E6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08 19*</w:t>
            </w:r>
          </w:p>
        </w:tc>
        <w:tc>
          <w:tcPr>
            <w:tcW w:w="4142" w:type="pct"/>
            <w:shd w:val="clear" w:color="auto" w:fill="auto"/>
            <w:vAlign w:val="center"/>
          </w:tcPr>
          <w:p w14:paraId="2BDA4ED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uzdatniania wody chłodzącej zawierające oleje</w:t>
            </w:r>
          </w:p>
        </w:tc>
      </w:tr>
      <w:tr w:rsidR="004F43F2" w:rsidRPr="00B23C80" w14:paraId="16985054" w14:textId="77777777" w:rsidTr="00F46E57">
        <w:trPr>
          <w:trHeight w:val="270"/>
        </w:trPr>
        <w:tc>
          <w:tcPr>
            <w:tcW w:w="313" w:type="pct"/>
            <w:shd w:val="clear" w:color="auto" w:fill="auto"/>
            <w:vAlign w:val="center"/>
          </w:tcPr>
          <w:p w14:paraId="23B87E6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199.</w:t>
            </w:r>
          </w:p>
        </w:tc>
        <w:tc>
          <w:tcPr>
            <w:tcW w:w="545" w:type="pct"/>
            <w:shd w:val="clear" w:color="auto" w:fill="auto"/>
            <w:vAlign w:val="center"/>
          </w:tcPr>
          <w:p w14:paraId="77D5714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09 05*</w:t>
            </w:r>
          </w:p>
        </w:tc>
        <w:tc>
          <w:tcPr>
            <w:tcW w:w="4142" w:type="pct"/>
            <w:shd w:val="clear" w:color="auto" w:fill="auto"/>
            <w:vAlign w:val="center"/>
          </w:tcPr>
          <w:p w14:paraId="5268B94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Rdzenie i formy odlewnicze przed procesem odlewania zawierające substancje niebezpieczne</w:t>
            </w:r>
          </w:p>
        </w:tc>
      </w:tr>
      <w:tr w:rsidR="004F43F2" w:rsidRPr="00B23C80" w14:paraId="5FD06EB4" w14:textId="77777777" w:rsidTr="00F46E57">
        <w:trPr>
          <w:trHeight w:val="270"/>
        </w:trPr>
        <w:tc>
          <w:tcPr>
            <w:tcW w:w="313" w:type="pct"/>
            <w:shd w:val="clear" w:color="auto" w:fill="auto"/>
            <w:vAlign w:val="center"/>
          </w:tcPr>
          <w:p w14:paraId="6C4E6C3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200.</w:t>
            </w:r>
          </w:p>
        </w:tc>
        <w:tc>
          <w:tcPr>
            <w:tcW w:w="545" w:type="pct"/>
            <w:shd w:val="clear" w:color="auto" w:fill="auto"/>
            <w:vAlign w:val="center"/>
          </w:tcPr>
          <w:p w14:paraId="1799B78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09 07*</w:t>
            </w:r>
          </w:p>
        </w:tc>
        <w:tc>
          <w:tcPr>
            <w:tcW w:w="4142" w:type="pct"/>
            <w:shd w:val="clear" w:color="auto" w:fill="auto"/>
            <w:vAlign w:val="center"/>
          </w:tcPr>
          <w:p w14:paraId="7F223EC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Rdzenie i formy odlewnicze po procesie odlewania zawierające substancje niebezpieczne</w:t>
            </w:r>
          </w:p>
        </w:tc>
      </w:tr>
      <w:tr w:rsidR="004F43F2" w:rsidRPr="00B23C80" w14:paraId="1F6A5877" w14:textId="77777777" w:rsidTr="00F46E57">
        <w:trPr>
          <w:trHeight w:val="270"/>
        </w:trPr>
        <w:tc>
          <w:tcPr>
            <w:tcW w:w="313" w:type="pct"/>
            <w:shd w:val="clear" w:color="auto" w:fill="auto"/>
            <w:vAlign w:val="center"/>
          </w:tcPr>
          <w:p w14:paraId="5A33D19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201.</w:t>
            </w:r>
          </w:p>
        </w:tc>
        <w:tc>
          <w:tcPr>
            <w:tcW w:w="545" w:type="pct"/>
            <w:shd w:val="clear" w:color="auto" w:fill="auto"/>
            <w:vAlign w:val="center"/>
          </w:tcPr>
          <w:p w14:paraId="10FD9FA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09 09*</w:t>
            </w:r>
          </w:p>
        </w:tc>
        <w:tc>
          <w:tcPr>
            <w:tcW w:w="4142" w:type="pct"/>
            <w:shd w:val="clear" w:color="auto" w:fill="auto"/>
            <w:vAlign w:val="center"/>
          </w:tcPr>
          <w:p w14:paraId="6CE16EF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 zawierające substancje niebezpieczne</w:t>
            </w:r>
          </w:p>
        </w:tc>
      </w:tr>
      <w:tr w:rsidR="004F43F2" w:rsidRPr="00B23C80" w14:paraId="22A48BA3" w14:textId="77777777" w:rsidTr="00F46E57">
        <w:trPr>
          <w:trHeight w:val="270"/>
        </w:trPr>
        <w:tc>
          <w:tcPr>
            <w:tcW w:w="313" w:type="pct"/>
            <w:shd w:val="clear" w:color="auto" w:fill="auto"/>
            <w:vAlign w:val="center"/>
          </w:tcPr>
          <w:p w14:paraId="4DD08E3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202.</w:t>
            </w:r>
          </w:p>
        </w:tc>
        <w:tc>
          <w:tcPr>
            <w:tcW w:w="545" w:type="pct"/>
            <w:shd w:val="clear" w:color="auto" w:fill="auto"/>
            <w:vAlign w:val="center"/>
          </w:tcPr>
          <w:p w14:paraId="54EBDA2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09 11*</w:t>
            </w:r>
          </w:p>
        </w:tc>
        <w:tc>
          <w:tcPr>
            <w:tcW w:w="4142" w:type="pct"/>
            <w:shd w:val="clear" w:color="auto" w:fill="auto"/>
            <w:vAlign w:val="center"/>
          </w:tcPr>
          <w:p w14:paraId="771CB04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cząstki stałe zawierające substancje niebezpieczne</w:t>
            </w:r>
          </w:p>
        </w:tc>
      </w:tr>
      <w:tr w:rsidR="004F43F2" w:rsidRPr="00B23C80" w14:paraId="32482D6A" w14:textId="77777777" w:rsidTr="00F46E57">
        <w:trPr>
          <w:trHeight w:val="270"/>
        </w:trPr>
        <w:tc>
          <w:tcPr>
            <w:tcW w:w="313" w:type="pct"/>
            <w:shd w:val="clear" w:color="auto" w:fill="auto"/>
            <w:vAlign w:val="center"/>
          </w:tcPr>
          <w:p w14:paraId="1D8DA3E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203.</w:t>
            </w:r>
          </w:p>
        </w:tc>
        <w:tc>
          <w:tcPr>
            <w:tcW w:w="545" w:type="pct"/>
            <w:shd w:val="clear" w:color="auto" w:fill="auto"/>
            <w:vAlign w:val="center"/>
          </w:tcPr>
          <w:p w14:paraId="5DD513B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09 13*</w:t>
            </w:r>
          </w:p>
        </w:tc>
        <w:tc>
          <w:tcPr>
            <w:tcW w:w="4142" w:type="pct"/>
            <w:shd w:val="clear" w:color="auto" w:fill="auto"/>
            <w:vAlign w:val="center"/>
          </w:tcPr>
          <w:p w14:paraId="5262C5B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środki wiążące zawierające substancje niebezpieczne</w:t>
            </w:r>
          </w:p>
        </w:tc>
      </w:tr>
      <w:tr w:rsidR="004F43F2" w:rsidRPr="00B23C80" w14:paraId="17C3B99F" w14:textId="77777777" w:rsidTr="00F46E57">
        <w:trPr>
          <w:trHeight w:val="270"/>
        </w:trPr>
        <w:tc>
          <w:tcPr>
            <w:tcW w:w="313" w:type="pct"/>
            <w:shd w:val="clear" w:color="auto" w:fill="auto"/>
            <w:vAlign w:val="center"/>
          </w:tcPr>
          <w:p w14:paraId="160301D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204.</w:t>
            </w:r>
          </w:p>
        </w:tc>
        <w:tc>
          <w:tcPr>
            <w:tcW w:w="545" w:type="pct"/>
            <w:shd w:val="clear" w:color="auto" w:fill="auto"/>
            <w:vAlign w:val="center"/>
          </w:tcPr>
          <w:p w14:paraId="0C6B6AA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10 05*</w:t>
            </w:r>
          </w:p>
        </w:tc>
        <w:tc>
          <w:tcPr>
            <w:tcW w:w="4142" w:type="pct"/>
            <w:shd w:val="clear" w:color="auto" w:fill="auto"/>
            <w:vAlign w:val="center"/>
          </w:tcPr>
          <w:p w14:paraId="0FE6792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Rdzenie i formy odlewnicze przed procesem odlewania zawierające substancje niebezpieczne</w:t>
            </w:r>
          </w:p>
        </w:tc>
      </w:tr>
      <w:tr w:rsidR="004F43F2" w:rsidRPr="00B23C80" w14:paraId="4D5BC4B3" w14:textId="77777777" w:rsidTr="00F46E57">
        <w:trPr>
          <w:trHeight w:val="270"/>
        </w:trPr>
        <w:tc>
          <w:tcPr>
            <w:tcW w:w="313" w:type="pct"/>
            <w:shd w:val="clear" w:color="auto" w:fill="auto"/>
            <w:vAlign w:val="center"/>
          </w:tcPr>
          <w:p w14:paraId="4AB4CF6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205.</w:t>
            </w:r>
          </w:p>
        </w:tc>
        <w:tc>
          <w:tcPr>
            <w:tcW w:w="545" w:type="pct"/>
            <w:shd w:val="clear" w:color="auto" w:fill="auto"/>
            <w:vAlign w:val="center"/>
          </w:tcPr>
          <w:p w14:paraId="158620B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10 07*</w:t>
            </w:r>
          </w:p>
        </w:tc>
        <w:tc>
          <w:tcPr>
            <w:tcW w:w="4142" w:type="pct"/>
            <w:shd w:val="clear" w:color="auto" w:fill="auto"/>
            <w:vAlign w:val="center"/>
          </w:tcPr>
          <w:p w14:paraId="55A245C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Rdzenie i formy odlewnicze po procesie odlewania zawierające substancje niebezpieczne</w:t>
            </w:r>
          </w:p>
        </w:tc>
      </w:tr>
      <w:tr w:rsidR="004F43F2" w:rsidRPr="00B23C80" w14:paraId="34075DBA" w14:textId="77777777" w:rsidTr="00F46E57">
        <w:trPr>
          <w:trHeight w:val="270"/>
        </w:trPr>
        <w:tc>
          <w:tcPr>
            <w:tcW w:w="313" w:type="pct"/>
            <w:shd w:val="clear" w:color="auto" w:fill="auto"/>
            <w:vAlign w:val="center"/>
          </w:tcPr>
          <w:p w14:paraId="5495E5F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206.</w:t>
            </w:r>
          </w:p>
        </w:tc>
        <w:tc>
          <w:tcPr>
            <w:tcW w:w="545" w:type="pct"/>
            <w:shd w:val="clear" w:color="auto" w:fill="auto"/>
            <w:vAlign w:val="center"/>
          </w:tcPr>
          <w:p w14:paraId="15A3ED8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10 09*</w:t>
            </w:r>
          </w:p>
        </w:tc>
        <w:tc>
          <w:tcPr>
            <w:tcW w:w="4142" w:type="pct"/>
            <w:shd w:val="clear" w:color="auto" w:fill="auto"/>
            <w:vAlign w:val="center"/>
          </w:tcPr>
          <w:p w14:paraId="4CDC21B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gazów odlotowych zawierające substancje niebezpieczne</w:t>
            </w:r>
          </w:p>
        </w:tc>
      </w:tr>
      <w:tr w:rsidR="004F43F2" w:rsidRPr="00B23C80" w14:paraId="77CA1062" w14:textId="77777777" w:rsidTr="00F46E57">
        <w:trPr>
          <w:trHeight w:val="270"/>
        </w:trPr>
        <w:tc>
          <w:tcPr>
            <w:tcW w:w="313" w:type="pct"/>
            <w:shd w:val="clear" w:color="auto" w:fill="auto"/>
            <w:vAlign w:val="center"/>
          </w:tcPr>
          <w:p w14:paraId="19A36B0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207.</w:t>
            </w:r>
          </w:p>
        </w:tc>
        <w:tc>
          <w:tcPr>
            <w:tcW w:w="545" w:type="pct"/>
            <w:shd w:val="clear" w:color="auto" w:fill="auto"/>
            <w:vAlign w:val="center"/>
          </w:tcPr>
          <w:p w14:paraId="2D4DF02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10 11*</w:t>
            </w:r>
          </w:p>
        </w:tc>
        <w:tc>
          <w:tcPr>
            <w:tcW w:w="4142" w:type="pct"/>
            <w:shd w:val="clear" w:color="auto" w:fill="auto"/>
            <w:vAlign w:val="center"/>
          </w:tcPr>
          <w:p w14:paraId="2203686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cząstki stałe zawierające substancje niebezpieczne</w:t>
            </w:r>
          </w:p>
        </w:tc>
      </w:tr>
      <w:tr w:rsidR="004F43F2" w:rsidRPr="00B23C80" w14:paraId="6243F0E6" w14:textId="77777777" w:rsidTr="00F46E57">
        <w:trPr>
          <w:trHeight w:val="270"/>
        </w:trPr>
        <w:tc>
          <w:tcPr>
            <w:tcW w:w="313" w:type="pct"/>
            <w:shd w:val="clear" w:color="auto" w:fill="auto"/>
            <w:vAlign w:val="center"/>
          </w:tcPr>
          <w:p w14:paraId="1DE38A4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208.</w:t>
            </w:r>
          </w:p>
        </w:tc>
        <w:tc>
          <w:tcPr>
            <w:tcW w:w="545" w:type="pct"/>
            <w:shd w:val="clear" w:color="auto" w:fill="auto"/>
            <w:vAlign w:val="center"/>
          </w:tcPr>
          <w:p w14:paraId="3D3D417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10 13*</w:t>
            </w:r>
          </w:p>
        </w:tc>
        <w:tc>
          <w:tcPr>
            <w:tcW w:w="4142" w:type="pct"/>
            <w:shd w:val="clear" w:color="auto" w:fill="auto"/>
            <w:vAlign w:val="center"/>
          </w:tcPr>
          <w:p w14:paraId="7205C42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środki wiążące zawierające substancje niebezpieczne</w:t>
            </w:r>
          </w:p>
        </w:tc>
      </w:tr>
      <w:tr w:rsidR="004F43F2" w:rsidRPr="00B23C80" w14:paraId="71FDDCE5" w14:textId="77777777" w:rsidTr="00F46E57">
        <w:trPr>
          <w:trHeight w:val="270"/>
        </w:trPr>
        <w:tc>
          <w:tcPr>
            <w:tcW w:w="313" w:type="pct"/>
            <w:shd w:val="clear" w:color="auto" w:fill="auto"/>
            <w:vAlign w:val="center"/>
          </w:tcPr>
          <w:p w14:paraId="637D9FD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209.</w:t>
            </w:r>
          </w:p>
        </w:tc>
        <w:tc>
          <w:tcPr>
            <w:tcW w:w="545" w:type="pct"/>
            <w:shd w:val="clear" w:color="auto" w:fill="auto"/>
            <w:vAlign w:val="center"/>
          </w:tcPr>
          <w:p w14:paraId="6568DCD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10 15*</w:t>
            </w:r>
          </w:p>
        </w:tc>
        <w:tc>
          <w:tcPr>
            <w:tcW w:w="4142" w:type="pct"/>
            <w:shd w:val="clear" w:color="auto" w:fill="auto"/>
            <w:vAlign w:val="center"/>
          </w:tcPr>
          <w:p w14:paraId="02EDA5C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środków do wykrywania pęknięć odlewów</w:t>
            </w:r>
          </w:p>
        </w:tc>
      </w:tr>
      <w:tr w:rsidR="004F43F2" w:rsidRPr="00B23C80" w14:paraId="66F730E7" w14:textId="77777777" w:rsidTr="00F46E57">
        <w:trPr>
          <w:trHeight w:val="270"/>
        </w:trPr>
        <w:tc>
          <w:tcPr>
            <w:tcW w:w="313" w:type="pct"/>
            <w:shd w:val="clear" w:color="auto" w:fill="auto"/>
            <w:vAlign w:val="center"/>
          </w:tcPr>
          <w:p w14:paraId="331024F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210.</w:t>
            </w:r>
          </w:p>
        </w:tc>
        <w:tc>
          <w:tcPr>
            <w:tcW w:w="545" w:type="pct"/>
            <w:shd w:val="clear" w:color="auto" w:fill="auto"/>
            <w:vAlign w:val="center"/>
          </w:tcPr>
          <w:p w14:paraId="0D671E8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11 13*</w:t>
            </w:r>
          </w:p>
        </w:tc>
        <w:tc>
          <w:tcPr>
            <w:tcW w:w="4142" w:type="pct"/>
            <w:shd w:val="clear" w:color="auto" w:fill="auto"/>
            <w:vAlign w:val="center"/>
          </w:tcPr>
          <w:p w14:paraId="480AF21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polerowania i szlifowania szkła zawierające substancje niebezpieczne</w:t>
            </w:r>
          </w:p>
        </w:tc>
      </w:tr>
      <w:tr w:rsidR="004F43F2" w:rsidRPr="00B23C80" w14:paraId="70A39C2D" w14:textId="77777777" w:rsidTr="00F46E57">
        <w:trPr>
          <w:trHeight w:val="270"/>
        </w:trPr>
        <w:tc>
          <w:tcPr>
            <w:tcW w:w="313" w:type="pct"/>
            <w:shd w:val="clear" w:color="auto" w:fill="auto"/>
            <w:vAlign w:val="center"/>
          </w:tcPr>
          <w:p w14:paraId="341BFD1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211.</w:t>
            </w:r>
          </w:p>
        </w:tc>
        <w:tc>
          <w:tcPr>
            <w:tcW w:w="545" w:type="pct"/>
            <w:shd w:val="clear" w:color="auto" w:fill="auto"/>
            <w:vAlign w:val="center"/>
          </w:tcPr>
          <w:p w14:paraId="30CA0A4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11 17*</w:t>
            </w:r>
          </w:p>
        </w:tc>
        <w:tc>
          <w:tcPr>
            <w:tcW w:w="4142" w:type="pct"/>
            <w:shd w:val="clear" w:color="auto" w:fill="auto"/>
            <w:vAlign w:val="center"/>
          </w:tcPr>
          <w:p w14:paraId="51F9A10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 oczyszczania gazów odlotowych zawierające substancje niebezpieczne</w:t>
            </w:r>
          </w:p>
        </w:tc>
      </w:tr>
      <w:tr w:rsidR="004F43F2" w:rsidRPr="00B23C80" w14:paraId="4032918E" w14:textId="77777777" w:rsidTr="00F46E57">
        <w:trPr>
          <w:trHeight w:val="270"/>
        </w:trPr>
        <w:tc>
          <w:tcPr>
            <w:tcW w:w="313" w:type="pct"/>
            <w:shd w:val="clear" w:color="auto" w:fill="auto"/>
            <w:vAlign w:val="center"/>
          </w:tcPr>
          <w:p w14:paraId="4FAB563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212.</w:t>
            </w:r>
          </w:p>
        </w:tc>
        <w:tc>
          <w:tcPr>
            <w:tcW w:w="545" w:type="pct"/>
            <w:shd w:val="clear" w:color="auto" w:fill="auto"/>
            <w:vAlign w:val="center"/>
          </w:tcPr>
          <w:p w14:paraId="7B1877F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11 19*</w:t>
            </w:r>
          </w:p>
        </w:tc>
        <w:tc>
          <w:tcPr>
            <w:tcW w:w="4142" w:type="pct"/>
            <w:shd w:val="clear" w:color="auto" w:fill="auto"/>
            <w:vAlign w:val="center"/>
          </w:tcPr>
          <w:p w14:paraId="74BE363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zakładowych oczyszczalni ścieków zawierające substancje niebezpieczne</w:t>
            </w:r>
          </w:p>
        </w:tc>
      </w:tr>
      <w:tr w:rsidR="004F43F2" w:rsidRPr="00B23C80" w14:paraId="3F5D1E92" w14:textId="77777777" w:rsidTr="00F46E57">
        <w:trPr>
          <w:trHeight w:val="270"/>
        </w:trPr>
        <w:tc>
          <w:tcPr>
            <w:tcW w:w="313" w:type="pct"/>
            <w:shd w:val="clear" w:color="auto" w:fill="auto"/>
            <w:vAlign w:val="center"/>
          </w:tcPr>
          <w:p w14:paraId="6F06C9A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213.</w:t>
            </w:r>
          </w:p>
        </w:tc>
        <w:tc>
          <w:tcPr>
            <w:tcW w:w="545" w:type="pct"/>
            <w:shd w:val="clear" w:color="auto" w:fill="auto"/>
            <w:vAlign w:val="center"/>
          </w:tcPr>
          <w:p w14:paraId="7272058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11 81*</w:t>
            </w:r>
          </w:p>
        </w:tc>
        <w:tc>
          <w:tcPr>
            <w:tcW w:w="4142" w:type="pct"/>
            <w:shd w:val="clear" w:color="auto" w:fill="auto"/>
            <w:vAlign w:val="center"/>
          </w:tcPr>
          <w:p w14:paraId="1B4BA09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azbest</w:t>
            </w:r>
          </w:p>
        </w:tc>
      </w:tr>
      <w:tr w:rsidR="004F43F2" w:rsidRPr="00B23C80" w14:paraId="0E37C166" w14:textId="77777777" w:rsidTr="00F46E57">
        <w:trPr>
          <w:trHeight w:val="270"/>
        </w:trPr>
        <w:tc>
          <w:tcPr>
            <w:tcW w:w="313" w:type="pct"/>
            <w:shd w:val="clear" w:color="auto" w:fill="auto"/>
            <w:vAlign w:val="center"/>
          </w:tcPr>
          <w:p w14:paraId="726A8CB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214.</w:t>
            </w:r>
          </w:p>
        </w:tc>
        <w:tc>
          <w:tcPr>
            <w:tcW w:w="545" w:type="pct"/>
            <w:shd w:val="clear" w:color="auto" w:fill="auto"/>
            <w:vAlign w:val="center"/>
          </w:tcPr>
          <w:p w14:paraId="7CA56C3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12 09*</w:t>
            </w:r>
          </w:p>
        </w:tc>
        <w:tc>
          <w:tcPr>
            <w:tcW w:w="4142" w:type="pct"/>
            <w:shd w:val="clear" w:color="auto" w:fill="auto"/>
            <w:vAlign w:val="center"/>
          </w:tcPr>
          <w:p w14:paraId="7134B60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 zawierające substancje niebezpieczne</w:t>
            </w:r>
          </w:p>
        </w:tc>
      </w:tr>
      <w:tr w:rsidR="004F43F2" w:rsidRPr="00B23C80" w14:paraId="10AF851B" w14:textId="77777777" w:rsidTr="00F46E57">
        <w:trPr>
          <w:trHeight w:val="270"/>
        </w:trPr>
        <w:tc>
          <w:tcPr>
            <w:tcW w:w="313" w:type="pct"/>
            <w:shd w:val="clear" w:color="auto" w:fill="auto"/>
            <w:vAlign w:val="center"/>
          </w:tcPr>
          <w:p w14:paraId="0C0328F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215.</w:t>
            </w:r>
          </w:p>
        </w:tc>
        <w:tc>
          <w:tcPr>
            <w:tcW w:w="545" w:type="pct"/>
            <w:shd w:val="clear" w:color="auto" w:fill="auto"/>
            <w:vAlign w:val="center"/>
          </w:tcPr>
          <w:p w14:paraId="70476D6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12 11*</w:t>
            </w:r>
          </w:p>
        </w:tc>
        <w:tc>
          <w:tcPr>
            <w:tcW w:w="4142" w:type="pct"/>
            <w:shd w:val="clear" w:color="auto" w:fill="auto"/>
            <w:vAlign w:val="center"/>
          </w:tcPr>
          <w:p w14:paraId="7F3E362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ze szkliwienia zawierające metale ciężkie</w:t>
            </w:r>
          </w:p>
        </w:tc>
      </w:tr>
      <w:tr w:rsidR="004F43F2" w:rsidRPr="00B23C80" w14:paraId="479C8B4B" w14:textId="77777777" w:rsidTr="00F46E57">
        <w:trPr>
          <w:trHeight w:val="270"/>
        </w:trPr>
        <w:tc>
          <w:tcPr>
            <w:tcW w:w="313" w:type="pct"/>
            <w:shd w:val="clear" w:color="auto" w:fill="auto"/>
            <w:vAlign w:val="center"/>
          </w:tcPr>
          <w:p w14:paraId="38920CB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216.</w:t>
            </w:r>
          </w:p>
        </w:tc>
        <w:tc>
          <w:tcPr>
            <w:tcW w:w="545" w:type="pct"/>
            <w:shd w:val="clear" w:color="auto" w:fill="auto"/>
            <w:vAlign w:val="center"/>
          </w:tcPr>
          <w:p w14:paraId="55FD986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13 09*</w:t>
            </w:r>
          </w:p>
        </w:tc>
        <w:tc>
          <w:tcPr>
            <w:tcW w:w="4142" w:type="pct"/>
            <w:shd w:val="clear" w:color="auto" w:fill="auto"/>
            <w:vAlign w:val="center"/>
          </w:tcPr>
          <w:p w14:paraId="7CCC606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azbest z produkcji elementów cementowo-azbestowych</w:t>
            </w:r>
          </w:p>
        </w:tc>
      </w:tr>
      <w:tr w:rsidR="004F43F2" w:rsidRPr="00B23C80" w14:paraId="53819E16" w14:textId="77777777" w:rsidTr="00F46E57">
        <w:trPr>
          <w:trHeight w:val="270"/>
        </w:trPr>
        <w:tc>
          <w:tcPr>
            <w:tcW w:w="313" w:type="pct"/>
            <w:shd w:val="clear" w:color="auto" w:fill="auto"/>
            <w:vAlign w:val="center"/>
          </w:tcPr>
          <w:p w14:paraId="5B98979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217.</w:t>
            </w:r>
          </w:p>
        </w:tc>
        <w:tc>
          <w:tcPr>
            <w:tcW w:w="545" w:type="pct"/>
            <w:shd w:val="clear" w:color="auto" w:fill="auto"/>
            <w:vAlign w:val="center"/>
          </w:tcPr>
          <w:p w14:paraId="07FC191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13 12*</w:t>
            </w:r>
          </w:p>
        </w:tc>
        <w:tc>
          <w:tcPr>
            <w:tcW w:w="4142" w:type="pct"/>
            <w:shd w:val="clear" w:color="auto" w:fill="auto"/>
            <w:vAlign w:val="center"/>
          </w:tcPr>
          <w:p w14:paraId="6D5AE7F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 zawierające substancje niebezpieczne</w:t>
            </w:r>
          </w:p>
        </w:tc>
      </w:tr>
      <w:tr w:rsidR="004F43F2" w:rsidRPr="00B23C80" w14:paraId="61FEC9BF" w14:textId="77777777" w:rsidTr="00F46E57">
        <w:trPr>
          <w:trHeight w:val="270"/>
        </w:trPr>
        <w:tc>
          <w:tcPr>
            <w:tcW w:w="313" w:type="pct"/>
            <w:shd w:val="clear" w:color="auto" w:fill="auto"/>
            <w:vAlign w:val="center"/>
          </w:tcPr>
          <w:p w14:paraId="2E9A840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218.</w:t>
            </w:r>
          </w:p>
        </w:tc>
        <w:tc>
          <w:tcPr>
            <w:tcW w:w="545" w:type="pct"/>
            <w:shd w:val="clear" w:color="auto" w:fill="auto"/>
            <w:vAlign w:val="center"/>
          </w:tcPr>
          <w:p w14:paraId="78C8497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10 14 01*</w:t>
            </w:r>
          </w:p>
        </w:tc>
        <w:tc>
          <w:tcPr>
            <w:tcW w:w="4142" w:type="pct"/>
            <w:shd w:val="clear" w:color="auto" w:fill="auto"/>
            <w:vAlign w:val="center"/>
          </w:tcPr>
          <w:p w14:paraId="36B8937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oczyszczania gazów odlotowych zawierające rtęć</w:t>
            </w:r>
          </w:p>
        </w:tc>
      </w:tr>
      <w:tr w:rsidR="004F43F2" w:rsidRPr="00B23C80" w14:paraId="6D86F83E" w14:textId="77777777" w:rsidTr="00F46E57">
        <w:trPr>
          <w:trHeight w:val="270"/>
        </w:trPr>
        <w:tc>
          <w:tcPr>
            <w:tcW w:w="313" w:type="pct"/>
            <w:shd w:val="clear" w:color="auto" w:fill="auto"/>
            <w:vAlign w:val="center"/>
          </w:tcPr>
          <w:p w14:paraId="068E8C1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219.</w:t>
            </w:r>
          </w:p>
        </w:tc>
        <w:tc>
          <w:tcPr>
            <w:tcW w:w="545" w:type="pct"/>
            <w:shd w:val="clear" w:color="auto" w:fill="auto"/>
            <w:vAlign w:val="center"/>
          </w:tcPr>
          <w:p w14:paraId="25A110D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05*</w:t>
            </w:r>
          </w:p>
        </w:tc>
        <w:tc>
          <w:tcPr>
            <w:tcW w:w="4142" w:type="pct"/>
            <w:shd w:val="clear" w:color="auto" w:fill="auto"/>
            <w:vAlign w:val="center"/>
          </w:tcPr>
          <w:p w14:paraId="2F0F003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Kwasy trawiące</w:t>
            </w:r>
          </w:p>
        </w:tc>
      </w:tr>
      <w:tr w:rsidR="004F43F2" w:rsidRPr="00B23C80" w14:paraId="01EB44E3" w14:textId="77777777" w:rsidTr="00F46E57">
        <w:trPr>
          <w:trHeight w:val="270"/>
        </w:trPr>
        <w:tc>
          <w:tcPr>
            <w:tcW w:w="313" w:type="pct"/>
            <w:shd w:val="clear" w:color="auto" w:fill="auto"/>
            <w:vAlign w:val="center"/>
          </w:tcPr>
          <w:p w14:paraId="6DEE555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220.</w:t>
            </w:r>
          </w:p>
        </w:tc>
        <w:tc>
          <w:tcPr>
            <w:tcW w:w="545" w:type="pct"/>
            <w:shd w:val="clear" w:color="auto" w:fill="auto"/>
            <w:vAlign w:val="center"/>
          </w:tcPr>
          <w:p w14:paraId="6B4BC26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06*</w:t>
            </w:r>
          </w:p>
        </w:tc>
        <w:tc>
          <w:tcPr>
            <w:tcW w:w="4142" w:type="pct"/>
            <w:shd w:val="clear" w:color="auto" w:fill="auto"/>
            <w:vAlign w:val="center"/>
          </w:tcPr>
          <w:p w14:paraId="546D588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kwasy inne niż wymienione w 11 01 05</w:t>
            </w:r>
          </w:p>
        </w:tc>
      </w:tr>
      <w:tr w:rsidR="004F43F2" w:rsidRPr="00B23C80" w14:paraId="6C795600" w14:textId="77777777" w:rsidTr="00F46E57">
        <w:trPr>
          <w:trHeight w:val="270"/>
        </w:trPr>
        <w:tc>
          <w:tcPr>
            <w:tcW w:w="313" w:type="pct"/>
            <w:shd w:val="clear" w:color="auto" w:fill="auto"/>
            <w:vAlign w:val="center"/>
          </w:tcPr>
          <w:p w14:paraId="39BE714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221.</w:t>
            </w:r>
          </w:p>
        </w:tc>
        <w:tc>
          <w:tcPr>
            <w:tcW w:w="545" w:type="pct"/>
            <w:shd w:val="clear" w:color="auto" w:fill="auto"/>
            <w:vAlign w:val="center"/>
          </w:tcPr>
          <w:p w14:paraId="5A0BE50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07*</w:t>
            </w:r>
          </w:p>
        </w:tc>
        <w:tc>
          <w:tcPr>
            <w:tcW w:w="4142" w:type="pct"/>
            <w:shd w:val="clear" w:color="auto" w:fill="auto"/>
            <w:vAlign w:val="center"/>
          </w:tcPr>
          <w:p w14:paraId="155EAF5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Alkalia trawiące</w:t>
            </w:r>
          </w:p>
        </w:tc>
      </w:tr>
      <w:tr w:rsidR="004F43F2" w:rsidRPr="00B23C80" w14:paraId="7DA002E1" w14:textId="77777777" w:rsidTr="00F46E57">
        <w:trPr>
          <w:trHeight w:val="270"/>
        </w:trPr>
        <w:tc>
          <w:tcPr>
            <w:tcW w:w="313" w:type="pct"/>
            <w:shd w:val="clear" w:color="auto" w:fill="auto"/>
            <w:vAlign w:val="center"/>
          </w:tcPr>
          <w:p w14:paraId="05E51D1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222.</w:t>
            </w:r>
          </w:p>
        </w:tc>
        <w:tc>
          <w:tcPr>
            <w:tcW w:w="545" w:type="pct"/>
            <w:shd w:val="clear" w:color="auto" w:fill="auto"/>
            <w:vAlign w:val="center"/>
          </w:tcPr>
          <w:p w14:paraId="41999BC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08*</w:t>
            </w:r>
          </w:p>
        </w:tc>
        <w:tc>
          <w:tcPr>
            <w:tcW w:w="4142" w:type="pct"/>
            <w:shd w:val="clear" w:color="auto" w:fill="auto"/>
            <w:vAlign w:val="center"/>
          </w:tcPr>
          <w:p w14:paraId="3CFAD3E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i szlamy z fosforanowania</w:t>
            </w:r>
          </w:p>
        </w:tc>
      </w:tr>
      <w:tr w:rsidR="004F43F2" w:rsidRPr="00B23C80" w14:paraId="40843777" w14:textId="77777777" w:rsidTr="00F46E57">
        <w:trPr>
          <w:trHeight w:val="270"/>
        </w:trPr>
        <w:tc>
          <w:tcPr>
            <w:tcW w:w="313" w:type="pct"/>
            <w:shd w:val="clear" w:color="auto" w:fill="auto"/>
            <w:vAlign w:val="center"/>
          </w:tcPr>
          <w:p w14:paraId="7E9B7A4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223.</w:t>
            </w:r>
          </w:p>
        </w:tc>
        <w:tc>
          <w:tcPr>
            <w:tcW w:w="545" w:type="pct"/>
            <w:shd w:val="clear" w:color="auto" w:fill="auto"/>
            <w:vAlign w:val="center"/>
          </w:tcPr>
          <w:p w14:paraId="2DAE0E0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09*</w:t>
            </w:r>
          </w:p>
        </w:tc>
        <w:tc>
          <w:tcPr>
            <w:tcW w:w="4142" w:type="pct"/>
            <w:shd w:val="clear" w:color="auto" w:fill="auto"/>
            <w:vAlign w:val="center"/>
          </w:tcPr>
          <w:p w14:paraId="095C99C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osady pofiltracyjne zawierające substancje niebezpieczne</w:t>
            </w:r>
          </w:p>
        </w:tc>
      </w:tr>
      <w:tr w:rsidR="004F43F2" w:rsidRPr="00B23C80" w14:paraId="10B5A2DC" w14:textId="77777777" w:rsidTr="00F46E57">
        <w:trPr>
          <w:trHeight w:val="270"/>
        </w:trPr>
        <w:tc>
          <w:tcPr>
            <w:tcW w:w="313" w:type="pct"/>
            <w:shd w:val="clear" w:color="auto" w:fill="auto"/>
            <w:vAlign w:val="center"/>
          </w:tcPr>
          <w:p w14:paraId="2B50B7B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224.</w:t>
            </w:r>
          </w:p>
        </w:tc>
        <w:tc>
          <w:tcPr>
            <w:tcW w:w="545" w:type="pct"/>
            <w:shd w:val="clear" w:color="auto" w:fill="auto"/>
            <w:vAlign w:val="center"/>
          </w:tcPr>
          <w:p w14:paraId="52A46EA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11*</w:t>
            </w:r>
          </w:p>
        </w:tc>
        <w:tc>
          <w:tcPr>
            <w:tcW w:w="4142" w:type="pct"/>
            <w:shd w:val="clear" w:color="auto" w:fill="auto"/>
            <w:vAlign w:val="center"/>
          </w:tcPr>
          <w:p w14:paraId="0936A71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Wody popłuczne zawierające substancje niebezpieczne</w:t>
            </w:r>
          </w:p>
        </w:tc>
      </w:tr>
      <w:tr w:rsidR="004F43F2" w:rsidRPr="00B23C80" w14:paraId="142E9EE4" w14:textId="77777777" w:rsidTr="00F46E57">
        <w:trPr>
          <w:trHeight w:val="270"/>
        </w:trPr>
        <w:tc>
          <w:tcPr>
            <w:tcW w:w="313" w:type="pct"/>
            <w:shd w:val="clear" w:color="auto" w:fill="auto"/>
            <w:vAlign w:val="center"/>
          </w:tcPr>
          <w:p w14:paraId="2335828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225.</w:t>
            </w:r>
          </w:p>
        </w:tc>
        <w:tc>
          <w:tcPr>
            <w:tcW w:w="545" w:type="pct"/>
            <w:shd w:val="clear" w:color="auto" w:fill="auto"/>
            <w:vAlign w:val="center"/>
          </w:tcPr>
          <w:p w14:paraId="56DE30A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13*</w:t>
            </w:r>
          </w:p>
        </w:tc>
        <w:tc>
          <w:tcPr>
            <w:tcW w:w="4142" w:type="pct"/>
            <w:shd w:val="clear" w:color="auto" w:fill="auto"/>
            <w:vAlign w:val="center"/>
          </w:tcPr>
          <w:p w14:paraId="24FCE01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odtłuszczania zawierające substancje niebezpieczne</w:t>
            </w:r>
          </w:p>
        </w:tc>
      </w:tr>
      <w:tr w:rsidR="004F43F2" w:rsidRPr="00B23C80" w14:paraId="262AEDB2" w14:textId="77777777" w:rsidTr="00F46E57">
        <w:trPr>
          <w:trHeight w:val="270"/>
        </w:trPr>
        <w:tc>
          <w:tcPr>
            <w:tcW w:w="313" w:type="pct"/>
            <w:shd w:val="clear" w:color="auto" w:fill="auto"/>
            <w:vAlign w:val="center"/>
          </w:tcPr>
          <w:p w14:paraId="5B9248F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226.</w:t>
            </w:r>
          </w:p>
        </w:tc>
        <w:tc>
          <w:tcPr>
            <w:tcW w:w="545" w:type="pct"/>
            <w:shd w:val="clear" w:color="auto" w:fill="auto"/>
            <w:vAlign w:val="center"/>
          </w:tcPr>
          <w:p w14:paraId="16056DF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15*</w:t>
            </w:r>
          </w:p>
        </w:tc>
        <w:tc>
          <w:tcPr>
            <w:tcW w:w="4142" w:type="pct"/>
            <w:shd w:val="clear" w:color="auto" w:fill="auto"/>
            <w:vAlign w:val="center"/>
          </w:tcPr>
          <w:p w14:paraId="6959695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Odcieki i szlamy z systemów membranowych lub systemów wymiany jonowej zawierające substancje niebezpieczne</w:t>
            </w:r>
          </w:p>
        </w:tc>
      </w:tr>
      <w:tr w:rsidR="004F43F2" w:rsidRPr="00B23C80" w14:paraId="52CFBB09" w14:textId="77777777" w:rsidTr="00F46E57">
        <w:trPr>
          <w:trHeight w:val="270"/>
        </w:trPr>
        <w:tc>
          <w:tcPr>
            <w:tcW w:w="313" w:type="pct"/>
            <w:shd w:val="clear" w:color="auto" w:fill="auto"/>
            <w:vAlign w:val="center"/>
          </w:tcPr>
          <w:p w14:paraId="57ED9D4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227.</w:t>
            </w:r>
          </w:p>
        </w:tc>
        <w:tc>
          <w:tcPr>
            <w:tcW w:w="545" w:type="pct"/>
            <w:shd w:val="clear" w:color="auto" w:fill="auto"/>
            <w:vAlign w:val="center"/>
          </w:tcPr>
          <w:p w14:paraId="51B6AD6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16*</w:t>
            </w:r>
          </w:p>
        </w:tc>
        <w:tc>
          <w:tcPr>
            <w:tcW w:w="4142" w:type="pct"/>
            <w:shd w:val="clear" w:color="auto" w:fill="auto"/>
            <w:vAlign w:val="center"/>
          </w:tcPr>
          <w:p w14:paraId="68279D7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Nasycone lub zużyte żywice jonowymienne</w:t>
            </w:r>
          </w:p>
        </w:tc>
      </w:tr>
      <w:tr w:rsidR="004F43F2" w:rsidRPr="00B23C80" w14:paraId="0250CE60" w14:textId="77777777" w:rsidTr="00F46E57">
        <w:trPr>
          <w:trHeight w:val="270"/>
        </w:trPr>
        <w:tc>
          <w:tcPr>
            <w:tcW w:w="313" w:type="pct"/>
            <w:shd w:val="clear" w:color="auto" w:fill="auto"/>
            <w:vAlign w:val="center"/>
          </w:tcPr>
          <w:p w14:paraId="064730F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228.</w:t>
            </w:r>
          </w:p>
        </w:tc>
        <w:tc>
          <w:tcPr>
            <w:tcW w:w="545" w:type="pct"/>
            <w:shd w:val="clear" w:color="auto" w:fill="auto"/>
            <w:vAlign w:val="center"/>
          </w:tcPr>
          <w:p w14:paraId="742D843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01 98*</w:t>
            </w:r>
          </w:p>
        </w:tc>
        <w:tc>
          <w:tcPr>
            <w:tcW w:w="4142" w:type="pct"/>
            <w:shd w:val="clear" w:color="auto" w:fill="auto"/>
            <w:vAlign w:val="center"/>
          </w:tcPr>
          <w:p w14:paraId="1136E73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odpady zawierające substancje niebezpieczne</w:t>
            </w:r>
          </w:p>
        </w:tc>
      </w:tr>
      <w:tr w:rsidR="004F43F2" w:rsidRPr="00B23C80" w14:paraId="737FAC24" w14:textId="77777777" w:rsidTr="00F46E57">
        <w:trPr>
          <w:trHeight w:val="270"/>
        </w:trPr>
        <w:tc>
          <w:tcPr>
            <w:tcW w:w="313" w:type="pct"/>
            <w:shd w:val="clear" w:color="auto" w:fill="auto"/>
            <w:vAlign w:val="center"/>
          </w:tcPr>
          <w:p w14:paraId="7109DE7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229.</w:t>
            </w:r>
          </w:p>
        </w:tc>
        <w:tc>
          <w:tcPr>
            <w:tcW w:w="545" w:type="pct"/>
            <w:shd w:val="clear" w:color="auto" w:fill="auto"/>
            <w:vAlign w:val="center"/>
          </w:tcPr>
          <w:p w14:paraId="22A9424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02 02*</w:t>
            </w:r>
          </w:p>
        </w:tc>
        <w:tc>
          <w:tcPr>
            <w:tcW w:w="4142" w:type="pct"/>
            <w:shd w:val="clear" w:color="auto" w:fill="auto"/>
            <w:vAlign w:val="center"/>
          </w:tcPr>
          <w:p w14:paraId="526122C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hydrometalurgii cynku (w tym jarozyt i getyt)</w:t>
            </w:r>
          </w:p>
        </w:tc>
      </w:tr>
      <w:tr w:rsidR="004F43F2" w:rsidRPr="00B23C80" w14:paraId="4945062F" w14:textId="77777777" w:rsidTr="00F46E57">
        <w:trPr>
          <w:trHeight w:val="270"/>
        </w:trPr>
        <w:tc>
          <w:tcPr>
            <w:tcW w:w="313" w:type="pct"/>
            <w:shd w:val="clear" w:color="auto" w:fill="auto"/>
            <w:vAlign w:val="center"/>
          </w:tcPr>
          <w:p w14:paraId="03FBD35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230.</w:t>
            </w:r>
          </w:p>
        </w:tc>
        <w:tc>
          <w:tcPr>
            <w:tcW w:w="545" w:type="pct"/>
            <w:shd w:val="clear" w:color="auto" w:fill="auto"/>
            <w:vAlign w:val="center"/>
          </w:tcPr>
          <w:p w14:paraId="6EE7B0F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02 05*</w:t>
            </w:r>
          </w:p>
        </w:tc>
        <w:tc>
          <w:tcPr>
            <w:tcW w:w="4142" w:type="pct"/>
            <w:shd w:val="clear" w:color="auto" w:fill="auto"/>
            <w:vAlign w:val="center"/>
          </w:tcPr>
          <w:p w14:paraId="497C869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hydrometalurgii miedzi zawierające substancje niebezpieczne</w:t>
            </w:r>
          </w:p>
        </w:tc>
      </w:tr>
      <w:tr w:rsidR="004F43F2" w:rsidRPr="00B23C80" w14:paraId="05D2DCA5" w14:textId="77777777" w:rsidTr="00F46E57">
        <w:trPr>
          <w:trHeight w:val="270"/>
        </w:trPr>
        <w:tc>
          <w:tcPr>
            <w:tcW w:w="313" w:type="pct"/>
            <w:shd w:val="clear" w:color="auto" w:fill="auto"/>
            <w:vAlign w:val="center"/>
          </w:tcPr>
          <w:p w14:paraId="780B080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231.</w:t>
            </w:r>
          </w:p>
        </w:tc>
        <w:tc>
          <w:tcPr>
            <w:tcW w:w="545" w:type="pct"/>
            <w:shd w:val="clear" w:color="auto" w:fill="auto"/>
            <w:vAlign w:val="center"/>
          </w:tcPr>
          <w:p w14:paraId="5A409F6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02 07*</w:t>
            </w:r>
          </w:p>
        </w:tc>
        <w:tc>
          <w:tcPr>
            <w:tcW w:w="4142" w:type="pct"/>
            <w:shd w:val="clear" w:color="auto" w:fill="auto"/>
            <w:vAlign w:val="center"/>
          </w:tcPr>
          <w:p w14:paraId="7C312E8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odpady zawierające substancje niebezpieczne</w:t>
            </w:r>
          </w:p>
        </w:tc>
      </w:tr>
      <w:tr w:rsidR="004F43F2" w:rsidRPr="00B23C80" w14:paraId="513441A8" w14:textId="77777777" w:rsidTr="00F46E57">
        <w:trPr>
          <w:trHeight w:val="270"/>
        </w:trPr>
        <w:tc>
          <w:tcPr>
            <w:tcW w:w="313" w:type="pct"/>
            <w:shd w:val="clear" w:color="auto" w:fill="auto"/>
            <w:vAlign w:val="center"/>
          </w:tcPr>
          <w:p w14:paraId="0567532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232.</w:t>
            </w:r>
          </w:p>
        </w:tc>
        <w:tc>
          <w:tcPr>
            <w:tcW w:w="545" w:type="pct"/>
            <w:shd w:val="clear" w:color="auto" w:fill="auto"/>
            <w:vAlign w:val="center"/>
          </w:tcPr>
          <w:p w14:paraId="67ECBA6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03 01*</w:t>
            </w:r>
          </w:p>
        </w:tc>
        <w:tc>
          <w:tcPr>
            <w:tcW w:w="4142" w:type="pct"/>
            <w:shd w:val="clear" w:color="auto" w:fill="auto"/>
            <w:vAlign w:val="center"/>
          </w:tcPr>
          <w:p w14:paraId="7FB8021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cyjanki</w:t>
            </w:r>
          </w:p>
        </w:tc>
      </w:tr>
      <w:tr w:rsidR="004F43F2" w:rsidRPr="00B23C80" w14:paraId="675DCAB7" w14:textId="77777777" w:rsidTr="00F46E57">
        <w:trPr>
          <w:trHeight w:val="270"/>
        </w:trPr>
        <w:tc>
          <w:tcPr>
            <w:tcW w:w="313" w:type="pct"/>
            <w:shd w:val="clear" w:color="auto" w:fill="auto"/>
            <w:vAlign w:val="center"/>
          </w:tcPr>
          <w:p w14:paraId="5CC7B10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233.</w:t>
            </w:r>
          </w:p>
        </w:tc>
        <w:tc>
          <w:tcPr>
            <w:tcW w:w="545" w:type="pct"/>
            <w:shd w:val="clear" w:color="auto" w:fill="auto"/>
            <w:vAlign w:val="center"/>
          </w:tcPr>
          <w:p w14:paraId="73E05CE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03 02*</w:t>
            </w:r>
          </w:p>
        </w:tc>
        <w:tc>
          <w:tcPr>
            <w:tcW w:w="4142" w:type="pct"/>
            <w:shd w:val="clear" w:color="auto" w:fill="auto"/>
            <w:vAlign w:val="center"/>
          </w:tcPr>
          <w:p w14:paraId="0159A6B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odpady</w:t>
            </w:r>
          </w:p>
        </w:tc>
      </w:tr>
      <w:tr w:rsidR="004F43F2" w:rsidRPr="00B23C80" w14:paraId="41DF72CE" w14:textId="77777777" w:rsidTr="00F46E57">
        <w:trPr>
          <w:trHeight w:val="270"/>
        </w:trPr>
        <w:tc>
          <w:tcPr>
            <w:tcW w:w="313" w:type="pct"/>
            <w:shd w:val="clear" w:color="auto" w:fill="auto"/>
            <w:vAlign w:val="center"/>
          </w:tcPr>
          <w:p w14:paraId="1436C19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234.</w:t>
            </w:r>
          </w:p>
        </w:tc>
        <w:tc>
          <w:tcPr>
            <w:tcW w:w="545" w:type="pct"/>
            <w:shd w:val="clear" w:color="auto" w:fill="auto"/>
            <w:vAlign w:val="center"/>
          </w:tcPr>
          <w:p w14:paraId="13ACE35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05 03*</w:t>
            </w:r>
          </w:p>
        </w:tc>
        <w:tc>
          <w:tcPr>
            <w:tcW w:w="4142" w:type="pct"/>
            <w:shd w:val="clear" w:color="auto" w:fill="auto"/>
            <w:vAlign w:val="center"/>
          </w:tcPr>
          <w:p w14:paraId="6A9A709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w:t>
            </w:r>
          </w:p>
        </w:tc>
      </w:tr>
      <w:tr w:rsidR="004F43F2" w:rsidRPr="00B23C80" w14:paraId="0A66C4DB" w14:textId="77777777" w:rsidTr="00F46E57">
        <w:trPr>
          <w:trHeight w:val="270"/>
        </w:trPr>
        <w:tc>
          <w:tcPr>
            <w:tcW w:w="313" w:type="pct"/>
            <w:shd w:val="clear" w:color="auto" w:fill="auto"/>
            <w:vAlign w:val="center"/>
          </w:tcPr>
          <w:p w14:paraId="34442A0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235.</w:t>
            </w:r>
          </w:p>
        </w:tc>
        <w:tc>
          <w:tcPr>
            <w:tcW w:w="545" w:type="pct"/>
            <w:shd w:val="clear" w:color="auto" w:fill="auto"/>
            <w:vAlign w:val="center"/>
          </w:tcPr>
          <w:p w14:paraId="360CCBD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11 05 04*</w:t>
            </w:r>
          </w:p>
        </w:tc>
        <w:tc>
          <w:tcPr>
            <w:tcW w:w="4142" w:type="pct"/>
            <w:shd w:val="clear" w:color="auto" w:fill="auto"/>
            <w:vAlign w:val="center"/>
          </w:tcPr>
          <w:p w14:paraId="23F508F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Zużyty topnik</w:t>
            </w:r>
          </w:p>
        </w:tc>
      </w:tr>
      <w:tr w:rsidR="004F43F2" w:rsidRPr="00B23C80" w14:paraId="71BA9B22" w14:textId="77777777" w:rsidTr="00F46E57">
        <w:trPr>
          <w:trHeight w:val="270"/>
        </w:trPr>
        <w:tc>
          <w:tcPr>
            <w:tcW w:w="313" w:type="pct"/>
            <w:shd w:val="clear" w:color="auto" w:fill="auto"/>
            <w:vAlign w:val="center"/>
          </w:tcPr>
          <w:p w14:paraId="239AAB1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236.</w:t>
            </w:r>
          </w:p>
        </w:tc>
        <w:tc>
          <w:tcPr>
            <w:tcW w:w="545" w:type="pct"/>
            <w:shd w:val="clear" w:color="auto" w:fill="auto"/>
            <w:vAlign w:val="center"/>
          </w:tcPr>
          <w:p w14:paraId="7FA2B7F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06*</w:t>
            </w:r>
          </w:p>
        </w:tc>
        <w:tc>
          <w:tcPr>
            <w:tcW w:w="4142" w:type="pct"/>
            <w:shd w:val="clear" w:color="auto" w:fill="auto"/>
            <w:vAlign w:val="center"/>
          </w:tcPr>
          <w:p w14:paraId="20798A4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oleje mineralne z obróbki metali zawierające chlorowce (z wyłączeniem emulsji i roztworów)</w:t>
            </w:r>
          </w:p>
        </w:tc>
      </w:tr>
      <w:tr w:rsidR="004F43F2" w:rsidRPr="00B23C80" w14:paraId="54052999" w14:textId="77777777" w:rsidTr="00F46E57">
        <w:trPr>
          <w:trHeight w:val="270"/>
        </w:trPr>
        <w:tc>
          <w:tcPr>
            <w:tcW w:w="313" w:type="pct"/>
            <w:shd w:val="clear" w:color="auto" w:fill="auto"/>
            <w:vAlign w:val="center"/>
          </w:tcPr>
          <w:p w14:paraId="1EDE634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237.</w:t>
            </w:r>
          </w:p>
        </w:tc>
        <w:tc>
          <w:tcPr>
            <w:tcW w:w="545" w:type="pct"/>
            <w:shd w:val="clear" w:color="auto" w:fill="auto"/>
            <w:vAlign w:val="center"/>
          </w:tcPr>
          <w:p w14:paraId="5493ABC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07*</w:t>
            </w:r>
          </w:p>
        </w:tc>
        <w:tc>
          <w:tcPr>
            <w:tcW w:w="4142" w:type="pct"/>
            <w:shd w:val="clear" w:color="auto" w:fill="auto"/>
            <w:vAlign w:val="center"/>
          </w:tcPr>
          <w:p w14:paraId="4031DD5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oleje mineralne z obróbki metali niezawierające chlorowców (z wyłączeniem emulsji i roztworów)</w:t>
            </w:r>
          </w:p>
        </w:tc>
      </w:tr>
      <w:tr w:rsidR="004F43F2" w:rsidRPr="00B23C80" w14:paraId="48CF7DBF" w14:textId="77777777" w:rsidTr="00F46E57">
        <w:trPr>
          <w:trHeight w:val="270"/>
        </w:trPr>
        <w:tc>
          <w:tcPr>
            <w:tcW w:w="313" w:type="pct"/>
            <w:shd w:val="clear" w:color="auto" w:fill="auto"/>
            <w:vAlign w:val="center"/>
          </w:tcPr>
          <w:p w14:paraId="6519A80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238.</w:t>
            </w:r>
          </w:p>
        </w:tc>
        <w:tc>
          <w:tcPr>
            <w:tcW w:w="545" w:type="pct"/>
            <w:shd w:val="clear" w:color="auto" w:fill="auto"/>
            <w:vAlign w:val="center"/>
          </w:tcPr>
          <w:p w14:paraId="244EE48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08*</w:t>
            </w:r>
          </w:p>
        </w:tc>
        <w:tc>
          <w:tcPr>
            <w:tcW w:w="4142" w:type="pct"/>
            <w:shd w:val="clear" w:color="auto" w:fill="auto"/>
            <w:vAlign w:val="center"/>
          </w:tcPr>
          <w:p w14:paraId="01A2422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emulsje i roztwory olejowe z obróbki metali zawierające chlorowce</w:t>
            </w:r>
          </w:p>
        </w:tc>
      </w:tr>
      <w:tr w:rsidR="004F43F2" w:rsidRPr="00B23C80" w14:paraId="2EB91513" w14:textId="77777777" w:rsidTr="00F46E57">
        <w:trPr>
          <w:trHeight w:val="270"/>
        </w:trPr>
        <w:tc>
          <w:tcPr>
            <w:tcW w:w="313" w:type="pct"/>
            <w:shd w:val="clear" w:color="auto" w:fill="auto"/>
            <w:vAlign w:val="center"/>
          </w:tcPr>
          <w:p w14:paraId="5B17E41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239.</w:t>
            </w:r>
          </w:p>
        </w:tc>
        <w:tc>
          <w:tcPr>
            <w:tcW w:w="545" w:type="pct"/>
            <w:shd w:val="clear" w:color="auto" w:fill="auto"/>
            <w:vAlign w:val="center"/>
          </w:tcPr>
          <w:p w14:paraId="3E9684F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09*</w:t>
            </w:r>
          </w:p>
        </w:tc>
        <w:tc>
          <w:tcPr>
            <w:tcW w:w="4142" w:type="pct"/>
            <w:shd w:val="clear" w:color="auto" w:fill="auto"/>
            <w:vAlign w:val="center"/>
          </w:tcPr>
          <w:p w14:paraId="2F7821E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Odpadowe emulsje i roztwory z obróbki metali niezawierające chlorowców</w:t>
            </w:r>
          </w:p>
        </w:tc>
      </w:tr>
      <w:tr w:rsidR="004F43F2" w:rsidRPr="00B23C80" w14:paraId="7CA45CDF" w14:textId="77777777" w:rsidTr="00F46E57">
        <w:trPr>
          <w:trHeight w:val="270"/>
        </w:trPr>
        <w:tc>
          <w:tcPr>
            <w:tcW w:w="313" w:type="pct"/>
            <w:shd w:val="clear" w:color="auto" w:fill="auto"/>
            <w:vAlign w:val="center"/>
          </w:tcPr>
          <w:p w14:paraId="0D6A4D4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240.</w:t>
            </w:r>
          </w:p>
        </w:tc>
        <w:tc>
          <w:tcPr>
            <w:tcW w:w="545" w:type="pct"/>
            <w:shd w:val="clear" w:color="auto" w:fill="auto"/>
            <w:vAlign w:val="center"/>
          </w:tcPr>
          <w:p w14:paraId="42243CD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10*</w:t>
            </w:r>
          </w:p>
        </w:tc>
        <w:tc>
          <w:tcPr>
            <w:tcW w:w="4142" w:type="pct"/>
            <w:shd w:val="clear" w:color="auto" w:fill="auto"/>
            <w:vAlign w:val="center"/>
          </w:tcPr>
          <w:p w14:paraId="033E007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Syntetyczne oleje z obróbki metali</w:t>
            </w:r>
          </w:p>
        </w:tc>
      </w:tr>
      <w:tr w:rsidR="004F43F2" w:rsidRPr="00B23C80" w14:paraId="07B0163A" w14:textId="77777777" w:rsidTr="00F46E57">
        <w:trPr>
          <w:trHeight w:val="270"/>
        </w:trPr>
        <w:tc>
          <w:tcPr>
            <w:tcW w:w="313" w:type="pct"/>
            <w:shd w:val="clear" w:color="auto" w:fill="auto"/>
            <w:vAlign w:val="center"/>
          </w:tcPr>
          <w:p w14:paraId="78EEBAA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241.</w:t>
            </w:r>
          </w:p>
        </w:tc>
        <w:tc>
          <w:tcPr>
            <w:tcW w:w="545" w:type="pct"/>
            <w:shd w:val="clear" w:color="auto" w:fill="auto"/>
            <w:vAlign w:val="center"/>
          </w:tcPr>
          <w:p w14:paraId="797A7DB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12*</w:t>
            </w:r>
          </w:p>
        </w:tc>
        <w:tc>
          <w:tcPr>
            <w:tcW w:w="4142" w:type="pct"/>
            <w:shd w:val="clear" w:color="auto" w:fill="auto"/>
            <w:vAlign w:val="center"/>
          </w:tcPr>
          <w:p w14:paraId="6B35BD6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woski i tłuszcze</w:t>
            </w:r>
          </w:p>
        </w:tc>
      </w:tr>
      <w:tr w:rsidR="004F43F2" w:rsidRPr="00B23C80" w14:paraId="3B91C5E7" w14:textId="77777777" w:rsidTr="00F46E57">
        <w:trPr>
          <w:trHeight w:val="270"/>
        </w:trPr>
        <w:tc>
          <w:tcPr>
            <w:tcW w:w="313" w:type="pct"/>
            <w:shd w:val="clear" w:color="auto" w:fill="auto"/>
            <w:vAlign w:val="center"/>
          </w:tcPr>
          <w:p w14:paraId="095161A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242.</w:t>
            </w:r>
          </w:p>
        </w:tc>
        <w:tc>
          <w:tcPr>
            <w:tcW w:w="545" w:type="pct"/>
            <w:shd w:val="clear" w:color="auto" w:fill="auto"/>
            <w:vAlign w:val="center"/>
          </w:tcPr>
          <w:p w14:paraId="121BE81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14*</w:t>
            </w:r>
          </w:p>
        </w:tc>
        <w:tc>
          <w:tcPr>
            <w:tcW w:w="4142" w:type="pct"/>
            <w:shd w:val="clear" w:color="auto" w:fill="auto"/>
            <w:vAlign w:val="center"/>
          </w:tcPr>
          <w:p w14:paraId="53A3521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obróbki metali zawierające substancje niebezpieczne</w:t>
            </w:r>
          </w:p>
        </w:tc>
      </w:tr>
      <w:tr w:rsidR="004F43F2" w:rsidRPr="00B23C80" w14:paraId="684A5BD0" w14:textId="77777777" w:rsidTr="00F46E57">
        <w:trPr>
          <w:trHeight w:val="270"/>
        </w:trPr>
        <w:tc>
          <w:tcPr>
            <w:tcW w:w="313" w:type="pct"/>
            <w:shd w:val="clear" w:color="auto" w:fill="auto"/>
            <w:vAlign w:val="center"/>
          </w:tcPr>
          <w:p w14:paraId="6261FE9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243.</w:t>
            </w:r>
          </w:p>
        </w:tc>
        <w:tc>
          <w:tcPr>
            <w:tcW w:w="545" w:type="pct"/>
            <w:shd w:val="clear" w:color="auto" w:fill="auto"/>
            <w:vAlign w:val="center"/>
          </w:tcPr>
          <w:p w14:paraId="646FDDB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16*</w:t>
            </w:r>
          </w:p>
        </w:tc>
        <w:tc>
          <w:tcPr>
            <w:tcW w:w="4142" w:type="pct"/>
            <w:shd w:val="clear" w:color="auto" w:fill="auto"/>
            <w:vAlign w:val="center"/>
          </w:tcPr>
          <w:p w14:paraId="329A661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poszlifierskie zawierające substancje niebezpieczne</w:t>
            </w:r>
          </w:p>
        </w:tc>
      </w:tr>
      <w:tr w:rsidR="004F43F2" w:rsidRPr="00B23C80" w14:paraId="3F5AE5C7" w14:textId="77777777" w:rsidTr="00F46E57">
        <w:trPr>
          <w:trHeight w:val="270"/>
        </w:trPr>
        <w:tc>
          <w:tcPr>
            <w:tcW w:w="313" w:type="pct"/>
            <w:shd w:val="clear" w:color="auto" w:fill="auto"/>
            <w:vAlign w:val="center"/>
          </w:tcPr>
          <w:p w14:paraId="07B118E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244.</w:t>
            </w:r>
          </w:p>
        </w:tc>
        <w:tc>
          <w:tcPr>
            <w:tcW w:w="545" w:type="pct"/>
            <w:shd w:val="clear" w:color="auto" w:fill="auto"/>
            <w:vAlign w:val="center"/>
          </w:tcPr>
          <w:p w14:paraId="3014FD5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18*</w:t>
            </w:r>
          </w:p>
        </w:tc>
        <w:tc>
          <w:tcPr>
            <w:tcW w:w="4142" w:type="pct"/>
            <w:shd w:val="clear" w:color="auto" w:fill="auto"/>
            <w:vAlign w:val="center"/>
          </w:tcPr>
          <w:p w14:paraId="30476E30" w14:textId="00CB5ACA" w:rsidR="004F43F2" w:rsidRPr="00B23C80" w:rsidRDefault="004F43F2" w:rsidP="00F46E57">
            <w:pPr>
              <w:pStyle w:val="Arial10i5"/>
              <w:spacing w:after="0" w:line="240" w:lineRule="exact"/>
              <w:rPr>
                <w:rFonts w:cs="Arial"/>
                <w:sz w:val="18"/>
                <w:szCs w:val="18"/>
              </w:rPr>
            </w:pPr>
            <w:r w:rsidRPr="00A945DE">
              <w:rPr>
                <w:rFonts w:cs="Arial"/>
                <w:sz w:val="18"/>
                <w:szCs w:val="18"/>
              </w:rPr>
              <w:t>Szlamy z obróbki metali zawierające oleje (np. szlamy z szlifowania, gładzenia i</w:t>
            </w:r>
            <w:r w:rsidR="004F3EFF">
              <w:rPr>
                <w:rFonts w:cs="Arial"/>
                <w:sz w:val="18"/>
                <w:szCs w:val="18"/>
              </w:rPr>
              <w:t> </w:t>
            </w:r>
            <w:r w:rsidRPr="00A945DE">
              <w:rPr>
                <w:rFonts w:cs="Arial"/>
                <w:sz w:val="18"/>
                <w:szCs w:val="18"/>
              </w:rPr>
              <w:t>pokrywania)</w:t>
            </w:r>
          </w:p>
        </w:tc>
      </w:tr>
      <w:tr w:rsidR="004F43F2" w:rsidRPr="00B23C80" w14:paraId="6AEF2A3D" w14:textId="77777777" w:rsidTr="00F46E57">
        <w:trPr>
          <w:trHeight w:val="270"/>
        </w:trPr>
        <w:tc>
          <w:tcPr>
            <w:tcW w:w="313" w:type="pct"/>
            <w:shd w:val="clear" w:color="auto" w:fill="auto"/>
            <w:vAlign w:val="center"/>
          </w:tcPr>
          <w:p w14:paraId="1D2DE1E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245.</w:t>
            </w:r>
          </w:p>
        </w:tc>
        <w:tc>
          <w:tcPr>
            <w:tcW w:w="545" w:type="pct"/>
            <w:shd w:val="clear" w:color="auto" w:fill="auto"/>
            <w:vAlign w:val="center"/>
          </w:tcPr>
          <w:p w14:paraId="04412AC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19*</w:t>
            </w:r>
          </w:p>
        </w:tc>
        <w:tc>
          <w:tcPr>
            <w:tcW w:w="4142" w:type="pct"/>
            <w:shd w:val="clear" w:color="auto" w:fill="auto"/>
            <w:vAlign w:val="center"/>
          </w:tcPr>
          <w:p w14:paraId="5311BF9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z obróbki metali łatwo ulegające biodegradacji</w:t>
            </w:r>
          </w:p>
        </w:tc>
      </w:tr>
      <w:tr w:rsidR="004F43F2" w:rsidRPr="00B23C80" w14:paraId="1B25540A" w14:textId="77777777" w:rsidTr="00F46E57">
        <w:trPr>
          <w:trHeight w:val="270"/>
        </w:trPr>
        <w:tc>
          <w:tcPr>
            <w:tcW w:w="313" w:type="pct"/>
            <w:shd w:val="clear" w:color="auto" w:fill="auto"/>
            <w:vAlign w:val="center"/>
          </w:tcPr>
          <w:p w14:paraId="74345D1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246.</w:t>
            </w:r>
          </w:p>
        </w:tc>
        <w:tc>
          <w:tcPr>
            <w:tcW w:w="545" w:type="pct"/>
            <w:shd w:val="clear" w:color="auto" w:fill="auto"/>
            <w:vAlign w:val="center"/>
          </w:tcPr>
          <w:p w14:paraId="17E35F9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01 20*</w:t>
            </w:r>
          </w:p>
        </w:tc>
        <w:tc>
          <w:tcPr>
            <w:tcW w:w="4142" w:type="pct"/>
            <w:shd w:val="clear" w:color="auto" w:fill="auto"/>
            <w:vAlign w:val="center"/>
          </w:tcPr>
          <w:p w14:paraId="08D62A6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materiały szlifierskie zawierające substancje niebezpieczne</w:t>
            </w:r>
          </w:p>
        </w:tc>
      </w:tr>
      <w:tr w:rsidR="004F43F2" w:rsidRPr="00B23C80" w14:paraId="09369DA3" w14:textId="77777777" w:rsidTr="00F46E57">
        <w:trPr>
          <w:trHeight w:val="270"/>
        </w:trPr>
        <w:tc>
          <w:tcPr>
            <w:tcW w:w="313" w:type="pct"/>
            <w:shd w:val="clear" w:color="auto" w:fill="auto"/>
            <w:vAlign w:val="center"/>
          </w:tcPr>
          <w:p w14:paraId="0215B3F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247.</w:t>
            </w:r>
          </w:p>
        </w:tc>
        <w:tc>
          <w:tcPr>
            <w:tcW w:w="545" w:type="pct"/>
            <w:shd w:val="clear" w:color="auto" w:fill="auto"/>
            <w:vAlign w:val="center"/>
          </w:tcPr>
          <w:p w14:paraId="15A5C44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03 01*</w:t>
            </w:r>
          </w:p>
        </w:tc>
        <w:tc>
          <w:tcPr>
            <w:tcW w:w="4142" w:type="pct"/>
            <w:shd w:val="clear" w:color="auto" w:fill="auto"/>
            <w:vAlign w:val="center"/>
          </w:tcPr>
          <w:p w14:paraId="13679E7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Wodne ciecze myjące</w:t>
            </w:r>
          </w:p>
        </w:tc>
      </w:tr>
      <w:tr w:rsidR="004F43F2" w:rsidRPr="00B23C80" w14:paraId="6589BE36" w14:textId="77777777" w:rsidTr="00F46E57">
        <w:trPr>
          <w:trHeight w:val="270"/>
        </w:trPr>
        <w:tc>
          <w:tcPr>
            <w:tcW w:w="313" w:type="pct"/>
            <w:shd w:val="clear" w:color="auto" w:fill="auto"/>
            <w:vAlign w:val="center"/>
          </w:tcPr>
          <w:p w14:paraId="0F4A335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248.</w:t>
            </w:r>
          </w:p>
        </w:tc>
        <w:tc>
          <w:tcPr>
            <w:tcW w:w="545" w:type="pct"/>
            <w:shd w:val="clear" w:color="auto" w:fill="auto"/>
            <w:vAlign w:val="center"/>
          </w:tcPr>
          <w:p w14:paraId="2CA10C4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12 03 02*</w:t>
            </w:r>
          </w:p>
        </w:tc>
        <w:tc>
          <w:tcPr>
            <w:tcW w:w="4142" w:type="pct"/>
            <w:shd w:val="clear" w:color="auto" w:fill="auto"/>
            <w:vAlign w:val="center"/>
          </w:tcPr>
          <w:p w14:paraId="396151B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odtłuszczania parą</w:t>
            </w:r>
          </w:p>
        </w:tc>
      </w:tr>
      <w:tr w:rsidR="004F43F2" w:rsidRPr="00B23C80" w14:paraId="024C3AE1" w14:textId="77777777" w:rsidTr="00F46E57">
        <w:trPr>
          <w:trHeight w:val="270"/>
        </w:trPr>
        <w:tc>
          <w:tcPr>
            <w:tcW w:w="313" w:type="pct"/>
            <w:shd w:val="clear" w:color="auto" w:fill="auto"/>
            <w:vAlign w:val="center"/>
          </w:tcPr>
          <w:p w14:paraId="705315C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249.</w:t>
            </w:r>
          </w:p>
        </w:tc>
        <w:tc>
          <w:tcPr>
            <w:tcW w:w="545" w:type="pct"/>
            <w:shd w:val="clear" w:color="auto" w:fill="auto"/>
            <w:vAlign w:val="center"/>
          </w:tcPr>
          <w:p w14:paraId="3E7840C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01*</w:t>
            </w:r>
          </w:p>
        </w:tc>
        <w:tc>
          <w:tcPr>
            <w:tcW w:w="4142" w:type="pct"/>
            <w:shd w:val="clear" w:color="auto" w:fill="auto"/>
            <w:vAlign w:val="center"/>
          </w:tcPr>
          <w:p w14:paraId="265ABE8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hydrauliczne zawierające PCB</w:t>
            </w:r>
          </w:p>
        </w:tc>
      </w:tr>
      <w:tr w:rsidR="004F43F2" w:rsidRPr="00B23C80" w14:paraId="2E40E211" w14:textId="77777777" w:rsidTr="00F46E57">
        <w:trPr>
          <w:trHeight w:val="270"/>
        </w:trPr>
        <w:tc>
          <w:tcPr>
            <w:tcW w:w="313" w:type="pct"/>
            <w:shd w:val="clear" w:color="auto" w:fill="auto"/>
            <w:vAlign w:val="center"/>
          </w:tcPr>
          <w:p w14:paraId="417B8A8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250.</w:t>
            </w:r>
          </w:p>
        </w:tc>
        <w:tc>
          <w:tcPr>
            <w:tcW w:w="545" w:type="pct"/>
            <w:shd w:val="clear" w:color="auto" w:fill="auto"/>
            <w:vAlign w:val="center"/>
          </w:tcPr>
          <w:p w14:paraId="3B7F21A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04*</w:t>
            </w:r>
          </w:p>
        </w:tc>
        <w:tc>
          <w:tcPr>
            <w:tcW w:w="4142" w:type="pct"/>
            <w:shd w:val="clear" w:color="auto" w:fill="auto"/>
            <w:vAlign w:val="center"/>
          </w:tcPr>
          <w:p w14:paraId="173A2F9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Emulsje olejowe zawierające związki chlorowcoorganiczne</w:t>
            </w:r>
          </w:p>
        </w:tc>
      </w:tr>
      <w:tr w:rsidR="004F43F2" w:rsidRPr="00B23C80" w14:paraId="42BDE482" w14:textId="77777777" w:rsidTr="00F46E57">
        <w:trPr>
          <w:trHeight w:val="270"/>
        </w:trPr>
        <w:tc>
          <w:tcPr>
            <w:tcW w:w="313" w:type="pct"/>
            <w:shd w:val="clear" w:color="auto" w:fill="auto"/>
            <w:vAlign w:val="center"/>
          </w:tcPr>
          <w:p w14:paraId="0A2D65B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251.</w:t>
            </w:r>
          </w:p>
        </w:tc>
        <w:tc>
          <w:tcPr>
            <w:tcW w:w="545" w:type="pct"/>
            <w:shd w:val="clear" w:color="auto" w:fill="auto"/>
            <w:vAlign w:val="center"/>
          </w:tcPr>
          <w:p w14:paraId="0AA3F88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05*</w:t>
            </w:r>
          </w:p>
        </w:tc>
        <w:tc>
          <w:tcPr>
            <w:tcW w:w="4142" w:type="pct"/>
            <w:shd w:val="clear" w:color="auto" w:fill="auto"/>
            <w:vAlign w:val="center"/>
          </w:tcPr>
          <w:p w14:paraId="4F81D46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Emulsje olejowe niezawierające związków chlorowcoorganicznych</w:t>
            </w:r>
          </w:p>
        </w:tc>
      </w:tr>
      <w:tr w:rsidR="004F43F2" w:rsidRPr="00B23C80" w14:paraId="75AED1DF" w14:textId="77777777" w:rsidTr="00F46E57">
        <w:trPr>
          <w:trHeight w:val="270"/>
        </w:trPr>
        <w:tc>
          <w:tcPr>
            <w:tcW w:w="313" w:type="pct"/>
            <w:shd w:val="clear" w:color="auto" w:fill="auto"/>
            <w:vAlign w:val="center"/>
          </w:tcPr>
          <w:p w14:paraId="09F4237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252.</w:t>
            </w:r>
          </w:p>
        </w:tc>
        <w:tc>
          <w:tcPr>
            <w:tcW w:w="545" w:type="pct"/>
            <w:shd w:val="clear" w:color="auto" w:fill="auto"/>
            <w:vAlign w:val="center"/>
          </w:tcPr>
          <w:p w14:paraId="7600AC8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09*</w:t>
            </w:r>
          </w:p>
        </w:tc>
        <w:tc>
          <w:tcPr>
            <w:tcW w:w="4142" w:type="pct"/>
            <w:shd w:val="clear" w:color="auto" w:fill="auto"/>
            <w:vAlign w:val="center"/>
          </w:tcPr>
          <w:p w14:paraId="12E8526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Mineralne oleje hydrauliczne zawierające związki chlorowcoorganiczne</w:t>
            </w:r>
          </w:p>
        </w:tc>
      </w:tr>
      <w:tr w:rsidR="004F43F2" w:rsidRPr="00B23C80" w14:paraId="315AA417" w14:textId="77777777" w:rsidTr="00F46E57">
        <w:trPr>
          <w:trHeight w:val="270"/>
        </w:trPr>
        <w:tc>
          <w:tcPr>
            <w:tcW w:w="313" w:type="pct"/>
            <w:shd w:val="clear" w:color="auto" w:fill="auto"/>
            <w:vAlign w:val="center"/>
          </w:tcPr>
          <w:p w14:paraId="4EB653A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253.</w:t>
            </w:r>
          </w:p>
        </w:tc>
        <w:tc>
          <w:tcPr>
            <w:tcW w:w="545" w:type="pct"/>
            <w:shd w:val="clear" w:color="auto" w:fill="auto"/>
            <w:vAlign w:val="center"/>
          </w:tcPr>
          <w:p w14:paraId="43B3AFB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10*</w:t>
            </w:r>
          </w:p>
        </w:tc>
        <w:tc>
          <w:tcPr>
            <w:tcW w:w="4142" w:type="pct"/>
            <w:shd w:val="clear" w:color="auto" w:fill="auto"/>
            <w:vAlign w:val="center"/>
          </w:tcPr>
          <w:p w14:paraId="5F67EF7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Mineralne oleje hydrauliczne niezawierające związków chlorowcoorganicznych</w:t>
            </w:r>
          </w:p>
        </w:tc>
      </w:tr>
      <w:tr w:rsidR="004F43F2" w:rsidRPr="00B23C80" w14:paraId="120E8ECA" w14:textId="77777777" w:rsidTr="00F46E57">
        <w:trPr>
          <w:trHeight w:val="270"/>
        </w:trPr>
        <w:tc>
          <w:tcPr>
            <w:tcW w:w="313" w:type="pct"/>
            <w:shd w:val="clear" w:color="auto" w:fill="auto"/>
            <w:vAlign w:val="center"/>
          </w:tcPr>
          <w:p w14:paraId="7D55C37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254.</w:t>
            </w:r>
          </w:p>
        </w:tc>
        <w:tc>
          <w:tcPr>
            <w:tcW w:w="545" w:type="pct"/>
            <w:shd w:val="clear" w:color="auto" w:fill="auto"/>
            <w:vAlign w:val="center"/>
          </w:tcPr>
          <w:p w14:paraId="5E39C15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11*</w:t>
            </w:r>
          </w:p>
        </w:tc>
        <w:tc>
          <w:tcPr>
            <w:tcW w:w="4142" w:type="pct"/>
            <w:shd w:val="clear" w:color="auto" w:fill="auto"/>
            <w:vAlign w:val="center"/>
          </w:tcPr>
          <w:p w14:paraId="68BC121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Syntetyczne oleje hydrauliczne</w:t>
            </w:r>
          </w:p>
        </w:tc>
      </w:tr>
      <w:tr w:rsidR="004F43F2" w:rsidRPr="00B23C80" w14:paraId="391D8CDE" w14:textId="77777777" w:rsidTr="00F46E57">
        <w:trPr>
          <w:trHeight w:val="270"/>
        </w:trPr>
        <w:tc>
          <w:tcPr>
            <w:tcW w:w="313" w:type="pct"/>
            <w:shd w:val="clear" w:color="auto" w:fill="auto"/>
            <w:vAlign w:val="center"/>
          </w:tcPr>
          <w:p w14:paraId="5388A91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255.</w:t>
            </w:r>
          </w:p>
        </w:tc>
        <w:tc>
          <w:tcPr>
            <w:tcW w:w="545" w:type="pct"/>
            <w:shd w:val="clear" w:color="auto" w:fill="auto"/>
            <w:vAlign w:val="center"/>
          </w:tcPr>
          <w:p w14:paraId="3CCB725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12*</w:t>
            </w:r>
          </w:p>
        </w:tc>
        <w:tc>
          <w:tcPr>
            <w:tcW w:w="4142" w:type="pct"/>
            <w:shd w:val="clear" w:color="auto" w:fill="auto"/>
            <w:vAlign w:val="center"/>
          </w:tcPr>
          <w:p w14:paraId="63EDE95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hydrauliczne łatwo ulegające biodegradacji</w:t>
            </w:r>
          </w:p>
        </w:tc>
      </w:tr>
      <w:tr w:rsidR="004F43F2" w:rsidRPr="00B23C80" w14:paraId="21A8349E" w14:textId="77777777" w:rsidTr="00F46E57">
        <w:trPr>
          <w:trHeight w:val="270"/>
        </w:trPr>
        <w:tc>
          <w:tcPr>
            <w:tcW w:w="313" w:type="pct"/>
            <w:shd w:val="clear" w:color="auto" w:fill="auto"/>
            <w:vAlign w:val="center"/>
          </w:tcPr>
          <w:p w14:paraId="3DB1E77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256.</w:t>
            </w:r>
          </w:p>
        </w:tc>
        <w:tc>
          <w:tcPr>
            <w:tcW w:w="545" w:type="pct"/>
            <w:shd w:val="clear" w:color="auto" w:fill="auto"/>
            <w:vAlign w:val="center"/>
          </w:tcPr>
          <w:p w14:paraId="6D093FE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01 13*</w:t>
            </w:r>
          </w:p>
        </w:tc>
        <w:tc>
          <w:tcPr>
            <w:tcW w:w="4142" w:type="pct"/>
            <w:shd w:val="clear" w:color="auto" w:fill="auto"/>
            <w:vAlign w:val="center"/>
          </w:tcPr>
          <w:p w14:paraId="16E671C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oleje hydrauliczne</w:t>
            </w:r>
          </w:p>
        </w:tc>
      </w:tr>
      <w:tr w:rsidR="004F43F2" w:rsidRPr="00B23C80" w14:paraId="26699190" w14:textId="77777777" w:rsidTr="00F46E57">
        <w:trPr>
          <w:trHeight w:val="270"/>
        </w:trPr>
        <w:tc>
          <w:tcPr>
            <w:tcW w:w="313" w:type="pct"/>
            <w:shd w:val="clear" w:color="auto" w:fill="auto"/>
            <w:vAlign w:val="center"/>
          </w:tcPr>
          <w:p w14:paraId="4CF749E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257.</w:t>
            </w:r>
          </w:p>
        </w:tc>
        <w:tc>
          <w:tcPr>
            <w:tcW w:w="545" w:type="pct"/>
            <w:shd w:val="clear" w:color="auto" w:fill="auto"/>
            <w:vAlign w:val="center"/>
          </w:tcPr>
          <w:p w14:paraId="45DAAE6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02 04*</w:t>
            </w:r>
          </w:p>
        </w:tc>
        <w:tc>
          <w:tcPr>
            <w:tcW w:w="4142" w:type="pct"/>
            <w:shd w:val="clear" w:color="auto" w:fill="auto"/>
            <w:vAlign w:val="center"/>
          </w:tcPr>
          <w:p w14:paraId="7160B76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Mineralne oleje silnikowe, przekładniowe i smarowe zawierające związki chlorowcoorganiczne</w:t>
            </w:r>
          </w:p>
        </w:tc>
      </w:tr>
      <w:tr w:rsidR="004F43F2" w:rsidRPr="00B23C80" w14:paraId="70E085D4" w14:textId="77777777" w:rsidTr="00F46E57">
        <w:trPr>
          <w:trHeight w:val="270"/>
        </w:trPr>
        <w:tc>
          <w:tcPr>
            <w:tcW w:w="313" w:type="pct"/>
            <w:shd w:val="clear" w:color="auto" w:fill="auto"/>
            <w:vAlign w:val="center"/>
          </w:tcPr>
          <w:p w14:paraId="3B02075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258.</w:t>
            </w:r>
          </w:p>
        </w:tc>
        <w:tc>
          <w:tcPr>
            <w:tcW w:w="545" w:type="pct"/>
            <w:shd w:val="clear" w:color="auto" w:fill="auto"/>
            <w:vAlign w:val="center"/>
          </w:tcPr>
          <w:p w14:paraId="57E19AF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02 05*</w:t>
            </w:r>
          </w:p>
        </w:tc>
        <w:tc>
          <w:tcPr>
            <w:tcW w:w="4142" w:type="pct"/>
            <w:shd w:val="clear" w:color="auto" w:fill="auto"/>
            <w:vAlign w:val="center"/>
          </w:tcPr>
          <w:p w14:paraId="0503765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Mineralne oleje silnikowe, przekładniowe i smarowe niezawierające związków chlorowcoorganicznych</w:t>
            </w:r>
          </w:p>
        </w:tc>
      </w:tr>
      <w:tr w:rsidR="004F43F2" w:rsidRPr="00B23C80" w14:paraId="301C66AB" w14:textId="77777777" w:rsidTr="00F46E57">
        <w:trPr>
          <w:trHeight w:val="270"/>
        </w:trPr>
        <w:tc>
          <w:tcPr>
            <w:tcW w:w="313" w:type="pct"/>
            <w:shd w:val="clear" w:color="auto" w:fill="auto"/>
            <w:vAlign w:val="center"/>
          </w:tcPr>
          <w:p w14:paraId="707B111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259.</w:t>
            </w:r>
          </w:p>
        </w:tc>
        <w:tc>
          <w:tcPr>
            <w:tcW w:w="545" w:type="pct"/>
            <w:shd w:val="clear" w:color="auto" w:fill="auto"/>
            <w:vAlign w:val="center"/>
          </w:tcPr>
          <w:p w14:paraId="3C4CBCE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02 06*</w:t>
            </w:r>
          </w:p>
        </w:tc>
        <w:tc>
          <w:tcPr>
            <w:tcW w:w="4142" w:type="pct"/>
            <w:shd w:val="clear" w:color="auto" w:fill="auto"/>
            <w:vAlign w:val="center"/>
          </w:tcPr>
          <w:p w14:paraId="66F7163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Syntetyczne oleje silnikowe, przekładniowe i smarowe</w:t>
            </w:r>
          </w:p>
        </w:tc>
      </w:tr>
      <w:tr w:rsidR="004F43F2" w:rsidRPr="00B23C80" w14:paraId="77355C49" w14:textId="77777777" w:rsidTr="00F46E57">
        <w:trPr>
          <w:trHeight w:val="270"/>
        </w:trPr>
        <w:tc>
          <w:tcPr>
            <w:tcW w:w="313" w:type="pct"/>
            <w:shd w:val="clear" w:color="auto" w:fill="auto"/>
            <w:vAlign w:val="center"/>
          </w:tcPr>
          <w:p w14:paraId="4C9B7F6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260.</w:t>
            </w:r>
          </w:p>
        </w:tc>
        <w:tc>
          <w:tcPr>
            <w:tcW w:w="545" w:type="pct"/>
            <w:shd w:val="clear" w:color="auto" w:fill="auto"/>
            <w:vAlign w:val="center"/>
          </w:tcPr>
          <w:p w14:paraId="047408C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02 07*</w:t>
            </w:r>
          </w:p>
        </w:tc>
        <w:tc>
          <w:tcPr>
            <w:tcW w:w="4142" w:type="pct"/>
            <w:shd w:val="clear" w:color="auto" w:fill="auto"/>
            <w:vAlign w:val="center"/>
          </w:tcPr>
          <w:p w14:paraId="7281C37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silnikowe, przekładniowe i smarowe łatwo ulegające biodegradacji</w:t>
            </w:r>
          </w:p>
        </w:tc>
      </w:tr>
      <w:tr w:rsidR="004F43F2" w:rsidRPr="00B23C80" w14:paraId="0A8B47A7" w14:textId="77777777" w:rsidTr="00F46E57">
        <w:trPr>
          <w:trHeight w:val="270"/>
        </w:trPr>
        <w:tc>
          <w:tcPr>
            <w:tcW w:w="313" w:type="pct"/>
            <w:shd w:val="clear" w:color="auto" w:fill="auto"/>
            <w:vAlign w:val="center"/>
          </w:tcPr>
          <w:p w14:paraId="5522609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261.</w:t>
            </w:r>
          </w:p>
        </w:tc>
        <w:tc>
          <w:tcPr>
            <w:tcW w:w="545" w:type="pct"/>
            <w:shd w:val="clear" w:color="auto" w:fill="auto"/>
            <w:vAlign w:val="center"/>
          </w:tcPr>
          <w:p w14:paraId="22E1703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02 08*</w:t>
            </w:r>
          </w:p>
        </w:tc>
        <w:tc>
          <w:tcPr>
            <w:tcW w:w="4142" w:type="pct"/>
            <w:shd w:val="clear" w:color="auto" w:fill="auto"/>
            <w:vAlign w:val="center"/>
          </w:tcPr>
          <w:p w14:paraId="3D9B515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oleje silnikowe, przekładniowe i smarowe</w:t>
            </w:r>
          </w:p>
        </w:tc>
      </w:tr>
      <w:tr w:rsidR="004F43F2" w:rsidRPr="00B23C80" w14:paraId="2822BFBD" w14:textId="77777777" w:rsidTr="00F46E57">
        <w:trPr>
          <w:trHeight w:val="270"/>
        </w:trPr>
        <w:tc>
          <w:tcPr>
            <w:tcW w:w="313" w:type="pct"/>
            <w:shd w:val="clear" w:color="auto" w:fill="auto"/>
            <w:vAlign w:val="center"/>
          </w:tcPr>
          <w:p w14:paraId="1C48802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262.</w:t>
            </w:r>
          </w:p>
        </w:tc>
        <w:tc>
          <w:tcPr>
            <w:tcW w:w="545" w:type="pct"/>
            <w:shd w:val="clear" w:color="auto" w:fill="auto"/>
            <w:vAlign w:val="center"/>
          </w:tcPr>
          <w:p w14:paraId="246816C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03 01*</w:t>
            </w:r>
          </w:p>
        </w:tc>
        <w:tc>
          <w:tcPr>
            <w:tcW w:w="4142" w:type="pct"/>
            <w:shd w:val="clear" w:color="auto" w:fill="auto"/>
            <w:vAlign w:val="center"/>
          </w:tcPr>
          <w:p w14:paraId="483EB14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i ciecze stosowane jako elektroizolatory i nośniki ciepła zawierające PCB</w:t>
            </w:r>
          </w:p>
        </w:tc>
      </w:tr>
      <w:tr w:rsidR="004F43F2" w:rsidRPr="00B23C80" w14:paraId="675F4297" w14:textId="77777777" w:rsidTr="00F46E57">
        <w:trPr>
          <w:trHeight w:val="270"/>
        </w:trPr>
        <w:tc>
          <w:tcPr>
            <w:tcW w:w="313" w:type="pct"/>
            <w:shd w:val="clear" w:color="auto" w:fill="auto"/>
            <w:vAlign w:val="center"/>
          </w:tcPr>
          <w:p w14:paraId="5822872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263.</w:t>
            </w:r>
          </w:p>
        </w:tc>
        <w:tc>
          <w:tcPr>
            <w:tcW w:w="545" w:type="pct"/>
            <w:shd w:val="clear" w:color="auto" w:fill="auto"/>
            <w:vAlign w:val="center"/>
          </w:tcPr>
          <w:p w14:paraId="3FA8E18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03 06*</w:t>
            </w:r>
          </w:p>
        </w:tc>
        <w:tc>
          <w:tcPr>
            <w:tcW w:w="4142" w:type="pct"/>
            <w:shd w:val="clear" w:color="auto" w:fill="auto"/>
            <w:vAlign w:val="center"/>
          </w:tcPr>
          <w:p w14:paraId="4CE0CE8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Mineralne oleje i ciecze stosowane jako elektroizolatory oraz nośniki ciepła zawierające związki chlorowcoorganiczne inne niż wymienione w 13 03 01</w:t>
            </w:r>
          </w:p>
        </w:tc>
      </w:tr>
      <w:tr w:rsidR="004F43F2" w:rsidRPr="00B23C80" w14:paraId="73427897" w14:textId="77777777" w:rsidTr="00F46E57">
        <w:trPr>
          <w:trHeight w:val="270"/>
        </w:trPr>
        <w:tc>
          <w:tcPr>
            <w:tcW w:w="313" w:type="pct"/>
            <w:shd w:val="clear" w:color="auto" w:fill="auto"/>
            <w:vAlign w:val="center"/>
          </w:tcPr>
          <w:p w14:paraId="4C8A943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264.</w:t>
            </w:r>
          </w:p>
        </w:tc>
        <w:tc>
          <w:tcPr>
            <w:tcW w:w="545" w:type="pct"/>
            <w:shd w:val="clear" w:color="auto" w:fill="auto"/>
            <w:vAlign w:val="center"/>
          </w:tcPr>
          <w:p w14:paraId="7B65CBE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03 07*</w:t>
            </w:r>
          </w:p>
        </w:tc>
        <w:tc>
          <w:tcPr>
            <w:tcW w:w="4142" w:type="pct"/>
            <w:shd w:val="clear" w:color="auto" w:fill="auto"/>
            <w:vAlign w:val="center"/>
          </w:tcPr>
          <w:p w14:paraId="0B4BBA9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Mineralne oleje i ciecze stosowane jako elektroizolatory oraz nośniki ciepła niezawierające związków chlorowcoorganicznych</w:t>
            </w:r>
          </w:p>
        </w:tc>
      </w:tr>
      <w:tr w:rsidR="004F43F2" w:rsidRPr="00B23C80" w14:paraId="10E49128" w14:textId="77777777" w:rsidTr="00F46E57">
        <w:trPr>
          <w:trHeight w:val="270"/>
        </w:trPr>
        <w:tc>
          <w:tcPr>
            <w:tcW w:w="313" w:type="pct"/>
            <w:shd w:val="clear" w:color="auto" w:fill="auto"/>
            <w:vAlign w:val="center"/>
          </w:tcPr>
          <w:p w14:paraId="5819201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265.</w:t>
            </w:r>
          </w:p>
        </w:tc>
        <w:tc>
          <w:tcPr>
            <w:tcW w:w="545" w:type="pct"/>
            <w:shd w:val="clear" w:color="auto" w:fill="auto"/>
            <w:vAlign w:val="center"/>
          </w:tcPr>
          <w:p w14:paraId="56F1915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03 08*</w:t>
            </w:r>
          </w:p>
        </w:tc>
        <w:tc>
          <w:tcPr>
            <w:tcW w:w="4142" w:type="pct"/>
            <w:shd w:val="clear" w:color="auto" w:fill="auto"/>
            <w:vAlign w:val="center"/>
          </w:tcPr>
          <w:p w14:paraId="0C616EC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Syntetyczne oleje i ciecze stosowane jako elektroizolatory oraz nośniki ciepła inne niż wymienione w 13 03 01</w:t>
            </w:r>
          </w:p>
        </w:tc>
      </w:tr>
      <w:tr w:rsidR="004F43F2" w:rsidRPr="00B23C80" w14:paraId="1DE30D8E" w14:textId="77777777" w:rsidTr="00F46E57">
        <w:trPr>
          <w:trHeight w:val="270"/>
        </w:trPr>
        <w:tc>
          <w:tcPr>
            <w:tcW w:w="313" w:type="pct"/>
            <w:shd w:val="clear" w:color="auto" w:fill="auto"/>
            <w:vAlign w:val="center"/>
          </w:tcPr>
          <w:p w14:paraId="2BA1677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266.</w:t>
            </w:r>
          </w:p>
        </w:tc>
        <w:tc>
          <w:tcPr>
            <w:tcW w:w="545" w:type="pct"/>
            <w:shd w:val="clear" w:color="auto" w:fill="auto"/>
            <w:vAlign w:val="center"/>
          </w:tcPr>
          <w:p w14:paraId="6A0B72C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03 09*</w:t>
            </w:r>
          </w:p>
        </w:tc>
        <w:tc>
          <w:tcPr>
            <w:tcW w:w="4142" w:type="pct"/>
            <w:shd w:val="clear" w:color="auto" w:fill="auto"/>
            <w:vAlign w:val="center"/>
          </w:tcPr>
          <w:p w14:paraId="543F5D1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i ciecze stosowane jako elektroizolatory oraz nośniki ciepła łatwo ulegające biodegradacji</w:t>
            </w:r>
          </w:p>
        </w:tc>
      </w:tr>
      <w:tr w:rsidR="004F43F2" w:rsidRPr="00B23C80" w14:paraId="2F69EAE2" w14:textId="77777777" w:rsidTr="00F46E57">
        <w:trPr>
          <w:trHeight w:val="270"/>
        </w:trPr>
        <w:tc>
          <w:tcPr>
            <w:tcW w:w="313" w:type="pct"/>
            <w:shd w:val="clear" w:color="auto" w:fill="auto"/>
            <w:vAlign w:val="center"/>
          </w:tcPr>
          <w:p w14:paraId="2A8BBE0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267.</w:t>
            </w:r>
          </w:p>
        </w:tc>
        <w:tc>
          <w:tcPr>
            <w:tcW w:w="545" w:type="pct"/>
            <w:shd w:val="clear" w:color="auto" w:fill="auto"/>
            <w:vAlign w:val="center"/>
          </w:tcPr>
          <w:p w14:paraId="4E05EA4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03 10*</w:t>
            </w:r>
          </w:p>
        </w:tc>
        <w:tc>
          <w:tcPr>
            <w:tcW w:w="4142" w:type="pct"/>
            <w:shd w:val="clear" w:color="auto" w:fill="auto"/>
            <w:vAlign w:val="center"/>
          </w:tcPr>
          <w:p w14:paraId="53F9C0E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oleje i ciecze stosowane jako elektroizolatory oraz nośniki ciepła</w:t>
            </w:r>
          </w:p>
        </w:tc>
      </w:tr>
      <w:tr w:rsidR="004F43F2" w:rsidRPr="00B23C80" w14:paraId="0B1BB97F" w14:textId="77777777" w:rsidTr="00F46E57">
        <w:trPr>
          <w:trHeight w:val="270"/>
        </w:trPr>
        <w:tc>
          <w:tcPr>
            <w:tcW w:w="313" w:type="pct"/>
            <w:shd w:val="clear" w:color="auto" w:fill="auto"/>
            <w:vAlign w:val="center"/>
          </w:tcPr>
          <w:p w14:paraId="0D64A3D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268.</w:t>
            </w:r>
          </w:p>
        </w:tc>
        <w:tc>
          <w:tcPr>
            <w:tcW w:w="545" w:type="pct"/>
            <w:shd w:val="clear" w:color="auto" w:fill="auto"/>
            <w:vAlign w:val="center"/>
          </w:tcPr>
          <w:p w14:paraId="68EE2A5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04 01*</w:t>
            </w:r>
          </w:p>
        </w:tc>
        <w:tc>
          <w:tcPr>
            <w:tcW w:w="4142" w:type="pct"/>
            <w:shd w:val="clear" w:color="auto" w:fill="auto"/>
            <w:vAlign w:val="center"/>
          </w:tcPr>
          <w:p w14:paraId="13DC725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zęzowe ze statków żeglugi śródlądowej</w:t>
            </w:r>
          </w:p>
        </w:tc>
      </w:tr>
      <w:tr w:rsidR="004F43F2" w:rsidRPr="00B23C80" w14:paraId="1B0488DD" w14:textId="77777777" w:rsidTr="00F46E57">
        <w:trPr>
          <w:trHeight w:val="270"/>
        </w:trPr>
        <w:tc>
          <w:tcPr>
            <w:tcW w:w="313" w:type="pct"/>
            <w:shd w:val="clear" w:color="auto" w:fill="auto"/>
            <w:vAlign w:val="center"/>
          </w:tcPr>
          <w:p w14:paraId="41A7E59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269.</w:t>
            </w:r>
          </w:p>
        </w:tc>
        <w:tc>
          <w:tcPr>
            <w:tcW w:w="545" w:type="pct"/>
            <w:shd w:val="clear" w:color="auto" w:fill="auto"/>
            <w:vAlign w:val="center"/>
          </w:tcPr>
          <w:p w14:paraId="611FFBB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04 02*</w:t>
            </w:r>
          </w:p>
        </w:tc>
        <w:tc>
          <w:tcPr>
            <w:tcW w:w="4142" w:type="pct"/>
            <w:shd w:val="clear" w:color="auto" w:fill="auto"/>
            <w:vAlign w:val="center"/>
          </w:tcPr>
          <w:p w14:paraId="2308933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zęzowe z nabrzeży portowych</w:t>
            </w:r>
          </w:p>
        </w:tc>
      </w:tr>
      <w:tr w:rsidR="004F43F2" w:rsidRPr="00B23C80" w14:paraId="69771196" w14:textId="77777777" w:rsidTr="00F46E57">
        <w:trPr>
          <w:trHeight w:val="270"/>
        </w:trPr>
        <w:tc>
          <w:tcPr>
            <w:tcW w:w="313" w:type="pct"/>
            <w:shd w:val="clear" w:color="auto" w:fill="auto"/>
            <w:vAlign w:val="center"/>
          </w:tcPr>
          <w:p w14:paraId="18033EA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270.</w:t>
            </w:r>
          </w:p>
        </w:tc>
        <w:tc>
          <w:tcPr>
            <w:tcW w:w="545" w:type="pct"/>
            <w:shd w:val="clear" w:color="auto" w:fill="auto"/>
            <w:vAlign w:val="center"/>
          </w:tcPr>
          <w:p w14:paraId="4F86971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04 03*</w:t>
            </w:r>
          </w:p>
        </w:tc>
        <w:tc>
          <w:tcPr>
            <w:tcW w:w="4142" w:type="pct"/>
            <w:shd w:val="clear" w:color="auto" w:fill="auto"/>
            <w:vAlign w:val="center"/>
          </w:tcPr>
          <w:p w14:paraId="795FC0D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zęzowe ze statków morskich</w:t>
            </w:r>
          </w:p>
        </w:tc>
      </w:tr>
      <w:tr w:rsidR="004F43F2" w:rsidRPr="00B23C80" w14:paraId="7FCE4F9A" w14:textId="77777777" w:rsidTr="00F46E57">
        <w:trPr>
          <w:trHeight w:val="270"/>
        </w:trPr>
        <w:tc>
          <w:tcPr>
            <w:tcW w:w="313" w:type="pct"/>
            <w:shd w:val="clear" w:color="auto" w:fill="auto"/>
            <w:vAlign w:val="center"/>
          </w:tcPr>
          <w:p w14:paraId="17EA9AF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271.</w:t>
            </w:r>
          </w:p>
        </w:tc>
        <w:tc>
          <w:tcPr>
            <w:tcW w:w="545" w:type="pct"/>
            <w:shd w:val="clear" w:color="auto" w:fill="auto"/>
            <w:vAlign w:val="center"/>
          </w:tcPr>
          <w:p w14:paraId="1E477F5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05 01*</w:t>
            </w:r>
          </w:p>
        </w:tc>
        <w:tc>
          <w:tcPr>
            <w:tcW w:w="4142" w:type="pct"/>
            <w:shd w:val="clear" w:color="auto" w:fill="auto"/>
            <w:vAlign w:val="center"/>
          </w:tcPr>
          <w:p w14:paraId="37EC503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piaskowników i z odwadniania olejów w separatorach</w:t>
            </w:r>
          </w:p>
        </w:tc>
      </w:tr>
      <w:tr w:rsidR="004F43F2" w:rsidRPr="00B23C80" w14:paraId="2ACD71F9" w14:textId="77777777" w:rsidTr="00F46E57">
        <w:trPr>
          <w:trHeight w:val="270"/>
        </w:trPr>
        <w:tc>
          <w:tcPr>
            <w:tcW w:w="313" w:type="pct"/>
            <w:shd w:val="clear" w:color="auto" w:fill="auto"/>
            <w:vAlign w:val="center"/>
          </w:tcPr>
          <w:p w14:paraId="28D0D04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272.</w:t>
            </w:r>
          </w:p>
        </w:tc>
        <w:tc>
          <w:tcPr>
            <w:tcW w:w="545" w:type="pct"/>
            <w:shd w:val="clear" w:color="auto" w:fill="auto"/>
            <w:vAlign w:val="center"/>
          </w:tcPr>
          <w:p w14:paraId="6DD37EC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05 02*</w:t>
            </w:r>
          </w:p>
        </w:tc>
        <w:tc>
          <w:tcPr>
            <w:tcW w:w="4142" w:type="pct"/>
            <w:shd w:val="clear" w:color="auto" w:fill="auto"/>
            <w:vAlign w:val="center"/>
          </w:tcPr>
          <w:p w14:paraId="65B34E3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odwadniania olejów w separatorach</w:t>
            </w:r>
          </w:p>
        </w:tc>
      </w:tr>
      <w:tr w:rsidR="004F43F2" w:rsidRPr="00B23C80" w14:paraId="0A12664D" w14:textId="77777777" w:rsidTr="00F46E57">
        <w:trPr>
          <w:trHeight w:val="270"/>
        </w:trPr>
        <w:tc>
          <w:tcPr>
            <w:tcW w:w="313" w:type="pct"/>
            <w:shd w:val="clear" w:color="auto" w:fill="auto"/>
            <w:vAlign w:val="center"/>
          </w:tcPr>
          <w:p w14:paraId="269A21F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273.</w:t>
            </w:r>
          </w:p>
        </w:tc>
        <w:tc>
          <w:tcPr>
            <w:tcW w:w="545" w:type="pct"/>
            <w:shd w:val="clear" w:color="auto" w:fill="auto"/>
            <w:vAlign w:val="center"/>
          </w:tcPr>
          <w:p w14:paraId="0214F52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05 03*</w:t>
            </w:r>
          </w:p>
        </w:tc>
        <w:tc>
          <w:tcPr>
            <w:tcW w:w="4142" w:type="pct"/>
            <w:shd w:val="clear" w:color="auto" w:fill="auto"/>
            <w:vAlign w:val="center"/>
          </w:tcPr>
          <w:p w14:paraId="790D30B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kolektorów</w:t>
            </w:r>
          </w:p>
        </w:tc>
      </w:tr>
      <w:tr w:rsidR="004F43F2" w:rsidRPr="00B23C80" w14:paraId="51B7D5CE" w14:textId="77777777" w:rsidTr="00F46E57">
        <w:trPr>
          <w:trHeight w:val="270"/>
        </w:trPr>
        <w:tc>
          <w:tcPr>
            <w:tcW w:w="313" w:type="pct"/>
            <w:shd w:val="clear" w:color="auto" w:fill="auto"/>
            <w:vAlign w:val="center"/>
          </w:tcPr>
          <w:p w14:paraId="7EEB5A9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274.</w:t>
            </w:r>
          </w:p>
        </w:tc>
        <w:tc>
          <w:tcPr>
            <w:tcW w:w="545" w:type="pct"/>
            <w:shd w:val="clear" w:color="auto" w:fill="auto"/>
            <w:vAlign w:val="center"/>
          </w:tcPr>
          <w:p w14:paraId="25FEF25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05 06*</w:t>
            </w:r>
          </w:p>
        </w:tc>
        <w:tc>
          <w:tcPr>
            <w:tcW w:w="4142" w:type="pct"/>
            <w:shd w:val="clear" w:color="auto" w:fill="auto"/>
            <w:vAlign w:val="center"/>
          </w:tcPr>
          <w:p w14:paraId="40A33F1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 z odwadniania olejów w separatorach</w:t>
            </w:r>
          </w:p>
        </w:tc>
      </w:tr>
      <w:tr w:rsidR="004F43F2" w:rsidRPr="00B23C80" w14:paraId="3E644D4F" w14:textId="77777777" w:rsidTr="00F46E57">
        <w:trPr>
          <w:trHeight w:val="270"/>
        </w:trPr>
        <w:tc>
          <w:tcPr>
            <w:tcW w:w="313" w:type="pct"/>
            <w:shd w:val="clear" w:color="auto" w:fill="auto"/>
            <w:vAlign w:val="center"/>
          </w:tcPr>
          <w:p w14:paraId="14921D2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275.</w:t>
            </w:r>
          </w:p>
        </w:tc>
        <w:tc>
          <w:tcPr>
            <w:tcW w:w="545" w:type="pct"/>
            <w:shd w:val="clear" w:color="auto" w:fill="auto"/>
            <w:vAlign w:val="center"/>
          </w:tcPr>
          <w:p w14:paraId="44740D9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05 07*</w:t>
            </w:r>
          </w:p>
        </w:tc>
        <w:tc>
          <w:tcPr>
            <w:tcW w:w="4142" w:type="pct"/>
            <w:shd w:val="clear" w:color="auto" w:fill="auto"/>
            <w:vAlign w:val="center"/>
          </w:tcPr>
          <w:p w14:paraId="333975A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Zaolejona woda z odwadniania olejów w separatorach</w:t>
            </w:r>
          </w:p>
        </w:tc>
      </w:tr>
      <w:tr w:rsidR="004F43F2" w:rsidRPr="00B23C80" w14:paraId="2829BE10" w14:textId="77777777" w:rsidTr="00F46E57">
        <w:trPr>
          <w:trHeight w:val="270"/>
        </w:trPr>
        <w:tc>
          <w:tcPr>
            <w:tcW w:w="313" w:type="pct"/>
            <w:shd w:val="clear" w:color="auto" w:fill="auto"/>
            <w:vAlign w:val="center"/>
          </w:tcPr>
          <w:p w14:paraId="28F692E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276.</w:t>
            </w:r>
          </w:p>
        </w:tc>
        <w:tc>
          <w:tcPr>
            <w:tcW w:w="545" w:type="pct"/>
            <w:shd w:val="clear" w:color="auto" w:fill="auto"/>
            <w:vAlign w:val="center"/>
          </w:tcPr>
          <w:p w14:paraId="166ECBD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05 08*</w:t>
            </w:r>
          </w:p>
        </w:tc>
        <w:tc>
          <w:tcPr>
            <w:tcW w:w="4142" w:type="pct"/>
            <w:shd w:val="clear" w:color="auto" w:fill="auto"/>
            <w:vAlign w:val="center"/>
          </w:tcPr>
          <w:p w14:paraId="338FA13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Mieszanina odpadów z piaskowników i z odwadniania olejów w separatorach</w:t>
            </w:r>
          </w:p>
        </w:tc>
      </w:tr>
      <w:tr w:rsidR="004F43F2" w:rsidRPr="00B23C80" w14:paraId="26FFACF3" w14:textId="77777777" w:rsidTr="00F46E57">
        <w:trPr>
          <w:trHeight w:val="270"/>
        </w:trPr>
        <w:tc>
          <w:tcPr>
            <w:tcW w:w="313" w:type="pct"/>
            <w:shd w:val="clear" w:color="auto" w:fill="auto"/>
            <w:vAlign w:val="center"/>
          </w:tcPr>
          <w:p w14:paraId="646D2CE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277.</w:t>
            </w:r>
          </w:p>
        </w:tc>
        <w:tc>
          <w:tcPr>
            <w:tcW w:w="545" w:type="pct"/>
            <w:shd w:val="clear" w:color="auto" w:fill="auto"/>
            <w:vAlign w:val="center"/>
          </w:tcPr>
          <w:p w14:paraId="4B61540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07 01*</w:t>
            </w:r>
          </w:p>
        </w:tc>
        <w:tc>
          <w:tcPr>
            <w:tcW w:w="4142" w:type="pct"/>
            <w:shd w:val="clear" w:color="auto" w:fill="auto"/>
            <w:vAlign w:val="center"/>
          </w:tcPr>
          <w:p w14:paraId="6FE1081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 opałowy i olej napędowy</w:t>
            </w:r>
          </w:p>
        </w:tc>
      </w:tr>
      <w:tr w:rsidR="004F43F2" w:rsidRPr="00B23C80" w14:paraId="264924E4" w14:textId="77777777" w:rsidTr="00F46E57">
        <w:trPr>
          <w:trHeight w:val="270"/>
        </w:trPr>
        <w:tc>
          <w:tcPr>
            <w:tcW w:w="313" w:type="pct"/>
            <w:shd w:val="clear" w:color="auto" w:fill="auto"/>
            <w:vAlign w:val="center"/>
          </w:tcPr>
          <w:p w14:paraId="399ABD6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278.</w:t>
            </w:r>
          </w:p>
        </w:tc>
        <w:tc>
          <w:tcPr>
            <w:tcW w:w="545" w:type="pct"/>
            <w:shd w:val="clear" w:color="auto" w:fill="auto"/>
            <w:vAlign w:val="center"/>
          </w:tcPr>
          <w:p w14:paraId="0061953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07 02*</w:t>
            </w:r>
          </w:p>
        </w:tc>
        <w:tc>
          <w:tcPr>
            <w:tcW w:w="4142" w:type="pct"/>
            <w:shd w:val="clear" w:color="auto" w:fill="auto"/>
            <w:vAlign w:val="center"/>
          </w:tcPr>
          <w:p w14:paraId="3AA6A65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Benzyna</w:t>
            </w:r>
          </w:p>
        </w:tc>
      </w:tr>
      <w:tr w:rsidR="004F43F2" w:rsidRPr="00B23C80" w14:paraId="1CF30792" w14:textId="77777777" w:rsidTr="00F46E57">
        <w:trPr>
          <w:trHeight w:val="270"/>
        </w:trPr>
        <w:tc>
          <w:tcPr>
            <w:tcW w:w="313" w:type="pct"/>
            <w:shd w:val="clear" w:color="auto" w:fill="auto"/>
            <w:vAlign w:val="center"/>
          </w:tcPr>
          <w:p w14:paraId="5F18FE4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279.</w:t>
            </w:r>
          </w:p>
        </w:tc>
        <w:tc>
          <w:tcPr>
            <w:tcW w:w="545" w:type="pct"/>
            <w:shd w:val="clear" w:color="auto" w:fill="auto"/>
            <w:vAlign w:val="center"/>
          </w:tcPr>
          <w:p w14:paraId="5CE0575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07 03*</w:t>
            </w:r>
          </w:p>
        </w:tc>
        <w:tc>
          <w:tcPr>
            <w:tcW w:w="4142" w:type="pct"/>
            <w:shd w:val="clear" w:color="auto" w:fill="auto"/>
            <w:vAlign w:val="center"/>
          </w:tcPr>
          <w:p w14:paraId="258290A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paliwa (włącznie z mieszaninami)</w:t>
            </w:r>
          </w:p>
        </w:tc>
      </w:tr>
      <w:tr w:rsidR="004F43F2" w:rsidRPr="00B23C80" w14:paraId="688E3393" w14:textId="77777777" w:rsidTr="00F46E57">
        <w:trPr>
          <w:trHeight w:val="270"/>
        </w:trPr>
        <w:tc>
          <w:tcPr>
            <w:tcW w:w="313" w:type="pct"/>
            <w:shd w:val="clear" w:color="auto" w:fill="auto"/>
            <w:vAlign w:val="center"/>
          </w:tcPr>
          <w:p w14:paraId="32761D6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280.</w:t>
            </w:r>
          </w:p>
        </w:tc>
        <w:tc>
          <w:tcPr>
            <w:tcW w:w="545" w:type="pct"/>
            <w:shd w:val="clear" w:color="auto" w:fill="auto"/>
            <w:vAlign w:val="center"/>
          </w:tcPr>
          <w:p w14:paraId="7853603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08 01*</w:t>
            </w:r>
          </w:p>
        </w:tc>
        <w:tc>
          <w:tcPr>
            <w:tcW w:w="4142" w:type="pct"/>
            <w:shd w:val="clear" w:color="auto" w:fill="auto"/>
            <w:vAlign w:val="center"/>
          </w:tcPr>
          <w:p w14:paraId="31A02A9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lub emulsje z odsalania</w:t>
            </w:r>
          </w:p>
        </w:tc>
      </w:tr>
      <w:tr w:rsidR="004F43F2" w:rsidRPr="00B23C80" w14:paraId="28446CC2" w14:textId="77777777" w:rsidTr="00F46E57">
        <w:trPr>
          <w:trHeight w:val="270"/>
        </w:trPr>
        <w:tc>
          <w:tcPr>
            <w:tcW w:w="313" w:type="pct"/>
            <w:shd w:val="clear" w:color="auto" w:fill="auto"/>
            <w:vAlign w:val="center"/>
          </w:tcPr>
          <w:p w14:paraId="325D770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281.</w:t>
            </w:r>
          </w:p>
        </w:tc>
        <w:tc>
          <w:tcPr>
            <w:tcW w:w="545" w:type="pct"/>
            <w:shd w:val="clear" w:color="auto" w:fill="auto"/>
            <w:vAlign w:val="center"/>
          </w:tcPr>
          <w:p w14:paraId="46AB2AB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08 02*</w:t>
            </w:r>
          </w:p>
        </w:tc>
        <w:tc>
          <w:tcPr>
            <w:tcW w:w="4142" w:type="pct"/>
            <w:shd w:val="clear" w:color="auto" w:fill="auto"/>
            <w:vAlign w:val="center"/>
          </w:tcPr>
          <w:p w14:paraId="2F92A80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emulsje</w:t>
            </w:r>
          </w:p>
        </w:tc>
      </w:tr>
      <w:tr w:rsidR="004F43F2" w:rsidRPr="00B23C80" w14:paraId="1ED4EE58" w14:textId="77777777" w:rsidTr="00F46E57">
        <w:trPr>
          <w:trHeight w:val="270"/>
        </w:trPr>
        <w:tc>
          <w:tcPr>
            <w:tcW w:w="313" w:type="pct"/>
            <w:shd w:val="clear" w:color="auto" w:fill="auto"/>
            <w:vAlign w:val="center"/>
          </w:tcPr>
          <w:p w14:paraId="640D170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282.</w:t>
            </w:r>
          </w:p>
        </w:tc>
        <w:tc>
          <w:tcPr>
            <w:tcW w:w="545" w:type="pct"/>
            <w:shd w:val="clear" w:color="auto" w:fill="auto"/>
            <w:vAlign w:val="center"/>
          </w:tcPr>
          <w:p w14:paraId="65387AF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13 08 99*</w:t>
            </w:r>
          </w:p>
        </w:tc>
        <w:tc>
          <w:tcPr>
            <w:tcW w:w="4142" w:type="pct"/>
            <w:shd w:val="clear" w:color="auto" w:fill="auto"/>
            <w:vAlign w:val="center"/>
          </w:tcPr>
          <w:p w14:paraId="42D274B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niewymienione odpady</w:t>
            </w:r>
          </w:p>
        </w:tc>
      </w:tr>
      <w:tr w:rsidR="004F43F2" w:rsidRPr="00B23C80" w14:paraId="04D071D1" w14:textId="77777777" w:rsidTr="00F46E57">
        <w:trPr>
          <w:trHeight w:val="270"/>
        </w:trPr>
        <w:tc>
          <w:tcPr>
            <w:tcW w:w="313" w:type="pct"/>
            <w:shd w:val="clear" w:color="auto" w:fill="auto"/>
            <w:vAlign w:val="center"/>
          </w:tcPr>
          <w:p w14:paraId="69C8799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283.</w:t>
            </w:r>
          </w:p>
        </w:tc>
        <w:tc>
          <w:tcPr>
            <w:tcW w:w="545" w:type="pct"/>
            <w:shd w:val="clear" w:color="auto" w:fill="auto"/>
            <w:vAlign w:val="center"/>
          </w:tcPr>
          <w:p w14:paraId="4AED649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14 06 01*</w:t>
            </w:r>
          </w:p>
        </w:tc>
        <w:tc>
          <w:tcPr>
            <w:tcW w:w="4142" w:type="pct"/>
            <w:shd w:val="clear" w:color="auto" w:fill="auto"/>
            <w:vAlign w:val="center"/>
          </w:tcPr>
          <w:p w14:paraId="1039647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Freony, HCFC, HFC</w:t>
            </w:r>
          </w:p>
        </w:tc>
      </w:tr>
      <w:tr w:rsidR="004F43F2" w:rsidRPr="00B23C80" w14:paraId="1F3E79EC" w14:textId="77777777" w:rsidTr="00F46E57">
        <w:trPr>
          <w:trHeight w:val="270"/>
        </w:trPr>
        <w:tc>
          <w:tcPr>
            <w:tcW w:w="313" w:type="pct"/>
            <w:shd w:val="clear" w:color="auto" w:fill="auto"/>
            <w:vAlign w:val="center"/>
          </w:tcPr>
          <w:p w14:paraId="4BAB1C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284.</w:t>
            </w:r>
          </w:p>
        </w:tc>
        <w:tc>
          <w:tcPr>
            <w:tcW w:w="545" w:type="pct"/>
            <w:shd w:val="clear" w:color="auto" w:fill="auto"/>
            <w:vAlign w:val="center"/>
          </w:tcPr>
          <w:p w14:paraId="7E609A6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14 06 02*</w:t>
            </w:r>
          </w:p>
        </w:tc>
        <w:tc>
          <w:tcPr>
            <w:tcW w:w="4142" w:type="pct"/>
            <w:shd w:val="clear" w:color="auto" w:fill="auto"/>
            <w:vAlign w:val="center"/>
          </w:tcPr>
          <w:p w14:paraId="5B1066A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chlorowcoorganiczne rozpuszczalniki i mieszaniny rozpuszczalników</w:t>
            </w:r>
          </w:p>
        </w:tc>
      </w:tr>
      <w:tr w:rsidR="004F43F2" w:rsidRPr="00B23C80" w14:paraId="6C4E4AAC" w14:textId="77777777" w:rsidTr="00F46E57">
        <w:trPr>
          <w:trHeight w:val="270"/>
        </w:trPr>
        <w:tc>
          <w:tcPr>
            <w:tcW w:w="313" w:type="pct"/>
            <w:shd w:val="clear" w:color="auto" w:fill="auto"/>
            <w:vAlign w:val="center"/>
          </w:tcPr>
          <w:p w14:paraId="3AD80C2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285.</w:t>
            </w:r>
          </w:p>
        </w:tc>
        <w:tc>
          <w:tcPr>
            <w:tcW w:w="545" w:type="pct"/>
            <w:shd w:val="clear" w:color="auto" w:fill="auto"/>
            <w:vAlign w:val="center"/>
          </w:tcPr>
          <w:p w14:paraId="0D562D1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14 06 03*</w:t>
            </w:r>
          </w:p>
        </w:tc>
        <w:tc>
          <w:tcPr>
            <w:tcW w:w="4142" w:type="pct"/>
            <w:shd w:val="clear" w:color="auto" w:fill="auto"/>
            <w:vAlign w:val="center"/>
          </w:tcPr>
          <w:p w14:paraId="3E0BF8A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rozpuszczalniki i mieszaniny rozpuszczalników</w:t>
            </w:r>
          </w:p>
        </w:tc>
      </w:tr>
      <w:tr w:rsidR="004F43F2" w:rsidRPr="00B23C80" w14:paraId="1EF68A8B" w14:textId="77777777" w:rsidTr="00F46E57">
        <w:trPr>
          <w:trHeight w:val="270"/>
        </w:trPr>
        <w:tc>
          <w:tcPr>
            <w:tcW w:w="313" w:type="pct"/>
            <w:shd w:val="clear" w:color="auto" w:fill="auto"/>
            <w:vAlign w:val="center"/>
          </w:tcPr>
          <w:p w14:paraId="129390F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286.</w:t>
            </w:r>
          </w:p>
        </w:tc>
        <w:tc>
          <w:tcPr>
            <w:tcW w:w="545" w:type="pct"/>
            <w:shd w:val="clear" w:color="auto" w:fill="auto"/>
            <w:vAlign w:val="center"/>
          </w:tcPr>
          <w:p w14:paraId="422C02C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14 06 04*</w:t>
            </w:r>
          </w:p>
        </w:tc>
        <w:tc>
          <w:tcPr>
            <w:tcW w:w="4142" w:type="pct"/>
            <w:shd w:val="clear" w:color="auto" w:fill="auto"/>
            <w:vAlign w:val="center"/>
          </w:tcPr>
          <w:p w14:paraId="2D728F7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odpady stałe zawierające rozpuszczalniki chlorowcoorganiczne</w:t>
            </w:r>
          </w:p>
        </w:tc>
      </w:tr>
      <w:tr w:rsidR="004F43F2" w:rsidRPr="00B23C80" w14:paraId="7CDE9365" w14:textId="77777777" w:rsidTr="00F46E57">
        <w:trPr>
          <w:trHeight w:val="270"/>
        </w:trPr>
        <w:tc>
          <w:tcPr>
            <w:tcW w:w="313" w:type="pct"/>
            <w:shd w:val="clear" w:color="auto" w:fill="auto"/>
            <w:vAlign w:val="center"/>
          </w:tcPr>
          <w:p w14:paraId="732DC6D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287.</w:t>
            </w:r>
          </w:p>
        </w:tc>
        <w:tc>
          <w:tcPr>
            <w:tcW w:w="545" w:type="pct"/>
            <w:shd w:val="clear" w:color="auto" w:fill="auto"/>
            <w:vAlign w:val="center"/>
          </w:tcPr>
          <w:p w14:paraId="3E31355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14 06 05*</w:t>
            </w:r>
          </w:p>
        </w:tc>
        <w:tc>
          <w:tcPr>
            <w:tcW w:w="4142" w:type="pct"/>
            <w:shd w:val="clear" w:color="auto" w:fill="auto"/>
            <w:vAlign w:val="center"/>
          </w:tcPr>
          <w:p w14:paraId="00D8165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odpady stałe zawierające inne rozpuszczalniki</w:t>
            </w:r>
          </w:p>
        </w:tc>
      </w:tr>
      <w:tr w:rsidR="004F43F2" w:rsidRPr="00B23C80" w14:paraId="313E7C31" w14:textId="77777777" w:rsidTr="00F46E57">
        <w:trPr>
          <w:trHeight w:val="270"/>
        </w:trPr>
        <w:tc>
          <w:tcPr>
            <w:tcW w:w="313" w:type="pct"/>
            <w:shd w:val="clear" w:color="auto" w:fill="auto"/>
            <w:vAlign w:val="center"/>
          </w:tcPr>
          <w:p w14:paraId="01C990F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288.</w:t>
            </w:r>
          </w:p>
        </w:tc>
        <w:tc>
          <w:tcPr>
            <w:tcW w:w="545" w:type="pct"/>
            <w:shd w:val="clear" w:color="auto" w:fill="auto"/>
            <w:vAlign w:val="center"/>
          </w:tcPr>
          <w:p w14:paraId="2CCA275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15 01 10*</w:t>
            </w:r>
          </w:p>
        </w:tc>
        <w:tc>
          <w:tcPr>
            <w:tcW w:w="4142" w:type="pct"/>
            <w:shd w:val="clear" w:color="auto" w:fill="auto"/>
            <w:vAlign w:val="center"/>
          </w:tcPr>
          <w:p w14:paraId="6253505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 xml:space="preserve">Opakowania zawierające pozostałości substancji niebezpiecznych lub nimi zanieczyszczone </w:t>
            </w:r>
          </w:p>
        </w:tc>
      </w:tr>
      <w:tr w:rsidR="004F43F2" w:rsidRPr="00B23C80" w14:paraId="58BA452F" w14:textId="77777777" w:rsidTr="00F46E57">
        <w:trPr>
          <w:trHeight w:val="270"/>
        </w:trPr>
        <w:tc>
          <w:tcPr>
            <w:tcW w:w="313" w:type="pct"/>
            <w:shd w:val="clear" w:color="auto" w:fill="auto"/>
            <w:vAlign w:val="center"/>
          </w:tcPr>
          <w:p w14:paraId="452F22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289.</w:t>
            </w:r>
          </w:p>
        </w:tc>
        <w:tc>
          <w:tcPr>
            <w:tcW w:w="545" w:type="pct"/>
            <w:shd w:val="clear" w:color="auto" w:fill="auto"/>
            <w:vAlign w:val="center"/>
          </w:tcPr>
          <w:p w14:paraId="3C3ABDD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15 01 11*</w:t>
            </w:r>
          </w:p>
        </w:tc>
        <w:tc>
          <w:tcPr>
            <w:tcW w:w="4142" w:type="pct"/>
            <w:shd w:val="clear" w:color="auto" w:fill="auto"/>
            <w:vAlign w:val="center"/>
          </w:tcPr>
          <w:p w14:paraId="3491CEE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Opakowania z metali zawierające niebezpieczne porowate elementy wzmocnienia konstrukcyjnego (np. azbest), włącznie z pustymi pojemnikami ciśnieniowymi</w:t>
            </w:r>
          </w:p>
        </w:tc>
      </w:tr>
      <w:tr w:rsidR="004F43F2" w:rsidRPr="00B23C80" w14:paraId="4A5303E6" w14:textId="77777777" w:rsidTr="00F46E57">
        <w:trPr>
          <w:trHeight w:val="270"/>
        </w:trPr>
        <w:tc>
          <w:tcPr>
            <w:tcW w:w="313" w:type="pct"/>
            <w:shd w:val="clear" w:color="auto" w:fill="auto"/>
            <w:vAlign w:val="center"/>
          </w:tcPr>
          <w:p w14:paraId="7CFD05C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290.</w:t>
            </w:r>
          </w:p>
        </w:tc>
        <w:tc>
          <w:tcPr>
            <w:tcW w:w="545" w:type="pct"/>
            <w:shd w:val="clear" w:color="auto" w:fill="auto"/>
            <w:vAlign w:val="center"/>
          </w:tcPr>
          <w:p w14:paraId="11D4484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15 02 02*</w:t>
            </w:r>
          </w:p>
        </w:tc>
        <w:tc>
          <w:tcPr>
            <w:tcW w:w="4142" w:type="pct"/>
            <w:shd w:val="clear" w:color="auto" w:fill="auto"/>
            <w:vAlign w:val="center"/>
          </w:tcPr>
          <w:p w14:paraId="17E51493" w14:textId="420EA796" w:rsidR="004F43F2" w:rsidRPr="00B23C80" w:rsidRDefault="004F43F2" w:rsidP="00F46E57">
            <w:pPr>
              <w:pStyle w:val="Arial10i5"/>
              <w:spacing w:after="0" w:line="240" w:lineRule="exact"/>
              <w:rPr>
                <w:rFonts w:cs="Arial"/>
                <w:sz w:val="18"/>
                <w:szCs w:val="18"/>
              </w:rPr>
            </w:pPr>
            <w:r w:rsidRPr="00A945DE">
              <w:rPr>
                <w:rFonts w:cs="Arial"/>
                <w:sz w:val="18"/>
                <w:szCs w:val="18"/>
              </w:rPr>
              <w:t>Sorbenty, materiały filtracyjne (w tym filtry olejowe nieujęte w innych grupach), tkaniny do</w:t>
            </w:r>
            <w:r w:rsidR="004F3EFF">
              <w:rPr>
                <w:rFonts w:cs="Arial"/>
                <w:sz w:val="18"/>
                <w:szCs w:val="18"/>
              </w:rPr>
              <w:t> </w:t>
            </w:r>
            <w:r w:rsidRPr="00A945DE">
              <w:rPr>
                <w:rFonts w:cs="Arial"/>
                <w:sz w:val="18"/>
                <w:szCs w:val="18"/>
              </w:rPr>
              <w:t>wycierania (np. szmaty, ścierki) i ubrania ochronne zanieczyszczone substancjami niebezpiecznymi (np. PCB)</w:t>
            </w:r>
          </w:p>
        </w:tc>
      </w:tr>
      <w:tr w:rsidR="004F43F2" w:rsidRPr="00B23C80" w14:paraId="535B491C" w14:textId="77777777" w:rsidTr="00F46E57">
        <w:trPr>
          <w:trHeight w:val="270"/>
        </w:trPr>
        <w:tc>
          <w:tcPr>
            <w:tcW w:w="313" w:type="pct"/>
            <w:shd w:val="clear" w:color="auto" w:fill="auto"/>
            <w:vAlign w:val="center"/>
          </w:tcPr>
          <w:p w14:paraId="6DC966B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291.</w:t>
            </w:r>
          </w:p>
        </w:tc>
        <w:tc>
          <w:tcPr>
            <w:tcW w:w="545" w:type="pct"/>
            <w:shd w:val="clear" w:color="auto" w:fill="auto"/>
            <w:vAlign w:val="center"/>
          </w:tcPr>
          <w:p w14:paraId="62777F3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07*</w:t>
            </w:r>
          </w:p>
        </w:tc>
        <w:tc>
          <w:tcPr>
            <w:tcW w:w="4142" w:type="pct"/>
            <w:shd w:val="clear" w:color="auto" w:fill="auto"/>
            <w:vAlign w:val="center"/>
          </w:tcPr>
          <w:p w14:paraId="1D57FB9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Filtry olejowe</w:t>
            </w:r>
          </w:p>
        </w:tc>
      </w:tr>
      <w:tr w:rsidR="004F43F2" w:rsidRPr="00B23C80" w14:paraId="6ED40C61" w14:textId="77777777" w:rsidTr="00F46E57">
        <w:trPr>
          <w:trHeight w:val="270"/>
        </w:trPr>
        <w:tc>
          <w:tcPr>
            <w:tcW w:w="313" w:type="pct"/>
            <w:shd w:val="clear" w:color="auto" w:fill="auto"/>
            <w:vAlign w:val="center"/>
          </w:tcPr>
          <w:p w14:paraId="7010AA0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292.</w:t>
            </w:r>
          </w:p>
        </w:tc>
        <w:tc>
          <w:tcPr>
            <w:tcW w:w="545" w:type="pct"/>
            <w:shd w:val="clear" w:color="auto" w:fill="auto"/>
            <w:vAlign w:val="center"/>
          </w:tcPr>
          <w:p w14:paraId="4A58069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08*</w:t>
            </w:r>
          </w:p>
        </w:tc>
        <w:tc>
          <w:tcPr>
            <w:tcW w:w="4142" w:type="pct"/>
            <w:shd w:val="clear" w:color="auto" w:fill="auto"/>
            <w:vAlign w:val="center"/>
          </w:tcPr>
          <w:p w14:paraId="2E00C6B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Elementy zawierające rtęć</w:t>
            </w:r>
          </w:p>
        </w:tc>
      </w:tr>
      <w:tr w:rsidR="004F43F2" w:rsidRPr="00B23C80" w14:paraId="014605DD" w14:textId="77777777" w:rsidTr="00F46E57">
        <w:trPr>
          <w:trHeight w:val="270"/>
        </w:trPr>
        <w:tc>
          <w:tcPr>
            <w:tcW w:w="313" w:type="pct"/>
            <w:shd w:val="clear" w:color="auto" w:fill="auto"/>
            <w:vAlign w:val="center"/>
          </w:tcPr>
          <w:p w14:paraId="57EBE46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293.</w:t>
            </w:r>
          </w:p>
        </w:tc>
        <w:tc>
          <w:tcPr>
            <w:tcW w:w="545" w:type="pct"/>
            <w:shd w:val="clear" w:color="auto" w:fill="auto"/>
            <w:vAlign w:val="center"/>
          </w:tcPr>
          <w:p w14:paraId="0FA5B39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09*</w:t>
            </w:r>
          </w:p>
        </w:tc>
        <w:tc>
          <w:tcPr>
            <w:tcW w:w="4142" w:type="pct"/>
            <w:shd w:val="clear" w:color="auto" w:fill="auto"/>
            <w:vAlign w:val="center"/>
          </w:tcPr>
          <w:p w14:paraId="62E834F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Elementy zawierające PCB</w:t>
            </w:r>
          </w:p>
        </w:tc>
      </w:tr>
      <w:tr w:rsidR="004F43F2" w:rsidRPr="00B23C80" w14:paraId="0F8EB5DD" w14:textId="77777777" w:rsidTr="00F46E57">
        <w:trPr>
          <w:trHeight w:val="270"/>
        </w:trPr>
        <w:tc>
          <w:tcPr>
            <w:tcW w:w="313" w:type="pct"/>
            <w:shd w:val="clear" w:color="auto" w:fill="auto"/>
            <w:vAlign w:val="center"/>
          </w:tcPr>
          <w:p w14:paraId="765B9FF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294.</w:t>
            </w:r>
          </w:p>
        </w:tc>
        <w:tc>
          <w:tcPr>
            <w:tcW w:w="545" w:type="pct"/>
            <w:shd w:val="clear" w:color="auto" w:fill="auto"/>
            <w:vAlign w:val="center"/>
          </w:tcPr>
          <w:p w14:paraId="3415894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11*</w:t>
            </w:r>
          </w:p>
        </w:tc>
        <w:tc>
          <w:tcPr>
            <w:tcW w:w="4142" w:type="pct"/>
            <w:shd w:val="clear" w:color="auto" w:fill="auto"/>
            <w:vAlign w:val="center"/>
          </w:tcPr>
          <w:p w14:paraId="39410CA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Okładziny hamulcowe zawierające azbest</w:t>
            </w:r>
          </w:p>
        </w:tc>
      </w:tr>
      <w:tr w:rsidR="004F43F2" w:rsidRPr="00B23C80" w14:paraId="6FD538BE" w14:textId="77777777" w:rsidTr="00F46E57">
        <w:trPr>
          <w:trHeight w:val="270"/>
        </w:trPr>
        <w:tc>
          <w:tcPr>
            <w:tcW w:w="313" w:type="pct"/>
            <w:shd w:val="clear" w:color="auto" w:fill="auto"/>
            <w:vAlign w:val="center"/>
          </w:tcPr>
          <w:p w14:paraId="70E3A14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295.</w:t>
            </w:r>
          </w:p>
        </w:tc>
        <w:tc>
          <w:tcPr>
            <w:tcW w:w="545" w:type="pct"/>
            <w:shd w:val="clear" w:color="auto" w:fill="auto"/>
            <w:vAlign w:val="center"/>
          </w:tcPr>
          <w:p w14:paraId="67AFBB6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13*</w:t>
            </w:r>
          </w:p>
        </w:tc>
        <w:tc>
          <w:tcPr>
            <w:tcW w:w="4142" w:type="pct"/>
            <w:shd w:val="clear" w:color="auto" w:fill="auto"/>
            <w:vAlign w:val="center"/>
          </w:tcPr>
          <w:p w14:paraId="5BB5FDC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Płyny hamulcowe</w:t>
            </w:r>
          </w:p>
        </w:tc>
      </w:tr>
      <w:tr w:rsidR="004F43F2" w:rsidRPr="00B23C80" w14:paraId="438CD960" w14:textId="77777777" w:rsidTr="00F46E57">
        <w:trPr>
          <w:trHeight w:val="270"/>
        </w:trPr>
        <w:tc>
          <w:tcPr>
            <w:tcW w:w="313" w:type="pct"/>
            <w:shd w:val="clear" w:color="auto" w:fill="auto"/>
            <w:vAlign w:val="center"/>
          </w:tcPr>
          <w:p w14:paraId="61EECA7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296.</w:t>
            </w:r>
          </w:p>
        </w:tc>
        <w:tc>
          <w:tcPr>
            <w:tcW w:w="545" w:type="pct"/>
            <w:shd w:val="clear" w:color="auto" w:fill="auto"/>
            <w:vAlign w:val="center"/>
          </w:tcPr>
          <w:p w14:paraId="20DABB7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14*</w:t>
            </w:r>
          </w:p>
        </w:tc>
        <w:tc>
          <w:tcPr>
            <w:tcW w:w="4142" w:type="pct"/>
            <w:shd w:val="clear" w:color="auto" w:fill="auto"/>
            <w:vAlign w:val="center"/>
          </w:tcPr>
          <w:p w14:paraId="02564B2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Płyny zapobiegające zamarzaniu zawierające niebezpieczne substancje</w:t>
            </w:r>
          </w:p>
        </w:tc>
      </w:tr>
      <w:tr w:rsidR="004F43F2" w:rsidRPr="00B23C80" w14:paraId="521B2EBF" w14:textId="77777777" w:rsidTr="00F46E57">
        <w:trPr>
          <w:trHeight w:val="270"/>
        </w:trPr>
        <w:tc>
          <w:tcPr>
            <w:tcW w:w="313" w:type="pct"/>
            <w:shd w:val="clear" w:color="auto" w:fill="auto"/>
            <w:vAlign w:val="center"/>
          </w:tcPr>
          <w:p w14:paraId="0D7C0E0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297.</w:t>
            </w:r>
          </w:p>
        </w:tc>
        <w:tc>
          <w:tcPr>
            <w:tcW w:w="545" w:type="pct"/>
            <w:shd w:val="clear" w:color="auto" w:fill="auto"/>
            <w:vAlign w:val="center"/>
          </w:tcPr>
          <w:p w14:paraId="6B33A87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01 21*</w:t>
            </w:r>
          </w:p>
        </w:tc>
        <w:tc>
          <w:tcPr>
            <w:tcW w:w="4142" w:type="pct"/>
            <w:shd w:val="clear" w:color="auto" w:fill="auto"/>
            <w:vAlign w:val="center"/>
          </w:tcPr>
          <w:p w14:paraId="37D3C43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Niebezpieczne elementy inne niż wymienione w 16 01 07 do 16 01 11,16 01 13 i 16 01 14</w:t>
            </w:r>
          </w:p>
        </w:tc>
      </w:tr>
      <w:tr w:rsidR="004F43F2" w:rsidRPr="00B23C80" w14:paraId="2B9B27EC" w14:textId="77777777" w:rsidTr="00F46E57">
        <w:trPr>
          <w:trHeight w:val="270"/>
        </w:trPr>
        <w:tc>
          <w:tcPr>
            <w:tcW w:w="313" w:type="pct"/>
            <w:shd w:val="clear" w:color="auto" w:fill="auto"/>
            <w:vAlign w:val="center"/>
          </w:tcPr>
          <w:p w14:paraId="77DD3B2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298.</w:t>
            </w:r>
          </w:p>
        </w:tc>
        <w:tc>
          <w:tcPr>
            <w:tcW w:w="545" w:type="pct"/>
            <w:shd w:val="clear" w:color="auto" w:fill="auto"/>
            <w:vAlign w:val="center"/>
          </w:tcPr>
          <w:p w14:paraId="7D32A12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02 09*</w:t>
            </w:r>
          </w:p>
        </w:tc>
        <w:tc>
          <w:tcPr>
            <w:tcW w:w="4142" w:type="pct"/>
            <w:shd w:val="clear" w:color="auto" w:fill="auto"/>
            <w:vAlign w:val="center"/>
          </w:tcPr>
          <w:p w14:paraId="1A5E381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Transformatory i kondensatory zawierające PCB</w:t>
            </w:r>
          </w:p>
        </w:tc>
      </w:tr>
      <w:tr w:rsidR="004F43F2" w:rsidRPr="00B23C80" w14:paraId="456E5416" w14:textId="77777777" w:rsidTr="00F46E57">
        <w:trPr>
          <w:trHeight w:val="270"/>
        </w:trPr>
        <w:tc>
          <w:tcPr>
            <w:tcW w:w="313" w:type="pct"/>
            <w:shd w:val="clear" w:color="auto" w:fill="auto"/>
            <w:vAlign w:val="center"/>
          </w:tcPr>
          <w:p w14:paraId="7A57407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299.</w:t>
            </w:r>
          </w:p>
        </w:tc>
        <w:tc>
          <w:tcPr>
            <w:tcW w:w="545" w:type="pct"/>
            <w:shd w:val="clear" w:color="auto" w:fill="auto"/>
            <w:vAlign w:val="center"/>
          </w:tcPr>
          <w:p w14:paraId="00518DE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02 10*</w:t>
            </w:r>
          </w:p>
        </w:tc>
        <w:tc>
          <w:tcPr>
            <w:tcW w:w="4142" w:type="pct"/>
            <w:shd w:val="clear" w:color="auto" w:fill="auto"/>
            <w:vAlign w:val="center"/>
          </w:tcPr>
          <w:p w14:paraId="53BE451D" w14:textId="4A46025C" w:rsidR="004F43F2" w:rsidRPr="00B23C80" w:rsidRDefault="004F43F2" w:rsidP="00F46E57">
            <w:pPr>
              <w:pStyle w:val="Arial10i5"/>
              <w:spacing w:after="0" w:line="240" w:lineRule="exact"/>
              <w:rPr>
                <w:rFonts w:cs="Arial"/>
                <w:sz w:val="18"/>
                <w:szCs w:val="18"/>
              </w:rPr>
            </w:pPr>
            <w:r w:rsidRPr="00A945DE">
              <w:rPr>
                <w:rFonts w:cs="Arial"/>
                <w:sz w:val="18"/>
                <w:szCs w:val="18"/>
              </w:rPr>
              <w:t>Zużyte urządzenia zawierające PCB albo nimi zanieczyszczone inne niż wymienione w</w:t>
            </w:r>
            <w:r w:rsidR="004F3EFF">
              <w:rPr>
                <w:rFonts w:cs="Arial"/>
                <w:sz w:val="18"/>
                <w:szCs w:val="18"/>
              </w:rPr>
              <w:t> </w:t>
            </w:r>
            <w:r w:rsidRPr="00A945DE">
              <w:rPr>
                <w:rFonts w:cs="Arial"/>
                <w:sz w:val="18"/>
                <w:szCs w:val="18"/>
              </w:rPr>
              <w:t>16</w:t>
            </w:r>
            <w:r w:rsidR="004F3EFF">
              <w:rPr>
                <w:rFonts w:cs="Arial"/>
                <w:sz w:val="18"/>
                <w:szCs w:val="18"/>
              </w:rPr>
              <w:t> </w:t>
            </w:r>
            <w:r w:rsidRPr="00A945DE">
              <w:rPr>
                <w:rFonts w:cs="Arial"/>
                <w:sz w:val="18"/>
                <w:szCs w:val="18"/>
              </w:rPr>
              <w:t>02 09</w:t>
            </w:r>
          </w:p>
        </w:tc>
      </w:tr>
      <w:tr w:rsidR="004F43F2" w:rsidRPr="00B23C80" w14:paraId="07CCB25E" w14:textId="77777777" w:rsidTr="00F46E57">
        <w:trPr>
          <w:trHeight w:val="270"/>
        </w:trPr>
        <w:tc>
          <w:tcPr>
            <w:tcW w:w="313" w:type="pct"/>
            <w:shd w:val="clear" w:color="auto" w:fill="auto"/>
            <w:vAlign w:val="center"/>
          </w:tcPr>
          <w:p w14:paraId="349C9D1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300.</w:t>
            </w:r>
          </w:p>
        </w:tc>
        <w:tc>
          <w:tcPr>
            <w:tcW w:w="545" w:type="pct"/>
            <w:shd w:val="clear" w:color="auto" w:fill="auto"/>
            <w:vAlign w:val="center"/>
          </w:tcPr>
          <w:p w14:paraId="7743780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02 11*</w:t>
            </w:r>
          </w:p>
        </w:tc>
        <w:tc>
          <w:tcPr>
            <w:tcW w:w="4142" w:type="pct"/>
            <w:shd w:val="clear" w:color="auto" w:fill="auto"/>
            <w:vAlign w:val="center"/>
          </w:tcPr>
          <w:p w14:paraId="7260D4B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urządzenia zawierające freony, HCFC, HFC</w:t>
            </w:r>
          </w:p>
        </w:tc>
      </w:tr>
      <w:tr w:rsidR="004F43F2" w:rsidRPr="00B23C80" w14:paraId="3C372999" w14:textId="77777777" w:rsidTr="00F46E57">
        <w:trPr>
          <w:trHeight w:val="270"/>
        </w:trPr>
        <w:tc>
          <w:tcPr>
            <w:tcW w:w="313" w:type="pct"/>
            <w:shd w:val="clear" w:color="auto" w:fill="auto"/>
            <w:vAlign w:val="center"/>
          </w:tcPr>
          <w:p w14:paraId="52E383C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301.</w:t>
            </w:r>
          </w:p>
        </w:tc>
        <w:tc>
          <w:tcPr>
            <w:tcW w:w="545" w:type="pct"/>
            <w:shd w:val="clear" w:color="auto" w:fill="auto"/>
            <w:vAlign w:val="center"/>
          </w:tcPr>
          <w:p w14:paraId="7D4476D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02 12*</w:t>
            </w:r>
          </w:p>
        </w:tc>
        <w:tc>
          <w:tcPr>
            <w:tcW w:w="4142" w:type="pct"/>
            <w:shd w:val="clear" w:color="auto" w:fill="auto"/>
            <w:vAlign w:val="center"/>
          </w:tcPr>
          <w:p w14:paraId="4690CDE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urządzenia zawierające wolny azbest</w:t>
            </w:r>
          </w:p>
        </w:tc>
      </w:tr>
      <w:tr w:rsidR="004F43F2" w:rsidRPr="00B23C80" w14:paraId="2321C84B" w14:textId="77777777" w:rsidTr="00F46E57">
        <w:trPr>
          <w:trHeight w:val="270"/>
        </w:trPr>
        <w:tc>
          <w:tcPr>
            <w:tcW w:w="313" w:type="pct"/>
            <w:shd w:val="clear" w:color="auto" w:fill="auto"/>
            <w:vAlign w:val="center"/>
          </w:tcPr>
          <w:p w14:paraId="2B43ABE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302.</w:t>
            </w:r>
          </w:p>
        </w:tc>
        <w:tc>
          <w:tcPr>
            <w:tcW w:w="545" w:type="pct"/>
            <w:shd w:val="clear" w:color="auto" w:fill="auto"/>
            <w:vAlign w:val="center"/>
          </w:tcPr>
          <w:p w14:paraId="5E265DC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02 13*</w:t>
            </w:r>
          </w:p>
        </w:tc>
        <w:tc>
          <w:tcPr>
            <w:tcW w:w="4142" w:type="pct"/>
            <w:shd w:val="clear" w:color="auto" w:fill="auto"/>
            <w:vAlign w:val="center"/>
          </w:tcPr>
          <w:p w14:paraId="00E9C47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urządzenia zawierające niebezpieczne elementy inne niż wymienione w 16 02 09 do 16 02 12</w:t>
            </w:r>
          </w:p>
        </w:tc>
      </w:tr>
      <w:tr w:rsidR="004F43F2" w:rsidRPr="00B23C80" w14:paraId="5C7ED9F4" w14:textId="77777777" w:rsidTr="00F46E57">
        <w:trPr>
          <w:trHeight w:val="270"/>
        </w:trPr>
        <w:tc>
          <w:tcPr>
            <w:tcW w:w="313" w:type="pct"/>
            <w:shd w:val="clear" w:color="auto" w:fill="auto"/>
            <w:vAlign w:val="center"/>
          </w:tcPr>
          <w:p w14:paraId="620DA34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303.</w:t>
            </w:r>
          </w:p>
        </w:tc>
        <w:tc>
          <w:tcPr>
            <w:tcW w:w="545" w:type="pct"/>
            <w:shd w:val="clear" w:color="auto" w:fill="auto"/>
            <w:vAlign w:val="center"/>
          </w:tcPr>
          <w:p w14:paraId="403E1C2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 xml:space="preserve">16 02 15* </w:t>
            </w:r>
          </w:p>
        </w:tc>
        <w:tc>
          <w:tcPr>
            <w:tcW w:w="4142" w:type="pct"/>
            <w:shd w:val="clear" w:color="auto" w:fill="auto"/>
            <w:vAlign w:val="center"/>
          </w:tcPr>
          <w:p w14:paraId="29CA99E6" w14:textId="6048BD0A" w:rsidR="004F43F2" w:rsidRPr="00B23C80" w:rsidRDefault="004F43F2" w:rsidP="00F46E57">
            <w:pPr>
              <w:pStyle w:val="Arial10i5"/>
              <w:spacing w:after="0" w:line="240" w:lineRule="exact"/>
              <w:rPr>
                <w:rFonts w:cs="Arial"/>
                <w:sz w:val="18"/>
                <w:szCs w:val="18"/>
              </w:rPr>
            </w:pPr>
            <w:r w:rsidRPr="00A945DE">
              <w:rPr>
                <w:rFonts w:cs="Arial"/>
                <w:sz w:val="18"/>
                <w:szCs w:val="18"/>
              </w:rPr>
              <w:t>Niebezpieczne elementy lub części składowe usunięte z</w:t>
            </w:r>
            <w:r w:rsidR="00BE3935">
              <w:rPr>
                <w:rFonts w:cs="Arial"/>
                <w:sz w:val="18"/>
                <w:szCs w:val="18"/>
              </w:rPr>
              <w:t>e</w:t>
            </w:r>
            <w:r w:rsidRPr="00A945DE">
              <w:rPr>
                <w:rFonts w:cs="Arial"/>
                <w:sz w:val="18"/>
                <w:szCs w:val="18"/>
              </w:rPr>
              <w:t xml:space="preserve"> zużytych urządzeń</w:t>
            </w:r>
          </w:p>
        </w:tc>
      </w:tr>
      <w:tr w:rsidR="004F43F2" w:rsidRPr="00B23C80" w14:paraId="5D7562E7" w14:textId="77777777" w:rsidTr="00F46E57">
        <w:trPr>
          <w:trHeight w:val="270"/>
        </w:trPr>
        <w:tc>
          <w:tcPr>
            <w:tcW w:w="313" w:type="pct"/>
            <w:shd w:val="clear" w:color="auto" w:fill="auto"/>
            <w:vAlign w:val="center"/>
          </w:tcPr>
          <w:p w14:paraId="097C57D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304.</w:t>
            </w:r>
          </w:p>
        </w:tc>
        <w:tc>
          <w:tcPr>
            <w:tcW w:w="545" w:type="pct"/>
            <w:shd w:val="clear" w:color="auto" w:fill="auto"/>
            <w:vAlign w:val="center"/>
          </w:tcPr>
          <w:p w14:paraId="0242595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03 03*</w:t>
            </w:r>
          </w:p>
        </w:tc>
        <w:tc>
          <w:tcPr>
            <w:tcW w:w="4142" w:type="pct"/>
            <w:shd w:val="clear" w:color="auto" w:fill="auto"/>
            <w:vAlign w:val="center"/>
          </w:tcPr>
          <w:p w14:paraId="4669A1E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Nieorganiczne odpady zawierające substancje niebezpieczne</w:t>
            </w:r>
          </w:p>
        </w:tc>
      </w:tr>
      <w:tr w:rsidR="004F43F2" w:rsidRPr="00B23C80" w14:paraId="28A8CD7F" w14:textId="77777777" w:rsidTr="00F46E57">
        <w:trPr>
          <w:trHeight w:val="270"/>
        </w:trPr>
        <w:tc>
          <w:tcPr>
            <w:tcW w:w="313" w:type="pct"/>
            <w:shd w:val="clear" w:color="auto" w:fill="auto"/>
            <w:vAlign w:val="center"/>
          </w:tcPr>
          <w:p w14:paraId="7B60210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305.</w:t>
            </w:r>
          </w:p>
        </w:tc>
        <w:tc>
          <w:tcPr>
            <w:tcW w:w="545" w:type="pct"/>
            <w:shd w:val="clear" w:color="auto" w:fill="auto"/>
            <w:vAlign w:val="center"/>
          </w:tcPr>
          <w:p w14:paraId="31E076C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03 05*</w:t>
            </w:r>
          </w:p>
        </w:tc>
        <w:tc>
          <w:tcPr>
            <w:tcW w:w="4142" w:type="pct"/>
            <w:shd w:val="clear" w:color="auto" w:fill="auto"/>
            <w:vAlign w:val="center"/>
          </w:tcPr>
          <w:p w14:paraId="0B391A0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Organiczne odpady zawierające substancje niebezpieczne</w:t>
            </w:r>
          </w:p>
        </w:tc>
      </w:tr>
      <w:tr w:rsidR="004F43F2" w:rsidRPr="00B23C80" w14:paraId="7296D271" w14:textId="77777777" w:rsidTr="00F46E57">
        <w:trPr>
          <w:trHeight w:val="270"/>
        </w:trPr>
        <w:tc>
          <w:tcPr>
            <w:tcW w:w="313" w:type="pct"/>
            <w:shd w:val="clear" w:color="auto" w:fill="auto"/>
            <w:vAlign w:val="center"/>
          </w:tcPr>
          <w:p w14:paraId="6EE04F2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306.</w:t>
            </w:r>
          </w:p>
        </w:tc>
        <w:tc>
          <w:tcPr>
            <w:tcW w:w="545" w:type="pct"/>
            <w:shd w:val="clear" w:color="auto" w:fill="auto"/>
            <w:vAlign w:val="center"/>
          </w:tcPr>
          <w:p w14:paraId="2E48CEE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05 04*</w:t>
            </w:r>
          </w:p>
        </w:tc>
        <w:tc>
          <w:tcPr>
            <w:tcW w:w="4142" w:type="pct"/>
            <w:shd w:val="clear" w:color="auto" w:fill="auto"/>
            <w:vAlign w:val="center"/>
          </w:tcPr>
          <w:p w14:paraId="3A37327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Gazy w pojemnikach (w tym halony) zawierające substancje niebezpieczne</w:t>
            </w:r>
          </w:p>
        </w:tc>
      </w:tr>
      <w:tr w:rsidR="004F43F2" w:rsidRPr="00B23C80" w14:paraId="500479F4" w14:textId="77777777" w:rsidTr="00F46E57">
        <w:trPr>
          <w:trHeight w:val="270"/>
        </w:trPr>
        <w:tc>
          <w:tcPr>
            <w:tcW w:w="313" w:type="pct"/>
            <w:shd w:val="clear" w:color="auto" w:fill="auto"/>
            <w:vAlign w:val="center"/>
          </w:tcPr>
          <w:p w14:paraId="1F143E8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307.</w:t>
            </w:r>
          </w:p>
        </w:tc>
        <w:tc>
          <w:tcPr>
            <w:tcW w:w="545" w:type="pct"/>
            <w:shd w:val="clear" w:color="auto" w:fill="auto"/>
            <w:vAlign w:val="center"/>
          </w:tcPr>
          <w:p w14:paraId="66AE7B4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05 06*</w:t>
            </w:r>
          </w:p>
        </w:tc>
        <w:tc>
          <w:tcPr>
            <w:tcW w:w="4142" w:type="pct"/>
            <w:shd w:val="clear" w:color="auto" w:fill="auto"/>
            <w:vAlign w:val="center"/>
          </w:tcPr>
          <w:p w14:paraId="4EBD522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Chemikalia laboratoryjne i analityczne (np. odczynniki chemiczne) zawierające substancje niebezpieczne, w tym mieszaniny chemikaliów laboratoryjnych i analitycznych</w:t>
            </w:r>
          </w:p>
        </w:tc>
      </w:tr>
      <w:tr w:rsidR="004F43F2" w:rsidRPr="00B23C80" w14:paraId="2F21F783" w14:textId="77777777" w:rsidTr="00F46E57">
        <w:trPr>
          <w:trHeight w:val="270"/>
        </w:trPr>
        <w:tc>
          <w:tcPr>
            <w:tcW w:w="313" w:type="pct"/>
            <w:shd w:val="clear" w:color="auto" w:fill="auto"/>
            <w:vAlign w:val="center"/>
          </w:tcPr>
          <w:p w14:paraId="56C767C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308.</w:t>
            </w:r>
          </w:p>
        </w:tc>
        <w:tc>
          <w:tcPr>
            <w:tcW w:w="545" w:type="pct"/>
            <w:shd w:val="clear" w:color="auto" w:fill="auto"/>
            <w:vAlign w:val="center"/>
          </w:tcPr>
          <w:p w14:paraId="3AE5D50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05 07*</w:t>
            </w:r>
          </w:p>
        </w:tc>
        <w:tc>
          <w:tcPr>
            <w:tcW w:w="4142" w:type="pct"/>
            <w:shd w:val="clear" w:color="auto" w:fill="auto"/>
            <w:vAlign w:val="center"/>
          </w:tcPr>
          <w:p w14:paraId="1E293D50" w14:textId="665385EA" w:rsidR="004F43F2" w:rsidRPr="00B23C80" w:rsidRDefault="004F43F2" w:rsidP="00F46E57">
            <w:pPr>
              <w:pStyle w:val="Arial10i5"/>
              <w:spacing w:after="0" w:line="240" w:lineRule="exact"/>
              <w:rPr>
                <w:rFonts w:cs="Arial"/>
                <w:sz w:val="18"/>
                <w:szCs w:val="18"/>
              </w:rPr>
            </w:pPr>
            <w:r w:rsidRPr="00A945DE">
              <w:rPr>
                <w:rFonts w:cs="Arial"/>
                <w:sz w:val="18"/>
                <w:szCs w:val="18"/>
              </w:rPr>
              <w:t>Zużyte nieorganiczne chemikalia zawierające substancje niebezpieczne (np.</w:t>
            </w:r>
            <w:r w:rsidR="004F3EFF">
              <w:rPr>
                <w:rFonts w:cs="Arial"/>
                <w:sz w:val="18"/>
                <w:szCs w:val="18"/>
              </w:rPr>
              <w:t> </w:t>
            </w:r>
            <w:r w:rsidRPr="00A945DE">
              <w:rPr>
                <w:rFonts w:cs="Arial"/>
                <w:sz w:val="18"/>
                <w:szCs w:val="18"/>
              </w:rPr>
              <w:t>przeterminowane odczynniki chemiczne)</w:t>
            </w:r>
          </w:p>
        </w:tc>
      </w:tr>
      <w:tr w:rsidR="004F43F2" w:rsidRPr="00B23C80" w14:paraId="7B0DF1F5" w14:textId="77777777" w:rsidTr="00F46E57">
        <w:trPr>
          <w:trHeight w:val="270"/>
        </w:trPr>
        <w:tc>
          <w:tcPr>
            <w:tcW w:w="313" w:type="pct"/>
            <w:shd w:val="clear" w:color="auto" w:fill="auto"/>
            <w:vAlign w:val="center"/>
          </w:tcPr>
          <w:p w14:paraId="4521211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309.</w:t>
            </w:r>
          </w:p>
        </w:tc>
        <w:tc>
          <w:tcPr>
            <w:tcW w:w="545" w:type="pct"/>
            <w:shd w:val="clear" w:color="auto" w:fill="auto"/>
            <w:vAlign w:val="center"/>
          </w:tcPr>
          <w:p w14:paraId="22FEB07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05 08*</w:t>
            </w:r>
          </w:p>
        </w:tc>
        <w:tc>
          <w:tcPr>
            <w:tcW w:w="4142" w:type="pct"/>
            <w:shd w:val="clear" w:color="auto" w:fill="auto"/>
            <w:vAlign w:val="center"/>
          </w:tcPr>
          <w:p w14:paraId="1FC59C6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organiczne chemikalia zawierające substancje niebezpieczne (np. przeterminowane odczynniki chemiczne)</w:t>
            </w:r>
          </w:p>
        </w:tc>
      </w:tr>
      <w:tr w:rsidR="004F43F2" w:rsidRPr="00B23C80" w14:paraId="668EE720" w14:textId="77777777" w:rsidTr="00F46E57">
        <w:trPr>
          <w:trHeight w:val="270"/>
        </w:trPr>
        <w:tc>
          <w:tcPr>
            <w:tcW w:w="313" w:type="pct"/>
            <w:shd w:val="clear" w:color="auto" w:fill="auto"/>
            <w:vAlign w:val="center"/>
          </w:tcPr>
          <w:p w14:paraId="61083C5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310.</w:t>
            </w:r>
          </w:p>
        </w:tc>
        <w:tc>
          <w:tcPr>
            <w:tcW w:w="545" w:type="pct"/>
            <w:shd w:val="clear" w:color="auto" w:fill="auto"/>
            <w:vAlign w:val="center"/>
          </w:tcPr>
          <w:p w14:paraId="13FFA4A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06 01*</w:t>
            </w:r>
          </w:p>
        </w:tc>
        <w:tc>
          <w:tcPr>
            <w:tcW w:w="4142" w:type="pct"/>
            <w:shd w:val="clear" w:color="auto" w:fill="auto"/>
            <w:vAlign w:val="center"/>
          </w:tcPr>
          <w:p w14:paraId="515C8CB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Baterie i akumulatory ołowiowe</w:t>
            </w:r>
          </w:p>
        </w:tc>
      </w:tr>
      <w:tr w:rsidR="004F43F2" w:rsidRPr="00B23C80" w14:paraId="20E5B44A" w14:textId="77777777" w:rsidTr="00F46E57">
        <w:trPr>
          <w:trHeight w:val="270"/>
        </w:trPr>
        <w:tc>
          <w:tcPr>
            <w:tcW w:w="313" w:type="pct"/>
            <w:shd w:val="clear" w:color="auto" w:fill="auto"/>
            <w:vAlign w:val="center"/>
          </w:tcPr>
          <w:p w14:paraId="13459BA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311.</w:t>
            </w:r>
          </w:p>
        </w:tc>
        <w:tc>
          <w:tcPr>
            <w:tcW w:w="545" w:type="pct"/>
            <w:shd w:val="clear" w:color="auto" w:fill="auto"/>
            <w:vAlign w:val="center"/>
          </w:tcPr>
          <w:p w14:paraId="707043A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06 02*</w:t>
            </w:r>
          </w:p>
        </w:tc>
        <w:tc>
          <w:tcPr>
            <w:tcW w:w="4142" w:type="pct"/>
            <w:shd w:val="clear" w:color="auto" w:fill="auto"/>
            <w:vAlign w:val="center"/>
          </w:tcPr>
          <w:p w14:paraId="1DDF770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Baterie i akumulatory niklowo-kadmowe</w:t>
            </w:r>
          </w:p>
        </w:tc>
      </w:tr>
      <w:tr w:rsidR="004F43F2" w:rsidRPr="00B23C80" w14:paraId="6E1B1472" w14:textId="77777777" w:rsidTr="00F46E57">
        <w:trPr>
          <w:trHeight w:val="270"/>
        </w:trPr>
        <w:tc>
          <w:tcPr>
            <w:tcW w:w="313" w:type="pct"/>
            <w:shd w:val="clear" w:color="auto" w:fill="auto"/>
            <w:vAlign w:val="center"/>
          </w:tcPr>
          <w:p w14:paraId="27423A9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312.</w:t>
            </w:r>
          </w:p>
        </w:tc>
        <w:tc>
          <w:tcPr>
            <w:tcW w:w="545" w:type="pct"/>
            <w:shd w:val="clear" w:color="auto" w:fill="auto"/>
            <w:vAlign w:val="center"/>
          </w:tcPr>
          <w:p w14:paraId="32CDDC0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06 03*</w:t>
            </w:r>
          </w:p>
        </w:tc>
        <w:tc>
          <w:tcPr>
            <w:tcW w:w="4142" w:type="pct"/>
            <w:shd w:val="clear" w:color="auto" w:fill="auto"/>
            <w:vAlign w:val="center"/>
          </w:tcPr>
          <w:p w14:paraId="1E7E4B4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Baterie zawierające rtęć</w:t>
            </w:r>
          </w:p>
        </w:tc>
      </w:tr>
      <w:tr w:rsidR="004F43F2" w:rsidRPr="00B23C80" w14:paraId="10344D34" w14:textId="77777777" w:rsidTr="00F46E57">
        <w:trPr>
          <w:trHeight w:val="270"/>
        </w:trPr>
        <w:tc>
          <w:tcPr>
            <w:tcW w:w="313" w:type="pct"/>
            <w:shd w:val="clear" w:color="auto" w:fill="auto"/>
            <w:vAlign w:val="center"/>
          </w:tcPr>
          <w:p w14:paraId="1FEC4CF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313.</w:t>
            </w:r>
          </w:p>
        </w:tc>
        <w:tc>
          <w:tcPr>
            <w:tcW w:w="545" w:type="pct"/>
            <w:shd w:val="clear" w:color="auto" w:fill="auto"/>
            <w:vAlign w:val="center"/>
          </w:tcPr>
          <w:p w14:paraId="47510A1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06 06*</w:t>
            </w:r>
          </w:p>
        </w:tc>
        <w:tc>
          <w:tcPr>
            <w:tcW w:w="4142" w:type="pct"/>
            <w:shd w:val="clear" w:color="auto" w:fill="auto"/>
            <w:vAlign w:val="center"/>
          </w:tcPr>
          <w:p w14:paraId="0AFC682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Selektywnie gromadzony elektrolit z baterii i akumulatorów</w:t>
            </w:r>
          </w:p>
        </w:tc>
      </w:tr>
      <w:tr w:rsidR="004F43F2" w:rsidRPr="00B23C80" w14:paraId="6DCBA1AB" w14:textId="77777777" w:rsidTr="00F46E57">
        <w:trPr>
          <w:trHeight w:val="270"/>
        </w:trPr>
        <w:tc>
          <w:tcPr>
            <w:tcW w:w="313" w:type="pct"/>
            <w:shd w:val="clear" w:color="auto" w:fill="auto"/>
            <w:vAlign w:val="center"/>
          </w:tcPr>
          <w:p w14:paraId="41827DB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314.</w:t>
            </w:r>
          </w:p>
        </w:tc>
        <w:tc>
          <w:tcPr>
            <w:tcW w:w="545" w:type="pct"/>
            <w:shd w:val="clear" w:color="auto" w:fill="auto"/>
            <w:vAlign w:val="center"/>
          </w:tcPr>
          <w:p w14:paraId="461E77D4"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07 08*</w:t>
            </w:r>
          </w:p>
        </w:tc>
        <w:tc>
          <w:tcPr>
            <w:tcW w:w="4142" w:type="pct"/>
            <w:shd w:val="clear" w:color="auto" w:fill="auto"/>
            <w:vAlign w:val="center"/>
          </w:tcPr>
          <w:p w14:paraId="19E7D46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ropę naftową lub jej produkty</w:t>
            </w:r>
          </w:p>
        </w:tc>
      </w:tr>
      <w:tr w:rsidR="004F43F2" w:rsidRPr="00B23C80" w14:paraId="25AE6495" w14:textId="77777777" w:rsidTr="00F46E57">
        <w:trPr>
          <w:trHeight w:val="270"/>
        </w:trPr>
        <w:tc>
          <w:tcPr>
            <w:tcW w:w="313" w:type="pct"/>
            <w:shd w:val="clear" w:color="auto" w:fill="auto"/>
            <w:vAlign w:val="center"/>
          </w:tcPr>
          <w:p w14:paraId="380616C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315.</w:t>
            </w:r>
          </w:p>
        </w:tc>
        <w:tc>
          <w:tcPr>
            <w:tcW w:w="545" w:type="pct"/>
            <w:shd w:val="clear" w:color="auto" w:fill="auto"/>
            <w:vAlign w:val="center"/>
          </w:tcPr>
          <w:p w14:paraId="5CA5B61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07 09*</w:t>
            </w:r>
          </w:p>
        </w:tc>
        <w:tc>
          <w:tcPr>
            <w:tcW w:w="4142" w:type="pct"/>
            <w:shd w:val="clear" w:color="auto" w:fill="auto"/>
            <w:vAlign w:val="center"/>
          </w:tcPr>
          <w:p w14:paraId="5C46DD8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zawierające inne substancje niebezpieczne</w:t>
            </w:r>
          </w:p>
        </w:tc>
      </w:tr>
      <w:tr w:rsidR="004F43F2" w:rsidRPr="00B23C80" w14:paraId="47A96DE7" w14:textId="77777777" w:rsidTr="00F46E57">
        <w:trPr>
          <w:trHeight w:val="270"/>
        </w:trPr>
        <w:tc>
          <w:tcPr>
            <w:tcW w:w="313" w:type="pct"/>
            <w:shd w:val="clear" w:color="auto" w:fill="auto"/>
            <w:vAlign w:val="center"/>
          </w:tcPr>
          <w:p w14:paraId="2E55735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316.</w:t>
            </w:r>
          </w:p>
        </w:tc>
        <w:tc>
          <w:tcPr>
            <w:tcW w:w="545" w:type="pct"/>
            <w:shd w:val="clear" w:color="auto" w:fill="auto"/>
            <w:vAlign w:val="center"/>
          </w:tcPr>
          <w:p w14:paraId="1F3751F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08 02*</w:t>
            </w:r>
          </w:p>
        </w:tc>
        <w:tc>
          <w:tcPr>
            <w:tcW w:w="4142" w:type="pct"/>
            <w:shd w:val="clear" w:color="auto" w:fill="auto"/>
            <w:vAlign w:val="center"/>
          </w:tcPr>
          <w:p w14:paraId="285107E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katalizatory zawierające niebezpieczne metale przejściowe lub ich niebezpieczne związki</w:t>
            </w:r>
          </w:p>
        </w:tc>
      </w:tr>
      <w:tr w:rsidR="004F43F2" w:rsidRPr="00B23C80" w14:paraId="111EA6BF" w14:textId="77777777" w:rsidTr="00F46E57">
        <w:trPr>
          <w:trHeight w:val="270"/>
        </w:trPr>
        <w:tc>
          <w:tcPr>
            <w:tcW w:w="313" w:type="pct"/>
            <w:shd w:val="clear" w:color="auto" w:fill="auto"/>
            <w:vAlign w:val="center"/>
          </w:tcPr>
          <w:p w14:paraId="49EA253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317.</w:t>
            </w:r>
          </w:p>
        </w:tc>
        <w:tc>
          <w:tcPr>
            <w:tcW w:w="545" w:type="pct"/>
            <w:shd w:val="clear" w:color="auto" w:fill="auto"/>
            <w:vAlign w:val="center"/>
          </w:tcPr>
          <w:p w14:paraId="36A270D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08 05*</w:t>
            </w:r>
          </w:p>
        </w:tc>
        <w:tc>
          <w:tcPr>
            <w:tcW w:w="4142" w:type="pct"/>
            <w:shd w:val="clear" w:color="auto" w:fill="auto"/>
            <w:vAlign w:val="center"/>
          </w:tcPr>
          <w:p w14:paraId="10CFDB5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katalizatory zawierające kwas fosforowy</w:t>
            </w:r>
          </w:p>
        </w:tc>
      </w:tr>
      <w:tr w:rsidR="004F43F2" w:rsidRPr="00B23C80" w14:paraId="2406D354" w14:textId="77777777" w:rsidTr="00F46E57">
        <w:trPr>
          <w:trHeight w:val="270"/>
        </w:trPr>
        <w:tc>
          <w:tcPr>
            <w:tcW w:w="313" w:type="pct"/>
            <w:shd w:val="clear" w:color="auto" w:fill="auto"/>
            <w:vAlign w:val="center"/>
          </w:tcPr>
          <w:p w14:paraId="5FEFB6D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318.</w:t>
            </w:r>
          </w:p>
        </w:tc>
        <w:tc>
          <w:tcPr>
            <w:tcW w:w="545" w:type="pct"/>
            <w:shd w:val="clear" w:color="auto" w:fill="auto"/>
            <w:vAlign w:val="center"/>
          </w:tcPr>
          <w:p w14:paraId="0A454A1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08 06*</w:t>
            </w:r>
          </w:p>
        </w:tc>
        <w:tc>
          <w:tcPr>
            <w:tcW w:w="4142" w:type="pct"/>
            <w:shd w:val="clear" w:color="auto" w:fill="auto"/>
            <w:vAlign w:val="center"/>
          </w:tcPr>
          <w:p w14:paraId="1F37355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ciecze stosowane jako katalizatory</w:t>
            </w:r>
          </w:p>
        </w:tc>
      </w:tr>
      <w:tr w:rsidR="004F43F2" w:rsidRPr="00B23C80" w14:paraId="67AD7D27" w14:textId="77777777" w:rsidTr="00F46E57">
        <w:trPr>
          <w:trHeight w:val="270"/>
        </w:trPr>
        <w:tc>
          <w:tcPr>
            <w:tcW w:w="313" w:type="pct"/>
            <w:shd w:val="clear" w:color="auto" w:fill="auto"/>
            <w:vAlign w:val="center"/>
          </w:tcPr>
          <w:p w14:paraId="34E60D3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319.</w:t>
            </w:r>
          </w:p>
        </w:tc>
        <w:tc>
          <w:tcPr>
            <w:tcW w:w="545" w:type="pct"/>
            <w:shd w:val="clear" w:color="auto" w:fill="auto"/>
            <w:vAlign w:val="center"/>
          </w:tcPr>
          <w:p w14:paraId="7896C130"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08 07*</w:t>
            </w:r>
          </w:p>
        </w:tc>
        <w:tc>
          <w:tcPr>
            <w:tcW w:w="4142" w:type="pct"/>
            <w:shd w:val="clear" w:color="auto" w:fill="auto"/>
            <w:vAlign w:val="center"/>
          </w:tcPr>
          <w:p w14:paraId="4A7E3B1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katalizatory zanieczyszczone substancjami niebezpiecznymi</w:t>
            </w:r>
          </w:p>
        </w:tc>
      </w:tr>
      <w:tr w:rsidR="004F43F2" w:rsidRPr="00B23C80" w14:paraId="6A82AAFD" w14:textId="77777777" w:rsidTr="00F46E57">
        <w:trPr>
          <w:trHeight w:val="270"/>
        </w:trPr>
        <w:tc>
          <w:tcPr>
            <w:tcW w:w="313" w:type="pct"/>
            <w:shd w:val="clear" w:color="auto" w:fill="auto"/>
            <w:vAlign w:val="center"/>
          </w:tcPr>
          <w:p w14:paraId="05A729E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320.</w:t>
            </w:r>
          </w:p>
        </w:tc>
        <w:tc>
          <w:tcPr>
            <w:tcW w:w="545" w:type="pct"/>
            <w:shd w:val="clear" w:color="auto" w:fill="auto"/>
            <w:vAlign w:val="center"/>
          </w:tcPr>
          <w:p w14:paraId="78FFF3A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09 01*</w:t>
            </w:r>
          </w:p>
        </w:tc>
        <w:tc>
          <w:tcPr>
            <w:tcW w:w="4142" w:type="pct"/>
            <w:shd w:val="clear" w:color="auto" w:fill="auto"/>
            <w:vAlign w:val="center"/>
          </w:tcPr>
          <w:p w14:paraId="0E338BB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Nadmanganiany (np. nadmanganian potasowy)</w:t>
            </w:r>
          </w:p>
        </w:tc>
      </w:tr>
      <w:tr w:rsidR="004F43F2" w:rsidRPr="00B23C80" w14:paraId="0E2A6E45" w14:textId="77777777" w:rsidTr="00F46E57">
        <w:trPr>
          <w:trHeight w:val="270"/>
        </w:trPr>
        <w:tc>
          <w:tcPr>
            <w:tcW w:w="313" w:type="pct"/>
            <w:shd w:val="clear" w:color="auto" w:fill="auto"/>
            <w:vAlign w:val="center"/>
          </w:tcPr>
          <w:p w14:paraId="31E693C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321.</w:t>
            </w:r>
          </w:p>
        </w:tc>
        <w:tc>
          <w:tcPr>
            <w:tcW w:w="545" w:type="pct"/>
            <w:shd w:val="clear" w:color="auto" w:fill="auto"/>
            <w:vAlign w:val="center"/>
          </w:tcPr>
          <w:p w14:paraId="75BF703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09 02*</w:t>
            </w:r>
          </w:p>
        </w:tc>
        <w:tc>
          <w:tcPr>
            <w:tcW w:w="4142" w:type="pct"/>
            <w:shd w:val="clear" w:color="auto" w:fill="auto"/>
            <w:vAlign w:val="center"/>
          </w:tcPr>
          <w:p w14:paraId="4C41AA2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Chromiany (np. chromian potasowy, dwuchromian sodowy lub potasowy)</w:t>
            </w:r>
          </w:p>
        </w:tc>
      </w:tr>
      <w:tr w:rsidR="004F43F2" w:rsidRPr="00B23C80" w14:paraId="0992B6C8" w14:textId="77777777" w:rsidTr="00F46E57">
        <w:trPr>
          <w:trHeight w:val="270"/>
        </w:trPr>
        <w:tc>
          <w:tcPr>
            <w:tcW w:w="313" w:type="pct"/>
            <w:shd w:val="clear" w:color="auto" w:fill="auto"/>
            <w:vAlign w:val="center"/>
          </w:tcPr>
          <w:p w14:paraId="0CD5127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322.</w:t>
            </w:r>
          </w:p>
        </w:tc>
        <w:tc>
          <w:tcPr>
            <w:tcW w:w="545" w:type="pct"/>
            <w:shd w:val="clear" w:color="auto" w:fill="auto"/>
            <w:vAlign w:val="center"/>
          </w:tcPr>
          <w:p w14:paraId="6531A74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09 03*</w:t>
            </w:r>
          </w:p>
        </w:tc>
        <w:tc>
          <w:tcPr>
            <w:tcW w:w="4142" w:type="pct"/>
            <w:shd w:val="clear" w:color="auto" w:fill="auto"/>
            <w:vAlign w:val="center"/>
          </w:tcPr>
          <w:p w14:paraId="3CEA74E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Nadtlenki (np. nadtlenek wodoru)</w:t>
            </w:r>
          </w:p>
        </w:tc>
      </w:tr>
      <w:tr w:rsidR="004F43F2" w:rsidRPr="00B23C80" w14:paraId="3EB68E6E" w14:textId="77777777" w:rsidTr="00F46E57">
        <w:trPr>
          <w:trHeight w:val="270"/>
        </w:trPr>
        <w:tc>
          <w:tcPr>
            <w:tcW w:w="313" w:type="pct"/>
            <w:shd w:val="clear" w:color="auto" w:fill="auto"/>
            <w:vAlign w:val="center"/>
          </w:tcPr>
          <w:p w14:paraId="5C7ABE5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323.</w:t>
            </w:r>
          </w:p>
        </w:tc>
        <w:tc>
          <w:tcPr>
            <w:tcW w:w="545" w:type="pct"/>
            <w:shd w:val="clear" w:color="auto" w:fill="auto"/>
            <w:vAlign w:val="center"/>
          </w:tcPr>
          <w:p w14:paraId="6BE6005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09 04*</w:t>
            </w:r>
          </w:p>
        </w:tc>
        <w:tc>
          <w:tcPr>
            <w:tcW w:w="4142" w:type="pct"/>
            <w:shd w:val="clear" w:color="auto" w:fill="auto"/>
            <w:vAlign w:val="center"/>
          </w:tcPr>
          <w:p w14:paraId="71A76AB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niewymienione substancje utleniające</w:t>
            </w:r>
          </w:p>
        </w:tc>
      </w:tr>
      <w:tr w:rsidR="004F43F2" w:rsidRPr="00B23C80" w14:paraId="52184336" w14:textId="77777777" w:rsidTr="00F46E57">
        <w:trPr>
          <w:trHeight w:val="270"/>
        </w:trPr>
        <w:tc>
          <w:tcPr>
            <w:tcW w:w="313" w:type="pct"/>
            <w:shd w:val="clear" w:color="auto" w:fill="auto"/>
            <w:vAlign w:val="center"/>
          </w:tcPr>
          <w:p w14:paraId="7C82ED9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324.</w:t>
            </w:r>
          </w:p>
        </w:tc>
        <w:tc>
          <w:tcPr>
            <w:tcW w:w="545" w:type="pct"/>
            <w:shd w:val="clear" w:color="auto" w:fill="auto"/>
            <w:vAlign w:val="center"/>
          </w:tcPr>
          <w:p w14:paraId="45E1E60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10 01*</w:t>
            </w:r>
          </w:p>
        </w:tc>
        <w:tc>
          <w:tcPr>
            <w:tcW w:w="4142" w:type="pct"/>
            <w:shd w:val="clear" w:color="auto" w:fill="auto"/>
            <w:vAlign w:val="center"/>
          </w:tcPr>
          <w:p w14:paraId="0642F75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Uwodnione odpady ciekłe zawierające substancje niebezpieczne</w:t>
            </w:r>
          </w:p>
        </w:tc>
      </w:tr>
      <w:tr w:rsidR="004F43F2" w:rsidRPr="00B23C80" w14:paraId="4D368430" w14:textId="77777777" w:rsidTr="00F46E57">
        <w:trPr>
          <w:trHeight w:val="270"/>
        </w:trPr>
        <w:tc>
          <w:tcPr>
            <w:tcW w:w="313" w:type="pct"/>
            <w:shd w:val="clear" w:color="auto" w:fill="auto"/>
            <w:vAlign w:val="center"/>
          </w:tcPr>
          <w:p w14:paraId="07D750B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325.</w:t>
            </w:r>
          </w:p>
        </w:tc>
        <w:tc>
          <w:tcPr>
            <w:tcW w:w="545" w:type="pct"/>
            <w:shd w:val="clear" w:color="auto" w:fill="auto"/>
            <w:vAlign w:val="center"/>
          </w:tcPr>
          <w:p w14:paraId="6A3FB3F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10 03*</w:t>
            </w:r>
          </w:p>
        </w:tc>
        <w:tc>
          <w:tcPr>
            <w:tcW w:w="4142" w:type="pct"/>
            <w:shd w:val="clear" w:color="auto" w:fill="auto"/>
            <w:vAlign w:val="center"/>
          </w:tcPr>
          <w:p w14:paraId="28E751B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Stężone uwodnione odpady ciekłe (np. koncentraty) zawierające substancje niebezpieczne</w:t>
            </w:r>
          </w:p>
        </w:tc>
      </w:tr>
      <w:tr w:rsidR="004F43F2" w:rsidRPr="00B23C80" w14:paraId="2631878C" w14:textId="77777777" w:rsidTr="00F46E57">
        <w:trPr>
          <w:trHeight w:val="270"/>
        </w:trPr>
        <w:tc>
          <w:tcPr>
            <w:tcW w:w="313" w:type="pct"/>
            <w:shd w:val="clear" w:color="auto" w:fill="auto"/>
            <w:vAlign w:val="center"/>
          </w:tcPr>
          <w:p w14:paraId="3F7A13C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326.</w:t>
            </w:r>
          </w:p>
        </w:tc>
        <w:tc>
          <w:tcPr>
            <w:tcW w:w="545" w:type="pct"/>
            <w:shd w:val="clear" w:color="auto" w:fill="auto"/>
            <w:vAlign w:val="center"/>
          </w:tcPr>
          <w:p w14:paraId="4956B50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11 01*</w:t>
            </w:r>
          </w:p>
        </w:tc>
        <w:tc>
          <w:tcPr>
            <w:tcW w:w="4142" w:type="pct"/>
            <w:shd w:val="clear" w:color="auto" w:fill="auto"/>
            <w:vAlign w:val="center"/>
          </w:tcPr>
          <w:p w14:paraId="1E6BBCA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Węglopochodne okładziny piecowe i materiały ogniotrwałe z procesów metalurgicznych zawierające substancje niebezpieczne</w:t>
            </w:r>
          </w:p>
        </w:tc>
      </w:tr>
      <w:tr w:rsidR="004F43F2" w:rsidRPr="00B23C80" w14:paraId="0E001C2A" w14:textId="77777777" w:rsidTr="00F46E57">
        <w:trPr>
          <w:trHeight w:val="270"/>
        </w:trPr>
        <w:tc>
          <w:tcPr>
            <w:tcW w:w="313" w:type="pct"/>
            <w:shd w:val="clear" w:color="auto" w:fill="auto"/>
            <w:vAlign w:val="center"/>
          </w:tcPr>
          <w:p w14:paraId="5529CBC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327.</w:t>
            </w:r>
          </w:p>
        </w:tc>
        <w:tc>
          <w:tcPr>
            <w:tcW w:w="545" w:type="pct"/>
            <w:shd w:val="clear" w:color="auto" w:fill="auto"/>
            <w:vAlign w:val="center"/>
          </w:tcPr>
          <w:p w14:paraId="3F7B0A1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11 03*</w:t>
            </w:r>
          </w:p>
        </w:tc>
        <w:tc>
          <w:tcPr>
            <w:tcW w:w="4142" w:type="pct"/>
            <w:shd w:val="clear" w:color="auto" w:fill="auto"/>
            <w:vAlign w:val="center"/>
          </w:tcPr>
          <w:p w14:paraId="6E3F507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okładziny piecowe i materiały ogniotrwałe z procesów metalurgicznych zawierające substancje niebezpieczne</w:t>
            </w:r>
          </w:p>
        </w:tc>
      </w:tr>
      <w:tr w:rsidR="004F43F2" w:rsidRPr="00B23C80" w14:paraId="4F36B6F3" w14:textId="77777777" w:rsidTr="00F46E57">
        <w:trPr>
          <w:trHeight w:val="270"/>
        </w:trPr>
        <w:tc>
          <w:tcPr>
            <w:tcW w:w="313" w:type="pct"/>
            <w:shd w:val="clear" w:color="auto" w:fill="auto"/>
            <w:vAlign w:val="center"/>
          </w:tcPr>
          <w:p w14:paraId="35452CD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328.</w:t>
            </w:r>
          </w:p>
        </w:tc>
        <w:tc>
          <w:tcPr>
            <w:tcW w:w="545" w:type="pct"/>
            <w:shd w:val="clear" w:color="auto" w:fill="auto"/>
            <w:vAlign w:val="center"/>
          </w:tcPr>
          <w:p w14:paraId="39D5BC5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11 05*</w:t>
            </w:r>
          </w:p>
        </w:tc>
        <w:tc>
          <w:tcPr>
            <w:tcW w:w="4142" w:type="pct"/>
            <w:shd w:val="clear" w:color="auto" w:fill="auto"/>
            <w:vAlign w:val="center"/>
          </w:tcPr>
          <w:p w14:paraId="57A77B6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Okładziny piecowe i materiały ogniotrwałe z procesów niemetalurgicznych zawierające substancje niebezpieczne</w:t>
            </w:r>
          </w:p>
        </w:tc>
      </w:tr>
      <w:tr w:rsidR="004F43F2" w:rsidRPr="00B23C80" w14:paraId="4083A82D" w14:textId="77777777" w:rsidTr="00F46E57">
        <w:trPr>
          <w:trHeight w:val="270"/>
        </w:trPr>
        <w:tc>
          <w:tcPr>
            <w:tcW w:w="313" w:type="pct"/>
            <w:shd w:val="clear" w:color="auto" w:fill="auto"/>
            <w:vAlign w:val="center"/>
          </w:tcPr>
          <w:p w14:paraId="0115648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329.</w:t>
            </w:r>
          </w:p>
        </w:tc>
        <w:tc>
          <w:tcPr>
            <w:tcW w:w="545" w:type="pct"/>
            <w:shd w:val="clear" w:color="auto" w:fill="auto"/>
            <w:vAlign w:val="center"/>
          </w:tcPr>
          <w:p w14:paraId="2CBDE66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81 01*</w:t>
            </w:r>
          </w:p>
        </w:tc>
        <w:tc>
          <w:tcPr>
            <w:tcW w:w="4142" w:type="pct"/>
            <w:shd w:val="clear" w:color="auto" w:fill="auto"/>
            <w:vAlign w:val="center"/>
          </w:tcPr>
          <w:p w14:paraId="0C3DF8E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wykazujące właściwości niebezpieczne</w:t>
            </w:r>
          </w:p>
        </w:tc>
      </w:tr>
      <w:tr w:rsidR="004F43F2" w:rsidRPr="00B23C80" w14:paraId="7982717D" w14:textId="77777777" w:rsidTr="00F46E57">
        <w:trPr>
          <w:trHeight w:val="270"/>
        </w:trPr>
        <w:tc>
          <w:tcPr>
            <w:tcW w:w="313" w:type="pct"/>
            <w:shd w:val="clear" w:color="auto" w:fill="auto"/>
            <w:vAlign w:val="center"/>
          </w:tcPr>
          <w:p w14:paraId="15D7A32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330.</w:t>
            </w:r>
          </w:p>
        </w:tc>
        <w:tc>
          <w:tcPr>
            <w:tcW w:w="545" w:type="pct"/>
            <w:shd w:val="clear" w:color="auto" w:fill="auto"/>
            <w:vAlign w:val="center"/>
          </w:tcPr>
          <w:p w14:paraId="0C9AAE0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16 82 01*</w:t>
            </w:r>
          </w:p>
        </w:tc>
        <w:tc>
          <w:tcPr>
            <w:tcW w:w="4142" w:type="pct"/>
            <w:shd w:val="clear" w:color="auto" w:fill="auto"/>
            <w:vAlign w:val="center"/>
          </w:tcPr>
          <w:p w14:paraId="2513892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wykazujące właściwości niebezpieczne</w:t>
            </w:r>
          </w:p>
        </w:tc>
      </w:tr>
      <w:tr w:rsidR="004F43F2" w:rsidRPr="00B23C80" w14:paraId="77CB19C5" w14:textId="77777777" w:rsidTr="00F46E57">
        <w:trPr>
          <w:trHeight w:val="270"/>
        </w:trPr>
        <w:tc>
          <w:tcPr>
            <w:tcW w:w="313" w:type="pct"/>
            <w:shd w:val="clear" w:color="auto" w:fill="auto"/>
            <w:vAlign w:val="center"/>
          </w:tcPr>
          <w:p w14:paraId="1C48C91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331.</w:t>
            </w:r>
          </w:p>
        </w:tc>
        <w:tc>
          <w:tcPr>
            <w:tcW w:w="545" w:type="pct"/>
            <w:shd w:val="clear" w:color="auto" w:fill="auto"/>
            <w:vAlign w:val="center"/>
          </w:tcPr>
          <w:p w14:paraId="2F56400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01 06*</w:t>
            </w:r>
          </w:p>
        </w:tc>
        <w:tc>
          <w:tcPr>
            <w:tcW w:w="4142" w:type="pct"/>
            <w:shd w:val="clear" w:color="auto" w:fill="auto"/>
            <w:vAlign w:val="center"/>
          </w:tcPr>
          <w:p w14:paraId="1AE2545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Zmieszane lub wysegregowane odpady z betonu, gruzu ceglanego, odpadowych materiałów ceramicznych i elementów wyposażenia zawierające substancje niebezpieczne</w:t>
            </w:r>
          </w:p>
        </w:tc>
      </w:tr>
      <w:tr w:rsidR="004F43F2" w:rsidRPr="00B23C80" w14:paraId="2F50B6E9" w14:textId="77777777" w:rsidTr="00F46E57">
        <w:trPr>
          <w:trHeight w:val="270"/>
        </w:trPr>
        <w:tc>
          <w:tcPr>
            <w:tcW w:w="313" w:type="pct"/>
            <w:shd w:val="clear" w:color="auto" w:fill="auto"/>
            <w:vAlign w:val="center"/>
          </w:tcPr>
          <w:p w14:paraId="45A89E4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332.</w:t>
            </w:r>
          </w:p>
        </w:tc>
        <w:tc>
          <w:tcPr>
            <w:tcW w:w="545" w:type="pct"/>
            <w:shd w:val="clear" w:color="auto" w:fill="auto"/>
            <w:vAlign w:val="center"/>
          </w:tcPr>
          <w:p w14:paraId="70CD634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02 04*</w:t>
            </w:r>
          </w:p>
        </w:tc>
        <w:tc>
          <w:tcPr>
            <w:tcW w:w="4142" w:type="pct"/>
            <w:shd w:val="clear" w:color="auto" w:fill="auto"/>
            <w:vAlign w:val="center"/>
          </w:tcPr>
          <w:p w14:paraId="1267B32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drewna, szkła i tworzyw sztucznych zawierające lub zanieczyszczone substancjami niebezpiecznymi (np. drewniane podkłady kolejowe)</w:t>
            </w:r>
          </w:p>
        </w:tc>
      </w:tr>
      <w:tr w:rsidR="004F43F2" w:rsidRPr="00B23C80" w14:paraId="535398FF" w14:textId="77777777" w:rsidTr="00F46E57">
        <w:trPr>
          <w:trHeight w:val="270"/>
        </w:trPr>
        <w:tc>
          <w:tcPr>
            <w:tcW w:w="313" w:type="pct"/>
            <w:shd w:val="clear" w:color="auto" w:fill="auto"/>
            <w:vAlign w:val="center"/>
          </w:tcPr>
          <w:p w14:paraId="4685D70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333.</w:t>
            </w:r>
          </w:p>
        </w:tc>
        <w:tc>
          <w:tcPr>
            <w:tcW w:w="545" w:type="pct"/>
            <w:shd w:val="clear" w:color="auto" w:fill="auto"/>
            <w:vAlign w:val="center"/>
          </w:tcPr>
          <w:p w14:paraId="1796B48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03 01*</w:t>
            </w:r>
          </w:p>
        </w:tc>
        <w:tc>
          <w:tcPr>
            <w:tcW w:w="4142" w:type="pct"/>
            <w:shd w:val="clear" w:color="auto" w:fill="auto"/>
            <w:vAlign w:val="center"/>
          </w:tcPr>
          <w:p w14:paraId="0B97A2F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Mieszanki bitumiczne zawierające smołę</w:t>
            </w:r>
          </w:p>
        </w:tc>
      </w:tr>
      <w:tr w:rsidR="004F43F2" w:rsidRPr="00B23C80" w14:paraId="3171AC58" w14:textId="77777777" w:rsidTr="00F46E57">
        <w:trPr>
          <w:trHeight w:val="270"/>
        </w:trPr>
        <w:tc>
          <w:tcPr>
            <w:tcW w:w="313" w:type="pct"/>
            <w:shd w:val="clear" w:color="auto" w:fill="auto"/>
            <w:vAlign w:val="center"/>
          </w:tcPr>
          <w:p w14:paraId="4921627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334.</w:t>
            </w:r>
          </w:p>
        </w:tc>
        <w:tc>
          <w:tcPr>
            <w:tcW w:w="545" w:type="pct"/>
            <w:shd w:val="clear" w:color="auto" w:fill="auto"/>
            <w:vAlign w:val="center"/>
          </w:tcPr>
          <w:p w14:paraId="20CBB51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03 03*</w:t>
            </w:r>
          </w:p>
        </w:tc>
        <w:tc>
          <w:tcPr>
            <w:tcW w:w="4142" w:type="pct"/>
            <w:shd w:val="clear" w:color="auto" w:fill="auto"/>
            <w:vAlign w:val="center"/>
          </w:tcPr>
          <w:p w14:paraId="41F00EB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Smoła i produkty smołowe</w:t>
            </w:r>
          </w:p>
        </w:tc>
      </w:tr>
      <w:tr w:rsidR="004F43F2" w:rsidRPr="00B23C80" w14:paraId="244B099A" w14:textId="77777777" w:rsidTr="00F46E57">
        <w:trPr>
          <w:trHeight w:val="270"/>
        </w:trPr>
        <w:tc>
          <w:tcPr>
            <w:tcW w:w="313" w:type="pct"/>
            <w:shd w:val="clear" w:color="auto" w:fill="auto"/>
            <w:vAlign w:val="center"/>
          </w:tcPr>
          <w:p w14:paraId="70ED7D5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335.</w:t>
            </w:r>
          </w:p>
        </w:tc>
        <w:tc>
          <w:tcPr>
            <w:tcW w:w="545" w:type="pct"/>
            <w:shd w:val="clear" w:color="auto" w:fill="auto"/>
            <w:vAlign w:val="center"/>
          </w:tcPr>
          <w:p w14:paraId="61EE567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04 09*</w:t>
            </w:r>
          </w:p>
        </w:tc>
        <w:tc>
          <w:tcPr>
            <w:tcW w:w="4142" w:type="pct"/>
            <w:shd w:val="clear" w:color="auto" w:fill="auto"/>
            <w:vAlign w:val="center"/>
          </w:tcPr>
          <w:p w14:paraId="0F78B1D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metali zanieczyszczone substancjami niebezpiecznymi</w:t>
            </w:r>
          </w:p>
        </w:tc>
      </w:tr>
      <w:tr w:rsidR="004F43F2" w:rsidRPr="00B23C80" w14:paraId="1EB7B6BA" w14:textId="77777777" w:rsidTr="00F46E57">
        <w:trPr>
          <w:trHeight w:val="270"/>
        </w:trPr>
        <w:tc>
          <w:tcPr>
            <w:tcW w:w="313" w:type="pct"/>
            <w:shd w:val="clear" w:color="auto" w:fill="auto"/>
            <w:vAlign w:val="center"/>
          </w:tcPr>
          <w:p w14:paraId="6DBC2EE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336.</w:t>
            </w:r>
          </w:p>
        </w:tc>
        <w:tc>
          <w:tcPr>
            <w:tcW w:w="545" w:type="pct"/>
            <w:shd w:val="clear" w:color="auto" w:fill="auto"/>
            <w:vAlign w:val="center"/>
          </w:tcPr>
          <w:p w14:paraId="675FA16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04 10*</w:t>
            </w:r>
          </w:p>
        </w:tc>
        <w:tc>
          <w:tcPr>
            <w:tcW w:w="4142" w:type="pct"/>
            <w:shd w:val="clear" w:color="auto" w:fill="auto"/>
            <w:vAlign w:val="center"/>
          </w:tcPr>
          <w:p w14:paraId="5AC04F8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Kable zawierające ropę naftową, smołę i inne substancje niebezpieczne</w:t>
            </w:r>
          </w:p>
        </w:tc>
      </w:tr>
      <w:tr w:rsidR="004F43F2" w:rsidRPr="00B23C80" w14:paraId="5529C4B4" w14:textId="77777777" w:rsidTr="00F46E57">
        <w:trPr>
          <w:trHeight w:val="270"/>
        </w:trPr>
        <w:tc>
          <w:tcPr>
            <w:tcW w:w="313" w:type="pct"/>
            <w:shd w:val="clear" w:color="auto" w:fill="auto"/>
            <w:vAlign w:val="center"/>
          </w:tcPr>
          <w:p w14:paraId="08E9B86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337.</w:t>
            </w:r>
          </w:p>
        </w:tc>
        <w:tc>
          <w:tcPr>
            <w:tcW w:w="545" w:type="pct"/>
            <w:shd w:val="clear" w:color="auto" w:fill="auto"/>
            <w:vAlign w:val="center"/>
          </w:tcPr>
          <w:p w14:paraId="09539E5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05 03*</w:t>
            </w:r>
          </w:p>
        </w:tc>
        <w:tc>
          <w:tcPr>
            <w:tcW w:w="4142" w:type="pct"/>
            <w:shd w:val="clear" w:color="auto" w:fill="auto"/>
            <w:vAlign w:val="center"/>
          </w:tcPr>
          <w:p w14:paraId="67EEF49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Gleba i ziemia, w tym kamienie, zawierające substancje niebezpieczne (bez PCB)</w:t>
            </w:r>
          </w:p>
        </w:tc>
      </w:tr>
      <w:tr w:rsidR="004F43F2" w:rsidRPr="00B23C80" w14:paraId="60BE99DA" w14:textId="77777777" w:rsidTr="00F46E57">
        <w:trPr>
          <w:trHeight w:val="270"/>
        </w:trPr>
        <w:tc>
          <w:tcPr>
            <w:tcW w:w="313" w:type="pct"/>
            <w:shd w:val="clear" w:color="auto" w:fill="auto"/>
            <w:vAlign w:val="center"/>
          </w:tcPr>
          <w:p w14:paraId="3E6C1FA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338.</w:t>
            </w:r>
          </w:p>
        </w:tc>
        <w:tc>
          <w:tcPr>
            <w:tcW w:w="545" w:type="pct"/>
            <w:shd w:val="clear" w:color="auto" w:fill="auto"/>
            <w:vAlign w:val="center"/>
          </w:tcPr>
          <w:p w14:paraId="550749F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05 05*</w:t>
            </w:r>
          </w:p>
        </w:tc>
        <w:tc>
          <w:tcPr>
            <w:tcW w:w="4142" w:type="pct"/>
            <w:shd w:val="clear" w:color="auto" w:fill="auto"/>
            <w:vAlign w:val="center"/>
          </w:tcPr>
          <w:p w14:paraId="13ACA18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Urobek z pogłębiania zawierający lub zanieczyszczony substancjami niebezpiecznymi</w:t>
            </w:r>
          </w:p>
        </w:tc>
      </w:tr>
      <w:tr w:rsidR="004F43F2" w:rsidRPr="00B23C80" w14:paraId="757E2F2D" w14:textId="77777777" w:rsidTr="00F46E57">
        <w:trPr>
          <w:trHeight w:val="270"/>
        </w:trPr>
        <w:tc>
          <w:tcPr>
            <w:tcW w:w="313" w:type="pct"/>
            <w:shd w:val="clear" w:color="auto" w:fill="auto"/>
            <w:vAlign w:val="center"/>
          </w:tcPr>
          <w:p w14:paraId="0B21352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339.</w:t>
            </w:r>
          </w:p>
        </w:tc>
        <w:tc>
          <w:tcPr>
            <w:tcW w:w="545" w:type="pct"/>
            <w:shd w:val="clear" w:color="auto" w:fill="auto"/>
            <w:vAlign w:val="center"/>
          </w:tcPr>
          <w:p w14:paraId="14012E2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05 07*</w:t>
            </w:r>
          </w:p>
        </w:tc>
        <w:tc>
          <w:tcPr>
            <w:tcW w:w="4142" w:type="pct"/>
            <w:shd w:val="clear" w:color="auto" w:fill="auto"/>
            <w:vAlign w:val="center"/>
          </w:tcPr>
          <w:p w14:paraId="0C535F5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Tłuczeń torowy (kruszywo) zawierający substancje niebezpieczne</w:t>
            </w:r>
          </w:p>
        </w:tc>
      </w:tr>
      <w:tr w:rsidR="004F43F2" w:rsidRPr="00B23C80" w14:paraId="02A10734" w14:textId="77777777" w:rsidTr="00F46E57">
        <w:trPr>
          <w:trHeight w:val="270"/>
        </w:trPr>
        <w:tc>
          <w:tcPr>
            <w:tcW w:w="313" w:type="pct"/>
            <w:shd w:val="clear" w:color="auto" w:fill="auto"/>
            <w:vAlign w:val="center"/>
          </w:tcPr>
          <w:p w14:paraId="04E4BAA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340.</w:t>
            </w:r>
          </w:p>
        </w:tc>
        <w:tc>
          <w:tcPr>
            <w:tcW w:w="545" w:type="pct"/>
            <w:shd w:val="clear" w:color="auto" w:fill="auto"/>
            <w:vAlign w:val="center"/>
          </w:tcPr>
          <w:p w14:paraId="55D8478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06 01*</w:t>
            </w:r>
          </w:p>
        </w:tc>
        <w:tc>
          <w:tcPr>
            <w:tcW w:w="4142" w:type="pct"/>
            <w:shd w:val="clear" w:color="auto" w:fill="auto"/>
            <w:vAlign w:val="center"/>
          </w:tcPr>
          <w:p w14:paraId="653D7AE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Materiały izolacyjne zawierające azbest</w:t>
            </w:r>
          </w:p>
        </w:tc>
      </w:tr>
      <w:tr w:rsidR="004F43F2" w:rsidRPr="00B23C80" w14:paraId="7EAA66F3" w14:textId="77777777" w:rsidTr="00F46E57">
        <w:trPr>
          <w:trHeight w:val="270"/>
        </w:trPr>
        <w:tc>
          <w:tcPr>
            <w:tcW w:w="313" w:type="pct"/>
            <w:shd w:val="clear" w:color="auto" w:fill="auto"/>
            <w:vAlign w:val="center"/>
          </w:tcPr>
          <w:p w14:paraId="769DFF1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341.</w:t>
            </w:r>
          </w:p>
        </w:tc>
        <w:tc>
          <w:tcPr>
            <w:tcW w:w="545" w:type="pct"/>
            <w:shd w:val="clear" w:color="auto" w:fill="auto"/>
            <w:vAlign w:val="center"/>
          </w:tcPr>
          <w:p w14:paraId="26505E8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06 03*</w:t>
            </w:r>
          </w:p>
        </w:tc>
        <w:tc>
          <w:tcPr>
            <w:tcW w:w="4142" w:type="pct"/>
            <w:shd w:val="clear" w:color="auto" w:fill="auto"/>
            <w:vAlign w:val="center"/>
          </w:tcPr>
          <w:p w14:paraId="7447B9A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materiały izolacyjne zawierające substancje niebezpieczne</w:t>
            </w:r>
          </w:p>
        </w:tc>
      </w:tr>
      <w:tr w:rsidR="004F43F2" w:rsidRPr="00B23C80" w14:paraId="32E8B03A" w14:textId="77777777" w:rsidTr="00F46E57">
        <w:trPr>
          <w:trHeight w:val="270"/>
        </w:trPr>
        <w:tc>
          <w:tcPr>
            <w:tcW w:w="313" w:type="pct"/>
            <w:shd w:val="clear" w:color="auto" w:fill="auto"/>
            <w:vAlign w:val="center"/>
          </w:tcPr>
          <w:p w14:paraId="6A3C817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342.</w:t>
            </w:r>
          </w:p>
        </w:tc>
        <w:tc>
          <w:tcPr>
            <w:tcW w:w="545" w:type="pct"/>
            <w:shd w:val="clear" w:color="auto" w:fill="auto"/>
            <w:vAlign w:val="center"/>
          </w:tcPr>
          <w:p w14:paraId="2E3FC8E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06 05*</w:t>
            </w:r>
          </w:p>
        </w:tc>
        <w:tc>
          <w:tcPr>
            <w:tcW w:w="4142" w:type="pct"/>
            <w:shd w:val="clear" w:color="auto" w:fill="auto"/>
            <w:vAlign w:val="center"/>
          </w:tcPr>
          <w:p w14:paraId="600B773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Materiały budowlane zawierające azbest</w:t>
            </w:r>
          </w:p>
        </w:tc>
      </w:tr>
      <w:tr w:rsidR="004F43F2" w:rsidRPr="00B23C80" w14:paraId="5501D36C" w14:textId="77777777" w:rsidTr="00F46E57">
        <w:trPr>
          <w:trHeight w:val="270"/>
        </w:trPr>
        <w:tc>
          <w:tcPr>
            <w:tcW w:w="313" w:type="pct"/>
            <w:shd w:val="clear" w:color="auto" w:fill="auto"/>
            <w:vAlign w:val="center"/>
          </w:tcPr>
          <w:p w14:paraId="23BD6C9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343.</w:t>
            </w:r>
          </w:p>
        </w:tc>
        <w:tc>
          <w:tcPr>
            <w:tcW w:w="545" w:type="pct"/>
            <w:shd w:val="clear" w:color="auto" w:fill="auto"/>
            <w:vAlign w:val="center"/>
          </w:tcPr>
          <w:p w14:paraId="34FC070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08 01*</w:t>
            </w:r>
          </w:p>
        </w:tc>
        <w:tc>
          <w:tcPr>
            <w:tcW w:w="4142" w:type="pct"/>
            <w:shd w:val="clear" w:color="auto" w:fill="auto"/>
            <w:vAlign w:val="center"/>
          </w:tcPr>
          <w:p w14:paraId="43A611B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Materiały budowlane zawierające gips zanieczyszczone substancjami niebezpiecznymi</w:t>
            </w:r>
          </w:p>
        </w:tc>
      </w:tr>
      <w:tr w:rsidR="004F43F2" w:rsidRPr="00B23C80" w14:paraId="06372536" w14:textId="77777777" w:rsidTr="00F46E57">
        <w:trPr>
          <w:trHeight w:val="270"/>
        </w:trPr>
        <w:tc>
          <w:tcPr>
            <w:tcW w:w="313" w:type="pct"/>
            <w:shd w:val="clear" w:color="auto" w:fill="auto"/>
            <w:vAlign w:val="center"/>
          </w:tcPr>
          <w:p w14:paraId="4218B67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344.</w:t>
            </w:r>
          </w:p>
        </w:tc>
        <w:tc>
          <w:tcPr>
            <w:tcW w:w="545" w:type="pct"/>
            <w:shd w:val="clear" w:color="auto" w:fill="auto"/>
            <w:vAlign w:val="center"/>
          </w:tcPr>
          <w:p w14:paraId="491BEF9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09 01*</w:t>
            </w:r>
          </w:p>
        </w:tc>
        <w:tc>
          <w:tcPr>
            <w:tcW w:w="4142" w:type="pct"/>
            <w:shd w:val="clear" w:color="auto" w:fill="auto"/>
            <w:vAlign w:val="center"/>
          </w:tcPr>
          <w:p w14:paraId="4FC2FB7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budowy, remontów i demontażu zawierające rtęć</w:t>
            </w:r>
          </w:p>
        </w:tc>
      </w:tr>
      <w:tr w:rsidR="004F43F2" w:rsidRPr="00B23C80" w14:paraId="6500E66D" w14:textId="77777777" w:rsidTr="00F46E57">
        <w:trPr>
          <w:trHeight w:val="270"/>
        </w:trPr>
        <w:tc>
          <w:tcPr>
            <w:tcW w:w="313" w:type="pct"/>
            <w:shd w:val="clear" w:color="auto" w:fill="auto"/>
            <w:vAlign w:val="center"/>
          </w:tcPr>
          <w:p w14:paraId="0C9B359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345.</w:t>
            </w:r>
          </w:p>
        </w:tc>
        <w:tc>
          <w:tcPr>
            <w:tcW w:w="545" w:type="pct"/>
            <w:shd w:val="clear" w:color="auto" w:fill="auto"/>
            <w:vAlign w:val="center"/>
          </w:tcPr>
          <w:p w14:paraId="396321A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09 02*</w:t>
            </w:r>
          </w:p>
        </w:tc>
        <w:tc>
          <w:tcPr>
            <w:tcW w:w="4142" w:type="pct"/>
            <w:shd w:val="clear" w:color="auto" w:fill="auto"/>
            <w:vAlign w:val="center"/>
          </w:tcPr>
          <w:p w14:paraId="2B0E773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budowy, remontów i demontażu zawierające PCB (np. substancje i przedmioty zawierające PCB: szczeliwa, wykładziny podłogowe zawierające żywice, szczelne zespoły okienne, kondensatory)</w:t>
            </w:r>
          </w:p>
        </w:tc>
      </w:tr>
      <w:tr w:rsidR="004F43F2" w:rsidRPr="00B23C80" w14:paraId="2BE69EF0" w14:textId="77777777" w:rsidTr="00F46E57">
        <w:trPr>
          <w:trHeight w:val="270"/>
        </w:trPr>
        <w:tc>
          <w:tcPr>
            <w:tcW w:w="313" w:type="pct"/>
            <w:shd w:val="clear" w:color="auto" w:fill="auto"/>
            <w:vAlign w:val="center"/>
          </w:tcPr>
          <w:p w14:paraId="6E94D53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346.</w:t>
            </w:r>
          </w:p>
        </w:tc>
        <w:tc>
          <w:tcPr>
            <w:tcW w:w="545" w:type="pct"/>
            <w:shd w:val="clear" w:color="auto" w:fill="auto"/>
            <w:vAlign w:val="center"/>
          </w:tcPr>
          <w:p w14:paraId="5EC37A5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17 09 03*</w:t>
            </w:r>
          </w:p>
        </w:tc>
        <w:tc>
          <w:tcPr>
            <w:tcW w:w="4142" w:type="pct"/>
            <w:shd w:val="clear" w:color="auto" w:fill="auto"/>
            <w:vAlign w:val="center"/>
          </w:tcPr>
          <w:p w14:paraId="0C3A193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odpady z budowy, remontów i demontażu (w tym odpady zmieszane) zawierające substancje niebezpieczne</w:t>
            </w:r>
          </w:p>
        </w:tc>
      </w:tr>
      <w:tr w:rsidR="004F43F2" w:rsidRPr="00B23C80" w14:paraId="3568AB20" w14:textId="77777777" w:rsidTr="00F46E57">
        <w:trPr>
          <w:trHeight w:val="270"/>
        </w:trPr>
        <w:tc>
          <w:tcPr>
            <w:tcW w:w="313" w:type="pct"/>
            <w:shd w:val="clear" w:color="auto" w:fill="auto"/>
            <w:vAlign w:val="center"/>
          </w:tcPr>
          <w:p w14:paraId="496C20F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347.</w:t>
            </w:r>
          </w:p>
        </w:tc>
        <w:tc>
          <w:tcPr>
            <w:tcW w:w="545" w:type="pct"/>
            <w:shd w:val="clear" w:color="auto" w:fill="auto"/>
            <w:vAlign w:val="center"/>
          </w:tcPr>
          <w:p w14:paraId="543ABF3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18 01 06*</w:t>
            </w:r>
          </w:p>
        </w:tc>
        <w:tc>
          <w:tcPr>
            <w:tcW w:w="4142" w:type="pct"/>
            <w:shd w:val="clear" w:color="auto" w:fill="auto"/>
            <w:vAlign w:val="center"/>
          </w:tcPr>
          <w:p w14:paraId="6CC7508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Chemikalia, w tym odczynniki chemiczne, zawierające substancje niebezpieczne</w:t>
            </w:r>
          </w:p>
        </w:tc>
      </w:tr>
      <w:tr w:rsidR="004F43F2" w:rsidRPr="00B23C80" w14:paraId="39E3E2FE" w14:textId="77777777" w:rsidTr="00F46E57">
        <w:trPr>
          <w:trHeight w:val="270"/>
        </w:trPr>
        <w:tc>
          <w:tcPr>
            <w:tcW w:w="313" w:type="pct"/>
            <w:shd w:val="clear" w:color="auto" w:fill="auto"/>
            <w:vAlign w:val="center"/>
          </w:tcPr>
          <w:p w14:paraId="0B79B61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348.</w:t>
            </w:r>
          </w:p>
        </w:tc>
        <w:tc>
          <w:tcPr>
            <w:tcW w:w="545" w:type="pct"/>
            <w:shd w:val="clear" w:color="auto" w:fill="auto"/>
            <w:vAlign w:val="center"/>
          </w:tcPr>
          <w:p w14:paraId="574AF3B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18 01 08*</w:t>
            </w:r>
          </w:p>
        </w:tc>
        <w:tc>
          <w:tcPr>
            <w:tcW w:w="4142" w:type="pct"/>
            <w:shd w:val="clear" w:color="auto" w:fill="auto"/>
            <w:vAlign w:val="center"/>
          </w:tcPr>
          <w:p w14:paraId="71753E4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Leki cytotoksyczne i cytostatyczne</w:t>
            </w:r>
          </w:p>
        </w:tc>
      </w:tr>
      <w:tr w:rsidR="004F43F2" w:rsidRPr="00B23C80" w14:paraId="5D5212AC" w14:textId="77777777" w:rsidTr="00F46E57">
        <w:trPr>
          <w:trHeight w:val="270"/>
        </w:trPr>
        <w:tc>
          <w:tcPr>
            <w:tcW w:w="313" w:type="pct"/>
            <w:shd w:val="clear" w:color="auto" w:fill="auto"/>
            <w:vAlign w:val="center"/>
          </w:tcPr>
          <w:p w14:paraId="76880E0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349.</w:t>
            </w:r>
          </w:p>
        </w:tc>
        <w:tc>
          <w:tcPr>
            <w:tcW w:w="545" w:type="pct"/>
            <w:shd w:val="clear" w:color="auto" w:fill="auto"/>
            <w:vAlign w:val="center"/>
          </w:tcPr>
          <w:p w14:paraId="5C8E0D2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18 02 05*</w:t>
            </w:r>
          </w:p>
        </w:tc>
        <w:tc>
          <w:tcPr>
            <w:tcW w:w="4142" w:type="pct"/>
            <w:shd w:val="clear" w:color="auto" w:fill="auto"/>
            <w:vAlign w:val="center"/>
          </w:tcPr>
          <w:p w14:paraId="509ACA5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Chemikalia, w tym odczynniki chemiczne, zawierające substancje niebezpieczne</w:t>
            </w:r>
          </w:p>
        </w:tc>
      </w:tr>
      <w:tr w:rsidR="004F43F2" w:rsidRPr="00B23C80" w14:paraId="04BF2674" w14:textId="77777777" w:rsidTr="00F46E57">
        <w:trPr>
          <w:trHeight w:val="270"/>
        </w:trPr>
        <w:tc>
          <w:tcPr>
            <w:tcW w:w="313" w:type="pct"/>
            <w:shd w:val="clear" w:color="auto" w:fill="auto"/>
            <w:vAlign w:val="center"/>
          </w:tcPr>
          <w:p w14:paraId="30A335D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350.</w:t>
            </w:r>
          </w:p>
        </w:tc>
        <w:tc>
          <w:tcPr>
            <w:tcW w:w="545" w:type="pct"/>
            <w:shd w:val="clear" w:color="auto" w:fill="auto"/>
            <w:vAlign w:val="center"/>
          </w:tcPr>
          <w:p w14:paraId="00562FE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18 02 07*</w:t>
            </w:r>
          </w:p>
        </w:tc>
        <w:tc>
          <w:tcPr>
            <w:tcW w:w="4142" w:type="pct"/>
            <w:shd w:val="clear" w:color="auto" w:fill="auto"/>
            <w:vAlign w:val="center"/>
          </w:tcPr>
          <w:p w14:paraId="0578C23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Leki cytotoksyczne i cytostatyczne</w:t>
            </w:r>
          </w:p>
        </w:tc>
      </w:tr>
      <w:tr w:rsidR="004F43F2" w:rsidRPr="00B23C80" w14:paraId="0DEEAB3F" w14:textId="77777777" w:rsidTr="00F46E57">
        <w:trPr>
          <w:trHeight w:val="270"/>
        </w:trPr>
        <w:tc>
          <w:tcPr>
            <w:tcW w:w="313" w:type="pct"/>
            <w:shd w:val="clear" w:color="auto" w:fill="auto"/>
            <w:vAlign w:val="center"/>
          </w:tcPr>
          <w:p w14:paraId="3432DEA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351.</w:t>
            </w:r>
          </w:p>
        </w:tc>
        <w:tc>
          <w:tcPr>
            <w:tcW w:w="545" w:type="pct"/>
            <w:shd w:val="clear" w:color="auto" w:fill="auto"/>
            <w:vAlign w:val="center"/>
          </w:tcPr>
          <w:p w14:paraId="1E94B4A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05*</w:t>
            </w:r>
          </w:p>
        </w:tc>
        <w:tc>
          <w:tcPr>
            <w:tcW w:w="4142" w:type="pct"/>
            <w:shd w:val="clear" w:color="auto" w:fill="auto"/>
            <w:vAlign w:val="center"/>
          </w:tcPr>
          <w:p w14:paraId="49E2694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filtracyjne (np. placek filtracyjny) z oczyszczania gazów odlotowych</w:t>
            </w:r>
          </w:p>
        </w:tc>
      </w:tr>
      <w:tr w:rsidR="004F43F2" w:rsidRPr="00B23C80" w14:paraId="22766AD1" w14:textId="77777777" w:rsidTr="00F46E57">
        <w:trPr>
          <w:trHeight w:val="270"/>
        </w:trPr>
        <w:tc>
          <w:tcPr>
            <w:tcW w:w="313" w:type="pct"/>
            <w:shd w:val="clear" w:color="auto" w:fill="auto"/>
            <w:vAlign w:val="center"/>
          </w:tcPr>
          <w:p w14:paraId="182C39D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352.</w:t>
            </w:r>
          </w:p>
        </w:tc>
        <w:tc>
          <w:tcPr>
            <w:tcW w:w="545" w:type="pct"/>
            <w:shd w:val="clear" w:color="auto" w:fill="auto"/>
            <w:vAlign w:val="center"/>
          </w:tcPr>
          <w:p w14:paraId="73B408E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06*</w:t>
            </w:r>
          </w:p>
        </w:tc>
        <w:tc>
          <w:tcPr>
            <w:tcW w:w="4142" w:type="pct"/>
            <w:shd w:val="clear" w:color="auto" w:fill="auto"/>
            <w:vAlign w:val="center"/>
          </w:tcPr>
          <w:p w14:paraId="5CC591C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i inne odpady uwodnione z oczyszczania gazów odlotowych</w:t>
            </w:r>
          </w:p>
        </w:tc>
      </w:tr>
      <w:tr w:rsidR="004F43F2" w:rsidRPr="00B23C80" w14:paraId="62564C89" w14:textId="77777777" w:rsidTr="00F46E57">
        <w:trPr>
          <w:trHeight w:val="270"/>
        </w:trPr>
        <w:tc>
          <w:tcPr>
            <w:tcW w:w="313" w:type="pct"/>
            <w:shd w:val="clear" w:color="auto" w:fill="auto"/>
            <w:vAlign w:val="center"/>
          </w:tcPr>
          <w:p w14:paraId="33ECA08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353.</w:t>
            </w:r>
          </w:p>
        </w:tc>
        <w:tc>
          <w:tcPr>
            <w:tcW w:w="545" w:type="pct"/>
            <w:shd w:val="clear" w:color="auto" w:fill="auto"/>
            <w:vAlign w:val="center"/>
          </w:tcPr>
          <w:p w14:paraId="17D640C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07*</w:t>
            </w:r>
          </w:p>
        </w:tc>
        <w:tc>
          <w:tcPr>
            <w:tcW w:w="4142" w:type="pct"/>
            <w:shd w:val="clear" w:color="auto" w:fill="auto"/>
            <w:vAlign w:val="center"/>
          </w:tcPr>
          <w:p w14:paraId="117F791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gazów odlotowych</w:t>
            </w:r>
          </w:p>
        </w:tc>
      </w:tr>
      <w:tr w:rsidR="004F43F2" w:rsidRPr="00B23C80" w14:paraId="06235B19" w14:textId="77777777" w:rsidTr="00F46E57">
        <w:trPr>
          <w:trHeight w:val="270"/>
        </w:trPr>
        <w:tc>
          <w:tcPr>
            <w:tcW w:w="313" w:type="pct"/>
            <w:shd w:val="clear" w:color="auto" w:fill="auto"/>
            <w:vAlign w:val="center"/>
          </w:tcPr>
          <w:p w14:paraId="23C31F6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354.</w:t>
            </w:r>
          </w:p>
        </w:tc>
        <w:tc>
          <w:tcPr>
            <w:tcW w:w="545" w:type="pct"/>
            <w:shd w:val="clear" w:color="auto" w:fill="auto"/>
            <w:vAlign w:val="center"/>
          </w:tcPr>
          <w:p w14:paraId="0F98810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10*</w:t>
            </w:r>
          </w:p>
        </w:tc>
        <w:tc>
          <w:tcPr>
            <w:tcW w:w="4142" w:type="pct"/>
            <w:shd w:val="clear" w:color="auto" w:fill="auto"/>
            <w:vAlign w:val="center"/>
          </w:tcPr>
          <w:p w14:paraId="689A650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Zużyty węgiel aktywny z oczyszczania gazów odlotowych</w:t>
            </w:r>
          </w:p>
        </w:tc>
      </w:tr>
      <w:tr w:rsidR="004F43F2" w:rsidRPr="00B23C80" w14:paraId="7BCFC385" w14:textId="77777777" w:rsidTr="00F46E57">
        <w:trPr>
          <w:trHeight w:val="270"/>
        </w:trPr>
        <w:tc>
          <w:tcPr>
            <w:tcW w:w="313" w:type="pct"/>
            <w:shd w:val="clear" w:color="auto" w:fill="auto"/>
            <w:vAlign w:val="center"/>
          </w:tcPr>
          <w:p w14:paraId="156A8A7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355.</w:t>
            </w:r>
          </w:p>
        </w:tc>
        <w:tc>
          <w:tcPr>
            <w:tcW w:w="545" w:type="pct"/>
            <w:shd w:val="clear" w:color="auto" w:fill="auto"/>
            <w:vAlign w:val="center"/>
          </w:tcPr>
          <w:p w14:paraId="334F2D3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11*</w:t>
            </w:r>
          </w:p>
        </w:tc>
        <w:tc>
          <w:tcPr>
            <w:tcW w:w="4142" w:type="pct"/>
            <w:shd w:val="clear" w:color="auto" w:fill="auto"/>
            <w:vAlign w:val="center"/>
          </w:tcPr>
          <w:p w14:paraId="7F87122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Żużle i popioły paleniskowe zawierające substancje niebezpieczne</w:t>
            </w:r>
          </w:p>
        </w:tc>
      </w:tr>
      <w:tr w:rsidR="004F43F2" w:rsidRPr="00B23C80" w14:paraId="7E06EB05" w14:textId="77777777" w:rsidTr="00F46E57">
        <w:trPr>
          <w:trHeight w:val="270"/>
        </w:trPr>
        <w:tc>
          <w:tcPr>
            <w:tcW w:w="313" w:type="pct"/>
            <w:shd w:val="clear" w:color="auto" w:fill="auto"/>
            <w:vAlign w:val="center"/>
          </w:tcPr>
          <w:p w14:paraId="6C8CBA6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356.</w:t>
            </w:r>
          </w:p>
        </w:tc>
        <w:tc>
          <w:tcPr>
            <w:tcW w:w="545" w:type="pct"/>
            <w:shd w:val="clear" w:color="auto" w:fill="auto"/>
            <w:vAlign w:val="center"/>
          </w:tcPr>
          <w:p w14:paraId="6DD8E43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13*</w:t>
            </w:r>
          </w:p>
        </w:tc>
        <w:tc>
          <w:tcPr>
            <w:tcW w:w="4142" w:type="pct"/>
            <w:shd w:val="clear" w:color="auto" w:fill="auto"/>
            <w:vAlign w:val="center"/>
          </w:tcPr>
          <w:p w14:paraId="34B77B6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Popioły lotne zawierające substancje niebezpieczne</w:t>
            </w:r>
          </w:p>
        </w:tc>
      </w:tr>
      <w:tr w:rsidR="004F43F2" w:rsidRPr="00B23C80" w14:paraId="038921E9" w14:textId="77777777" w:rsidTr="00F46E57">
        <w:trPr>
          <w:trHeight w:val="270"/>
        </w:trPr>
        <w:tc>
          <w:tcPr>
            <w:tcW w:w="313" w:type="pct"/>
            <w:shd w:val="clear" w:color="auto" w:fill="auto"/>
            <w:vAlign w:val="center"/>
          </w:tcPr>
          <w:p w14:paraId="6A732AA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357.</w:t>
            </w:r>
          </w:p>
        </w:tc>
        <w:tc>
          <w:tcPr>
            <w:tcW w:w="545" w:type="pct"/>
            <w:shd w:val="clear" w:color="auto" w:fill="auto"/>
            <w:vAlign w:val="center"/>
          </w:tcPr>
          <w:p w14:paraId="5F37609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15*</w:t>
            </w:r>
          </w:p>
        </w:tc>
        <w:tc>
          <w:tcPr>
            <w:tcW w:w="4142" w:type="pct"/>
            <w:shd w:val="clear" w:color="auto" w:fill="auto"/>
            <w:vAlign w:val="center"/>
          </w:tcPr>
          <w:p w14:paraId="6A81759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Pyły z kotłów zawierające substancje niebezpieczne</w:t>
            </w:r>
          </w:p>
        </w:tc>
      </w:tr>
      <w:tr w:rsidR="004F43F2" w:rsidRPr="00B23C80" w14:paraId="541B7734" w14:textId="77777777" w:rsidTr="00F46E57">
        <w:trPr>
          <w:trHeight w:val="270"/>
        </w:trPr>
        <w:tc>
          <w:tcPr>
            <w:tcW w:w="313" w:type="pct"/>
            <w:shd w:val="clear" w:color="auto" w:fill="auto"/>
            <w:vAlign w:val="center"/>
          </w:tcPr>
          <w:p w14:paraId="3EE6AB61"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358.</w:t>
            </w:r>
          </w:p>
        </w:tc>
        <w:tc>
          <w:tcPr>
            <w:tcW w:w="545" w:type="pct"/>
            <w:shd w:val="clear" w:color="auto" w:fill="auto"/>
            <w:vAlign w:val="center"/>
          </w:tcPr>
          <w:p w14:paraId="324989D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01 17*</w:t>
            </w:r>
          </w:p>
        </w:tc>
        <w:tc>
          <w:tcPr>
            <w:tcW w:w="4142" w:type="pct"/>
            <w:shd w:val="clear" w:color="auto" w:fill="auto"/>
            <w:vAlign w:val="center"/>
          </w:tcPr>
          <w:p w14:paraId="4A3AFD7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pirolizy odpadów zawierające substancje niebezpieczne</w:t>
            </w:r>
          </w:p>
        </w:tc>
      </w:tr>
      <w:tr w:rsidR="004F43F2" w:rsidRPr="00B23C80" w14:paraId="53830C43" w14:textId="77777777" w:rsidTr="00F46E57">
        <w:trPr>
          <w:trHeight w:val="270"/>
        </w:trPr>
        <w:tc>
          <w:tcPr>
            <w:tcW w:w="313" w:type="pct"/>
            <w:shd w:val="clear" w:color="auto" w:fill="auto"/>
            <w:vAlign w:val="center"/>
          </w:tcPr>
          <w:p w14:paraId="3CB8FB1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359.</w:t>
            </w:r>
          </w:p>
        </w:tc>
        <w:tc>
          <w:tcPr>
            <w:tcW w:w="545" w:type="pct"/>
            <w:shd w:val="clear" w:color="auto" w:fill="auto"/>
            <w:vAlign w:val="center"/>
          </w:tcPr>
          <w:p w14:paraId="1F850B6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02 04*</w:t>
            </w:r>
          </w:p>
        </w:tc>
        <w:tc>
          <w:tcPr>
            <w:tcW w:w="4142" w:type="pct"/>
            <w:shd w:val="clear" w:color="auto" w:fill="auto"/>
            <w:vAlign w:val="center"/>
          </w:tcPr>
          <w:p w14:paraId="4E133FC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Wstępnie przemieszane odpady składające się z co najmniej jednego rodzaju odpadów niebezpiecznych</w:t>
            </w:r>
          </w:p>
        </w:tc>
      </w:tr>
      <w:tr w:rsidR="004F43F2" w:rsidRPr="00B23C80" w14:paraId="37FEC9AE" w14:textId="77777777" w:rsidTr="00F46E57">
        <w:trPr>
          <w:trHeight w:val="270"/>
        </w:trPr>
        <w:tc>
          <w:tcPr>
            <w:tcW w:w="313" w:type="pct"/>
            <w:shd w:val="clear" w:color="auto" w:fill="auto"/>
            <w:vAlign w:val="center"/>
          </w:tcPr>
          <w:p w14:paraId="657A450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360.</w:t>
            </w:r>
          </w:p>
        </w:tc>
        <w:tc>
          <w:tcPr>
            <w:tcW w:w="545" w:type="pct"/>
            <w:shd w:val="clear" w:color="auto" w:fill="auto"/>
            <w:vAlign w:val="center"/>
          </w:tcPr>
          <w:p w14:paraId="1EB7CDF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02 05*</w:t>
            </w:r>
          </w:p>
        </w:tc>
        <w:tc>
          <w:tcPr>
            <w:tcW w:w="4142" w:type="pct"/>
            <w:shd w:val="clear" w:color="auto" w:fill="auto"/>
            <w:vAlign w:val="center"/>
          </w:tcPr>
          <w:p w14:paraId="0C65C9E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fizykochemicznej przeróbki odpadów zawierające substancje niebezpieczne</w:t>
            </w:r>
          </w:p>
        </w:tc>
      </w:tr>
      <w:tr w:rsidR="004F43F2" w:rsidRPr="00B23C80" w14:paraId="6AC08B2E" w14:textId="77777777" w:rsidTr="00F46E57">
        <w:trPr>
          <w:trHeight w:val="270"/>
        </w:trPr>
        <w:tc>
          <w:tcPr>
            <w:tcW w:w="313" w:type="pct"/>
            <w:shd w:val="clear" w:color="auto" w:fill="auto"/>
            <w:vAlign w:val="center"/>
          </w:tcPr>
          <w:p w14:paraId="448BE53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361.</w:t>
            </w:r>
          </w:p>
        </w:tc>
        <w:tc>
          <w:tcPr>
            <w:tcW w:w="545" w:type="pct"/>
            <w:shd w:val="clear" w:color="auto" w:fill="auto"/>
            <w:vAlign w:val="center"/>
          </w:tcPr>
          <w:p w14:paraId="45E6248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02 07*</w:t>
            </w:r>
          </w:p>
        </w:tc>
        <w:tc>
          <w:tcPr>
            <w:tcW w:w="4142" w:type="pct"/>
            <w:shd w:val="clear" w:color="auto" w:fill="auto"/>
            <w:vAlign w:val="center"/>
          </w:tcPr>
          <w:p w14:paraId="291376C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i koncentraty z separacji</w:t>
            </w:r>
          </w:p>
        </w:tc>
      </w:tr>
      <w:tr w:rsidR="004F43F2" w:rsidRPr="00B23C80" w14:paraId="2127697F" w14:textId="77777777" w:rsidTr="00F46E57">
        <w:trPr>
          <w:trHeight w:val="270"/>
        </w:trPr>
        <w:tc>
          <w:tcPr>
            <w:tcW w:w="313" w:type="pct"/>
            <w:shd w:val="clear" w:color="auto" w:fill="auto"/>
            <w:vAlign w:val="center"/>
          </w:tcPr>
          <w:p w14:paraId="77A84A3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362.</w:t>
            </w:r>
          </w:p>
        </w:tc>
        <w:tc>
          <w:tcPr>
            <w:tcW w:w="545" w:type="pct"/>
            <w:shd w:val="clear" w:color="auto" w:fill="auto"/>
            <w:vAlign w:val="center"/>
          </w:tcPr>
          <w:p w14:paraId="0E33E60B"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02 08*</w:t>
            </w:r>
          </w:p>
        </w:tc>
        <w:tc>
          <w:tcPr>
            <w:tcW w:w="4142" w:type="pct"/>
            <w:shd w:val="clear" w:color="auto" w:fill="auto"/>
            <w:vAlign w:val="center"/>
          </w:tcPr>
          <w:p w14:paraId="780CE12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Ciekłe odpady palne zawierające substancje niebezpieczne</w:t>
            </w:r>
          </w:p>
        </w:tc>
      </w:tr>
      <w:tr w:rsidR="004F43F2" w:rsidRPr="00B23C80" w14:paraId="4D93D5ED" w14:textId="77777777" w:rsidTr="00F46E57">
        <w:trPr>
          <w:trHeight w:val="270"/>
        </w:trPr>
        <w:tc>
          <w:tcPr>
            <w:tcW w:w="313" w:type="pct"/>
            <w:shd w:val="clear" w:color="auto" w:fill="auto"/>
            <w:vAlign w:val="center"/>
          </w:tcPr>
          <w:p w14:paraId="0006E13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363.</w:t>
            </w:r>
          </w:p>
        </w:tc>
        <w:tc>
          <w:tcPr>
            <w:tcW w:w="545" w:type="pct"/>
            <w:shd w:val="clear" w:color="auto" w:fill="auto"/>
            <w:vAlign w:val="center"/>
          </w:tcPr>
          <w:p w14:paraId="22FAB7A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02 09*</w:t>
            </w:r>
          </w:p>
        </w:tc>
        <w:tc>
          <w:tcPr>
            <w:tcW w:w="4142" w:type="pct"/>
            <w:shd w:val="clear" w:color="auto" w:fill="auto"/>
            <w:vAlign w:val="center"/>
          </w:tcPr>
          <w:p w14:paraId="0765204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Stałe odpady palne zawierające substancje niebezpieczne</w:t>
            </w:r>
          </w:p>
        </w:tc>
      </w:tr>
      <w:tr w:rsidR="004F43F2" w:rsidRPr="00B23C80" w14:paraId="7C2791D3" w14:textId="77777777" w:rsidTr="00F46E57">
        <w:trPr>
          <w:trHeight w:val="270"/>
        </w:trPr>
        <w:tc>
          <w:tcPr>
            <w:tcW w:w="313" w:type="pct"/>
            <w:shd w:val="clear" w:color="auto" w:fill="auto"/>
            <w:vAlign w:val="center"/>
          </w:tcPr>
          <w:p w14:paraId="3B82BD4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364.</w:t>
            </w:r>
          </w:p>
        </w:tc>
        <w:tc>
          <w:tcPr>
            <w:tcW w:w="545" w:type="pct"/>
            <w:shd w:val="clear" w:color="auto" w:fill="auto"/>
            <w:vAlign w:val="center"/>
          </w:tcPr>
          <w:p w14:paraId="21A491B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02 11*</w:t>
            </w:r>
          </w:p>
        </w:tc>
        <w:tc>
          <w:tcPr>
            <w:tcW w:w="4142" w:type="pct"/>
            <w:shd w:val="clear" w:color="auto" w:fill="auto"/>
            <w:vAlign w:val="center"/>
          </w:tcPr>
          <w:p w14:paraId="41768DB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odpady zawierające substancje niebezpieczne</w:t>
            </w:r>
          </w:p>
        </w:tc>
      </w:tr>
      <w:tr w:rsidR="004F43F2" w:rsidRPr="00B23C80" w14:paraId="778374AC" w14:textId="77777777" w:rsidTr="00F46E57">
        <w:trPr>
          <w:trHeight w:val="270"/>
        </w:trPr>
        <w:tc>
          <w:tcPr>
            <w:tcW w:w="313" w:type="pct"/>
            <w:shd w:val="clear" w:color="auto" w:fill="auto"/>
            <w:vAlign w:val="center"/>
          </w:tcPr>
          <w:p w14:paraId="15123E8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365.</w:t>
            </w:r>
          </w:p>
        </w:tc>
        <w:tc>
          <w:tcPr>
            <w:tcW w:w="545" w:type="pct"/>
            <w:shd w:val="clear" w:color="auto" w:fill="auto"/>
            <w:vAlign w:val="center"/>
          </w:tcPr>
          <w:p w14:paraId="77F5395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03 04*</w:t>
            </w:r>
          </w:p>
        </w:tc>
        <w:tc>
          <w:tcPr>
            <w:tcW w:w="4142" w:type="pct"/>
            <w:shd w:val="clear" w:color="auto" w:fill="auto"/>
            <w:vAlign w:val="center"/>
          </w:tcPr>
          <w:p w14:paraId="15A50A2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niebezpieczne częściowo stabilizowane, inne niż wymienione w 19 03 08</w:t>
            </w:r>
          </w:p>
        </w:tc>
      </w:tr>
      <w:tr w:rsidR="004F43F2" w:rsidRPr="00B23C80" w14:paraId="611452FE" w14:textId="77777777" w:rsidTr="00F46E57">
        <w:trPr>
          <w:trHeight w:val="270"/>
        </w:trPr>
        <w:tc>
          <w:tcPr>
            <w:tcW w:w="313" w:type="pct"/>
            <w:shd w:val="clear" w:color="auto" w:fill="auto"/>
            <w:vAlign w:val="center"/>
          </w:tcPr>
          <w:p w14:paraId="091FEA0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366.</w:t>
            </w:r>
          </w:p>
        </w:tc>
        <w:tc>
          <w:tcPr>
            <w:tcW w:w="545" w:type="pct"/>
            <w:shd w:val="clear" w:color="auto" w:fill="auto"/>
            <w:vAlign w:val="center"/>
          </w:tcPr>
          <w:p w14:paraId="286154E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03 06*</w:t>
            </w:r>
          </w:p>
        </w:tc>
        <w:tc>
          <w:tcPr>
            <w:tcW w:w="4142" w:type="pct"/>
            <w:shd w:val="clear" w:color="auto" w:fill="auto"/>
            <w:vAlign w:val="center"/>
          </w:tcPr>
          <w:p w14:paraId="3903C7C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niebezpieczne zestalone</w:t>
            </w:r>
          </w:p>
        </w:tc>
      </w:tr>
      <w:tr w:rsidR="004F43F2" w:rsidRPr="00B23C80" w14:paraId="4D9729FE" w14:textId="77777777" w:rsidTr="00F46E57">
        <w:trPr>
          <w:trHeight w:val="270"/>
        </w:trPr>
        <w:tc>
          <w:tcPr>
            <w:tcW w:w="313" w:type="pct"/>
            <w:shd w:val="clear" w:color="auto" w:fill="auto"/>
            <w:vAlign w:val="center"/>
          </w:tcPr>
          <w:p w14:paraId="63C0C67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367.</w:t>
            </w:r>
          </w:p>
        </w:tc>
        <w:tc>
          <w:tcPr>
            <w:tcW w:w="545" w:type="pct"/>
            <w:shd w:val="clear" w:color="auto" w:fill="auto"/>
            <w:vAlign w:val="center"/>
          </w:tcPr>
          <w:p w14:paraId="758ACE8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04 02*</w:t>
            </w:r>
          </w:p>
        </w:tc>
        <w:tc>
          <w:tcPr>
            <w:tcW w:w="4142" w:type="pct"/>
            <w:shd w:val="clear" w:color="auto" w:fill="auto"/>
            <w:vAlign w:val="center"/>
          </w:tcPr>
          <w:p w14:paraId="6921B7D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Popioły lotne i inne odpady z oczyszczania gazów odlotowych</w:t>
            </w:r>
          </w:p>
        </w:tc>
      </w:tr>
      <w:tr w:rsidR="004F43F2" w:rsidRPr="00B23C80" w14:paraId="171613B0" w14:textId="77777777" w:rsidTr="00F46E57">
        <w:trPr>
          <w:trHeight w:val="270"/>
        </w:trPr>
        <w:tc>
          <w:tcPr>
            <w:tcW w:w="313" w:type="pct"/>
            <w:shd w:val="clear" w:color="auto" w:fill="auto"/>
            <w:vAlign w:val="center"/>
          </w:tcPr>
          <w:p w14:paraId="3B32E28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368.</w:t>
            </w:r>
          </w:p>
        </w:tc>
        <w:tc>
          <w:tcPr>
            <w:tcW w:w="545" w:type="pct"/>
            <w:shd w:val="clear" w:color="auto" w:fill="auto"/>
            <w:vAlign w:val="center"/>
          </w:tcPr>
          <w:p w14:paraId="2A28DBB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04 03*</w:t>
            </w:r>
          </w:p>
        </w:tc>
        <w:tc>
          <w:tcPr>
            <w:tcW w:w="4142" w:type="pct"/>
            <w:shd w:val="clear" w:color="auto" w:fill="auto"/>
            <w:vAlign w:val="center"/>
          </w:tcPr>
          <w:p w14:paraId="7C81B55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Niezeszklona faza stała</w:t>
            </w:r>
          </w:p>
        </w:tc>
      </w:tr>
      <w:tr w:rsidR="004F43F2" w:rsidRPr="00B23C80" w14:paraId="0AAD6113" w14:textId="77777777" w:rsidTr="00F46E57">
        <w:trPr>
          <w:trHeight w:val="270"/>
        </w:trPr>
        <w:tc>
          <w:tcPr>
            <w:tcW w:w="313" w:type="pct"/>
            <w:shd w:val="clear" w:color="auto" w:fill="auto"/>
            <w:vAlign w:val="center"/>
          </w:tcPr>
          <w:p w14:paraId="44FDF50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369.</w:t>
            </w:r>
          </w:p>
        </w:tc>
        <w:tc>
          <w:tcPr>
            <w:tcW w:w="545" w:type="pct"/>
            <w:shd w:val="clear" w:color="auto" w:fill="auto"/>
            <w:vAlign w:val="center"/>
          </w:tcPr>
          <w:p w14:paraId="5DAD8F7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08 06*</w:t>
            </w:r>
          </w:p>
        </w:tc>
        <w:tc>
          <w:tcPr>
            <w:tcW w:w="4142" w:type="pct"/>
            <w:shd w:val="clear" w:color="auto" w:fill="auto"/>
            <w:vAlign w:val="center"/>
          </w:tcPr>
          <w:p w14:paraId="6666A3F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Nasycone lub zużyte żywice jonowymienne</w:t>
            </w:r>
          </w:p>
        </w:tc>
      </w:tr>
      <w:tr w:rsidR="004F43F2" w:rsidRPr="00B23C80" w14:paraId="75A3CBA3" w14:textId="77777777" w:rsidTr="00F46E57">
        <w:trPr>
          <w:trHeight w:val="270"/>
        </w:trPr>
        <w:tc>
          <w:tcPr>
            <w:tcW w:w="313" w:type="pct"/>
            <w:shd w:val="clear" w:color="auto" w:fill="auto"/>
            <w:vAlign w:val="center"/>
          </w:tcPr>
          <w:p w14:paraId="3871D2A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370.</w:t>
            </w:r>
          </w:p>
        </w:tc>
        <w:tc>
          <w:tcPr>
            <w:tcW w:w="545" w:type="pct"/>
            <w:shd w:val="clear" w:color="auto" w:fill="auto"/>
            <w:vAlign w:val="center"/>
          </w:tcPr>
          <w:p w14:paraId="01ABCFE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08 07*</w:t>
            </w:r>
          </w:p>
        </w:tc>
        <w:tc>
          <w:tcPr>
            <w:tcW w:w="4142" w:type="pct"/>
            <w:shd w:val="clear" w:color="auto" w:fill="auto"/>
            <w:vAlign w:val="center"/>
          </w:tcPr>
          <w:p w14:paraId="3752917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Roztwory i szlamy z regeneracji wymienników jonitowych</w:t>
            </w:r>
          </w:p>
        </w:tc>
      </w:tr>
      <w:tr w:rsidR="004F43F2" w:rsidRPr="00B23C80" w14:paraId="7E9365DB" w14:textId="77777777" w:rsidTr="00F46E57">
        <w:trPr>
          <w:trHeight w:val="270"/>
        </w:trPr>
        <w:tc>
          <w:tcPr>
            <w:tcW w:w="313" w:type="pct"/>
            <w:shd w:val="clear" w:color="auto" w:fill="auto"/>
            <w:vAlign w:val="center"/>
          </w:tcPr>
          <w:p w14:paraId="27C826A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371.</w:t>
            </w:r>
          </w:p>
        </w:tc>
        <w:tc>
          <w:tcPr>
            <w:tcW w:w="545" w:type="pct"/>
            <w:shd w:val="clear" w:color="auto" w:fill="auto"/>
            <w:vAlign w:val="center"/>
          </w:tcPr>
          <w:p w14:paraId="447F80A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08 08*</w:t>
            </w:r>
          </w:p>
        </w:tc>
        <w:tc>
          <w:tcPr>
            <w:tcW w:w="4142" w:type="pct"/>
            <w:shd w:val="clear" w:color="auto" w:fill="auto"/>
            <w:vAlign w:val="center"/>
          </w:tcPr>
          <w:p w14:paraId="6A77520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systemów membranowych zawierające metale ciężkie</w:t>
            </w:r>
          </w:p>
        </w:tc>
      </w:tr>
      <w:tr w:rsidR="004F43F2" w:rsidRPr="00B23C80" w14:paraId="1E063449" w14:textId="77777777" w:rsidTr="00F46E57">
        <w:trPr>
          <w:trHeight w:val="270"/>
        </w:trPr>
        <w:tc>
          <w:tcPr>
            <w:tcW w:w="313" w:type="pct"/>
            <w:shd w:val="clear" w:color="auto" w:fill="auto"/>
            <w:vAlign w:val="center"/>
          </w:tcPr>
          <w:p w14:paraId="77B7780B"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372.</w:t>
            </w:r>
          </w:p>
        </w:tc>
        <w:tc>
          <w:tcPr>
            <w:tcW w:w="545" w:type="pct"/>
            <w:shd w:val="clear" w:color="auto" w:fill="auto"/>
            <w:vAlign w:val="center"/>
          </w:tcPr>
          <w:p w14:paraId="5485370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08 10*</w:t>
            </w:r>
          </w:p>
        </w:tc>
        <w:tc>
          <w:tcPr>
            <w:tcW w:w="4142" w:type="pct"/>
            <w:shd w:val="clear" w:color="auto" w:fill="auto"/>
            <w:vAlign w:val="center"/>
          </w:tcPr>
          <w:p w14:paraId="159C08B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Tłuszcze i mieszaniny olejów z separacji olej/woda inne niż wymienione w 19 08 09</w:t>
            </w:r>
          </w:p>
        </w:tc>
      </w:tr>
      <w:tr w:rsidR="004F43F2" w:rsidRPr="00B23C80" w14:paraId="447CBF61" w14:textId="77777777" w:rsidTr="00F46E57">
        <w:trPr>
          <w:trHeight w:val="270"/>
        </w:trPr>
        <w:tc>
          <w:tcPr>
            <w:tcW w:w="313" w:type="pct"/>
            <w:shd w:val="clear" w:color="auto" w:fill="auto"/>
            <w:vAlign w:val="center"/>
          </w:tcPr>
          <w:p w14:paraId="6F10A10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373.</w:t>
            </w:r>
          </w:p>
        </w:tc>
        <w:tc>
          <w:tcPr>
            <w:tcW w:w="545" w:type="pct"/>
            <w:shd w:val="clear" w:color="auto" w:fill="auto"/>
            <w:vAlign w:val="center"/>
          </w:tcPr>
          <w:p w14:paraId="6BFE281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08 11*</w:t>
            </w:r>
          </w:p>
        </w:tc>
        <w:tc>
          <w:tcPr>
            <w:tcW w:w="4142" w:type="pct"/>
            <w:shd w:val="clear" w:color="auto" w:fill="auto"/>
            <w:vAlign w:val="center"/>
          </w:tcPr>
          <w:p w14:paraId="1055BE9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zawierające substancje niebezpieczne z biologicznego oczyszczania ścieków przemysłowych</w:t>
            </w:r>
          </w:p>
        </w:tc>
      </w:tr>
      <w:tr w:rsidR="004F43F2" w:rsidRPr="00B23C80" w14:paraId="5BD78579" w14:textId="77777777" w:rsidTr="00F46E57">
        <w:trPr>
          <w:trHeight w:val="270"/>
        </w:trPr>
        <w:tc>
          <w:tcPr>
            <w:tcW w:w="313" w:type="pct"/>
            <w:shd w:val="clear" w:color="auto" w:fill="auto"/>
            <w:vAlign w:val="center"/>
          </w:tcPr>
          <w:p w14:paraId="00C6CC0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374.</w:t>
            </w:r>
          </w:p>
        </w:tc>
        <w:tc>
          <w:tcPr>
            <w:tcW w:w="545" w:type="pct"/>
            <w:shd w:val="clear" w:color="auto" w:fill="auto"/>
            <w:vAlign w:val="center"/>
          </w:tcPr>
          <w:p w14:paraId="658CD4B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08 13*</w:t>
            </w:r>
          </w:p>
        </w:tc>
        <w:tc>
          <w:tcPr>
            <w:tcW w:w="4142" w:type="pct"/>
            <w:shd w:val="clear" w:color="auto" w:fill="auto"/>
            <w:vAlign w:val="center"/>
          </w:tcPr>
          <w:p w14:paraId="66C983F0"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zawierające substancje niebezpieczne z innego niż biologiczne oczyszczania ścieków przemysłowych</w:t>
            </w:r>
          </w:p>
        </w:tc>
      </w:tr>
      <w:tr w:rsidR="004F43F2" w:rsidRPr="00B23C80" w14:paraId="1F5B6D2C" w14:textId="77777777" w:rsidTr="00F46E57">
        <w:trPr>
          <w:trHeight w:val="270"/>
        </w:trPr>
        <w:tc>
          <w:tcPr>
            <w:tcW w:w="313" w:type="pct"/>
            <w:shd w:val="clear" w:color="auto" w:fill="auto"/>
            <w:vAlign w:val="center"/>
          </w:tcPr>
          <w:p w14:paraId="7628536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375.</w:t>
            </w:r>
          </w:p>
        </w:tc>
        <w:tc>
          <w:tcPr>
            <w:tcW w:w="545" w:type="pct"/>
            <w:shd w:val="clear" w:color="auto" w:fill="auto"/>
            <w:vAlign w:val="center"/>
          </w:tcPr>
          <w:p w14:paraId="0413F46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10 03*</w:t>
            </w:r>
          </w:p>
        </w:tc>
        <w:tc>
          <w:tcPr>
            <w:tcW w:w="4142" w:type="pct"/>
            <w:shd w:val="clear" w:color="auto" w:fill="auto"/>
            <w:vAlign w:val="center"/>
          </w:tcPr>
          <w:p w14:paraId="0C93DB9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Lekka frakcja i pyły zawierające substancje niebezpieczne</w:t>
            </w:r>
          </w:p>
        </w:tc>
      </w:tr>
      <w:tr w:rsidR="004F43F2" w:rsidRPr="00B23C80" w14:paraId="6B21652F" w14:textId="77777777" w:rsidTr="00F46E57">
        <w:trPr>
          <w:trHeight w:val="270"/>
        </w:trPr>
        <w:tc>
          <w:tcPr>
            <w:tcW w:w="313" w:type="pct"/>
            <w:shd w:val="clear" w:color="auto" w:fill="auto"/>
            <w:vAlign w:val="center"/>
          </w:tcPr>
          <w:p w14:paraId="1177F18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376.</w:t>
            </w:r>
          </w:p>
        </w:tc>
        <w:tc>
          <w:tcPr>
            <w:tcW w:w="545" w:type="pct"/>
            <w:shd w:val="clear" w:color="auto" w:fill="auto"/>
            <w:vAlign w:val="center"/>
          </w:tcPr>
          <w:p w14:paraId="41787E0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10 05*</w:t>
            </w:r>
          </w:p>
        </w:tc>
        <w:tc>
          <w:tcPr>
            <w:tcW w:w="4142" w:type="pct"/>
            <w:shd w:val="clear" w:color="auto" w:fill="auto"/>
            <w:vAlign w:val="center"/>
          </w:tcPr>
          <w:p w14:paraId="4688047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frakcje zawierające substancje niebezpieczne</w:t>
            </w:r>
          </w:p>
        </w:tc>
      </w:tr>
      <w:tr w:rsidR="004F43F2" w:rsidRPr="00B23C80" w14:paraId="5C372777" w14:textId="77777777" w:rsidTr="00F46E57">
        <w:trPr>
          <w:trHeight w:val="270"/>
        </w:trPr>
        <w:tc>
          <w:tcPr>
            <w:tcW w:w="313" w:type="pct"/>
            <w:shd w:val="clear" w:color="auto" w:fill="auto"/>
            <w:vAlign w:val="center"/>
          </w:tcPr>
          <w:p w14:paraId="7B33AF3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377.</w:t>
            </w:r>
          </w:p>
        </w:tc>
        <w:tc>
          <w:tcPr>
            <w:tcW w:w="545" w:type="pct"/>
            <w:shd w:val="clear" w:color="auto" w:fill="auto"/>
            <w:vAlign w:val="center"/>
          </w:tcPr>
          <w:p w14:paraId="08D6980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11 01*</w:t>
            </w:r>
          </w:p>
        </w:tc>
        <w:tc>
          <w:tcPr>
            <w:tcW w:w="4142" w:type="pct"/>
            <w:shd w:val="clear" w:color="auto" w:fill="auto"/>
            <w:vAlign w:val="center"/>
          </w:tcPr>
          <w:p w14:paraId="2B93B297"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filtry iłowe</w:t>
            </w:r>
          </w:p>
        </w:tc>
      </w:tr>
      <w:tr w:rsidR="004F43F2" w:rsidRPr="00B23C80" w14:paraId="2D9C02AC" w14:textId="77777777" w:rsidTr="00F46E57">
        <w:trPr>
          <w:trHeight w:val="270"/>
        </w:trPr>
        <w:tc>
          <w:tcPr>
            <w:tcW w:w="313" w:type="pct"/>
            <w:shd w:val="clear" w:color="auto" w:fill="auto"/>
            <w:vAlign w:val="center"/>
          </w:tcPr>
          <w:p w14:paraId="4AF1ED8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378.</w:t>
            </w:r>
          </w:p>
        </w:tc>
        <w:tc>
          <w:tcPr>
            <w:tcW w:w="545" w:type="pct"/>
            <w:shd w:val="clear" w:color="auto" w:fill="auto"/>
            <w:vAlign w:val="center"/>
          </w:tcPr>
          <w:p w14:paraId="3E33149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11 02*</w:t>
            </w:r>
          </w:p>
        </w:tc>
        <w:tc>
          <w:tcPr>
            <w:tcW w:w="4142" w:type="pct"/>
            <w:shd w:val="clear" w:color="auto" w:fill="auto"/>
            <w:vAlign w:val="center"/>
          </w:tcPr>
          <w:p w14:paraId="48A99A9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Kwaśne smoły</w:t>
            </w:r>
          </w:p>
        </w:tc>
      </w:tr>
      <w:tr w:rsidR="004F43F2" w:rsidRPr="00B23C80" w14:paraId="48FE3EE4" w14:textId="77777777" w:rsidTr="00F46E57">
        <w:trPr>
          <w:trHeight w:val="270"/>
        </w:trPr>
        <w:tc>
          <w:tcPr>
            <w:tcW w:w="313" w:type="pct"/>
            <w:shd w:val="clear" w:color="auto" w:fill="auto"/>
            <w:vAlign w:val="center"/>
          </w:tcPr>
          <w:p w14:paraId="551F515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379.</w:t>
            </w:r>
          </w:p>
        </w:tc>
        <w:tc>
          <w:tcPr>
            <w:tcW w:w="545" w:type="pct"/>
            <w:shd w:val="clear" w:color="auto" w:fill="auto"/>
            <w:vAlign w:val="center"/>
          </w:tcPr>
          <w:p w14:paraId="2D80035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11 03*</w:t>
            </w:r>
          </w:p>
        </w:tc>
        <w:tc>
          <w:tcPr>
            <w:tcW w:w="4142" w:type="pct"/>
            <w:shd w:val="clear" w:color="auto" w:fill="auto"/>
            <w:vAlign w:val="center"/>
          </w:tcPr>
          <w:p w14:paraId="230D1C2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Uwodnione odpady ciekłe</w:t>
            </w:r>
          </w:p>
        </w:tc>
      </w:tr>
      <w:tr w:rsidR="004F43F2" w:rsidRPr="00B23C80" w14:paraId="47892471" w14:textId="77777777" w:rsidTr="00F46E57">
        <w:trPr>
          <w:trHeight w:val="270"/>
        </w:trPr>
        <w:tc>
          <w:tcPr>
            <w:tcW w:w="313" w:type="pct"/>
            <w:shd w:val="clear" w:color="auto" w:fill="auto"/>
            <w:vAlign w:val="center"/>
          </w:tcPr>
          <w:p w14:paraId="5CBF7D2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380.</w:t>
            </w:r>
          </w:p>
        </w:tc>
        <w:tc>
          <w:tcPr>
            <w:tcW w:w="545" w:type="pct"/>
            <w:shd w:val="clear" w:color="auto" w:fill="auto"/>
            <w:vAlign w:val="center"/>
          </w:tcPr>
          <w:p w14:paraId="39322B1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11 04*</w:t>
            </w:r>
          </w:p>
        </w:tc>
        <w:tc>
          <w:tcPr>
            <w:tcW w:w="4142" w:type="pct"/>
            <w:shd w:val="clear" w:color="auto" w:fill="auto"/>
            <w:vAlign w:val="center"/>
          </w:tcPr>
          <w:p w14:paraId="54AB37D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Alkaliczne odpady z oczyszczania paliw</w:t>
            </w:r>
          </w:p>
        </w:tc>
      </w:tr>
      <w:tr w:rsidR="004F43F2" w:rsidRPr="00B23C80" w14:paraId="02F17C05" w14:textId="77777777" w:rsidTr="00F46E57">
        <w:trPr>
          <w:trHeight w:val="270"/>
        </w:trPr>
        <w:tc>
          <w:tcPr>
            <w:tcW w:w="313" w:type="pct"/>
            <w:shd w:val="clear" w:color="auto" w:fill="auto"/>
            <w:vAlign w:val="center"/>
          </w:tcPr>
          <w:p w14:paraId="7347E2E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381.</w:t>
            </w:r>
          </w:p>
        </w:tc>
        <w:tc>
          <w:tcPr>
            <w:tcW w:w="545" w:type="pct"/>
            <w:shd w:val="clear" w:color="auto" w:fill="auto"/>
            <w:vAlign w:val="center"/>
          </w:tcPr>
          <w:p w14:paraId="27D7DE28"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11 05*</w:t>
            </w:r>
          </w:p>
        </w:tc>
        <w:tc>
          <w:tcPr>
            <w:tcW w:w="4142" w:type="pct"/>
            <w:shd w:val="clear" w:color="auto" w:fill="auto"/>
            <w:vAlign w:val="center"/>
          </w:tcPr>
          <w:p w14:paraId="1F72674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Osady z zakładowych oczyszczalni ścieków zawierające substancje niebezpieczne</w:t>
            </w:r>
          </w:p>
        </w:tc>
      </w:tr>
      <w:tr w:rsidR="004F43F2" w:rsidRPr="00B23C80" w14:paraId="7B245414" w14:textId="77777777" w:rsidTr="00F46E57">
        <w:trPr>
          <w:trHeight w:val="270"/>
        </w:trPr>
        <w:tc>
          <w:tcPr>
            <w:tcW w:w="313" w:type="pct"/>
            <w:shd w:val="clear" w:color="auto" w:fill="auto"/>
            <w:vAlign w:val="center"/>
          </w:tcPr>
          <w:p w14:paraId="052F8225"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382.</w:t>
            </w:r>
          </w:p>
        </w:tc>
        <w:tc>
          <w:tcPr>
            <w:tcW w:w="545" w:type="pct"/>
            <w:shd w:val="clear" w:color="auto" w:fill="auto"/>
            <w:vAlign w:val="center"/>
          </w:tcPr>
          <w:p w14:paraId="0AA06D0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11 07*</w:t>
            </w:r>
          </w:p>
        </w:tc>
        <w:tc>
          <w:tcPr>
            <w:tcW w:w="4142" w:type="pct"/>
            <w:shd w:val="clear" w:color="auto" w:fill="auto"/>
            <w:vAlign w:val="center"/>
          </w:tcPr>
          <w:p w14:paraId="4782AC9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z oczyszczania gazów odlotowych</w:t>
            </w:r>
          </w:p>
        </w:tc>
      </w:tr>
      <w:tr w:rsidR="004F43F2" w:rsidRPr="00B23C80" w14:paraId="2436D69E" w14:textId="77777777" w:rsidTr="00F46E57">
        <w:trPr>
          <w:trHeight w:val="270"/>
        </w:trPr>
        <w:tc>
          <w:tcPr>
            <w:tcW w:w="313" w:type="pct"/>
            <w:shd w:val="clear" w:color="auto" w:fill="auto"/>
            <w:vAlign w:val="center"/>
          </w:tcPr>
          <w:p w14:paraId="3BBA8F2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383.</w:t>
            </w:r>
          </w:p>
        </w:tc>
        <w:tc>
          <w:tcPr>
            <w:tcW w:w="545" w:type="pct"/>
            <w:shd w:val="clear" w:color="auto" w:fill="auto"/>
            <w:vAlign w:val="center"/>
          </w:tcPr>
          <w:p w14:paraId="7F12D02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12 06*</w:t>
            </w:r>
          </w:p>
        </w:tc>
        <w:tc>
          <w:tcPr>
            <w:tcW w:w="4142" w:type="pct"/>
            <w:shd w:val="clear" w:color="auto" w:fill="auto"/>
            <w:vAlign w:val="center"/>
          </w:tcPr>
          <w:p w14:paraId="0FC8C4E9"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Drewno zawierające substancje niebezpieczne</w:t>
            </w:r>
          </w:p>
        </w:tc>
      </w:tr>
      <w:tr w:rsidR="004F43F2" w:rsidRPr="00B23C80" w14:paraId="08B2CD26" w14:textId="77777777" w:rsidTr="00F46E57">
        <w:trPr>
          <w:trHeight w:val="270"/>
        </w:trPr>
        <w:tc>
          <w:tcPr>
            <w:tcW w:w="313" w:type="pct"/>
            <w:shd w:val="clear" w:color="auto" w:fill="auto"/>
            <w:vAlign w:val="center"/>
          </w:tcPr>
          <w:p w14:paraId="66D4392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384.</w:t>
            </w:r>
          </w:p>
        </w:tc>
        <w:tc>
          <w:tcPr>
            <w:tcW w:w="545" w:type="pct"/>
            <w:shd w:val="clear" w:color="auto" w:fill="auto"/>
            <w:vAlign w:val="center"/>
          </w:tcPr>
          <w:p w14:paraId="76A23BA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12 11*</w:t>
            </w:r>
          </w:p>
        </w:tc>
        <w:tc>
          <w:tcPr>
            <w:tcW w:w="4142" w:type="pct"/>
            <w:shd w:val="clear" w:color="auto" w:fill="auto"/>
            <w:vAlign w:val="center"/>
          </w:tcPr>
          <w:p w14:paraId="48D75A5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Inne odpady (w tym zmieszane substancje i przedmioty) z mechanicznej obróbki odpadów zawierające substancje niebezpieczne</w:t>
            </w:r>
          </w:p>
        </w:tc>
      </w:tr>
      <w:tr w:rsidR="004F43F2" w:rsidRPr="00B23C80" w14:paraId="795BEDC9" w14:textId="77777777" w:rsidTr="00F46E57">
        <w:trPr>
          <w:trHeight w:val="270"/>
        </w:trPr>
        <w:tc>
          <w:tcPr>
            <w:tcW w:w="313" w:type="pct"/>
            <w:shd w:val="clear" w:color="auto" w:fill="auto"/>
            <w:vAlign w:val="center"/>
          </w:tcPr>
          <w:p w14:paraId="4E74EE1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385.</w:t>
            </w:r>
          </w:p>
        </w:tc>
        <w:tc>
          <w:tcPr>
            <w:tcW w:w="545" w:type="pct"/>
            <w:shd w:val="clear" w:color="auto" w:fill="auto"/>
            <w:vAlign w:val="center"/>
          </w:tcPr>
          <w:p w14:paraId="76DEC68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13 01*</w:t>
            </w:r>
          </w:p>
        </w:tc>
        <w:tc>
          <w:tcPr>
            <w:tcW w:w="4142" w:type="pct"/>
            <w:shd w:val="clear" w:color="auto" w:fill="auto"/>
            <w:vAlign w:val="center"/>
          </w:tcPr>
          <w:p w14:paraId="5B73825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Odpady stałe z oczyszczania gleby i ziemi zawierające substancje niebezpieczne</w:t>
            </w:r>
          </w:p>
        </w:tc>
      </w:tr>
      <w:tr w:rsidR="004F43F2" w:rsidRPr="00B23C80" w14:paraId="4096FBDE" w14:textId="77777777" w:rsidTr="00F46E57">
        <w:trPr>
          <w:trHeight w:val="270"/>
        </w:trPr>
        <w:tc>
          <w:tcPr>
            <w:tcW w:w="313" w:type="pct"/>
            <w:shd w:val="clear" w:color="auto" w:fill="auto"/>
            <w:vAlign w:val="center"/>
          </w:tcPr>
          <w:p w14:paraId="56BE4256"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386.</w:t>
            </w:r>
          </w:p>
        </w:tc>
        <w:tc>
          <w:tcPr>
            <w:tcW w:w="545" w:type="pct"/>
            <w:shd w:val="clear" w:color="auto" w:fill="auto"/>
            <w:vAlign w:val="center"/>
          </w:tcPr>
          <w:p w14:paraId="5C03C311"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13 03*</w:t>
            </w:r>
          </w:p>
        </w:tc>
        <w:tc>
          <w:tcPr>
            <w:tcW w:w="4142" w:type="pct"/>
            <w:shd w:val="clear" w:color="auto" w:fill="auto"/>
            <w:vAlign w:val="center"/>
          </w:tcPr>
          <w:p w14:paraId="175F5D9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oczyszczania gleby i ziemi zawierające substancje niebezpieczne</w:t>
            </w:r>
          </w:p>
        </w:tc>
      </w:tr>
      <w:tr w:rsidR="004F43F2" w:rsidRPr="00B23C80" w14:paraId="73D4F1E1" w14:textId="77777777" w:rsidTr="00F46E57">
        <w:trPr>
          <w:trHeight w:val="270"/>
        </w:trPr>
        <w:tc>
          <w:tcPr>
            <w:tcW w:w="313" w:type="pct"/>
            <w:shd w:val="clear" w:color="auto" w:fill="auto"/>
            <w:vAlign w:val="center"/>
          </w:tcPr>
          <w:p w14:paraId="7B49577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387.</w:t>
            </w:r>
          </w:p>
        </w:tc>
        <w:tc>
          <w:tcPr>
            <w:tcW w:w="545" w:type="pct"/>
            <w:shd w:val="clear" w:color="auto" w:fill="auto"/>
            <w:vAlign w:val="center"/>
          </w:tcPr>
          <w:p w14:paraId="47ACD4E2"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13 05*</w:t>
            </w:r>
          </w:p>
        </w:tc>
        <w:tc>
          <w:tcPr>
            <w:tcW w:w="4142" w:type="pct"/>
            <w:shd w:val="clear" w:color="auto" w:fill="auto"/>
            <w:vAlign w:val="center"/>
          </w:tcPr>
          <w:p w14:paraId="4C6FB08D"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Szlamy z oczyszczania wód podziemnych zawierające substancje niebezpieczne</w:t>
            </w:r>
          </w:p>
        </w:tc>
      </w:tr>
      <w:tr w:rsidR="004F43F2" w:rsidRPr="00B23C80" w14:paraId="0F2E9F3C" w14:textId="77777777" w:rsidTr="00F46E57">
        <w:trPr>
          <w:trHeight w:val="270"/>
        </w:trPr>
        <w:tc>
          <w:tcPr>
            <w:tcW w:w="313" w:type="pct"/>
            <w:shd w:val="clear" w:color="auto" w:fill="auto"/>
            <w:vAlign w:val="center"/>
          </w:tcPr>
          <w:p w14:paraId="4B502AB7"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388.</w:t>
            </w:r>
          </w:p>
        </w:tc>
        <w:tc>
          <w:tcPr>
            <w:tcW w:w="545" w:type="pct"/>
            <w:shd w:val="clear" w:color="auto" w:fill="auto"/>
            <w:vAlign w:val="center"/>
          </w:tcPr>
          <w:p w14:paraId="5D83908F"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19 13 07*</w:t>
            </w:r>
          </w:p>
        </w:tc>
        <w:tc>
          <w:tcPr>
            <w:tcW w:w="4142" w:type="pct"/>
            <w:shd w:val="clear" w:color="auto" w:fill="auto"/>
            <w:vAlign w:val="center"/>
          </w:tcPr>
          <w:p w14:paraId="1B4DB53D" w14:textId="433E6886" w:rsidR="004F43F2" w:rsidRPr="00B23C80" w:rsidRDefault="005A2137" w:rsidP="00F46E57">
            <w:pPr>
              <w:pStyle w:val="Arial10i5"/>
              <w:spacing w:after="0" w:line="240" w:lineRule="exact"/>
              <w:rPr>
                <w:rFonts w:cs="Arial"/>
                <w:sz w:val="18"/>
                <w:szCs w:val="18"/>
              </w:rPr>
            </w:pPr>
            <w:r w:rsidRPr="005A2137">
              <w:rPr>
                <w:rFonts w:cs="Arial"/>
                <w:sz w:val="18"/>
                <w:szCs w:val="18"/>
              </w:rPr>
              <w:t>Odpady ciekłe i stężone uwodnione odpady ciekłe (np. koncentraty) z oczyszczania wód podziemnych zawierające substancje niebezpieczne</w:t>
            </w:r>
          </w:p>
        </w:tc>
      </w:tr>
      <w:tr w:rsidR="004F43F2" w:rsidRPr="00B23C80" w14:paraId="39F2893F" w14:textId="77777777" w:rsidTr="00F46E57">
        <w:trPr>
          <w:trHeight w:val="270"/>
        </w:trPr>
        <w:tc>
          <w:tcPr>
            <w:tcW w:w="313" w:type="pct"/>
            <w:shd w:val="clear" w:color="auto" w:fill="auto"/>
            <w:vAlign w:val="center"/>
          </w:tcPr>
          <w:p w14:paraId="0A9F6B8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389.</w:t>
            </w:r>
          </w:p>
        </w:tc>
        <w:tc>
          <w:tcPr>
            <w:tcW w:w="545" w:type="pct"/>
            <w:shd w:val="clear" w:color="auto" w:fill="auto"/>
            <w:vAlign w:val="center"/>
          </w:tcPr>
          <w:p w14:paraId="20EC223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13*</w:t>
            </w:r>
          </w:p>
        </w:tc>
        <w:tc>
          <w:tcPr>
            <w:tcW w:w="4142" w:type="pct"/>
            <w:shd w:val="clear" w:color="auto" w:fill="auto"/>
            <w:vAlign w:val="center"/>
          </w:tcPr>
          <w:p w14:paraId="1DEA20A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Rozpuszczalniki</w:t>
            </w:r>
          </w:p>
        </w:tc>
      </w:tr>
      <w:tr w:rsidR="004F43F2" w:rsidRPr="00B23C80" w14:paraId="78BC4925" w14:textId="77777777" w:rsidTr="00F46E57">
        <w:trPr>
          <w:trHeight w:val="270"/>
        </w:trPr>
        <w:tc>
          <w:tcPr>
            <w:tcW w:w="313" w:type="pct"/>
            <w:shd w:val="clear" w:color="auto" w:fill="auto"/>
            <w:vAlign w:val="center"/>
          </w:tcPr>
          <w:p w14:paraId="2887F7AD"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390.</w:t>
            </w:r>
          </w:p>
        </w:tc>
        <w:tc>
          <w:tcPr>
            <w:tcW w:w="545" w:type="pct"/>
            <w:shd w:val="clear" w:color="auto" w:fill="auto"/>
            <w:vAlign w:val="center"/>
          </w:tcPr>
          <w:p w14:paraId="03356DC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14*</w:t>
            </w:r>
          </w:p>
        </w:tc>
        <w:tc>
          <w:tcPr>
            <w:tcW w:w="4142" w:type="pct"/>
            <w:shd w:val="clear" w:color="auto" w:fill="auto"/>
            <w:vAlign w:val="center"/>
          </w:tcPr>
          <w:p w14:paraId="33C07103"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Kwasy</w:t>
            </w:r>
          </w:p>
        </w:tc>
      </w:tr>
      <w:tr w:rsidR="004F43F2" w:rsidRPr="00B23C80" w14:paraId="1516A17E" w14:textId="77777777" w:rsidTr="00F46E57">
        <w:trPr>
          <w:trHeight w:val="270"/>
        </w:trPr>
        <w:tc>
          <w:tcPr>
            <w:tcW w:w="313" w:type="pct"/>
            <w:shd w:val="clear" w:color="auto" w:fill="auto"/>
            <w:vAlign w:val="center"/>
          </w:tcPr>
          <w:p w14:paraId="6A4F051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391.</w:t>
            </w:r>
          </w:p>
        </w:tc>
        <w:tc>
          <w:tcPr>
            <w:tcW w:w="545" w:type="pct"/>
            <w:shd w:val="clear" w:color="auto" w:fill="auto"/>
            <w:vAlign w:val="center"/>
          </w:tcPr>
          <w:p w14:paraId="7483AF9A"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15*</w:t>
            </w:r>
          </w:p>
        </w:tc>
        <w:tc>
          <w:tcPr>
            <w:tcW w:w="4142" w:type="pct"/>
            <w:shd w:val="clear" w:color="auto" w:fill="auto"/>
            <w:vAlign w:val="center"/>
          </w:tcPr>
          <w:p w14:paraId="7AF49C21"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Alkalia</w:t>
            </w:r>
          </w:p>
        </w:tc>
      </w:tr>
      <w:tr w:rsidR="004F43F2" w:rsidRPr="00B23C80" w14:paraId="0F028025" w14:textId="77777777" w:rsidTr="00F46E57">
        <w:trPr>
          <w:trHeight w:val="270"/>
        </w:trPr>
        <w:tc>
          <w:tcPr>
            <w:tcW w:w="313" w:type="pct"/>
            <w:shd w:val="clear" w:color="auto" w:fill="auto"/>
            <w:vAlign w:val="center"/>
          </w:tcPr>
          <w:p w14:paraId="203E09DC"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392.</w:t>
            </w:r>
          </w:p>
        </w:tc>
        <w:tc>
          <w:tcPr>
            <w:tcW w:w="545" w:type="pct"/>
            <w:shd w:val="clear" w:color="auto" w:fill="auto"/>
            <w:vAlign w:val="center"/>
          </w:tcPr>
          <w:p w14:paraId="070D016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17*</w:t>
            </w:r>
          </w:p>
        </w:tc>
        <w:tc>
          <w:tcPr>
            <w:tcW w:w="4142" w:type="pct"/>
            <w:shd w:val="clear" w:color="auto" w:fill="auto"/>
            <w:vAlign w:val="center"/>
          </w:tcPr>
          <w:p w14:paraId="18FBCD5F"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Odczynniki fotograficzne</w:t>
            </w:r>
          </w:p>
        </w:tc>
      </w:tr>
      <w:tr w:rsidR="004F43F2" w:rsidRPr="00B23C80" w14:paraId="2FD38503" w14:textId="77777777" w:rsidTr="00F46E57">
        <w:trPr>
          <w:trHeight w:val="270"/>
        </w:trPr>
        <w:tc>
          <w:tcPr>
            <w:tcW w:w="313" w:type="pct"/>
            <w:shd w:val="clear" w:color="auto" w:fill="auto"/>
            <w:vAlign w:val="center"/>
          </w:tcPr>
          <w:p w14:paraId="6DFABB9E"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393.</w:t>
            </w:r>
          </w:p>
        </w:tc>
        <w:tc>
          <w:tcPr>
            <w:tcW w:w="545" w:type="pct"/>
            <w:shd w:val="clear" w:color="auto" w:fill="auto"/>
            <w:vAlign w:val="center"/>
          </w:tcPr>
          <w:p w14:paraId="46FC94BC"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19*</w:t>
            </w:r>
          </w:p>
        </w:tc>
        <w:tc>
          <w:tcPr>
            <w:tcW w:w="4142" w:type="pct"/>
            <w:shd w:val="clear" w:color="auto" w:fill="auto"/>
            <w:vAlign w:val="center"/>
          </w:tcPr>
          <w:p w14:paraId="62E2BF58"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Środki ochrony roślin</w:t>
            </w:r>
          </w:p>
        </w:tc>
      </w:tr>
      <w:tr w:rsidR="004F43F2" w:rsidRPr="00B23C80" w14:paraId="030728E2" w14:textId="77777777" w:rsidTr="00F46E57">
        <w:trPr>
          <w:trHeight w:val="270"/>
        </w:trPr>
        <w:tc>
          <w:tcPr>
            <w:tcW w:w="313" w:type="pct"/>
            <w:shd w:val="clear" w:color="auto" w:fill="auto"/>
            <w:vAlign w:val="center"/>
          </w:tcPr>
          <w:p w14:paraId="60A28919"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394.</w:t>
            </w:r>
          </w:p>
        </w:tc>
        <w:tc>
          <w:tcPr>
            <w:tcW w:w="545" w:type="pct"/>
            <w:shd w:val="clear" w:color="auto" w:fill="auto"/>
            <w:vAlign w:val="center"/>
          </w:tcPr>
          <w:p w14:paraId="5672691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21*</w:t>
            </w:r>
          </w:p>
        </w:tc>
        <w:tc>
          <w:tcPr>
            <w:tcW w:w="4142" w:type="pct"/>
            <w:shd w:val="clear" w:color="auto" w:fill="auto"/>
            <w:vAlign w:val="center"/>
          </w:tcPr>
          <w:p w14:paraId="7E36452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Lampy fluorescencyjne i inne odpady zawierające rtęć</w:t>
            </w:r>
          </w:p>
        </w:tc>
      </w:tr>
      <w:tr w:rsidR="004F43F2" w:rsidRPr="00B23C80" w14:paraId="1208E403" w14:textId="77777777" w:rsidTr="00F46E57">
        <w:trPr>
          <w:trHeight w:val="270"/>
        </w:trPr>
        <w:tc>
          <w:tcPr>
            <w:tcW w:w="313" w:type="pct"/>
            <w:shd w:val="clear" w:color="auto" w:fill="auto"/>
            <w:vAlign w:val="center"/>
          </w:tcPr>
          <w:p w14:paraId="44B81F92"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395.</w:t>
            </w:r>
          </w:p>
        </w:tc>
        <w:tc>
          <w:tcPr>
            <w:tcW w:w="545" w:type="pct"/>
            <w:shd w:val="clear" w:color="auto" w:fill="auto"/>
            <w:vAlign w:val="center"/>
          </w:tcPr>
          <w:p w14:paraId="66A00A1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23*</w:t>
            </w:r>
          </w:p>
        </w:tc>
        <w:tc>
          <w:tcPr>
            <w:tcW w:w="4142" w:type="pct"/>
            <w:shd w:val="clear" w:color="auto" w:fill="auto"/>
            <w:vAlign w:val="center"/>
          </w:tcPr>
          <w:p w14:paraId="24B01456"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Urządzenia zawierające freony</w:t>
            </w:r>
          </w:p>
        </w:tc>
      </w:tr>
      <w:tr w:rsidR="004F43F2" w:rsidRPr="00B23C80" w14:paraId="127A188C" w14:textId="77777777" w:rsidTr="00F46E57">
        <w:trPr>
          <w:trHeight w:val="270"/>
        </w:trPr>
        <w:tc>
          <w:tcPr>
            <w:tcW w:w="313" w:type="pct"/>
            <w:shd w:val="clear" w:color="auto" w:fill="auto"/>
            <w:vAlign w:val="center"/>
          </w:tcPr>
          <w:p w14:paraId="7A20067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396.</w:t>
            </w:r>
          </w:p>
        </w:tc>
        <w:tc>
          <w:tcPr>
            <w:tcW w:w="545" w:type="pct"/>
            <w:shd w:val="clear" w:color="auto" w:fill="auto"/>
            <w:vAlign w:val="center"/>
          </w:tcPr>
          <w:p w14:paraId="39A569C9"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26*</w:t>
            </w:r>
          </w:p>
        </w:tc>
        <w:tc>
          <w:tcPr>
            <w:tcW w:w="4142" w:type="pct"/>
            <w:shd w:val="clear" w:color="auto" w:fill="auto"/>
            <w:vAlign w:val="center"/>
          </w:tcPr>
          <w:p w14:paraId="19D81A6A"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Oleje i tłuszcze inne niż wymienione w 20 01 25</w:t>
            </w:r>
          </w:p>
        </w:tc>
      </w:tr>
      <w:tr w:rsidR="004F43F2" w:rsidRPr="00B23C80" w14:paraId="258AE3B9" w14:textId="77777777" w:rsidTr="00F46E57">
        <w:trPr>
          <w:trHeight w:val="270"/>
        </w:trPr>
        <w:tc>
          <w:tcPr>
            <w:tcW w:w="313" w:type="pct"/>
            <w:shd w:val="clear" w:color="auto" w:fill="auto"/>
            <w:vAlign w:val="center"/>
          </w:tcPr>
          <w:p w14:paraId="710C63A3"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397.</w:t>
            </w:r>
          </w:p>
        </w:tc>
        <w:tc>
          <w:tcPr>
            <w:tcW w:w="545" w:type="pct"/>
            <w:shd w:val="clear" w:color="auto" w:fill="auto"/>
            <w:vAlign w:val="center"/>
          </w:tcPr>
          <w:p w14:paraId="03574793"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27*</w:t>
            </w:r>
          </w:p>
        </w:tc>
        <w:tc>
          <w:tcPr>
            <w:tcW w:w="4142" w:type="pct"/>
            <w:shd w:val="clear" w:color="auto" w:fill="auto"/>
            <w:vAlign w:val="center"/>
          </w:tcPr>
          <w:p w14:paraId="4661807C"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Farby, tusze, farby drukarskie, kleje, lepiszcze i żywice zawierające substancje niebezpieczne</w:t>
            </w:r>
          </w:p>
        </w:tc>
      </w:tr>
      <w:tr w:rsidR="004F43F2" w:rsidRPr="00B23C80" w14:paraId="6721510A" w14:textId="77777777" w:rsidTr="00F46E57">
        <w:trPr>
          <w:trHeight w:val="270"/>
        </w:trPr>
        <w:tc>
          <w:tcPr>
            <w:tcW w:w="313" w:type="pct"/>
            <w:shd w:val="clear" w:color="auto" w:fill="auto"/>
            <w:vAlign w:val="center"/>
          </w:tcPr>
          <w:p w14:paraId="5C4EFF68"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lastRenderedPageBreak/>
              <w:t>398.</w:t>
            </w:r>
          </w:p>
        </w:tc>
        <w:tc>
          <w:tcPr>
            <w:tcW w:w="545" w:type="pct"/>
            <w:shd w:val="clear" w:color="auto" w:fill="auto"/>
            <w:vAlign w:val="center"/>
          </w:tcPr>
          <w:p w14:paraId="5DA91265"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29*</w:t>
            </w:r>
          </w:p>
        </w:tc>
        <w:tc>
          <w:tcPr>
            <w:tcW w:w="4142" w:type="pct"/>
            <w:shd w:val="clear" w:color="auto" w:fill="auto"/>
            <w:vAlign w:val="center"/>
          </w:tcPr>
          <w:p w14:paraId="3A338FD2"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Detergenty zawierające substancje niebezpieczne</w:t>
            </w:r>
          </w:p>
        </w:tc>
      </w:tr>
      <w:tr w:rsidR="004F43F2" w:rsidRPr="00B23C80" w14:paraId="1FD3C950" w14:textId="77777777" w:rsidTr="00F46E57">
        <w:trPr>
          <w:trHeight w:val="270"/>
        </w:trPr>
        <w:tc>
          <w:tcPr>
            <w:tcW w:w="313" w:type="pct"/>
            <w:shd w:val="clear" w:color="auto" w:fill="auto"/>
            <w:vAlign w:val="center"/>
          </w:tcPr>
          <w:p w14:paraId="042EE01A"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399.</w:t>
            </w:r>
          </w:p>
        </w:tc>
        <w:tc>
          <w:tcPr>
            <w:tcW w:w="545" w:type="pct"/>
            <w:shd w:val="clear" w:color="auto" w:fill="auto"/>
            <w:vAlign w:val="center"/>
          </w:tcPr>
          <w:p w14:paraId="1557F567"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31*</w:t>
            </w:r>
          </w:p>
        </w:tc>
        <w:tc>
          <w:tcPr>
            <w:tcW w:w="4142" w:type="pct"/>
            <w:shd w:val="clear" w:color="auto" w:fill="auto"/>
            <w:vAlign w:val="center"/>
          </w:tcPr>
          <w:p w14:paraId="6A6E2D7B"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Leki cytotoksyczne i cytostatyczne</w:t>
            </w:r>
          </w:p>
        </w:tc>
      </w:tr>
      <w:tr w:rsidR="004F43F2" w:rsidRPr="00B23C80" w14:paraId="0576D01D" w14:textId="77777777" w:rsidTr="00F46E57">
        <w:trPr>
          <w:trHeight w:val="270"/>
        </w:trPr>
        <w:tc>
          <w:tcPr>
            <w:tcW w:w="313" w:type="pct"/>
            <w:shd w:val="clear" w:color="auto" w:fill="auto"/>
            <w:vAlign w:val="center"/>
          </w:tcPr>
          <w:p w14:paraId="1ADEBEAF"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400.</w:t>
            </w:r>
          </w:p>
        </w:tc>
        <w:tc>
          <w:tcPr>
            <w:tcW w:w="545" w:type="pct"/>
            <w:shd w:val="clear" w:color="auto" w:fill="auto"/>
            <w:vAlign w:val="center"/>
          </w:tcPr>
          <w:p w14:paraId="6E45F106"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33*</w:t>
            </w:r>
          </w:p>
        </w:tc>
        <w:tc>
          <w:tcPr>
            <w:tcW w:w="4142" w:type="pct"/>
            <w:shd w:val="clear" w:color="auto" w:fill="auto"/>
            <w:vAlign w:val="center"/>
          </w:tcPr>
          <w:p w14:paraId="0C3C6EE4"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Baterie i akumulatory łącznie z bateriami i akumulatorami wymienionymi w 16 06 01, 16 06 02 lub 16 06 03 oraz niesortowane baterie i akumulatory zawierające te baterie</w:t>
            </w:r>
          </w:p>
        </w:tc>
      </w:tr>
      <w:tr w:rsidR="004F43F2" w:rsidRPr="00B23C80" w14:paraId="7353E7B6" w14:textId="77777777" w:rsidTr="00F46E57">
        <w:trPr>
          <w:trHeight w:val="270"/>
        </w:trPr>
        <w:tc>
          <w:tcPr>
            <w:tcW w:w="313" w:type="pct"/>
            <w:shd w:val="clear" w:color="auto" w:fill="auto"/>
            <w:vAlign w:val="center"/>
          </w:tcPr>
          <w:p w14:paraId="3A1A8D40"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401.</w:t>
            </w:r>
          </w:p>
        </w:tc>
        <w:tc>
          <w:tcPr>
            <w:tcW w:w="545" w:type="pct"/>
            <w:shd w:val="clear" w:color="auto" w:fill="auto"/>
            <w:vAlign w:val="center"/>
          </w:tcPr>
          <w:p w14:paraId="27A9AA3E"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35*</w:t>
            </w:r>
          </w:p>
        </w:tc>
        <w:tc>
          <w:tcPr>
            <w:tcW w:w="4142" w:type="pct"/>
            <w:shd w:val="clear" w:color="auto" w:fill="auto"/>
            <w:vAlign w:val="center"/>
          </w:tcPr>
          <w:p w14:paraId="32F4C5C5"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Zużyte urządzenia elektryczne i elektroniczne inne niż wymienione w 20 01 21 i 20 01 23 zawierające niebezpieczne składniki</w:t>
            </w:r>
          </w:p>
        </w:tc>
      </w:tr>
      <w:tr w:rsidR="004F43F2" w:rsidRPr="00B23C80" w14:paraId="6A438873" w14:textId="77777777" w:rsidTr="00F46E57">
        <w:trPr>
          <w:trHeight w:val="270"/>
        </w:trPr>
        <w:tc>
          <w:tcPr>
            <w:tcW w:w="313" w:type="pct"/>
            <w:shd w:val="clear" w:color="auto" w:fill="auto"/>
            <w:vAlign w:val="center"/>
          </w:tcPr>
          <w:p w14:paraId="74ED2674" w14:textId="77777777" w:rsidR="004F43F2" w:rsidRPr="00B23C80" w:rsidRDefault="004F43F2" w:rsidP="00F46E57">
            <w:pPr>
              <w:pStyle w:val="Arial10i5"/>
              <w:spacing w:after="0" w:line="240" w:lineRule="exact"/>
              <w:jc w:val="center"/>
              <w:rPr>
                <w:rFonts w:cs="Arial"/>
                <w:sz w:val="18"/>
                <w:szCs w:val="18"/>
              </w:rPr>
            </w:pPr>
            <w:r w:rsidRPr="00A945DE">
              <w:rPr>
                <w:rFonts w:cs="Arial"/>
                <w:sz w:val="18"/>
                <w:szCs w:val="18"/>
              </w:rPr>
              <w:t>402.</w:t>
            </w:r>
          </w:p>
        </w:tc>
        <w:tc>
          <w:tcPr>
            <w:tcW w:w="545" w:type="pct"/>
            <w:shd w:val="clear" w:color="auto" w:fill="auto"/>
            <w:vAlign w:val="center"/>
          </w:tcPr>
          <w:p w14:paraId="48E91B5D" w14:textId="77777777" w:rsidR="004F43F2" w:rsidRPr="00B23C80" w:rsidRDefault="004F43F2" w:rsidP="00F46E57">
            <w:pPr>
              <w:pStyle w:val="Arial10i5"/>
              <w:spacing w:after="0" w:line="240" w:lineRule="exact"/>
              <w:jc w:val="center"/>
              <w:rPr>
                <w:rFonts w:cs="Arial"/>
                <w:sz w:val="18"/>
                <w:szCs w:val="18"/>
              </w:rPr>
            </w:pPr>
            <w:r w:rsidRPr="006351F9">
              <w:rPr>
                <w:rFonts w:cs="Arial"/>
                <w:bCs/>
                <w:sz w:val="18"/>
                <w:szCs w:val="18"/>
              </w:rPr>
              <w:t>20 01 37*</w:t>
            </w:r>
          </w:p>
        </w:tc>
        <w:tc>
          <w:tcPr>
            <w:tcW w:w="4142" w:type="pct"/>
            <w:shd w:val="clear" w:color="auto" w:fill="auto"/>
            <w:vAlign w:val="center"/>
          </w:tcPr>
          <w:p w14:paraId="31CB95EE" w14:textId="77777777" w:rsidR="004F43F2" w:rsidRPr="00B23C80" w:rsidRDefault="004F43F2" w:rsidP="00F46E57">
            <w:pPr>
              <w:pStyle w:val="Arial10i5"/>
              <w:spacing w:after="0" w:line="240" w:lineRule="exact"/>
              <w:rPr>
                <w:rFonts w:cs="Arial"/>
                <w:sz w:val="18"/>
                <w:szCs w:val="18"/>
              </w:rPr>
            </w:pPr>
            <w:r w:rsidRPr="00A945DE">
              <w:rPr>
                <w:rFonts w:cs="Arial"/>
                <w:sz w:val="18"/>
                <w:szCs w:val="18"/>
              </w:rPr>
              <w:t>Drewno zawierające substancje niebezpieczne</w:t>
            </w:r>
          </w:p>
        </w:tc>
      </w:tr>
    </w:tbl>
    <w:p w14:paraId="720130C4" w14:textId="77777777" w:rsidR="004F43F2" w:rsidRPr="00B23C80" w:rsidRDefault="004F43F2" w:rsidP="004F43F2">
      <w:pPr>
        <w:pStyle w:val="Arial10i5"/>
        <w:spacing w:after="0"/>
        <w:rPr>
          <w:rFonts w:cs="Arial"/>
          <w:b/>
          <w:sz w:val="24"/>
          <w:szCs w:val="24"/>
        </w:rPr>
      </w:pPr>
    </w:p>
    <w:p w14:paraId="5FDDD07B" w14:textId="735F3B71" w:rsidR="00FB5C5D" w:rsidRDefault="00FB5C5D" w:rsidP="004F43F2">
      <w:pPr>
        <w:pStyle w:val="Arial10i5"/>
        <w:numPr>
          <w:ilvl w:val="0"/>
          <w:numId w:val="137"/>
        </w:numPr>
        <w:spacing w:before="120" w:after="0"/>
        <w:ind w:left="714" w:hanging="357"/>
        <w:rPr>
          <w:rFonts w:cs="Arial"/>
          <w:b/>
          <w:sz w:val="24"/>
          <w:szCs w:val="24"/>
        </w:rPr>
      </w:pPr>
      <w:r w:rsidRPr="00B23C80">
        <w:rPr>
          <w:rFonts w:cs="Arial"/>
          <w:b/>
          <w:sz w:val="24"/>
          <w:szCs w:val="24"/>
        </w:rPr>
        <w:t>odpady inne niż niebezpieczne</w:t>
      </w:r>
    </w:p>
    <w:p w14:paraId="108E3738" w14:textId="77777777" w:rsidR="004F43F2" w:rsidRDefault="004F43F2" w:rsidP="004F43F2">
      <w:pPr>
        <w:pStyle w:val="Akapitzlist"/>
        <w:rPr>
          <w:rFonts w:cs="Arial"/>
          <w:b/>
        </w:rPr>
      </w:pPr>
    </w:p>
    <w:tbl>
      <w:tblPr>
        <w:tblStyle w:val="Tabela-Siatka"/>
        <w:tblW w:w="5000" w:type="pct"/>
        <w:tblLook w:val="04A0" w:firstRow="1" w:lastRow="0" w:firstColumn="1" w:lastColumn="0" w:noHBand="0" w:noVBand="1"/>
      </w:tblPr>
      <w:tblGrid>
        <w:gridCol w:w="567"/>
        <w:gridCol w:w="1270"/>
        <w:gridCol w:w="7223"/>
      </w:tblGrid>
      <w:tr w:rsidR="00F46E57" w:rsidRPr="00B23C80" w14:paraId="2C620199" w14:textId="77777777" w:rsidTr="00A2358F">
        <w:trPr>
          <w:trHeight w:val="669"/>
          <w:tblHeader/>
        </w:trPr>
        <w:tc>
          <w:tcPr>
            <w:tcW w:w="313" w:type="pct"/>
            <w:shd w:val="clear" w:color="auto" w:fill="D9D9D9" w:themeFill="background1" w:themeFillShade="D9"/>
            <w:vAlign w:val="center"/>
          </w:tcPr>
          <w:p w14:paraId="26EFC2EB" w14:textId="77777777" w:rsidR="00F46E57" w:rsidRPr="00E94541" w:rsidRDefault="00F46E57" w:rsidP="00F46E57">
            <w:pPr>
              <w:pStyle w:val="Arial10i5"/>
              <w:spacing w:after="0" w:line="240" w:lineRule="exact"/>
              <w:jc w:val="center"/>
              <w:rPr>
                <w:rFonts w:cs="Arial"/>
                <w:b/>
                <w:sz w:val="20"/>
                <w:szCs w:val="20"/>
              </w:rPr>
            </w:pPr>
            <w:r w:rsidRPr="00E94541">
              <w:rPr>
                <w:rFonts w:cs="Arial"/>
                <w:b/>
                <w:sz w:val="20"/>
                <w:szCs w:val="20"/>
              </w:rPr>
              <w:t>Lp.</w:t>
            </w:r>
          </w:p>
        </w:tc>
        <w:tc>
          <w:tcPr>
            <w:tcW w:w="701" w:type="pct"/>
            <w:shd w:val="clear" w:color="auto" w:fill="D9D9D9" w:themeFill="background1" w:themeFillShade="D9"/>
            <w:vAlign w:val="center"/>
          </w:tcPr>
          <w:p w14:paraId="57158630" w14:textId="77777777" w:rsidR="00F46E57" w:rsidRPr="00E94541" w:rsidRDefault="00F46E57" w:rsidP="00F46E57">
            <w:pPr>
              <w:pStyle w:val="Arial10i5"/>
              <w:spacing w:after="0" w:line="240" w:lineRule="exact"/>
              <w:jc w:val="center"/>
              <w:rPr>
                <w:rFonts w:cs="Arial"/>
                <w:b/>
                <w:sz w:val="20"/>
                <w:szCs w:val="20"/>
              </w:rPr>
            </w:pPr>
            <w:r w:rsidRPr="00E94541">
              <w:rPr>
                <w:rFonts w:cs="Arial"/>
                <w:b/>
                <w:sz w:val="20"/>
                <w:szCs w:val="20"/>
              </w:rPr>
              <w:t>Kod odpadu</w:t>
            </w:r>
          </w:p>
        </w:tc>
        <w:tc>
          <w:tcPr>
            <w:tcW w:w="3986" w:type="pct"/>
            <w:shd w:val="clear" w:color="auto" w:fill="D9D9D9" w:themeFill="background1" w:themeFillShade="D9"/>
            <w:vAlign w:val="center"/>
          </w:tcPr>
          <w:p w14:paraId="6FC9D0F4" w14:textId="77777777" w:rsidR="00F46E57" w:rsidRPr="00E94541" w:rsidRDefault="00F46E57" w:rsidP="00F46E57">
            <w:pPr>
              <w:pStyle w:val="Arial10i5"/>
              <w:spacing w:after="0" w:line="240" w:lineRule="exact"/>
              <w:jc w:val="center"/>
              <w:rPr>
                <w:rFonts w:cs="Arial"/>
                <w:b/>
                <w:sz w:val="20"/>
                <w:szCs w:val="20"/>
              </w:rPr>
            </w:pPr>
            <w:r w:rsidRPr="00E94541">
              <w:rPr>
                <w:rFonts w:cs="Arial"/>
                <w:b/>
                <w:sz w:val="20"/>
                <w:szCs w:val="20"/>
              </w:rPr>
              <w:t>Rodzaj odpadu</w:t>
            </w:r>
          </w:p>
        </w:tc>
      </w:tr>
      <w:tr w:rsidR="00F46E57" w:rsidRPr="00B23C80" w14:paraId="5941D693" w14:textId="77777777" w:rsidTr="00A2358F">
        <w:trPr>
          <w:trHeight w:val="270"/>
        </w:trPr>
        <w:tc>
          <w:tcPr>
            <w:tcW w:w="313" w:type="pct"/>
            <w:shd w:val="clear" w:color="auto" w:fill="auto"/>
            <w:vAlign w:val="center"/>
          </w:tcPr>
          <w:p w14:paraId="46E4263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w:t>
            </w:r>
          </w:p>
        </w:tc>
        <w:tc>
          <w:tcPr>
            <w:tcW w:w="701" w:type="pct"/>
            <w:shd w:val="clear" w:color="auto" w:fill="auto"/>
            <w:vAlign w:val="center"/>
          </w:tcPr>
          <w:p w14:paraId="399B11C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01 01 01</w:t>
            </w:r>
          </w:p>
        </w:tc>
        <w:tc>
          <w:tcPr>
            <w:tcW w:w="3986" w:type="pct"/>
            <w:shd w:val="clear" w:color="auto" w:fill="auto"/>
            <w:vAlign w:val="center"/>
          </w:tcPr>
          <w:p w14:paraId="0D06CF0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wydobywania rud metali (z wyłączeniem 01 01 80)</w:t>
            </w:r>
          </w:p>
        </w:tc>
      </w:tr>
      <w:tr w:rsidR="00F46E57" w:rsidRPr="00B23C80" w14:paraId="1D5CB46C" w14:textId="77777777" w:rsidTr="00A2358F">
        <w:trPr>
          <w:trHeight w:val="270"/>
        </w:trPr>
        <w:tc>
          <w:tcPr>
            <w:tcW w:w="313" w:type="pct"/>
            <w:shd w:val="clear" w:color="auto" w:fill="auto"/>
            <w:vAlign w:val="center"/>
          </w:tcPr>
          <w:p w14:paraId="4DD1AFB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w:t>
            </w:r>
          </w:p>
        </w:tc>
        <w:tc>
          <w:tcPr>
            <w:tcW w:w="701" w:type="pct"/>
            <w:shd w:val="clear" w:color="auto" w:fill="auto"/>
            <w:vAlign w:val="center"/>
          </w:tcPr>
          <w:p w14:paraId="004F42B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01 01 02</w:t>
            </w:r>
          </w:p>
        </w:tc>
        <w:tc>
          <w:tcPr>
            <w:tcW w:w="3986" w:type="pct"/>
            <w:shd w:val="clear" w:color="auto" w:fill="auto"/>
            <w:vAlign w:val="center"/>
          </w:tcPr>
          <w:p w14:paraId="7BC05A7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wydobywania kopalin innych niż rudy metali</w:t>
            </w:r>
          </w:p>
        </w:tc>
      </w:tr>
      <w:tr w:rsidR="00F46E57" w:rsidRPr="00B23C80" w14:paraId="73FB2181" w14:textId="77777777" w:rsidTr="00A2358F">
        <w:trPr>
          <w:trHeight w:val="270"/>
        </w:trPr>
        <w:tc>
          <w:tcPr>
            <w:tcW w:w="313" w:type="pct"/>
            <w:shd w:val="clear" w:color="auto" w:fill="auto"/>
            <w:vAlign w:val="center"/>
          </w:tcPr>
          <w:p w14:paraId="088265E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w:t>
            </w:r>
          </w:p>
        </w:tc>
        <w:tc>
          <w:tcPr>
            <w:tcW w:w="701" w:type="pct"/>
            <w:shd w:val="clear" w:color="auto" w:fill="auto"/>
            <w:vAlign w:val="center"/>
          </w:tcPr>
          <w:p w14:paraId="0D8B4FF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01 01 80</w:t>
            </w:r>
          </w:p>
        </w:tc>
        <w:tc>
          <w:tcPr>
            <w:tcW w:w="3986" w:type="pct"/>
            <w:shd w:val="clear" w:color="auto" w:fill="auto"/>
            <w:vAlign w:val="center"/>
          </w:tcPr>
          <w:p w14:paraId="3488824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skalne z górnictwa miedzi, cynku i ołowiu</w:t>
            </w:r>
          </w:p>
        </w:tc>
      </w:tr>
      <w:tr w:rsidR="00F46E57" w:rsidRPr="00B23C80" w14:paraId="29318E3D" w14:textId="77777777" w:rsidTr="00A2358F">
        <w:trPr>
          <w:trHeight w:val="270"/>
        </w:trPr>
        <w:tc>
          <w:tcPr>
            <w:tcW w:w="313" w:type="pct"/>
            <w:shd w:val="clear" w:color="auto" w:fill="auto"/>
            <w:vAlign w:val="center"/>
          </w:tcPr>
          <w:p w14:paraId="04413CC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w:t>
            </w:r>
          </w:p>
        </w:tc>
        <w:tc>
          <w:tcPr>
            <w:tcW w:w="701" w:type="pct"/>
            <w:shd w:val="clear" w:color="auto" w:fill="auto"/>
            <w:vAlign w:val="center"/>
          </w:tcPr>
          <w:p w14:paraId="55C5CCA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01 03 06</w:t>
            </w:r>
          </w:p>
        </w:tc>
        <w:tc>
          <w:tcPr>
            <w:tcW w:w="3986" w:type="pct"/>
            <w:shd w:val="clear" w:color="auto" w:fill="auto"/>
            <w:vAlign w:val="center"/>
          </w:tcPr>
          <w:p w14:paraId="2048F02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Inne odpady poprzeróbcze niż wymienione w 01 03 04, 01 03 05, 01 03 80 </w:t>
            </w:r>
            <w:r>
              <w:rPr>
                <w:rFonts w:cs="Arial"/>
                <w:sz w:val="18"/>
                <w:szCs w:val="18"/>
              </w:rPr>
              <w:br/>
            </w:r>
            <w:r w:rsidRPr="00627169">
              <w:rPr>
                <w:rFonts w:cs="Arial"/>
                <w:sz w:val="18"/>
                <w:szCs w:val="18"/>
              </w:rPr>
              <w:t>i 01 03 81</w:t>
            </w:r>
          </w:p>
        </w:tc>
      </w:tr>
      <w:tr w:rsidR="00F46E57" w:rsidRPr="00B23C80" w14:paraId="52D2F1AA" w14:textId="77777777" w:rsidTr="00A2358F">
        <w:trPr>
          <w:trHeight w:val="270"/>
        </w:trPr>
        <w:tc>
          <w:tcPr>
            <w:tcW w:w="313" w:type="pct"/>
            <w:shd w:val="clear" w:color="auto" w:fill="auto"/>
            <w:vAlign w:val="center"/>
          </w:tcPr>
          <w:p w14:paraId="6D2A88F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w:t>
            </w:r>
          </w:p>
        </w:tc>
        <w:tc>
          <w:tcPr>
            <w:tcW w:w="701" w:type="pct"/>
            <w:shd w:val="clear" w:color="auto" w:fill="auto"/>
            <w:vAlign w:val="center"/>
          </w:tcPr>
          <w:p w14:paraId="13D608B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01 03 08</w:t>
            </w:r>
          </w:p>
        </w:tc>
        <w:tc>
          <w:tcPr>
            <w:tcW w:w="3986" w:type="pct"/>
            <w:shd w:val="clear" w:color="auto" w:fill="auto"/>
            <w:vAlign w:val="center"/>
          </w:tcPr>
          <w:p w14:paraId="1517F30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w postaci pyłów i proszków inne niż wymienione w 01 03 07</w:t>
            </w:r>
          </w:p>
        </w:tc>
      </w:tr>
      <w:tr w:rsidR="00F46E57" w:rsidRPr="00B23C80" w14:paraId="20805415" w14:textId="77777777" w:rsidTr="00A2358F">
        <w:trPr>
          <w:trHeight w:val="270"/>
        </w:trPr>
        <w:tc>
          <w:tcPr>
            <w:tcW w:w="313" w:type="pct"/>
            <w:shd w:val="clear" w:color="auto" w:fill="auto"/>
            <w:vAlign w:val="center"/>
          </w:tcPr>
          <w:p w14:paraId="018DE15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w:t>
            </w:r>
          </w:p>
        </w:tc>
        <w:tc>
          <w:tcPr>
            <w:tcW w:w="701" w:type="pct"/>
            <w:shd w:val="clear" w:color="auto" w:fill="auto"/>
            <w:vAlign w:val="center"/>
          </w:tcPr>
          <w:p w14:paraId="3B0ADDF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01 03 09</w:t>
            </w:r>
          </w:p>
        </w:tc>
        <w:tc>
          <w:tcPr>
            <w:tcW w:w="3986" w:type="pct"/>
            <w:shd w:val="clear" w:color="auto" w:fill="auto"/>
            <w:vAlign w:val="center"/>
          </w:tcPr>
          <w:p w14:paraId="2AF1FC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Czerwony szlam powstający przy produkcji tlenku glinu inny niż wymieniony </w:t>
            </w:r>
            <w:r>
              <w:rPr>
                <w:rFonts w:cs="Arial"/>
                <w:sz w:val="18"/>
                <w:szCs w:val="18"/>
              </w:rPr>
              <w:br/>
            </w:r>
            <w:r w:rsidRPr="00627169">
              <w:rPr>
                <w:rFonts w:cs="Arial"/>
                <w:sz w:val="18"/>
                <w:szCs w:val="18"/>
              </w:rPr>
              <w:t>w 01 03 10</w:t>
            </w:r>
          </w:p>
        </w:tc>
      </w:tr>
      <w:tr w:rsidR="00F46E57" w:rsidRPr="00B23C80" w14:paraId="75232983" w14:textId="77777777" w:rsidTr="00A2358F">
        <w:trPr>
          <w:trHeight w:val="270"/>
        </w:trPr>
        <w:tc>
          <w:tcPr>
            <w:tcW w:w="313" w:type="pct"/>
            <w:shd w:val="clear" w:color="auto" w:fill="auto"/>
            <w:vAlign w:val="center"/>
          </w:tcPr>
          <w:p w14:paraId="7626708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w:t>
            </w:r>
          </w:p>
        </w:tc>
        <w:tc>
          <w:tcPr>
            <w:tcW w:w="701" w:type="pct"/>
            <w:shd w:val="clear" w:color="auto" w:fill="auto"/>
            <w:vAlign w:val="center"/>
          </w:tcPr>
          <w:p w14:paraId="3BB724F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01 03 81</w:t>
            </w:r>
          </w:p>
        </w:tc>
        <w:tc>
          <w:tcPr>
            <w:tcW w:w="3986" w:type="pct"/>
            <w:shd w:val="clear" w:color="auto" w:fill="auto"/>
            <w:vAlign w:val="center"/>
          </w:tcPr>
          <w:p w14:paraId="7C12B7D4" w14:textId="64CBEA49" w:rsidR="00F46E57" w:rsidRPr="00B23C80" w:rsidRDefault="00F46E57" w:rsidP="00F46E57">
            <w:pPr>
              <w:pStyle w:val="Arial10i5"/>
              <w:spacing w:after="0" w:line="240" w:lineRule="exact"/>
              <w:rPr>
                <w:rFonts w:cs="Arial"/>
                <w:sz w:val="18"/>
                <w:szCs w:val="18"/>
              </w:rPr>
            </w:pPr>
            <w:r w:rsidRPr="00627169">
              <w:rPr>
                <w:rFonts w:cs="Arial"/>
                <w:sz w:val="18"/>
                <w:szCs w:val="18"/>
              </w:rPr>
              <w:t>Odpady z flotacyjnego wzbogacania rud metali nieżelaznych inne niż wymienione w</w:t>
            </w:r>
            <w:r w:rsidR="00CB346A">
              <w:rPr>
                <w:rFonts w:cs="Arial"/>
                <w:sz w:val="18"/>
                <w:szCs w:val="18"/>
              </w:rPr>
              <w:t> </w:t>
            </w:r>
            <w:r w:rsidRPr="00627169">
              <w:rPr>
                <w:rFonts w:cs="Arial"/>
                <w:sz w:val="18"/>
                <w:szCs w:val="18"/>
              </w:rPr>
              <w:t>01</w:t>
            </w:r>
            <w:r w:rsidR="00CB346A">
              <w:rPr>
                <w:rFonts w:cs="Arial"/>
                <w:sz w:val="18"/>
                <w:szCs w:val="18"/>
              </w:rPr>
              <w:t> </w:t>
            </w:r>
            <w:r w:rsidRPr="00627169">
              <w:rPr>
                <w:rFonts w:cs="Arial"/>
                <w:sz w:val="18"/>
                <w:szCs w:val="18"/>
              </w:rPr>
              <w:t>03</w:t>
            </w:r>
            <w:r w:rsidR="00CB346A">
              <w:rPr>
                <w:rFonts w:cs="Arial"/>
                <w:sz w:val="18"/>
                <w:szCs w:val="18"/>
              </w:rPr>
              <w:t> </w:t>
            </w:r>
            <w:r w:rsidRPr="00627169">
              <w:rPr>
                <w:rFonts w:cs="Arial"/>
                <w:sz w:val="18"/>
                <w:szCs w:val="18"/>
              </w:rPr>
              <w:t>80</w:t>
            </w:r>
          </w:p>
        </w:tc>
      </w:tr>
      <w:tr w:rsidR="00F46E57" w:rsidRPr="00B23C80" w14:paraId="69D9C580" w14:textId="77777777" w:rsidTr="00A2358F">
        <w:trPr>
          <w:trHeight w:val="270"/>
        </w:trPr>
        <w:tc>
          <w:tcPr>
            <w:tcW w:w="313" w:type="pct"/>
            <w:shd w:val="clear" w:color="auto" w:fill="auto"/>
            <w:vAlign w:val="center"/>
          </w:tcPr>
          <w:p w14:paraId="60FC7D3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w:t>
            </w:r>
          </w:p>
        </w:tc>
        <w:tc>
          <w:tcPr>
            <w:tcW w:w="701" w:type="pct"/>
            <w:shd w:val="clear" w:color="auto" w:fill="auto"/>
            <w:vAlign w:val="center"/>
          </w:tcPr>
          <w:p w14:paraId="515BFC0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01 03 99</w:t>
            </w:r>
          </w:p>
        </w:tc>
        <w:tc>
          <w:tcPr>
            <w:tcW w:w="3986" w:type="pct"/>
            <w:shd w:val="clear" w:color="auto" w:fill="auto"/>
            <w:vAlign w:val="center"/>
          </w:tcPr>
          <w:p w14:paraId="50E12F2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7FE2B0F" w14:textId="77777777" w:rsidTr="00A2358F">
        <w:trPr>
          <w:trHeight w:val="270"/>
        </w:trPr>
        <w:tc>
          <w:tcPr>
            <w:tcW w:w="313" w:type="pct"/>
            <w:shd w:val="clear" w:color="auto" w:fill="auto"/>
            <w:vAlign w:val="center"/>
          </w:tcPr>
          <w:p w14:paraId="627AA86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w:t>
            </w:r>
          </w:p>
        </w:tc>
        <w:tc>
          <w:tcPr>
            <w:tcW w:w="701" w:type="pct"/>
            <w:shd w:val="clear" w:color="auto" w:fill="auto"/>
            <w:vAlign w:val="center"/>
          </w:tcPr>
          <w:p w14:paraId="169B364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01 04 08</w:t>
            </w:r>
          </w:p>
        </w:tc>
        <w:tc>
          <w:tcPr>
            <w:tcW w:w="3986" w:type="pct"/>
            <w:shd w:val="clear" w:color="auto" w:fill="auto"/>
            <w:vAlign w:val="center"/>
          </w:tcPr>
          <w:p w14:paraId="5B7E513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żwiru lub skruszone skały inne niż wymienione w 01 04 07</w:t>
            </w:r>
          </w:p>
        </w:tc>
      </w:tr>
      <w:tr w:rsidR="00F46E57" w:rsidRPr="00B23C80" w14:paraId="4D1F6016" w14:textId="77777777" w:rsidTr="00A2358F">
        <w:trPr>
          <w:trHeight w:val="270"/>
        </w:trPr>
        <w:tc>
          <w:tcPr>
            <w:tcW w:w="313" w:type="pct"/>
            <w:shd w:val="clear" w:color="auto" w:fill="auto"/>
            <w:vAlign w:val="center"/>
          </w:tcPr>
          <w:p w14:paraId="0CC698E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w:t>
            </w:r>
          </w:p>
        </w:tc>
        <w:tc>
          <w:tcPr>
            <w:tcW w:w="701" w:type="pct"/>
            <w:shd w:val="clear" w:color="auto" w:fill="auto"/>
            <w:vAlign w:val="center"/>
          </w:tcPr>
          <w:p w14:paraId="39E456B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01 04 09</w:t>
            </w:r>
          </w:p>
        </w:tc>
        <w:tc>
          <w:tcPr>
            <w:tcW w:w="3986" w:type="pct"/>
            <w:shd w:val="clear" w:color="auto" w:fill="auto"/>
            <w:vAlign w:val="center"/>
          </w:tcPr>
          <w:p w14:paraId="07E090C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Odpadowe piaski i iły</w:t>
            </w:r>
          </w:p>
        </w:tc>
      </w:tr>
      <w:tr w:rsidR="00F46E57" w:rsidRPr="00B23C80" w14:paraId="5D741AB2" w14:textId="77777777" w:rsidTr="00A2358F">
        <w:trPr>
          <w:trHeight w:val="270"/>
        </w:trPr>
        <w:tc>
          <w:tcPr>
            <w:tcW w:w="313" w:type="pct"/>
            <w:shd w:val="clear" w:color="auto" w:fill="auto"/>
            <w:vAlign w:val="center"/>
          </w:tcPr>
          <w:p w14:paraId="47B6098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w:t>
            </w:r>
          </w:p>
        </w:tc>
        <w:tc>
          <w:tcPr>
            <w:tcW w:w="701" w:type="pct"/>
            <w:shd w:val="clear" w:color="auto" w:fill="auto"/>
            <w:vAlign w:val="center"/>
          </w:tcPr>
          <w:p w14:paraId="2D9767B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01 04 10</w:t>
            </w:r>
          </w:p>
        </w:tc>
        <w:tc>
          <w:tcPr>
            <w:tcW w:w="3986" w:type="pct"/>
            <w:shd w:val="clear" w:color="auto" w:fill="auto"/>
            <w:vAlign w:val="center"/>
          </w:tcPr>
          <w:p w14:paraId="2472A6C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w postaci pyłów i proszków inne niż wymienione w 01 04 07</w:t>
            </w:r>
          </w:p>
        </w:tc>
      </w:tr>
      <w:tr w:rsidR="00F46E57" w:rsidRPr="00B23C80" w14:paraId="4D2B7C1C" w14:textId="77777777" w:rsidTr="00A2358F">
        <w:trPr>
          <w:trHeight w:val="270"/>
        </w:trPr>
        <w:tc>
          <w:tcPr>
            <w:tcW w:w="313" w:type="pct"/>
            <w:shd w:val="clear" w:color="auto" w:fill="auto"/>
            <w:vAlign w:val="center"/>
          </w:tcPr>
          <w:p w14:paraId="4A30FDA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w:t>
            </w:r>
          </w:p>
        </w:tc>
        <w:tc>
          <w:tcPr>
            <w:tcW w:w="701" w:type="pct"/>
            <w:shd w:val="clear" w:color="auto" w:fill="auto"/>
            <w:vAlign w:val="center"/>
          </w:tcPr>
          <w:p w14:paraId="5480959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01 04 11</w:t>
            </w:r>
          </w:p>
        </w:tc>
        <w:tc>
          <w:tcPr>
            <w:tcW w:w="3986" w:type="pct"/>
            <w:shd w:val="clear" w:color="auto" w:fill="auto"/>
            <w:vAlign w:val="center"/>
          </w:tcPr>
          <w:p w14:paraId="63F8719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powstające przy wzbogacaniu soli kamiennej i potasowej inne niż wymienione w 01 04 07</w:t>
            </w:r>
          </w:p>
        </w:tc>
      </w:tr>
      <w:tr w:rsidR="00F46E57" w:rsidRPr="00B23C80" w14:paraId="315DFAAF" w14:textId="77777777" w:rsidTr="00A2358F">
        <w:trPr>
          <w:trHeight w:val="270"/>
        </w:trPr>
        <w:tc>
          <w:tcPr>
            <w:tcW w:w="313" w:type="pct"/>
            <w:shd w:val="clear" w:color="auto" w:fill="auto"/>
            <w:vAlign w:val="center"/>
          </w:tcPr>
          <w:p w14:paraId="1845237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w:t>
            </w:r>
          </w:p>
        </w:tc>
        <w:tc>
          <w:tcPr>
            <w:tcW w:w="701" w:type="pct"/>
            <w:shd w:val="clear" w:color="auto" w:fill="auto"/>
            <w:vAlign w:val="center"/>
          </w:tcPr>
          <w:p w14:paraId="2F6EC8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01 04 12</w:t>
            </w:r>
          </w:p>
        </w:tc>
        <w:tc>
          <w:tcPr>
            <w:tcW w:w="3986" w:type="pct"/>
            <w:shd w:val="clear" w:color="auto" w:fill="auto"/>
            <w:vAlign w:val="center"/>
          </w:tcPr>
          <w:p w14:paraId="4820E78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powstające przy płukaniu i oczyszczaniu kopalin inne niż wymienione </w:t>
            </w:r>
            <w:r>
              <w:rPr>
                <w:rFonts w:cs="Arial"/>
                <w:sz w:val="18"/>
                <w:szCs w:val="18"/>
              </w:rPr>
              <w:br/>
            </w:r>
            <w:r w:rsidRPr="00627169">
              <w:rPr>
                <w:rFonts w:cs="Arial"/>
                <w:sz w:val="18"/>
                <w:szCs w:val="18"/>
              </w:rPr>
              <w:t>w 01 04 07 i 01 04 11</w:t>
            </w:r>
          </w:p>
        </w:tc>
      </w:tr>
      <w:tr w:rsidR="00F46E57" w:rsidRPr="00B23C80" w14:paraId="02E54BD6" w14:textId="77777777" w:rsidTr="00A2358F">
        <w:trPr>
          <w:trHeight w:val="270"/>
        </w:trPr>
        <w:tc>
          <w:tcPr>
            <w:tcW w:w="313" w:type="pct"/>
            <w:shd w:val="clear" w:color="auto" w:fill="auto"/>
            <w:vAlign w:val="center"/>
          </w:tcPr>
          <w:p w14:paraId="7D66D59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w:t>
            </w:r>
          </w:p>
        </w:tc>
        <w:tc>
          <w:tcPr>
            <w:tcW w:w="701" w:type="pct"/>
            <w:shd w:val="clear" w:color="auto" w:fill="auto"/>
            <w:vAlign w:val="center"/>
          </w:tcPr>
          <w:p w14:paraId="6D1D607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01 04 13</w:t>
            </w:r>
          </w:p>
        </w:tc>
        <w:tc>
          <w:tcPr>
            <w:tcW w:w="3986" w:type="pct"/>
            <w:shd w:val="clear" w:color="auto" w:fill="auto"/>
            <w:vAlign w:val="center"/>
          </w:tcPr>
          <w:p w14:paraId="1B0AA83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powstające przy cięciu i obróbce postaciowej skał inne niż wymienione w 01 04 07</w:t>
            </w:r>
          </w:p>
        </w:tc>
      </w:tr>
      <w:tr w:rsidR="00F46E57" w:rsidRPr="00B23C80" w14:paraId="07BAC0E7" w14:textId="77777777" w:rsidTr="00A2358F">
        <w:trPr>
          <w:trHeight w:val="270"/>
        </w:trPr>
        <w:tc>
          <w:tcPr>
            <w:tcW w:w="313" w:type="pct"/>
            <w:shd w:val="clear" w:color="auto" w:fill="auto"/>
            <w:vAlign w:val="center"/>
          </w:tcPr>
          <w:p w14:paraId="319B072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w:t>
            </w:r>
          </w:p>
        </w:tc>
        <w:tc>
          <w:tcPr>
            <w:tcW w:w="701" w:type="pct"/>
            <w:shd w:val="clear" w:color="auto" w:fill="auto"/>
            <w:vAlign w:val="center"/>
          </w:tcPr>
          <w:p w14:paraId="236DC4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01 04 81</w:t>
            </w:r>
          </w:p>
        </w:tc>
        <w:tc>
          <w:tcPr>
            <w:tcW w:w="3986" w:type="pct"/>
            <w:shd w:val="clear" w:color="auto" w:fill="auto"/>
            <w:vAlign w:val="center"/>
          </w:tcPr>
          <w:p w14:paraId="452A6D9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flotacyjnego wzbogacania węgla inne niż wymienione w 01 04 80</w:t>
            </w:r>
          </w:p>
        </w:tc>
      </w:tr>
      <w:tr w:rsidR="00F46E57" w:rsidRPr="00B23C80" w14:paraId="17FA6248" w14:textId="77777777" w:rsidTr="00A2358F">
        <w:trPr>
          <w:trHeight w:val="270"/>
        </w:trPr>
        <w:tc>
          <w:tcPr>
            <w:tcW w:w="313" w:type="pct"/>
            <w:shd w:val="clear" w:color="auto" w:fill="auto"/>
            <w:vAlign w:val="center"/>
          </w:tcPr>
          <w:p w14:paraId="2287143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w:t>
            </w:r>
          </w:p>
        </w:tc>
        <w:tc>
          <w:tcPr>
            <w:tcW w:w="701" w:type="pct"/>
            <w:shd w:val="clear" w:color="auto" w:fill="auto"/>
            <w:vAlign w:val="center"/>
          </w:tcPr>
          <w:p w14:paraId="33205C7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01 04 83</w:t>
            </w:r>
          </w:p>
        </w:tc>
        <w:tc>
          <w:tcPr>
            <w:tcW w:w="3986" w:type="pct"/>
            <w:shd w:val="clear" w:color="auto" w:fill="auto"/>
            <w:vAlign w:val="center"/>
          </w:tcPr>
          <w:p w14:paraId="7B877E0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z flotacyjnego wzbogacania rud siarkowych inne niż wymienione </w:t>
            </w:r>
            <w:r>
              <w:rPr>
                <w:rFonts w:cs="Arial"/>
                <w:sz w:val="18"/>
                <w:szCs w:val="18"/>
              </w:rPr>
              <w:br/>
            </w:r>
            <w:r w:rsidRPr="00627169">
              <w:rPr>
                <w:rFonts w:cs="Arial"/>
                <w:sz w:val="18"/>
                <w:szCs w:val="18"/>
              </w:rPr>
              <w:t>w 01 04 82</w:t>
            </w:r>
          </w:p>
        </w:tc>
      </w:tr>
      <w:tr w:rsidR="00F46E57" w:rsidRPr="00B23C80" w14:paraId="67D4D0EA" w14:textId="77777777" w:rsidTr="00A2358F">
        <w:trPr>
          <w:trHeight w:val="270"/>
        </w:trPr>
        <w:tc>
          <w:tcPr>
            <w:tcW w:w="313" w:type="pct"/>
            <w:shd w:val="clear" w:color="auto" w:fill="auto"/>
            <w:vAlign w:val="center"/>
          </w:tcPr>
          <w:p w14:paraId="7B991D5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w:t>
            </w:r>
          </w:p>
        </w:tc>
        <w:tc>
          <w:tcPr>
            <w:tcW w:w="701" w:type="pct"/>
            <w:shd w:val="clear" w:color="auto" w:fill="auto"/>
            <w:vAlign w:val="center"/>
          </w:tcPr>
          <w:p w14:paraId="3C06E9B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01 04 85</w:t>
            </w:r>
          </w:p>
        </w:tc>
        <w:tc>
          <w:tcPr>
            <w:tcW w:w="3986" w:type="pct"/>
            <w:shd w:val="clear" w:color="auto" w:fill="auto"/>
            <w:vAlign w:val="center"/>
          </w:tcPr>
          <w:p w14:paraId="704024E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flotacyjnego wzbogacania rud fosforowych (fosforytów, apatytów) inne niż wymienione w 01 04 84</w:t>
            </w:r>
          </w:p>
        </w:tc>
      </w:tr>
      <w:tr w:rsidR="00F46E57" w:rsidRPr="00B23C80" w14:paraId="5ED69824" w14:textId="77777777" w:rsidTr="00A2358F">
        <w:trPr>
          <w:trHeight w:val="270"/>
        </w:trPr>
        <w:tc>
          <w:tcPr>
            <w:tcW w:w="313" w:type="pct"/>
            <w:shd w:val="clear" w:color="auto" w:fill="auto"/>
            <w:vAlign w:val="center"/>
          </w:tcPr>
          <w:p w14:paraId="6A5F8BE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w:t>
            </w:r>
          </w:p>
        </w:tc>
        <w:tc>
          <w:tcPr>
            <w:tcW w:w="701" w:type="pct"/>
            <w:shd w:val="clear" w:color="auto" w:fill="auto"/>
            <w:vAlign w:val="center"/>
          </w:tcPr>
          <w:p w14:paraId="6E880B0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01 05 04</w:t>
            </w:r>
          </w:p>
        </w:tc>
        <w:tc>
          <w:tcPr>
            <w:tcW w:w="3986" w:type="pct"/>
            <w:shd w:val="clear" w:color="auto" w:fill="auto"/>
            <w:vAlign w:val="center"/>
          </w:tcPr>
          <w:p w14:paraId="741B855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Płuczki i odpady wiertnicze z odwiertów wody słodkiej</w:t>
            </w:r>
          </w:p>
        </w:tc>
      </w:tr>
      <w:tr w:rsidR="00F46E57" w:rsidRPr="00B23C80" w14:paraId="1C116253" w14:textId="77777777" w:rsidTr="00A2358F">
        <w:trPr>
          <w:trHeight w:val="270"/>
        </w:trPr>
        <w:tc>
          <w:tcPr>
            <w:tcW w:w="313" w:type="pct"/>
            <w:shd w:val="clear" w:color="auto" w:fill="auto"/>
            <w:vAlign w:val="center"/>
          </w:tcPr>
          <w:p w14:paraId="699798E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w:t>
            </w:r>
          </w:p>
        </w:tc>
        <w:tc>
          <w:tcPr>
            <w:tcW w:w="701" w:type="pct"/>
            <w:shd w:val="clear" w:color="auto" w:fill="auto"/>
            <w:vAlign w:val="center"/>
          </w:tcPr>
          <w:p w14:paraId="77D2EC5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01 05 07</w:t>
            </w:r>
          </w:p>
        </w:tc>
        <w:tc>
          <w:tcPr>
            <w:tcW w:w="3986" w:type="pct"/>
            <w:shd w:val="clear" w:color="auto" w:fill="auto"/>
            <w:vAlign w:val="center"/>
          </w:tcPr>
          <w:p w14:paraId="71C134BE" w14:textId="015D0CC3" w:rsidR="00F46E57" w:rsidRPr="00B23C80" w:rsidRDefault="00F46E57" w:rsidP="00F46E57">
            <w:pPr>
              <w:pStyle w:val="Arial10i5"/>
              <w:spacing w:after="0" w:line="240" w:lineRule="exact"/>
              <w:rPr>
                <w:rFonts w:cs="Arial"/>
                <w:sz w:val="18"/>
                <w:szCs w:val="18"/>
              </w:rPr>
            </w:pPr>
            <w:r w:rsidRPr="00627169">
              <w:rPr>
                <w:rFonts w:cs="Arial"/>
                <w:sz w:val="18"/>
                <w:szCs w:val="18"/>
              </w:rPr>
              <w:t>Płuczki wiertnicze zawierające baryt i odpady inne niż wymienione w 01 05 05</w:t>
            </w:r>
            <w:r w:rsidR="00060132">
              <w:rPr>
                <w:rFonts w:cs="Arial"/>
                <w:sz w:val="18"/>
                <w:szCs w:val="18"/>
              </w:rPr>
              <w:br/>
            </w:r>
            <w:r w:rsidRPr="00627169">
              <w:rPr>
                <w:rFonts w:cs="Arial"/>
                <w:sz w:val="18"/>
                <w:szCs w:val="18"/>
              </w:rPr>
              <w:t>i</w:t>
            </w:r>
            <w:r>
              <w:rPr>
                <w:rFonts w:cs="Arial"/>
                <w:sz w:val="18"/>
                <w:szCs w:val="18"/>
              </w:rPr>
              <w:t> </w:t>
            </w:r>
            <w:r w:rsidRPr="00627169">
              <w:rPr>
                <w:rFonts w:cs="Arial"/>
                <w:sz w:val="18"/>
                <w:szCs w:val="18"/>
              </w:rPr>
              <w:t>01 05 06</w:t>
            </w:r>
          </w:p>
        </w:tc>
      </w:tr>
      <w:tr w:rsidR="00F46E57" w:rsidRPr="00B23C80" w14:paraId="01494659" w14:textId="77777777" w:rsidTr="00A2358F">
        <w:trPr>
          <w:trHeight w:val="270"/>
        </w:trPr>
        <w:tc>
          <w:tcPr>
            <w:tcW w:w="313" w:type="pct"/>
            <w:shd w:val="clear" w:color="auto" w:fill="auto"/>
            <w:vAlign w:val="center"/>
          </w:tcPr>
          <w:p w14:paraId="61F5C30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w:t>
            </w:r>
          </w:p>
        </w:tc>
        <w:tc>
          <w:tcPr>
            <w:tcW w:w="701" w:type="pct"/>
            <w:shd w:val="clear" w:color="auto" w:fill="auto"/>
            <w:vAlign w:val="center"/>
          </w:tcPr>
          <w:p w14:paraId="2C4791D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01 05 08</w:t>
            </w:r>
          </w:p>
        </w:tc>
        <w:tc>
          <w:tcPr>
            <w:tcW w:w="3986" w:type="pct"/>
            <w:shd w:val="clear" w:color="auto" w:fill="auto"/>
            <w:vAlign w:val="center"/>
          </w:tcPr>
          <w:p w14:paraId="50B31569" w14:textId="69BF3FE2"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Płuczki wiertnicze zawierające chlorki i odpady inne niż wymienione w 01 05 05 </w:t>
            </w:r>
            <w:r w:rsidR="00060132">
              <w:rPr>
                <w:rFonts w:cs="Arial"/>
                <w:sz w:val="18"/>
                <w:szCs w:val="18"/>
              </w:rPr>
              <w:br/>
            </w:r>
            <w:r w:rsidRPr="00627169">
              <w:rPr>
                <w:rFonts w:cs="Arial"/>
                <w:sz w:val="18"/>
                <w:szCs w:val="18"/>
              </w:rPr>
              <w:t>i</w:t>
            </w:r>
            <w:r>
              <w:rPr>
                <w:rFonts w:cs="Arial"/>
                <w:sz w:val="18"/>
                <w:szCs w:val="18"/>
              </w:rPr>
              <w:t> </w:t>
            </w:r>
            <w:r w:rsidRPr="00627169">
              <w:rPr>
                <w:rFonts w:cs="Arial"/>
                <w:sz w:val="18"/>
                <w:szCs w:val="18"/>
              </w:rPr>
              <w:t>01 05 06</w:t>
            </w:r>
          </w:p>
        </w:tc>
      </w:tr>
      <w:tr w:rsidR="00F46E57" w:rsidRPr="00B23C80" w14:paraId="7040B928" w14:textId="77777777" w:rsidTr="00A2358F">
        <w:trPr>
          <w:trHeight w:val="270"/>
        </w:trPr>
        <w:tc>
          <w:tcPr>
            <w:tcW w:w="313" w:type="pct"/>
            <w:shd w:val="clear" w:color="auto" w:fill="auto"/>
            <w:vAlign w:val="center"/>
          </w:tcPr>
          <w:p w14:paraId="731C78B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w:t>
            </w:r>
          </w:p>
        </w:tc>
        <w:tc>
          <w:tcPr>
            <w:tcW w:w="701" w:type="pct"/>
            <w:shd w:val="clear" w:color="auto" w:fill="auto"/>
            <w:vAlign w:val="center"/>
          </w:tcPr>
          <w:p w14:paraId="264F905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01 05 99</w:t>
            </w:r>
          </w:p>
        </w:tc>
        <w:tc>
          <w:tcPr>
            <w:tcW w:w="3986" w:type="pct"/>
            <w:shd w:val="clear" w:color="auto" w:fill="auto"/>
            <w:vAlign w:val="center"/>
          </w:tcPr>
          <w:p w14:paraId="556073A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34886D2" w14:textId="77777777" w:rsidTr="00A2358F">
        <w:trPr>
          <w:trHeight w:val="270"/>
        </w:trPr>
        <w:tc>
          <w:tcPr>
            <w:tcW w:w="313" w:type="pct"/>
            <w:shd w:val="clear" w:color="auto" w:fill="auto"/>
            <w:vAlign w:val="center"/>
          </w:tcPr>
          <w:p w14:paraId="7E0C334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w:t>
            </w:r>
          </w:p>
        </w:tc>
        <w:tc>
          <w:tcPr>
            <w:tcW w:w="701" w:type="pct"/>
            <w:shd w:val="clear" w:color="auto" w:fill="auto"/>
            <w:vAlign w:val="center"/>
          </w:tcPr>
          <w:p w14:paraId="351845D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02 01 01</w:t>
            </w:r>
          </w:p>
        </w:tc>
        <w:tc>
          <w:tcPr>
            <w:tcW w:w="3986" w:type="pct"/>
            <w:shd w:val="clear" w:color="auto" w:fill="auto"/>
            <w:vAlign w:val="center"/>
          </w:tcPr>
          <w:p w14:paraId="7F3B5C1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mycia i czyszczenia</w:t>
            </w:r>
          </w:p>
        </w:tc>
      </w:tr>
      <w:tr w:rsidR="00F46E57" w:rsidRPr="00B23C80" w14:paraId="70046559" w14:textId="77777777" w:rsidTr="00A2358F">
        <w:trPr>
          <w:trHeight w:val="270"/>
        </w:trPr>
        <w:tc>
          <w:tcPr>
            <w:tcW w:w="313" w:type="pct"/>
            <w:shd w:val="clear" w:color="auto" w:fill="auto"/>
            <w:vAlign w:val="center"/>
          </w:tcPr>
          <w:p w14:paraId="3068DD1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w:t>
            </w:r>
          </w:p>
        </w:tc>
        <w:tc>
          <w:tcPr>
            <w:tcW w:w="701" w:type="pct"/>
            <w:shd w:val="clear" w:color="auto" w:fill="auto"/>
            <w:vAlign w:val="center"/>
          </w:tcPr>
          <w:p w14:paraId="41F5802F"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02 01 03</w:t>
            </w:r>
          </w:p>
        </w:tc>
        <w:tc>
          <w:tcPr>
            <w:tcW w:w="3986" w:type="pct"/>
            <w:shd w:val="clear" w:color="auto" w:fill="auto"/>
            <w:vAlign w:val="center"/>
          </w:tcPr>
          <w:p w14:paraId="02436EF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Odpadowa masa roślinna</w:t>
            </w:r>
          </w:p>
        </w:tc>
      </w:tr>
      <w:tr w:rsidR="00F46E57" w:rsidRPr="00B23C80" w14:paraId="18E31B68" w14:textId="77777777" w:rsidTr="00A2358F">
        <w:trPr>
          <w:trHeight w:val="270"/>
        </w:trPr>
        <w:tc>
          <w:tcPr>
            <w:tcW w:w="313" w:type="pct"/>
            <w:shd w:val="clear" w:color="auto" w:fill="auto"/>
            <w:vAlign w:val="center"/>
          </w:tcPr>
          <w:p w14:paraId="73B0F7F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w:t>
            </w:r>
          </w:p>
        </w:tc>
        <w:tc>
          <w:tcPr>
            <w:tcW w:w="701" w:type="pct"/>
            <w:shd w:val="clear" w:color="auto" w:fill="auto"/>
            <w:vAlign w:val="center"/>
          </w:tcPr>
          <w:p w14:paraId="67251658"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02 01 04</w:t>
            </w:r>
          </w:p>
        </w:tc>
        <w:tc>
          <w:tcPr>
            <w:tcW w:w="3986" w:type="pct"/>
            <w:shd w:val="clear" w:color="auto" w:fill="auto"/>
            <w:vAlign w:val="center"/>
          </w:tcPr>
          <w:p w14:paraId="14D70B8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tworzyw sztucznych (z wyłączeniem opakowań)</w:t>
            </w:r>
          </w:p>
        </w:tc>
      </w:tr>
      <w:tr w:rsidR="00F46E57" w:rsidRPr="00B23C80" w14:paraId="13D544F7" w14:textId="77777777" w:rsidTr="00A2358F">
        <w:trPr>
          <w:trHeight w:val="270"/>
        </w:trPr>
        <w:tc>
          <w:tcPr>
            <w:tcW w:w="313" w:type="pct"/>
            <w:shd w:val="clear" w:color="auto" w:fill="auto"/>
            <w:vAlign w:val="center"/>
          </w:tcPr>
          <w:p w14:paraId="5B9F2FE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w:t>
            </w:r>
          </w:p>
        </w:tc>
        <w:tc>
          <w:tcPr>
            <w:tcW w:w="701" w:type="pct"/>
            <w:shd w:val="clear" w:color="auto" w:fill="auto"/>
            <w:vAlign w:val="center"/>
          </w:tcPr>
          <w:p w14:paraId="04FEC4C9"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02 01 09</w:t>
            </w:r>
          </w:p>
        </w:tc>
        <w:tc>
          <w:tcPr>
            <w:tcW w:w="3986" w:type="pct"/>
            <w:shd w:val="clear" w:color="auto" w:fill="auto"/>
            <w:vAlign w:val="center"/>
          </w:tcPr>
          <w:p w14:paraId="3CD0082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agrochemikaliów inne niż wymienione w 02 01 08</w:t>
            </w:r>
          </w:p>
        </w:tc>
      </w:tr>
      <w:tr w:rsidR="00F46E57" w:rsidRPr="00B23C80" w14:paraId="50D8BC43" w14:textId="77777777" w:rsidTr="00A2358F">
        <w:trPr>
          <w:trHeight w:val="270"/>
        </w:trPr>
        <w:tc>
          <w:tcPr>
            <w:tcW w:w="313" w:type="pct"/>
            <w:shd w:val="clear" w:color="auto" w:fill="auto"/>
            <w:vAlign w:val="center"/>
          </w:tcPr>
          <w:p w14:paraId="77C3832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w:t>
            </w:r>
          </w:p>
        </w:tc>
        <w:tc>
          <w:tcPr>
            <w:tcW w:w="701" w:type="pct"/>
            <w:shd w:val="clear" w:color="auto" w:fill="auto"/>
            <w:vAlign w:val="center"/>
          </w:tcPr>
          <w:p w14:paraId="228C788B"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02 01 10</w:t>
            </w:r>
          </w:p>
        </w:tc>
        <w:tc>
          <w:tcPr>
            <w:tcW w:w="3986" w:type="pct"/>
            <w:shd w:val="clear" w:color="auto" w:fill="auto"/>
            <w:vAlign w:val="center"/>
          </w:tcPr>
          <w:p w14:paraId="01F937A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metalowe</w:t>
            </w:r>
          </w:p>
        </w:tc>
      </w:tr>
      <w:tr w:rsidR="00F46E57" w:rsidRPr="00B23C80" w14:paraId="3562FD65" w14:textId="77777777" w:rsidTr="00A2358F">
        <w:trPr>
          <w:trHeight w:val="270"/>
        </w:trPr>
        <w:tc>
          <w:tcPr>
            <w:tcW w:w="313" w:type="pct"/>
            <w:shd w:val="clear" w:color="auto" w:fill="auto"/>
            <w:vAlign w:val="center"/>
          </w:tcPr>
          <w:p w14:paraId="25BB31D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w:t>
            </w:r>
          </w:p>
        </w:tc>
        <w:tc>
          <w:tcPr>
            <w:tcW w:w="701" w:type="pct"/>
            <w:shd w:val="clear" w:color="auto" w:fill="auto"/>
            <w:vAlign w:val="center"/>
          </w:tcPr>
          <w:p w14:paraId="19737A8B"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02 01 99</w:t>
            </w:r>
          </w:p>
        </w:tc>
        <w:tc>
          <w:tcPr>
            <w:tcW w:w="3986" w:type="pct"/>
            <w:shd w:val="clear" w:color="auto" w:fill="auto"/>
            <w:vAlign w:val="center"/>
          </w:tcPr>
          <w:p w14:paraId="7E30E8E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BB0EF1C" w14:textId="77777777" w:rsidTr="00A2358F">
        <w:trPr>
          <w:trHeight w:val="270"/>
        </w:trPr>
        <w:tc>
          <w:tcPr>
            <w:tcW w:w="313" w:type="pct"/>
            <w:shd w:val="clear" w:color="auto" w:fill="auto"/>
            <w:vAlign w:val="center"/>
          </w:tcPr>
          <w:p w14:paraId="319FD6B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28.</w:t>
            </w:r>
          </w:p>
        </w:tc>
        <w:tc>
          <w:tcPr>
            <w:tcW w:w="701" w:type="pct"/>
            <w:shd w:val="clear" w:color="auto" w:fill="auto"/>
            <w:vAlign w:val="center"/>
          </w:tcPr>
          <w:p w14:paraId="5BFC3DAF"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02 02 03</w:t>
            </w:r>
          </w:p>
        </w:tc>
        <w:tc>
          <w:tcPr>
            <w:tcW w:w="3986" w:type="pct"/>
            <w:shd w:val="clear" w:color="auto" w:fill="auto"/>
            <w:vAlign w:val="center"/>
          </w:tcPr>
          <w:p w14:paraId="76D7464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Surowce i produkty nienadające się do spożycia i przetwórstwa</w:t>
            </w:r>
          </w:p>
        </w:tc>
      </w:tr>
      <w:tr w:rsidR="00F46E57" w:rsidRPr="00B23C80" w14:paraId="485BDB31" w14:textId="77777777" w:rsidTr="00A2358F">
        <w:trPr>
          <w:trHeight w:val="270"/>
        </w:trPr>
        <w:tc>
          <w:tcPr>
            <w:tcW w:w="313" w:type="pct"/>
            <w:shd w:val="clear" w:color="auto" w:fill="auto"/>
            <w:vAlign w:val="center"/>
          </w:tcPr>
          <w:p w14:paraId="0DD1D7D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w:t>
            </w:r>
          </w:p>
        </w:tc>
        <w:tc>
          <w:tcPr>
            <w:tcW w:w="701" w:type="pct"/>
            <w:shd w:val="clear" w:color="auto" w:fill="auto"/>
            <w:vAlign w:val="center"/>
          </w:tcPr>
          <w:p w14:paraId="4651542D"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02 02 99</w:t>
            </w:r>
          </w:p>
        </w:tc>
        <w:tc>
          <w:tcPr>
            <w:tcW w:w="3986" w:type="pct"/>
            <w:shd w:val="clear" w:color="auto" w:fill="auto"/>
            <w:vAlign w:val="center"/>
          </w:tcPr>
          <w:p w14:paraId="391727B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6988D1D" w14:textId="77777777" w:rsidTr="00A2358F">
        <w:trPr>
          <w:trHeight w:val="270"/>
        </w:trPr>
        <w:tc>
          <w:tcPr>
            <w:tcW w:w="313" w:type="pct"/>
            <w:shd w:val="clear" w:color="auto" w:fill="auto"/>
            <w:vAlign w:val="center"/>
          </w:tcPr>
          <w:p w14:paraId="06F4D1B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w:t>
            </w:r>
          </w:p>
        </w:tc>
        <w:tc>
          <w:tcPr>
            <w:tcW w:w="701" w:type="pct"/>
            <w:shd w:val="clear" w:color="auto" w:fill="auto"/>
            <w:vAlign w:val="center"/>
          </w:tcPr>
          <w:p w14:paraId="791E87C3"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02 03 01</w:t>
            </w:r>
          </w:p>
        </w:tc>
        <w:tc>
          <w:tcPr>
            <w:tcW w:w="3986" w:type="pct"/>
            <w:shd w:val="clear" w:color="auto" w:fill="auto"/>
            <w:vAlign w:val="center"/>
          </w:tcPr>
          <w:p w14:paraId="234B30B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mycia, oczyszczania, obierania, odwirowywania i oddzielania surowców</w:t>
            </w:r>
          </w:p>
        </w:tc>
      </w:tr>
      <w:tr w:rsidR="00F46E57" w:rsidRPr="00B23C80" w14:paraId="6A105090" w14:textId="77777777" w:rsidTr="00A2358F">
        <w:trPr>
          <w:trHeight w:val="270"/>
        </w:trPr>
        <w:tc>
          <w:tcPr>
            <w:tcW w:w="313" w:type="pct"/>
            <w:shd w:val="clear" w:color="auto" w:fill="auto"/>
            <w:vAlign w:val="center"/>
          </w:tcPr>
          <w:p w14:paraId="756A409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w:t>
            </w:r>
          </w:p>
        </w:tc>
        <w:tc>
          <w:tcPr>
            <w:tcW w:w="701" w:type="pct"/>
            <w:shd w:val="clear" w:color="auto" w:fill="auto"/>
            <w:vAlign w:val="center"/>
          </w:tcPr>
          <w:p w14:paraId="083CBD65"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02 03 02</w:t>
            </w:r>
          </w:p>
        </w:tc>
        <w:tc>
          <w:tcPr>
            <w:tcW w:w="3986" w:type="pct"/>
            <w:shd w:val="clear" w:color="auto" w:fill="auto"/>
            <w:vAlign w:val="center"/>
          </w:tcPr>
          <w:p w14:paraId="1D3A8BC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konserwantów</w:t>
            </w:r>
          </w:p>
        </w:tc>
      </w:tr>
      <w:tr w:rsidR="00F46E57" w:rsidRPr="00B23C80" w14:paraId="3F3D2C18" w14:textId="77777777" w:rsidTr="00A2358F">
        <w:trPr>
          <w:trHeight w:val="270"/>
        </w:trPr>
        <w:tc>
          <w:tcPr>
            <w:tcW w:w="313" w:type="pct"/>
            <w:shd w:val="clear" w:color="auto" w:fill="auto"/>
            <w:vAlign w:val="center"/>
          </w:tcPr>
          <w:p w14:paraId="0EEFA24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w:t>
            </w:r>
          </w:p>
        </w:tc>
        <w:tc>
          <w:tcPr>
            <w:tcW w:w="701" w:type="pct"/>
            <w:shd w:val="clear" w:color="auto" w:fill="auto"/>
            <w:vAlign w:val="center"/>
          </w:tcPr>
          <w:p w14:paraId="1A30F182"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02 03 04</w:t>
            </w:r>
          </w:p>
        </w:tc>
        <w:tc>
          <w:tcPr>
            <w:tcW w:w="3986" w:type="pct"/>
            <w:shd w:val="clear" w:color="auto" w:fill="auto"/>
            <w:vAlign w:val="center"/>
          </w:tcPr>
          <w:p w14:paraId="62ADC3C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Surowce i produkty nienadające się do spożycia i przetwórstwa</w:t>
            </w:r>
          </w:p>
        </w:tc>
      </w:tr>
      <w:tr w:rsidR="00F46E57" w:rsidRPr="00B23C80" w14:paraId="2187248B" w14:textId="77777777" w:rsidTr="00A2358F">
        <w:trPr>
          <w:trHeight w:val="270"/>
        </w:trPr>
        <w:tc>
          <w:tcPr>
            <w:tcW w:w="313" w:type="pct"/>
            <w:shd w:val="clear" w:color="auto" w:fill="auto"/>
            <w:vAlign w:val="center"/>
          </w:tcPr>
          <w:p w14:paraId="28D17D6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w:t>
            </w:r>
          </w:p>
        </w:tc>
        <w:tc>
          <w:tcPr>
            <w:tcW w:w="701" w:type="pct"/>
            <w:shd w:val="clear" w:color="auto" w:fill="auto"/>
            <w:vAlign w:val="center"/>
          </w:tcPr>
          <w:p w14:paraId="07C45C05"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02 03 05</w:t>
            </w:r>
          </w:p>
        </w:tc>
        <w:tc>
          <w:tcPr>
            <w:tcW w:w="3986" w:type="pct"/>
            <w:shd w:val="clear" w:color="auto" w:fill="auto"/>
            <w:vAlign w:val="center"/>
          </w:tcPr>
          <w:p w14:paraId="130AD48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w:t>
            </w:r>
          </w:p>
        </w:tc>
      </w:tr>
      <w:tr w:rsidR="00F46E57" w:rsidRPr="00B23C80" w14:paraId="10DC1EEA" w14:textId="77777777" w:rsidTr="00A2358F">
        <w:trPr>
          <w:trHeight w:val="270"/>
        </w:trPr>
        <w:tc>
          <w:tcPr>
            <w:tcW w:w="313" w:type="pct"/>
            <w:shd w:val="clear" w:color="auto" w:fill="auto"/>
            <w:vAlign w:val="center"/>
          </w:tcPr>
          <w:p w14:paraId="5891AD8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w:t>
            </w:r>
          </w:p>
        </w:tc>
        <w:tc>
          <w:tcPr>
            <w:tcW w:w="701" w:type="pct"/>
            <w:shd w:val="clear" w:color="auto" w:fill="auto"/>
            <w:vAlign w:val="center"/>
          </w:tcPr>
          <w:p w14:paraId="67BA12DD"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02 03 80</w:t>
            </w:r>
          </w:p>
        </w:tc>
        <w:tc>
          <w:tcPr>
            <w:tcW w:w="3986" w:type="pct"/>
            <w:shd w:val="clear" w:color="auto" w:fill="auto"/>
            <w:vAlign w:val="center"/>
          </w:tcPr>
          <w:p w14:paraId="6872A2CA" w14:textId="4BADDA52" w:rsidR="00F46E57" w:rsidRPr="00B23C80" w:rsidRDefault="00F46E57" w:rsidP="00F46E57">
            <w:pPr>
              <w:pStyle w:val="Arial10i5"/>
              <w:spacing w:after="0" w:line="240" w:lineRule="exact"/>
              <w:rPr>
                <w:rFonts w:cs="Arial"/>
                <w:sz w:val="18"/>
                <w:szCs w:val="18"/>
              </w:rPr>
            </w:pPr>
            <w:r w:rsidRPr="00627169">
              <w:rPr>
                <w:rFonts w:cs="Arial"/>
                <w:sz w:val="18"/>
                <w:szCs w:val="18"/>
              </w:rPr>
              <w:t>Wytłoki, osady i inne odpady z przetwórstwa produktów roślinnych (z wyłączeniem 02</w:t>
            </w:r>
            <w:r w:rsidR="00CB346A">
              <w:rPr>
                <w:rFonts w:cs="Arial"/>
                <w:sz w:val="18"/>
                <w:szCs w:val="18"/>
              </w:rPr>
              <w:t> </w:t>
            </w:r>
            <w:r w:rsidRPr="00627169">
              <w:rPr>
                <w:rFonts w:cs="Arial"/>
                <w:sz w:val="18"/>
                <w:szCs w:val="18"/>
              </w:rPr>
              <w:t>03</w:t>
            </w:r>
            <w:r w:rsidR="00CB346A">
              <w:rPr>
                <w:rFonts w:cs="Arial"/>
                <w:sz w:val="18"/>
                <w:szCs w:val="18"/>
              </w:rPr>
              <w:t> </w:t>
            </w:r>
            <w:r w:rsidRPr="00627169">
              <w:rPr>
                <w:rFonts w:cs="Arial"/>
                <w:sz w:val="18"/>
                <w:szCs w:val="18"/>
              </w:rPr>
              <w:t>81)</w:t>
            </w:r>
          </w:p>
        </w:tc>
      </w:tr>
      <w:tr w:rsidR="00F46E57" w:rsidRPr="00B23C80" w14:paraId="06D7DFD7" w14:textId="77777777" w:rsidTr="00A2358F">
        <w:trPr>
          <w:trHeight w:val="270"/>
        </w:trPr>
        <w:tc>
          <w:tcPr>
            <w:tcW w:w="313" w:type="pct"/>
            <w:shd w:val="clear" w:color="auto" w:fill="auto"/>
            <w:vAlign w:val="center"/>
          </w:tcPr>
          <w:p w14:paraId="679AB05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w:t>
            </w:r>
          </w:p>
        </w:tc>
        <w:tc>
          <w:tcPr>
            <w:tcW w:w="701" w:type="pct"/>
            <w:shd w:val="clear" w:color="auto" w:fill="auto"/>
            <w:vAlign w:val="center"/>
          </w:tcPr>
          <w:p w14:paraId="346B5EA2"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02 03 81</w:t>
            </w:r>
          </w:p>
        </w:tc>
        <w:tc>
          <w:tcPr>
            <w:tcW w:w="3986" w:type="pct"/>
            <w:shd w:val="clear" w:color="auto" w:fill="auto"/>
            <w:vAlign w:val="center"/>
          </w:tcPr>
          <w:p w14:paraId="161A37B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pasz roślinnych</w:t>
            </w:r>
          </w:p>
        </w:tc>
      </w:tr>
      <w:tr w:rsidR="00F46E57" w:rsidRPr="00B23C80" w14:paraId="0D031D95" w14:textId="77777777" w:rsidTr="00A2358F">
        <w:trPr>
          <w:trHeight w:val="270"/>
        </w:trPr>
        <w:tc>
          <w:tcPr>
            <w:tcW w:w="313" w:type="pct"/>
            <w:shd w:val="clear" w:color="auto" w:fill="auto"/>
            <w:vAlign w:val="center"/>
          </w:tcPr>
          <w:p w14:paraId="22B300B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w:t>
            </w:r>
          </w:p>
        </w:tc>
        <w:tc>
          <w:tcPr>
            <w:tcW w:w="701" w:type="pct"/>
            <w:shd w:val="clear" w:color="auto" w:fill="auto"/>
            <w:vAlign w:val="center"/>
          </w:tcPr>
          <w:p w14:paraId="482F3C81"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02 03 82</w:t>
            </w:r>
          </w:p>
        </w:tc>
        <w:tc>
          <w:tcPr>
            <w:tcW w:w="3986" w:type="pct"/>
            <w:shd w:val="clear" w:color="auto" w:fill="auto"/>
            <w:vAlign w:val="center"/>
          </w:tcPr>
          <w:p w14:paraId="5730FA6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tytoniowe</w:t>
            </w:r>
          </w:p>
        </w:tc>
      </w:tr>
      <w:tr w:rsidR="00F46E57" w:rsidRPr="00B23C80" w14:paraId="068F3206" w14:textId="77777777" w:rsidTr="00A2358F">
        <w:trPr>
          <w:trHeight w:val="270"/>
        </w:trPr>
        <w:tc>
          <w:tcPr>
            <w:tcW w:w="313" w:type="pct"/>
            <w:shd w:val="clear" w:color="auto" w:fill="auto"/>
            <w:vAlign w:val="center"/>
          </w:tcPr>
          <w:p w14:paraId="4B92A0A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w:t>
            </w:r>
          </w:p>
        </w:tc>
        <w:tc>
          <w:tcPr>
            <w:tcW w:w="701" w:type="pct"/>
            <w:shd w:val="clear" w:color="auto" w:fill="auto"/>
            <w:vAlign w:val="center"/>
          </w:tcPr>
          <w:p w14:paraId="5329804E"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02 03 99</w:t>
            </w:r>
          </w:p>
        </w:tc>
        <w:tc>
          <w:tcPr>
            <w:tcW w:w="3986" w:type="pct"/>
            <w:shd w:val="clear" w:color="auto" w:fill="auto"/>
            <w:vAlign w:val="center"/>
          </w:tcPr>
          <w:p w14:paraId="7A2C0A2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DC90D12" w14:textId="77777777" w:rsidTr="00A2358F">
        <w:trPr>
          <w:trHeight w:val="270"/>
        </w:trPr>
        <w:tc>
          <w:tcPr>
            <w:tcW w:w="313" w:type="pct"/>
            <w:shd w:val="clear" w:color="auto" w:fill="auto"/>
            <w:vAlign w:val="center"/>
          </w:tcPr>
          <w:p w14:paraId="3E7EC35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w:t>
            </w:r>
          </w:p>
        </w:tc>
        <w:tc>
          <w:tcPr>
            <w:tcW w:w="701" w:type="pct"/>
            <w:shd w:val="clear" w:color="auto" w:fill="auto"/>
            <w:vAlign w:val="center"/>
          </w:tcPr>
          <w:p w14:paraId="20195639"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02 04 03</w:t>
            </w:r>
          </w:p>
        </w:tc>
        <w:tc>
          <w:tcPr>
            <w:tcW w:w="3986" w:type="pct"/>
            <w:shd w:val="clear" w:color="auto" w:fill="auto"/>
            <w:vAlign w:val="center"/>
          </w:tcPr>
          <w:p w14:paraId="070D8C3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w:t>
            </w:r>
          </w:p>
        </w:tc>
      </w:tr>
      <w:tr w:rsidR="00F46E57" w:rsidRPr="00B23C80" w14:paraId="28785E7F" w14:textId="77777777" w:rsidTr="00A2358F">
        <w:trPr>
          <w:trHeight w:val="270"/>
        </w:trPr>
        <w:tc>
          <w:tcPr>
            <w:tcW w:w="313" w:type="pct"/>
            <w:shd w:val="clear" w:color="auto" w:fill="auto"/>
            <w:vAlign w:val="center"/>
          </w:tcPr>
          <w:p w14:paraId="1507456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w:t>
            </w:r>
          </w:p>
        </w:tc>
        <w:tc>
          <w:tcPr>
            <w:tcW w:w="701" w:type="pct"/>
            <w:shd w:val="clear" w:color="auto" w:fill="auto"/>
            <w:vAlign w:val="center"/>
          </w:tcPr>
          <w:p w14:paraId="52FD6BE9"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02 04 99</w:t>
            </w:r>
          </w:p>
        </w:tc>
        <w:tc>
          <w:tcPr>
            <w:tcW w:w="3986" w:type="pct"/>
            <w:shd w:val="clear" w:color="auto" w:fill="auto"/>
            <w:vAlign w:val="center"/>
          </w:tcPr>
          <w:p w14:paraId="5F21A30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B71CD71" w14:textId="77777777" w:rsidTr="00A2358F">
        <w:trPr>
          <w:trHeight w:val="270"/>
        </w:trPr>
        <w:tc>
          <w:tcPr>
            <w:tcW w:w="313" w:type="pct"/>
            <w:shd w:val="clear" w:color="auto" w:fill="auto"/>
            <w:vAlign w:val="center"/>
          </w:tcPr>
          <w:p w14:paraId="2CCDF9E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w:t>
            </w:r>
          </w:p>
        </w:tc>
        <w:tc>
          <w:tcPr>
            <w:tcW w:w="701" w:type="pct"/>
            <w:shd w:val="clear" w:color="auto" w:fill="auto"/>
            <w:vAlign w:val="center"/>
          </w:tcPr>
          <w:p w14:paraId="74F86BCD"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02 05 01</w:t>
            </w:r>
          </w:p>
        </w:tc>
        <w:tc>
          <w:tcPr>
            <w:tcW w:w="3986" w:type="pct"/>
            <w:shd w:val="clear" w:color="auto" w:fill="auto"/>
            <w:vAlign w:val="center"/>
          </w:tcPr>
          <w:p w14:paraId="794C9EB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Surowce i produkty nieprzydatne do spożycia oraz przetwarzania</w:t>
            </w:r>
          </w:p>
        </w:tc>
      </w:tr>
      <w:tr w:rsidR="00F46E57" w:rsidRPr="00B23C80" w14:paraId="0CB724F2" w14:textId="77777777" w:rsidTr="00A2358F">
        <w:trPr>
          <w:trHeight w:val="270"/>
        </w:trPr>
        <w:tc>
          <w:tcPr>
            <w:tcW w:w="313" w:type="pct"/>
            <w:shd w:val="clear" w:color="auto" w:fill="auto"/>
            <w:vAlign w:val="center"/>
          </w:tcPr>
          <w:p w14:paraId="27E31E6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w:t>
            </w:r>
          </w:p>
        </w:tc>
        <w:tc>
          <w:tcPr>
            <w:tcW w:w="701" w:type="pct"/>
            <w:shd w:val="clear" w:color="auto" w:fill="auto"/>
            <w:vAlign w:val="center"/>
          </w:tcPr>
          <w:p w14:paraId="4F1116CD"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02 05 02</w:t>
            </w:r>
          </w:p>
        </w:tc>
        <w:tc>
          <w:tcPr>
            <w:tcW w:w="3986" w:type="pct"/>
            <w:shd w:val="clear" w:color="auto" w:fill="auto"/>
            <w:vAlign w:val="center"/>
          </w:tcPr>
          <w:p w14:paraId="5DA48CB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w:t>
            </w:r>
          </w:p>
        </w:tc>
      </w:tr>
      <w:tr w:rsidR="00F46E57" w:rsidRPr="00B23C80" w14:paraId="3BE3C38F" w14:textId="77777777" w:rsidTr="00A2358F">
        <w:trPr>
          <w:trHeight w:val="270"/>
        </w:trPr>
        <w:tc>
          <w:tcPr>
            <w:tcW w:w="313" w:type="pct"/>
            <w:shd w:val="clear" w:color="auto" w:fill="auto"/>
            <w:vAlign w:val="center"/>
          </w:tcPr>
          <w:p w14:paraId="691110E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w:t>
            </w:r>
          </w:p>
        </w:tc>
        <w:tc>
          <w:tcPr>
            <w:tcW w:w="701" w:type="pct"/>
            <w:shd w:val="clear" w:color="auto" w:fill="auto"/>
            <w:vAlign w:val="center"/>
          </w:tcPr>
          <w:p w14:paraId="4EC3836E"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02 05 99</w:t>
            </w:r>
          </w:p>
        </w:tc>
        <w:tc>
          <w:tcPr>
            <w:tcW w:w="3986" w:type="pct"/>
            <w:shd w:val="clear" w:color="auto" w:fill="auto"/>
            <w:vAlign w:val="center"/>
          </w:tcPr>
          <w:p w14:paraId="3D95EE4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361F4EC" w14:textId="77777777" w:rsidTr="00A2358F">
        <w:trPr>
          <w:trHeight w:val="270"/>
        </w:trPr>
        <w:tc>
          <w:tcPr>
            <w:tcW w:w="313" w:type="pct"/>
            <w:shd w:val="clear" w:color="auto" w:fill="auto"/>
            <w:vAlign w:val="center"/>
          </w:tcPr>
          <w:p w14:paraId="2BD218A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w:t>
            </w:r>
          </w:p>
        </w:tc>
        <w:tc>
          <w:tcPr>
            <w:tcW w:w="701" w:type="pct"/>
            <w:shd w:val="clear" w:color="auto" w:fill="auto"/>
            <w:vAlign w:val="center"/>
          </w:tcPr>
          <w:p w14:paraId="360847A9"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02 06 01</w:t>
            </w:r>
          </w:p>
        </w:tc>
        <w:tc>
          <w:tcPr>
            <w:tcW w:w="3986" w:type="pct"/>
            <w:shd w:val="clear" w:color="auto" w:fill="auto"/>
            <w:vAlign w:val="center"/>
          </w:tcPr>
          <w:p w14:paraId="76B1F070" w14:textId="144F457A" w:rsidR="00F46E57" w:rsidRPr="00B23C80" w:rsidRDefault="00774626" w:rsidP="00F46E57">
            <w:pPr>
              <w:pStyle w:val="Arial10i5"/>
              <w:spacing w:after="0" w:line="240" w:lineRule="exact"/>
              <w:rPr>
                <w:rFonts w:cs="Arial"/>
                <w:sz w:val="18"/>
                <w:szCs w:val="18"/>
              </w:rPr>
            </w:pPr>
            <w:r w:rsidRPr="00774626">
              <w:rPr>
                <w:rFonts w:cs="Arial"/>
                <w:sz w:val="18"/>
                <w:szCs w:val="18"/>
              </w:rPr>
              <w:t>Surowce i produkty nieprzydatne do spożycia oraz przetwarzania</w:t>
            </w:r>
          </w:p>
        </w:tc>
      </w:tr>
      <w:tr w:rsidR="00F46E57" w:rsidRPr="00B23C80" w14:paraId="0446066F" w14:textId="77777777" w:rsidTr="00A2358F">
        <w:trPr>
          <w:trHeight w:val="270"/>
        </w:trPr>
        <w:tc>
          <w:tcPr>
            <w:tcW w:w="313" w:type="pct"/>
            <w:shd w:val="clear" w:color="auto" w:fill="auto"/>
            <w:vAlign w:val="center"/>
          </w:tcPr>
          <w:p w14:paraId="7FFDBB8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44.</w:t>
            </w:r>
          </w:p>
        </w:tc>
        <w:tc>
          <w:tcPr>
            <w:tcW w:w="701" w:type="pct"/>
            <w:shd w:val="clear" w:color="auto" w:fill="auto"/>
            <w:vAlign w:val="center"/>
          </w:tcPr>
          <w:p w14:paraId="440F1F6D"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02 06 02</w:t>
            </w:r>
          </w:p>
        </w:tc>
        <w:tc>
          <w:tcPr>
            <w:tcW w:w="3986" w:type="pct"/>
            <w:shd w:val="clear" w:color="auto" w:fill="auto"/>
            <w:vAlign w:val="center"/>
          </w:tcPr>
          <w:p w14:paraId="1335713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konserwantów</w:t>
            </w:r>
          </w:p>
        </w:tc>
      </w:tr>
      <w:tr w:rsidR="00F46E57" w:rsidRPr="00B23C80" w14:paraId="179CF831" w14:textId="77777777" w:rsidTr="00A2358F">
        <w:trPr>
          <w:trHeight w:val="270"/>
        </w:trPr>
        <w:tc>
          <w:tcPr>
            <w:tcW w:w="313" w:type="pct"/>
            <w:shd w:val="clear" w:color="auto" w:fill="auto"/>
            <w:vAlign w:val="center"/>
          </w:tcPr>
          <w:p w14:paraId="0D71789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45.</w:t>
            </w:r>
          </w:p>
        </w:tc>
        <w:tc>
          <w:tcPr>
            <w:tcW w:w="701" w:type="pct"/>
            <w:shd w:val="clear" w:color="auto" w:fill="auto"/>
            <w:vAlign w:val="center"/>
          </w:tcPr>
          <w:p w14:paraId="552AF48B"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02 06 03</w:t>
            </w:r>
          </w:p>
        </w:tc>
        <w:tc>
          <w:tcPr>
            <w:tcW w:w="3986" w:type="pct"/>
            <w:shd w:val="clear" w:color="auto" w:fill="auto"/>
            <w:vAlign w:val="center"/>
          </w:tcPr>
          <w:p w14:paraId="6BF4563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w:t>
            </w:r>
          </w:p>
        </w:tc>
      </w:tr>
      <w:tr w:rsidR="00F46E57" w:rsidRPr="00B23C80" w14:paraId="42DB4DE7" w14:textId="77777777" w:rsidTr="00A2358F">
        <w:trPr>
          <w:trHeight w:val="270"/>
        </w:trPr>
        <w:tc>
          <w:tcPr>
            <w:tcW w:w="313" w:type="pct"/>
            <w:shd w:val="clear" w:color="auto" w:fill="auto"/>
            <w:vAlign w:val="center"/>
          </w:tcPr>
          <w:p w14:paraId="7BEA32D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46.</w:t>
            </w:r>
          </w:p>
        </w:tc>
        <w:tc>
          <w:tcPr>
            <w:tcW w:w="701" w:type="pct"/>
            <w:shd w:val="clear" w:color="auto" w:fill="auto"/>
            <w:vAlign w:val="center"/>
          </w:tcPr>
          <w:p w14:paraId="62AE1190"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02 06 80</w:t>
            </w:r>
          </w:p>
        </w:tc>
        <w:tc>
          <w:tcPr>
            <w:tcW w:w="3986" w:type="pct"/>
            <w:shd w:val="clear" w:color="auto" w:fill="auto"/>
            <w:vAlign w:val="center"/>
          </w:tcPr>
          <w:p w14:paraId="4AE4B40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Nieprzydatne do wykorzystania tłuszcze spożywcze</w:t>
            </w:r>
          </w:p>
        </w:tc>
      </w:tr>
      <w:tr w:rsidR="00F46E57" w:rsidRPr="00B23C80" w14:paraId="5511010C" w14:textId="77777777" w:rsidTr="00A2358F">
        <w:trPr>
          <w:trHeight w:val="270"/>
        </w:trPr>
        <w:tc>
          <w:tcPr>
            <w:tcW w:w="313" w:type="pct"/>
            <w:shd w:val="clear" w:color="auto" w:fill="auto"/>
            <w:vAlign w:val="center"/>
          </w:tcPr>
          <w:p w14:paraId="72487D3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47.</w:t>
            </w:r>
          </w:p>
        </w:tc>
        <w:tc>
          <w:tcPr>
            <w:tcW w:w="701" w:type="pct"/>
            <w:shd w:val="clear" w:color="auto" w:fill="auto"/>
            <w:vAlign w:val="center"/>
          </w:tcPr>
          <w:p w14:paraId="61F7BEAE"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02 06 99</w:t>
            </w:r>
          </w:p>
        </w:tc>
        <w:tc>
          <w:tcPr>
            <w:tcW w:w="3986" w:type="pct"/>
            <w:shd w:val="clear" w:color="auto" w:fill="auto"/>
            <w:vAlign w:val="center"/>
          </w:tcPr>
          <w:p w14:paraId="785AF90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A700CF6" w14:textId="77777777" w:rsidTr="00A2358F">
        <w:trPr>
          <w:trHeight w:val="270"/>
        </w:trPr>
        <w:tc>
          <w:tcPr>
            <w:tcW w:w="313" w:type="pct"/>
            <w:shd w:val="clear" w:color="auto" w:fill="auto"/>
            <w:vAlign w:val="center"/>
          </w:tcPr>
          <w:p w14:paraId="0862127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48.</w:t>
            </w:r>
          </w:p>
        </w:tc>
        <w:tc>
          <w:tcPr>
            <w:tcW w:w="701" w:type="pct"/>
            <w:shd w:val="clear" w:color="auto" w:fill="auto"/>
            <w:vAlign w:val="center"/>
          </w:tcPr>
          <w:p w14:paraId="356BF2D1"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02 07 03</w:t>
            </w:r>
          </w:p>
        </w:tc>
        <w:tc>
          <w:tcPr>
            <w:tcW w:w="3986" w:type="pct"/>
            <w:shd w:val="clear" w:color="auto" w:fill="auto"/>
            <w:vAlign w:val="center"/>
          </w:tcPr>
          <w:p w14:paraId="094F189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procesów chemicznych</w:t>
            </w:r>
          </w:p>
        </w:tc>
      </w:tr>
      <w:tr w:rsidR="00F46E57" w:rsidRPr="00B23C80" w14:paraId="5DFAB9B8" w14:textId="77777777" w:rsidTr="00A2358F">
        <w:trPr>
          <w:trHeight w:val="270"/>
        </w:trPr>
        <w:tc>
          <w:tcPr>
            <w:tcW w:w="313" w:type="pct"/>
            <w:shd w:val="clear" w:color="auto" w:fill="auto"/>
            <w:vAlign w:val="center"/>
          </w:tcPr>
          <w:p w14:paraId="77AE0F9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49.</w:t>
            </w:r>
          </w:p>
        </w:tc>
        <w:tc>
          <w:tcPr>
            <w:tcW w:w="701" w:type="pct"/>
            <w:shd w:val="clear" w:color="auto" w:fill="auto"/>
            <w:vAlign w:val="center"/>
          </w:tcPr>
          <w:p w14:paraId="6B99B022"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02 07 04</w:t>
            </w:r>
          </w:p>
        </w:tc>
        <w:tc>
          <w:tcPr>
            <w:tcW w:w="3986" w:type="pct"/>
            <w:shd w:val="clear" w:color="auto" w:fill="auto"/>
            <w:vAlign w:val="center"/>
          </w:tcPr>
          <w:p w14:paraId="0206E7E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Surowce i produkty nieprzydatne do spożycia i przetwórstwa</w:t>
            </w:r>
          </w:p>
        </w:tc>
      </w:tr>
      <w:tr w:rsidR="00F46E57" w:rsidRPr="00B23C80" w14:paraId="3D93090F" w14:textId="77777777" w:rsidTr="00A2358F">
        <w:trPr>
          <w:trHeight w:val="270"/>
        </w:trPr>
        <w:tc>
          <w:tcPr>
            <w:tcW w:w="313" w:type="pct"/>
            <w:shd w:val="clear" w:color="auto" w:fill="auto"/>
            <w:vAlign w:val="center"/>
          </w:tcPr>
          <w:p w14:paraId="76B3A1E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50.</w:t>
            </w:r>
          </w:p>
        </w:tc>
        <w:tc>
          <w:tcPr>
            <w:tcW w:w="701" w:type="pct"/>
            <w:shd w:val="clear" w:color="auto" w:fill="auto"/>
            <w:vAlign w:val="center"/>
          </w:tcPr>
          <w:p w14:paraId="64573EDC"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02 07 05</w:t>
            </w:r>
          </w:p>
        </w:tc>
        <w:tc>
          <w:tcPr>
            <w:tcW w:w="3986" w:type="pct"/>
            <w:shd w:val="clear" w:color="auto" w:fill="auto"/>
            <w:vAlign w:val="center"/>
          </w:tcPr>
          <w:p w14:paraId="0213684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w:t>
            </w:r>
          </w:p>
        </w:tc>
      </w:tr>
      <w:tr w:rsidR="00F46E57" w:rsidRPr="00B23C80" w14:paraId="1D93E463" w14:textId="77777777" w:rsidTr="00A2358F">
        <w:trPr>
          <w:trHeight w:val="270"/>
        </w:trPr>
        <w:tc>
          <w:tcPr>
            <w:tcW w:w="313" w:type="pct"/>
            <w:shd w:val="clear" w:color="auto" w:fill="auto"/>
            <w:vAlign w:val="center"/>
          </w:tcPr>
          <w:p w14:paraId="4CCF6BE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51.</w:t>
            </w:r>
          </w:p>
        </w:tc>
        <w:tc>
          <w:tcPr>
            <w:tcW w:w="701" w:type="pct"/>
            <w:shd w:val="clear" w:color="auto" w:fill="auto"/>
            <w:vAlign w:val="center"/>
          </w:tcPr>
          <w:p w14:paraId="4C6C4E05"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02 07 99</w:t>
            </w:r>
          </w:p>
        </w:tc>
        <w:tc>
          <w:tcPr>
            <w:tcW w:w="3986" w:type="pct"/>
            <w:shd w:val="clear" w:color="auto" w:fill="auto"/>
            <w:vAlign w:val="center"/>
          </w:tcPr>
          <w:p w14:paraId="71F9F75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E5F6F1B" w14:textId="77777777" w:rsidTr="00A2358F">
        <w:trPr>
          <w:trHeight w:val="270"/>
        </w:trPr>
        <w:tc>
          <w:tcPr>
            <w:tcW w:w="313" w:type="pct"/>
            <w:shd w:val="clear" w:color="auto" w:fill="auto"/>
            <w:vAlign w:val="center"/>
          </w:tcPr>
          <w:p w14:paraId="4DAD5A9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52.</w:t>
            </w:r>
          </w:p>
        </w:tc>
        <w:tc>
          <w:tcPr>
            <w:tcW w:w="701" w:type="pct"/>
            <w:shd w:val="clear" w:color="auto" w:fill="auto"/>
            <w:vAlign w:val="center"/>
          </w:tcPr>
          <w:p w14:paraId="0E794EA4"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03 01 01</w:t>
            </w:r>
          </w:p>
        </w:tc>
        <w:tc>
          <w:tcPr>
            <w:tcW w:w="3986" w:type="pct"/>
            <w:shd w:val="clear" w:color="auto" w:fill="auto"/>
            <w:vAlign w:val="center"/>
          </w:tcPr>
          <w:p w14:paraId="5ECA9FC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kory i korka</w:t>
            </w:r>
          </w:p>
        </w:tc>
      </w:tr>
      <w:tr w:rsidR="00F46E57" w:rsidRPr="00B23C80" w14:paraId="662B0B98" w14:textId="77777777" w:rsidTr="00A2358F">
        <w:trPr>
          <w:trHeight w:val="270"/>
        </w:trPr>
        <w:tc>
          <w:tcPr>
            <w:tcW w:w="313" w:type="pct"/>
            <w:shd w:val="clear" w:color="auto" w:fill="auto"/>
            <w:vAlign w:val="center"/>
          </w:tcPr>
          <w:p w14:paraId="4E3616E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53.</w:t>
            </w:r>
          </w:p>
        </w:tc>
        <w:tc>
          <w:tcPr>
            <w:tcW w:w="701" w:type="pct"/>
            <w:shd w:val="clear" w:color="auto" w:fill="auto"/>
            <w:vAlign w:val="center"/>
          </w:tcPr>
          <w:p w14:paraId="0C1A842D"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03 01 05</w:t>
            </w:r>
          </w:p>
        </w:tc>
        <w:tc>
          <w:tcPr>
            <w:tcW w:w="3986" w:type="pct"/>
            <w:shd w:val="clear" w:color="auto" w:fill="auto"/>
            <w:vAlign w:val="center"/>
          </w:tcPr>
          <w:p w14:paraId="704D726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Trociny, wióry, ścinki, drewno, płyta wiórowa i fornir inne niż wymienione </w:t>
            </w:r>
            <w:r>
              <w:rPr>
                <w:rFonts w:cs="Arial"/>
                <w:sz w:val="18"/>
                <w:szCs w:val="18"/>
              </w:rPr>
              <w:br/>
            </w:r>
            <w:r w:rsidRPr="00627169">
              <w:rPr>
                <w:rFonts w:cs="Arial"/>
                <w:sz w:val="18"/>
                <w:szCs w:val="18"/>
              </w:rPr>
              <w:t>w 03 01 04</w:t>
            </w:r>
          </w:p>
        </w:tc>
      </w:tr>
      <w:tr w:rsidR="00F46E57" w:rsidRPr="00B23C80" w14:paraId="7DE8B61B" w14:textId="77777777" w:rsidTr="00A2358F">
        <w:trPr>
          <w:trHeight w:val="270"/>
        </w:trPr>
        <w:tc>
          <w:tcPr>
            <w:tcW w:w="313" w:type="pct"/>
            <w:shd w:val="clear" w:color="auto" w:fill="auto"/>
            <w:vAlign w:val="center"/>
          </w:tcPr>
          <w:p w14:paraId="1C68C45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54.</w:t>
            </w:r>
          </w:p>
        </w:tc>
        <w:tc>
          <w:tcPr>
            <w:tcW w:w="701" w:type="pct"/>
            <w:shd w:val="clear" w:color="auto" w:fill="auto"/>
            <w:vAlign w:val="center"/>
          </w:tcPr>
          <w:p w14:paraId="7A407286"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03 01 81</w:t>
            </w:r>
          </w:p>
        </w:tc>
        <w:tc>
          <w:tcPr>
            <w:tcW w:w="3986" w:type="pct"/>
            <w:shd w:val="clear" w:color="auto" w:fill="auto"/>
            <w:vAlign w:val="center"/>
          </w:tcPr>
          <w:p w14:paraId="15767EB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chemicznej przeróbki drewna inne niż wymienione w 03 01 80</w:t>
            </w:r>
          </w:p>
        </w:tc>
      </w:tr>
      <w:tr w:rsidR="00F46E57" w:rsidRPr="00B23C80" w14:paraId="56ADB5C9" w14:textId="77777777" w:rsidTr="00A2358F">
        <w:trPr>
          <w:trHeight w:val="270"/>
        </w:trPr>
        <w:tc>
          <w:tcPr>
            <w:tcW w:w="313" w:type="pct"/>
            <w:shd w:val="clear" w:color="auto" w:fill="auto"/>
            <w:vAlign w:val="center"/>
          </w:tcPr>
          <w:p w14:paraId="639F126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55.</w:t>
            </w:r>
          </w:p>
        </w:tc>
        <w:tc>
          <w:tcPr>
            <w:tcW w:w="701" w:type="pct"/>
            <w:shd w:val="clear" w:color="auto" w:fill="auto"/>
            <w:vAlign w:val="center"/>
          </w:tcPr>
          <w:p w14:paraId="68920F7F"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03 01 82</w:t>
            </w:r>
          </w:p>
        </w:tc>
        <w:tc>
          <w:tcPr>
            <w:tcW w:w="3986" w:type="pct"/>
            <w:shd w:val="clear" w:color="auto" w:fill="auto"/>
            <w:vAlign w:val="center"/>
          </w:tcPr>
          <w:p w14:paraId="466974A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w:t>
            </w:r>
          </w:p>
        </w:tc>
      </w:tr>
      <w:tr w:rsidR="00F46E57" w:rsidRPr="00B23C80" w14:paraId="442BC5E0" w14:textId="77777777" w:rsidTr="00A2358F">
        <w:trPr>
          <w:trHeight w:val="270"/>
        </w:trPr>
        <w:tc>
          <w:tcPr>
            <w:tcW w:w="313" w:type="pct"/>
            <w:shd w:val="clear" w:color="auto" w:fill="auto"/>
            <w:vAlign w:val="center"/>
          </w:tcPr>
          <w:p w14:paraId="6123CEE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56.</w:t>
            </w:r>
          </w:p>
        </w:tc>
        <w:tc>
          <w:tcPr>
            <w:tcW w:w="701" w:type="pct"/>
            <w:shd w:val="clear" w:color="auto" w:fill="auto"/>
            <w:vAlign w:val="center"/>
          </w:tcPr>
          <w:p w14:paraId="35C5BA41" w14:textId="77777777" w:rsidR="00F46E57" w:rsidRPr="00B23C80" w:rsidRDefault="00F46E57" w:rsidP="00F46E57">
            <w:pPr>
              <w:pStyle w:val="Arial10i5"/>
              <w:spacing w:after="0" w:line="240" w:lineRule="exact"/>
              <w:jc w:val="center"/>
              <w:rPr>
                <w:rFonts w:cs="Arial"/>
                <w:sz w:val="18"/>
                <w:szCs w:val="18"/>
              </w:rPr>
            </w:pPr>
            <w:r w:rsidRPr="00627169">
              <w:rPr>
                <w:rFonts w:cs="Arial"/>
                <w:bCs/>
                <w:sz w:val="18"/>
                <w:szCs w:val="18"/>
              </w:rPr>
              <w:t>03 01 99</w:t>
            </w:r>
          </w:p>
        </w:tc>
        <w:tc>
          <w:tcPr>
            <w:tcW w:w="3986" w:type="pct"/>
            <w:shd w:val="clear" w:color="auto" w:fill="auto"/>
            <w:vAlign w:val="center"/>
          </w:tcPr>
          <w:p w14:paraId="7D8721E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9BA700C" w14:textId="77777777" w:rsidTr="00A2358F">
        <w:trPr>
          <w:trHeight w:val="270"/>
        </w:trPr>
        <w:tc>
          <w:tcPr>
            <w:tcW w:w="313" w:type="pct"/>
            <w:shd w:val="clear" w:color="auto" w:fill="auto"/>
            <w:vAlign w:val="center"/>
          </w:tcPr>
          <w:p w14:paraId="5E52F61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57.</w:t>
            </w:r>
          </w:p>
        </w:tc>
        <w:tc>
          <w:tcPr>
            <w:tcW w:w="701" w:type="pct"/>
            <w:shd w:val="clear" w:color="auto" w:fill="auto"/>
            <w:vAlign w:val="center"/>
          </w:tcPr>
          <w:p w14:paraId="2FB6E64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03 02 99</w:t>
            </w:r>
          </w:p>
        </w:tc>
        <w:tc>
          <w:tcPr>
            <w:tcW w:w="3986" w:type="pct"/>
            <w:shd w:val="clear" w:color="auto" w:fill="auto"/>
            <w:vAlign w:val="center"/>
          </w:tcPr>
          <w:p w14:paraId="16AC440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20E733A" w14:textId="77777777" w:rsidTr="00A2358F">
        <w:trPr>
          <w:trHeight w:val="270"/>
        </w:trPr>
        <w:tc>
          <w:tcPr>
            <w:tcW w:w="313" w:type="pct"/>
            <w:shd w:val="clear" w:color="auto" w:fill="auto"/>
            <w:vAlign w:val="center"/>
          </w:tcPr>
          <w:p w14:paraId="30695C5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58.</w:t>
            </w:r>
          </w:p>
        </w:tc>
        <w:tc>
          <w:tcPr>
            <w:tcW w:w="701" w:type="pct"/>
            <w:shd w:val="clear" w:color="auto" w:fill="auto"/>
            <w:vAlign w:val="center"/>
          </w:tcPr>
          <w:p w14:paraId="5508699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03 03 01</w:t>
            </w:r>
          </w:p>
        </w:tc>
        <w:tc>
          <w:tcPr>
            <w:tcW w:w="3986" w:type="pct"/>
            <w:shd w:val="clear" w:color="auto" w:fill="auto"/>
            <w:vAlign w:val="center"/>
          </w:tcPr>
          <w:p w14:paraId="3EC7CCF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kory i drewna</w:t>
            </w:r>
          </w:p>
        </w:tc>
      </w:tr>
      <w:tr w:rsidR="00F46E57" w:rsidRPr="00B23C80" w14:paraId="23B36049" w14:textId="77777777" w:rsidTr="00A2358F">
        <w:trPr>
          <w:trHeight w:val="270"/>
        </w:trPr>
        <w:tc>
          <w:tcPr>
            <w:tcW w:w="313" w:type="pct"/>
            <w:shd w:val="clear" w:color="auto" w:fill="auto"/>
            <w:vAlign w:val="center"/>
          </w:tcPr>
          <w:p w14:paraId="4F672F9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59.</w:t>
            </w:r>
          </w:p>
        </w:tc>
        <w:tc>
          <w:tcPr>
            <w:tcW w:w="701" w:type="pct"/>
            <w:shd w:val="clear" w:color="auto" w:fill="auto"/>
            <w:vAlign w:val="center"/>
          </w:tcPr>
          <w:p w14:paraId="4499A48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03 03 02</w:t>
            </w:r>
          </w:p>
        </w:tc>
        <w:tc>
          <w:tcPr>
            <w:tcW w:w="3986" w:type="pct"/>
            <w:shd w:val="clear" w:color="auto" w:fill="auto"/>
            <w:vAlign w:val="center"/>
          </w:tcPr>
          <w:p w14:paraId="554A6FE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wapienne i szlamy z ługu zielonego (z przetwarzania ługu czarnego)</w:t>
            </w:r>
          </w:p>
        </w:tc>
      </w:tr>
      <w:tr w:rsidR="00F46E57" w:rsidRPr="00B23C80" w14:paraId="3B256DBD" w14:textId="77777777" w:rsidTr="00A2358F">
        <w:trPr>
          <w:trHeight w:val="270"/>
        </w:trPr>
        <w:tc>
          <w:tcPr>
            <w:tcW w:w="313" w:type="pct"/>
            <w:shd w:val="clear" w:color="auto" w:fill="auto"/>
            <w:vAlign w:val="center"/>
          </w:tcPr>
          <w:p w14:paraId="33819DE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60.</w:t>
            </w:r>
          </w:p>
        </w:tc>
        <w:tc>
          <w:tcPr>
            <w:tcW w:w="701" w:type="pct"/>
            <w:shd w:val="clear" w:color="auto" w:fill="auto"/>
            <w:vAlign w:val="center"/>
          </w:tcPr>
          <w:p w14:paraId="0E94329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03 03 05</w:t>
            </w:r>
          </w:p>
        </w:tc>
        <w:tc>
          <w:tcPr>
            <w:tcW w:w="3986" w:type="pct"/>
            <w:shd w:val="clear" w:color="auto" w:fill="auto"/>
            <w:vAlign w:val="center"/>
          </w:tcPr>
          <w:p w14:paraId="6664914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odbarwiania makulatury</w:t>
            </w:r>
          </w:p>
        </w:tc>
      </w:tr>
      <w:tr w:rsidR="00F46E57" w:rsidRPr="00B23C80" w14:paraId="54FB69CB" w14:textId="77777777" w:rsidTr="00A2358F">
        <w:trPr>
          <w:trHeight w:val="270"/>
        </w:trPr>
        <w:tc>
          <w:tcPr>
            <w:tcW w:w="313" w:type="pct"/>
            <w:shd w:val="clear" w:color="auto" w:fill="auto"/>
            <w:vAlign w:val="center"/>
          </w:tcPr>
          <w:p w14:paraId="25EFC08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61.</w:t>
            </w:r>
          </w:p>
        </w:tc>
        <w:tc>
          <w:tcPr>
            <w:tcW w:w="701" w:type="pct"/>
            <w:shd w:val="clear" w:color="auto" w:fill="auto"/>
            <w:vAlign w:val="center"/>
          </w:tcPr>
          <w:p w14:paraId="79BAD9B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03 03 07</w:t>
            </w:r>
          </w:p>
        </w:tc>
        <w:tc>
          <w:tcPr>
            <w:tcW w:w="3986" w:type="pct"/>
            <w:shd w:val="clear" w:color="auto" w:fill="auto"/>
            <w:vAlign w:val="center"/>
          </w:tcPr>
          <w:p w14:paraId="103ED19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Mechanicznie wydzielone odrzuty z przeróbki makulatury i tektury</w:t>
            </w:r>
          </w:p>
        </w:tc>
      </w:tr>
      <w:tr w:rsidR="00F46E57" w:rsidRPr="00B23C80" w14:paraId="61242359" w14:textId="77777777" w:rsidTr="00A2358F">
        <w:trPr>
          <w:trHeight w:val="270"/>
        </w:trPr>
        <w:tc>
          <w:tcPr>
            <w:tcW w:w="313" w:type="pct"/>
            <w:shd w:val="clear" w:color="auto" w:fill="auto"/>
            <w:vAlign w:val="center"/>
          </w:tcPr>
          <w:p w14:paraId="4C1665B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62.</w:t>
            </w:r>
          </w:p>
        </w:tc>
        <w:tc>
          <w:tcPr>
            <w:tcW w:w="701" w:type="pct"/>
            <w:shd w:val="clear" w:color="auto" w:fill="auto"/>
            <w:vAlign w:val="center"/>
          </w:tcPr>
          <w:p w14:paraId="1248F69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03 03 08</w:t>
            </w:r>
          </w:p>
        </w:tc>
        <w:tc>
          <w:tcPr>
            <w:tcW w:w="3986" w:type="pct"/>
            <w:shd w:val="clear" w:color="auto" w:fill="auto"/>
            <w:vAlign w:val="center"/>
          </w:tcPr>
          <w:p w14:paraId="142817C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sortowania papieru i tektury przeznaczone do recyklingu</w:t>
            </w:r>
          </w:p>
        </w:tc>
      </w:tr>
      <w:tr w:rsidR="00F46E57" w:rsidRPr="00B23C80" w14:paraId="44B04DB5" w14:textId="77777777" w:rsidTr="00A2358F">
        <w:trPr>
          <w:trHeight w:val="270"/>
        </w:trPr>
        <w:tc>
          <w:tcPr>
            <w:tcW w:w="313" w:type="pct"/>
            <w:shd w:val="clear" w:color="auto" w:fill="auto"/>
            <w:vAlign w:val="center"/>
          </w:tcPr>
          <w:p w14:paraId="426CFE2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63.</w:t>
            </w:r>
          </w:p>
        </w:tc>
        <w:tc>
          <w:tcPr>
            <w:tcW w:w="701" w:type="pct"/>
            <w:shd w:val="clear" w:color="auto" w:fill="auto"/>
            <w:vAlign w:val="center"/>
          </w:tcPr>
          <w:p w14:paraId="6A5FCCF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03 03 09</w:t>
            </w:r>
          </w:p>
        </w:tc>
        <w:tc>
          <w:tcPr>
            <w:tcW w:w="3986" w:type="pct"/>
            <w:shd w:val="clear" w:color="auto" w:fill="auto"/>
            <w:vAlign w:val="center"/>
          </w:tcPr>
          <w:p w14:paraId="784686D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szlamu wapiennego (pokaustyzacyjnego)</w:t>
            </w:r>
          </w:p>
        </w:tc>
      </w:tr>
      <w:tr w:rsidR="00F46E57" w:rsidRPr="00B23C80" w14:paraId="114E67B0" w14:textId="77777777" w:rsidTr="00A2358F">
        <w:trPr>
          <w:trHeight w:val="270"/>
        </w:trPr>
        <w:tc>
          <w:tcPr>
            <w:tcW w:w="313" w:type="pct"/>
            <w:shd w:val="clear" w:color="auto" w:fill="auto"/>
            <w:vAlign w:val="center"/>
          </w:tcPr>
          <w:p w14:paraId="3AA203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64.</w:t>
            </w:r>
          </w:p>
        </w:tc>
        <w:tc>
          <w:tcPr>
            <w:tcW w:w="701" w:type="pct"/>
            <w:shd w:val="clear" w:color="auto" w:fill="auto"/>
            <w:vAlign w:val="center"/>
          </w:tcPr>
          <w:p w14:paraId="747F64E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03 03 10</w:t>
            </w:r>
          </w:p>
        </w:tc>
        <w:tc>
          <w:tcPr>
            <w:tcW w:w="3986" w:type="pct"/>
            <w:shd w:val="clear" w:color="auto" w:fill="auto"/>
            <w:vAlign w:val="center"/>
          </w:tcPr>
          <w:p w14:paraId="564E34D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włókna, szlamy z włókien, wypełniaczy i powłok pochodzące z mechanicznej separacji</w:t>
            </w:r>
          </w:p>
        </w:tc>
      </w:tr>
      <w:tr w:rsidR="00F46E57" w:rsidRPr="00B23C80" w14:paraId="53EB8967" w14:textId="77777777" w:rsidTr="00A2358F">
        <w:trPr>
          <w:trHeight w:val="270"/>
        </w:trPr>
        <w:tc>
          <w:tcPr>
            <w:tcW w:w="313" w:type="pct"/>
            <w:shd w:val="clear" w:color="auto" w:fill="auto"/>
            <w:vAlign w:val="center"/>
          </w:tcPr>
          <w:p w14:paraId="07EC924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65.</w:t>
            </w:r>
          </w:p>
        </w:tc>
        <w:tc>
          <w:tcPr>
            <w:tcW w:w="701" w:type="pct"/>
            <w:shd w:val="clear" w:color="auto" w:fill="auto"/>
            <w:vAlign w:val="center"/>
          </w:tcPr>
          <w:p w14:paraId="19B437E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03 03 11</w:t>
            </w:r>
          </w:p>
        </w:tc>
        <w:tc>
          <w:tcPr>
            <w:tcW w:w="3986" w:type="pct"/>
            <w:shd w:val="clear" w:color="auto" w:fill="auto"/>
            <w:vAlign w:val="center"/>
          </w:tcPr>
          <w:p w14:paraId="31D1AD2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03 03 10</w:t>
            </w:r>
          </w:p>
        </w:tc>
      </w:tr>
      <w:tr w:rsidR="00F46E57" w:rsidRPr="00B23C80" w14:paraId="5D9342B9" w14:textId="77777777" w:rsidTr="00A2358F">
        <w:trPr>
          <w:trHeight w:val="270"/>
        </w:trPr>
        <w:tc>
          <w:tcPr>
            <w:tcW w:w="313" w:type="pct"/>
            <w:shd w:val="clear" w:color="auto" w:fill="auto"/>
            <w:vAlign w:val="center"/>
          </w:tcPr>
          <w:p w14:paraId="0E031A0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66.</w:t>
            </w:r>
          </w:p>
        </w:tc>
        <w:tc>
          <w:tcPr>
            <w:tcW w:w="701" w:type="pct"/>
            <w:shd w:val="clear" w:color="auto" w:fill="auto"/>
            <w:vAlign w:val="center"/>
          </w:tcPr>
          <w:p w14:paraId="280A175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03 03 80</w:t>
            </w:r>
          </w:p>
        </w:tc>
        <w:tc>
          <w:tcPr>
            <w:tcW w:w="3986" w:type="pct"/>
            <w:shd w:val="clear" w:color="auto" w:fill="auto"/>
            <w:vAlign w:val="center"/>
          </w:tcPr>
          <w:p w14:paraId="262E698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procesów bielenia podchlorynem lub chlorem</w:t>
            </w:r>
          </w:p>
        </w:tc>
      </w:tr>
      <w:tr w:rsidR="00F46E57" w:rsidRPr="00B23C80" w14:paraId="2D36A3B2" w14:textId="77777777" w:rsidTr="00A2358F">
        <w:trPr>
          <w:trHeight w:val="270"/>
        </w:trPr>
        <w:tc>
          <w:tcPr>
            <w:tcW w:w="313" w:type="pct"/>
            <w:shd w:val="clear" w:color="auto" w:fill="auto"/>
            <w:vAlign w:val="center"/>
          </w:tcPr>
          <w:p w14:paraId="7573958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67.</w:t>
            </w:r>
          </w:p>
        </w:tc>
        <w:tc>
          <w:tcPr>
            <w:tcW w:w="701" w:type="pct"/>
            <w:shd w:val="clear" w:color="auto" w:fill="auto"/>
            <w:vAlign w:val="center"/>
          </w:tcPr>
          <w:p w14:paraId="6E3BA86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03 03 81</w:t>
            </w:r>
          </w:p>
        </w:tc>
        <w:tc>
          <w:tcPr>
            <w:tcW w:w="3986" w:type="pct"/>
            <w:shd w:val="clear" w:color="auto" w:fill="auto"/>
            <w:vAlign w:val="center"/>
          </w:tcPr>
          <w:p w14:paraId="01B8E50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innych procesów bielenia</w:t>
            </w:r>
          </w:p>
        </w:tc>
      </w:tr>
      <w:tr w:rsidR="00F46E57" w:rsidRPr="00B23C80" w14:paraId="4654DE69" w14:textId="77777777" w:rsidTr="00A2358F">
        <w:trPr>
          <w:trHeight w:val="270"/>
        </w:trPr>
        <w:tc>
          <w:tcPr>
            <w:tcW w:w="313" w:type="pct"/>
            <w:shd w:val="clear" w:color="auto" w:fill="auto"/>
            <w:vAlign w:val="center"/>
          </w:tcPr>
          <w:p w14:paraId="2432A3F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68.</w:t>
            </w:r>
          </w:p>
        </w:tc>
        <w:tc>
          <w:tcPr>
            <w:tcW w:w="701" w:type="pct"/>
            <w:shd w:val="clear" w:color="auto" w:fill="auto"/>
            <w:vAlign w:val="center"/>
          </w:tcPr>
          <w:p w14:paraId="45C8B2A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03 03 99</w:t>
            </w:r>
          </w:p>
        </w:tc>
        <w:tc>
          <w:tcPr>
            <w:tcW w:w="3986" w:type="pct"/>
            <w:shd w:val="clear" w:color="auto" w:fill="auto"/>
            <w:vAlign w:val="center"/>
          </w:tcPr>
          <w:p w14:paraId="3F79FFB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215A0A2" w14:textId="77777777" w:rsidTr="00A2358F">
        <w:trPr>
          <w:trHeight w:val="270"/>
        </w:trPr>
        <w:tc>
          <w:tcPr>
            <w:tcW w:w="313" w:type="pct"/>
            <w:shd w:val="clear" w:color="auto" w:fill="auto"/>
            <w:vAlign w:val="center"/>
          </w:tcPr>
          <w:p w14:paraId="40E5397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69.</w:t>
            </w:r>
          </w:p>
        </w:tc>
        <w:tc>
          <w:tcPr>
            <w:tcW w:w="701" w:type="pct"/>
            <w:shd w:val="clear" w:color="auto" w:fill="auto"/>
            <w:vAlign w:val="center"/>
          </w:tcPr>
          <w:p w14:paraId="34D9489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04 01 01</w:t>
            </w:r>
          </w:p>
        </w:tc>
        <w:tc>
          <w:tcPr>
            <w:tcW w:w="3986" w:type="pct"/>
            <w:shd w:val="clear" w:color="auto" w:fill="auto"/>
            <w:vAlign w:val="center"/>
          </w:tcPr>
          <w:p w14:paraId="0EC3A17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mizdrowania (odzierki i dwoiny wapniowe)</w:t>
            </w:r>
          </w:p>
        </w:tc>
      </w:tr>
      <w:tr w:rsidR="00F46E57" w:rsidRPr="00B23C80" w14:paraId="4F9E5E23" w14:textId="77777777" w:rsidTr="00A2358F">
        <w:trPr>
          <w:trHeight w:val="270"/>
        </w:trPr>
        <w:tc>
          <w:tcPr>
            <w:tcW w:w="313" w:type="pct"/>
            <w:shd w:val="clear" w:color="auto" w:fill="auto"/>
            <w:vAlign w:val="center"/>
          </w:tcPr>
          <w:p w14:paraId="12C010E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70.</w:t>
            </w:r>
          </w:p>
        </w:tc>
        <w:tc>
          <w:tcPr>
            <w:tcW w:w="701" w:type="pct"/>
            <w:shd w:val="clear" w:color="auto" w:fill="auto"/>
            <w:vAlign w:val="center"/>
          </w:tcPr>
          <w:p w14:paraId="6D54AA7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04 01 02</w:t>
            </w:r>
          </w:p>
        </w:tc>
        <w:tc>
          <w:tcPr>
            <w:tcW w:w="3986" w:type="pct"/>
            <w:shd w:val="clear" w:color="auto" w:fill="auto"/>
            <w:vAlign w:val="center"/>
          </w:tcPr>
          <w:p w14:paraId="641D359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wapnienia</w:t>
            </w:r>
          </w:p>
        </w:tc>
      </w:tr>
      <w:tr w:rsidR="00F46E57" w:rsidRPr="00B23C80" w14:paraId="37FF1100" w14:textId="77777777" w:rsidTr="00A2358F">
        <w:trPr>
          <w:trHeight w:val="270"/>
        </w:trPr>
        <w:tc>
          <w:tcPr>
            <w:tcW w:w="313" w:type="pct"/>
            <w:shd w:val="clear" w:color="auto" w:fill="auto"/>
            <w:vAlign w:val="center"/>
          </w:tcPr>
          <w:p w14:paraId="098E54F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71.</w:t>
            </w:r>
          </w:p>
        </w:tc>
        <w:tc>
          <w:tcPr>
            <w:tcW w:w="701" w:type="pct"/>
            <w:shd w:val="clear" w:color="auto" w:fill="auto"/>
            <w:vAlign w:val="center"/>
          </w:tcPr>
          <w:p w14:paraId="345E189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04 01 04</w:t>
            </w:r>
          </w:p>
        </w:tc>
        <w:tc>
          <w:tcPr>
            <w:tcW w:w="3986" w:type="pct"/>
            <w:shd w:val="clear" w:color="auto" w:fill="auto"/>
            <w:vAlign w:val="center"/>
          </w:tcPr>
          <w:p w14:paraId="18E22DA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Brzeczka garbująca zawierająca chrom</w:t>
            </w:r>
          </w:p>
        </w:tc>
      </w:tr>
      <w:tr w:rsidR="00F46E57" w:rsidRPr="00B23C80" w14:paraId="38381910" w14:textId="77777777" w:rsidTr="00A2358F">
        <w:trPr>
          <w:trHeight w:val="270"/>
        </w:trPr>
        <w:tc>
          <w:tcPr>
            <w:tcW w:w="313" w:type="pct"/>
            <w:shd w:val="clear" w:color="auto" w:fill="auto"/>
            <w:vAlign w:val="center"/>
          </w:tcPr>
          <w:p w14:paraId="4F3C0DF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72.</w:t>
            </w:r>
          </w:p>
        </w:tc>
        <w:tc>
          <w:tcPr>
            <w:tcW w:w="701" w:type="pct"/>
            <w:shd w:val="clear" w:color="auto" w:fill="auto"/>
            <w:vAlign w:val="center"/>
          </w:tcPr>
          <w:p w14:paraId="4DF04B7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04 01 05</w:t>
            </w:r>
          </w:p>
        </w:tc>
        <w:tc>
          <w:tcPr>
            <w:tcW w:w="3986" w:type="pct"/>
            <w:shd w:val="clear" w:color="auto" w:fill="auto"/>
            <w:vAlign w:val="center"/>
          </w:tcPr>
          <w:p w14:paraId="168CF24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Brzeczka garbująca niezawierająca chromu</w:t>
            </w:r>
          </w:p>
        </w:tc>
      </w:tr>
      <w:tr w:rsidR="00F46E57" w:rsidRPr="00B23C80" w14:paraId="154A41BE" w14:textId="77777777" w:rsidTr="00A2358F">
        <w:trPr>
          <w:trHeight w:val="270"/>
        </w:trPr>
        <w:tc>
          <w:tcPr>
            <w:tcW w:w="313" w:type="pct"/>
            <w:shd w:val="clear" w:color="auto" w:fill="auto"/>
            <w:vAlign w:val="center"/>
          </w:tcPr>
          <w:p w14:paraId="5B26514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73.</w:t>
            </w:r>
          </w:p>
        </w:tc>
        <w:tc>
          <w:tcPr>
            <w:tcW w:w="701" w:type="pct"/>
            <w:shd w:val="clear" w:color="auto" w:fill="auto"/>
            <w:vAlign w:val="center"/>
          </w:tcPr>
          <w:p w14:paraId="6809022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04 01 06</w:t>
            </w:r>
          </w:p>
        </w:tc>
        <w:tc>
          <w:tcPr>
            <w:tcW w:w="3986" w:type="pct"/>
            <w:shd w:val="clear" w:color="auto" w:fill="auto"/>
            <w:vAlign w:val="center"/>
          </w:tcPr>
          <w:p w14:paraId="3CA4B1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zawierające chrom, zwłaszcza z zakładowych oczyszczalni ścieków</w:t>
            </w:r>
          </w:p>
        </w:tc>
      </w:tr>
      <w:tr w:rsidR="00F46E57" w:rsidRPr="00B23C80" w14:paraId="08F34292" w14:textId="77777777" w:rsidTr="00A2358F">
        <w:trPr>
          <w:trHeight w:val="270"/>
        </w:trPr>
        <w:tc>
          <w:tcPr>
            <w:tcW w:w="313" w:type="pct"/>
            <w:shd w:val="clear" w:color="auto" w:fill="auto"/>
            <w:vAlign w:val="center"/>
          </w:tcPr>
          <w:p w14:paraId="5CC8C06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74.</w:t>
            </w:r>
          </w:p>
        </w:tc>
        <w:tc>
          <w:tcPr>
            <w:tcW w:w="701" w:type="pct"/>
            <w:shd w:val="clear" w:color="auto" w:fill="auto"/>
            <w:vAlign w:val="center"/>
          </w:tcPr>
          <w:p w14:paraId="1C8B34D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04 01 07</w:t>
            </w:r>
          </w:p>
        </w:tc>
        <w:tc>
          <w:tcPr>
            <w:tcW w:w="3986" w:type="pct"/>
            <w:shd w:val="clear" w:color="auto" w:fill="auto"/>
            <w:vAlign w:val="center"/>
          </w:tcPr>
          <w:p w14:paraId="2376359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niezawierające chromu, zwłaszcza z zakładowych oczyszczalni ścieków</w:t>
            </w:r>
          </w:p>
        </w:tc>
      </w:tr>
      <w:tr w:rsidR="00F46E57" w:rsidRPr="00B23C80" w14:paraId="32315928" w14:textId="77777777" w:rsidTr="00A2358F">
        <w:trPr>
          <w:trHeight w:val="270"/>
        </w:trPr>
        <w:tc>
          <w:tcPr>
            <w:tcW w:w="313" w:type="pct"/>
            <w:shd w:val="clear" w:color="auto" w:fill="auto"/>
            <w:vAlign w:val="center"/>
          </w:tcPr>
          <w:p w14:paraId="774D848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75.</w:t>
            </w:r>
          </w:p>
        </w:tc>
        <w:tc>
          <w:tcPr>
            <w:tcW w:w="701" w:type="pct"/>
            <w:shd w:val="clear" w:color="auto" w:fill="auto"/>
            <w:vAlign w:val="center"/>
          </w:tcPr>
          <w:p w14:paraId="73E2E0D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04 01 08</w:t>
            </w:r>
          </w:p>
        </w:tc>
        <w:tc>
          <w:tcPr>
            <w:tcW w:w="3986" w:type="pct"/>
            <w:shd w:val="clear" w:color="auto" w:fill="auto"/>
            <w:vAlign w:val="center"/>
          </w:tcPr>
          <w:p w14:paraId="61D7E32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skóry wygarbowanej zawierające chrom (wióry, obcinki, pył ze szlifowania skór)</w:t>
            </w:r>
          </w:p>
        </w:tc>
      </w:tr>
      <w:tr w:rsidR="00F46E57" w:rsidRPr="00B23C80" w14:paraId="4829DDE3" w14:textId="77777777" w:rsidTr="00A2358F">
        <w:trPr>
          <w:trHeight w:val="270"/>
        </w:trPr>
        <w:tc>
          <w:tcPr>
            <w:tcW w:w="313" w:type="pct"/>
            <w:shd w:val="clear" w:color="auto" w:fill="auto"/>
            <w:vAlign w:val="center"/>
          </w:tcPr>
          <w:p w14:paraId="2A362A2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76.</w:t>
            </w:r>
          </w:p>
        </w:tc>
        <w:tc>
          <w:tcPr>
            <w:tcW w:w="701" w:type="pct"/>
            <w:shd w:val="clear" w:color="auto" w:fill="auto"/>
            <w:vAlign w:val="center"/>
          </w:tcPr>
          <w:p w14:paraId="7AFBCCB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04 01 09</w:t>
            </w:r>
          </w:p>
        </w:tc>
        <w:tc>
          <w:tcPr>
            <w:tcW w:w="3986" w:type="pct"/>
            <w:shd w:val="clear" w:color="auto" w:fill="auto"/>
            <w:vAlign w:val="center"/>
          </w:tcPr>
          <w:p w14:paraId="28EA862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polerowania i wykańczania</w:t>
            </w:r>
          </w:p>
        </w:tc>
      </w:tr>
      <w:tr w:rsidR="00F46E57" w:rsidRPr="00B23C80" w14:paraId="6081DA3E" w14:textId="77777777" w:rsidTr="00A2358F">
        <w:trPr>
          <w:trHeight w:val="270"/>
        </w:trPr>
        <w:tc>
          <w:tcPr>
            <w:tcW w:w="313" w:type="pct"/>
            <w:shd w:val="clear" w:color="auto" w:fill="auto"/>
            <w:vAlign w:val="center"/>
          </w:tcPr>
          <w:p w14:paraId="0932252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77.</w:t>
            </w:r>
          </w:p>
        </w:tc>
        <w:tc>
          <w:tcPr>
            <w:tcW w:w="701" w:type="pct"/>
            <w:shd w:val="clear" w:color="auto" w:fill="auto"/>
            <w:vAlign w:val="center"/>
          </w:tcPr>
          <w:p w14:paraId="63C750C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04 01 99</w:t>
            </w:r>
          </w:p>
        </w:tc>
        <w:tc>
          <w:tcPr>
            <w:tcW w:w="3986" w:type="pct"/>
            <w:shd w:val="clear" w:color="auto" w:fill="auto"/>
            <w:vAlign w:val="center"/>
          </w:tcPr>
          <w:p w14:paraId="7072004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CB9F1FB" w14:textId="77777777" w:rsidTr="00A2358F">
        <w:trPr>
          <w:trHeight w:val="270"/>
        </w:trPr>
        <w:tc>
          <w:tcPr>
            <w:tcW w:w="313" w:type="pct"/>
            <w:shd w:val="clear" w:color="auto" w:fill="auto"/>
            <w:vAlign w:val="center"/>
          </w:tcPr>
          <w:p w14:paraId="709E61C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78.</w:t>
            </w:r>
          </w:p>
        </w:tc>
        <w:tc>
          <w:tcPr>
            <w:tcW w:w="701" w:type="pct"/>
            <w:shd w:val="clear" w:color="auto" w:fill="auto"/>
            <w:vAlign w:val="center"/>
          </w:tcPr>
          <w:p w14:paraId="0718EBC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04 02 09</w:t>
            </w:r>
          </w:p>
        </w:tc>
        <w:tc>
          <w:tcPr>
            <w:tcW w:w="3986" w:type="pct"/>
            <w:shd w:val="clear" w:color="auto" w:fill="auto"/>
            <w:vAlign w:val="center"/>
          </w:tcPr>
          <w:p w14:paraId="621AE46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materiałów złożonych (np. tkaniny impregnowane, elastomery, plastomery)</w:t>
            </w:r>
          </w:p>
        </w:tc>
      </w:tr>
      <w:tr w:rsidR="00F46E57" w:rsidRPr="00B23C80" w14:paraId="292F2829" w14:textId="77777777" w:rsidTr="00A2358F">
        <w:trPr>
          <w:trHeight w:val="270"/>
        </w:trPr>
        <w:tc>
          <w:tcPr>
            <w:tcW w:w="313" w:type="pct"/>
            <w:shd w:val="clear" w:color="auto" w:fill="auto"/>
            <w:vAlign w:val="center"/>
          </w:tcPr>
          <w:p w14:paraId="4484EF7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79.</w:t>
            </w:r>
          </w:p>
        </w:tc>
        <w:tc>
          <w:tcPr>
            <w:tcW w:w="701" w:type="pct"/>
            <w:shd w:val="clear" w:color="auto" w:fill="auto"/>
            <w:vAlign w:val="center"/>
          </w:tcPr>
          <w:p w14:paraId="3AE48F4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04 02 10</w:t>
            </w:r>
          </w:p>
        </w:tc>
        <w:tc>
          <w:tcPr>
            <w:tcW w:w="3986" w:type="pct"/>
            <w:shd w:val="clear" w:color="auto" w:fill="auto"/>
            <w:vAlign w:val="center"/>
          </w:tcPr>
          <w:p w14:paraId="6D59CD8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Substancje organiczne z produktów naturalnych (np. tłuszcze, woski)</w:t>
            </w:r>
          </w:p>
        </w:tc>
      </w:tr>
      <w:tr w:rsidR="00F46E57" w:rsidRPr="00B23C80" w14:paraId="2DE8E760" w14:textId="77777777" w:rsidTr="00A2358F">
        <w:trPr>
          <w:trHeight w:val="270"/>
        </w:trPr>
        <w:tc>
          <w:tcPr>
            <w:tcW w:w="313" w:type="pct"/>
            <w:shd w:val="clear" w:color="auto" w:fill="auto"/>
            <w:vAlign w:val="center"/>
          </w:tcPr>
          <w:p w14:paraId="11247EA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80.</w:t>
            </w:r>
          </w:p>
        </w:tc>
        <w:tc>
          <w:tcPr>
            <w:tcW w:w="701" w:type="pct"/>
            <w:shd w:val="clear" w:color="auto" w:fill="auto"/>
            <w:vAlign w:val="center"/>
          </w:tcPr>
          <w:p w14:paraId="401B39F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04 02 15</w:t>
            </w:r>
          </w:p>
        </w:tc>
        <w:tc>
          <w:tcPr>
            <w:tcW w:w="3986" w:type="pct"/>
            <w:shd w:val="clear" w:color="auto" w:fill="auto"/>
            <w:vAlign w:val="center"/>
          </w:tcPr>
          <w:p w14:paraId="6F8A764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wykańczania inne niż wymienione w 04 02 14</w:t>
            </w:r>
          </w:p>
        </w:tc>
      </w:tr>
      <w:tr w:rsidR="00F46E57" w:rsidRPr="00B23C80" w14:paraId="56E64B22" w14:textId="77777777" w:rsidTr="00A2358F">
        <w:trPr>
          <w:trHeight w:val="270"/>
        </w:trPr>
        <w:tc>
          <w:tcPr>
            <w:tcW w:w="313" w:type="pct"/>
            <w:shd w:val="clear" w:color="auto" w:fill="auto"/>
            <w:vAlign w:val="center"/>
          </w:tcPr>
          <w:p w14:paraId="5B01165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81.</w:t>
            </w:r>
          </w:p>
        </w:tc>
        <w:tc>
          <w:tcPr>
            <w:tcW w:w="701" w:type="pct"/>
            <w:shd w:val="clear" w:color="auto" w:fill="auto"/>
            <w:vAlign w:val="center"/>
          </w:tcPr>
          <w:p w14:paraId="53C2872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04 02 17</w:t>
            </w:r>
          </w:p>
        </w:tc>
        <w:tc>
          <w:tcPr>
            <w:tcW w:w="3986" w:type="pct"/>
            <w:shd w:val="clear" w:color="auto" w:fill="auto"/>
            <w:vAlign w:val="center"/>
          </w:tcPr>
          <w:p w14:paraId="68C7DFE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Barwniki i pigmenty inne niż wymienione w 04 02 16</w:t>
            </w:r>
          </w:p>
        </w:tc>
      </w:tr>
      <w:tr w:rsidR="00F46E57" w:rsidRPr="00B23C80" w14:paraId="50953242" w14:textId="77777777" w:rsidTr="00A2358F">
        <w:trPr>
          <w:trHeight w:val="270"/>
        </w:trPr>
        <w:tc>
          <w:tcPr>
            <w:tcW w:w="313" w:type="pct"/>
            <w:shd w:val="clear" w:color="auto" w:fill="auto"/>
            <w:vAlign w:val="center"/>
          </w:tcPr>
          <w:p w14:paraId="5BDD2E7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82.</w:t>
            </w:r>
          </w:p>
        </w:tc>
        <w:tc>
          <w:tcPr>
            <w:tcW w:w="701" w:type="pct"/>
            <w:shd w:val="clear" w:color="auto" w:fill="auto"/>
            <w:vAlign w:val="center"/>
          </w:tcPr>
          <w:p w14:paraId="4F4D7B2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04 02 20</w:t>
            </w:r>
          </w:p>
        </w:tc>
        <w:tc>
          <w:tcPr>
            <w:tcW w:w="3986" w:type="pct"/>
            <w:shd w:val="clear" w:color="auto" w:fill="auto"/>
            <w:vAlign w:val="center"/>
          </w:tcPr>
          <w:p w14:paraId="6A79754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zakładowych oczyszczalni ścieków inne niż wymienione w 04 02 19</w:t>
            </w:r>
          </w:p>
        </w:tc>
      </w:tr>
      <w:tr w:rsidR="00F46E57" w:rsidRPr="00B23C80" w14:paraId="088F0433" w14:textId="77777777" w:rsidTr="00A2358F">
        <w:trPr>
          <w:trHeight w:val="270"/>
        </w:trPr>
        <w:tc>
          <w:tcPr>
            <w:tcW w:w="313" w:type="pct"/>
            <w:shd w:val="clear" w:color="auto" w:fill="auto"/>
            <w:vAlign w:val="center"/>
          </w:tcPr>
          <w:p w14:paraId="06B5E56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83.</w:t>
            </w:r>
          </w:p>
        </w:tc>
        <w:tc>
          <w:tcPr>
            <w:tcW w:w="701" w:type="pct"/>
            <w:shd w:val="clear" w:color="auto" w:fill="auto"/>
            <w:vAlign w:val="center"/>
          </w:tcPr>
          <w:p w14:paraId="0B2F12B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04 02 21</w:t>
            </w:r>
          </w:p>
        </w:tc>
        <w:tc>
          <w:tcPr>
            <w:tcW w:w="3986" w:type="pct"/>
            <w:shd w:val="clear" w:color="auto" w:fill="auto"/>
            <w:vAlign w:val="center"/>
          </w:tcPr>
          <w:p w14:paraId="27EEA07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nieprzetworzonych włókien tekstylnych</w:t>
            </w:r>
          </w:p>
        </w:tc>
      </w:tr>
      <w:tr w:rsidR="00F46E57" w:rsidRPr="00B23C80" w14:paraId="08F5D2C2" w14:textId="77777777" w:rsidTr="00A2358F">
        <w:trPr>
          <w:trHeight w:val="270"/>
        </w:trPr>
        <w:tc>
          <w:tcPr>
            <w:tcW w:w="313" w:type="pct"/>
            <w:shd w:val="clear" w:color="auto" w:fill="auto"/>
            <w:vAlign w:val="center"/>
          </w:tcPr>
          <w:p w14:paraId="71A0BB8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84.</w:t>
            </w:r>
          </w:p>
        </w:tc>
        <w:tc>
          <w:tcPr>
            <w:tcW w:w="701" w:type="pct"/>
            <w:shd w:val="clear" w:color="auto" w:fill="auto"/>
            <w:vAlign w:val="center"/>
          </w:tcPr>
          <w:p w14:paraId="3E46B07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04 02 22</w:t>
            </w:r>
          </w:p>
        </w:tc>
        <w:tc>
          <w:tcPr>
            <w:tcW w:w="3986" w:type="pct"/>
            <w:shd w:val="clear" w:color="auto" w:fill="auto"/>
            <w:vAlign w:val="center"/>
          </w:tcPr>
          <w:p w14:paraId="38ED76D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przetworzonych włókien tekstylnych</w:t>
            </w:r>
          </w:p>
        </w:tc>
      </w:tr>
      <w:tr w:rsidR="00F46E57" w:rsidRPr="00B23C80" w14:paraId="03E92339" w14:textId="77777777" w:rsidTr="00A2358F">
        <w:trPr>
          <w:trHeight w:val="270"/>
        </w:trPr>
        <w:tc>
          <w:tcPr>
            <w:tcW w:w="313" w:type="pct"/>
            <w:shd w:val="clear" w:color="auto" w:fill="auto"/>
            <w:vAlign w:val="center"/>
          </w:tcPr>
          <w:p w14:paraId="59A3011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85.</w:t>
            </w:r>
          </w:p>
        </w:tc>
        <w:tc>
          <w:tcPr>
            <w:tcW w:w="701" w:type="pct"/>
            <w:shd w:val="clear" w:color="auto" w:fill="auto"/>
            <w:vAlign w:val="center"/>
          </w:tcPr>
          <w:p w14:paraId="5D6EAEE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04 02 80</w:t>
            </w:r>
          </w:p>
        </w:tc>
        <w:tc>
          <w:tcPr>
            <w:tcW w:w="3986" w:type="pct"/>
            <w:shd w:val="clear" w:color="auto" w:fill="auto"/>
            <w:vAlign w:val="center"/>
          </w:tcPr>
          <w:p w14:paraId="7A39511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mokrej obróbki wyrobów tekstylnych</w:t>
            </w:r>
          </w:p>
        </w:tc>
      </w:tr>
      <w:tr w:rsidR="00F46E57" w:rsidRPr="00B23C80" w14:paraId="0CB5AA0E" w14:textId="77777777" w:rsidTr="00A2358F">
        <w:trPr>
          <w:trHeight w:val="270"/>
        </w:trPr>
        <w:tc>
          <w:tcPr>
            <w:tcW w:w="313" w:type="pct"/>
            <w:shd w:val="clear" w:color="auto" w:fill="auto"/>
            <w:vAlign w:val="center"/>
          </w:tcPr>
          <w:p w14:paraId="21F8EDF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86.</w:t>
            </w:r>
          </w:p>
        </w:tc>
        <w:tc>
          <w:tcPr>
            <w:tcW w:w="701" w:type="pct"/>
            <w:shd w:val="clear" w:color="auto" w:fill="auto"/>
            <w:vAlign w:val="center"/>
          </w:tcPr>
          <w:p w14:paraId="65CEEA2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04 02 99</w:t>
            </w:r>
          </w:p>
        </w:tc>
        <w:tc>
          <w:tcPr>
            <w:tcW w:w="3986" w:type="pct"/>
            <w:shd w:val="clear" w:color="auto" w:fill="auto"/>
            <w:vAlign w:val="center"/>
          </w:tcPr>
          <w:p w14:paraId="4DFA0C4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FA4F2A4" w14:textId="77777777" w:rsidTr="00A2358F">
        <w:trPr>
          <w:trHeight w:val="270"/>
        </w:trPr>
        <w:tc>
          <w:tcPr>
            <w:tcW w:w="313" w:type="pct"/>
            <w:shd w:val="clear" w:color="auto" w:fill="auto"/>
            <w:vAlign w:val="center"/>
          </w:tcPr>
          <w:p w14:paraId="30499FA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87.</w:t>
            </w:r>
          </w:p>
        </w:tc>
        <w:tc>
          <w:tcPr>
            <w:tcW w:w="701" w:type="pct"/>
            <w:shd w:val="clear" w:color="auto" w:fill="auto"/>
            <w:vAlign w:val="center"/>
          </w:tcPr>
          <w:p w14:paraId="137E5E8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05 01 10</w:t>
            </w:r>
          </w:p>
        </w:tc>
        <w:tc>
          <w:tcPr>
            <w:tcW w:w="3986" w:type="pct"/>
            <w:shd w:val="clear" w:color="auto" w:fill="auto"/>
            <w:vAlign w:val="center"/>
          </w:tcPr>
          <w:p w14:paraId="71FC1B0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05 01 09</w:t>
            </w:r>
          </w:p>
        </w:tc>
      </w:tr>
      <w:tr w:rsidR="00F46E57" w:rsidRPr="00B23C80" w14:paraId="2333BB94" w14:textId="77777777" w:rsidTr="00A2358F">
        <w:trPr>
          <w:trHeight w:val="270"/>
        </w:trPr>
        <w:tc>
          <w:tcPr>
            <w:tcW w:w="313" w:type="pct"/>
            <w:shd w:val="clear" w:color="auto" w:fill="auto"/>
            <w:vAlign w:val="center"/>
          </w:tcPr>
          <w:p w14:paraId="25FD726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88.</w:t>
            </w:r>
          </w:p>
        </w:tc>
        <w:tc>
          <w:tcPr>
            <w:tcW w:w="701" w:type="pct"/>
            <w:shd w:val="clear" w:color="auto" w:fill="auto"/>
            <w:vAlign w:val="center"/>
          </w:tcPr>
          <w:p w14:paraId="071A471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05 01 13</w:t>
            </w:r>
          </w:p>
        </w:tc>
        <w:tc>
          <w:tcPr>
            <w:tcW w:w="3986" w:type="pct"/>
            <w:shd w:val="clear" w:color="auto" w:fill="auto"/>
            <w:vAlign w:val="center"/>
          </w:tcPr>
          <w:p w14:paraId="1624F76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uzdatniania wody kotłowej</w:t>
            </w:r>
          </w:p>
        </w:tc>
      </w:tr>
      <w:tr w:rsidR="00F46E57" w:rsidRPr="00B23C80" w14:paraId="07524AA9" w14:textId="77777777" w:rsidTr="00A2358F">
        <w:trPr>
          <w:trHeight w:val="270"/>
        </w:trPr>
        <w:tc>
          <w:tcPr>
            <w:tcW w:w="313" w:type="pct"/>
            <w:shd w:val="clear" w:color="auto" w:fill="auto"/>
            <w:vAlign w:val="center"/>
          </w:tcPr>
          <w:p w14:paraId="12AFE71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89.</w:t>
            </w:r>
          </w:p>
        </w:tc>
        <w:tc>
          <w:tcPr>
            <w:tcW w:w="701" w:type="pct"/>
            <w:shd w:val="clear" w:color="auto" w:fill="auto"/>
            <w:vAlign w:val="center"/>
          </w:tcPr>
          <w:p w14:paraId="014164C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05 01 14</w:t>
            </w:r>
          </w:p>
        </w:tc>
        <w:tc>
          <w:tcPr>
            <w:tcW w:w="3986" w:type="pct"/>
            <w:shd w:val="clear" w:color="auto" w:fill="auto"/>
            <w:vAlign w:val="center"/>
          </w:tcPr>
          <w:p w14:paraId="44C2FC3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kolumn chłodniczych</w:t>
            </w:r>
          </w:p>
        </w:tc>
      </w:tr>
      <w:tr w:rsidR="00F46E57" w:rsidRPr="00B23C80" w14:paraId="16E85910" w14:textId="77777777" w:rsidTr="00A2358F">
        <w:trPr>
          <w:trHeight w:val="270"/>
        </w:trPr>
        <w:tc>
          <w:tcPr>
            <w:tcW w:w="313" w:type="pct"/>
            <w:shd w:val="clear" w:color="auto" w:fill="auto"/>
            <w:vAlign w:val="center"/>
          </w:tcPr>
          <w:p w14:paraId="7B06E65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90.</w:t>
            </w:r>
          </w:p>
        </w:tc>
        <w:tc>
          <w:tcPr>
            <w:tcW w:w="701" w:type="pct"/>
            <w:shd w:val="clear" w:color="auto" w:fill="auto"/>
            <w:vAlign w:val="center"/>
          </w:tcPr>
          <w:p w14:paraId="52BEC91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05 01 16</w:t>
            </w:r>
          </w:p>
        </w:tc>
        <w:tc>
          <w:tcPr>
            <w:tcW w:w="3986" w:type="pct"/>
            <w:shd w:val="clear" w:color="auto" w:fill="auto"/>
            <w:vAlign w:val="center"/>
          </w:tcPr>
          <w:p w14:paraId="7C34F6A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zawierające siarkę z odsiarczania ropy naftowej</w:t>
            </w:r>
          </w:p>
        </w:tc>
      </w:tr>
      <w:tr w:rsidR="00F46E57" w:rsidRPr="00B23C80" w14:paraId="4861C1B8" w14:textId="77777777" w:rsidTr="00A2358F">
        <w:trPr>
          <w:trHeight w:val="270"/>
        </w:trPr>
        <w:tc>
          <w:tcPr>
            <w:tcW w:w="313" w:type="pct"/>
            <w:shd w:val="clear" w:color="auto" w:fill="auto"/>
            <w:vAlign w:val="center"/>
          </w:tcPr>
          <w:p w14:paraId="6AAD8B5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91.</w:t>
            </w:r>
          </w:p>
        </w:tc>
        <w:tc>
          <w:tcPr>
            <w:tcW w:w="701" w:type="pct"/>
            <w:shd w:val="clear" w:color="auto" w:fill="auto"/>
            <w:vAlign w:val="center"/>
          </w:tcPr>
          <w:p w14:paraId="1EC82C6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05 01 17</w:t>
            </w:r>
          </w:p>
        </w:tc>
        <w:tc>
          <w:tcPr>
            <w:tcW w:w="3986" w:type="pct"/>
            <w:shd w:val="clear" w:color="auto" w:fill="auto"/>
            <w:vAlign w:val="center"/>
          </w:tcPr>
          <w:p w14:paraId="005B448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Bitum</w:t>
            </w:r>
          </w:p>
        </w:tc>
      </w:tr>
      <w:tr w:rsidR="00F46E57" w:rsidRPr="00B23C80" w14:paraId="16C490BA" w14:textId="77777777" w:rsidTr="00A2358F">
        <w:trPr>
          <w:trHeight w:val="270"/>
        </w:trPr>
        <w:tc>
          <w:tcPr>
            <w:tcW w:w="313" w:type="pct"/>
            <w:shd w:val="clear" w:color="auto" w:fill="auto"/>
            <w:vAlign w:val="center"/>
          </w:tcPr>
          <w:p w14:paraId="69518A4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92.</w:t>
            </w:r>
          </w:p>
        </w:tc>
        <w:tc>
          <w:tcPr>
            <w:tcW w:w="701" w:type="pct"/>
            <w:shd w:val="clear" w:color="auto" w:fill="auto"/>
            <w:vAlign w:val="center"/>
          </w:tcPr>
          <w:p w14:paraId="7832DD9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05 01 99</w:t>
            </w:r>
          </w:p>
        </w:tc>
        <w:tc>
          <w:tcPr>
            <w:tcW w:w="3986" w:type="pct"/>
            <w:shd w:val="clear" w:color="auto" w:fill="auto"/>
            <w:vAlign w:val="center"/>
          </w:tcPr>
          <w:p w14:paraId="526C109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44BD652" w14:textId="77777777" w:rsidTr="00A2358F">
        <w:trPr>
          <w:trHeight w:val="270"/>
        </w:trPr>
        <w:tc>
          <w:tcPr>
            <w:tcW w:w="313" w:type="pct"/>
            <w:shd w:val="clear" w:color="auto" w:fill="auto"/>
            <w:vAlign w:val="center"/>
          </w:tcPr>
          <w:p w14:paraId="0DF0E15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93.</w:t>
            </w:r>
          </w:p>
        </w:tc>
        <w:tc>
          <w:tcPr>
            <w:tcW w:w="701" w:type="pct"/>
            <w:shd w:val="clear" w:color="auto" w:fill="auto"/>
            <w:vAlign w:val="center"/>
          </w:tcPr>
          <w:p w14:paraId="6D00F80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05 06 04</w:t>
            </w:r>
          </w:p>
        </w:tc>
        <w:tc>
          <w:tcPr>
            <w:tcW w:w="3986" w:type="pct"/>
            <w:shd w:val="clear" w:color="auto" w:fill="auto"/>
            <w:vAlign w:val="center"/>
          </w:tcPr>
          <w:p w14:paraId="593729C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kolumn chłodniczych</w:t>
            </w:r>
          </w:p>
        </w:tc>
      </w:tr>
      <w:tr w:rsidR="00F46E57" w:rsidRPr="00B23C80" w14:paraId="159CA6E6" w14:textId="77777777" w:rsidTr="00A2358F">
        <w:trPr>
          <w:trHeight w:val="270"/>
        </w:trPr>
        <w:tc>
          <w:tcPr>
            <w:tcW w:w="313" w:type="pct"/>
            <w:shd w:val="clear" w:color="auto" w:fill="auto"/>
            <w:vAlign w:val="center"/>
          </w:tcPr>
          <w:p w14:paraId="5C69E5B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94.</w:t>
            </w:r>
          </w:p>
        </w:tc>
        <w:tc>
          <w:tcPr>
            <w:tcW w:w="701" w:type="pct"/>
            <w:shd w:val="clear" w:color="auto" w:fill="auto"/>
            <w:vAlign w:val="center"/>
          </w:tcPr>
          <w:p w14:paraId="659FC80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05 06 99</w:t>
            </w:r>
          </w:p>
        </w:tc>
        <w:tc>
          <w:tcPr>
            <w:tcW w:w="3986" w:type="pct"/>
            <w:shd w:val="clear" w:color="auto" w:fill="auto"/>
            <w:vAlign w:val="center"/>
          </w:tcPr>
          <w:p w14:paraId="3DCA514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51E8562" w14:textId="77777777" w:rsidTr="00A2358F">
        <w:trPr>
          <w:trHeight w:val="270"/>
        </w:trPr>
        <w:tc>
          <w:tcPr>
            <w:tcW w:w="313" w:type="pct"/>
            <w:shd w:val="clear" w:color="auto" w:fill="auto"/>
            <w:vAlign w:val="center"/>
          </w:tcPr>
          <w:p w14:paraId="35BB8F6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95.</w:t>
            </w:r>
          </w:p>
        </w:tc>
        <w:tc>
          <w:tcPr>
            <w:tcW w:w="701" w:type="pct"/>
            <w:shd w:val="clear" w:color="auto" w:fill="auto"/>
            <w:vAlign w:val="center"/>
          </w:tcPr>
          <w:p w14:paraId="777A72E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05 07 02</w:t>
            </w:r>
          </w:p>
        </w:tc>
        <w:tc>
          <w:tcPr>
            <w:tcW w:w="3986" w:type="pct"/>
            <w:shd w:val="clear" w:color="auto" w:fill="auto"/>
            <w:vAlign w:val="center"/>
          </w:tcPr>
          <w:p w14:paraId="2F97297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zawierające siarkę</w:t>
            </w:r>
          </w:p>
        </w:tc>
      </w:tr>
      <w:tr w:rsidR="00F46E57" w:rsidRPr="00B23C80" w14:paraId="13F98B13" w14:textId="77777777" w:rsidTr="00A2358F">
        <w:trPr>
          <w:trHeight w:val="270"/>
        </w:trPr>
        <w:tc>
          <w:tcPr>
            <w:tcW w:w="313" w:type="pct"/>
            <w:shd w:val="clear" w:color="auto" w:fill="auto"/>
            <w:vAlign w:val="center"/>
          </w:tcPr>
          <w:p w14:paraId="0EEFE19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96.</w:t>
            </w:r>
          </w:p>
        </w:tc>
        <w:tc>
          <w:tcPr>
            <w:tcW w:w="701" w:type="pct"/>
            <w:shd w:val="clear" w:color="auto" w:fill="auto"/>
            <w:vAlign w:val="center"/>
          </w:tcPr>
          <w:p w14:paraId="23AD067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05 07 99</w:t>
            </w:r>
          </w:p>
        </w:tc>
        <w:tc>
          <w:tcPr>
            <w:tcW w:w="3986" w:type="pct"/>
            <w:shd w:val="clear" w:color="auto" w:fill="auto"/>
            <w:vAlign w:val="center"/>
          </w:tcPr>
          <w:p w14:paraId="3FDCC83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4457235F" w14:textId="77777777" w:rsidTr="00A2358F">
        <w:trPr>
          <w:trHeight w:val="270"/>
        </w:trPr>
        <w:tc>
          <w:tcPr>
            <w:tcW w:w="313" w:type="pct"/>
            <w:shd w:val="clear" w:color="auto" w:fill="auto"/>
            <w:vAlign w:val="center"/>
          </w:tcPr>
          <w:p w14:paraId="6759080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97.</w:t>
            </w:r>
          </w:p>
        </w:tc>
        <w:tc>
          <w:tcPr>
            <w:tcW w:w="701" w:type="pct"/>
            <w:shd w:val="clear" w:color="auto" w:fill="auto"/>
            <w:vAlign w:val="center"/>
          </w:tcPr>
          <w:p w14:paraId="5D94FFB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06 01 99</w:t>
            </w:r>
          </w:p>
        </w:tc>
        <w:tc>
          <w:tcPr>
            <w:tcW w:w="3986" w:type="pct"/>
            <w:shd w:val="clear" w:color="auto" w:fill="auto"/>
            <w:vAlign w:val="center"/>
          </w:tcPr>
          <w:p w14:paraId="38237BF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67FA5D2" w14:textId="77777777" w:rsidTr="00A2358F">
        <w:trPr>
          <w:trHeight w:val="270"/>
        </w:trPr>
        <w:tc>
          <w:tcPr>
            <w:tcW w:w="313" w:type="pct"/>
            <w:shd w:val="clear" w:color="auto" w:fill="auto"/>
            <w:vAlign w:val="center"/>
          </w:tcPr>
          <w:p w14:paraId="5DF4C44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98.</w:t>
            </w:r>
          </w:p>
        </w:tc>
        <w:tc>
          <w:tcPr>
            <w:tcW w:w="701" w:type="pct"/>
            <w:shd w:val="clear" w:color="auto" w:fill="auto"/>
            <w:vAlign w:val="center"/>
          </w:tcPr>
          <w:p w14:paraId="121AF705"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06 02 99</w:t>
            </w:r>
          </w:p>
        </w:tc>
        <w:tc>
          <w:tcPr>
            <w:tcW w:w="3986" w:type="pct"/>
            <w:shd w:val="clear" w:color="auto" w:fill="auto"/>
            <w:vAlign w:val="center"/>
          </w:tcPr>
          <w:p w14:paraId="2F832DC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6FDEFF7" w14:textId="77777777" w:rsidTr="00A2358F">
        <w:trPr>
          <w:trHeight w:val="270"/>
        </w:trPr>
        <w:tc>
          <w:tcPr>
            <w:tcW w:w="313" w:type="pct"/>
            <w:shd w:val="clear" w:color="auto" w:fill="auto"/>
            <w:vAlign w:val="center"/>
          </w:tcPr>
          <w:p w14:paraId="7A095F8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99.</w:t>
            </w:r>
          </w:p>
        </w:tc>
        <w:tc>
          <w:tcPr>
            <w:tcW w:w="701" w:type="pct"/>
            <w:shd w:val="clear" w:color="auto" w:fill="auto"/>
            <w:vAlign w:val="center"/>
          </w:tcPr>
          <w:p w14:paraId="54A289A5"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06 03 14</w:t>
            </w:r>
          </w:p>
        </w:tc>
        <w:tc>
          <w:tcPr>
            <w:tcW w:w="3986" w:type="pct"/>
            <w:shd w:val="clear" w:color="auto" w:fill="auto"/>
            <w:vAlign w:val="center"/>
          </w:tcPr>
          <w:p w14:paraId="7A87636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Sole i roztwory inne niż wymienione w 06 03 11 i 06 03 13</w:t>
            </w:r>
          </w:p>
        </w:tc>
      </w:tr>
      <w:tr w:rsidR="00F46E57" w:rsidRPr="00B23C80" w14:paraId="7A8522DF" w14:textId="77777777" w:rsidTr="00A2358F">
        <w:trPr>
          <w:trHeight w:val="270"/>
        </w:trPr>
        <w:tc>
          <w:tcPr>
            <w:tcW w:w="313" w:type="pct"/>
            <w:shd w:val="clear" w:color="auto" w:fill="auto"/>
            <w:vAlign w:val="center"/>
          </w:tcPr>
          <w:p w14:paraId="46EBA66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100.</w:t>
            </w:r>
          </w:p>
        </w:tc>
        <w:tc>
          <w:tcPr>
            <w:tcW w:w="701" w:type="pct"/>
            <w:shd w:val="clear" w:color="auto" w:fill="auto"/>
            <w:vAlign w:val="center"/>
          </w:tcPr>
          <w:p w14:paraId="595AB44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06 03 16</w:t>
            </w:r>
          </w:p>
        </w:tc>
        <w:tc>
          <w:tcPr>
            <w:tcW w:w="3986" w:type="pct"/>
            <w:shd w:val="clear" w:color="auto" w:fill="auto"/>
            <w:vAlign w:val="center"/>
          </w:tcPr>
          <w:p w14:paraId="07C3B86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Tlenki metali inne niż wymienione w 06 03 15</w:t>
            </w:r>
          </w:p>
        </w:tc>
      </w:tr>
      <w:tr w:rsidR="00F46E57" w:rsidRPr="00B23C80" w14:paraId="1FB543BC" w14:textId="77777777" w:rsidTr="00A2358F">
        <w:trPr>
          <w:trHeight w:val="270"/>
        </w:trPr>
        <w:tc>
          <w:tcPr>
            <w:tcW w:w="313" w:type="pct"/>
            <w:shd w:val="clear" w:color="auto" w:fill="auto"/>
            <w:vAlign w:val="center"/>
          </w:tcPr>
          <w:p w14:paraId="6097C9B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101.</w:t>
            </w:r>
          </w:p>
        </w:tc>
        <w:tc>
          <w:tcPr>
            <w:tcW w:w="701" w:type="pct"/>
            <w:shd w:val="clear" w:color="auto" w:fill="auto"/>
            <w:vAlign w:val="center"/>
          </w:tcPr>
          <w:p w14:paraId="3A2218F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06 03 99</w:t>
            </w:r>
          </w:p>
        </w:tc>
        <w:tc>
          <w:tcPr>
            <w:tcW w:w="3986" w:type="pct"/>
            <w:shd w:val="clear" w:color="auto" w:fill="auto"/>
            <w:vAlign w:val="center"/>
          </w:tcPr>
          <w:p w14:paraId="4924B15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9809B76" w14:textId="77777777" w:rsidTr="00A2358F">
        <w:trPr>
          <w:trHeight w:val="270"/>
        </w:trPr>
        <w:tc>
          <w:tcPr>
            <w:tcW w:w="313" w:type="pct"/>
            <w:shd w:val="clear" w:color="auto" w:fill="auto"/>
            <w:vAlign w:val="center"/>
          </w:tcPr>
          <w:p w14:paraId="07F43BF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102.</w:t>
            </w:r>
          </w:p>
        </w:tc>
        <w:tc>
          <w:tcPr>
            <w:tcW w:w="701" w:type="pct"/>
            <w:shd w:val="clear" w:color="auto" w:fill="auto"/>
            <w:vAlign w:val="center"/>
          </w:tcPr>
          <w:p w14:paraId="3FAC72A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06 04 99</w:t>
            </w:r>
          </w:p>
        </w:tc>
        <w:tc>
          <w:tcPr>
            <w:tcW w:w="3986" w:type="pct"/>
            <w:shd w:val="clear" w:color="auto" w:fill="auto"/>
            <w:vAlign w:val="center"/>
          </w:tcPr>
          <w:p w14:paraId="55B846C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21C4137" w14:textId="77777777" w:rsidTr="00A2358F">
        <w:trPr>
          <w:trHeight w:val="270"/>
        </w:trPr>
        <w:tc>
          <w:tcPr>
            <w:tcW w:w="313" w:type="pct"/>
            <w:shd w:val="clear" w:color="auto" w:fill="auto"/>
            <w:vAlign w:val="center"/>
          </w:tcPr>
          <w:p w14:paraId="75D8BCC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103.</w:t>
            </w:r>
          </w:p>
        </w:tc>
        <w:tc>
          <w:tcPr>
            <w:tcW w:w="701" w:type="pct"/>
            <w:shd w:val="clear" w:color="auto" w:fill="auto"/>
            <w:vAlign w:val="center"/>
          </w:tcPr>
          <w:p w14:paraId="16D01AD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06 05 03</w:t>
            </w:r>
          </w:p>
        </w:tc>
        <w:tc>
          <w:tcPr>
            <w:tcW w:w="3986" w:type="pct"/>
            <w:shd w:val="clear" w:color="auto" w:fill="auto"/>
            <w:vAlign w:val="center"/>
          </w:tcPr>
          <w:p w14:paraId="48A30C5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06 05 02</w:t>
            </w:r>
          </w:p>
        </w:tc>
      </w:tr>
      <w:tr w:rsidR="00F46E57" w:rsidRPr="00B23C80" w14:paraId="4C35893B" w14:textId="77777777" w:rsidTr="00A2358F">
        <w:trPr>
          <w:trHeight w:val="270"/>
        </w:trPr>
        <w:tc>
          <w:tcPr>
            <w:tcW w:w="313" w:type="pct"/>
            <w:shd w:val="clear" w:color="auto" w:fill="auto"/>
            <w:vAlign w:val="center"/>
          </w:tcPr>
          <w:p w14:paraId="00FEA0E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104.</w:t>
            </w:r>
          </w:p>
        </w:tc>
        <w:tc>
          <w:tcPr>
            <w:tcW w:w="701" w:type="pct"/>
            <w:shd w:val="clear" w:color="auto" w:fill="auto"/>
            <w:vAlign w:val="center"/>
          </w:tcPr>
          <w:p w14:paraId="436F105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06 06 03</w:t>
            </w:r>
          </w:p>
        </w:tc>
        <w:tc>
          <w:tcPr>
            <w:tcW w:w="3986" w:type="pct"/>
            <w:shd w:val="clear" w:color="auto" w:fill="auto"/>
            <w:vAlign w:val="center"/>
          </w:tcPr>
          <w:p w14:paraId="16D388D8" w14:textId="152E29E4" w:rsidR="00F46E57" w:rsidRPr="00B23C80" w:rsidRDefault="00F46E57" w:rsidP="00F46E57">
            <w:pPr>
              <w:pStyle w:val="Arial10i5"/>
              <w:spacing w:after="0" w:line="240" w:lineRule="exact"/>
              <w:rPr>
                <w:rFonts w:cs="Arial"/>
                <w:sz w:val="18"/>
                <w:szCs w:val="18"/>
              </w:rPr>
            </w:pPr>
            <w:r w:rsidRPr="00627169">
              <w:rPr>
                <w:rFonts w:cs="Arial"/>
                <w:sz w:val="18"/>
                <w:szCs w:val="18"/>
              </w:rPr>
              <w:t>Odpady zawierające siarczki inne niż wymienione w 06 06 02</w:t>
            </w:r>
          </w:p>
        </w:tc>
      </w:tr>
      <w:tr w:rsidR="00F46E57" w:rsidRPr="00B23C80" w14:paraId="0B78DA8C" w14:textId="77777777" w:rsidTr="00A2358F">
        <w:trPr>
          <w:trHeight w:val="270"/>
        </w:trPr>
        <w:tc>
          <w:tcPr>
            <w:tcW w:w="313" w:type="pct"/>
            <w:shd w:val="clear" w:color="auto" w:fill="auto"/>
            <w:vAlign w:val="center"/>
          </w:tcPr>
          <w:p w14:paraId="3CDE703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105.</w:t>
            </w:r>
          </w:p>
        </w:tc>
        <w:tc>
          <w:tcPr>
            <w:tcW w:w="701" w:type="pct"/>
            <w:shd w:val="clear" w:color="auto" w:fill="auto"/>
            <w:vAlign w:val="center"/>
          </w:tcPr>
          <w:p w14:paraId="3C83579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06 06 99</w:t>
            </w:r>
          </w:p>
        </w:tc>
        <w:tc>
          <w:tcPr>
            <w:tcW w:w="3986" w:type="pct"/>
            <w:shd w:val="clear" w:color="auto" w:fill="auto"/>
            <w:vAlign w:val="center"/>
          </w:tcPr>
          <w:p w14:paraId="15C396B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7B9C461" w14:textId="77777777" w:rsidTr="00A2358F">
        <w:trPr>
          <w:trHeight w:val="270"/>
        </w:trPr>
        <w:tc>
          <w:tcPr>
            <w:tcW w:w="313" w:type="pct"/>
            <w:shd w:val="clear" w:color="auto" w:fill="auto"/>
            <w:vAlign w:val="center"/>
          </w:tcPr>
          <w:p w14:paraId="3664E2F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106.</w:t>
            </w:r>
          </w:p>
        </w:tc>
        <w:tc>
          <w:tcPr>
            <w:tcW w:w="701" w:type="pct"/>
            <w:shd w:val="clear" w:color="auto" w:fill="auto"/>
            <w:vAlign w:val="center"/>
          </w:tcPr>
          <w:p w14:paraId="5763B06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06 07 99</w:t>
            </w:r>
          </w:p>
        </w:tc>
        <w:tc>
          <w:tcPr>
            <w:tcW w:w="3986" w:type="pct"/>
            <w:shd w:val="clear" w:color="auto" w:fill="auto"/>
            <w:vAlign w:val="center"/>
          </w:tcPr>
          <w:p w14:paraId="2672A89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595C2C5" w14:textId="77777777" w:rsidTr="00A2358F">
        <w:trPr>
          <w:trHeight w:val="270"/>
        </w:trPr>
        <w:tc>
          <w:tcPr>
            <w:tcW w:w="313" w:type="pct"/>
            <w:shd w:val="clear" w:color="auto" w:fill="auto"/>
            <w:vAlign w:val="center"/>
          </w:tcPr>
          <w:p w14:paraId="4CAF80D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107.</w:t>
            </w:r>
          </w:p>
        </w:tc>
        <w:tc>
          <w:tcPr>
            <w:tcW w:w="701" w:type="pct"/>
            <w:shd w:val="clear" w:color="auto" w:fill="auto"/>
            <w:vAlign w:val="center"/>
          </w:tcPr>
          <w:p w14:paraId="03EDF25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06 08 99</w:t>
            </w:r>
          </w:p>
        </w:tc>
        <w:tc>
          <w:tcPr>
            <w:tcW w:w="3986" w:type="pct"/>
            <w:shd w:val="clear" w:color="auto" w:fill="auto"/>
            <w:vAlign w:val="center"/>
          </w:tcPr>
          <w:p w14:paraId="5A77160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7CC9FFC1" w14:textId="77777777" w:rsidTr="00A2358F">
        <w:trPr>
          <w:trHeight w:val="270"/>
        </w:trPr>
        <w:tc>
          <w:tcPr>
            <w:tcW w:w="313" w:type="pct"/>
            <w:shd w:val="clear" w:color="auto" w:fill="auto"/>
            <w:vAlign w:val="center"/>
          </w:tcPr>
          <w:p w14:paraId="7D5DD56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108.</w:t>
            </w:r>
          </w:p>
        </w:tc>
        <w:tc>
          <w:tcPr>
            <w:tcW w:w="701" w:type="pct"/>
            <w:shd w:val="clear" w:color="auto" w:fill="auto"/>
            <w:vAlign w:val="center"/>
          </w:tcPr>
          <w:p w14:paraId="13D1E34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06 09 02</w:t>
            </w:r>
          </w:p>
        </w:tc>
        <w:tc>
          <w:tcPr>
            <w:tcW w:w="3986" w:type="pct"/>
            <w:shd w:val="clear" w:color="auto" w:fill="auto"/>
            <w:vAlign w:val="center"/>
          </w:tcPr>
          <w:p w14:paraId="760A1B6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Żużel fosforowy</w:t>
            </w:r>
          </w:p>
        </w:tc>
      </w:tr>
      <w:tr w:rsidR="00F46E57" w:rsidRPr="00B23C80" w14:paraId="212ADAAF" w14:textId="77777777" w:rsidTr="00A2358F">
        <w:trPr>
          <w:trHeight w:val="270"/>
        </w:trPr>
        <w:tc>
          <w:tcPr>
            <w:tcW w:w="313" w:type="pct"/>
            <w:shd w:val="clear" w:color="auto" w:fill="auto"/>
            <w:vAlign w:val="center"/>
          </w:tcPr>
          <w:p w14:paraId="6C6577F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109.</w:t>
            </w:r>
          </w:p>
        </w:tc>
        <w:tc>
          <w:tcPr>
            <w:tcW w:w="701" w:type="pct"/>
            <w:shd w:val="clear" w:color="auto" w:fill="auto"/>
            <w:vAlign w:val="center"/>
          </w:tcPr>
          <w:p w14:paraId="0BB7108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06 09 04</w:t>
            </w:r>
          </w:p>
        </w:tc>
        <w:tc>
          <w:tcPr>
            <w:tcW w:w="3986" w:type="pct"/>
            <w:shd w:val="clear" w:color="auto" w:fill="auto"/>
            <w:vAlign w:val="center"/>
          </w:tcPr>
          <w:p w14:paraId="0901B28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Poreakcyjne odpady związków wapnia inne niż wymienione w 06 09 03 </w:t>
            </w:r>
            <w:r>
              <w:rPr>
                <w:rFonts w:cs="Arial"/>
                <w:sz w:val="18"/>
                <w:szCs w:val="18"/>
              </w:rPr>
              <w:br/>
            </w:r>
            <w:r w:rsidRPr="00627169">
              <w:rPr>
                <w:rFonts w:cs="Arial"/>
                <w:sz w:val="18"/>
                <w:szCs w:val="18"/>
              </w:rPr>
              <w:t>i 06 09 80</w:t>
            </w:r>
          </w:p>
        </w:tc>
      </w:tr>
      <w:tr w:rsidR="00F46E57" w:rsidRPr="00B23C80" w14:paraId="7F5F3119" w14:textId="77777777" w:rsidTr="00A2358F">
        <w:trPr>
          <w:trHeight w:val="270"/>
        </w:trPr>
        <w:tc>
          <w:tcPr>
            <w:tcW w:w="313" w:type="pct"/>
            <w:shd w:val="clear" w:color="auto" w:fill="auto"/>
            <w:vAlign w:val="center"/>
          </w:tcPr>
          <w:p w14:paraId="041425C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110.</w:t>
            </w:r>
          </w:p>
        </w:tc>
        <w:tc>
          <w:tcPr>
            <w:tcW w:w="701" w:type="pct"/>
            <w:shd w:val="clear" w:color="auto" w:fill="auto"/>
            <w:vAlign w:val="center"/>
          </w:tcPr>
          <w:p w14:paraId="13FABBC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06 09 80</w:t>
            </w:r>
          </w:p>
        </w:tc>
        <w:tc>
          <w:tcPr>
            <w:tcW w:w="3986" w:type="pct"/>
            <w:shd w:val="clear" w:color="auto" w:fill="auto"/>
            <w:vAlign w:val="center"/>
          </w:tcPr>
          <w:p w14:paraId="1501C13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Fosfogipsy</w:t>
            </w:r>
          </w:p>
        </w:tc>
      </w:tr>
      <w:tr w:rsidR="00F46E57" w:rsidRPr="00B23C80" w14:paraId="52750872" w14:textId="77777777" w:rsidTr="00A2358F">
        <w:trPr>
          <w:trHeight w:val="270"/>
        </w:trPr>
        <w:tc>
          <w:tcPr>
            <w:tcW w:w="313" w:type="pct"/>
            <w:shd w:val="clear" w:color="auto" w:fill="auto"/>
            <w:vAlign w:val="center"/>
          </w:tcPr>
          <w:p w14:paraId="01EB9A8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111.</w:t>
            </w:r>
          </w:p>
        </w:tc>
        <w:tc>
          <w:tcPr>
            <w:tcW w:w="701" w:type="pct"/>
            <w:shd w:val="clear" w:color="auto" w:fill="auto"/>
            <w:vAlign w:val="center"/>
          </w:tcPr>
          <w:p w14:paraId="4693C5B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06 09 81</w:t>
            </w:r>
          </w:p>
        </w:tc>
        <w:tc>
          <w:tcPr>
            <w:tcW w:w="3986" w:type="pct"/>
            <w:shd w:val="clear" w:color="auto" w:fill="auto"/>
            <w:vAlign w:val="center"/>
          </w:tcPr>
          <w:p w14:paraId="2E140E4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Fosfogipsy wymieszane z żużlami, popiołami paleniskowymi i pyłami z kotłów </w:t>
            </w:r>
            <w:r>
              <w:rPr>
                <w:rFonts w:cs="Arial"/>
                <w:sz w:val="18"/>
                <w:szCs w:val="18"/>
              </w:rPr>
              <w:br/>
            </w:r>
            <w:r w:rsidRPr="00627169">
              <w:rPr>
                <w:rFonts w:cs="Arial"/>
                <w:sz w:val="18"/>
                <w:szCs w:val="18"/>
              </w:rPr>
              <w:t>(z wyłączeniem pyłów z kotłów wymienionych w 10 01 04)</w:t>
            </w:r>
          </w:p>
        </w:tc>
      </w:tr>
      <w:tr w:rsidR="00F46E57" w:rsidRPr="00B23C80" w14:paraId="2BA69439" w14:textId="77777777" w:rsidTr="00A2358F">
        <w:trPr>
          <w:trHeight w:val="270"/>
        </w:trPr>
        <w:tc>
          <w:tcPr>
            <w:tcW w:w="313" w:type="pct"/>
            <w:shd w:val="clear" w:color="auto" w:fill="auto"/>
            <w:vAlign w:val="center"/>
          </w:tcPr>
          <w:p w14:paraId="6ED1D5E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112.</w:t>
            </w:r>
          </w:p>
        </w:tc>
        <w:tc>
          <w:tcPr>
            <w:tcW w:w="701" w:type="pct"/>
            <w:shd w:val="clear" w:color="auto" w:fill="auto"/>
            <w:vAlign w:val="center"/>
          </w:tcPr>
          <w:p w14:paraId="0307EC9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06 09 99</w:t>
            </w:r>
          </w:p>
        </w:tc>
        <w:tc>
          <w:tcPr>
            <w:tcW w:w="3986" w:type="pct"/>
            <w:shd w:val="clear" w:color="auto" w:fill="auto"/>
            <w:vAlign w:val="center"/>
          </w:tcPr>
          <w:p w14:paraId="620D19E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97DEA5E" w14:textId="77777777" w:rsidTr="00A2358F">
        <w:trPr>
          <w:trHeight w:val="270"/>
        </w:trPr>
        <w:tc>
          <w:tcPr>
            <w:tcW w:w="313" w:type="pct"/>
            <w:shd w:val="clear" w:color="auto" w:fill="auto"/>
            <w:vAlign w:val="center"/>
          </w:tcPr>
          <w:p w14:paraId="3091242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113.</w:t>
            </w:r>
          </w:p>
        </w:tc>
        <w:tc>
          <w:tcPr>
            <w:tcW w:w="701" w:type="pct"/>
            <w:shd w:val="clear" w:color="auto" w:fill="auto"/>
            <w:vAlign w:val="center"/>
          </w:tcPr>
          <w:p w14:paraId="4B23BC2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06 10 99</w:t>
            </w:r>
          </w:p>
        </w:tc>
        <w:tc>
          <w:tcPr>
            <w:tcW w:w="3986" w:type="pct"/>
            <w:shd w:val="clear" w:color="auto" w:fill="auto"/>
            <w:vAlign w:val="center"/>
          </w:tcPr>
          <w:p w14:paraId="34F6573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6BEDA6E" w14:textId="77777777" w:rsidTr="00A2358F">
        <w:trPr>
          <w:trHeight w:val="270"/>
        </w:trPr>
        <w:tc>
          <w:tcPr>
            <w:tcW w:w="313" w:type="pct"/>
            <w:shd w:val="clear" w:color="auto" w:fill="auto"/>
            <w:vAlign w:val="center"/>
          </w:tcPr>
          <w:p w14:paraId="1E951A3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114.</w:t>
            </w:r>
          </w:p>
        </w:tc>
        <w:tc>
          <w:tcPr>
            <w:tcW w:w="701" w:type="pct"/>
            <w:shd w:val="clear" w:color="auto" w:fill="auto"/>
            <w:vAlign w:val="center"/>
          </w:tcPr>
          <w:p w14:paraId="591BE32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06 11 01</w:t>
            </w:r>
          </w:p>
        </w:tc>
        <w:tc>
          <w:tcPr>
            <w:tcW w:w="3986" w:type="pct"/>
            <w:shd w:val="clear" w:color="auto" w:fill="auto"/>
            <w:vAlign w:val="center"/>
          </w:tcPr>
          <w:p w14:paraId="1DE574C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Poreakcyjne odpady związków wapnia z produkcji dwutlenków tytanu</w:t>
            </w:r>
          </w:p>
        </w:tc>
      </w:tr>
      <w:tr w:rsidR="00F46E57" w:rsidRPr="00B23C80" w14:paraId="4A36D5DE" w14:textId="77777777" w:rsidTr="00A2358F">
        <w:trPr>
          <w:trHeight w:val="270"/>
        </w:trPr>
        <w:tc>
          <w:tcPr>
            <w:tcW w:w="313" w:type="pct"/>
            <w:shd w:val="clear" w:color="auto" w:fill="auto"/>
            <w:vAlign w:val="center"/>
          </w:tcPr>
          <w:p w14:paraId="62CE6E6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115.</w:t>
            </w:r>
          </w:p>
        </w:tc>
        <w:tc>
          <w:tcPr>
            <w:tcW w:w="701" w:type="pct"/>
            <w:shd w:val="clear" w:color="auto" w:fill="auto"/>
            <w:vAlign w:val="center"/>
          </w:tcPr>
          <w:p w14:paraId="246E20F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06 11 80</w:t>
            </w:r>
          </w:p>
        </w:tc>
        <w:tc>
          <w:tcPr>
            <w:tcW w:w="3986" w:type="pct"/>
            <w:shd w:val="clear" w:color="auto" w:fill="auto"/>
            <w:vAlign w:val="center"/>
          </w:tcPr>
          <w:p w14:paraId="2FF44CE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związków cyrkonu</w:t>
            </w:r>
          </w:p>
        </w:tc>
      </w:tr>
      <w:tr w:rsidR="00F46E57" w:rsidRPr="00B23C80" w14:paraId="06879772" w14:textId="77777777" w:rsidTr="00A2358F">
        <w:trPr>
          <w:trHeight w:val="270"/>
        </w:trPr>
        <w:tc>
          <w:tcPr>
            <w:tcW w:w="313" w:type="pct"/>
            <w:shd w:val="clear" w:color="auto" w:fill="auto"/>
            <w:vAlign w:val="center"/>
          </w:tcPr>
          <w:p w14:paraId="34B775F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116.</w:t>
            </w:r>
          </w:p>
        </w:tc>
        <w:tc>
          <w:tcPr>
            <w:tcW w:w="701" w:type="pct"/>
            <w:shd w:val="clear" w:color="auto" w:fill="auto"/>
            <w:vAlign w:val="center"/>
          </w:tcPr>
          <w:p w14:paraId="7D35A08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06 11 81</w:t>
            </w:r>
          </w:p>
        </w:tc>
        <w:tc>
          <w:tcPr>
            <w:tcW w:w="3986" w:type="pct"/>
            <w:shd w:val="clear" w:color="auto" w:fill="auto"/>
            <w:vAlign w:val="center"/>
          </w:tcPr>
          <w:p w14:paraId="0D5B66E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związków chromu</w:t>
            </w:r>
          </w:p>
        </w:tc>
      </w:tr>
      <w:tr w:rsidR="00F46E57" w:rsidRPr="00B23C80" w14:paraId="61501B29" w14:textId="77777777" w:rsidTr="00A2358F">
        <w:trPr>
          <w:trHeight w:val="270"/>
        </w:trPr>
        <w:tc>
          <w:tcPr>
            <w:tcW w:w="313" w:type="pct"/>
            <w:shd w:val="clear" w:color="auto" w:fill="auto"/>
            <w:vAlign w:val="center"/>
          </w:tcPr>
          <w:p w14:paraId="1AC996A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117.</w:t>
            </w:r>
          </w:p>
        </w:tc>
        <w:tc>
          <w:tcPr>
            <w:tcW w:w="701" w:type="pct"/>
            <w:shd w:val="clear" w:color="auto" w:fill="auto"/>
            <w:vAlign w:val="center"/>
          </w:tcPr>
          <w:p w14:paraId="42A46A6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06 11 82</w:t>
            </w:r>
          </w:p>
        </w:tc>
        <w:tc>
          <w:tcPr>
            <w:tcW w:w="3986" w:type="pct"/>
            <w:shd w:val="clear" w:color="auto" w:fill="auto"/>
            <w:vAlign w:val="center"/>
          </w:tcPr>
          <w:p w14:paraId="3892583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związków kobaltu</w:t>
            </w:r>
          </w:p>
        </w:tc>
      </w:tr>
      <w:tr w:rsidR="00F46E57" w:rsidRPr="00B23C80" w14:paraId="56376BB8" w14:textId="77777777" w:rsidTr="00A2358F">
        <w:trPr>
          <w:trHeight w:val="270"/>
        </w:trPr>
        <w:tc>
          <w:tcPr>
            <w:tcW w:w="313" w:type="pct"/>
            <w:shd w:val="clear" w:color="auto" w:fill="auto"/>
            <w:vAlign w:val="center"/>
          </w:tcPr>
          <w:p w14:paraId="592EEF8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118.</w:t>
            </w:r>
          </w:p>
        </w:tc>
        <w:tc>
          <w:tcPr>
            <w:tcW w:w="701" w:type="pct"/>
            <w:shd w:val="clear" w:color="auto" w:fill="auto"/>
            <w:vAlign w:val="center"/>
          </w:tcPr>
          <w:p w14:paraId="78A7DCA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06 11 83</w:t>
            </w:r>
          </w:p>
        </w:tc>
        <w:tc>
          <w:tcPr>
            <w:tcW w:w="3986" w:type="pct"/>
            <w:shd w:val="clear" w:color="auto" w:fill="auto"/>
            <w:vAlign w:val="center"/>
          </w:tcPr>
          <w:p w14:paraId="5AC86E2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Odpadowy siarczan żelazowy</w:t>
            </w:r>
          </w:p>
        </w:tc>
      </w:tr>
      <w:tr w:rsidR="00F46E57" w:rsidRPr="00B23C80" w14:paraId="52E1B626" w14:textId="77777777" w:rsidTr="00A2358F">
        <w:trPr>
          <w:trHeight w:val="270"/>
        </w:trPr>
        <w:tc>
          <w:tcPr>
            <w:tcW w:w="313" w:type="pct"/>
            <w:shd w:val="clear" w:color="auto" w:fill="auto"/>
            <w:vAlign w:val="center"/>
          </w:tcPr>
          <w:p w14:paraId="272C549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119.</w:t>
            </w:r>
          </w:p>
        </w:tc>
        <w:tc>
          <w:tcPr>
            <w:tcW w:w="701" w:type="pct"/>
            <w:shd w:val="clear" w:color="auto" w:fill="auto"/>
            <w:vAlign w:val="center"/>
          </w:tcPr>
          <w:p w14:paraId="6AB65AD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06 11 99</w:t>
            </w:r>
          </w:p>
        </w:tc>
        <w:tc>
          <w:tcPr>
            <w:tcW w:w="3986" w:type="pct"/>
            <w:shd w:val="clear" w:color="auto" w:fill="auto"/>
            <w:vAlign w:val="center"/>
          </w:tcPr>
          <w:p w14:paraId="70C8654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20315D1" w14:textId="77777777" w:rsidTr="00A2358F">
        <w:trPr>
          <w:trHeight w:val="270"/>
        </w:trPr>
        <w:tc>
          <w:tcPr>
            <w:tcW w:w="313" w:type="pct"/>
            <w:shd w:val="clear" w:color="auto" w:fill="auto"/>
            <w:vAlign w:val="center"/>
          </w:tcPr>
          <w:p w14:paraId="38159E8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120.</w:t>
            </w:r>
          </w:p>
        </w:tc>
        <w:tc>
          <w:tcPr>
            <w:tcW w:w="701" w:type="pct"/>
            <w:shd w:val="clear" w:color="auto" w:fill="auto"/>
            <w:vAlign w:val="center"/>
          </w:tcPr>
          <w:p w14:paraId="307083C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06 13 03</w:t>
            </w:r>
          </w:p>
        </w:tc>
        <w:tc>
          <w:tcPr>
            <w:tcW w:w="3986" w:type="pct"/>
            <w:shd w:val="clear" w:color="auto" w:fill="auto"/>
            <w:vAlign w:val="center"/>
          </w:tcPr>
          <w:p w14:paraId="677B589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Czysta sadza</w:t>
            </w:r>
          </w:p>
        </w:tc>
      </w:tr>
      <w:tr w:rsidR="00F46E57" w:rsidRPr="00B23C80" w14:paraId="00F3829F" w14:textId="77777777" w:rsidTr="00A2358F">
        <w:trPr>
          <w:trHeight w:val="270"/>
        </w:trPr>
        <w:tc>
          <w:tcPr>
            <w:tcW w:w="313" w:type="pct"/>
            <w:shd w:val="clear" w:color="auto" w:fill="auto"/>
            <w:vAlign w:val="center"/>
          </w:tcPr>
          <w:p w14:paraId="4B68AEC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121.</w:t>
            </w:r>
          </w:p>
        </w:tc>
        <w:tc>
          <w:tcPr>
            <w:tcW w:w="701" w:type="pct"/>
            <w:shd w:val="clear" w:color="auto" w:fill="auto"/>
            <w:vAlign w:val="center"/>
          </w:tcPr>
          <w:p w14:paraId="0A06809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06 13 99</w:t>
            </w:r>
          </w:p>
        </w:tc>
        <w:tc>
          <w:tcPr>
            <w:tcW w:w="3986" w:type="pct"/>
            <w:shd w:val="clear" w:color="auto" w:fill="auto"/>
            <w:vAlign w:val="center"/>
          </w:tcPr>
          <w:p w14:paraId="3680A98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296BCA2" w14:textId="77777777" w:rsidTr="00A2358F">
        <w:trPr>
          <w:trHeight w:val="270"/>
        </w:trPr>
        <w:tc>
          <w:tcPr>
            <w:tcW w:w="313" w:type="pct"/>
            <w:shd w:val="clear" w:color="auto" w:fill="auto"/>
            <w:vAlign w:val="center"/>
          </w:tcPr>
          <w:p w14:paraId="18E6CF8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122.</w:t>
            </w:r>
          </w:p>
        </w:tc>
        <w:tc>
          <w:tcPr>
            <w:tcW w:w="701" w:type="pct"/>
            <w:shd w:val="clear" w:color="auto" w:fill="auto"/>
            <w:vAlign w:val="center"/>
          </w:tcPr>
          <w:p w14:paraId="69B51A2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07 01 12</w:t>
            </w:r>
          </w:p>
        </w:tc>
        <w:tc>
          <w:tcPr>
            <w:tcW w:w="3986" w:type="pct"/>
            <w:shd w:val="clear" w:color="auto" w:fill="auto"/>
            <w:vAlign w:val="center"/>
          </w:tcPr>
          <w:p w14:paraId="63B85B6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07 01 11</w:t>
            </w:r>
          </w:p>
        </w:tc>
      </w:tr>
      <w:tr w:rsidR="00F46E57" w:rsidRPr="00B23C80" w14:paraId="64B2912D" w14:textId="77777777" w:rsidTr="00A2358F">
        <w:trPr>
          <w:trHeight w:val="270"/>
        </w:trPr>
        <w:tc>
          <w:tcPr>
            <w:tcW w:w="313" w:type="pct"/>
            <w:shd w:val="clear" w:color="auto" w:fill="auto"/>
            <w:vAlign w:val="center"/>
          </w:tcPr>
          <w:p w14:paraId="5BCF5A4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123.</w:t>
            </w:r>
          </w:p>
        </w:tc>
        <w:tc>
          <w:tcPr>
            <w:tcW w:w="701" w:type="pct"/>
            <w:shd w:val="clear" w:color="auto" w:fill="auto"/>
            <w:vAlign w:val="center"/>
          </w:tcPr>
          <w:p w14:paraId="3CC673C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07 01 80</w:t>
            </w:r>
          </w:p>
        </w:tc>
        <w:tc>
          <w:tcPr>
            <w:tcW w:w="3986" w:type="pct"/>
            <w:shd w:val="clear" w:color="auto" w:fill="auto"/>
            <w:vAlign w:val="center"/>
          </w:tcPr>
          <w:p w14:paraId="2454CFBF" w14:textId="18866333" w:rsidR="00F46E57" w:rsidRPr="00B23C80" w:rsidRDefault="00F46E57" w:rsidP="00F46E57">
            <w:pPr>
              <w:pStyle w:val="Arial10i5"/>
              <w:spacing w:after="0" w:line="240" w:lineRule="exact"/>
              <w:rPr>
                <w:rFonts w:cs="Arial"/>
                <w:sz w:val="18"/>
                <w:szCs w:val="18"/>
              </w:rPr>
            </w:pPr>
            <w:r w:rsidRPr="00627169">
              <w:rPr>
                <w:rFonts w:cs="Arial"/>
                <w:sz w:val="18"/>
                <w:szCs w:val="18"/>
              </w:rPr>
              <w:t>Wapno pokarbidowe niezawierające substancji niebezpiecznych (inne niż wymienione w</w:t>
            </w:r>
            <w:r w:rsidR="00CB346A">
              <w:rPr>
                <w:rFonts w:cs="Arial"/>
                <w:sz w:val="18"/>
                <w:szCs w:val="18"/>
              </w:rPr>
              <w:t> </w:t>
            </w:r>
            <w:r w:rsidRPr="00627169">
              <w:rPr>
                <w:rFonts w:cs="Arial"/>
                <w:sz w:val="18"/>
                <w:szCs w:val="18"/>
              </w:rPr>
              <w:t>07 01 08)</w:t>
            </w:r>
          </w:p>
        </w:tc>
      </w:tr>
      <w:tr w:rsidR="00F46E57" w:rsidRPr="00B23C80" w14:paraId="74EE8BEA" w14:textId="77777777" w:rsidTr="00A2358F">
        <w:trPr>
          <w:trHeight w:val="270"/>
        </w:trPr>
        <w:tc>
          <w:tcPr>
            <w:tcW w:w="313" w:type="pct"/>
            <w:shd w:val="clear" w:color="auto" w:fill="auto"/>
            <w:vAlign w:val="center"/>
          </w:tcPr>
          <w:p w14:paraId="31784D6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124.</w:t>
            </w:r>
          </w:p>
        </w:tc>
        <w:tc>
          <w:tcPr>
            <w:tcW w:w="701" w:type="pct"/>
            <w:shd w:val="clear" w:color="auto" w:fill="auto"/>
            <w:vAlign w:val="center"/>
          </w:tcPr>
          <w:p w14:paraId="6F3F45E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07 01 99</w:t>
            </w:r>
          </w:p>
        </w:tc>
        <w:tc>
          <w:tcPr>
            <w:tcW w:w="3986" w:type="pct"/>
            <w:shd w:val="clear" w:color="auto" w:fill="auto"/>
            <w:vAlign w:val="center"/>
          </w:tcPr>
          <w:p w14:paraId="6968CF8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721482E7" w14:textId="77777777" w:rsidTr="00A2358F">
        <w:trPr>
          <w:trHeight w:val="270"/>
        </w:trPr>
        <w:tc>
          <w:tcPr>
            <w:tcW w:w="313" w:type="pct"/>
            <w:shd w:val="clear" w:color="auto" w:fill="auto"/>
            <w:vAlign w:val="center"/>
          </w:tcPr>
          <w:p w14:paraId="7E7A855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125.</w:t>
            </w:r>
          </w:p>
        </w:tc>
        <w:tc>
          <w:tcPr>
            <w:tcW w:w="701" w:type="pct"/>
            <w:shd w:val="clear" w:color="auto" w:fill="auto"/>
            <w:vAlign w:val="center"/>
          </w:tcPr>
          <w:p w14:paraId="3D5A6C3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07 02 12</w:t>
            </w:r>
          </w:p>
        </w:tc>
        <w:tc>
          <w:tcPr>
            <w:tcW w:w="3986" w:type="pct"/>
            <w:shd w:val="clear" w:color="auto" w:fill="auto"/>
            <w:vAlign w:val="center"/>
          </w:tcPr>
          <w:p w14:paraId="50F56AF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07 02 11</w:t>
            </w:r>
          </w:p>
        </w:tc>
      </w:tr>
      <w:tr w:rsidR="00F46E57" w:rsidRPr="00B23C80" w14:paraId="7673E717" w14:textId="77777777" w:rsidTr="00A2358F">
        <w:trPr>
          <w:trHeight w:val="270"/>
        </w:trPr>
        <w:tc>
          <w:tcPr>
            <w:tcW w:w="313" w:type="pct"/>
            <w:shd w:val="clear" w:color="auto" w:fill="auto"/>
            <w:vAlign w:val="center"/>
          </w:tcPr>
          <w:p w14:paraId="17EED29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126.</w:t>
            </w:r>
          </w:p>
        </w:tc>
        <w:tc>
          <w:tcPr>
            <w:tcW w:w="701" w:type="pct"/>
            <w:shd w:val="clear" w:color="auto" w:fill="auto"/>
            <w:vAlign w:val="center"/>
          </w:tcPr>
          <w:p w14:paraId="4011389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07 02 13</w:t>
            </w:r>
          </w:p>
        </w:tc>
        <w:tc>
          <w:tcPr>
            <w:tcW w:w="3986" w:type="pct"/>
            <w:shd w:val="clear" w:color="auto" w:fill="auto"/>
            <w:vAlign w:val="center"/>
          </w:tcPr>
          <w:p w14:paraId="6FB4642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tworzyw sztucznych</w:t>
            </w:r>
          </w:p>
        </w:tc>
      </w:tr>
      <w:tr w:rsidR="00F46E57" w:rsidRPr="00B23C80" w14:paraId="45D8F6E3" w14:textId="77777777" w:rsidTr="00A2358F">
        <w:trPr>
          <w:trHeight w:val="270"/>
        </w:trPr>
        <w:tc>
          <w:tcPr>
            <w:tcW w:w="313" w:type="pct"/>
            <w:shd w:val="clear" w:color="auto" w:fill="auto"/>
            <w:vAlign w:val="center"/>
          </w:tcPr>
          <w:p w14:paraId="577547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127.</w:t>
            </w:r>
          </w:p>
        </w:tc>
        <w:tc>
          <w:tcPr>
            <w:tcW w:w="701" w:type="pct"/>
            <w:shd w:val="clear" w:color="auto" w:fill="auto"/>
            <w:vAlign w:val="center"/>
          </w:tcPr>
          <w:p w14:paraId="49572DF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07 02 15</w:t>
            </w:r>
          </w:p>
        </w:tc>
        <w:tc>
          <w:tcPr>
            <w:tcW w:w="3986" w:type="pct"/>
            <w:shd w:val="clear" w:color="auto" w:fill="auto"/>
            <w:vAlign w:val="center"/>
          </w:tcPr>
          <w:p w14:paraId="308A548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dodatków inne niż wymienione w 07 02 14</w:t>
            </w:r>
          </w:p>
        </w:tc>
      </w:tr>
      <w:tr w:rsidR="00F46E57" w:rsidRPr="00B23C80" w14:paraId="76623195" w14:textId="77777777" w:rsidTr="00A2358F">
        <w:trPr>
          <w:trHeight w:val="270"/>
        </w:trPr>
        <w:tc>
          <w:tcPr>
            <w:tcW w:w="313" w:type="pct"/>
            <w:shd w:val="clear" w:color="auto" w:fill="auto"/>
            <w:vAlign w:val="center"/>
          </w:tcPr>
          <w:p w14:paraId="2F843F6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128.</w:t>
            </w:r>
          </w:p>
        </w:tc>
        <w:tc>
          <w:tcPr>
            <w:tcW w:w="701" w:type="pct"/>
            <w:shd w:val="clear" w:color="auto" w:fill="auto"/>
            <w:vAlign w:val="center"/>
          </w:tcPr>
          <w:p w14:paraId="7F8028B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07 02 17</w:t>
            </w:r>
          </w:p>
        </w:tc>
        <w:tc>
          <w:tcPr>
            <w:tcW w:w="3986" w:type="pct"/>
            <w:shd w:val="clear" w:color="auto" w:fill="auto"/>
            <w:vAlign w:val="center"/>
          </w:tcPr>
          <w:p w14:paraId="72A671A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zawierające silikony inne niż wymienione w 07 02 16</w:t>
            </w:r>
          </w:p>
        </w:tc>
      </w:tr>
      <w:tr w:rsidR="00F46E57" w:rsidRPr="00B23C80" w14:paraId="37BC4C7C" w14:textId="77777777" w:rsidTr="00A2358F">
        <w:trPr>
          <w:trHeight w:val="270"/>
        </w:trPr>
        <w:tc>
          <w:tcPr>
            <w:tcW w:w="313" w:type="pct"/>
            <w:shd w:val="clear" w:color="auto" w:fill="auto"/>
            <w:vAlign w:val="center"/>
          </w:tcPr>
          <w:p w14:paraId="30152A5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129.</w:t>
            </w:r>
          </w:p>
        </w:tc>
        <w:tc>
          <w:tcPr>
            <w:tcW w:w="701" w:type="pct"/>
            <w:shd w:val="clear" w:color="auto" w:fill="auto"/>
            <w:vAlign w:val="center"/>
          </w:tcPr>
          <w:p w14:paraId="37057C1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07 02 80</w:t>
            </w:r>
          </w:p>
        </w:tc>
        <w:tc>
          <w:tcPr>
            <w:tcW w:w="3986" w:type="pct"/>
            <w:shd w:val="clear" w:color="auto" w:fill="auto"/>
            <w:vAlign w:val="center"/>
          </w:tcPr>
          <w:p w14:paraId="6876FC5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przemysłu gumowego i produkcji gumy</w:t>
            </w:r>
          </w:p>
        </w:tc>
      </w:tr>
      <w:tr w:rsidR="00F46E57" w:rsidRPr="00B23C80" w14:paraId="42E2F34E" w14:textId="77777777" w:rsidTr="00A2358F">
        <w:trPr>
          <w:trHeight w:val="270"/>
        </w:trPr>
        <w:tc>
          <w:tcPr>
            <w:tcW w:w="313" w:type="pct"/>
            <w:shd w:val="clear" w:color="auto" w:fill="auto"/>
            <w:vAlign w:val="center"/>
          </w:tcPr>
          <w:p w14:paraId="4DCEFC9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130.</w:t>
            </w:r>
          </w:p>
        </w:tc>
        <w:tc>
          <w:tcPr>
            <w:tcW w:w="701" w:type="pct"/>
            <w:shd w:val="clear" w:color="auto" w:fill="auto"/>
            <w:vAlign w:val="center"/>
          </w:tcPr>
          <w:p w14:paraId="18BC70D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07 02 99</w:t>
            </w:r>
          </w:p>
        </w:tc>
        <w:tc>
          <w:tcPr>
            <w:tcW w:w="3986" w:type="pct"/>
            <w:shd w:val="clear" w:color="auto" w:fill="auto"/>
            <w:vAlign w:val="center"/>
          </w:tcPr>
          <w:p w14:paraId="1041AEF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C161ADD" w14:textId="77777777" w:rsidTr="00A2358F">
        <w:trPr>
          <w:trHeight w:val="270"/>
        </w:trPr>
        <w:tc>
          <w:tcPr>
            <w:tcW w:w="313" w:type="pct"/>
            <w:shd w:val="clear" w:color="auto" w:fill="auto"/>
            <w:vAlign w:val="center"/>
          </w:tcPr>
          <w:p w14:paraId="179CD78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131.</w:t>
            </w:r>
          </w:p>
        </w:tc>
        <w:tc>
          <w:tcPr>
            <w:tcW w:w="701" w:type="pct"/>
            <w:shd w:val="clear" w:color="auto" w:fill="auto"/>
            <w:vAlign w:val="center"/>
          </w:tcPr>
          <w:p w14:paraId="7705D206"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07 03 12</w:t>
            </w:r>
          </w:p>
        </w:tc>
        <w:tc>
          <w:tcPr>
            <w:tcW w:w="3986" w:type="pct"/>
            <w:shd w:val="clear" w:color="auto" w:fill="auto"/>
            <w:vAlign w:val="center"/>
          </w:tcPr>
          <w:p w14:paraId="35572A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07 03 11</w:t>
            </w:r>
          </w:p>
        </w:tc>
      </w:tr>
      <w:tr w:rsidR="00F46E57" w:rsidRPr="00B23C80" w14:paraId="4FDD2614" w14:textId="77777777" w:rsidTr="00A2358F">
        <w:trPr>
          <w:trHeight w:val="270"/>
        </w:trPr>
        <w:tc>
          <w:tcPr>
            <w:tcW w:w="313" w:type="pct"/>
            <w:shd w:val="clear" w:color="auto" w:fill="auto"/>
            <w:vAlign w:val="center"/>
          </w:tcPr>
          <w:p w14:paraId="2711718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132.</w:t>
            </w:r>
          </w:p>
        </w:tc>
        <w:tc>
          <w:tcPr>
            <w:tcW w:w="701" w:type="pct"/>
            <w:shd w:val="clear" w:color="auto" w:fill="auto"/>
            <w:vAlign w:val="center"/>
          </w:tcPr>
          <w:p w14:paraId="633DB2A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07 03 99</w:t>
            </w:r>
          </w:p>
        </w:tc>
        <w:tc>
          <w:tcPr>
            <w:tcW w:w="3986" w:type="pct"/>
            <w:shd w:val="clear" w:color="auto" w:fill="auto"/>
            <w:vAlign w:val="center"/>
          </w:tcPr>
          <w:p w14:paraId="50FB32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B5A019A" w14:textId="77777777" w:rsidTr="00A2358F">
        <w:trPr>
          <w:trHeight w:val="270"/>
        </w:trPr>
        <w:tc>
          <w:tcPr>
            <w:tcW w:w="313" w:type="pct"/>
            <w:shd w:val="clear" w:color="auto" w:fill="auto"/>
            <w:vAlign w:val="center"/>
          </w:tcPr>
          <w:p w14:paraId="720ABCC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133.</w:t>
            </w:r>
          </w:p>
        </w:tc>
        <w:tc>
          <w:tcPr>
            <w:tcW w:w="701" w:type="pct"/>
            <w:shd w:val="clear" w:color="auto" w:fill="auto"/>
            <w:vAlign w:val="center"/>
          </w:tcPr>
          <w:p w14:paraId="20F8431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07 04 12</w:t>
            </w:r>
          </w:p>
        </w:tc>
        <w:tc>
          <w:tcPr>
            <w:tcW w:w="3986" w:type="pct"/>
            <w:shd w:val="clear" w:color="auto" w:fill="auto"/>
            <w:vAlign w:val="center"/>
          </w:tcPr>
          <w:p w14:paraId="6F333A8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07 04 11</w:t>
            </w:r>
          </w:p>
        </w:tc>
      </w:tr>
      <w:tr w:rsidR="00F46E57" w:rsidRPr="00B23C80" w14:paraId="6A9251C8" w14:textId="77777777" w:rsidTr="00A2358F">
        <w:trPr>
          <w:trHeight w:val="270"/>
        </w:trPr>
        <w:tc>
          <w:tcPr>
            <w:tcW w:w="313" w:type="pct"/>
            <w:shd w:val="clear" w:color="auto" w:fill="auto"/>
            <w:vAlign w:val="center"/>
          </w:tcPr>
          <w:p w14:paraId="66FC246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134.</w:t>
            </w:r>
          </w:p>
        </w:tc>
        <w:tc>
          <w:tcPr>
            <w:tcW w:w="701" w:type="pct"/>
            <w:shd w:val="clear" w:color="auto" w:fill="auto"/>
            <w:vAlign w:val="center"/>
          </w:tcPr>
          <w:p w14:paraId="720E14E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07 04 81</w:t>
            </w:r>
          </w:p>
        </w:tc>
        <w:tc>
          <w:tcPr>
            <w:tcW w:w="3986" w:type="pct"/>
            <w:shd w:val="clear" w:color="auto" w:fill="auto"/>
            <w:vAlign w:val="center"/>
          </w:tcPr>
          <w:p w14:paraId="2144E1A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Przeterminowane środki ochrony roślin inne niż wymienione w 07 04 80</w:t>
            </w:r>
          </w:p>
        </w:tc>
      </w:tr>
      <w:tr w:rsidR="00F46E57" w:rsidRPr="00B23C80" w14:paraId="247D55C9" w14:textId="77777777" w:rsidTr="00A2358F">
        <w:trPr>
          <w:trHeight w:val="270"/>
        </w:trPr>
        <w:tc>
          <w:tcPr>
            <w:tcW w:w="313" w:type="pct"/>
            <w:shd w:val="clear" w:color="auto" w:fill="auto"/>
            <w:vAlign w:val="center"/>
          </w:tcPr>
          <w:p w14:paraId="0A585EB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135.</w:t>
            </w:r>
          </w:p>
        </w:tc>
        <w:tc>
          <w:tcPr>
            <w:tcW w:w="701" w:type="pct"/>
            <w:shd w:val="clear" w:color="auto" w:fill="auto"/>
            <w:vAlign w:val="center"/>
          </w:tcPr>
          <w:p w14:paraId="7B3766E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07 04 99</w:t>
            </w:r>
          </w:p>
        </w:tc>
        <w:tc>
          <w:tcPr>
            <w:tcW w:w="3986" w:type="pct"/>
            <w:shd w:val="clear" w:color="auto" w:fill="auto"/>
            <w:vAlign w:val="center"/>
          </w:tcPr>
          <w:p w14:paraId="1772A6F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712CF71" w14:textId="77777777" w:rsidTr="00A2358F">
        <w:trPr>
          <w:trHeight w:val="270"/>
        </w:trPr>
        <w:tc>
          <w:tcPr>
            <w:tcW w:w="313" w:type="pct"/>
            <w:shd w:val="clear" w:color="auto" w:fill="auto"/>
            <w:vAlign w:val="center"/>
          </w:tcPr>
          <w:p w14:paraId="7750CEF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136.</w:t>
            </w:r>
          </w:p>
        </w:tc>
        <w:tc>
          <w:tcPr>
            <w:tcW w:w="701" w:type="pct"/>
            <w:shd w:val="clear" w:color="auto" w:fill="auto"/>
            <w:vAlign w:val="center"/>
          </w:tcPr>
          <w:p w14:paraId="7221D15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07 05 12</w:t>
            </w:r>
          </w:p>
        </w:tc>
        <w:tc>
          <w:tcPr>
            <w:tcW w:w="3986" w:type="pct"/>
            <w:shd w:val="clear" w:color="auto" w:fill="auto"/>
            <w:vAlign w:val="center"/>
          </w:tcPr>
          <w:p w14:paraId="16690C8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07 05 11</w:t>
            </w:r>
          </w:p>
        </w:tc>
      </w:tr>
      <w:tr w:rsidR="00F46E57" w:rsidRPr="00B23C80" w14:paraId="0BF318E2" w14:textId="77777777" w:rsidTr="00A2358F">
        <w:trPr>
          <w:trHeight w:val="270"/>
        </w:trPr>
        <w:tc>
          <w:tcPr>
            <w:tcW w:w="313" w:type="pct"/>
            <w:shd w:val="clear" w:color="auto" w:fill="auto"/>
            <w:vAlign w:val="center"/>
          </w:tcPr>
          <w:p w14:paraId="07ACFC9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137.</w:t>
            </w:r>
          </w:p>
        </w:tc>
        <w:tc>
          <w:tcPr>
            <w:tcW w:w="701" w:type="pct"/>
            <w:shd w:val="clear" w:color="auto" w:fill="auto"/>
            <w:vAlign w:val="center"/>
          </w:tcPr>
          <w:p w14:paraId="12620A5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07 05 14</w:t>
            </w:r>
          </w:p>
        </w:tc>
        <w:tc>
          <w:tcPr>
            <w:tcW w:w="3986" w:type="pct"/>
            <w:shd w:val="clear" w:color="auto" w:fill="auto"/>
            <w:vAlign w:val="center"/>
          </w:tcPr>
          <w:p w14:paraId="56335FE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stałe inne niż wymienione w 07 05 13</w:t>
            </w:r>
          </w:p>
        </w:tc>
      </w:tr>
      <w:tr w:rsidR="00F46E57" w:rsidRPr="00B23C80" w14:paraId="7669476A" w14:textId="77777777" w:rsidTr="00A2358F">
        <w:trPr>
          <w:trHeight w:val="270"/>
        </w:trPr>
        <w:tc>
          <w:tcPr>
            <w:tcW w:w="313" w:type="pct"/>
            <w:shd w:val="clear" w:color="auto" w:fill="auto"/>
            <w:vAlign w:val="center"/>
          </w:tcPr>
          <w:p w14:paraId="080E422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138.</w:t>
            </w:r>
          </w:p>
        </w:tc>
        <w:tc>
          <w:tcPr>
            <w:tcW w:w="701" w:type="pct"/>
            <w:shd w:val="clear" w:color="auto" w:fill="auto"/>
            <w:vAlign w:val="center"/>
          </w:tcPr>
          <w:p w14:paraId="260CF13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07 05 81</w:t>
            </w:r>
          </w:p>
        </w:tc>
        <w:tc>
          <w:tcPr>
            <w:tcW w:w="3986" w:type="pct"/>
            <w:shd w:val="clear" w:color="auto" w:fill="auto"/>
            <w:vAlign w:val="center"/>
          </w:tcPr>
          <w:p w14:paraId="598FA2E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ciekłe inne niż wymienione w 07 05 80</w:t>
            </w:r>
          </w:p>
        </w:tc>
      </w:tr>
      <w:tr w:rsidR="00F46E57" w:rsidRPr="00B23C80" w14:paraId="62C10328" w14:textId="77777777" w:rsidTr="00A2358F">
        <w:trPr>
          <w:trHeight w:val="270"/>
        </w:trPr>
        <w:tc>
          <w:tcPr>
            <w:tcW w:w="313" w:type="pct"/>
            <w:shd w:val="clear" w:color="auto" w:fill="auto"/>
            <w:vAlign w:val="center"/>
          </w:tcPr>
          <w:p w14:paraId="3FE5A2F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139.</w:t>
            </w:r>
          </w:p>
        </w:tc>
        <w:tc>
          <w:tcPr>
            <w:tcW w:w="701" w:type="pct"/>
            <w:shd w:val="clear" w:color="auto" w:fill="auto"/>
            <w:vAlign w:val="center"/>
          </w:tcPr>
          <w:p w14:paraId="67AAE34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07 05 99</w:t>
            </w:r>
          </w:p>
        </w:tc>
        <w:tc>
          <w:tcPr>
            <w:tcW w:w="3986" w:type="pct"/>
            <w:shd w:val="clear" w:color="auto" w:fill="auto"/>
            <w:vAlign w:val="center"/>
          </w:tcPr>
          <w:p w14:paraId="21DE286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BA0FF56" w14:textId="77777777" w:rsidTr="00A2358F">
        <w:trPr>
          <w:trHeight w:val="270"/>
        </w:trPr>
        <w:tc>
          <w:tcPr>
            <w:tcW w:w="313" w:type="pct"/>
            <w:shd w:val="clear" w:color="auto" w:fill="auto"/>
            <w:vAlign w:val="center"/>
          </w:tcPr>
          <w:p w14:paraId="21A30C8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140.</w:t>
            </w:r>
          </w:p>
        </w:tc>
        <w:tc>
          <w:tcPr>
            <w:tcW w:w="701" w:type="pct"/>
            <w:shd w:val="clear" w:color="auto" w:fill="auto"/>
            <w:vAlign w:val="center"/>
          </w:tcPr>
          <w:p w14:paraId="07240EE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07 06 12</w:t>
            </w:r>
          </w:p>
        </w:tc>
        <w:tc>
          <w:tcPr>
            <w:tcW w:w="3986" w:type="pct"/>
            <w:shd w:val="clear" w:color="auto" w:fill="auto"/>
            <w:vAlign w:val="center"/>
          </w:tcPr>
          <w:p w14:paraId="0D5B88E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07 06 11</w:t>
            </w:r>
          </w:p>
        </w:tc>
      </w:tr>
      <w:tr w:rsidR="00F46E57" w:rsidRPr="00B23C80" w14:paraId="597DE46F" w14:textId="77777777" w:rsidTr="00A2358F">
        <w:trPr>
          <w:trHeight w:val="270"/>
        </w:trPr>
        <w:tc>
          <w:tcPr>
            <w:tcW w:w="313" w:type="pct"/>
            <w:shd w:val="clear" w:color="auto" w:fill="auto"/>
            <w:vAlign w:val="center"/>
          </w:tcPr>
          <w:p w14:paraId="3A7036C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141.</w:t>
            </w:r>
          </w:p>
        </w:tc>
        <w:tc>
          <w:tcPr>
            <w:tcW w:w="701" w:type="pct"/>
            <w:shd w:val="clear" w:color="auto" w:fill="auto"/>
            <w:vAlign w:val="center"/>
          </w:tcPr>
          <w:p w14:paraId="7DF2FE8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07 06 80</w:t>
            </w:r>
          </w:p>
        </w:tc>
        <w:tc>
          <w:tcPr>
            <w:tcW w:w="3986" w:type="pct"/>
            <w:shd w:val="clear" w:color="auto" w:fill="auto"/>
            <w:vAlign w:val="center"/>
          </w:tcPr>
          <w:p w14:paraId="6E1C949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Ziemia bieląca z rafinacji oleju</w:t>
            </w:r>
          </w:p>
        </w:tc>
      </w:tr>
      <w:tr w:rsidR="00F46E57" w:rsidRPr="00B23C80" w14:paraId="3C1F5871" w14:textId="77777777" w:rsidTr="00A2358F">
        <w:trPr>
          <w:trHeight w:val="270"/>
        </w:trPr>
        <w:tc>
          <w:tcPr>
            <w:tcW w:w="313" w:type="pct"/>
            <w:shd w:val="clear" w:color="auto" w:fill="auto"/>
            <w:vAlign w:val="center"/>
          </w:tcPr>
          <w:p w14:paraId="4DB1665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142.</w:t>
            </w:r>
          </w:p>
        </w:tc>
        <w:tc>
          <w:tcPr>
            <w:tcW w:w="701" w:type="pct"/>
            <w:shd w:val="clear" w:color="auto" w:fill="auto"/>
            <w:vAlign w:val="center"/>
          </w:tcPr>
          <w:p w14:paraId="29B006A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07 06 81</w:t>
            </w:r>
          </w:p>
        </w:tc>
        <w:tc>
          <w:tcPr>
            <w:tcW w:w="3986" w:type="pct"/>
            <w:shd w:val="clear" w:color="auto" w:fill="auto"/>
            <w:vAlign w:val="center"/>
          </w:tcPr>
          <w:p w14:paraId="60FBEF7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Zwroty kosmetyków i próbek</w:t>
            </w:r>
          </w:p>
        </w:tc>
      </w:tr>
      <w:tr w:rsidR="00F46E57" w:rsidRPr="00B23C80" w14:paraId="0A58A818" w14:textId="77777777" w:rsidTr="00A2358F">
        <w:trPr>
          <w:trHeight w:val="270"/>
        </w:trPr>
        <w:tc>
          <w:tcPr>
            <w:tcW w:w="313" w:type="pct"/>
            <w:shd w:val="clear" w:color="auto" w:fill="auto"/>
            <w:vAlign w:val="center"/>
          </w:tcPr>
          <w:p w14:paraId="1990AC3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143.</w:t>
            </w:r>
          </w:p>
        </w:tc>
        <w:tc>
          <w:tcPr>
            <w:tcW w:w="701" w:type="pct"/>
            <w:shd w:val="clear" w:color="auto" w:fill="auto"/>
            <w:vAlign w:val="center"/>
          </w:tcPr>
          <w:p w14:paraId="5E2B603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07 06 99</w:t>
            </w:r>
          </w:p>
        </w:tc>
        <w:tc>
          <w:tcPr>
            <w:tcW w:w="3986" w:type="pct"/>
            <w:shd w:val="clear" w:color="auto" w:fill="auto"/>
            <w:vAlign w:val="center"/>
          </w:tcPr>
          <w:p w14:paraId="41162A1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76FED56" w14:textId="77777777" w:rsidTr="00A2358F">
        <w:trPr>
          <w:trHeight w:val="270"/>
        </w:trPr>
        <w:tc>
          <w:tcPr>
            <w:tcW w:w="313" w:type="pct"/>
            <w:shd w:val="clear" w:color="auto" w:fill="auto"/>
            <w:vAlign w:val="center"/>
          </w:tcPr>
          <w:p w14:paraId="0635530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144.</w:t>
            </w:r>
          </w:p>
        </w:tc>
        <w:tc>
          <w:tcPr>
            <w:tcW w:w="701" w:type="pct"/>
            <w:shd w:val="clear" w:color="auto" w:fill="auto"/>
            <w:vAlign w:val="center"/>
          </w:tcPr>
          <w:p w14:paraId="46BDD5E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07 07 99</w:t>
            </w:r>
          </w:p>
        </w:tc>
        <w:tc>
          <w:tcPr>
            <w:tcW w:w="3986" w:type="pct"/>
            <w:shd w:val="clear" w:color="auto" w:fill="auto"/>
            <w:vAlign w:val="center"/>
          </w:tcPr>
          <w:p w14:paraId="7BC3F3E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B50B4BD" w14:textId="77777777" w:rsidTr="00A2358F">
        <w:trPr>
          <w:trHeight w:val="270"/>
        </w:trPr>
        <w:tc>
          <w:tcPr>
            <w:tcW w:w="313" w:type="pct"/>
            <w:shd w:val="clear" w:color="auto" w:fill="auto"/>
            <w:vAlign w:val="center"/>
          </w:tcPr>
          <w:p w14:paraId="0BF0B39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145.</w:t>
            </w:r>
          </w:p>
        </w:tc>
        <w:tc>
          <w:tcPr>
            <w:tcW w:w="701" w:type="pct"/>
            <w:shd w:val="clear" w:color="auto" w:fill="auto"/>
            <w:vAlign w:val="center"/>
          </w:tcPr>
          <w:p w14:paraId="2C2770C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08 01 12</w:t>
            </w:r>
          </w:p>
        </w:tc>
        <w:tc>
          <w:tcPr>
            <w:tcW w:w="3986" w:type="pct"/>
            <w:shd w:val="clear" w:color="auto" w:fill="auto"/>
            <w:vAlign w:val="center"/>
          </w:tcPr>
          <w:p w14:paraId="001EDEA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farb i lakierów inne niż wymienione w 08 01 11</w:t>
            </w:r>
          </w:p>
        </w:tc>
      </w:tr>
      <w:tr w:rsidR="00F46E57" w:rsidRPr="00B23C80" w14:paraId="62E6EA82" w14:textId="77777777" w:rsidTr="00A2358F">
        <w:trPr>
          <w:trHeight w:val="270"/>
        </w:trPr>
        <w:tc>
          <w:tcPr>
            <w:tcW w:w="313" w:type="pct"/>
            <w:shd w:val="clear" w:color="auto" w:fill="auto"/>
            <w:vAlign w:val="center"/>
          </w:tcPr>
          <w:p w14:paraId="22328B1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146.</w:t>
            </w:r>
          </w:p>
        </w:tc>
        <w:tc>
          <w:tcPr>
            <w:tcW w:w="701" w:type="pct"/>
            <w:shd w:val="clear" w:color="auto" w:fill="auto"/>
            <w:vAlign w:val="center"/>
          </w:tcPr>
          <w:p w14:paraId="080F67E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08 01 14</w:t>
            </w:r>
          </w:p>
        </w:tc>
        <w:tc>
          <w:tcPr>
            <w:tcW w:w="3986" w:type="pct"/>
            <w:shd w:val="clear" w:color="auto" w:fill="auto"/>
            <w:vAlign w:val="center"/>
          </w:tcPr>
          <w:p w14:paraId="5210A06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usuwania farb i lakierów inne niż wymienione w 08 01 13</w:t>
            </w:r>
          </w:p>
        </w:tc>
      </w:tr>
      <w:tr w:rsidR="00F46E57" w:rsidRPr="00B23C80" w14:paraId="35D5032D" w14:textId="77777777" w:rsidTr="00A2358F">
        <w:trPr>
          <w:trHeight w:val="270"/>
        </w:trPr>
        <w:tc>
          <w:tcPr>
            <w:tcW w:w="313" w:type="pct"/>
            <w:shd w:val="clear" w:color="auto" w:fill="auto"/>
            <w:vAlign w:val="center"/>
          </w:tcPr>
          <w:p w14:paraId="4FBF5B9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147.</w:t>
            </w:r>
          </w:p>
        </w:tc>
        <w:tc>
          <w:tcPr>
            <w:tcW w:w="701" w:type="pct"/>
            <w:shd w:val="clear" w:color="auto" w:fill="auto"/>
            <w:vAlign w:val="center"/>
          </w:tcPr>
          <w:p w14:paraId="7B287116"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08 01 16</w:t>
            </w:r>
          </w:p>
        </w:tc>
        <w:tc>
          <w:tcPr>
            <w:tcW w:w="3986" w:type="pct"/>
            <w:shd w:val="clear" w:color="auto" w:fill="auto"/>
            <w:vAlign w:val="center"/>
          </w:tcPr>
          <w:p w14:paraId="598747A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wodne zawierające farby i lakiery inne niż wymienione w 08 01 15</w:t>
            </w:r>
          </w:p>
        </w:tc>
      </w:tr>
      <w:tr w:rsidR="00F46E57" w:rsidRPr="00B23C80" w14:paraId="504DEF8E" w14:textId="77777777" w:rsidTr="00A2358F">
        <w:trPr>
          <w:trHeight w:val="270"/>
        </w:trPr>
        <w:tc>
          <w:tcPr>
            <w:tcW w:w="313" w:type="pct"/>
            <w:shd w:val="clear" w:color="auto" w:fill="auto"/>
            <w:vAlign w:val="center"/>
          </w:tcPr>
          <w:p w14:paraId="47E7949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148.</w:t>
            </w:r>
          </w:p>
        </w:tc>
        <w:tc>
          <w:tcPr>
            <w:tcW w:w="701" w:type="pct"/>
            <w:shd w:val="clear" w:color="auto" w:fill="auto"/>
            <w:vAlign w:val="center"/>
          </w:tcPr>
          <w:p w14:paraId="1A3C2406"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08 01 18</w:t>
            </w:r>
          </w:p>
        </w:tc>
        <w:tc>
          <w:tcPr>
            <w:tcW w:w="3986" w:type="pct"/>
            <w:shd w:val="clear" w:color="auto" w:fill="auto"/>
            <w:vAlign w:val="center"/>
          </w:tcPr>
          <w:p w14:paraId="103EB26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usuwania farb i lakierów inne niż wymienione w 08 01 17</w:t>
            </w:r>
          </w:p>
        </w:tc>
      </w:tr>
      <w:tr w:rsidR="00F46E57" w:rsidRPr="00B23C80" w14:paraId="704490CA" w14:textId="77777777" w:rsidTr="00A2358F">
        <w:trPr>
          <w:trHeight w:val="270"/>
        </w:trPr>
        <w:tc>
          <w:tcPr>
            <w:tcW w:w="313" w:type="pct"/>
            <w:shd w:val="clear" w:color="auto" w:fill="auto"/>
            <w:vAlign w:val="center"/>
          </w:tcPr>
          <w:p w14:paraId="58EBFCE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149.</w:t>
            </w:r>
          </w:p>
        </w:tc>
        <w:tc>
          <w:tcPr>
            <w:tcW w:w="701" w:type="pct"/>
            <w:shd w:val="clear" w:color="auto" w:fill="auto"/>
            <w:vAlign w:val="center"/>
          </w:tcPr>
          <w:p w14:paraId="70519CA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08 01 20</w:t>
            </w:r>
          </w:p>
        </w:tc>
        <w:tc>
          <w:tcPr>
            <w:tcW w:w="3986" w:type="pct"/>
            <w:shd w:val="clear" w:color="auto" w:fill="auto"/>
            <w:vAlign w:val="center"/>
          </w:tcPr>
          <w:p w14:paraId="05F3AD1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Zawiesiny wodne farb lub lakierów inne niż wymienione w 08 01 19</w:t>
            </w:r>
          </w:p>
        </w:tc>
      </w:tr>
      <w:tr w:rsidR="00F46E57" w:rsidRPr="00B23C80" w14:paraId="2CF2B42E" w14:textId="77777777" w:rsidTr="00A2358F">
        <w:trPr>
          <w:trHeight w:val="270"/>
        </w:trPr>
        <w:tc>
          <w:tcPr>
            <w:tcW w:w="313" w:type="pct"/>
            <w:shd w:val="clear" w:color="auto" w:fill="auto"/>
            <w:vAlign w:val="center"/>
          </w:tcPr>
          <w:p w14:paraId="1173872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150.</w:t>
            </w:r>
          </w:p>
        </w:tc>
        <w:tc>
          <w:tcPr>
            <w:tcW w:w="701" w:type="pct"/>
            <w:shd w:val="clear" w:color="auto" w:fill="auto"/>
            <w:vAlign w:val="center"/>
          </w:tcPr>
          <w:p w14:paraId="1813A64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08 01 99</w:t>
            </w:r>
          </w:p>
        </w:tc>
        <w:tc>
          <w:tcPr>
            <w:tcW w:w="3986" w:type="pct"/>
            <w:shd w:val="clear" w:color="auto" w:fill="auto"/>
            <w:vAlign w:val="center"/>
          </w:tcPr>
          <w:p w14:paraId="44DEA87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3EFBEBC" w14:textId="77777777" w:rsidTr="00A2358F">
        <w:trPr>
          <w:trHeight w:val="270"/>
        </w:trPr>
        <w:tc>
          <w:tcPr>
            <w:tcW w:w="313" w:type="pct"/>
            <w:shd w:val="clear" w:color="auto" w:fill="auto"/>
            <w:vAlign w:val="center"/>
          </w:tcPr>
          <w:p w14:paraId="75F70A5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151.</w:t>
            </w:r>
          </w:p>
        </w:tc>
        <w:tc>
          <w:tcPr>
            <w:tcW w:w="701" w:type="pct"/>
            <w:shd w:val="clear" w:color="auto" w:fill="auto"/>
            <w:vAlign w:val="center"/>
          </w:tcPr>
          <w:p w14:paraId="2154D6A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08 02 01</w:t>
            </w:r>
          </w:p>
        </w:tc>
        <w:tc>
          <w:tcPr>
            <w:tcW w:w="3986" w:type="pct"/>
            <w:shd w:val="clear" w:color="auto" w:fill="auto"/>
            <w:vAlign w:val="center"/>
          </w:tcPr>
          <w:p w14:paraId="4EBC2BF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proszków powlekających</w:t>
            </w:r>
          </w:p>
        </w:tc>
      </w:tr>
      <w:tr w:rsidR="00F46E57" w:rsidRPr="00B23C80" w14:paraId="39FE9AB8" w14:textId="77777777" w:rsidTr="00A2358F">
        <w:trPr>
          <w:trHeight w:val="270"/>
        </w:trPr>
        <w:tc>
          <w:tcPr>
            <w:tcW w:w="313" w:type="pct"/>
            <w:shd w:val="clear" w:color="auto" w:fill="auto"/>
            <w:vAlign w:val="center"/>
          </w:tcPr>
          <w:p w14:paraId="3F74EC8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152.</w:t>
            </w:r>
          </w:p>
        </w:tc>
        <w:tc>
          <w:tcPr>
            <w:tcW w:w="701" w:type="pct"/>
            <w:shd w:val="clear" w:color="auto" w:fill="auto"/>
            <w:vAlign w:val="center"/>
          </w:tcPr>
          <w:p w14:paraId="03A262F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08 02 02</w:t>
            </w:r>
          </w:p>
        </w:tc>
        <w:tc>
          <w:tcPr>
            <w:tcW w:w="3986" w:type="pct"/>
            <w:shd w:val="clear" w:color="auto" w:fill="auto"/>
            <w:vAlign w:val="center"/>
          </w:tcPr>
          <w:p w14:paraId="07BB5D8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wodne zawierające materiały ceramiczne</w:t>
            </w:r>
          </w:p>
        </w:tc>
      </w:tr>
      <w:tr w:rsidR="00F46E57" w:rsidRPr="00B23C80" w14:paraId="1DF1EBBB" w14:textId="77777777" w:rsidTr="00A2358F">
        <w:trPr>
          <w:trHeight w:val="270"/>
        </w:trPr>
        <w:tc>
          <w:tcPr>
            <w:tcW w:w="313" w:type="pct"/>
            <w:shd w:val="clear" w:color="auto" w:fill="auto"/>
            <w:vAlign w:val="center"/>
          </w:tcPr>
          <w:p w14:paraId="7782468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153.</w:t>
            </w:r>
          </w:p>
        </w:tc>
        <w:tc>
          <w:tcPr>
            <w:tcW w:w="701" w:type="pct"/>
            <w:shd w:val="clear" w:color="auto" w:fill="auto"/>
            <w:vAlign w:val="center"/>
          </w:tcPr>
          <w:p w14:paraId="5BD99AE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08 02 03</w:t>
            </w:r>
          </w:p>
        </w:tc>
        <w:tc>
          <w:tcPr>
            <w:tcW w:w="3986" w:type="pct"/>
            <w:shd w:val="clear" w:color="auto" w:fill="auto"/>
            <w:vAlign w:val="center"/>
          </w:tcPr>
          <w:p w14:paraId="4617E67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Zawiesiny wodne zawierające materiały ceramiczne</w:t>
            </w:r>
          </w:p>
        </w:tc>
      </w:tr>
      <w:tr w:rsidR="00F46E57" w:rsidRPr="00B23C80" w14:paraId="57A27199" w14:textId="77777777" w:rsidTr="00A2358F">
        <w:trPr>
          <w:trHeight w:val="270"/>
        </w:trPr>
        <w:tc>
          <w:tcPr>
            <w:tcW w:w="313" w:type="pct"/>
            <w:shd w:val="clear" w:color="auto" w:fill="auto"/>
            <w:vAlign w:val="center"/>
          </w:tcPr>
          <w:p w14:paraId="64ED1FC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154.</w:t>
            </w:r>
          </w:p>
        </w:tc>
        <w:tc>
          <w:tcPr>
            <w:tcW w:w="701" w:type="pct"/>
            <w:shd w:val="clear" w:color="auto" w:fill="auto"/>
            <w:vAlign w:val="center"/>
          </w:tcPr>
          <w:p w14:paraId="77E7F92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08 02 99</w:t>
            </w:r>
          </w:p>
        </w:tc>
        <w:tc>
          <w:tcPr>
            <w:tcW w:w="3986" w:type="pct"/>
            <w:shd w:val="clear" w:color="auto" w:fill="auto"/>
            <w:vAlign w:val="center"/>
          </w:tcPr>
          <w:p w14:paraId="194DC59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40C9EDB" w14:textId="77777777" w:rsidTr="00A2358F">
        <w:trPr>
          <w:trHeight w:val="270"/>
        </w:trPr>
        <w:tc>
          <w:tcPr>
            <w:tcW w:w="313" w:type="pct"/>
            <w:shd w:val="clear" w:color="auto" w:fill="auto"/>
            <w:vAlign w:val="center"/>
          </w:tcPr>
          <w:p w14:paraId="0DECCD7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155.</w:t>
            </w:r>
          </w:p>
        </w:tc>
        <w:tc>
          <w:tcPr>
            <w:tcW w:w="701" w:type="pct"/>
            <w:shd w:val="clear" w:color="auto" w:fill="auto"/>
            <w:vAlign w:val="center"/>
          </w:tcPr>
          <w:p w14:paraId="5092B0E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08 03 07</w:t>
            </w:r>
          </w:p>
        </w:tc>
        <w:tc>
          <w:tcPr>
            <w:tcW w:w="3986" w:type="pct"/>
            <w:shd w:val="clear" w:color="auto" w:fill="auto"/>
            <w:vAlign w:val="center"/>
          </w:tcPr>
          <w:p w14:paraId="269A99D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wodne zawierające farby drukarskie</w:t>
            </w:r>
          </w:p>
        </w:tc>
      </w:tr>
      <w:tr w:rsidR="00F46E57" w:rsidRPr="00B23C80" w14:paraId="51391C6A" w14:textId="77777777" w:rsidTr="00A2358F">
        <w:trPr>
          <w:trHeight w:val="270"/>
        </w:trPr>
        <w:tc>
          <w:tcPr>
            <w:tcW w:w="313" w:type="pct"/>
            <w:shd w:val="clear" w:color="auto" w:fill="auto"/>
            <w:vAlign w:val="center"/>
          </w:tcPr>
          <w:p w14:paraId="4336F18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156.</w:t>
            </w:r>
          </w:p>
        </w:tc>
        <w:tc>
          <w:tcPr>
            <w:tcW w:w="701" w:type="pct"/>
            <w:shd w:val="clear" w:color="auto" w:fill="auto"/>
            <w:vAlign w:val="center"/>
          </w:tcPr>
          <w:p w14:paraId="2DDD9EB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08 03 08</w:t>
            </w:r>
          </w:p>
        </w:tc>
        <w:tc>
          <w:tcPr>
            <w:tcW w:w="3986" w:type="pct"/>
            <w:shd w:val="clear" w:color="auto" w:fill="auto"/>
            <w:vAlign w:val="center"/>
          </w:tcPr>
          <w:p w14:paraId="2A1DB86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ciekłe zawierające farby drukarskie</w:t>
            </w:r>
          </w:p>
        </w:tc>
      </w:tr>
      <w:tr w:rsidR="00F46E57" w:rsidRPr="00B23C80" w14:paraId="47CD0074" w14:textId="77777777" w:rsidTr="00A2358F">
        <w:trPr>
          <w:trHeight w:val="270"/>
        </w:trPr>
        <w:tc>
          <w:tcPr>
            <w:tcW w:w="313" w:type="pct"/>
            <w:shd w:val="clear" w:color="auto" w:fill="auto"/>
            <w:vAlign w:val="center"/>
          </w:tcPr>
          <w:p w14:paraId="1704012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157.</w:t>
            </w:r>
          </w:p>
        </w:tc>
        <w:tc>
          <w:tcPr>
            <w:tcW w:w="701" w:type="pct"/>
            <w:shd w:val="clear" w:color="auto" w:fill="auto"/>
            <w:vAlign w:val="center"/>
          </w:tcPr>
          <w:p w14:paraId="0FACE53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08 03 13</w:t>
            </w:r>
          </w:p>
        </w:tc>
        <w:tc>
          <w:tcPr>
            <w:tcW w:w="3986" w:type="pct"/>
            <w:shd w:val="clear" w:color="auto" w:fill="auto"/>
            <w:vAlign w:val="center"/>
          </w:tcPr>
          <w:p w14:paraId="76E1998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farb drukarskich inne niż wymienione w 08 03 12</w:t>
            </w:r>
          </w:p>
        </w:tc>
      </w:tr>
      <w:tr w:rsidR="00F46E57" w:rsidRPr="00B23C80" w14:paraId="70069974" w14:textId="77777777" w:rsidTr="00A2358F">
        <w:trPr>
          <w:trHeight w:val="270"/>
        </w:trPr>
        <w:tc>
          <w:tcPr>
            <w:tcW w:w="313" w:type="pct"/>
            <w:shd w:val="clear" w:color="auto" w:fill="auto"/>
            <w:vAlign w:val="center"/>
          </w:tcPr>
          <w:p w14:paraId="1E97459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158.</w:t>
            </w:r>
          </w:p>
        </w:tc>
        <w:tc>
          <w:tcPr>
            <w:tcW w:w="701" w:type="pct"/>
            <w:shd w:val="clear" w:color="auto" w:fill="auto"/>
            <w:vAlign w:val="center"/>
          </w:tcPr>
          <w:p w14:paraId="2C54CD4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08 03 15</w:t>
            </w:r>
          </w:p>
        </w:tc>
        <w:tc>
          <w:tcPr>
            <w:tcW w:w="3986" w:type="pct"/>
            <w:shd w:val="clear" w:color="auto" w:fill="auto"/>
            <w:vAlign w:val="center"/>
          </w:tcPr>
          <w:p w14:paraId="4C54E5F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farb drukarskich inne niż wymienione w 08 03 14</w:t>
            </w:r>
          </w:p>
        </w:tc>
      </w:tr>
      <w:tr w:rsidR="00F46E57" w:rsidRPr="00B23C80" w14:paraId="2E776E32" w14:textId="77777777" w:rsidTr="00A2358F">
        <w:trPr>
          <w:trHeight w:val="270"/>
        </w:trPr>
        <w:tc>
          <w:tcPr>
            <w:tcW w:w="313" w:type="pct"/>
            <w:shd w:val="clear" w:color="auto" w:fill="auto"/>
            <w:vAlign w:val="center"/>
          </w:tcPr>
          <w:p w14:paraId="4839F2D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159.</w:t>
            </w:r>
          </w:p>
        </w:tc>
        <w:tc>
          <w:tcPr>
            <w:tcW w:w="701" w:type="pct"/>
            <w:shd w:val="clear" w:color="auto" w:fill="auto"/>
            <w:vAlign w:val="center"/>
          </w:tcPr>
          <w:p w14:paraId="7226447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08 03 18</w:t>
            </w:r>
          </w:p>
        </w:tc>
        <w:tc>
          <w:tcPr>
            <w:tcW w:w="3986" w:type="pct"/>
            <w:shd w:val="clear" w:color="auto" w:fill="auto"/>
            <w:vAlign w:val="center"/>
          </w:tcPr>
          <w:p w14:paraId="411DC76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Odpadowy toner drukarski inny niż wymieniony w 08 03 17</w:t>
            </w:r>
          </w:p>
        </w:tc>
      </w:tr>
      <w:tr w:rsidR="00F46E57" w:rsidRPr="00B23C80" w14:paraId="5EAF8721" w14:textId="77777777" w:rsidTr="00A2358F">
        <w:trPr>
          <w:trHeight w:val="270"/>
        </w:trPr>
        <w:tc>
          <w:tcPr>
            <w:tcW w:w="313" w:type="pct"/>
            <w:shd w:val="clear" w:color="auto" w:fill="auto"/>
            <w:vAlign w:val="center"/>
          </w:tcPr>
          <w:p w14:paraId="36CB3B5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160.</w:t>
            </w:r>
          </w:p>
        </w:tc>
        <w:tc>
          <w:tcPr>
            <w:tcW w:w="701" w:type="pct"/>
            <w:shd w:val="clear" w:color="auto" w:fill="auto"/>
            <w:vAlign w:val="center"/>
          </w:tcPr>
          <w:p w14:paraId="2DB08E3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08 03 80</w:t>
            </w:r>
          </w:p>
        </w:tc>
        <w:tc>
          <w:tcPr>
            <w:tcW w:w="3986" w:type="pct"/>
            <w:shd w:val="clear" w:color="auto" w:fill="auto"/>
            <w:vAlign w:val="center"/>
          </w:tcPr>
          <w:p w14:paraId="694D89E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Zdyspergowany olej inny niż wymieniony w 08 03 19</w:t>
            </w:r>
          </w:p>
        </w:tc>
      </w:tr>
      <w:tr w:rsidR="00F46E57" w:rsidRPr="00B23C80" w14:paraId="3CF0B0A3" w14:textId="77777777" w:rsidTr="00A2358F">
        <w:trPr>
          <w:trHeight w:val="270"/>
        </w:trPr>
        <w:tc>
          <w:tcPr>
            <w:tcW w:w="313" w:type="pct"/>
            <w:shd w:val="clear" w:color="auto" w:fill="auto"/>
            <w:vAlign w:val="center"/>
          </w:tcPr>
          <w:p w14:paraId="0EDFE9A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161.</w:t>
            </w:r>
          </w:p>
        </w:tc>
        <w:tc>
          <w:tcPr>
            <w:tcW w:w="701" w:type="pct"/>
            <w:shd w:val="clear" w:color="auto" w:fill="auto"/>
            <w:vAlign w:val="center"/>
          </w:tcPr>
          <w:p w14:paraId="3F12D43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08 03 99</w:t>
            </w:r>
          </w:p>
        </w:tc>
        <w:tc>
          <w:tcPr>
            <w:tcW w:w="3986" w:type="pct"/>
            <w:shd w:val="clear" w:color="auto" w:fill="auto"/>
            <w:vAlign w:val="center"/>
          </w:tcPr>
          <w:p w14:paraId="50648FE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BF9A45E" w14:textId="77777777" w:rsidTr="00A2358F">
        <w:trPr>
          <w:trHeight w:val="270"/>
        </w:trPr>
        <w:tc>
          <w:tcPr>
            <w:tcW w:w="313" w:type="pct"/>
            <w:shd w:val="clear" w:color="auto" w:fill="auto"/>
            <w:vAlign w:val="center"/>
          </w:tcPr>
          <w:p w14:paraId="78B5276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162.</w:t>
            </w:r>
          </w:p>
        </w:tc>
        <w:tc>
          <w:tcPr>
            <w:tcW w:w="701" w:type="pct"/>
            <w:shd w:val="clear" w:color="auto" w:fill="auto"/>
            <w:vAlign w:val="center"/>
          </w:tcPr>
          <w:p w14:paraId="58B520C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08 04 10</w:t>
            </w:r>
          </w:p>
        </w:tc>
        <w:tc>
          <w:tcPr>
            <w:tcW w:w="3986" w:type="pct"/>
            <w:shd w:val="clear" w:color="auto" w:fill="auto"/>
            <w:vAlign w:val="center"/>
          </w:tcPr>
          <w:p w14:paraId="37B7A9C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Odpadowe kleje i szczeliwa inne niż wymienione w 08 04 09</w:t>
            </w:r>
          </w:p>
        </w:tc>
      </w:tr>
      <w:tr w:rsidR="00F46E57" w:rsidRPr="00B23C80" w14:paraId="72651988" w14:textId="77777777" w:rsidTr="00A2358F">
        <w:trPr>
          <w:trHeight w:val="270"/>
        </w:trPr>
        <w:tc>
          <w:tcPr>
            <w:tcW w:w="313" w:type="pct"/>
            <w:shd w:val="clear" w:color="auto" w:fill="auto"/>
            <w:vAlign w:val="center"/>
          </w:tcPr>
          <w:p w14:paraId="532378E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163.</w:t>
            </w:r>
          </w:p>
        </w:tc>
        <w:tc>
          <w:tcPr>
            <w:tcW w:w="701" w:type="pct"/>
            <w:shd w:val="clear" w:color="auto" w:fill="auto"/>
            <w:vAlign w:val="center"/>
          </w:tcPr>
          <w:p w14:paraId="12E1E5B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08 04 12</w:t>
            </w:r>
          </w:p>
        </w:tc>
        <w:tc>
          <w:tcPr>
            <w:tcW w:w="3986" w:type="pct"/>
            <w:shd w:val="clear" w:color="auto" w:fill="auto"/>
            <w:vAlign w:val="center"/>
          </w:tcPr>
          <w:p w14:paraId="7F36BFB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klejów i szczeliw inne niż wymienione w 08 04 11</w:t>
            </w:r>
          </w:p>
        </w:tc>
      </w:tr>
      <w:tr w:rsidR="00F46E57" w:rsidRPr="00B23C80" w14:paraId="2E4B856F" w14:textId="77777777" w:rsidTr="00A2358F">
        <w:trPr>
          <w:trHeight w:val="270"/>
        </w:trPr>
        <w:tc>
          <w:tcPr>
            <w:tcW w:w="313" w:type="pct"/>
            <w:shd w:val="clear" w:color="auto" w:fill="auto"/>
            <w:vAlign w:val="center"/>
          </w:tcPr>
          <w:p w14:paraId="2B9158A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164.</w:t>
            </w:r>
          </w:p>
        </w:tc>
        <w:tc>
          <w:tcPr>
            <w:tcW w:w="701" w:type="pct"/>
            <w:shd w:val="clear" w:color="auto" w:fill="auto"/>
            <w:vAlign w:val="center"/>
          </w:tcPr>
          <w:p w14:paraId="0202442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08 04 14</w:t>
            </w:r>
          </w:p>
        </w:tc>
        <w:tc>
          <w:tcPr>
            <w:tcW w:w="3986" w:type="pct"/>
            <w:shd w:val="clear" w:color="auto" w:fill="auto"/>
            <w:vAlign w:val="center"/>
          </w:tcPr>
          <w:p w14:paraId="2BFD44F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Uwodnione szlamy klejów lub szczeliw inne niż wymienione w 08 04 13</w:t>
            </w:r>
          </w:p>
        </w:tc>
      </w:tr>
      <w:tr w:rsidR="00F46E57" w:rsidRPr="00B23C80" w14:paraId="4193C95E" w14:textId="77777777" w:rsidTr="00A2358F">
        <w:trPr>
          <w:trHeight w:val="270"/>
        </w:trPr>
        <w:tc>
          <w:tcPr>
            <w:tcW w:w="313" w:type="pct"/>
            <w:shd w:val="clear" w:color="auto" w:fill="auto"/>
            <w:vAlign w:val="center"/>
          </w:tcPr>
          <w:p w14:paraId="224ACBA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165.</w:t>
            </w:r>
          </w:p>
        </w:tc>
        <w:tc>
          <w:tcPr>
            <w:tcW w:w="701" w:type="pct"/>
            <w:shd w:val="clear" w:color="auto" w:fill="auto"/>
            <w:vAlign w:val="center"/>
          </w:tcPr>
          <w:p w14:paraId="2A741885"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08 04 16</w:t>
            </w:r>
          </w:p>
        </w:tc>
        <w:tc>
          <w:tcPr>
            <w:tcW w:w="3986" w:type="pct"/>
            <w:shd w:val="clear" w:color="auto" w:fill="auto"/>
            <w:vAlign w:val="center"/>
          </w:tcPr>
          <w:p w14:paraId="42DD5F0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ciekłe klejów lub szczeliw inne niż wymienione w 08 04 15</w:t>
            </w:r>
          </w:p>
        </w:tc>
      </w:tr>
      <w:tr w:rsidR="00F46E57" w:rsidRPr="00B23C80" w14:paraId="31297577" w14:textId="77777777" w:rsidTr="00A2358F">
        <w:trPr>
          <w:trHeight w:val="270"/>
        </w:trPr>
        <w:tc>
          <w:tcPr>
            <w:tcW w:w="313" w:type="pct"/>
            <w:shd w:val="clear" w:color="auto" w:fill="auto"/>
            <w:vAlign w:val="center"/>
          </w:tcPr>
          <w:p w14:paraId="5DA0E09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166.</w:t>
            </w:r>
          </w:p>
        </w:tc>
        <w:tc>
          <w:tcPr>
            <w:tcW w:w="701" w:type="pct"/>
            <w:shd w:val="clear" w:color="auto" w:fill="auto"/>
            <w:vAlign w:val="center"/>
          </w:tcPr>
          <w:p w14:paraId="7FD582C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08 04 99</w:t>
            </w:r>
          </w:p>
        </w:tc>
        <w:tc>
          <w:tcPr>
            <w:tcW w:w="3986" w:type="pct"/>
            <w:shd w:val="clear" w:color="auto" w:fill="auto"/>
            <w:vAlign w:val="center"/>
          </w:tcPr>
          <w:p w14:paraId="3D062E4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7D377572" w14:textId="77777777" w:rsidTr="00A2358F">
        <w:trPr>
          <w:trHeight w:val="270"/>
        </w:trPr>
        <w:tc>
          <w:tcPr>
            <w:tcW w:w="313" w:type="pct"/>
            <w:shd w:val="clear" w:color="auto" w:fill="auto"/>
            <w:vAlign w:val="center"/>
          </w:tcPr>
          <w:p w14:paraId="1E8C27C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167.</w:t>
            </w:r>
          </w:p>
        </w:tc>
        <w:tc>
          <w:tcPr>
            <w:tcW w:w="701" w:type="pct"/>
            <w:shd w:val="clear" w:color="auto" w:fill="auto"/>
            <w:vAlign w:val="center"/>
          </w:tcPr>
          <w:p w14:paraId="01DDE29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09 01 07</w:t>
            </w:r>
          </w:p>
        </w:tc>
        <w:tc>
          <w:tcPr>
            <w:tcW w:w="3986" w:type="pct"/>
            <w:shd w:val="clear" w:color="auto" w:fill="auto"/>
            <w:vAlign w:val="center"/>
          </w:tcPr>
          <w:p w14:paraId="3849AB2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Błony i papier fotograficzny zawierające srebro lub związki srebra</w:t>
            </w:r>
          </w:p>
        </w:tc>
      </w:tr>
      <w:tr w:rsidR="00F46E57" w:rsidRPr="00B23C80" w14:paraId="60444AB5" w14:textId="77777777" w:rsidTr="00A2358F">
        <w:trPr>
          <w:trHeight w:val="270"/>
        </w:trPr>
        <w:tc>
          <w:tcPr>
            <w:tcW w:w="313" w:type="pct"/>
            <w:shd w:val="clear" w:color="auto" w:fill="auto"/>
            <w:vAlign w:val="center"/>
          </w:tcPr>
          <w:p w14:paraId="53A1807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168.</w:t>
            </w:r>
          </w:p>
        </w:tc>
        <w:tc>
          <w:tcPr>
            <w:tcW w:w="701" w:type="pct"/>
            <w:shd w:val="clear" w:color="auto" w:fill="auto"/>
            <w:vAlign w:val="center"/>
          </w:tcPr>
          <w:p w14:paraId="75C9236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09 01 08</w:t>
            </w:r>
          </w:p>
        </w:tc>
        <w:tc>
          <w:tcPr>
            <w:tcW w:w="3986" w:type="pct"/>
            <w:shd w:val="clear" w:color="auto" w:fill="auto"/>
            <w:vAlign w:val="center"/>
          </w:tcPr>
          <w:p w14:paraId="4060E52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Błony i papier fotograficzny niezawierające srebra</w:t>
            </w:r>
          </w:p>
        </w:tc>
      </w:tr>
      <w:tr w:rsidR="00F46E57" w:rsidRPr="00B23C80" w14:paraId="6EE2C805" w14:textId="77777777" w:rsidTr="00A2358F">
        <w:trPr>
          <w:trHeight w:val="270"/>
        </w:trPr>
        <w:tc>
          <w:tcPr>
            <w:tcW w:w="313" w:type="pct"/>
            <w:shd w:val="clear" w:color="auto" w:fill="auto"/>
            <w:vAlign w:val="center"/>
          </w:tcPr>
          <w:p w14:paraId="36F2E26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169.</w:t>
            </w:r>
          </w:p>
        </w:tc>
        <w:tc>
          <w:tcPr>
            <w:tcW w:w="701" w:type="pct"/>
            <w:shd w:val="clear" w:color="auto" w:fill="auto"/>
            <w:vAlign w:val="center"/>
          </w:tcPr>
          <w:p w14:paraId="1EE4BC2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09 01 10</w:t>
            </w:r>
          </w:p>
        </w:tc>
        <w:tc>
          <w:tcPr>
            <w:tcW w:w="3986" w:type="pct"/>
            <w:shd w:val="clear" w:color="auto" w:fill="auto"/>
            <w:vAlign w:val="center"/>
          </w:tcPr>
          <w:p w14:paraId="4811D34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Aparaty fotograficzne jednorazowego użytku bez baterii</w:t>
            </w:r>
          </w:p>
        </w:tc>
      </w:tr>
      <w:tr w:rsidR="00F46E57" w:rsidRPr="00B23C80" w14:paraId="7CBF64A8" w14:textId="77777777" w:rsidTr="00A2358F">
        <w:trPr>
          <w:trHeight w:val="270"/>
        </w:trPr>
        <w:tc>
          <w:tcPr>
            <w:tcW w:w="313" w:type="pct"/>
            <w:shd w:val="clear" w:color="auto" w:fill="auto"/>
            <w:vAlign w:val="center"/>
          </w:tcPr>
          <w:p w14:paraId="0D204C6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170.</w:t>
            </w:r>
          </w:p>
        </w:tc>
        <w:tc>
          <w:tcPr>
            <w:tcW w:w="701" w:type="pct"/>
            <w:shd w:val="clear" w:color="auto" w:fill="auto"/>
            <w:vAlign w:val="center"/>
          </w:tcPr>
          <w:p w14:paraId="2B1EA95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09 01 12</w:t>
            </w:r>
          </w:p>
        </w:tc>
        <w:tc>
          <w:tcPr>
            <w:tcW w:w="3986" w:type="pct"/>
            <w:shd w:val="clear" w:color="auto" w:fill="auto"/>
            <w:vAlign w:val="center"/>
          </w:tcPr>
          <w:p w14:paraId="525407E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Aparaty fotograficzne jednorazowego użytku zawierające baterie inne niż wymienione w 09 01 11</w:t>
            </w:r>
          </w:p>
        </w:tc>
      </w:tr>
      <w:tr w:rsidR="00F46E57" w:rsidRPr="00B23C80" w14:paraId="01C380A7" w14:textId="77777777" w:rsidTr="00A2358F">
        <w:trPr>
          <w:trHeight w:val="270"/>
        </w:trPr>
        <w:tc>
          <w:tcPr>
            <w:tcW w:w="313" w:type="pct"/>
            <w:shd w:val="clear" w:color="auto" w:fill="auto"/>
            <w:vAlign w:val="center"/>
          </w:tcPr>
          <w:p w14:paraId="55856F0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171.</w:t>
            </w:r>
          </w:p>
        </w:tc>
        <w:tc>
          <w:tcPr>
            <w:tcW w:w="701" w:type="pct"/>
            <w:shd w:val="clear" w:color="auto" w:fill="auto"/>
            <w:vAlign w:val="center"/>
          </w:tcPr>
          <w:p w14:paraId="7B012BE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09 01 99</w:t>
            </w:r>
          </w:p>
        </w:tc>
        <w:tc>
          <w:tcPr>
            <w:tcW w:w="3986" w:type="pct"/>
            <w:shd w:val="clear" w:color="auto" w:fill="auto"/>
            <w:vAlign w:val="center"/>
          </w:tcPr>
          <w:p w14:paraId="76FDCD8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EE49E41" w14:textId="77777777" w:rsidTr="00A2358F">
        <w:trPr>
          <w:trHeight w:val="270"/>
        </w:trPr>
        <w:tc>
          <w:tcPr>
            <w:tcW w:w="313" w:type="pct"/>
            <w:shd w:val="clear" w:color="auto" w:fill="auto"/>
            <w:vAlign w:val="center"/>
          </w:tcPr>
          <w:p w14:paraId="442B45D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172.</w:t>
            </w:r>
          </w:p>
        </w:tc>
        <w:tc>
          <w:tcPr>
            <w:tcW w:w="701" w:type="pct"/>
            <w:shd w:val="clear" w:color="auto" w:fill="auto"/>
            <w:vAlign w:val="center"/>
          </w:tcPr>
          <w:p w14:paraId="4B22DAF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10 01 01</w:t>
            </w:r>
          </w:p>
        </w:tc>
        <w:tc>
          <w:tcPr>
            <w:tcW w:w="3986" w:type="pct"/>
            <w:shd w:val="clear" w:color="auto" w:fill="auto"/>
            <w:vAlign w:val="center"/>
          </w:tcPr>
          <w:p w14:paraId="133622E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popioły paleniskowe i pyły z kotłów (z wyłączeniem pyłów z kotłów wymienionych w 10 01 04)</w:t>
            </w:r>
          </w:p>
        </w:tc>
      </w:tr>
      <w:tr w:rsidR="00F46E57" w:rsidRPr="00B23C80" w14:paraId="581CF9B9" w14:textId="77777777" w:rsidTr="00A2358F">
        <w:trPr>
          <w:trHeight w:val="270"/>
        </w:trPr>
        <w:tc>
          <w:tcPr>
            <w:tcW w:w="313" w:type="pct"/>
            <w:shd w:val="clear" w:color="auto" w:fill="auto"/>
            <w:vAlign w:val="center"/>
          </w:tcPr>
          <w:p w14:paraId="4397E3E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173.</w:t>
            </w:r>
          </w:p>
        </w:tc>
        <w:tc>
          <w:tcPr>
            <w:tcW w:w="701" w:type="pct"/>
            <w:shd w:val="clear" w:color="auto" w:fill="auto"/>
            <w:vAlign w:val="center"/>
          </w:tcPr>
          <w:p w14:paraId="350EE8E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10 01 02</w:t>
            </w:r>
          </w:p>
        </w:tc>
        <w:tc>
          <w:tcPr>
            <w:tcW w:w="3986" w:type="pct"/>
            <w:shd w:val="clear" w:color="auto" w:fill="auto"/>
            <w:vAlign w:val="center"/>
          </w:tcPr>
          <w:p w14:paraId="180A243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Popioły lotne z węgla</w:t>
            </w:r>
          </w:p>
        </w:tc>
      </w:tr>
      <w:tr w:rsidR="00F46E57" w:rsidRPr="00B23C80" w14:paraId="1EBD6D25" w14:textId="77777777" w:rsidTr="00A2358F">
        <w:trPr>
          <w:trHeight w:val="270"/>
        </w:trPr>
        <w:tc>
          <w:tcPr>
            <w:tcW w:w="313" w:type="pct"/>
            <w:shd w:val="clear" w:color="auto" w:fill="auto"/>
            <w:vAlign w:val="center"/>
          </w:tcPr>
          <w:p w14:paraId="6AA5059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174.</w:t>
            </w:r>
          </w:p>
        </w:tc>
        <w:tc>
          <w:tcPr>
            <w:tcW w:w="701" w:type="pct"/>
            <w:shd w:val="clear" w:color="auto" w:fill="auto"/>
            <w:vAlign w:val="center"/>
          </w:tcPr>
          <w:p w14:paraId="57D3AA4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10 01 15</w:t>
            </w:r>
          </w:p>
        </w:tc>
        <w:tc>
          <w:tcPr>
            <w:tcW w:w="3986" w:type="pct"/>
            <w:shd w:val="clear" w:color="auto" w:fill="auto"/>
            <w:vAlign w:val="center"/>
          </w:tcPr>
          <w:p w14:paraId="6E3913E7" w14:textId="2532DFE4" w:rsidR="00F46E57" w:rsidRPr="00B23C80" w:rsidRDefault="00F46E57" w:rsidP="00F46E57">
            <w:pPr>
              <w:pStyle w:val="Arial10i5"/>
              <w:spacing w:after="0" w:line="240" w:lineRule="exact"/>
              <w:rPr>
                <w:rFonts w:cs="Arial"/>
                <w:sz w:val="18"/>
                <w:szCs w:val="18"/>
              </w:rPr>
            </w:pPr>
            <w:r w:rsidRPr="00627169">
              <w:rPr>
                <w:rFonts w:cs="Arial"/>
                <w:sz w:val="18"/>
                <w:szCs w:val="18"/>
              </w:rPr>
              <w:t>Popioły paleniskowe, żużle i pyły z kotłów ze współspalania inne niż wymienione w</w:t>
            </w:r>
            <w:r w:rsidR="00CB346A">
              <w:rPr>
                <w:rFonts w:cs="Arial"/>
                <w:sz w:val="18"/>
                <w:szCs w:val="18"/>
              </w:rPr>
              <w:t> </w:t>
            </w:r>
            <w:r w:rsidRPr="00627169">
              <w:rPr>
                <w:rFonts w:cs="Arial"/>
                <w:sz w:val="18"/>
                <w:szCs w:val="18"/>
              </w:rPr>
              <w:t>10</w:t>
            </w:r>
            <w:r w:rsidR="00CB346A">
              <w:rPr>
                <w:rFonts w:cs="Arial"/>
                <w:sz w:val="18"/>
                <w:szCs w:val="18"/>
              </w:rPr>
              <w:t> </w:t>
            </w:r>
            <w:r w:rsidRPr="00627169">
              <w:rPr>
                <w:rFonts w:cs="Arial"/>
                <w:sz w:val="18"/>
                <w:szCs w:val="18"/>
              </w:rPr>
              <w:t>01</w:t>
            </w:r>
            <w:r w:rsidR="00CB346A">
              <w:rPr>
                <w:rFonts w:cs="Arial"/>
                <w:sz w:val="18"/>
                <w:szCs w:val="18"/>
              </w:rPr>
              <w:t> </w:t>
            </w:r>
            <w:r w:rsidRPr="00627169">
              <w:rPr>
                <w:rFonts w:cs="Arial"/>
                <w:sz w:val="18"/>
                <w:szCs w:val="18"/>
              </w:rPr>
              <w:t>14</w:t>
            </w:r>
          </w:p>
        </w:tc>
      </w:tr>
      <w:tr w:rsidR="00F46E57" w:rsidRPr="00B23C80" w14:paraId="4F3C9034" w14:textId="77777777" w:rsidTr="00A2358F">
        <w:trPr>
          <w:trHeight w:val="270"/>
        </w:trPr>
        <w:tc>
          <w:tcPr>
            <w:tcW w:w="313" w:type="pct"/>
            <w:shd w:val="clear" w:color="auto" w:fill="auto"/>
            <w:vAlign w:val="center"/>
          </w:tcPr>
          <w:p w14:paraId="6410F16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175.</w:t>
            </w:r>
          </w:p>
        </w:tc>
        <w:tc>
          <w:tcPr>
            <w:tcW w:w="701" w:type="pct"/>
            <w:shd w:val="clear" w:color="auto" w:fill="auto"/>
            <w:vAlign w:val="center"/>
          </w:tcPr>
          <w:p w14:paraId="7909781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10 01 17</w:t>
            </w:r>
          </w:p>
        </w:tc>
        <w:tc>
          <w:tcPr>
            <w:tcW w:w="3986" w:type="pct"/>
            <w:shd w:val="clear" w:color="auto" w:fill="auto"/>
            <w:vAlign w:val="center"/>
          </w:tcPr>
          <w:p w14:paraId="7B50363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Popioły lotne ze współspalania inne niż wymienione w 10 01 16</w:t>
            </w:r>
          </w:p>
        </w:tc>
      </w:tr>
      <w:tr w:rsidR="00F46E57" w:rsidRPr="00B23C80" w14:paraId="15323A1D" w14:textId="77777777" w:rsidTr="00A2358F">
        <w:trPr>
          <w:trHeight w:val="270"/>
        </w:trPr>
        <w:tc>
          <w:tcPr>
            <w:tcW w:w="313" w:type="pct"/>
            <w:shd w:val="clear" w:color="auto" w:fill="auto"/>
            <w:vAlign w:val="center"/>
          </w:tcPr>
          <w:p w14:paraId="61750BF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176.</w:t>
            </w:r>
          </w:p>
        </w:tc>
        <w:tc>
          <w:tcPr>
            <w:tcW w:w="701" w:type="pct"/>
            <w:shd w:val="clear" w:color="auto" w:fill="auto"/>
            <w:vAlign w:val="center"/>
          </w:tcPr>
          <w:p w14:paraId="6258938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10 01 19</w:t>
            </w:r>
          </w:p>
        </w:tc>
        <w:tc>
          <w:tcPr>
            <w:tcW w:w="3986" w:type="pct"/>
            <w:shd w:val="clear" w:color="auto" w:fill="auto"/>
            <w:vAlign w:val="center"/>
          </w:tcPr>
          <w:p w14:paraId="7B1FFCC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z oczyszczania gazów odlotowych inne niż wymienione w 10 01 05, </w:t>
            </w:r>
            <w:r>
              <w:rPr>
                <w:rFonts w:cs="Arial"/>
                <w:sz w:val="18"/>
                <w:szCs w:val="18"/>
              </w:rPr>
              <w:br/>
            </w:r>
            <w:r w:rsidRPr="00627169">
              <w:rPr>
                <w:rFonts w:cs="Arial"/>
                <w:sz w:val="18"/>
                <w:szCs w:val="18"/>
              </w:rPr>
              <w:t>10 01 07 i 10 01 18</w:t>
            </w:r>
          </w:p>
        </w:tc>
      </w:tr>
      <w:tr w:rsidR="00F46E57" w:rsidRPr="00B23C80" w14:paraId="2C21FC64" w14:textId="77777777" w:rsidTr="00A2358F">
        <w:trPr>
          <w:trHeight w:val="270"/>
        </w:trPr>
        <w:tc>
          <w:tcPr>
            <w:tcW w:w="313" w:type="pct"/>
            <w:shd w:val="clear" w:color="auto" w:fill="auto"/>
            <w:vAlign w:val="center"/>
          </w:tcPr>
          <w:p w14:paraId="42EC24E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177.</w:t>
            </w:r>
          </w:p>
        </w:tc>
        <w:tc>
          <w:tcPr>
            <w:tcW w:w="701" w:type="pct"/>
            <w:shd w:val="clear" w:color="auto" w:fill="auto"/>
            <w:vAlign w:val="center"/>
          </w:tcPr>
          <w:p w14:paraId="78509ED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10 01 21</w:t>
            </w:r>
          </w:p>
        </w:tc>
        <w:tc>
          <w:tcPr>
            <w:tcW w:w="3986" w:type="pct"/>
            <w:shd w:val="clear" w:color="auto" w:fill="auto"/>
            <w:vAlign w:val="center"/>
          </w:tcPr>
          <w:p w14:paraId="47EB622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10 01 20</w:t>
            </w:r>
          </w:p>
        </w:tc>
      </w:tr>
      <w:tr w:rsidR="00F46E57" w:rsidRPr="00B23C80" w14:paraId="31548CF3" w14:textId="77777777" w:rsidTr="00A2358F">
        <w:trPr>
          <w:trHeight w:val="270"/>
        </w:trPr>
        <w:tc>
          <w:tcPr>
            <w:tcW w:w="313" w:type="pct"/>
            <w:shd w:val="clear" w:color="auto" w:fill="auto"/>
            <w:vAlign w:val="center"/>
          </w:tcPr>
          <w:p w14:paraId="2EDC49F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178.</w:t>
            </w:r>
          </w:p>
        </w:tc>
        <w:tc>
          <w:tcPr>
            <w:tcW w:w="701" w:type="pct"/>
            <w:shd w:val="clear" w:color="auto" w:fill="auto"/>
            <w:vAlign w:val="center"/>
          </w:tcPr>
          <w:p w14:paraId="540E671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10 01 23</w:t>
            </w:r>
          </w:p>
        </w:tc>
        <w:tc>
          <w:tcPr>
            <w:tcW w:w="3986" w:type="pct"/>
            <w:shd w:val="clear" w:color="auto" w:fill="auto"/>
            <w:vAlign w:val="center"/>
          </w:tcPr>
          <w:p w14:paraId="4794C4F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Uwodnione szlamy z czyszczenia kotłów inne niż wymienione w 10 01 22</w:t>
            </w:r>
          </w:p>
        </w:tc>
      </w:tr>
      <w:tr w:rsidR="00F46E57" w:rsidRPr="00B23C80" w14:paraId="780851C5" w14:textId="77777777" w:rsidTr="00A2358F">
        <w:trPr>
          <w:trHeight w:val="270"/>
        </w:trPr>
        <w:tc>
          <w:tcPr>
            <w:tcW w:w="313" w:type="pct"/>
            <w:shd w:val="clear" w:color="auto" w:fill="auto"/>
            <w:vAlign w:val="center"/>
          </w:tcPr>
          <w:p w14:paraId="13B0049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179.</w:t>
            </w:r>
          </w:p>
        </w:tc>
        <w:tc>
          <w:tcPr>
            <w:tcW w:w="701" w:type="pct"/>
            <w:shd w:val="clear" w:color="auto" w:fill="auto"/>
            <w:vAlign w:val="center"/>
          </w:tcPr>
          <w:p w14:paraId="62AE000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10 01 24</w:t>
            </w:r>
          </w:p>
        </w:tc>
        <w:tc>
          <w:tcPr>
            <w:tcW w:w="3986" w:type="pct"/>
            <w:shd w:val="clear" w:color="auto" w:fill="auto"/>
            <w:vAlign w:val="center"/>
          </w:tcPr>
          <w:p w14:paraId="48441C8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Piaski ze złóż fluidalnych (z wyłączeniem 10 01 82)</w:t>
            </w:r>
          </w:p>
        </w:tc>
      </w:tr>
      <w:tr w:rsidR="00F46E57" w:rsidRPr="00B23C80" w14:paraId="12D60AF6" w14:textId="77777777" w:rsidTr="00A2358F">
        <w:trPr>
          <w:trHeight w:val="270"/>
        </w:trPr>
        <w:tc>
          <w:tcPr>
            <w:tcW w:w="313" w:type="pct"/>
            <w:shd w:val="clear" w:color="auto" w:fill="auto"/>
            <w:vAlign w:val="center"/>
          </w:tcPr>
          <w:p w14:paraId="7235D8C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180.</w:t>
            </w:r>
          </w:p>
        </w:tc>
        <w:tc>
          <w:tcPr>
            <w:tcW w:w="701" w:type="pct"/>
            <w:shd w:val="clear" w:color="auto" w:fill="auto"/>
            <w:vAlign w:val="center"/>
          </w:tcPr>
          <w:p w14:paraId="16C9CE1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10 01 25</w:t>
            </w:r>
          </w:p>
        </w:tc>
        <w:tc>
          <w:tcPr>
            <w:tcW w:w="3986" w:type="pct"/>
            <w:shd w:val="clear" w:color="auto" w:fill="auto"/>
            <w:vAlign w:val="center"/>
          </w:tcPr>
          <w:p w14:paraId="56F5129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przechowywania i przygotowania paliw dla opalanych węglem elektrowni</w:t>
            </w:r>
          </w:p>
        </w:tc>
      </w:tr>
      <w:tr w:rsidR="00F46E57" w:rsidRPr="00B23C80" w14:paraId="57EEC128" w14:textId="77777777" w:rsidTr="00A2358F">
        <w:trPr>
          <w:trHeight w:val="270"/>
        </w:trPr>
        <w:tc>
          <w:tcPr>
            <w:tcW w:w="313" w:type="pct"/>
            <w:shd w:val="clear" w:color="auto" w:fill="auto"/>
            <w:vAlign w:val="center"/>
          </w:tcPr>
          <w:p w14:paraId="386F416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181.</w:t>
            </w:r>
          </w:p>
        </w:tc>
        <w:tc>
          <w:tcPr>
            <w:tcW w:w="701" w:type="pct"/>
            <w:shd w:val="clear" w:color="auto" w:fill="auto"/>
            <w:vAlign w:val="center"/>
          </w:tcPr>
          <w:p w14:paraId="1F2C010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10 01 26</w:t>
            </w:r>
          </w:p>
        </w:tc>
        <w:tc>
          <w:tcPr>
            <w:tcW w:w="3986" w:type="pct"/>
            <w:shd w:val="clear" w:color="auto" w:fill="auto"/>
            <w:vAlign w:val="center"/>
          </w:tcPr>
          <w:p w14:paraId="76312F4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uzdatniania wody chłodzącej</w:t>
            </w:r>
          </w:p>
        </w:tc>
      </w:tr>
      <w:tr w:rsidR="00F46E57" w:rsidRPr="00B23C80" w14:paraId="383F6C5B" w14:textId="77777777" w:rsidTr="00A2358F">
        <w:trPr>
          <w:trHeight w:val="270"/>
        </w:trPr>
        <w:tc>
          <w:tcPr>
            <w:tcW w:w="313" w:type="pct"/>
            <w:shd w:val="clear" w:color="auto" w:fill="auto"/>
            <w:vAlign w:val="center"/>
          </w:tcPr>
          <w:p w14:paraId="7D74EEC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182.</w:t>
            </w:r>
          </w:p>
        </w:tc>
        <w:tc>
          <w:tcPr>
            <w:tcW w:w="701" w:type="pct"/>
            <w:shd w:val="clear" w:color="auto" w:fill="auto"/>
            <w:vAlign w:val="center"/>
          </w:tcPr>
          <w:p w14:paraId="09F91A9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10 01 80</w:t>
            </w:r>
          </w:p>
        </w:tc>
        <w:tc>
          <w:tcPr>
            <w:tcW w:w="3986" w:type="pct"/>
            <w:shd w:val="clear" w:color="auto" w:fill="auto"/>
            <w:vAlign w:val="center"/>
          </w:tcPr>
          <w:p w14:paraId="347CF13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Mieszanki popiołowo-żużlowe z mokrego odprowadzania odpadów paleniskowych</w:t>
            </w:r>
          </w:p>
        </w:tc>
      </w:tr>
      <w:tr w:rsidR="00F46E57" w:rsidRPr="00B23C80" w14:paraId="6629B3DA" w14:textId="77777777" w:rsidTr="00A2358F">
        <w:trPr>
          <w:trHeight w:val="270"/>
        </w:trPr>
        <w:tc>
          <w:tcPr>
            <w:tcW w:w="313" w:type="pct"/>
            <w:shd w:val="clear" w:color="auto" w:fill="auto"/>
            <w:vAlign w:val="center"/>
          </w:tcPr>
          <w:p w14:paraId="742CA59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183.</w:t>
            </w:r>
          </w:p>
        </w:tc>
        <w:tc>
          <w:tcPr>
            <w:tcW w:w="701" w:type="pct"/>
            <w:shd w:val="clear" w:color="auto" w:fill="auto"/>
            <w:vAlign w:val="center"/>
          </w:tcPr>
          <w:p w14:paraId="6FD8829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10 01 81</w:t>
            </w:r>
          </w:p>
        </w:tc>
        <w:tc>
          <w:tcPr>
            <w:tcW w:w="3986" w:type="pct"/>
            <w:shd w:val="clear" w:color="auto" w:fill="auto"/>
            <w:vAlign w:val="center"/>
          </w:tcPr>
          <w:p w14:paraId="6016CFA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Mikrosfery z popiołów lotnych</w:t>
            </w:r>
          </w:p>
        </w:tc>
      </w:tr>
      <w:tr w:rsidR="00F46E57" w:rsidRPr="00B23C80" w14:paraId="587EE37B" w14:textId="77777777" w:rsidTr="00A2358F">
        <w:trPr>
          <w:trHeight w:val="270"/>
        </w:trPr>
        <w:tc>
          <w:tcPr>
            <w:tcW w:w="313" w:type="pct"/>
            <w:shd w:val="clear" w:color="auto" w:fill="auto"/>
            <w:vAlign w:val="center"/>
          </w:tcPr>
          <w:p w14:paraId="68E59F2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184.</w:t>
            </w:r>
          </w:p>
        </w:tc>
        <w:tc>
          <w:tcPr>
            <w:tcW w:w="701" w:type="pct"/>
            <w:shd w:val="clear" w:color="auto" w:fill="auto"/>
            <w:vAlign w:val="center"/>
          </w:tcPr>
          <w:p w14:paraId="4C1705F6"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10 01 82</w:t>
            </w:r>
          </w:p>
        </w:tc>
        <w:tc>
          <w:tcPr>
            <w:tcW w:w="3986" w:type="pct"/>
            <w:shd w:val="clear" w:color="auto" w:fill="auto"/>
            <w:vAlign w:val="center"/>
          </w:tcPr>
          <w:p w14:paraId="2A4C9F1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Mieszaniny popiołów lotnych i odpadów stałych z wapniowych metod odsiarczania gazów odlotowych (metody suche i półsuche odsiarczania spalin oraz spalanie w złożu fluidalnym)</w:t>
            </w:r>
          </w:p>
        </w:tc>
      </w:tr>
      <w:tr w:rsidR="00F46E57" w:rsidRPr="00B23C80" w14:paraId="0518B08A" w14:textId="77777777" w:rsidTr="00A2358F">
        <w:trPr>
          <w:trHeight w:val="270"/>
        </w:trPr>
        <w:tc>
          <w:tcPr>
            <w:tcW w:w="313" w:type="pct"/>
            <w:shd w:val="clear" w:color="auto" w:fill="auto"/>
            <w:vAlign w:val="center"/>
          </w:tcPr>
          <w:p w14:paraId="16E9C82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185.</w:t>
            </w:r>
          </w:p>
        </w:tc>
        <w:tc>
          <w:tcPr>
            <w:tcW w:w="701" w:type="pct"/>
            <w:shd w:val="clear" w:color="auto" w:fill="auto"/>
            <w:vAlign w:val="center"/>
          </w:tcPr>
          <w:p w14:paraId="21AFDA7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10 01 99</w:t>
            </w:r>
          </w:p>
        </w:tc>
        <w:tc>
          <w:tcPr>
            <w:tcW w:w="3986" w:type="pct"/>
            <w:shd w:val="clear" w:color="auto" w:fill="auto"/>
            <w:vAlign w:val="center"/>
          </w:tcPr>
          <w:p w14:paraId="725D6C8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18E3BD5" w14:textId="77777777" w:rsidTr="00A2358F">
        <w:trPr>
          <w:trHeight w:val="270"/>
        </w:trPr>
        <w:tc>
          <w:tcPr>
            <w:tcW w:w="313" w:type="pct"/>
            <w:shd w:val="clear" w:color="auto" w:fill="auto"/>
            <w:vAlign w:val="center"/>
          </w:tcPr>
          <w:p w14:paraId="1F39549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186.</w:t>
            </w:r>
          </w:p>
        </w:tc>
        <w:tc>
          <w:tcPr>
            <w:tcW w:w="701" w:type="pct"/>
            <w:shd w:val="clear" w:color="auto" w:fill="auto"/>
            <w:vAlign w:val="center"/>
          </w:tcPr>
          <w:p w14:paraId="756F9A2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10 02 01</w:t>
            </w:r>
          </w:p>
        </w:tc>
        <w:tc>
          <w:tcPr>
            <w:tcW w:w="3986" w:type="pct"/>
            <w:shd w:val="clear" w:color="auto" w:fill="auto"/>
            <w:vAlign w:val="center"/>
          </w:tcPr>
          <w:p w14:paraId="557A57F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procesów wytapiania (wielkopiecowe, stalownicze)</w:t>
            </w:r>
          </w:p>
        </w:tc>
      </w:tr>
      <w:tr w:rsidR="00F46E57" w:rsidRPr="00B23C80" w14:paraId="24E6DF7F" w14:textId="77777777" w:rsidTr="00A2358F">
        <w:trPr>
          <w:trHeight w:val="270"/>
        </w:trPr>
        <w:tc>
          <w:tcPr>
            <w:tcW w:w="313" w:type="pct"/>
            <w:shd w:val="clear" w:color="auto" w:fill="auto"/>
            <w:vAlign w:val="center"/>
          </w:tcPr>
          <w:p w14:paraId="589A39B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187.</w:t>
            </w:r>
          </w:p>
        </w:tc>
        <w:tc>
          <w:tcPr>
            <w:tcW w:w="701" w:type="pct"/>
            <w:shd w:val="clear" w:color="auto" w:fill="auto"/>
            <w:vAlign w:val="center"/>
          </w:tcPr>
          <w:p w14:paraId="2FA3F09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10 02 02</w:t>
            </w:r>
          </w:p>
        </w:tc>
        <w:tc>
          <w:tcPr>
            <w:tcW w:w="3986" w:type="pct"/>
            <w:shd w:val="clear" w:color="auto" w:fill="auto"/>
            <w:vAlign w:val="center"/>
          </w:tcPr>
          <w:p w14:paraId="3F5116D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Nieprzerobione żużle z innych procesów</w:t>
            </w:r>
          </w:p>
        </w:tc>
      </w:tr>
      <w:tr w:rsidR="00F46E57" w:rsidRPr="00B23C80" w14:paraId="302C0D8A" w14:textId="77777777" w:rsidTr="00A2358F">
        <w:trPr>
          <w:trHeight w:val="270"/>
        </w:trPr>
        <w:tc>
          <w:tcPr>
            <w:tcW w:w="313" w:type="pct"/>
            <w:shd w:val="clear" w:color="auto" w:fill="auto"/>
            <w:vAlign w:val="center"/>
          </w:tcPr>
          <w:p w14:paraId="4818E25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188.</w:t>
            </w:r>
          </w:p>
        </w:tc>
        <w:tc>
          <w:tcPr>
            <w:tcW w:w="701" w:type="pct"/>
            <w:shd w:val="clear" w:color="auto" w:fill="auto"/>
            <w:vAlign w:val="center"/>
          </w:tcPr>
          <w:p w14:paraId="7DB0810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10 02 08</w:t>
            </w:r>
          </w:p>
        </w:tc>
        <w:tc>
          <w:tcPr>
            <w:tcW w:w="3986" w:type="pct"/>
            <w:shd w:val="clear" w:color="auto" w:fill="auto"/>
            <w:vAlign w:val="center"/>
          </w:tcPr>
          <w:p w14:paraId="77526CF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stałe z oczyszczania gazów odlotowych inne niż wymienione w 10 02 07</w:t>
            </w:r>
          </w:p>
        </w:tc>
      </w:tr>
      <w:tr w:rsidR="00F46E57" w:rsidRPr="00B23C80" w14:paraId="470D769F" w14:textId="77777777" w:rsidTr="00A2358F">
        <w:trPr>
          <w:trHeight w:val="270"/>
        </w:trPr>
        <w:tc>
          <w:tcPr>
            <w:tcW w:w="313" w:type="pct"/>
            <w:shd w:val="clear" w:color="auto" w:fill="auto"/>
            <w:vAlign w:val="center"/>
          </w:tcPr>
          <w:p w14:paraId="251022B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189.</w:t>
            </w:r>
          </w:p>
        </w:tc>
        <w:tc>
          <w:tcPr>
            <w:tcW w:w="701" w:type="pct"/>
            <w:shd w:val="clear" w:color="auto" w:fill="auto"/>
            <w:vAlign w:val="center"/>
          </w:tcPr>
          <w:p w14:paraId="7710166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10 02 10</w:t>
            </w:r>
          </w:p>
        </w:tc>
        <w:tc>
          <w:tcPr>
            <w:tcW w:w="3986" w:type="pct"/>
            <w:shd w:val="clear" w:color="auto" w:fill="auto"/>
            <w:vAlign w:val="center"/>
          </w:tcPr>
          <w:p w14:paraId="3F37498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Zgorzelina walcownicza</w:t>
            </w:r>
          </w:p>
        </w:tc>
      </w:tr>
      <w:tr w:rsidR="00F46E57" w:rsidRPr="00B23C80" w14:paraId="57B64B44" w14:textId="77777777" w:rsidTr="00A2358F">
        <w:trPr>
          <w:trHeight w:val="270"/>
        </w:trPr>
        <w:tc>
          <w:tcPr>
            <w:tcW w:w="313" w:type="pct"/>
            <w:shd w:val="clear" w:color="auto" w:fill="auto"/>
            <w:vAlign w:val="center"/>
          </w:tcPr>
          <w:p w14:paraId="6A8C87C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190.</w:t>
            </w:r>
          </w:p>
        </w:tc>
        <w:tc>
          <w:tcPr>
            <w:tcW w:w="701" w:type="pct"/>
            <w:shd w:val="clear" w:color="auto" w:fill="auto"/>
            <w:vAlign w:val="center"/>
          </w:tcPr>
          <w:p w14:paraId="2C41CB3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10 02 12</w:t>
            </w:r>
          </w:p>
        </w:tc>
        <w:tc>
          <w:tcPr>
            <w:tcW w:w="3986" w:type="pct"/>
            <w:shd w:val="clear" w:color="auto" w:fill="auto"/>
            <w:vAlign w:val="center"/>
          </w:tcPr>
          <w:p w14:paraId="731DC25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uzdatniania wody chłodzącej inne niż wymienione w 10 02 11</w:t>
            </w:r>
          </w:p>
        </w:tc>
      </w:tr>
      <w:tr w:rsidR="00F46E57" w:rsidRPr="00B23C80" w14:paraId="7CB90429" w14:textId="77777777" w:rsidTr="00A2358F">
        <w:trPr>
          <w:trHeight w:val="270"/>
        </w:trPr>
        <w:tc>
          <w:tcPr>
            <w:tcW w:w="313" w:type="pct"/>
            <w:shd w:val="clear" w:color="auto" w:fill="auto"/>
            <w:vAlign w:val="center"/>
          </w:tcPr>
          <w:p w14:paraId="077255A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191.</w:t>
            </w:r>
          </w:p>
        </w:tc>
        <w:tc>
          <w:tcPr>
            <w:tcW w:w="701" w:type="pct"/>
            <w:shd w:val="clear" w:color="auto" w:fill="auto"/>
            <w:vAlign w:val="center"/>
          </w:tcPr>
          <w:p w14:paraId="484DD63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10 02 14</w:t>
            </w:r>
          </w:p>
        </w:tc>
        <w:tc>
          <w:tcPr>
            <w:tcW w:w="3986" w:type="pct"/>
            <w:shd w:val="clear" w:color="auto" w:fill="auto"/>
            <w:vAlign w:val="center"/>
          </w:tcPr>
          <w:p w14:paraId="6D1FEC4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 inne niż wymienione w 10 02 13</w:t>
            </w:r>
          </w:p>
        </w:tc>
      </w:tr>
      <w:tr w:rsidR="00F46E57" w:rsidRPr="00B23C80" w14:paraId="384C92A6" w14:textId="77777777" w:rsidTr="00A2358F">
        <w:trPr>
          <w:trHeight w:val="270"/>
        </w:trPr>
        <w:tc>
          <w:tcPr>
            <w:tcW w:w="313" w:type="pct"/>
            <w:shd w:val="clear" w:color="auto" w:fill="auto"/>
            <w:vAlign w:val="center"/>
          </w:tcPr>
          <w:p w14:paraId="60E1901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192.</w:t>
            </w:r>
          </w:p>
        </w:tc>
        <w:tc>
          <w:tcPr>
            <w:tcW w:w="701" w:type="pct"/>
            <w:shd w:val="clear" w:color="auto" w:fill="auto"/>
            <w:vAlign w:val="center"/>
          </w:tcPr>
          <w:p w14:paraId="4862355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10 02 15</w:t>
            </w:r>
          </w:p>
        </w:tc>
        <w:tc>
          <w:tcPr>
            <w:tcW w:w="3986" w:type="pct"/>
            <w:shd w:val="clear" w:color="auto" w:fill="auto"/>
            <w:vAlign w:val="center"/>
          </w:tcPr>
          <w:p w14:paraId="7AA5737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szlamy i osady pofiltracyjne</w:t>
            </w:r>
          </w:p>
        </w:tc>
      </w:tr>
      <w:tr w:rsidR="00F46E57" w:rsidRPr="00B23C80" w14:paraId="4738750B" w14:textId="77777777" w:rsidTr="00A2358F">
        <w:trPr>
          <w:trHeight w:val="270"/>
        </w:trPr>
        <w:tc>
          <w:tcPr>
            <w:tcW w:w="313" w:type="pct"/>
            <w:shd w:val="clear" w:color="auto" w:fill="auto"/>
            <w:vAlign w:val="center"/>
          </w:tcPr>
          <w:p w14:paraId="6CA2B71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193.</w:t>
            </w:r>
          </w:p>
        </w:tc>
        <w:tc>
          <w:tcPr>
            <w:tcW w:w="701" w:type="pct"/>
            <w:shd w:val="clear" w:color="auto" w:fill="auto"/>
            <w:vAlign w:val="center"/>
          </w:tcPr>
          <w:p w14:paraId="3957679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10 02 80</w:t>
            </w:r>
          </w:p>
        </w:tc>
        <w:tc>
          <w:tcPr>
            <w:tcW w:w="3986" w:type="pct"/>
            <w:shd w:val="clear" w:color="auto" w:fill="auto"/>
            <w:vAlign w:val="center"/>
          </w:tcPr>
          <w:p w14:paraId="692EE5F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Zgary z hutnictwa żelaza</w:t>
            </w:r>
          </w:p>
        </w:tc>
      </w:tr>
      <w:tr w:rsidR="00F46E57" w:rsidRPr="00B23C80" w14:paraId="78AA26E5" w14:textId="77777777" w:rsidTr="00A2358F">
        <w:trPr>
          <w:trHeight w:val="270"/>
        </w:trPr>
        <w:tc>
          <w:tcPr>
            <w:tcW w:w="313" w:type="pct"/>
            <w:shd w:val="clear" w:color="auto" w:fill="auto"/>
            <w:vAlign w:val="center"/>
          </w:tcPr>
          <w:p w14:paraId="5BEEF1B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194.</w:t>
            </w:r>
          </w:p>
        </w:tc>
        <w:tc>
          <w:tcPr>
            <w:tcW w:w="701" w:type="pct"/>
            <w:shd w:val="clear" w:color="auto" w:fill="auto"/>
            <w:vAlign w:val="center"/>
          </w:tcPr>
          <w:p w14:paraId="78BB3D8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10 02 81</w:t>
            </w:r>
          </w:p>
        </w:tc>
        <w:tc>
          <w:tcPr>
            <w:tcW w:w="3986" w:type="pct"/>
            <w:shd w:val="clear" w:color="auto" w:fill="auto"/>
            <w:vAlign w:val="center"/>
          </w:tcPr>
          <w:p w14:paraId="4234A4F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Odpadowy siarczan żelazawy</w:t>
            </w:r>
          </w:p>
        </w:tc>
      </w:tr>
      <w:tr w:rsidR="00F46E57" w:rsidRPr="00B23C80" w14:paraId="7F9C81A4" w14:textId="77777777" w:rsidTr="00A2358F">
        <w:trPr>
          <w:trHeight w:val="270"/>
        </w:trPr>
        <w:tc>
          <w:tcPr>
            <w:tcW w:w="313" w:type="pct"/>
            <w:shd w:val="clear" w:color="auto" w:fill="auto"/>
            <w:vAlign w:val="center"/>
          </w:tcPr>
          <w:p w14:paraId="32A306B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195.</w:t>
            </w:r>
          </w:p>
        </w:tc>
        <w:tc>
          <w:tcPr>
            <w:tcW w:w="701" w:type="pct"/>
            <w:shd w:val="clear" w:color="auto" w:fill="auto"/>
            <w:vAlign w:val="center"/>
          </w:tcPr>
          <w:p w14:paraId="3346821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10 02 99</w:t>
            </w:r>
          </w:p>
        </w:tc>
        <w:tc>
          <w:tcPr>
            <w:tcW w:w="3986" w:type="pct"/>
            <w:shd w:val="clear" w:color="auto" w:fill="auto"/>
            <w:vAlign w:val="center"/>
          </w:tcPr>
          <w:p w14:paraId="32F86DE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686304D" w14:textId="77777777" w:rsidTr="00A2358F">
        <w:trPr>
          <w:trHeight w:val="270"/>
        </w:trPr>
        <w:tc>
          <w:tcPr>
            <w:tcW w:w="313" w:type="pct"/>
            <w:shd w:val="clear" w:color="auto" w:fill="auto"/>
            <w:vAlign w:val="center"/>
          </w:tcPr>
          <w:p w14:paraId="32266B2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196.</w:t>
            </w:r>
          </w:p>
        </w:tc>
        <w:tc>
          <w:tcPr>
            <w:tcW w:w="701" w:type="pct"/>
            <w:shd w:val="clear" w:color="auto" w:fill="auto"/>
            <w:vAlign w:val="center"/>
          </w:tcPr>
          <w:p w14:paraId="06E9E40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10 03 02</w:t>
            </w:r>
          </w:p>
        </w:tc>
        <w:tc>
          <w:tcPr>
            <w:tcW w:w="3986" w:type="pct"/>
            <w:shd w:val="clear" w:color="auto" w:fill="auto"/>
            <w:vAlign w:val="center"/>
          </w:tcPr>
          <w:p w14:paraId="55DDBC1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Odpadowe anody</w:t>
            </w:r>
          </w:p>
        </w:tc>
      </w:tr>
      <w:tr w:rsidR="00F46E57" w:rsidRPr="00B23C80" w14:paraId="424D7C94" w14:textId="77777777" w:rsidTr="00A2358F">
        <w:trPr>
          <w:trHeight w:val="270"/>
        </w:trPr>
        <w:tc>
          <w:tcPr>
            <w:tcW w:w="313" w:type="pct"/>
            <w:shd w:val="clear" w:color="auto" w:fill="auto"/>
            <w:vAlign w:val="center"/>
          </w:tcPr>
          <w:p w14:paraId="54F7C14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197.</w:t>
            </w:r>
          </w:p>
        </w:tc>
        <w:tc>
          <w:tcPr>
            <w:tcW w:w="701" w:type="pct"/>
            <w:shd w:val="clear" w:color="auto" w:fill="auto"/>
            <w:vAlign w:val="center"/>
          </w:tcPr>
          <w:p w14:paraId="3FBFA42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10 03 16</w:t>
            </w:r>
          </w:p>
        </w:tc>
        <w:tc>
          <w:tcPr>
            <w:tcW w:w="3986" w:type="pct"/>
            <w:shd w:val="clear" w:color="auto" w:fill="auto"/>
            <w:vAlign w:val="center"/>
          </w:tcPr>
          <w:p w14:paraId="360A403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Zgary z wytopu inne niż wymienione w 10 03 15</w:t>
            </w:r>
          </w:p>
        </w:tc>
      </w:tr>
      <w:tr w:rsidR="00F46E57" w:rsidRPr="00B23C80" w14:paraId="1881E59D" w14:textId="77777777" w:rsidTr="00A2358F">
        <w:trPr>
          <w:trHeight w:val="270"/>
        </w:trPr>
        <w:tc>
          <w:tcPr>
            <w:tcW w:w="313" w:type="pct"/>
            <w:shd w:val="clear" w:color="auto" w:fill="auto"/>
            <w:vAlign w:val="center"/>
          </w:tcPr>
          <w:p w14:paraId="31B11F5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198.</w:t>
            </w:r>
          </w:p>
        </w:tc>
        <w:tc>
          <w:tcPr>
            <w:tcW w:w="701" w:type="pct"/>
            <w:shd w:val="clear" w:color="auto" w:fill="auto"/>
            <w:vAlign w:val="center"/>
          </w:tcPr>
          <w:p w14:paraId="730D3EA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10 03 20</w:t>
            </w:r>
          </w:p>
        </w:tc>
        <w:tc>
          <w:tcPr>
            <w:tcW w:w="3986" w:type="pct"/>
            <w:shd w:val="clear" w:color="auto" w:fill="auto"/>
            <w:vAlign w:val="center"/>
          </w:tcPr>
          <w:p w14:paraId="5E2A516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gazów odlotowych inne niż wymienione w 10 03 19</w:t>
            </w:r>
          </w:p>
        </w:tc>
      </w:tr>
      <w:tr w:rsidR="00F46E57" w:rsidRPr="00B23C80" w14:paraId="48E259C9" w14:textId="77777777" w:rsidTr="00A2358F">
        <w:trPr>
          <w:trHeight w:val="270"/>
        </w:trPr>
        <w:tc>
          <w:tcPr>
            <w:tcW w:w="313" w:type="pct"/>
            <w:shd w:val="clear" w:color="auto" w:fill="auto"/>
            <w:vAlign w:val="center"/>
          </w:tcPr>
          <w:p w14:paraId="4A5281E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199.</w:t>
            </w:r>
          </w:p>
        </w:tc>
        <w:tc>
          <w:tcPr>
            <w:tcW w:w="701" w:type="pct"/>
            <w:shd w:val="clear" w:color="auto" w:fill="auto"/>
            <w:vAlign w:val="center"/>
          </w:tcPr>
          <w:p w14:paraId="5A4ECB9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10 03 22</w:t>
            </w:r>
          </w:p>
        </w:tc>
        <w:tc>
          <w:tcPr>
            <w:tcW w:w="3986" w:type="pct"/>
            <w:shd w:val="clear" w:color="auto" w:fill="auto"/>
            <w:vAlign w:val="center"/>
          </w:tcPr>
          <w:p w14:paraId="1BE55B0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cząstki stałe i pyły (łącznie z pyłami z młynów kulowych) inne niż wymienione w 10 03 21</w:t>
            </w:r>
          </w:p>
        </w:tc>
      </w:tr>
      <w:tr w:rsidR="00F46E57" w:rsidRPr="00B23C80" w14:paraId="49AF6429" w14:textId="77777777" w:rsidTr="00A2358F">
        <w:trPr>
          <w:trHeight w:val="270"/>
        </w:trPr>
        <w:tc>
          <w:tcPr>
            <w:tcW w:w="313" w:type="pct"/>
            <w:shd w:val="clear" w:color="auto" w:fill="auto"/>
            <w:vAlign w:val="center"/>
          </w:tcPr>
          <w:p w14:paraId="2E9B54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200.</w:t>
            </w:r>
          </w:p>
        </w:tc>
        <w:tc>
          <w:tcPr>
            <w:tcW w:w="701" w:type="pct"/>
            <w:shd w:val="clear" w:color="auto" w:fill="auto"/>
            <w:vAlign w:val="center"/>
          </w:tcPr>
          <w:p w14:paraId="1817D64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10 03 26</w:t>
            </w:r>
          </w:p>
        </w:tc>
        <w:tc>
          <w:tcPr>
            <w:tcW w:w="3986" w:type="pct"/>
            <w:shd w:val="clear" w:color="auto" w:fill="auto"/>
            <w:vAlign w:val="center"/>
          </w:tcPr>
          <w:p w14:paraId="6585663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 inne niż wymienione w 10 03 25</w:t>
            </w:r>
          </w:p>
        </w:tc>
      </w:tr>
      <w:tr w:rsidR="00F46E57" w:rsidRPr="00B23C80" w14:paraId="1E85A026" w14:textId="77777777" w:rsidTr="00A2358F">
        <w:trPr>
          <w:trHeight w:val="270"/>
        </w:trPr>
        <w:tc>
          <w:tcPr>
            <w:tcW w:w="313" w:type="pct"/>
            <w:shd w:val="clear" w:color="auto" w:fill="auto"/>
            <w:vAlign w:val="center"/>
          </w:tcPr>
          <w:p w14:paraId="68A24F5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201.</w:t>
            </w:r>
          </w:p>
        </w:tc>
        <w:tc>
          <w:tcPr>
            <w:tcW w:w="701" w:type="pct"/>
            <w:shd w:val="clear" w:color="auto" w:fill="auto"/>
            <w:vAlign w:val="center"/>
          </w:tcPr>
          <w:p w14:paraId="35CB6DC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10 03 30</w:t>
            </w:r>
          </w:p>
        </w:tc>
        <w:tc>
          <w:tcPr>
            <w:tcW w:w="3986" w:type="pct"/>
            <w:shd w:val="clear" w:color="auto" w:fill="auto"/>
            <w:vAlign w:val="center"/>
          </w:tcPr>
          <w:p w14:paraId="583FB16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przetwarzania słonych żużli i czarnych kożuchów żużlowych inne niż wymienione w 10 03 29</w:t>
            </w:r>
          </w:p>
        </w:tc>
      </w:tr>
      <w:tr w:rsidR="00F46E57" w:rsidRPr="00B23C80" w14:paraId="4F07954A" w14:textId="77777777" w:rsidTr="00A2358F">
        <w:trPr>
          <w:trHeight w:val="270"/>
        </w:trPr>
        <w:tc>
          <w:tcPr>
            <w:tcW w:w="313" w:type="pct"/>
            <w:shd w:val="clear" w:color="auto" w:fill="auto"/>
            <w:vAlign w:val="center"/>
          </w:tcPr>
          <w:p w14:paraId="075DA29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202.</w:t>
            </w:r>
          </w:p>
        </w:tc>
        <w:tc>
          <w:tcPr>
            <w:tcW w:w="701" w:type="pct"/>
            <w:shd w:val="clear" w:color="auto" w:fill="auto"/>
            <w:vAlign w:val="center"/>
          </w:tcPr>
          <w:p w14:paraId="2E32DA4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10 03 99</w:t>
            </w:r>
          </w:p>
        </w:tc>
        <w:tc>
          <w:tcPr>
            <w:tcW w:w="3986" w:type="pct"/>
            <w:shd w:val="clear" w:color="auto" w:fill="auto"/>
            <w:vAlign w:val="center"/>
          </w:tcPr>
          <w:p w14:paraId="6FEC15A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5008131" w14:textId="77777777" w:rsidTr="00A2358F">
        <w:trPr>
          <w:trHeight w:val="270"/>
        </w:trPr>
        <w:tc>
          <w:tcPr>
            <w:tcW w:w="313" w:type="pct"/>
            <w:shd w:val="clear" w:color="auto" w:fill="auto"/>
            <w:vAlign w:val="center"/>
          </w:tcPr>
          <w:p w14:paraId="70F707D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203.</w:t>
            </w:r>
          </w:p>
        </w:tc>
        <w:tc>
          <w:tcPr>
            <w:tcW w:w="701" w:type="pct"/>
            <w:shd w:val="clear" w:color="auto" w:fill="auto"/>
            <w:vAlign w:val="center"/>
          </w:tcPr>
          <w:p w14:paraId="4FF448F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10 04 99</w:t>
            </w:r>
          </w:p>
        </w:tc>
        <w:tc>
          <w:tcPr>
            <w:tcW w:w="3986" w:type="pct"/>
            <w:shd w:val="clear" w:color="auto" w:fill="auto"/>
            <w:vAlign w:val="center"/>
          </w:tcPr>
          <w:p w14:paraId="699F72B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6E4148C" w14:textId="77777777" w:rsidTr="00A2358F">
        <w:trPr>
          <w:trHeight w:val="270"/>
        </w:trPr>
        <w:tc>
          <w:tcPr>
            <w:tcW w:w="313" w:type="pct"/>
            <w:shd w:val="clear" w:color="auto" w:fill="auto"/>
            <w:vAlign w:val="center"/>
          </w:tcPr>
          <w:p w14:paraId="1F68FCC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204.</w:t>
            </w:r>
          </w:p>
        </w:tc>
        <w:tc>
          <w:tcPr>
            <w:tcW w:w="701" w:type="pct"/>
            <w:shd w:val="clear" w:color="auto" w:fill="auto"/>
            <w:vAlign w:val="center"/>
          </w:tcPr>
          <w:p w14:paraId="19B75A08"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10 05 01</w:t>
            </w:r>
          </w:p>
        </w:tc>
        <w:tc>
          <w:tcPr>
            <w:tcW w:w="3986" w:type="pct"/>
            <w:shd w:val="clear" w:color="auto" w:fill="auto"/>
            <w:vAlign w:val="center"/>
          </w:tcPr>
          <w:p w14:paraId="2A05ADA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produkcji pierwotnej i wtórnej (z wyłączeniem 10 05 80)</w:t>
            </w:r>
          </w:p>
        </w:tc>
      </w:tr>
      <w:tr w:rsidR="00F46E57" w:rsidRPr="00B23C80" w14:paraId="2680392A" w14:textId="77777777" w:rsidTr="00A2358F">
        <w:trPr>
          <w:trHeight w:val="270"/>
        </w:trPr>
        <w:tc>
          <w:tcPr>
            <w:tcW w:w="313" w:type="pct"/>
            <w:shd w:val="clear" w:color="auto" w:fill="auto"/>
            <w:vAlign w:val="center"/>
          </w:tcPr>
          <w:p w14:paraId="66F504C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205.</w:t>
            </w:r>
          </w:p>
        </w:tc>
        <w:tc>
          <w:tcPr>
            <w:tcW w:w="701" w:type="pct"/>
            <w:shd w:val="clear" w:color="auto" w:fill="auto"/>
            <w:vAlign w:val="center"/>
          </w:tcPr>
          <w:p w14:paraId="60C4BF1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10 05 04</w:t>
            </w:r>
          </w:p>
        </w:tc>
        <w:tc>
          <w:tcPr>
            <w:tcW w:w="3986" w:type="pct"/>
            <w:shd w:val="clear" w:color="auto" w:fill="auto"/>
            <w:vAlign w:val="center"/>
          </w:tcPr>
          <w:p w14:paraId="76E4117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cząstki i pyły</w:t>
            </w:r>
          </w:p>
        </w:tc>
      </w:tr>
      <w:tr w:rsidR="00F46E57" w:rsidRPr="00B23C80" w14:paraId="7B7963F2" w14:textId="77777777" w:rsidTr="00A2358F">
        <w:trPr>
          <w:trHeight w:val="270"/>
        </w:trPr>
        <w:tc>
          <w:tcPr>
            <w:tcW w:w="313" w:type="pct"/>
            <w:shd w:val="clear" w:color="auto" w:fill="auto"/>
            <w:vAlign w:val="center"/>
          </w:tcPr>
          <w:p w14:paraId="201DB5D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206.</w:t>
            </w:r>
          </w:p>
        </w:tc>
        <w:tc>
          <w:tcPr>
            <w:tcW w:w="701" w:type="pct"/>
            <w:shd w:val="clear" w:color="auto" w:fill="auto"/>
            <w:vAlign w:val="center"/>
          </w:tcPr>
          <w:p w14:paraId="2ED5815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10 05 11</w:t>
            </w:r>
          </w:p>
        </w:tc>
        <w:tc>
          <w:tcPr>
            <w:tcW w:w="3986" w:type="pct"/>
            <w:shd w:val="clear" w:color="auto" w:fill="auto"/>
            <w:vAlign w:val="center"/>
          </w:tcPr>
          <w:p w14:paraId="4FD00C6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Kożuchy żużlowe i zgary inne niż wymienione w 10 05 10</w:t>
            </w:r>
          </w:p>
        </w:tc>
      </w:tr>
      <w:tr w:rsidR="00F46E57" w:rsidRPr="00B23C80" w14:paraId="44D72370" w14:textId="77777777" w:rsidTr="00A2358F">
        <w:trPr>
          <w:trHeight w:val="270"/>
        </w:trPr>
        <w:tc>
          <w:tcPr>
            <w:tcW w:w="313" w:type="pct"/>
            <w:shd w:val="clear" w:color="auto" w:fill="auto"/>
            <w:vAlign w:val="center"/>
          </w:tcPr>
          <w:p w14:paraId="7AFC3D8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207.</w:t>
            </w:r>
          </w:p>
        </w:tc>
        <w:tc>
          <w:tcPr>
            <w:tcW w:w="701" w:type="pct"/>
            <w:shd w:val="clear" w:color="auto" w:fill="auto"/>
            <w:vAlign w:val="center"/>
          </w:tcPr>
          <w:p w14:paraId="39D0BB8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10 05 80</w:t>
            </w:r>
          </w:p>
        </w:tc>
        <w:tc>
          <w:tcPr>
            <w:tcW w:w="3986" w:type="pct"/>
            <w:shd w:val="clear" w:color="auto" w:fill="auto"/>
            <w:vAlign w:val="center"/>
          </w:tcPr>
          <w:p w14:paraId="17B639E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granulowane z pieców szybowych oraz żużle z pieców obrotowych</w:t>
            </w:r>
          </w:p>
        </w:tc>
      </w:tr>
      <w:tr w:rsidR="00F46E57" w:rsidRPr="00B23C80" w14:paraId="494FE977" w14:textId="77777777" w:rsidTr="00A2358F">
        <w:trPr>
          <w:trHeight w:val="270"/>
        </w:trPr>
        <w:tc>
          <w:tcPr>
            <w:tcW w:w="313" w:type="pct"/>
            <w:shd w:val="clear" w:color="auto" w:fill="auto"/>
            <w:vAlign w:val="center"/>
          </w:tcPr>
          <w:p w14:paraId="0C774A1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208.</w:t>
            </w:r>
          </w:p>
        </w:tc>
        <w:tc>
          <w:tcPr>
            <w:tcW w:w="701" w:type="pct"/>
            <w:shd w:val="clear" w:color="auto" w:fill="auto"/>
            <w:vAlign w:val="center"/>
          </w:tcPr>
          <w:p w14:paraId="57623C5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10 05 99</w:t>
            </w:r>
          </w:p>
        </w:tc>
        <w:tc>
          <w:tcPr>
            <w:tcW w:w="3986" w:type="pct"/>
            <w:shd w:val="clear" w:color="auto" w:fill="auto"/>
            <w:vAlign w:val="center"/>
          </w:tcPr>
          <w:p w14:paraId="6EB24D6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36D6A8CD" w14:textId="77777777" w:rsidTr="00A2358F">
        <w:trPr>
          <w:trHeight w:val="270"/>
        </w:trPr>
        <w:tc>
          <w:tcPr>
            <w:tcW w:w="313" w:type="pct"/>
            <w:shd w:val="clear" w:color="auto" w:fill="auto"/>
            <w:vAlign w:val="center"/>
          </w:tcPr>
          <w:p w14:paraId="19BC690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209.</w:t>
            </w:r>
          </w:p>
        </w:tc>
        <w:tc>
          <w:tcPr>
            <w:tcW w:w="701" w:type="pct"/>
            <w:shd w:val="clear" w:color="auto" w:fill="auto"/>
            <w:vAlign w:val="center"/>
          </w:tcPr>
          <w:p w14:paraId="6C16E3F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10 06 01</w:t>
            </w:r>
          </w:p>
        </w:tc>
        <w:tc>
          <w:tcPr>
            <w:tcW w:w="3986" w:type="pct"/>
            <w:shd w:val="clear" w:color="auto" w:fill="auto"/>
            <w:vAlign w:val="center"/>
          </w:tcPr>
          <w:p w14:paraId="4535AA6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produkcji pierwotnej i wtórnej</w:t>
            </w:r>
          </w:p>
        </w:tc>
      </w:tr>
      <w:tr w:rsidR="00F46E57" w:rsidRPr="00B23C80" w14:paraId="1F1A9AB9" w14:textId="77777777" w:rsidTr="00A2358F">
        <w:trPr>
          <w:trHeight w:val="270"/>
        </w:trPr>
        <w:tc>
          <w:tcPr>
            <w:tcW w:w="313" w:type="pct"/>
            <w:shd w:val="clear" w:color="auto" w:fill="auto"/>
            <w:vAlign w:val="center"/>
          </w:tcPr>
          <w:p w14:paraId="64169E9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210.</w:t>
            </w:r>
          </w:p>
        </w:tc>
        <w:tc>
          <w:tcPr>
            <w:tcW w:w="701" w:type="pct"/>
            <w:shd w:val="clear" w:color="auto" w:fill="auto"/>
            <w:vAlign w:val="center"/>
          </w:tcPr>
          <w:p w14:paraId="52CE995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10 06 02</w:t>
            </w:r>
          </w:p>
        </w:tc>
        <w:tc>
          <w:tcPr>
            <w:tcW w:w="3986" w:type="pct"/>
            <w:shd w:val="clear" w:color="auto" w:fill="auto"/>
            <w:vAlign w:val="center"/>
          </w:tcPr>
          <w:p w14:paraId="5ADE597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Kożuchy żużlowe i zgary z produkcji pierwotnej i wtórnej</w:t>
            </w:r>
          </w:p>
        </w:tc>
      </w:tr>
      <w:tr w:rsidR="00F46E57" w:rsidRPr="00B23C80" w14:paraId="37E706BC" w14:textId="77777777" w:rsidTr="00A2358F">
        <w:trPr>
          <w:trHeight w:val="270"/>
        </w:trPr>
        <w:tc>
          <w:tcPr>
            <w:tcW w:w="313" w:type="pct"/>
            <w:shd w:val="clear" w:color="auto" w:fill="auto"/>
            <w:vAlign w:val="center"/>
          </w:tcPr>
          <w:p w14:paraId="5AAE6E0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211.</w:t>
            </w:r>
          </w:p>
        </w:tc>
        <w:tc>
          <w:tcPr>
            <w:tcW w:w="701" w:type="pct"/>
            <w:shd w:val="clear" w:color="auto" w:fill="auto"/>
            <w:vAlign w:val="center"/>
          </w:tcPr>
          <w:p w14:paraId="70C076B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10 06 04</w:t>
            </w:r>
          </w:p>
        </w:tc>
        <w:tc>
          <w:tcPr>
            <w:tcW w:w="3986" w:type="pct"/>
            <w:shd w:val="clear" w:color="auto" w:fill="auto"/>
            <w:vAlign w:val="center"/>
          </w:tcPr>
          <w:p w14:paraId="2297E2D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cząstki i pyły</w:t>
            </w:r>
          </w:p>
        </w:tc>
      </w:tr>
      <w:tr w:rsidR="00F46E57" w:rsidRPr="00B23C80" w14:paraId="20C51ABD" w14:textId="77777777" w:rsidTr="00A2358F">
        <w:trPr>
          <w:trHeight w:val="270"/>
        </w:trPr>
        <w:tc>
          <w:tcPr>
            <w:tcW w:w="313" w:type="pct"/>
            <w:shd w:val="clear" w:color="auto" w:fill="auto"/>
            <w:vAlign w:val="center"/>
          </w:tcPr>
          <w:p w14:paraId="34FA3AF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212.</w:t>
            </w:r>
          </w:p>
        </w:tc>
        <w:tc>
          <w:tcPr>
            <w:tcW w:w="701" w:type="pct"/>
            <w:shd w:val="clear" w:color="auto" w:fill="auto"/>
            <w:vAlign w:val="center"/>
          </w:tcPr>
          <w:p w14:paraId="7EB4889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10 06 80</w:t>
            </w:r>
          </w:p>
        </w:tc>
        <w:tc>
          <w:tcPr>
            <w:tcW w:w="3986" w:type="pct"/>
            <w:shd w:val="clear" w:color="auto" w:fill="auto"/>
            <w:vAlign w:val="center"/>
          </w:tcPr>
          <w:p w14:paraId="6EE9F76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szybowe i granulowane</w:t>
            </w:r>
          </w:p>
        </w:tc>
      </w:tr>
      <w:tr w:rsidR="00F46E57" w:rsidRPr="00B23C80" w14:paraId="46EC097B" w14:textId="77777777" w:rsidTr="00A2358F">
        <w:trPr>
          <w:trHeight w:val="270"/>
        </w:trPr>
        <w:tc>
          <w:tcPr>
            <w:tcW w:w="313" w:type="pct"/>
            <w:shd w:val="clear" w:color="auto" w:fill="auto"/>
            <w:vAlign w:val="center"/>
          </w:tcPr>
          <w:p w14:paraId="449F82E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213.</w:t>
            </w:r>
          </w:p>
        </w:tc>
        <w:tc>
          <w:tcPr>
            <w:tcW w:w="701" w:type="pct"/>
            <w:shd w:val="clear" w:color="auto" w:fill="auto"/>
            <w:vAlign w:val="center"/>
          </w:tcPr>
          <w:p w14:paraId="366E95C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10 06 99</w:t>
            </w:r>
          </w:p>
        </w:tc>
        <w:tc>
          <w:tcPr>
            <w:tcW w:w="3986" w:type="pct"/>
            <w:shd w:val="clear" w:color="auto" w:fill="auto"/>
            <w:vAlign w:val="center"/>
          </w:tcPr>
          <w:p w14:paraId="4B74479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6691A35" w14:textId="77777777" w:rsidTr="00A2358F">
        <w:trPr>
          <w:trHeight w:val="270"/>
        </w:trPr>
        <w:tc>
          <w:tcPr>
            <w:tcW w:w="313" w:type="pct"/>
            <w:shd w:val="clear" w:color="auto" w:fill="auto"/>
            <w:vAlign w:val="center"/>
          </w:tcPr>
          <w:p w14:paraId="68349D6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214.</w:t>
            </w:r>
          </w:p>
        </w:tc>
        <w:tc>
          <w:tcPr>
            <w:tcW w:w="701" w:type="pct"/>
            <w:shd w:val="clear" w:color="auto" w:fill="auto"/>
            <w:vAlign w:val="center"/>
          </w:tcPr>
          <w:p w14:paraId="458783E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10 07 01</w:t>
            </w:r>
          </w:p>
        </w:tc>
        <w:tc>
          <w:tcPr>
            <w:tcW w:w="3986" w:type="pct"/>
            <w:shd w:val="clear" w:color="auto" w:fill="auto"/>
            <w:vAlign w:val="center"/>
          </w:tcPr>
          <w:p w14:paraId="7ADD49E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produkcji pierwotnej i wtórnej</w:t>
            </w:r>
          </w:p>
        </w:tc>
      </w:tr>
      <w:tr w:rsidR="00F46E57" w:rsidRPr="00B23C80" w14:paraId="7FE75718" w14:textId="77777777" w:rsidTr="00A2358F">
        <w:trPr>
          <w:trHeight w:val="270"/>
        </w:trPr>
        <w:tc>
          <w:tcPr>
            <w:tcW w:w="313" w:type="pct"/>
            <w:shd w:val="clear" w:color="auto" w:fill="auto"/>
            <w:vAlign w:val="center"/>
          </w:tcPr>
          <w:p w14:paraId="591F1D5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215.</w:t>
            </w:r>
          </w:p>
        </w:tc>
        <w:tc>
          <w:tcPr>
            <w:tcW w:w="701" w:type="pct"/>
            <w:shd w:val="clear" w:color="auto" w:fill="auto"/>
            <w:vAlign w:val="center"/>
          </w:tcPr>
          <w:p w14:paraId="19B4CA3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10 07 02</w:t>
            </w:r>
          </w:p>
        </w:tc>
        <w:tc>
          <w:tcPr>
            <w:tcW w:w="3986" w:type="pct"/>
            <w:shd w:val="clear" w:color="auto" w:fill="auto"/>
            <w:vAlign w:val="center"/>
          </w:tcPr>
          <w:p w14:paraId="47BEDB1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Kożuchy żużlowe i zgary z produkcji pierwotnej i wtórnej</w:t>
            </w:r>
          </w:p>
        </w:tc>
      </w:tr>
      <w:tr w:rsidR="00F46E57" w:rsidRPr="00B23C80" w14:paraId="4DAA9ADE" w14:textId="77777777" w:rsidTr="00A2358F">
        <w:trPr>
          <w:trHeight w:val="270"/>
        </w:trPr>
        <w:tc>
          <w:tcPr>
            <w:tcW w:w="313" w:type="pct"/>
            <w:shd w:val="clear" w:color="auto" w:fill="auto"/>
            <w:vAlign w:val="center"/>
          </w:tcPr>
          <w:p w14:paraId="690522D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216.</w:t>
            </w:r>
          </w:p>
        </w:tc>
        <w:tc>
          <w:tcPr>
            <w:tcW w:w="701" w:type="pct"/>
            <w:shd w:val="clear" w:color="auto" w:fill="auto"/>
            <w:vAlign w:val="center"/>
          </w:tcPr>
          <w:p w14:paraId="051653F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10 07 03</w:t>
            </w:r>
          </w:p>
        </w:tc>
        <w:tc>
          <w:tcPr>
            <w:tcW w:w="3986" w:type="pct"/>
            <w:shd w:val="clear" w:color="auto" w:fill="auto"/>
            <w:vAlign w:val="center"/>
          </w:tcPr>
          <w:p w14:paraId="44A01DF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stałe z oczyszczania gazów odlotowych</w:t>
            </w:r>
          </w:p>
        </w:tc>
      </w:tr>
      <w:tr w:rsidR="00F46E57" w:rsidRPr="00B23C80" w14:paraId="75820173" w14:textId="77777777" w:rsidTr="00A2358F">
        <w:trPr>
          <w:trHeight w:val="270"/>
        </w:trPr>
        <w:tc>
          <w:tcPr>
            <w:tcW w:w="313" w:type="pct"/>
            <w:shd w:val="clear" w:color="auto" w:fill="auto"/>
            <w:vAlign w:val="center"/>
          </w:tcPr>
          <w:p w14:paraId="2504267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217.</w:t>
            </w:r>
          </w:p>
        </w:tc>
        <w:tc>
          <w:tcPr>
            <w:tcW w:w="701" w:type="pct"/>
            <w:shd w:val="clear" w:color="auto" w:fill="auto"/>
            <w:vAlign w:val="center"/>
          </w:tcPr>
          <w:p w14:paraId="2B43973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10 07 04</w:t>
            </w:r>
          </w:p>
        </w:tc>
        <w:tc>
          <w:tcPr>
            <w:tcW w:w="3986" w:type="pct"/>
            <w:shd w:val="clear" w:color="auto" w:fill="auto"/>
            <w:vAlign w:val="center"/>
          </w:tcPr>
          <w:p w14:paraId="5B0BF9F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cząstki i pyły</w:t>
            </w:r>
          </w:p>
        </w:tc>
      </w:tr>
      <w:tr w:rsidR="00F46E57" w:rsidRPr="00B23C80" w14:paraId="50CD0547" w14:textId="77777777" w:rsidTr="00A2358F">
        <w:trPr>
          <w:trHeight w:val="270"/>
        </w:trPr>
        <w:tc>
          <w:tcPr>
            <w:tcW w:w="313" w:type="pct"/>
            <w:shd w:val="clear" w:color="auto" w:fill="auto"/>
            <w:vAlign w:val="center"/>
          </w:tcPr>
          <w:p w14:paraId="177E8ED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218.</w:t>
            </w:r>
          </w:p>
        </w:tc>
        <w:tc>
          <w:tcPr>
            <w:tcW w:w="701" w:type="pct"/>
            <w:shd w:val="clear" w:color="auto" w:fill="auto"/>
            <w:vAlign w:val="center"/>
          </w:tcPr>
          <w:p w14:paraId="6D3B985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10 07 05</w:t>
            </w:r>
          </w:p>
        </w:tc>
        <w:tc>
          <w:tcPr>
            <w:tcW w:w="3986" w:type="pct"/>
            <w:shd w:val="clear" w:color="auto" w:fill="auto"/>
            <w:vAlign w:val="center"/>
          </w:tcPr>
          <w:p w14:paraId="224F21B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w:t>
            </w:r>
          </w:p>
        </w:tc>
      </w:tr>
      <w:tr w:rsidR="00F46E57" w:rsidRPr="00B23C80" w14:paraId="0105AD1E" w14:textId="77777777" w:rsidTr="00A2358F">
        <w:trPr>
          <w:trHeight w:val="270"/>
        </w:trPr>
        <w:tc>
          <w:tcPr>
            <w:tcW w:w="313" w:type="pct"/>
            <w:shd w:val="clear" w:color="auto" w:fill="auto"/>
            <w:vAlign w:val="center"/>
          </w:tcPr>
          <w:p w14:paraId="64505D8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219.</w:t>
            </w:r>
          </w:p>
        </w:tc>
        <w:tc>
          <w:tcPr>
            <w:tcW w:w="701" w:type="pct"/>
            <w:shd w:val="clear" w:color="auto" w:fill="auto"/>
            <w:vAlign w:val="center"/>
          </w:tcPr>
          <w:p w14:paraId="7A2174C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10 07 99</w:t>
            </w:r>
          </w:p>
        </w:tc>
        <w:tc>
          <w:tcPr>
            <w:tcW w:w="3986" w:type="pct"/>
            <w:shd w:val="clear" w:color="auto" w:fill="auto"/>
            <w:vAlign w:val="center"/>
          </w:tcPr>
          <w:p w14:paraId="708A344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7DFE26CE" w14:textId="77777777" w:rsidTr="00A2358F">
        <w:trPr>
          <w:trHeight w:val="270"/>
        </w:trPr>
        <w:tc>
          <w:tcPr>
            <w:tcW w:w="313" w:type="pct"/>
            <w:shd w:val="clear" w:color="auto" w:fill="auto"/>
            <w:vAlign w:val="center"/>
          </w:tcPr>
          <w:p w14:paraId="51CF197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220.</w:t>
            </w:r>
          </w:p>
        </w:tc>
        <w:tc>
          <w:tcPr>
            <w:tcW w:w="701" w:type="pct"/>
            <w:shd w:val="clear" w:color="auto" w:fill="auto"/>
            <w:vAlign w:val="center"/>
          </w:tcPr>
          <w:p w14:paraId="11109B3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10 08 04</w:t>
            </w:r>
          </w:p>
        </w:tc>
        <w:tc>
          <w:tcPr>
            <w:tcW w:w="3986" w:type="pct"/>
            <w:shd w:val="clear" w:color="auto" w:fill="auto"/>
            <w:vAlign w:val="center"/>
          </w:tcPr>
          <w:p w14:paraId="45202A2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Cząstki i pyły</w:t>
            </w:r>
          </w:p>
        </w:tc>
      </w:tr>
      <w:tr w:rsidR="00F46E57" w:rsidRPr="00B23C80" w14:paraId="690FB682" w14:textId="77777777" w:rsidTr="00A2358F">
        <w:trPr>
          <w:trHeight w:val="270"/>
        </w:trPr>
        <w:tc>
          <w:tcPr>
            <w:tcW w:w="313" w:type="pct"/>
            <w:shd w:val="clear" w:color="auto" w:fill="auto"/>
            <w:vAlign w:val="center"/>
          </w:tcPr>
          <w:p w14:paraId="1A23AAB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221.</w:t>
            </w:r>
          </w:p>
        </w:tc>
        <w:tc>
          <w:tcPr>
            <w:tcW w:w="701" w:type="pct"/>
            <w:shd w:val="clear" w:color="auto" w:fill="auto"/>
            <w:vAlign w:val="center"/>
          </w:tcPr>
          <w:p w14:paraId="65590E5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10 08 09</w:t>
            </w:r>
          </w:p>
        </w:tc>
        <w:tc>
          <w:tcPr>
            <w:tcW w:w="3986" w:type="pct"/>
            <w:shd w:val="clear" w:color="auto" w:fill="auto"/>
            <w:vAlign w:val="center"/>
          </w:tcPr>
          <w:p w14:paraId="2486F91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żużle</w:t>
            </w:r>
          </w:p>
        </w:tc>
      </w:tr>
      <w:tr w:rsidR="00F46E57" w:rsidRPr="00B23C80" w14:paraId="095D849D" w14:textId="77777777" w:rsidTr="00A2358F">
        <w:trPr>
          <w:trHeight w:val="270"/>
        </w:trPr>
        <w:tc>
          <w:tcPr>
            <w:tcW w:w="313" w:type="pct"/>
            <w:shd w:val="clear" w:color="auto" w:fill="auto"/>
            <w:vAlign w:val="center"/>
          </w:tcPr>
          <w:p w14:paraId="1AD9856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222.</w:t>
            </w:r>
          </w:p>
        </w:tc>
        <w:tc>
          <w:tcPr>
            <w:tcW w:w="701" w:type="pct"/>
            <w:shd w:val="clear" w:color="auto" w:fill="auto"/>
            <w:vAlign w:val="center"/>
          </w:tcPr>
          <w:p w14:paraId="25E0652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10 08 11</w:t>
            </w:r>
          </w:p>
        </w:tc>
        <w:tc>
          <w:tcPr>
            <w:tcW w:w="3986" w:type="pct"/>
            <w:shd w:val="clear" w:color="auto" w:fill="auto"/>
            <w:vAlign w:val="center"/>
          </w:tcPr>
          <w:p w14:paraId="2C95C96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Kożuchy żużlowe i zgary inne niż wymienione w 10 08 10</w:t>
            </w:r>
          </w:p>
        </w:tc>
      </w:tr>
      <w:tr w:rsidR="00F46E57" w:rsidRPr="00B23C80" w14:paraId="3FC95AF6" w14:textId="77777777" w:rsidTr="00A2358F">
        <w:trPr>
          <w:trHeight w:val="270"/>
        </w:trPr>
        <w:tc>
          <w:tcPr>
            <w:tcW w:w="313" w:type="pct"/>
            <w:shd w:val="clear" w:color="auto" w:fill="auto"/>
            <w:vAlign w:val="center"/>
          </w:tcPr>
          <w:p w14:paraId="63B533F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223.</w:t>
            </w:r>
          </w:p>
        </w:tc>
        <w:tc>
          <w:tcPr>
            <w:tcW w:w="701" w:type="pct"/>
            <w:shd w:val="clear" w:color="auto" w:fill="auto"/>
            <w:vAlign w:val="center"/>
          </w:tcPr>
          <w:p w14:paraId="3997FFD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10 08 16</w:t>
            </w:r>
          </w:p>
        </w:tc>
        <w:tc>
          <w:tcPr>
            <w:tcW w:w="3986" w:type="pct"/>
            <w:shd w:val="clear" w:color="auto" w:fill="auto"/>
            <w:vAlign w:val="center"/>
          </w:tcPr>
          <w:p w14:paraId="173DFAC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gazów odlotowych inne niż wymienione w 10 08 15</w:t>
            </w:r>
          </w:p>
        </w:tc>
      </w:tr>
      <w:tr w:rsidR="00F46E57" w:rsidRPr="00B23C80" w14:paraId="151FBA8B" w14:textId="77777777" w:rsidTr="00A2358F">
        <w:trPr>
          <w:trHeight w:val="270"/>
        </w:trPr>
        <w:tc>
          <w:tcPr>
            <w:tcW w:w="313" w:type="pct"/>
            <w:shd w:val="clear" w:color="auto" w:fill="auto"/>
            <w:vAlign w:val="center"/>
          </w:tcPr>
          <w:p w14:paraId="2AB3669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224.</w:t>
            </w:r>
          </w:p>
        </w:tc>
        <w:tc>
          <w:tcPr>
            <w:tcW w:w="701" w:type="pct"/>
            <w:shd w:val="clear" w:color="auto" w:fill="auto"/>
            <w:vAlign w:val="center"/>
          </w:tcPr>
          <w:p w14:paraId="3F734C7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10 08 18</w:t>
            </w:r>
          </w:p>
        </w:tc>
        <w:tc>
          <w:tcPr>
            <w:tcW w:w="3986" w:type="pct"/>
            <w:shd w:val="clear" w:color="auto" w:fill="auto"/>
            <w:vAlign w:val="center"/>
          </w:tcPr>
          <w:p w14:paraId="4548CE5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 inne niż wymienione w 10 08 17</w:t>
            </w:r>
          </w:p>
        </w:tc>
      </w:tr>
      <w:tr w:rsidR="00F46E57" w:rsidRPr="00B23C80" w14:paraId="0C7D6552" w14:textId="77777777" w:rsidTr="00A2358F">
        <w:trPr>
          <w:trHeight w:val="270"/>
        </w:trPr>
        <w:tc>
          <w:tcPr>
            <w:tcW w:w="313" w:type="pct"/>
            <w:shd w:val="clear" w:color="auto" w:fill="auto"/>
            <w:vAlign w:val="center"/>
          </w:tcPr>
          <w:p w14:paraId="7D44140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225.</w:t>
            </w:r>
          </w:p>
        </w:tc>
        <w:tc>
          <w:tcPr>
            <w:tcW w:w="701" w:type="pct"/>
            <w:shd w:val="clear" w:color="auto" w:fill="auto"/>
            <w:vAlign w:val="center"/>
          </w:tcPr>
          <w:p w14:paraId="37C2215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10 08 99</w:t>
            </w:r>
          </w:p>
        </w:tc>
        <w:tc>
          <w:tcPr>
            <w:tcW w:w="3986" w:type="pct"/>
            <w:shd w:val="clear" w:color="auto" w:fill="auto"/>
            <w:vAlign w:val="center"/>
          </w:tcPr>
          <w:p w14:paraId="2D86191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09A0BD1" w14:textId="77777777" w:rsidTr="00A2358F">
        <w:trPr>
          <w:trHeight w:val="270"/>
        </w:trPr>
        <w:tc>
          <w:tcPr>
            <w:tcW w:w="313" w:type="pct"/>
            <w:shd w:val="clear" w:color="auto" w:fill="auto"/>
            <w:vAlign w:val="center"/>
          </w:tcPr>
          <w:p w14:paraId="41A4A5B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226.</w:t>
            </w:r>
          </w:p>
        </w:tc>
        <w:tc>
          <w:tcPr>
            <w:tcW w:w="701" w:type="pct"/>
            <w:shd w:val="clear" w:color="auto" w:fill="auto"/>
            <w:vAlign w:val="center"/>
          </w:tcPr>
          <w:p w14:paraId="6476871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10 09 03</w:t>
            </w:r>
          </w:p>
        </w:tc>
        <w:tc>
          <w:tcPr>
            <w:tcW w:w="3986" w:type="pct"/>
            <w:shd w:val="clear" w:color="auto" w:fill="auto"/>
            <w:vAlign w:val="center"/>
          </w:tcPr>
          <w:p w14:paraId="322A6CB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odlewnicze</w:t>
            </w:r>
          </w:p>
        </w:tc>
      </w:tr>
      <w:tr w:rsidR="00F46E57" w:rsidRPr="00B23C80" w14:paraId="273E73C1" w14:textId="77777777" w:rsidTr="00A2358F">
        <w:trPr>
          <w:trHeight w:val="270"/>
        </w:trPr>
        <w:tc>
          <w:tcPr>
            <w:tcW w:w="313" w:type="pct"/>
            <w:shd w:val="clear" w:color="auto" w:fill="auto"/>
            <w:vAlign w:val="center"/>
          </w:tcPr>
          <w:p w14:paraId="50C4082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227.</w:t>
            </w:r>
          </w:p>
        </w:tc>
        <w:tc>
          <w:tcPr>
            <w:tcW w:w="701" w:type="pct"/>
            <w:shd w:val="clear" w:color="auto" w:fill="auto"/>
            <w:vAlign w:val="center"/>
          </w:tcPr>
          <w:p w14:paraId="0B796EA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10 09 06</w:t>
            </w:r>
          </w:p>
        </w:tc>
        <w:tc>
          <w:tcPr>
            <w:tcW w:w="3986" w:type="pct"/>
            <w:shd w:val="clear" w:color="auto" w:fill="auto"/>
            <w:vAlign w:val="center"/>
          </w:tcPr>
          <w:p w14:paraId="4C95BB4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Rdzenie i formy odlewnicze przed procesem odlewania inne niż wymienione w</w:t>
            </w:r>
            <w:r>
              <w:rPr>
                <w:rFonts w:cs="Arial"/>
                <w:sz w:val="18"/>
                <w:szCs w:val="18"/>
              </w:rPr>
              <w:t> </w:t>
            </w:r>
            <w:r w:rsidRPr="00627169">
              <w:rPr>
                <w:rFonts w:cs="Arial"/>
                <w:sz w:val="18"/>
                <w:szCs w:val="18"/>
              </w:rPr>
              <w:t>10 09 05</w:t>
            </w:r>
          </w:p>
        </w:tc>
      </w:tr>
      <w:tr w:rsidR="00F46E57" w:rsidRPr="00B23C80" w14:paraId="52F01902" w14:textId="77777777" w:rsidTr="00A2358F">
        <w:trPr>
          <w:trHeight w:val="270"/>
        </w:trPr>
        <w:tc>
          <w:tcPr>
            <w:tcW w:w="313" w:type="pct"/>
            <w:shd w:val="clear" w:color="auto" w:fill="auto"/>
            <w:vAlign w:val="center"/>
          </w:tcPr>
          <w:p w14:paraId="21EB683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228.</w:t>
            </w:r>
          </w:p>
        </w:tc>
        <w:tc>
          <w:tcPr>
            <w:tcW w:w="701" w:type="pct"/>
            <w:shd w:val="clear" w:color="auto" w:fill="auto"/>
            <w:vAlign w:val="center"/>
          </w:tcPr>
          <w:p w14:paraId="5F0ABDA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10 09 08</w:t>
            </w:r>
          </w:p>
        </w:tc>
        <w:tc>
          <w:tcPr>
            <w:tcW w:w="3986" w:type="pct"/>
            <w:shd w:val="clear" w:color="auto" w:fill="auto"/>
            <w:vAlign w:val="center"/>
          </w:tcPr>
          <w:p w14:paraId="3A1BAE0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Rdzenie i formy odlewnicze po procesie odlewania inne niż wymienione </w:t>
            </w:r>
            <w:r>
              <w:rPr>
                <w:rFonts w:cs="Arial"/>
                <w:sz w:val="18"/>
                <w:szCs w:val="18"/>
              </w:rPr>
              <w:br/>
            </w:r>
            <w:r w:rsidRPr="00627169">
              <w:rPr>
                <w:rFonts w:cs="Arial"/>
                <w:sz w:val="18"/>
                <w:szCs w:val="18"/>
              </w:rPr>
              <w:t>w 10 09 07</w:t>
            </w:r>
          </w:p>
        </w:tc>
      </w:tr>
      <w:tr w:rsidR="00F46E57" w:rsidRPr="00B23C80" w14:paraId="34C10D2D" w14:textId="77777777" w:rsidTr="00A2358F">
        <w:trPr>
          <w:trHeight w:val="270"/>
        </w:trPr>
        <w:tc>
          <w:tcPr>
            <w:tcW w:w="313" w:type="pct"/>
            <w:shd w:val="clear" w:color="auto" w:fill="auto"/>
            <w:vAlign w:val="center"/>
          </w:tcPr>
          <w:p w14:paraId="5FFC531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229.</w:t>
            </w:r>
          </w:p>
        </w:tc>
        <w:tc>
          <w:tcPr>
            <w:tcW w:w="701" w:type="pct"/>
            <w:shd w:val="clear" w:color="auto" w:fill="auto"/>
            <w:vAlign w:val="center"/>
          </w:tcPr>
          <w:p w14:paraId="6E0C92B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10 09 10</w:t>
            </w:r>
          </w:p>
        </w:tc>
        <w:tc>
          <w:tcPr>
            <w:tcW w:w="3986" w:type="pct"/>
            <w:shd w:val="clear" w:color="auto" w:fill="auto"/>
            <w:vAlign w:val="center"/>
          </w:tcPr>
          <w:p w14:paraId="7366406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gazów odlotowych inne niż wymienione w 10 09 09</w:t>
            </w:r>
          </w:p>
        </w:tc>
      </w:tr>
      <w:tr w:rsidR="00F46E57" w:rsidRPr="00B23C80" w14:paraId="2CAFD08B" w14:textId="77777777" w:rsidTr="00A2358F">
        <w:trPr>
          <w:trHeight w:val="270"/>
        </w:trPr>
        <w:tc>
          <w:tcPr>
            <w:tcW w:w="313" w:type="pct"/>
            <w:shd w:val="clear" w:color="auto" w:fill="auto"/>
            <w:vAlign w:val="center"/>
          </w:tcPr>
          <w:p w14:paraId="6D2350E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230.</w:t>
            </w:r>
          </w:p>
        </w:tc>
        <w:tc>
          <w:tcPr>
            <w:tcW w:w="701" w:type="pct"/>
            <w:shd w:val="clear" w:color="auto" w:fill="auto"/>
            <w:vAlign w:val="center"/>
          </w:tcPr>
          <w:p w14:paraId="7EE2F0A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10 09 12</w:t>
            </w:r>
          </w:p>
        </w:tc>
        <w:tc>
          <w:tcPr>
            <w:tcW w:w="3986" w:type="pct"/>
            <w:shd w:val="clear" w:color="auto" w:fill="auto"/>
            <w:vAlign w:val="center"/>
          </w:tcPr>
          <w:p w14:paraId="6336142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cząstki stałe niż wymienione w 10 09 11</w:t>
            </w:r>
          </w:p>
        </w:tc>
      </w:tr>
      <w:tr w:rsidR="00F46E57" w:rsidRPr="00B23C80" w14:paraId="67152FB4" w14:textId="77777777" w:rsidTr="00A2358F">
        <w:trPr>
          <w:trHeight w:val="270"/>
        </w:trPr>
        <w:tc>
          <w:tcPr>
            <w:tcW w:w="313" w:type="pct"/>
            <w:shd w:val="clear" w:color="auto" w:fill="auto"/>
            <w:vAlign w:val="center"/>
          </w:tcPr>
          <w:p w14:paraId="6FE03D0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231.</w:t>
            </w:r>
          </w:p>
        </w:tc>
        <w:tc>
          <w:tcPr>
            <w:tcW w:w="701" w:type="pct"/>
            <w:shd w:val="clear" w:color="auto" w:fill="auto"/>
            <w:vAlign w:val="center"/>
          </w:tcPr>
          <w:p w14:paraId="08935D1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10 09 80</w:t>
            </w:r>
          </w:p>
        </w:tc>
        <w:tc>
          <w:tcPr>
            <w:tcW w:w="3986" w:type="pct"/>
            <w:shd w:val="clear" w:color="auto" w:fill="auto"/>
            <w:vAlign w:val="center"/>
          </w:tcPr>
          <w:p w14:paraId="1867F45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Wybrakowane wyroby żeliwne</w:t>
            </w:r>
          </w:p>
        </w:tc>
      </w:tr>
      <w:tr w:rsidR="00F46E57" w:rsidRPr="00B23C80" w14:paraId="77ED9BAC" w14:textId="77777777" w:rsidTr="00A2358F">
        <w:trPr>
          <w:trHeight w:val="270"/>
        </w:trPr>
        <w:tc>
          <w:tcPr>
            <w:tcW w:w="313" w:type="pct"/>
            <w:shd w:val="clear" w:color="auto" w:fill="auto"/>
            <w:vAlign w:val="center"/>
          </w:tcPr>
          <w:p w14:paraId="32D3E98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232.</w:t>
            </w:r>
          </w:p>
        </w:tc>
        <w:tc>
          <w:tcPr>
            <w:tcW w:w="701" w:type="pct"/>
            <w:shd w:val="clear" w:color="auto" w:fill="auto"/>
            <w:vAlign w:val="center"/>
          </w:tcPr>
          <w:p w14:paraId="06B2B16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10 09 99</w:t>
            </w:r>
          </w:p>
        </w:tc>
        <w:tc>
          <w:tcPr>
            <w:tcW w:w="3986" w:type="pct"/>
            <w:shd w:val="clear" w:color="auto" w:fill="auto"/>
            <w:vAlign w:val="center"/>
          </w:tcPr>
          <w:p w14:paraId="104D136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4ED947B3" w14:textId="77777777" w:rsidTr="00A2358F">
        <w:trPr>
          <w:trHeight w:val="270"/>
        </w:trPr>
        <w:tc>
          <w:tcPr>
            <w:tcW w:w="313" w:type="pct"/>
            <w:shd w:val="clear" w:color="auto" w:fill="auto"/>
            <w:vAlign w:val="center"/>
          </w:tcPr>
          <w:p w14:paraId="717A061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233.</w:t>
            </w:r>
          </w:p>
        </w:tc>
        <w:tc>
          <w:tcPr>
            <w:tcW w:w="701" w:type="pct"/>
            <w:shd w:val="clear" w:color="auto" w:fill="auto"/>
            <w:vAlign w:val="center"/>
          </w:tcPr>
          <w:p w14:paraId="7148ED95"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10 10 03</w:t>
            </w:r>
          </w:p>
        </w:tc>
        <w:tc>
          <w:tcPr>
            <w:tcW w:w="3986" w:type="pct"/>
            <w:shd w:val="clear" w:color="auto" w:fill="auto"/>
            <w:vAlign w:val="center"/>
          </w:tcPr>
          <w:p w14:paraId="15CF5AC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Zgary i żużle odlewnicze</w:t>
            </w:r>
          </w:p>
        </w:tc>
      </w:tr>
      <w:tr w:rsidR="00F46E57" w:rsidRPr="00B23C80" w14:paraId="2B04AAC5" w14:textId="77777777" w:rsidTr="00A2358F">
        <w:trPr>
          <w:trHeight w:val="270"/>
        </w:trPr>
        <w:tc>
          <w:tcPr>
            <w:tcW w:w="313" w:type="pct"/>
            <w:shd w:val="clear" w:color="auto" w:fill="auto"/>
            <w:vAlign w:val="center"/>
          </w:tcPr>
          <w:p w14:paraId="00A0709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234.</w:t>
            </w:r>
          </w:p>
        </w:tc>
        <w:tc>
          <w:tcPr>
            <w:tcW w:w="701" w:type="pct"/>
            <w:shd w:val="clear" w:color="auto" w:fill="auto"/>
            <w:vAlign w:val="center"/>
          </w:tcPr>
          <w:p w14:paraId="260C7DD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10 10 06</w:t>
            </w:r>
          </w:p>
        </w:tc>
        <w:tc>
          <w:tcPr>
            <w:tcW w:w="3986" w:type="pct"/>
            <w:shd w:val="clear" w:color="auto" w:fill="auto"/>
            <w:vAlign w:val="center"/>
          </w:tcPr>
          <w:p w14:paraId="484570C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Rdzenie i formy odlewnicze przed procesem odlewania inne niż wymienione w</w:t>
            </w:r>
            <w:r>
              <w:rPr>
                <w:rFonts w:cs="Arial"/>
                <w:sz w:val="18"/>
                <w:szCs w:val="18"/>
              </w:rPr>
              <w:t> </w:t>
            </w:r>
            <w:r w:rsidRPr="00627169">
              <w:rPr>
                <w:rFonts w:cs="Arial"/>
                <w:sz w:val="18"/>
                <w:szCs w:val="18"/>
              </w:rPr>
              <w:t>10 10 05</w:t>
            </w:r>
          </w:p>
        </w:tc>
      </w:tr>
      <w:tr w:rsidR="00F46E57" w:rsidRPr="00B23C80" w14:paraId="33412A31" w14:textId="77777777" w:rsidTr="00A2358F">
        <w:trPr>
          <w:trHeight w:val="270"/>
        </w:trPr>
        <w:tc>
          <w:tcPr>
            <w:tcW w:w="313" w:type="pct"/>
            <w:shd w:val="clear" w:color="auto" w:fill="auto"/>
            <w:vAlign w:val="center"/>
          </w:tcPr>
          <w:p w14:paraId="6D181E5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235.</w:t>
            </w:r>
          </w:p>
        </w:tc>
        <w:tc>
          <w:tcPr>
            <w:tcW w:w="701" w:type="pct"/>
            <w:shd w:val="clear" w:color="auto" w:fill="auto"/>
            <w:vAlign w:val="center"/>
          </w:tcPr>
          <w:p w14:paraId="515089C1"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10 10 08</w:t>
            </w:r>
          </w:p>
        </w:tc>
        <w:tc>
          <w:tcPr>
            <w:tcW w:w="3986" w:type="pct"/>
            <w:shd w:val="clear" w:color="auto" w:fill="auto"/>
            <w:vAlign w:val="center"/>
          </w:tcPr>
          <w:p w14:paraId="19C19A1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Rdzenie i formy odlewnicze po procesie odlewania inne niż wymienione </w:t>
            </w:r>
            <w:r>
              <w:rPr>
                <w:rFonts w:cs="Arial"/>
                <w:sz w:val="18"/>
                <w:szCs w:val="18"/>
              </w:rPr>
              <w:br/>
            </w:r>
            <w:r w:rsidRPr="00627169">
              <w:rPr>
                <w:rFonts w:cs="Arial"/>
                <w:sz w:val="18"/>
                <w:szCs w:val="18"/>
              </w:rPr>
              <w:t>w 10 10 07</w:t>
            </w:r>
          </w:p>
        </w:tc>
      </w:tr>
      <w:tr w:rsidR="00F46E57" w:rsidRPr="00B23C80" w14:paraId="5E1D93FF" w14:textId="77777777" w:rsidTr="00A2358F">
        <w:trPr>
          <w:trHeight w:val="270"/>
        </w:trPr>
        <w:tc>
          <w:tcPr>
            <w:tcW w:w="313" w:type="pct"/>
            <w:shd w:val="clear" w:color="auto" w:fill="auto"/>
            <w:vAlign w:val="center"/>
          </w:tcPr>
          <w:p w14:paraId="65FC585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236.</w:t>
            </w:r>
          </w:p>
        </w:tc>
        <w:tc>
          <w:tcPr>
            <w:tcW w:w="701" w:type="pct"/>
            <w:shd w:val="clear" w:color="auto" w:fill="auto"/>
            <w:vAlign w:val="center"/>
          </w:tcPr>
          <w:p w14:paraId="1CD6DB5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10 10 10</w:t>
            </w:r>
          </w:p>
        </w:tc>
        <w:tc>
          <w:tcPr>
            <w:tcW w:w="3986" w:type="pct"/>
            <w:shd w:val="clear" w:color="auto" w:fill="auto"/>
            <w:vAlign w:val="center"/>
          </w:tcPr>
          <w:p w14:paraId="79A8DC6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gazów odlotowych inne niż wymienione w 10 10 09</w:t>
            </w:r>
          </w:p>
        </w:tc>
      </w:tr>
      <w:tr w:rsidR="00F46E57" w:rsidRPr="00B23C80" w14:paraId="7B0B65EC" w14:textId="77777777" w:rsidTr="00A2358F">
        <w:trPr>
          <w:trHeight w:val="270"/>
        </w:trPr>
        <w:tc>
          <w:tcPr>
            <w:tcW w:w="313" w:type="pct"/>
            <w:shd w:val="clear" w:color="auto" w:fill="auto"/>
            <w:vAlign w:val="center"/>
          </w:tcPr>
          <w:p w14:paraId="2FC3794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237.</w:t>
            </w:r>
          </w:p>
        </w:tc>
        <w:tc>
          <w:tcPr>
            <w:tcW w:w="701" w:type="pct"/>
            <w:shd w:val="clear" w:color="auto" w:fill="auto"/>
            <w:vAlign w:val="center"/>
          </w:tcPr>
          <w:p w14:paraId="791051E3"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10 10 12</w:t>
            </w:r>
          </w:p>
        </w:tc>
        <w:tc>
          <w:tcPr>
            <w:tcW w:w="3986" w:type="pct"/>
            <w:shd w:val="clear" w:color="auto" w:fill="auto"/>
            <w:vAlign w:val="center"/>
          </w:tcPr>
          <w:p w14:paraId="02225B0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cząstki stałe niż wymienione w 10 10 11</w:t>
            </w:r>
          </w:p>
        </w:tc>
      </w:tr>
      <w:tr w:rsidR="00F46E57" w:rsidRPr="00B23C80" w14:paraId="1AAAF422" w14:textId="77777777" w:rsidTr="00A2358F">
        <w:trPr>
          <w:trHeight w:val="270"/>
        </w:trPr>
        <w:tc>
          <w:tcPr>
            <w:tcW w:w="313" w:type="pct"/>
            <w:shd w:val="clear" w:color="auto" w:fill="auto"/>
            <w:vAlign w:val="center"/>
          </w:tcPr>
          <w:p w14:paraId="7F52000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238.</w:t>
            </w:r>
          </w:p>
        </w:tc>
        <w:tc>
          <w:tcPr>
            <w:tcW w:w="701" w:type="pct"/>
            <w:shd w:val="clear" w:color="auto" w:fill="auto"/>
            <w:vAlign w:val="center"/>
          </w:tcPr>
          <w:p w14:paraId="07D7EFA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10 10 14</w:t>
            </w:r>
          </w:p>
        </w:tc>
        <w:tc>
          <w:tcPr>
            <w:tcW w:w="3986" w:type="pct"/>
            <w:shd w:val="clear" w:color="auto" w:fill="auto"/>
            <w:vAlign w:val="center"/>
          </w:tcPr>
          <w:p w14:paraId="02127F5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Odpadowe środki wiążące inne niż wymienione w 10 10 13</w:t>
            </w:r>
          </w:p>
        </w:tc>
      </w:tr>
      <w:tr w:rsidR="00F46E57" w:rsidRPr="00B23C80" w14:paraId="48E67A4F" w14:textId="77777777" w:rsidTr="00A2358F">
        <w:trPr>
          <w:trHeight w:val="270"/>
        </w:trPr>
        <w:tc>
          <w:tcPr>
            <w:tcW w:w="313" w:type="pct"/>
            <w:shd w:val="clear" w:color="auto" w:fill="auto"/>
            <w:vAlign w:val="center"/>
          </w:tcPr>
          <w:p w14:paraId="2B648E8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239.</w:t>
            </w:r>
          </w:p>
        </w:tc>
        <w:tc>
          <w:tcPr>
            <w:tcW w:w="701" w:type="pct"/>
            <w:shd w:val="clear" w:color="auto" w:fill="auto"/>
            <w:vAlign w:val="center"/>
          </w:tcPr>
          <w:p w14:paraId="4BBD8BA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10 10 16</w:t>
            </w:r>
          </w:p>
        </w:tc>
        <w:tc>
          <w:tcPr>
            <w:tcW w:w="3986" w:type="pct"/>
            <w:shd w:val="clear" w:color="auto" w:fill="auto"/>
            <w:vAlign w:val="center"/>
          </w:tcPr>
          <w:p w14:paraId="41A3EDC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środków do wykrywania pęknięć odlewów inne niż wymienione </w:t>
            </w:r>
            <w:r>
              <w:rPr>
                <w:rFonts w:cs="Arial"/>
                <w:sz w:val="18"/>
                <w:szCs w:val="18"/>
              </w:rPr>
              <w:br/>
            </w:r>
            <w:r w:rsidRPr="00627169">
              <w:rPr>
                <w:rFonts w:cs="Arial"/>
                <w:sz w:val="18"/>
                <w:szCs w:val="18"/>
              </w:rPr>
              <w:t>w 10 10 15</w:t>
            </w:r>
          </w:p>
        </w:tc>
      </w:tr>
      <w:tr w:rsidR="00F46E57" w:rsidRPr="00B23C80" w14:paraId="16AD27B1" w14:textId="77777777" w:rsidTr="00A2358F">
        <w:trPr>
          <w:trHeight w:val="270"/>
        </w:trPr>
        <w:tc>
          <w:tcPr>
            <w:tcW w:w="313" w:type="pct"/>
            <w:shd w:val="clear" w:color="auto" w:fill="auto"/>
            <w:vAlign w:val="center"/>
          </w:tcPr>
          <w:p w14:paraId="4CEF025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240.</w:t>
            </w:r>
          </w:p>
        </w:tc>
        <w:tc>
          <w:tcPr>
            <w:tcW w:w="701" w:type="pct"/>
            <w:shd w:val="clear" w:color="auto" w:fill="auto"/>
            <w:vAlign w:val="center"/>
          </w:tcPr>
          <w:p w14:paraId="08389A32"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10 10 99</w:t>
            </w:r>
          </w:p>
        </w:tc>
        <w:tc>
          <w:tcPr>
            <w:tcW w:w="3986" w:type="pct"/>
            <w:shd w:val="clear" w:color="auto" w:fill="auto"/>
            <w:vAlign w:val="center"/>
          </w:tcPr>
          <w:p w14:paraId="7E802F8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C714228" w14:textId="77777777" w:rsidTr="00A2358F">
        <w:trPr>
          <w:trHeight w:val="270"/>
        </w:trPr>
        <w:tc>
          <w:tcPr>
            <w:tcW w:w="313" w:type="pct"/>
            <w:shd w:val="clear" w:color="auto" w:fill="auto"/>
            <w:vAlign w:val="center"/>
          </w:tcPr>
          <w:p w14:paraId="0BD8615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241.</w:t>
            </w:r>
          </w:p>
        </w:tc>
        <w:tc>
          <w:tcPr>
            <w:tcW w:w="701" w:type="pct"/>
            <w:shd w:val="clear" w:color="auto" w:fill="auto"/>
            <w:vAlign w:val="center"/>
          </w:tcPr>
          <w:p w14:paraId="071ABDE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10 11 03</w:t>
            </w:r>
          </w:p>
        </w:tc>
        <w:tc>
          <w:tcPr>
            <w:tcW w:w="3986" w:type="pct"/>
            <w:shd w:val="clear" w:color="auto" w:fill="auto"/>
            <w:vAlign w:val="center"/>
          </w:tcPr>
          <w:p w14:paraId="27F4912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włókna szklanego i tkanin z włókna szklanego</w:t>
            </w:r>
          </w:p>
        </w:tc>
      </w:tr>
      <w:tr w:rsidR="00F46E57" w:rsidRPr="00B23C80" w14:paraId="4DBF3228" w14:textId="77777777" w:rsidTr="00A2358F">
        <w:trPr>
          <w:trHeight w:val="270"/>
        </w:trPr>
        <w:tc>
          <w:tcPr>
            <w:tcW w:w="313" w:type="pct"/>
            <w:shd w:val="clear" w:color="auto" w:fill="auto"/>
            <w:vAlign w:val="center"/>
          </w:tcPr>
          <w:p w14:paraId="5003F33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242.</w:t>
            </w:r>
          </w:p>
        </w:tc>
        <w:tc>
          <w:tcPr>
            <w:tcW w:w="701" w:type="pct"/>
            <w:shd w:val="clear" w:color="auto" w:fill="auto"/>
            <w:vAlign w:val="center"/>
          </w:tcPr>
          <w:p w14:paraId="42955F9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10 11 05</w:t>
            </w:r>
          </w:p>
        </w:tc>
        <w:tc>
          <w:tcPr>
            <w:tcW w:w="3986" w:type="pct"/>
            <w:shd w:val="clear" w:color="auto" w:fill="auto"/>
            <w:vAlign w:val="center"/>
          </w:tcPr>
          <w:p w14:paraId="7781E87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Cząstki i pyły</w:t>
            </w:r>
          </w:p>
        </w:tc>
      </w:tr>
      <w:tr w:rsidR="00F46E57" w:rsidRPr="00B23C80" w14:paraId="69DEACE0" w14:textId="77777777" w:rsidTr="00A2358F">
        <w:trPr>
          <w:trHeight w:val="270"/>
        </w:trPr>
        <w:tc>
          <w:tcPr>
            <w:tcW w:w="313" w:type="pct"/>
            <w:shd w:val="clear" w:color="auto" w:fill="auto"/>
            <w:vAlign w:val="center"/>
          </w:tcPr>
          <w:p w14:paraId="3AF4132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243.</w:t>
            </w:r>
          </w:p>
        </w:tc>
        <w:tc>
          <w:tcPr>
            <w:tcW w:w="701" w:type="pct"/>
            <w:shd w:val="clear" w:color="auto" w:fill="auto"/>
            <w:vAlign w:val="center"/>
          </w:tcPr>
          <w:p w14:paraId="408FAB37"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10 11 12</w:t>
            </w:r>
          </w:p>
        </w:tc>
        <w:tc>
          <w:tcPr>
            <w:tcW w:w="3986" w:type="pct"/>
            <w:shd w:val="clear" w:color="auto" w:fill="auto"/>
            <w:vAlign w:val="center"/>
          </w:tcPr>
          <w:p w14:paraId="62A833F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Szkło odpadowe inne niż wymienione w 10 11 11</w:t>
            </w:r>
          </w:p>
        </w:tc>
      </w:tr>
      <w:tr w:rsidR="00F46E57" w:rsidRPr="00B23C80" w14:paraId="10E6FEFA" w14:textId="77777777" w:rsidTr="00A2358F">
        <w:trPr>
          <w:trHeight w:val="270"/>
        </w:trPr>
        <w:tc>
          <w:tcPr>
            <w:tcW w:w="313" w:type="pct"/>
            <w:shd w:val="clear" w:color="auto" w:fill="auto"/>
            <w:vAlign w:val="center"/>
          </w:tcPr>
          <w:p w14:paraId="1E9AE9E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244.</w:t>
            </w:r>
          </w:p>
        </w:tc>
        <w:tc>
          <w:tcPr>
            <w:tcW w:w="701" w:type="pct"/>
            <w:shd w:val="clear" w:color="auto" w:fill="auto"/>
            <w:vAlign w:val="center"/>
          </w:tcPr>
          <w:p w14:paraId="380C75F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10 11 14</w:t>
            </w:r>
          </w:p>
        </w:tc>
        <w:tc>
          <w:tcPr>
            <w:tcW w:w="3986" w:type="pct"/>
            <w:shd w:val="clear" w:color="auto" w:fill="auto"/>
            <w:vAlign w:val="center"/>
          </w:tcPr>
          <w:p w14:paraId="5117961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polerowania i szlifowania szkła inne niż wymienione w 10 11 13</w:t>
            </w:r>
          </w:p>
        </w:tc>
      </w:tr>
      <w:tr w:rsidR="00F46E57" w:rsidRPr="00B23C80" w14:paraId="22B36F27" w14:textId="77777777" w:rsidTr="00A2358F">
        <w:trPr>
          <w:trHeight w:val="270"/>
        </w:trPr>
        <w:tc>
          <w:tcPr>
            <w:tcW w:w="313" w:type="pct"/>
            <w:shd w:val="clear" w:color="auto" w:fill="auto"/>
            <w:vAlign w:val="center"/>
          </w:tcPr>
          <w:p w14:paraId="08D07CE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245.</w:t>
            </w:r>
          </w:p>
        </w:tc>
        <w:tc>
          <w:tcPr>
            <w:tcW w:w="701" w:type="pct"/>
            <w:shd w:val="clear" w:color="auto" w:fill="auto"/>
            <w:vAlign w:val="center"/>
          </w:tcPr>
          <w:p w14:paraId="4153CF8E"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10 11 18</w:t>
            </w:r>
          </w:p>
        </w:tc>
        <w:tc>
          <w:tcPr>
            <w:tcW w:w="3986" w:type="pct"/>
            <w:shd w:val="clear" w:color="auto" w:fill="auto"/>
            <w:vAlign w:val="center"/>
          </w:tcPr>
          <w:p w14:paraId="474E522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 inne niż wymienione w 10 11 17</w:t>
            </w:r>
          </w:p>
        </w:tc>
      </w:tr>
      <w:tr w:rsidR="00F46E57" w:rsidRPr="00B23C80" w14:paraId="79FA52B8" w14:textId="77777777" w:rsidTr="00A2358F">
        <w:trPr>
          <w:trHeight w:val="270"/>
        </w:trPr>
        <w:tc>
          <w:tcPr>
            <w:tcW w:w="313" w:type="pct"/>
            <w:shd w:val="clear" w:color="auto" w:fill="auto"/>
            <w:vAlign w:val="center"/>
          </w:tcPr>
          <w:p w14:paraId="58BBE6B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246.</w:t>
            </w:r>
          </w:p>
        </w:tc>
        <w:tc>
          <w:tcPr>
            <w:tcW w:w="701" w:type="pct"/>
            <w:shd w:val="clear" w:color="auto" w:fill="auto"/>
            <w:vAlign w:val="center"/>
          </w:tcPr>
          <w:p w14:paraId="3B8FA3A6"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10 11 20</w:t>
            </w:r>
          </w:p>
        </w:tc>
        <w:tc>
          <w:tcPr>
            <w:tcW w:w="3986" w:type="pct"/>
            <w:shd w:val="clear" w:color="auto" w:fill="auto"/>
            <w:vAlign w:val="center"/>
          </w:tcPr>
          <w:p w14:paraId="1085D99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stałe z zakładowych oczyszczalni ścieków inne niż wymienione </w:t>
            </w:r>
            <w:r>
              <w:rPr>
                <w:rFonts w:cs="Arial"/>
                <w:sz w:val="18"/>
                <w:szCs w:val="18"/>
              </w:rPr>
              <w:br/>
            </w:r>
            <w:r w:rsidRPr="00627169">
              <w:rPr>
                <w:rFonts w:cs="Arial"/>
                <w:sz w:val="18"/>
                <w:szCs w:val="18"/>
              </w:rPr>
              <w:t>w 10 11 19</w:t>
            </w:r>
          </w:p>
        </w:tc>
      </w:tr>
      <w:tr w:rsidR="00F46E57" w:rsidRPr="00B23C80" w14:paraId="7371B986" w14:textId="77777777" w:rsidTr="00A2358F">
        <w:trPr>
          <w:trHeight w:val="270"/>
        </w:trPr>
        <w:tc>
          <w:tcPr>
            <w:tcW w:w="313" w:type="pct"/>
            <w:shd w:val="clear" w:color="auto" w:fill="auto"/>
            <w:vAlign w:val="center"/>
          </w:tcPr>
          <w:p w14:paraId="1344524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247.</w:t>
            </w:r>
          </w:p>
        </w:tc>
        <w:tc>
          <w:tcPr>
            <w:tcW w:w="701" w:type="pct"/>
            <w:shd w:val="clear" w:color="auto" w:fill="auto"/>
            <w:vAlign w:val="center"/>
          </w:tcPr>
          <w:p w14:paraId="3F1479B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10 11 80</w:t>
            </w:r>
          </w:p>
        </w:tc>
        <w:tc>
          <w:tcPr>
            <w:tcW w:w="3986" w:type="pct"/>
            <w:shd w:val="clear" w:color="auto" w:fill="auto"/>
            <w:vAlign w:val="center"/>
          </w:tcPr>
          <w:p w14:paraId="0F8EC6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fluorokrzemianowe</w:t>
            </w:r>
          </w:p>
        </w:tc>
      </w:tr>
      <w:tr w:rsidR="00F46E57" w:rsidRPr="00B23C80" w14:paraId="3B88DE90" w14:textId="77777777" w:rsidTr="00A2358F">
        <w:trPr>
          <w:trHeight w:val="270"/>
        </w:trPr>
        <w:tc>
          <w:tcPr>
            <w:tcW w:w="313" w:type="pct"/>
            <w:shd w:val="clear" w:color="auto" w:fill="auto"/>
            <w:vAlign w:val="center"/>
          </w:tcPr>
          <w:p w14:paraId="6CE7448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248.</w:t>
            </w:r>
          </w:p>
        </w:tc>
        <w:tc>
          <w:tcPr>
            <w:tcW w:w="701" w:type="pct"/>
            <w:shd w:val="clear" w:color="auto" w:fill="auto"/>
            <w:vAlign w:val="center"/>
          </w:tcPr>
          <w:p w14:paraId="7F3E1DF4"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10 11 99</w:t>
            </w:r>
          </w:p>
        </w:tc>
        <w:tc>
          <w:tcPr>
            <w:tcW w:w="3986" w:type="pct"/>
            <w:shd w:val="clear" w:color="auto" w:fill="auto"/>
            <w:vAlign w:val="center"/>
          </w:tcPr>
          <w:p w14:paraId="0D100B2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49641FAE" w14:textId="77777777" w:rsidTr="00A2358F">
        <w:trPr>
          <w:trHeight w:val="270"/>
        </w:trPr>
        <w:tc>
          <w:tcPr>
            <w:tcW w:w="313" w:type="pct"/>
            <w:shd w:val="clear" w:color="auto" w:fill="auto"/>
            <w:vAlign w:val="center"/>
          </w:tcPr>
          <w:p w14:paraId="0CCF1CC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249.</w:t>
            </w:r>
          </w:p>
        </w:tc>
        <w:tc>
          <w:tcPr>
            <w:tcW w:w="701" w:type="pct"/>
            <w:shd w:val="clear" w:color="auto" w:fill="auto"/>
            <w:vAlign w:val="center"/>
          </w:tcPr>
          <w:p w14:paraId="008F7EF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10 12 01</w:t>
            </w:r>
          </w:p>
        </w:tc>
        <w:tc>
          <w:tcPr>
            <w:tcW w:w="3986" w:type="pct"/>
            <w:shd w:val="clear" w:color="auto" w:fill="auto"/>
            <w:vAlign w:val="center"/>
          </w:tcPr>
          <w:p w14:paraId="1C06BBE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przygotowania mas wsadowych do obróbki termicznej</w:t>
            </w:r>
          </w:p>
        </w:tc>
      </w:tr>
      <w:tr w:rsidR="00F46E57" w:rsidRPr="00B23C80" w14:paraId="5BCE6E04" w14:textId="77777777" w:rsidTr="00A2358F">
        <w:trPr>
          <w:trHeight w:val="270"/>
        </w:trPr>
        <w:tc>
          <w:tcPr>
            <w:tcW w:w="313" w:type="pct"/>
            <w:shd w:val="clear" w:color="auto" w:fill="auto"/>
            <w:vAlign w:val="center"/>
          </w:tcPr>
          <w:p w14:paraId="21203E7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250.</w:t>
            </w:r>
          </w:p>
        </w:tc>
        <w:tc>
          <w:tcPr>
            <w:tcW w:w="701" w:type="pct"/>
            <w:shd w:val="clear" w:color="auto" w:fill="auto"/>
            <w:vAlign w:val="center"/>
          </w:tcPr>
          <w:p w14:paraId="6D098B76"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10 12 03</w:t>
            </w:r>
          </w:p>
        </w:tc>
        <w:tc>
          <w:tcPr>
            <w:tcW w:w="3986" w:type="pct"/>
            <w:shd w:val="clear" w:color="auto" w:fill="auto"/>
            <w:vAlign w:val="center"/>
          </w:tcPr>
          <w:p w14:paraId="2238101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Cząstki i pyły</w:t>
            </w:r>
          </w:p>
        </w:tc>
      </w:tr>
      <w:tr w:rsidR="00F46E57" w:rsidRPr="00B23C80" w14:paraId="16482077" w14:textId="77777777" w:rsidTr="00A2358F">
        <w:trPr>
          <w:trHeight w:val="270"/>
        </w:trPr>
        <w:tc>
          <w:tcPr>
            <w:tcW w:w="313" w:type="pct"/>
            <w:shd w:val="clear" w:color="auto" w:fill="auto"/>
            <w:vAlign w:val="center"/>
          </w:tcPr>
          <w:p w14:paraId="195F6E9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251.</w:t>
            </w:r>
          </w:p>
        </w:tc>
        <w:tc>
          <w:tcPr>
            <w:tcW w:w="701" w:type="pct"/>
            <w:shd w:val="clear" w:color="auto" w:fill="auto"/>
            <w:vAlign w:val="center"/>
          </w:tcPr>
          <w:p w14:paraId="7D234AB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10 12 05</w:t>
            </w:r>
          </w:p>
        </w:tc>
        <w:tc>
          <w:tcPr>
            <w:tcW w:w="3986" w:type="pct"/>
            <w:shd w:val="clear" w:color="auto" w:fill="auto"/>
            <w:vAlign w:val="center"/>
          </w:tcPr>
          <w:p w14:paraId="4DF6F5F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w:t>
            </w:r>
          </w:p>
        </w:tc>
      </w:tr>
      <w:tr w:rsidR="00F46E57" w:rsidRPr="00B23C80" w14:paraId="5A1AEB19" w14:textId="77777777" w:rsidTr="00A2358F">
        <w:trPr>
          <w:trHeight w:val="270"/>
        </w:trPr>
        <w:tc>
          <w:tcPr>
            <w:tcW w:w="313" w:type="pct"/>
            <w:shd w:val="clear" w:color="auto" w:fill="auto"/>
            <w:vAlign w:val="center"/>
          </w:tcPr>
          <w:p w14:paraId="68122D2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252.</w:t>
            </w:r>
          </w:p>
        </w:tc>
        <w:tc>
          <w:tcPr>
            <w:tcW w:w="701" w:type="pct"/>
            <w:shd w:val="clear" w:color="auto" w:fill="auto"/>
            <w:vAlign w:val="center"/>
          </w:tcPr>
          <w:p w14:paraId="1C5A11CC"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10 12 06</w:t>
            </w:r>
          </w:p>
        </w:tc>
        <w:tc>
          <w:tcPr>
            <w:tcW w:w="3986" w:type="pct"/>
            <w:shd w:val="clear" w:color="auto" w:fill="auto"/>
            <w:vAlign w:val="center"/>
          </w:tcPr>
          <w:p w14:paraId="46698B8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formy</w:t>
            </w:r>
          </w:p>
        </w:tc>
      </w:tr>
      <w:tr w:rsidR="00F46E57" w:rsidRPr="00B23C80" w14:paraId="221A39B8" w14:textId="77777777" w:rsidTr="00A2358F">
        <w:trPr>
          <w:trHeight w:val="270"/>
        </w:trPr>
        <w:tc>
          <w:tcPr>
            <w:tcW w:w="313" w:type="pct"/>
            <w:shd w:val="clear" w:color="auto" w:fill="auto"/>
            <w:vAlign w:val="center"/>
          </w:tcPr>
          <w:p w14:paraId="55BA003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253.</w:t>
            </w:r>
          </w:p>
        </w:tc>
        <w:tc>
          <w:tcPr>
            <w:tcW w:w="701" w:type="pct"/>
            <w:shd w:val="clear" w:color="auto" w:fill="auto"/>
            <w:vAlign w:val="center"/>
          </w:tcPr>
          <w:p w14:paraId="5BA7FC0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10 12 08</w:t>
            </w:r>
          </w:p>
        </w:tc>
        <w:tc>
          <w:tcPr>
            <w:tcW w:w="3986" w:type="pct"/>
            <w:shd w:val="clear" w:color="auto" w:fill="auto"/>
            <w:vAlign w:val="center"/>
          </w:tcPr>
          <w:p w14:paraId="567D5B0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Wybrakowane wyroby ceramiczne, cegły, kafle i ceramika budowlana </w:t>
            </w:r>
            <w:r>
              <w:rPr>
                <w:rFonts w:cs="Arial"/>
                <w:sz w:val="18"/>
                <w:szCs w:val="18"/>
              </w:rPr>
              <w:br/>
            </w:r>
            <w:r w:rsidRPr="00627169">
              <w:rPr>
                <w:rFonts w:cs="Arial"/>
                <w:sz w:val="18"/>
                <w:szCs w:val="18"/>
              </w:rPr>
              <w:t>(po przeróbce termicznej)</w:t>
            </w:r>
          </w:p>
        </w:tc>
      </w:tr>
      <w:tr w:rsidR="00F46E57" w:rsidRPr="00B23C80" w14:paraId="137F523C" w14:textId="77777777" w:rsidTr="00A2358F">
        <w:trPr>
          <w:trHeight w:val="270"/>
        </w:trPr>
        <w:tc>
          <w:tcPr>
            <w:tcW w:w="313" w:type="pct"/>
            <w:shd w:val="clear" w:color="auto" w:fill="auto"/>
            <w:vAlign w:val="center"/>
          </w:tcPr>
          <w:p w14:paraId="63250C5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254.</w:t>
            </w:r>
          </w:p>
        </w:tc>
        <w:tc>
          <w:tcPr>
            <w:tcW w:w="701" w:type="pct"/>
            <w:shd w:val="clear" w:color="auto" w:fill="auto"/>
            <w:vAlign w:val="center"/>
          </w:tcPr>
          <w:p w14:paraId="1F56CD1B"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10 12 10</w:t>
            </w:r>
          </w:p>
        </w:tc>
        <w:tc>
          <w:tcPr>
            <w:tcW w:w="3986" w:type="pct"/>
            <w:shd w:val="clear" w:color="auto" w:fill="auto"/>
            <w:vAlign w:val="center"/>
          </w:tcPr>
          <w:p w14:paraId="60074F6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stałe z oczyszczania gazów odlotowych inne niż wymienione </w:t>
            </w:r>
            <w:r>
              <w:rPr>
                <w:rFonts w:cs="Arial"/>
                <w:sz w:val="18"/>
                <w:szCs w:val="18"/>
              </w:rPr>
              <w:br/>
            </w:r>
            <w:r w:rsidRPr="00627169">
              <w:rPr>
                <w:rFonts w:cs="Arial"/>
                <w:sz w:val="18"/>
                <w:szCs w:val="18"/>
              </w:rPr>
              <w:t>w 10 12 09</w:t>
            </w:r>
          </w:p>
        </w:tc>
      </w:tr>
      <w:tr w:rsidR="00F46E57" w:rsidRPr="00B23C80" w14:paraId="3F6D6EAD" w14:textId="77777777" w:rsidTr="00A2358F">
        <w:trPr>
          <w:trHeight w:val="270"/>
        </w:trPr>
        <w:tc>
          <w:tcPr>
            <w:tcW w:w="313" w:type="pct"/>
            <w:shd w:val="clear" w:color="auto" w:fill="auto"/>
            <w:vAlign w:val="center"/>
          </w:tcPr>
          <w:p w14:paraId="1682736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255.</w:t>
            </w:r>
          </w:p>
        </w:tc>
        <w:tc>
          <w:tcPr>
            <w:tcW w:w="701" w:type="pct"/>
            <w:shd w:val="clear" w:color="auto" w:fill="auto"/>
            <w:vAlign w:val="center"/>
          </w:tcPr>
          <w:p w14:paraId="25922BAF"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10 12 12</w:t>
            </w:r>
          </w:p>
        </w:tc>
        <w:tc>
          <w:tcPr>
            <w:tcW w:w="3986" w:type="pct"/>
            <w:shd w:val="clear" w:color="auto" w:fill="auto"/>
            <w:vAlign w:val="center"/>
          </w:tcPr>
          <w:p w14:paraId="73A2965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ze szkliwienia inne niż wymienione w 10 12 11</w:t>
            </w:r>
          </w:p>
        </w:tc>
      </w:tr>
      <w:tr w:rsidR="00F46E57" w:rsidRPr="00B23C80" w14:paraId="098D476E" w14:textId="77777777" w:rsidTr="00A2358F">
        <w:trPr>
          <w:trHeight w:val="270"/>
        </w:trPr>
        <w:tc>
          <w:tcPr>
            <w:tcW w:w="313" w:type="pct"/>
            <w:shd w:val="clear" w:color="auto" w:fill="auto"/>
            <w:vAlign w:val="center"/>
          </w:tcPr>
          <w:p w14:paraId="643BC72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256.</w:t>
            </w:r>
          </w:p>
        </w:tc>
        <w:tc>
          <w:tcPr>
            <w:tcW w:w="701" w:type="pct"/>
            <w:shd w:val="clear" w:color="auto" w:fill="auto"/>
            <w:vAlign w:val="center"/>
          </w:tcPr>
          <w:p w14:paraId="6454EB8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10 12 13</w:t>
            </w:r>
          </w:p>
        </w:tc>
        <w:tc>
          <w:tcPr>
            <w:tcW w:w="3986" w:type="pct"/>
            <w:shd w:val="clear" w:color="auto" w:fill="auto"/>
            <w:vAlign w:val="center"/>
          </w:tcPr>
          <w:p w14:paraId="28DB8BC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zakładowych oczyszczalni ścieków</w:t>
            </w:r>
          </w:p>
        </w:tc>
      </w:tr>
      <w:tr w:rsidR="00F46E57" w:rsidRPr="00B23C80" w14:paraId="16A38915" w14:textId="77777777" w:rsidTr="00A2358F">
        <w:trPr>
          <w:trHeight w:val="270"/>
        </w:trPr>
        <w:tc>
          <w:tcPr>
            <w:tcW w:w="313" w:type="pct"/>
            <w:shd w:val="clear" w:color="auto" w:fill="auto"/>
            <w:vAlign w:val="center"/>
          </w:tcPr>
          <w:p w14:paraId="0BF9F20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257.</w:t>
            </w:r>
          </w:p>
        </w:tc>
        <w:tc>
          <w:tcPr>
            <w:tcW w:w="701" w:type="pct"/>
            <w:shd w:val="clear" w:color="auto" w:fill="auto"/>
            <w:vAlign w:val="center"/>
          </w:tcPr>
          <w:p w14:paraId="0EC77AD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10 12 99</w:t>
            </w:r>
          </w:p>
        </w:tc>
        <w:tc>
          <w:tcPr>
            <w:tcW w:w="3986" w:type="pct"/>
            <w:shd w:val="clear" w:color="auto" w:fill="auto"/>
            <w:vAlign w:val="center"/>
          </w:tcPr>
          <w:p w14:paraId="15C08B0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4ADEA135" w14:textId="77777777" w:rsidTr="00A2358F">
        <w:trPr>
          <w:trHeight w:val="270"/>
        </w:trPr>
        <w:tc>
          <w:tcPr>
            <w:tcW w:w="313" w:type="pct"/>
            <w:shd w:val="clear" w:color="auto" w:fill="auto"/>
            <w:vAlign w:val="center"/>
          </w:tcPr>
          <w:p w14:paraId="1ACE9AC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258.</w:t>
            </w:r>
          </w:p>
        </w:tc>
        <w:tc>
          <w:tcPr>
            <w:tcW w:w="701" w:type="pct"/>
            <w:shd w:val="clear" w:color="auto" w:fill="auto"/>
            <w:vAlign w:val="center"/>
          </w:tcPr>
          <w:p w14:paraId="0315C92D"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10 13 01</w:t>
            </w:r>
          </w:p>
        </w:tc>
        <w:tc>
          <w:tcPr>
            <w:tcW w:w="3986" w:type="pct"/>
            <w:shd w:val="clear" w:color="auto" w:fill="auto"/>
            <w:vAlign w:val="center"/>
          </w:tcPr>
          <w:p w14:paraId="75D36BE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przygotowania mas wsadowych do obróbki termicznej</w:t>
            </w:r>
          </w:p>
        </w:tc>
      </w:tr>
      <w:tr w:rsidR="00F46E57" w:rsidRPr="00B23C80" w14:paraId="414C4075" w14:textId="77777777" w:rsidTr="00A2358F">
        <w:trPr>
          <w:trHeight w:val="270"/>
        </w:trPr>
        <w:tc>
          <w:tcPr>
            <w:tcW w:w="313" w:type="pct"/>
            <w:shd w:val="clear" w:color="auto" w:fill="auto"/>
            <w:vAlign w:val="center"/>
          </w:tcPr>
          <w:p w14:paraId="59DB529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259.</w:t>
            </w:r>
          </w:p>
        </w:tc>
        <w:tc>
          <w:tcPr>
            <w:tcW w:w="701" w:type="pct"/>
            <w:shd w:val="clear" w:color="auto" w:fill="auto"/>
            <w:vAlign w:val="center"/>
          </w:tcPr>
          <w:p w14:paraId="4DFC0049"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10 13 04</w:t>
            </w:r>
          </w:p>
        </w:tc>
        <w:tc>
          <w:tcPr>
            <w:tcW w:w="3986" w:type="pct"/>
            <w:shd w:val="clear" w:color="auto" w:fill="auto"/>
            <w:vAlign w:val="center"/>
          </w:tcPr>
          <w:p w14:paraId="57A3C86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wapna palonego i hydratyzowanego</w:t>
            </w:r>
          </w:p>
        </w:tc>
      </w:tr>
      <w:tr w:rsidR="00F46E57" w:rsidRPr="00B23C80" w14:paraId="54BF109C" w14:textId="77777777" w:rsidTr="00A2358F">
        <w:trPr>
          <w:trHeight w:val="270"/>
        </w:trPr>
        <w:tc>
          <w:tcPr>
            <w:tcW w:w="313" w:type="pct"/>
            <w:shd w:val="clear" w:color="auto" w:fill="auto"/>
            <w:vAlign w:val="center"/>
          </w:tcPr>
          <w:p w14:paraId="255199F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260.</w:t>
            </w:r>
          </w:p>
        </w:tc>
        <w:tc>
          <w:tcPr>
            <w:tcW w:w="701" w:type="pct"/>
            <w:shd w:val="clear" w:color="auto" w:fill="auto"/>
            <w:vAlign w:val="center"/>
          </w:tcPr>
          <w:p w14:paraId="468BEA20"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10 13 06</w:t>
            </w:r>
          </w:p>
        </w:tc>
        <w:tc>
          <w:tcPr>
            <w:tcW w:w="3986" w:type="pct"/>
            <w:shd w:val="clear" w:color="auto" w:fill="auto"/>
            <w:vAlign w:val="center"/>
          </w:tcPr>
          <w:p w14:paraId="00A1A83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Cząstki i pyły (z wyłączeniem 10 13 12 i 10 13 13)</w:t>
            </w:r>
          </w:p>
        </w:tc>
      </w:tr>
      <w:tr w:rsidR="00F46E57" w:rsidRPr="00B23C80" w14:paraId="6FF54882" w14:textId="77777777" w:rsidTr="00A2358F">
        <w:trPr>
          <w:trHeight w:val="270"/>
        </w:trPr>
        <w:tc>
          <w:tcPr>
            <w:tcW w:w="313" w:type="pct"/>
            <w:shd w:val="clear" w:color="auto" w:fill="auto"/>
            <w:vAlign w:val="center"/>
          </w:tcPr>
          <w:p w14:paraId="40ED073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261.</w:t>
            </w:r>
          </w:p>
        </w:tc>
        <w:tc>
          <w:tcPr>
            <w:tcW w:w="701" w:type="pct"/>
            <w:shd w:val="clear" w:color="auto" w:fill="auto"/>
            <w:vAlign w:val="center"/>
          </w:tcPr>
          <w:p w14:paraId="603AA66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10 13 07</w:t>
            </w:r>
          </w:p>
        </w:tc>
        <w:tc>
          <w:tcPr>
            <w:tcW w:w="3986" w:type="pct"/>
            <w:shd w:val="clear" w:color="auto" w:fill="auto"/>
            <w:vAlign w:val="center"/>
          </w:tcPr>
          <w:p w14:paraId="450F1DC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z oczyszczania gazów odlotowych</w:t>
            </w:r>
          </w:p>
        </w:tc>
      </w:tr>
      <w:tr w:rsidR="00F46E57" w:rsidRPr="00B23C80" w14:paraId="38D59651" w14:textId="77777777" w:rsidTr="00A2358F">
        <w:trPr>
          <w:trHeight w:val="270"/>
        </w:trPr>
        <w:tc>
          <w:tcPr>
            <w:tcW w:w="313" w:type="pct"/>
            <w:shd w:val="clear" w:color="auto" w:fill="auto"/>
            <w:vAlign w:val="center"/>
          </w:tcPr>
          <w:p w14:paraId="2FEB837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262.</w:t>
            </w:r>
          </w:p>
        </w:tc>
        <w:tc>
          <w:tcPr>
            <w:tcW w:w="701" w:type="pct"/>
            <w:shd w:val="clear" w:color="auto" w:fill="auto"/>
            <w:vAlign w:val="center"/>
          </w:tcPr>
          <w:p w14:paraId="791E1BDA" w14:textId="77777777" w:rsidR="00F46E57" w:rsidRPr="00B23C80" w:rsidRDefault="00F46E57" w:rsidP="00F46E57">
            <w:pPr>
              <w:pStyle w:val="Arial10i5"/>
              <w:spacing w:after="0" w:line="240" w:lineRule="exact"/>
              <w:jc w:val="center"/>
              <w:rPr>
                <w:rFonts w:cs="Arial"/>
                <w:sz w:val="18"/>
                <w:szCs w:val="18"/>
              </w:rPr>
            </w:pPr>
            <w:r w:rsidRPr="006B57C5">
              <w:rPr>
                <w:rFonts w:cs="Arial"/>
                <w:bCs/>
                <w:sz w:val="18"/>
                <w:szCs w:val="18"/>
              </w:rPr>
              <w:t>10 13 10</w:t>
            </w:r>
          </w:p>
        </w:tc>
        <w:tc>
          <w:tcPr>
            <w:tcW w:w="3986" w:type="pct"/>
            <w:shd w:val="clear" w:color="auto" w:fill="auto"/>
            <w:vAlign w:val="center"/>
          </w:tcPr>
          <w:p w14:paraId="131F74EE" w14:textId="6902BBA5"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z produkcji elementów cementowo-azbestowych inne niż wymienione </w:t>
            </w:r>
            <w:r w:rsidR="00060132">
              <w:rPr>
                <w:rFonts w:cs="Arial"/>
                <w:sz w:val="18"/>
                <w:szCs w:val="18"/>
              </w:rPr>
              <w:br/>
            </w:r>
            <w:r w:rsidRPr="00627169">
              <w:rPr>
                <w:rFonts w:cs="Arial"/>
                <w:sz w:val="18"/>
                <w:szCs w:val="18"/>
              </w:rPr>
              <w:t>w</w:t>
            </w:r>
            <w:r>
              <w:rPr>
                <w:rFonts w:cs="Arial"/>
                <w:sz w:val="18"/>
                <w:szCs w:val="18"/>
              </w:rPr>
              <w:t> </w:t>
            </w:r>
            <w:r w:rsidRPr="00627169">
              <w:rPr>
                <w:rFonts w:cs="Arial"/>
                <w:sz w:val="18"/>
                <w:szCs w:val="18"/>
              </w:rPr>
              <w:t>10 13 09</w:t>
            </w:r>
          </w:p>
        </w:tc>
      </w:tr>
      <w:tr w:rsidR="00F46E57" w:rsidRPr="00B23C80" w14:paraId="2ED2A7E0" w14:textId="77777777" w:rsidTr="00A2358F">
        <w:trPr>
          <w:trHeight w:val="270"/>
        </w:trPr>
        <w:tc>
          <w:tcPr>
            <w:tcW w:w="313" w:type="pct"/>
            <w:shd w:val="clear" w:color="auto" w:fill="auto"/>
            <w:vAlign w:val="center"/>
          </w:tcPr>
          <w:p w14:paraId="74F482A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263.</w:t>
            </w:r>
          </w:p>
        </w:tc>
        <w:tc>
          <w:tcPr>
            <w:tcW w:w="701" w:type="pct"/>
            <w:shd w:val="clear" w:color="auto" w:fill="auto"/>
            <w:vAlign w:val="center"/>
          </w:tcPr>
          <w:p w14:paraId="6346449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10 13 11</w:t>
            </w:r>
          </w:p>
        </w:tc>
        <w:tc>
          <w:tcPr>
            <w:tcW w:w="3986" w:type="pct"/>
            <w:shd w:val="clear" w:color="auto" w:fill="auto"/>
            <w:vAlign w:val="center"/>
          </w:tcPr>
          <w:p w14:paraId="19C17C8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z cementowych materiałów kompozytowych inne niż wymienione </w:t>
            </w:r>
            <w:r>
              <w:rPr>
                <w:rFonts w:cs="Arial"/>
                <w:sz w:val="18"/>
                <w:szCs w:val="18"/>
              </w:rPr>
              <w:br/>
            </w:r>
            <w:r w:rsidRPr="00627169">
              <w:rPr>
                <w:rFonts w:cs="Arial"/>
                <w:sz w:val="18"/>
                <w:szCs w:val="18"/>
              </w:rPr>
              <w:t>w 10 13 09 i 10 13 10</w:t>
            </w:r>
          </w:p>
        </w:tc>
      </w:tr>
      <w:tr w:rsidR="00F46E57" w:rsidRPr="00B23C80" w14:paraId="397E6847" w14:textId="77777777" w:rsidTr="00A2358F">
        <w:trPr>
          <w:trHeight w:val="270"/>
        </w:trPr>
        <w:tc>
          <w:tcPr>
            <w:tcW w:w="313" w:type="pct"/>
            <w:shd w:val="clear" w:color="auto" w:fill="auto"/>
            <w:vAlign w:val="center"/>
          </w:tcPr>
          <w:p w14:paraId="627F00A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264.</w:t>
            </w:r>
          </w:p>
        </w:tc>
        <w:tc>
          <w:tcPr>
            <w:tcW w:w="701" w:type="pct"/>
            <w:shd w:val="clear" w:color="auto" w:fill="auto"/>
            <w:vAlign w:val="center"/>
          </w:tcPr>
          <w:p w14:paraId="3D4832E6"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10 13 13</w:t>
            </w:r>
          </w:p>
        </w:tc>
        <w:tc>
          <w:tcPr>
            <w:tcW w:w="3986" w:type="pct"/>
            <w:shd w:val="clear" w:color="auto" w:fill="auto"/>
            <w:vAlign w:val="center"/>
          </w:tcPr>
          <w:p w14:paraId="15D5788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Odpady stałe z oczyszczania gazów odlotowych inne niż wymienione </w:t>
            </w:r>
            <w:r>
              <w:rPr>
                <w:rFonts w:cs="Arial"/>
                <w:sz w:val="18"/>
                <w:szCs w:val="18"/>
              </w:rPr>
              <w:br/>
            </w:r>
            <w:r w:rsidRPr="00627169">
              <w:rPr>
                <w:rFonts w:cs="Arial"/>
                <w:sz w:val="18"/>
                <w:szCs w:val="18"/>
              </w:rPr>
              <w:t>w 10 13 12</w:t>
            </w:r>
          </w:p>
        </w:tc>
      </w:tr>
      <w:tr w:rsidR="00F46E57" w:rsidRPr="00B23C80" w14:paraId="1F156F24" w14:textId="77777777" w:rsidTr="00A2358F">
        <w:trPr>
          <w:trHeight w:val="270"/>
        </w:trPr>
        <w:tc>
          <w:tcPr>
            <w:tcW w:w="313" w:type="pct"/>
            <w:shd w:val="clear" w:color="auto" w:fill="auto"/>
            <w:vAlign w:val="center"/>
          </w:tcPr>
          <w:p w14:paraId="4173485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265.</w:t>
            </w:r>
          </w:p>
        </w:tc>
        <w:tc>
          <w:tcPr>
            <w:tcW w:w="701" w:type="pct"/>
            <w:shd w:val="clear" w:color="auto" w:fill="auto"/>
            <w:vAlign w:val="center"/>
          </w:tcPr>
          <w:p w14:paraId="7EAAA4D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10 13 14</w:t>
            </w:r>
          </w:p>
        </w:tc>
        <w:tc>
          <w:tcPr>
            <w:tcW w:w="3986" w:type="pct"/>
            <w:shd w:val="clear" w:color="auto" w:fill="auto"/>
            <w:vAlign w:val="center"/>
          </w:tcPr>
          <w:p w14:paraId="7383B72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betonowe i szlam betonowy</w:t>
            </w:r>
          </w:p>
        </w:tc>
      </w:tr>
      <w:tr w:rsidR="00F46E57" w:rsidRPr="00B23C80" w14:paraId="26035A80" w14:textId="77777777" w:rsidTr="00A2358F">
        <w:trPr>
          <w:trHeight w:val="270"/>
        </w:trPr>
        <w:tc>
          <w:tcPr>
            <w:tcW w:w="313" w:type="pct"/>
            <w:shd w:val="clear" w:color="auto" w:fill="auto"/>
            <w:vAlign w:val="center"/>
          </w:tcPr>
          <w:p w14:paraId="14557F3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266.</w:t>
            </w:r>
          </w:p>
        </w:tc>
        <w:tc>
          <w:tcPr>
            <w:tcW w:w="701" w:type="pct"/>
            <w:shd w:val="clear" w:color="auto" w:fill="auto"/>
            <w:vAlign w:val="center"/>
          </w:tcPr>
          <w:p w14:paraId="2EFD166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10 13 80</w:t>
            </w:r>
          </w:p>
        </w:tc>
        <w:tc>
          <w:tcPr>
            <w:tcW w:w="3986" w:type="pct"/>
            <w:shd w:val="clear" w:color="auto" w:fill="auto"/>
            <w:vAlign w:val="center"/>
          </w:tcPr>
          <w:p w14:paraId="3E5034B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cementu</w:t>
            </w:r>
          </w:p>
        </w:tc>
      </w:tr>
      <w:tr w:rsidR="00F46E57" w:rsidRPr="00B23C80" w14:paraId="382DCBE8" w14:textId="77777777" w:rsidTr="00A2358F">
        <w:trPr>
          <w:trHeight w:val="270"/>
        </w:trPr>
        <w:tc>
          <w:tcPr>
            <w:tcW w:w="313" w:type="pct"/>
            <w:shd w:val="clear" w:color="auto" w:fill="auto"/>
            <w:vAlign w:val="center"/>
          </w:tcPr>
          <w:p w14:paraId="69B3AA4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267.</w:t>
            </w:r>
          </w:p>
        </w:tc>
        <w:tc>
          <w:tcPr>
            <w:tcW w:w="701" w:type="pct"/>
            <w:shd w:val="clear" w:color="auto" w:fill="auto"/>
            <w:vAlign w:val="center"/>
          </w:tcPr>
          <w:p w14:paraId="2C9948F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10 13 81</w:t>
            </w:r>
          </w:p>
        </w:tc>
        <w:tc>
          <w:tcPr>
            <w:tcW w:w="3986" w:type="pct"/>
            <w:shd w:val="clear" w:color="auto" w:fill="auto"/>
            <w:vAlign w:val="center"/>
          </w:tcPr>
          <w:p w14:paraId="0F90919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gipsu</w:t>
            </w:r>
          </w:p>
        </w:tc>
      </w:tr>
      <w:tr w:rsidR="00F46E57" w:rsidRPr="00B23C80" w14:paraId="5794C212" w14:textId="77777777" w:rsidTr="00A2358F">
        <w:trPr>
          <w:trHeight w:val="270"/>
        </w:trPr>
        <w:tc>
          <w:tcPr>
            <w:tcW w:w="313" w:type="pct"/>
            <w:shd w:val="clear" w:color="auto" w:fill="auto"/>
            <w:vAlign w:val="center"/>
          </w:tcPr>
          <w:p w14:paraId="4FF467C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268.</w:t>
            </w:r>
          </w:p>
        </w:tc>
        <w:tc>
          <w:tcPr>
            <w:tcW w:w="701" w:type="pct"/>
            <w:shd w:val="clear" w:color="auto" w:fill="auto"/>
            <w:vAlign w:val="center"/>
          </w:tcPr>
          <w:p w14:paraId="6E3D6D9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10 13 82</w:t>
            </w:r>
          </w:p>
        </w:tc>
        <w:tc>
          <w:tcPr>
            <w:tcW w:w="3986" w:type="pct"/>
            <w:shd w:val="clear" w:color="auto" w:fill="auto"/>
            <w:vAlign w:val="center"/>
          </w:tcPr>
          <w:p w14:paraId="45A149B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Wybrakowane wyroby</w:t>
            </w:r>
          </w:p>
        </w:tc>
      </w:tr>
      <w:tr w:rsidR="00F46E57" w:rsidRPr="00B23C80" w14:paraId="018B2FE7" w14:textId="77777777" w:rsidTr="00A2358F">
        <w:trPr>
          <w:trHeight w:val="270"/>
        </w:trPr>
        <w:tc>
          <w:tcPr>
            <w:tcW w:w="313" w:type="pct"/>
            <w:shd w:val="clear" w:color="auto" w:fill="auto"/>
            <w:vAlign w:val="center"/>
          </w:tcPr>
          <w:p w14:paraId="00E6244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269.</w:t>
            </w:r>
          </w:p>
        </w:tc>
        <w:tc>
          <w:tcPr>
            <w:tcW w:w="701" w:type="pct"/>
            <w:shd w:val="clear" w:color="auto" w:fill="auto"/>
            <w:vAlign w:val="center"/>
          </w:tcPr>
          <w:p w14:paraId="180A755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10 13 99</w:t>
            </w:r>
          </w:p>
        </w:tc>
        <w:tc>
          <w:tcPr>
            <w:tcW w:w="3986" w:type="pct"/>
            <w:shd w:val="clear" w:color="auto" w:fill="auto"/>
            <w:vAlign w:val="center"/>
          </w:tcPr>
          <w:p w14:paraId="6443366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C843E23" w14:textId="77777777" w:rsidTr="00A2358F">
        <w:trPr>
          <w:trHeight w:val="270"/>
        </w:trPr>
        <w:tc>
          <w:tcPr>
            <w:tcW w:w="313" w:type="pct"/>
            <w:shd w:val="clear" w:color="auto" w:fill="auto"/>
            <w:vAlign w:val="center"/>
          </w:tcPr>
          <w:p w14:paraId="53B9734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270.</w:t>
            </w:r>
          </w:p>
        </w:tc>
        <w:tc>
          <w:tcPr>
            <w:tcW w:w="701" w:type="pct"/>
            <w:shd w:val="clear" w:color="auto" w:fill="auto"/>
            <w:vAlign w:val="center"/>
          </w:tcPr>
          <w:p w14:paraId="0C894EA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10 80 01</w:t>
            </w:r>
          </w:p>
        </w:tc>
        <w:tc>
          <w:tcPr>
            <w:tcW w:w="3986" w:type="pct"/>
            <w:shd w:val="clear" w:color="auto" w:fill="auto"/>
            <w:vAlign w:val="center"/>
          </w:tcPr>
          <w:p w14:paraId="0A9A4CE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produkcji żelazokrzemu</w:t>
            </w:r>
          </w:p>
        </w:tc>
      </w:tr>
      <w:tr w:rsidR="00F46E57" w:rsidRPr="00B23C80" w14:paraId="6BEDFD12" w14:textId="77777777" w:rsidTr="00A2358F">
        <w:trPr>
          <w:trHeight w:val="270"/>
        </w:trPr>
        <w:tc>
          <w:tcPr>
            <w:tcW w:w="313" w:type="pct"/>
            <w:shd w:val="clear" w:color="auto" w:fill="auto"/>
            <w:vAlign w:val="center"/>
          </w:tcPr>
          <w:p w14:paraId="58509BD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271.</w:t>
            </w:r>
          </w:p>
        </w:tc>
        <w:tc>
          <w:tcPr>
            <w:tcW w:w="701" w:type="pct"/>
            <w:shd w:val="clear" w:color="auto" w:fill="auto"/>
            <w:vAlign w:val="center"/>
          </w:tcPr>
          <w:p w14:paraId="277803E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10 80 02</w:t>
            </w:r>
          </w:p>
        </w:tc>
        <w:tc>
          <w:tcPr>
            <w:tcW w:w="3986" w:type="pct"/>
            <w:shd w:val="clear" w:color="auto" w:fill="auto"/>
            <w:vAlign w:val="center"/>
          </w:tcPr>
          <w:p w14:paraId="423AFC4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produkcji żelazokrzemu</w:t>
            </w:r>
          </w:p>
        </w:tc>
      </w:tr>
      <w:tr w:rsidR="00F46E57" w:rsidRPr="00B23C80" w14:paraId="5E8D19DD" w14:textId="77777777" w:rsidTr="00A2358F">
        <w:trPr>
          <w:trHeight w:val="270"/>
        </w:trPr>
        <w:tc>
          <w:tcPr>
            <w:tcW w:w="313" w:type="pct"/>
            <w:shd w:val="clear" w:color="auto" w:fill="auto"/>
            <w:vAlign w:val="center"/>
          </w:tcPr>
          <w:p w14:paraId="2412995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272.</w:t>
            </w:r>
          </w:p>
        </w:tc>
        <w:tc>
          <w:tcPr>
            <w:tcW w:w="701" w:type="pct"/>
            <w:shd w:val="clear" w:color="auto" w:fill="auto"/>
            <w:vAlign w:val="center"/>
          </w:tcPr>
          <w:p w14:paraId="78919DE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10 80 03</w:t>
            </w:r>
          </w:p>
        </w:tc>
        <w:tc>
          <w:tcPr>
            <w:tcW w:w="3986" w:type="pct"/>
            <w:shd w:val="clear" w:color="auto" w:fill="auto"/>
            <w:vAlign w:val="center"/>
          </w:tcPr>
          <w:p w14:paraId="0563BE6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produkcji żelazochromu</w:t>
            </w:r>
          </w:p>
        </w:tc>
      </w:tr>
      <w:tr w:rsidR="00F46E57" w:rsidRPr="00B23C80" w14:paraId="00E76759" w14:textId="77777777" w:rsidTr="00A2358F">
        <w:trPr>
          <w:trHeight w:val="270"/>
        </w:trPr>
        <w:tc>
          <w:tcPr>
            <w:tcW w:w="313" w:type="pct"/>
            <w:shd w:val="clear" w:color="auto" w:fill="auto"/>
            <w:vAlign w:val="center"/>
          </w:tcPr>
          <w:p w14:paraId="66260AF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273.</w:t>
            </w:r>
          </w:p>
        </w:tc>
        <w:tc>
          <w:tcPr>
            <w:tcW w:w="701" w:type="pct"/>
            <w:shd w:val="clear" w:color="auto" w:fill="auto"/>
            <w:vAlign w:val="center"/>
          </w:tcPr>
          <w:p w14:paraId="5C7EFA0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10 80 04</w:t>
            </w:r>
          </w:p>
        </w:tc>
        <w:tc>
          <w:tcPr>
            <w:tcW w:w="3986" w:type="pct"/>
            <w:shd w:val="clear" w:color="auto" w:fill="auto"/>
            <w:vAlign w:val="center"/>
          </w:tcPr>
          <w:p w14:paraId="0E4B7C2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produkcji żelazochromu</w:t>
            </w:r>
          </w:p>
        </w:tc>
      </w:tr>
      <w:tr w:rsidR="00F46E57" w:rsidRPr="00B23C80" w14:paraId="2A0D567A" w14:textId="77777777" w:rsidTr="00A2358F">
        <w:trPr>
          <w:trHeight w:val="270"/>
        </w:trPr>
        <w:tc>
          <w:tcPr>
            <w:tcW w:w="313" w:type="pct"/>
            <w:shd w:val="clear" w:color="auto" w:fill="auto"/>
            <w:vAlign w:val="center"/>
          </w:tcPr>
          <w:p w14:paraId="4874801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274.</w:t>
            </w:r>
          </w:p>
        </w:tc>
        <w:tc>
          <w:tcPr>
            <w:tcW w:w="701" w:type="pct"/>
            <w:shd w:val="clear" w:color="auto" w:fill="auto"/>
            <w:vAlign w:val="center"/>
          </w:tcPr>
          <w:p w14:paraId="3864075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10 80 05</w:t>
            </w:r>
          </w:p>
        </w:tc>
        <w:tc>
          <w:tcPr>
            <w:tcW w:w="3986" w:type="pct"/>
            <w:shd w:val="clear" w:color="auto" w:fill="auto"/>
            <w:vAlign w:val="center"/>
          </w:tcPr>
          <w:p w14:paraId="707A975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z produkcji żelazomanganu</w:t>
            </w:r>
          </w:p>
        </w:tc>
      </w:tr>
      <w:tr w:rsidR="00F46E57" w:rsidRPr="00B23C80" w14:paraId="55669F76" w14:textId="77777777" w:rsidTr="00A2358F">
        <w:trPr>
          <w:trHeight w:val="270"/>
        </w:trPr>
        <w:tc>
          <w:tcPr>
            <w:tcW w:w="313" w:type="pct"/>
            <w:shd w:val="clear" w:color="auto" w:fill="auto"/>
            <w:vAlign w:val="center"/>
          </w:tcPr>
          <w:p w14:paraId="5CBB46A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275.</w:t>
            </w:r>
          </w:p>
        </w:tc>
        <w:tc>
          <w:tcPr>
            <w:tcW w:w="701" w:type="pct"/>
            <w:shd w:val="clear" w:color="auto" w:fill="auto"/>
            <w:vAlign w:val="center"/>
          </w:tcPr>
          <w:p w14:paraId="1793828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10 80 06</w:t>
            </w:r>
          </w:p>
        </w:tc>
        <w:tc>
          <w:tcPr>
            <w:tcW w:w="3986" w:type="pct"/>
            <w:shd w:val="clear" w:color="auto" w:fill="auto"/>
            <w:vAlign w:val="center"/>
          </w:tcPr>
          <w:p w14:paraId="1103AF3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produkcji żelazomanganu</w:t>
            </w:r>
          </w:p>
        </w:tc>
      </w:tr>
      <w:tr w:rsidR="00F46E57" w:rsidRPr="00B23C80" w14:paraId="3CAA0DFD" w14:textId="77777777" w:rsidTr="00A2358F">
        <w:trPr>
          <w:trHeight w:val="270"/>
        </w:trPr>
        <w:tc>
          <w:tcPr>
            <w:tcW w:w="313" w:type="pct"/>
            <w:shd w:val="clear" w:color="auto" w:fill="auto"/>
            <w:vAlign w:val="center"/>
          </w:tcPr>
          <w:p w14:paraId="5D0045B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276.</w:t>
            </w:r>
          </w:p>
        </w:tc>
        <w:tc>
          <w:tcPr>
            <w:tcW w:w="701" w:type="pct"/>
            <w:shd w:val="clear" w:color="auto" w:fill="auto"/>
            <w:vAlign w:val="center"/>
          </w:tcPr>
          <w:p w14:paraId="6E7F3AC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10 80 99</w:t>
            </w:r>
          </w:p>
        </w:tc>
        <w:tc>
          <w:tcPr>
            <w:tcW w:w="3986" w:type="pct"/>
            <w:shd w:val="clear" w:color="auto" w:fill="auto"/>
            <w:vAlign w:val="center"/>
          </w:tcPr>
          <w:p w14:paraId="21FE87B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7B8E0BC5" w14:textId="77777777" w:rsidTr="00A2358F">
        <w:trPr>
          <w:trHeight w:val="270"/>
        </w:trPr>
        <w:tc>
          <w:tcPr>
            <w:tcW w:w="313" w:type="pct"/>
            <w:shd w:val="clear" w:color="auto" w:fill="auto"/>
            <w:vAlign w:val="center"/>
          </w:tcPr>
          <w:p w14:paraId="62E782D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277.</w:t>
            </w:r>
          </w:p>
        </w:tc>
        <w:tc>
          <w:tcPr>
            <w:tcW w:w="701" w:type="pct"/>
            <w:shd w:val="clear" w:color="auto" w:fill="auto"/>
            <w:vAlign w:val="center"/>
          </w:tcPr>
          <w:p w14:paraId="669278F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11 01 10</w:t>
            </w:r>
          </w:p>
        </w:tc>
        <w:tc>
          <w:tcPr>
            <w:tcW w:w="3986" w:type="pct"/>
            <w:shd w:val="clear" w:color="auto" w:fill="auto"/>
            <w:vAlign w:val="center"/>
          </w:tcPr>
          <w:p w14:paraId="1C36C0C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i osady pofiltracyjne inne niż wymienione w 11 01 09</w:t>
            </w:r>
          </w:p>
        </w:tc>
      </w:tr>
      <w:tr w:rsidR="00F46E57" w:rsidRPr="00B23C80" w14:paraId="46625FED" w14:textId="77777777" w:rsidTr="00A2358F">
        <w:trPr>
          <w:trHeight w:val="270"/>
        </w:trPr>
        <w:tc>
          <w:tcPr>
            <w:tcW w:w="313" w:type="pct"/>
            <w:shd w:val="clear" w:color="auto" w:fill="auto"/>
            <w:vAlign w:val="center"/>
          </w:tcPr>
          <w:p w14:paraId="13668C5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278.</w:t>
            </w:r>
          </w:p>
        </w:tc>
        <w:tc>
          <w:tcPr>
            <w:tcW w:w="701" w:type="pct"/>
            <w:shd w:val="clear" w:color="auto" w:fill="auto"/>
            <w:vAlign w:val="center"/>
          </w:tcPr>
          <w:p w14:paraId="60229E2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11 01 12</w:t>
            </w:r>
          </w:p>
        </w:tc>
        <w:tc>
          <w:tcPr>
            <w:tcW w:w="3986" w:type="pct"/>
            <w:shd w:val="clear" w:color="auto" w:fill="auto"/>
            <w:vAlign w:val="center"/>
          </w:tcPr>
          <w:p w14:paraId="2B1B038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Wody popłuczne inne niż wymienione w 11 01 11</w:t>
            </w:r>
          </w:p>
        </w:tc>
      </w:tr>
      <w:tr w:rsidR="00F46E57" w:rsidRPr="00B23C80" w14:paraId="210115F4" w14:textId="77777777" w:rsidTr="00A2358F">
        <w:trPr>
          <w:trHeight w:val="270"/>
        </w:trPr>
        <w:tc>
          <w:tcPr>
            <w:tcW w:w="313" w:type="pct"/>
            <w:shd w:val="clear" w:color="auto" w:fill="auto"/>
            <w:vAlign w:val="center"/>
          </w:tcPr>
          <w:p w14:paraId="4706EEC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279.</w:t>
            </w:r>
          </w:p>
        </w:tc>
        <w:tc>
          <w:tcPr>
            <w:tcW w:w="701" w:type="pct"/>
            <w:shd w:val="clear" w:color="auto" w:fill="auto"/>
            <w:vAlign w:val="center"/>
          </w:tcPr>
          <w:p w14:paraId="7003F0E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11 01 14</w:t>
            </w:r>
          </w:p>
        </w:tc>
        <w:tc>
          <w:tcPr>
            <w:tcW w:w="3986" w:type="pct"/>
            <w:shd w:val="clear" w:color="auto" w:fill="auto"/>
            <w:vAlign w:val="center"/>
          </w:tcPr>
          <w:p w14:paraId="623EDF1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odtłuszczania inne niż wymienione w 11 01 13</w:t>
            </w:r>
          </w:p>
        </w:tc>
      </w:tr>
      <w:tr w:rsidR="00F46E57" w:rsidRPr="00B23C80" w14:paraId="0080569C" w14:textId="77777777" w:rsidTr="00A2358F">
        <w:trPr>
          <w:trHeight w:val="270"/>
        </w:trPr>
        <w:tc>
          <w:tcPr>
            <w:tcW w:w="313" w:type="pct"/>
            <w:shd w:val="clear" w:color="auto" w:fill="auto"/>
            <w:vAlign w:val="center"/>
          </w:tcPr>
          <w:p w14:paraId="41B3E5A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280.</w:t>
            </w:r>
          </w:p>
        </w:tc>
        <w:tc>
          <w:tcPr>
            <w:tcW w:w="701" w:type="pct"/>
            <w:shd w:val="clear" w:color="auto" w:fill="auto"/>
            <w:vAlign w:val="center"/>
          </w:tcPr>
          <w:p w14:paraId="2D7DA0AB"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11 01 99</w:t>
            </w:r>
          </w:p>
        </w:tc>
        <w:tc>
          <w:tcPr>
            <w:tcW w:w="3986" w:type="pct"/>
            <w:shd w:val="clear" w:color="auto" w:fill="auto"/>
            <w:vAlign w:val="center"/>
          </w:tcPr>
          <w:p w14:paraId="47897CA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D8BC18B" w14:textId="77777777" w:rsidTr="00A2358F">
        <w:trPr>
          <w:trHeight w:val="270"/>
        </w:trPr>
        <w:tc>
          <w:tcPr>
            <w:tcW w:w="313" w:type="pct"/>
            <w:shd w:val="clear" w:color="auto" w:fill="auto"/>
            <w:vAlign w:val="center"/>
          </w:tcPr>
          <w:p w14:paraId="568751C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281.</w:t>
            </w:r>
          </w:p>
        </w:tc>
        <w:tc>
          <w:tcPr>
            <w:tcW w:w="701" w:type="pct"/>
            <w:shd w:val="clear" w:color="auto" w:fill="auto"/>
            <w:vAlign w:val="center"/>
          </w:tcPr>
          <w:p w14:paraId="2058EE2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11 02 03</w:t>
            </w:r>
          </w:p>
        </w:tc>
        <w:tc>
          <w:tcPr>
            <w:tcW w:w="3986" w:type="pct"/>
            <w:shd w:val="clear" w:color="auto" w:fill="auto"/>
            <w:vAlign w:val="center"/>
          </w:tcPr>
          <w:p w14:paraId="0EB414B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produkcji anod dla procesów elektrolizy</w:t>
            </w:r>
          </w:p>
        </w:tc>
      </w:tr>
      <w:tr w:rsidR="00F46E57" w:rsidRPr="00B23C80" w14:paraId="2C334098" w14:textId="77777777" w:rsidTr="00A2358F">
        <w:trPr>
          <w:trHeight w:val="270"/>
        </w:trPr>
        <w:tc>
          <w:tcPr>
            <w:tcW w:w="313" w:type="pct"/>
            <w:shd w:val="clear" w:color="auto" w:fill="auto"/>
            <w:vAlign w:val="center"/>
          </w:tcPr>
          <w:p w14:paraId="658CBE2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282.</w:t>
            </w:r>
          </w:p>
        </w:tc>
        <w:tc>
          <w:tcPr>
            <w:tcW w:w="701" w:type="pct"/>
            <w:shd w:val="clear" w:color="auto" w:fill="auto"/>
            <w:vAlign w:val="center"/>
          </w:tcPr>
          <w:p w14:paraId="63678AA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11 02 06</w:t>
            </w:r>
          </w:p>
        </w:tc>
        <w:tc>
          <w:tcPr>
            <w:tcW w:w="3986" w:type="pct"/>
            <w:shd w:val="clear" w:color="auto" w:fill="auto"/>
            <w:vAlign w:val="center"/>
          </w:tcPr>
          <w:p w14:paraId="163FE4A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hydrometalurgii miedzi inne niż wymienione w 11 02 05</w:t>
            </w:r>
          </w:p>
        </w:tc>
      </w:tr>
      <w:tr w:rsidR="00F46E57" w:rsidRPr="00B23C80" w14:paraId="777582FE" w14:textId="77777777" w:rsidTr="00A2358F">
        <w:trPr>
          <w:trHeight w:val="270"/>
        </w:trPr>
        <w:tc>
          <w:tcPr>
            <w:tcW w:w="313" w:type="pct"/>
            <w:shd w:val="clear" w:color="auto" w:fill="auto"/>
            <w:vAlign w:val="center"/>
          </w:tcPr>
          <w:p w14:paraId="4541D8F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283.</w:t>
            </w:r>
          </w:p>
        </w:tc>
        <w:tc>
          <w:tcPr>
            <w:tcW w:w="701" w:type="pct"/>
            <w:shd w:val="clear" w:color="auto" w:fill="auto"/>
            <w:vAlign w:val="center"/>
          </w:tcPr>
          <w:p w14:paraId="0A2D5C1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11 02 99</w:t>
            </w:r>
          </w:p>
        </w:tc>
        <w:tc>
          <w:tcPr>
            <w:tcW w:w="3986" w:type="pct"/>
            <w:shd w:val="clear" w:color="auto" w:fill="auto"/>
            <w:vAlign w:val="center"/>
          </w:tcPr>
          <w:p w14:paraId="0932A87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EF79AB5" w14:textId="77777777" w:rsidTr="00A2358F">
        <w:trPr>
          <w:trHeight w:val="270"/>
        </w:trPr>
        <w:tc>
          <w:tcPr>
            <w:tcW w:w="313" w:type="pct"/>
            <w:shd w:val="clear" w:color="auto" w:fill="auto"/>
            <w:vAlign w:val="center"/>
          </w:tcPr>
          <w:p w14:paraId="722F391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284.</w:t>
            </w:r>
          </w:p>
        </w:tc>
        <w:tc>
          <w:tcPr>
            <w:tcW w:w="701" w:type="pct"/>
            <w:shd w:val="clear" w:color="auto" w:fill="auto"/>
            <w:vAlign w:val="center"/>
          </w:tcPr>
          <w:p w14:paraId="18AE1A1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11 05 01</w:t>
            </w:r>
          </w:p>
        </w:tc>
        <w:tc>
          <w:tcPr>
            <w:tcW w:w="3986" w:type="pct"/>
            <w:shd w:val="clear" w:color="auto" w:fill="auto"/>
            <w:vAlign w:val="center"/>
          </w:tcPr>
          <w:p w14:paraId="6A2B01F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Cynk twardy</w:t>
            </w:r>
          </w:p>
        </w:tc>
      </w:tr>
      <w:tr w:rsidR="00F46E57" w:rsidRPr="00B23C80" w14:paraId="54133C50" w14:textId="77777777" w:rsidTr="00A2358F">
        <w:trPr>
          <w:trHeight w:val="270"/>
        </w:trPr>
        <w:tc>
          <w:tcPr>
            <w:tcW w:w="313" w:type="pct"/>
            <w:shd w:val="clear" w:color="auto" w:fill="auto"/>
            <w:vAlign w:val="center"/>
          </w:tcPr>
          <w:p w14:paraId="4BF6BEC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285.</w:t>
            </w:r>
          </w:p>
        </w:tc>
        <w:tc>
          <w:tcPr>
            <w:tcW w:w="701" w:type="pct"/>
            <w:shd w:val="clear" w:color="auto" w:fill="auto"/>
            <w:vAlign w:val="center"/>
          </w:tcPr>
          <w:p w14:paraId="5402053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11 05 02</w:t>
            </w:r>
          </w:p>
        </w:tc>
        <w:tc>
          <w:tcPr>
            <w:tcW w:w="3986" w:type="pct"/>
            <w:shd w:val="clear" w:color="auto" w:fill="auto"/>
            <w:vAlign w:val="center"/>
          </w:tcPr>
          <w:p w14:paraId="6C8F649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Popiół cynkowy</w:t>
            </w:r>
          </w:p>
        </w:tc>
      </w:tr>
      <w:tr w:rsidR="00F46E57" w:rsidRPr="00B23C80" w14:paraId="1BE024C5" w14:textId="77777777" w:rsidTr="00A2358F">
        <w:trPr>
          <w:trHeight w:val="270"/>
        </w:trPr>
        <w:tc>
          <w:tcPr>
            <w:tcW w:w="313" w:type="pct"/>
            <w:shd w:val="clear" w:color="auto" w:fill="auto"/>
            <w:vAlign w:val="center"/>
          </w:tcPr>
          <w:p w14:paraId="00FDB74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286.</w:t>
            </w:r>
          </w:p>
        </w:tc>
        <w:tc>
          <w:tcPr>
            <w:tcW w:w="701" w:type="pct"/>
            <w:shd w:val="clear" w:color="auto" w:fill="auto"/>
            <w:vAlign w:val="center"/>
          </w:tcPr>
          <w:p w14:paraId="206D266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11 05 99</w:t>
            </w:r>
          </w:p>
        </w:tc>
        <w:tc>
          <w:tcPr>
            <w:tcW w:w="3986" w:type="pct"/>
            <w:shd w:val="clear" w:color="auto" w:fill="auto"/>
            <w:vAlign w:val="center"/>
          </w:tcPr>
          <w:p w14:paraId="1667818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09CBD14" w14:textId="77777777" w:rsidTr="00A2358F">
        <w:trPr>
          <w:trHeight w:val="270"/>
        </w:trPr>
        <w:tc>
          <w:tcPr>
            <w:tcW w:w="313" w:type="pct"/>
            <w:shd w:val="clear" w:color="auto" w:fill="auto"/>
            <w:vAlign w:val="center"/>
          </w:tcPr>
          <w:p w14:paraId="00EF4EC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287.</w:t>
            </w:r>
          </w:p>
        </w:tc>
        <w:tc>
          <w:tcPr>
            <w:tcW w:w="701" w:type="pct"/>
            <w:shd w:val="clear" w:color="auto" w:fill="auto"/>
            <w:vAlign w:val="center"/>
          </w:tcPr>
          <w:p w14:paraId="77AEFDA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12 01 01</w:t>
            </w:r>
          </w:p>
        </w:tc>
        <w:tc>
          <w:tcPr>
            <w:tcW w:w="3986" w:type="pct"/>
            <w:shd w:val="clear" w:color="auto" w:fill="auto"/>
            <w:vAlign w:val="center"/>
          </w:tcPr>
          <w:p w14:paraId="0F44E1F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toczenia i piłowania żelaza oraz jego stopów</w:t>
            </w:r>
          </w:p>
        </w:tc>
      </w:tr>
      <w:tr w:rsidR="00F46E57" w:rsidRPr="00B23C80" w14:paraId="2C3C4704" w14:textId="77777777" w:rsidTr="00A2358F">
        <w:trPr>
          <w:trHeight w:val="270"/>
        </w:trPr>
        <w:tc>
          <w:tcPr>
            <w:tcW w:w="313" w:type="pct"/>
            <w:shd w:val="clear" w:color="auto" w:fill="auto"/>
            <w:vAlign w:val="center"/>
          </w:tcPr>
          <w:p w14:paraId="780EA2F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288.</w:t>
            </w:r>
          </w:p>
        </w:tc>
        <w:tc>
          <w:tcPr>
            <w:tcW w:w="701" w:type="pct"/>
            <w:shd w:val="clear" w:color="auto" w:fill="auto"/>
            <w:vAlign w:val="center"/>
          </w:tcPr>
          <w:p w14:paraId="648FFEB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12 01 02</w:t>
            </w:r>
          </w:p>
        </w:tc>
        <w:tc>
          <w:tcPr>
            <w:tcW w:w="3986" w:type="pct"/>
            <w:shd w:val="clear" w:color="auto" w:fill="auto"/>
            <w:vAlign w:val="center"/>
          </w:tcPr>
          <w:p w14:paraId="032B392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Cząstki i pyły żelaza oraz jego stopów</w:t>
            </w:r>
          </w:p>
        </w:tc>
      </w:tr>
      <w:tr w:rsidR="00F46E57" w:rsidRPr="00B23C80" w14:paraId="4C7FF734" w14:textId="77777777" w:rsidTr="00A2358F">
        <w:trPr>
          <w:trHeight w:val="270"/>
        </w:trPr>
        <w:tc>
          <w:tcPr>
            <w:tcW w:w="313" w:type="pct"/>
            <w:shd w:val="clear" w:color="auto" w:fill="auto"/>
            <w:vAlign w:val="center"/>
          </w:tcPr>
          <w:p w14:paraId="1F7D20A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289.</w:t>
            </w:r>
          </w:p>
        </w:tc>
        <w:tc>
          <w:tcPr>
            <w:tcW w:w="701" w:type="pct"/>
            <w:shd w:val="clear" w:color="auto" w:fill="auto"/>
            <w:vAlign w:val="center"/>
          </w:tcPr>
          <w:p w14:paraId="1E595F2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12 01 03</w:t>
            </w:r>
          </w:p>
        </w:tc>
        <w:tc>
          <w:tcPr>
            <w:tcW w:w="3986" w:type="pct"/>
            <w:shd w:val="clear" w:color="auto" w:fill="auto"/>
            <w:vAlign w:val="center"/>
          </w:tcPr>
          <w:p w14:paraId="65A3805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toczenia i piłowania metali nieżelaznych</w:t>
            </w:r>
          </w:p>
        </w:tc>
      </w:tr>
      <w:tr w:rsidR="00F46E57" w:rsidRPr="00B23C80" w14:paraId="3B92606E" w14:textId="77777777" w:rsidTr="00A2358F">
        <w:trPr>
          <w:trHeight w:val="270"/>
        </w:trPr>
        <w:tc>
          <w:tcPr>
            <w:tcW w:w="313" w:type="pct"/>
            <w:shd w:val="clear" w:color="auto" w:fill="auto"/>
            <w:vAlign w:val="center"/>
          </w:tcPr>
          <w:p w14:paraId="643B5F0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290.</w:t>
            </w:r>
          </w:p>
        </w:tc>
        <w:tc>
          <w:tcPr>
            <w:tcW w:w="701" w:type="pct"/>
            <w:shd w:val="clear" w:color="auto" w:fill="auto"/>
            <w:vAlign w:val="center"/>
          </w:tcPr>
          <w:p w14:paraId="54BA7BC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12 01 04</w:t>
            </w:r>
          </w:p>
        </w:tc>
        <w:tc>
          <w:tcPr>
            <w:tcW w:w="3986" w:type="pct"/>
            <w:shd w:val="clear" w:color="auto" w:fill="auto"/>
            <w:vAlign w:val="center"/>
          </w:tcPr>
          <w:p w14:paraId="112B0CA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Cząstki i pyły metali nieżelaznych</w:t>
            </w:r>
          </w:p>
        </w:tc>
      </w:tr>
      <w:tr w:rsidR="00F46E57" w:rsidRPr="00B23C80" w14:paraId="124F8850" w14:textId="77777777" w:rsidTr="00A2358F">
        <w:trPr>
          <w:trHeight w:val="270"/>
        </w:trPr>
        <w:tc>
          <w:tcPr>
            <w:tcW w:w="313" w:type="pct"/>
            <w:shd w:val="clear" w:color="auto" w:fill="auto"/>
            <w:vAlign w:val="center"/>
          </w:tcPr>
          <w:p w14:paraId="798A210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291.</w:t>
            </w:r>
          </w:p>
        </w:tc>
        <w:tc>
          <w:tcPr>
            <w:tcW w:w="701" w:type="pct"/>
            <w:shd w:val="clear" w:color="auto" w:fill="auto"/>
            <w:vAlign w:val="center"/>
          </w:tcPr>
          <w:p w14:paraId="43228EF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12 01 05</w:t>
            </w:r>
          </w:p>
        </w:tc>
        <w:tc>
          <w:tcPr>
            <w:tcW w:w="3986" w:type="pct"/>
            <w:shd w:val="clear" w:color="auto" w:fill="auto"/>
            <w:vAlign w:val="center"/>
          </w:tcPr>
          <w:p w14:paraId="1FD3903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toczenia i wygładzania tworzyw sztucznych</w:t>
            </w:r>
          </w:p>
        </w:tc>
      </w:tr>
      <w:tr w:rsidR="00F46E57" w:rsidRPr="00B23C80" w14:paraId="44D1016E" w14:textId="77777777" w:rsidTr="00A2358F">
        <w:trPr>
          <w:trHeight w:val="270"/>
        </w:trPr>
        <w:tc>
          <w:tcPr>
            <w:tcW w:w="313" w:type="pct"/>
            <w:shd w:val="clear" w:color="auto" w:fill="auto"/>
            <w:vAlign w:val="center"/>
          </w:tcPr>
          <w:p w14:paraId="102D16B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292.</w:t>
            </w:r>
          </w:p>
        </w:tc>
        <w:tc>
          <w:tcPr>
            <w:tcW w:w="701" w:type="pct"/>
            <w:shd w:val="clear" w:color="auto" w:fill="auto"/>
            <w:vAlign w:val="center"/>
          </w:tcPr>
          <w:p w14:paraId="2CCE3AE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12 01 13</w:t>
            </w:r>
          </w:p>
        </w:tc>
        <w:tc>
          <w:tcPr>
            <w:tcW w:w="3986" w:type="pct"/>
            <w:shd w:val="clear" w:color="auto" w:fill="auto"/>
            <w:vAlign w:val="center"/>
          </w:tcPr>
          <w:p w14:paraId="7EB6C5D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spawalnicze</w:t>
            </w:r>
          </w:p>
        </w:tc>
      </w:tr>
      <w:tr w:rsidR="00F46E57" w:rsidRPr="00B23C80" w14:paraId="6DBD9092" w14:textId="77777777" w:rsidTr="00A2358F">
        <w:trPr>
          <w:trHeight w:val="270"/>
        </w:trPr>
        <w:tc>
          <w:tcPr>
            <w:tcW w:w="313" w:type="pct"/>
            <w:shd w:val="clear" w:color="auto" w:fill="auto"/>
            <w:vAlign w:val="center"/>
          </w:tcPr>
          <w:p w14:paraId="2130AC8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293.</w:t>
            </w:r>
          </w:p>
        </w:tc>
        <w:tc>
          <w:tcPr>
            <w:tcW w:w="701" w:type="pct"/>
            <w:shd w:val="clear" w:color="auto" w:fill="auto"/>
            <w:vAlign w:val="center"/>
          </w:tcPr>
          <w:p w14:paraId="6356BF0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12 01 15</w:t>
            </w:r>
          </w:p>
        </w:tc>
        <w:tc>
          <w:tcPr>
            <w:tcW w:w="3986" w:type="pct"/>
            <w:shd w:val="clear" w:color="auto" w:fill="auto"/>
            <w:vAlign w:val="center"/>
          </w:tcPr>
          <w:p w14:paraId="11EA8A0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obróbki metali inne niż wymienione w 12 01 14</w:t>
            </w:r>
          </w:p>
        </w:tc>
      </w:tr>
      <w:tr w:rsidR="00F46E57" w:rsidRPr="00B23C80" w14:paraId="22BDC793" w14:textId="77777777" w:rsidTr="00A2358F">
        <w:trPr>
          <w:trHeight w:val="270"/>
        </w:trPr>
        <w:tc>
          <w:tcPr>
            <w:tcW w:w="313" w:type="pct"/>
            <w:shd w:val="clear" w:color="auto" w:fill="auto"/>
            <w:vAlign w:val="center"/>
          </w:tcPr>
          <w:p w14:paraId="1C60181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294.</w:t>
            </w:r>
          </w:p>
        </w:tc>
        <w:tc>
          <w:tcPr>
            <w:tcW w:w="701" w:type="pct"/>
            <w:shd w:val="clear" w:color="auto" w:fill="auto"/>
            <w:vAlign w:val="center"/>
          </w:tcPr>
          <w:p w14:paraId="2D8814B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12 01 17</w:t>
            </w:r>
          </w:p>
        </w:tc>
        <w:tc>
          <w:tcPr>
            <w:tcW w:w="3986" w:type="pct"/>
            <w:shd w:val="clear" w:color="auto" w:fill="auto"/>
            <w:vAlign w:val="center"/>
          </w:tcPr>
          <w:p w14:paraId="588FE12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poszlifierskie inne niż wymienione w 12 01 16</w:t>
            </w:r>
          </w:p>
        </w:tc>
      </w:tr>
      <w:tr w:rsidR="00F46E57" w:rsidRPr="00B23C80" w14:paraId="608823A2" w14:textId="77777777" w:rsidTr="00A2358F">
        <w:trPr>
          <w:trHeight w:val="270"/>
        </w:trPr>
        <w:tc>
          <w:tcPr>
            <w:tcW w:w="313" w:type="pct"/>
            <w:shd w:val="clear" w:color="auto" w:fill="auto"/>
            <w:vAlign w:val="center"/>
          </w:tcPr>
          <w:p w14:paraId="659E188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295.</w:t>
            </w:r>
          </w:p>
        </w:tc>
        <w:tc>
          <w:tcPr>
            <w:tcW w:w="701" w:type="pct"/>
            <w:shd w:val="clear" w:color="auto" w:fill="auto"/>
            <w:vAlign w:val="center"/>
          </w:tcPr>
          <w:p w14:paraId="7D201A3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12 01 21</w:t>
            </w:r>
          </w:p>
        </w:tc>
        <w:tc>
          <w:tcPr>
            <w:tcW w:w="3986" w:type="pct"/>
            <w:shd w:val="clear" w:color="auto" w:fill="auto"/>
            <w:vAlign w:val="center"/>
          </w:tcPr>
          <w:p w14:paraId="539A464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materiały szlifierskie inne niż wymienione w 12 01 20</w:t>
            </w:r>
          </w:p>
        </w:tc>
      </w:tr>
      <w:tr w:rsidR="00F46E57" w:rsidRPr="00B23C80" w14:paraId="7CB7F873" w14:textId="77777777" w:rsidTr="00A2358F">
        <w:trPr>
          <w:trHeight w:val="270"/>
        </w:trPr>
        <w:tc>
          <w:tcPr>
            <w:tcW w:w="313" w:type="pct"/>
            <w:shd w:val="clear" w:color="auto" w:fill="auto"/>
            <w:vAlign w:val="center"/>
          </w:tcPr>
          <w:p w14:paraId="61CBDD0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296.</w:t>
            </w:r>
          </w:p>
        </w:tc>
        <w:tc>
          <w:tcPr>
            <w:tcW w:w="701" w:type="pct"/>
            <w:shd w:val="clear" w:color="auto" w:fill="auto"/>
            <w:vAlign w:val="center"/>
          </w:tcPr>
          <w:p w14:paraId="64EA89C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12 01 99</w:t>
            </w:r>
          </w:p>
        </w:tc>
        <w:tc>
          <w:tcPr>
            <w:tcW w:w="3986" w:type="pct"/>
            <w:shd w:val="clear" w:color="auto" w:fill="auto"/>
            <w:vAlign w:val="center"/>
          </w:tcPr>
          <w:p w14:paraId="14B4F21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69E4740" w14:textId="77777777" w:rsidTr="00A2358F">
        <w:trPr>
          <w:trHeight w:val="270"/>
        </w:trPr>
        <w:tc>
          <w:tcPr>
            <w:tcW w:w="313" w:type="pct"/>
            <w:shd w:val="clear" w:color="auto" w:fill="auto"/>
            <w:vAlign w:val="center"/>
          </w:tcPr>
          <w:p w14:paraId="38C3586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297.</w:t>
            </w:r>
          </w:p>
        </w:tc>
        <w:tc>
          <w:tcPr>
            <w:tcW w:w="701" w:type="pct"/>
            <w:shd w:val="clear" w:color="auto" w:fill="auto"/>
            <w:vAlign w:val="center"/>
          </w:tcPr>
          <w:p w14:paraId="39232E6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15 01 01</w:t>
            </w:r>
          </w:p>
        </w:tc>
        <w:tc>
          <w:tcPr>
            <w:tcW w:w="3986" w:type="pct"/>
            <w:shd w:val="clear" w:color="auto" w:fill="auto"/>
            <w:vAlign w:val="center"/>
          </w:tcPr>
          <w:p w14:paraId="15B6F33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z papieru i tektury</w:t>
            </w:r>
          </w:p>
        </w:tc>
      </w:tr>
      <w:tr w:rsidR="00F46E57" w:rsidRPr="00B23C80" w14:paraId="3C26E0C5" w14:textId="77777777" w:rsidTr="00A2358F">
        <w:trPr>
          <w:trHeight w:val="270"/>
        </w:trPr>
        <w:tc>
          <w:tcPr>
            <w:tcW w:w="313" w:type="pct"/>
            <w:shd w:val="clear" w:color="auto" w:fill="auto"/>
            <w:vAlign w:val="center"/>
          </w:tcPr>
          <w:p w14:paraId="21201EC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298.</w:t>
            </w:r>
          </w:p>
        </w:tc>
        <w:tc>
          <w:tcPr>
            <w:tcW w:w="701" w:type="pct"/>
            <w:shd w:val="clear" w:color="auto" w:fill="auto"/>
            <w:vAlign w:val="center"/>
          </w:tcPr>
          <w:p w14:paraId="684A229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15 01 02</w:t>
            </w:r>
          </w:p>
        </w:tc>
        <w:tc>
          <w:tcPr>
            <w:tcW w:w="3986" w:type="pct"/>
            <w:shd w:val="clear" w:color="auto" w:fill="auto"/>
            <w:vAlign w:val="center"/>
          </w:tcPr>
          <w:p w14:paraId="7F1DFAA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z tworzyw sztucznych</w:t>
            </w:r>
          </w:p>
        </w:tc>
      </w:tr>
      <w:tr w:rsidR="00F46E57" w:rsidRPr="00B23C80" w14:paraId="1CFB6790" w14:textId="77777777" w:rsidTr="00A2358F">
        <w:trPr>
          <w:trHeight w:val="270"/>
        </w:trPr>
        <w:tc>
          <w:tcPr>
            <w:tcW w:w="313" w:type="pct"/>
            <w:shd w:val="clear" w:color="auto" w:fill="auto"/>
            <w:vAlign w:val="center"/>
          </w:tcPr>
          <w:p w14:paraId="3A89AD4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299.</w:t>
            </w:r>
          </w:p>
        </w:tc>
        <w:tc>
          <w:tcPr>
            <w:tcW w:w="701" w:type="pct"/>
            <w:shd w:val="clear" w:color="auto" w:fill="auto"/>
            <w:vAlign w:val="center"/>
          </w:tcPr>
          <w:p w14:paraId="4EC929C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15 01 03</w:t>
            </w:r>
          </w:p>
        </w:tc>
        <w:tc>
          <w:tcPr>
            <w:tcW w:w="3986" w:type="pct"/>
            <w:shd w:val="clear" w:color="auto" w:fill="auto"/>
            <w:vAlign w:val="center"/>
          </w:tcPr>
          <w:p w14:paraId="165383F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z drewna</w:t>
            </w:r>
          </w:p>
        </w:tc>
      </w:tr>
      <w:tr w:rsidR="00F46E57" w:rsidRPr="00B23C80" w14:paraId="107C818D" w14:textId="77777777" w:rsidTr="00A2358F">
        <w:trPr>
          <w:trHeight w:val="270"/>
        </w:trPr>
        <w:tc>
          <w:tcPr>
            <w:tcW w:w="313" w:type="pct"/>
            <w:shd w:val="clear" w:color="auto" w:fill="auto"/>
            <w:vAlign w:val="center"/>
          </w:tcPr>
          <w:p w14:paraId="73C0D34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300.</w:t>
            </w:r>
          </w:p>
        </w:tc>
        <w:tc>
          <w:tcPr>
            <w:tcW w:w="701" w:type="pct"/>
            <w:shd w:val="clear" w:color="auto" w:fill="auto"/>
            <w:vAlign w:val="center"/>
          </w:tcPr>
          <w:p w14:paraId="477748E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15 01 04</w:t>
            </w:r>
          </w:p>
        </w:tc>
        <w:tc>
          <w:tcPr>
            <w:tcW w:w="3986" w:type="pct"/>
            <w:shd w:val="clear" w:color="auto" w:fill="auto"/>
            <w:vAlign w:val="center"/>
          </w:tcPr>
          <w:p w14:paraId="4635940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z metali</w:t>
            </w:r>
          </w:p>
        </w:tc>
      </w:tr>
      <w:tr w:rsidR="00F46E57" w:rsidRPr="00B23C80" w14:paraId="4F7E569A" w14:textId="77777777" w:rsidTr="00A2358F">
        <w:trPr>
          <w:trHeight w:val="270"/>
        </w:trPr>
        <w:tc>
          <w:tcPr>
            <w:tcW w:w="313" w:type="pct"/>
            <w:shd w:val="clear" w:color="auto" w:fill="auto"/>
            <w:vAlign w:val="center"/>
          </w:tcPr>
          <w:p w14:paraId="1382A9C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301.</w:t>
            </w:r>
          </w:p>
        </w:tc>
        <w:tc>
          <w:tcPr>
            <w:tcW w:w="701" w:type="pct"/>
            <w:shd w:val="clear" w:color="auto" w:fill="auto"/>
            <w:vAlign w:val="center"/>
          </w:tcPr>
          <w:p w14:paraId="16B73F6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15 01 05</w:t>
            </w:r>
          </w:p>
        </w:tc>
        <w:tc>
          <w:tcPr>
            <w:tcW w:w="3986" w:type="pct"/>
            <w:shd w:val="clear" w:color="auto" w:fill="auto"/>
            <w:vAlign w:val="center"/>
          </w:tcPr>
          <w:p w14:paraId="0F08610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wielomateriałowe</w:t>
            </w:r>
          </w:p>
        </w:tc>
      </w:tr>
      <w:tr w:rsidR="00F46E57" w:rsidRPr="00B23C80" w14:paraId="3881643E" w14:textId="77777777" w:rsidTr="00A2358F">
        <w:trPr>
          <w:trHeight w:val="270"/>
        </w:trPr>
        <w:tc>
          <w:tcPr>
            <w:tcW w:w="313" w:type="pct"/>
            <w:shd w:val="clear" w:color="auto" w:fill="auto"/>
            <w:vAlign w:val="center"/>
          </w:tcPr>
          <w:p w14:paraId="3CCD39B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302.</w:t>
            </w:r>
          </w:p>
        </w:tc>
        <w:tc>
          <w:tcPr>
            <w:tcW w:w="701" w:type="pct"/>
            <w:shd w:val="clear" w:color="auto" w:fill="auto"/>
            <w:vAlign w:val="center"/>
          </w:tcPr>
          <w:p w14:paraId="282C37A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15 01 06</w:t>
            </w:r>
          </w:p>
        </w:tc>
        <w:tc>
          <w:tcPr>
            <w:tcW w:w="3986" w:type="pct"/>
            <w:shd w:val="clear" w:color="auto" w:fill="auto"/>
            <w:vAlign w:val="center"/>
          </w:tcPr>
          <w:p w14:paraId="435F425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Zmieszane odpady opakowaniowe</w:t>
            </w:r>
          </w:p>
        </w:tc>
      </w:tr>
      <w:tr w:rsidR="00F46E57" w:rsidRPr="00B23C80" w14:paraId="462B6F97" w14:textId="77777777" w:rsidTr="00A2358F">
        <w:trPr>
          <w:trHeight w:val="270"/>
        </w:trPr>
        <w:tc>
          <w:tcPr>
            <w:tcW w:w="313" w:type="pct"/>
            <w:shd w:val="clear" w:color="auto" w:fill="auto"/>
            <w:vAlign w:val="center"/>
          </w:tcPr>
          <w:p w14:paraId="56EF676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303.</w:t>
            </w:r>
          </w:p>
        </w:tc>
        <w:tc>
          <w:tcPr>
            <w:tcW w:w="701" w:type="pct"/>
            <w:shd w:val="clear" w:color="auto" w:fill="auto"/>
            <w:vAlign w:val="center"/>
          </w:tcPr>
          <w:p w14:paraId="395FB6A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15 01 07</w:t>
            </w:r>
          </w:p>
        </w:tc>
        <w:tc>
          <w:tcPr>
            <w:tcW w:w="3986" w:type="pct"/>
            <w:shd w:val="clear" w:color="auto" w:fill="auto"/>
            <w:vAlign w:val="center"/>
          </w:tcPr>
          <w:p w14:paraId="27F03B9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ze szkła</w:t>
            </w:r>
          </w:p>
        </w:tc>
      </w:tr>
      <w:tr w:rsidR="00F46E57" w:rsidRPr="00B23C80" w14:paraId="3163176A" w14:textId="77777777" w:rsidTr="00A2358F">
        <w:trPr>
          <w:trHeight w:val="270"/>
        </w:trPr>
        <w:tc>
          <w:tcPr>
            <w:tcW w:w="313" w:type="pct"/>
            <w:shd w:val="clear" w:color="auto" w:fill="auto"/>
            <w:vAlign w:val="center"/>
          </w:tcPr>
          <w:p w14:paraId="0B64DC3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304.</w:t>
            </w:r>
          </w:p>
        </w:tc>
        <w:tc>
          <w:tcPr>
            <w:tcW w:w="701" w:type="pct"/>
            <w:shd w:val="clear" w:color="auto" w:fill="auto"/>
            <w:vAlign w:val="center"/>
          </w:tcPr>
          <w:p w14:paraId="37619E3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15 01 09</w:t>
            </w:r>
          </w:p>
        </w:tc>
        <w:tc>
          <w:tcPr>
            <w:tcW w:w="3986" w:type="pct"/>
            <w:shd w:val="clear" w:color="auto" w:fill="auto"/>
            <w:vAlign w:val="center"/>
          </w:tcPr>
          <w:p w14:paraId="3700B66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Opakowania z tekstyliów</w:t>
            </w:r>
          </w:p>
        </w:tc>
      </w:tr>
      <w:tr w:rsidR="00F46E57" w:rsidRPr="00B23C80" w14:paraId="21900617" w14:textId="77777777" w:rsidTr="00A2358F">
        <w:trPr>
          <w:trHeight w:val="270"/>
        </w:trPr>
        <w:tc>
          <w:tcPr>
            <w:tcW w:w="313" w:type="pct"/>
            <w:shd w:val="clear" w:color="auto" w:fill="auto"/>
            <w:vAlign w:val="center"/>
          </w:tcPr>
          <w:p w14:paraId="4186109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305.</w:t>
            </w:r>
          </w:p>
        </w:tc>
        <w:tc>
          <w:tcPr>
            <w:tcW w:w="701" w:type="pct"/>
            <w:shd w:val="clear" w:color="auto" w:fill="auto"/>
            <w:vAlign w:val="center"/>
          </w:tcPr>
          <w:p w14:paraId="4F37CEA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15 02 03</w:t>
            </w:r>
          </w:p>
        </w:tc>
        <w:tc>
          <w:tcPr>
            <w:tcW w:w="3986" w:type="pct"/>
            <w:shd w:val="clear" w:color="auto" w:fill="auto"/>
            <w:vAlign w:val="center"/>
          </w:tcPr>
          <w:p w14:paraId="2AFF5C9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Sorbenty, materiały filtracyjne, tkaniny do wycierania (np. szmaty, ścierki) i</w:t>
            </w:r>
            <w:r>
              <w:rPr>
                <w:rFonts w:cs="Arial"/>
                <w:sz w:val="18"/>
                <w:szCs w:val="18"/>
              </w:rPr>
              <w:t> </w:t>
            </w:r>
            <w:r w:rsidRPr="00627169">
              <w:rPr>
                <w:rFonts w:cs="Arial"/>
                <w:sz w:val="18"/>
                <w:szCs w:val="18"/>
              </w:rPr>
              <w:t>ubrania ochronne inne niż wymienione w 15 02 02</w:t>
            </w:r>
          </w:p>
        </w:tc>
      </w:tr>
      <w:tr w:rsidR="00F46E57" w:rsidRPr="00B23C80" w14:paraId="2521C3A2" w14:textId="77777777" w:rsidTr="00A2358F">
        <w:trPr>
          <w:trHeight w:val="270"/>
        </w:trPr>
        <w:tc>
          <w:tcPr>
            <w:tcW w:w="313" w:type="pct"/>
            <w:shd w:val="clear" w:color="auto" w:fill="auto"/>
            <w:vAlign w:val="center"/>
          </w:tcPr>
          <w:p w14:paraId="2D46762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306.</w:t>
            </w:r>
          </w:p>
        </w:tc>
        <w:tc>
          <w:tcPr>
            <w:tcW w:w="701" w:type="pct"/>
            <w:shd w:val="clear" w:color="auto" w:fill="auto"/>
            <w:vAlign w:val="center"/>
          </w:tcPr>
          <w:p w14:paraId="032F68D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16 01 03</w:t>
            </w:r>
          </w:p>
        </w:tc>
        <w:tc>
          <w:tcPr>
            <w:tcW w:w="3986" w:type="pct"/>
            <w:shd w:val="clear" w:color="auto" w:fill="auto"/>
            <w:vAlign w:val="center"/>
          </w:tcPr>
          <w:p w14:paraId="4CD5120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opony</w:t>
            </w:r>
          </w:p>
        </w:tc>
      </w:tr>
      <w:tr w:rsidR="00F46E57" w:rsidRPr="00B23C80" w14:paraId="0AA355EA" w14:textId="77777777" w:rsidTr="00A2358F">
        <w:trPr>
          <w:trHeight w:val="270"/>
        </w:trPr>
        <w:tc>
          <w:tcPr>
            <w:tcW w:w="313" w:type="pct"/>
            <w:shd w:val="clear" w:color="auto" w:fill="auto"/>
            <w:vAlign w:val="center"/>
          </w:tcPr>
          <w:p w14:paraId="1B5AD89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307.</w:t>
            </w:r>
          </w:p>
        </w:tc>
        <w:tc>
          <w:tcPr>
            <w:tcW w:w="701" w:type="pct"/>
            <w:shd w:val="clear" w:color="auto" w:fill="auto"/>
            <w:vAlign w:val="center"/>
          </w:tcPr>
          <w:p w14:paraId="073428A6"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16 01 12</w:t>
            </w:r>
          </w:p>
        </w:tc>
        <w:tc>
          <w:tcPr>
            <w:tcW w:w="3986" w:type="pct"/>
            <w:shd w:val="clear" w:color="auto" w:fill="auto"/>
            <w:vAlign w:val="center"/>
          </w:tcPr>
          <w:p w14:paraId="77080B3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Okładziny hamulcowe inne niż wymienione w 16 01 11</w:t>
            </w:r>
          </w:p>
        </w:tc>
      </w:tr>
      <w:tr w:rsidR="00F46E57" w:rsidRPr="00B23C80" w14:paraId="31391B1E" w14:textId="77777777" w:rsidTr="00A2358F">
        <w:trPr>
          <w:trHeight w:val="270"/>
        </w:trPr>
        <w:tc>
          <w:tcPr>
            <w:tcW w:w="313" w:type="pct"/>
            <w:shd w:val="clear" w:color="auto" w:fill="auto"/>
            <w:vAlign w:val="center"/>
          </w:tcPr>
          <w:p w14:paraId="37239B2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308.</w:t>
            </w:r>
          </w:p>
        </w:tc>
        <w:tc>
          <w:tcPr>
            <w:tcW w:w="701" w:type="pct"/>
            <w:shd w:val="clear" w:color="auto" w:fill="auto"/>
            <w:vAlign w:val="center"/>
          </w:tcPr>
          <w:p w14:paraId="6C03A99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16 01 15</w:t>
            </w:r>
          </w:p>
        </w:tc>
        <w:tc>
          <w:tcPr>
            <w:tcW w:w="3986" w:type="pct"/>
            <w:shd w:val="clear" w:color="auto" w:fill="auto"/>
            <w:vAlign w:val="center"/>
          </w:tcPr>
          <w:p w14:paraId="638CF25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Płyny zapobiegające zamarzaniu inne niż wymienione w 16 01 14</w:t>
            </w:r>
          </w:p>
        </w:tc>
      </w:tr>
      <w:tr w:rsidR="00F46E57" w:rsidRPr="00B23C80" w14:paraId="0A1E8482" w14:textId="77777777" w:rsidTr="00A2358F">
        <w:trPr>
          <w:trHeight w:val="270"/>
        </w:trPr>
        <w:tc>
          <w:tcPr>
            <w:tcW w:w="313" w:type="pct"/>
            <w:shd w:val="clear" w:color="auto" w:fill="auto"/>
            <w:vAlign w:val="center"/>
          </w:tcPr>
          <w:p w14:paraId="76D213E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309.</w:t>
            </w:r>
          </w:p>
        </w:tc>
        <w:tc>
          <w:tcPr>
            <w:tcW w:w="701" w:type="pct"/>
            <w:shd w:val="clear" w:color="auto" w:fill="auto"/>
            <w:vAlign w:val="center"/>
          </w:tcPr>
          <w:p w14:paraId="7451919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16 01 17</w:t>
            </w:r>
          </w:p>
        </w:tc>
        <w:tc>
          <w:tcPr>
            <w:tcW w:w="3986" w:type="pct"/>
            <w:shd w:val="clear" w:color="auto" w:fill="auto"/>
            <w:vAlign w:val="center"/>
          </w:tcPr>
          <w:p w14:paraId="784BAC5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Metale żelazne</w:t>
            </w:r>
          </w:p>
        </w:tc>
      </w:tr>
      <w:tr w:rsidR="00F46E57" w:rsidRPr="00B23C80" w14:paraId="360A2CC4" w14:textId="77777777" w:rsidTr="00A2358F">
        <w:trPr>
          <w:trHeight w:val="270"/>
        </w:trPr>
        <w:tc>
          <w:tcPr>
            <w:tcW w:w="313" w:type="pct"/>
            <w:shd w:val="clear" w:color="auto" w:fill="auto"/>
            <w:vAlign w:val="center"/>
          </w:tcPr>
          <w:p w14:paraId="4FCE240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310.</w:t>
            </w:r>
          </w:p>
        </w:tc>
        <w:tc>
          <w:tcPr>
            <w:tcW w:w="701" w:type="pct"/>
            <w:shd w:val="clear" w:color="auto" w:fill="auto"/>
            <w:vAlign w:val="center"/>
          </w:tcPr>
          <w:p w14:paraId="3249E2B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16 01 18</w:t>
            </w:r>
          </w:p>
        </w:tc>
        <w:tc>
          <w:tcPr>
            <w:tcW w:w="3986" w:type="pct"/>
            <w:shd w:val="clear" w:color="auto" w:fill="auto"/>
            <w:vAlign w:val="center"/>
          </w:tcPr>
          <w:p w14:paraId="578C223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Metale nieżelazne</w:t>
            </w:r>
          </w:p>
        </w:tc>
      </w:tr>
      <w:tr w:rsidR="00F46E57" w:rsidRPr="00B23C80" w14:paraId="77A8BAC9" w14:textId="77777777" w:rsidTr="00A2358F">
        <w:trPr>
          <w:trHeight w:val="270"/>
        </w:trPr>
        <w:tc>
          <w:tcPr>
            <w:tcW w:w="313" w:type="pct"/>
            <w:shd w:val="clear" w:color="auto" w:fill="auto"/>
            <w:vAlign w:val="center"/>
          </w:tcPr>
          <w:p w14:paraId="3F64344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311.</w:t>
            </w:r>
          </w:p>
        </w:tc>
        <w:tc>
          <w:tcPr>
            <w:tcW w:w="701" w:type="pct"/>
            <w:shd w:val="clear" w:color="auto" w:fill="auto"/>
            <w:vAlign w:val="center"/>
          </w:tcPr>
          <w:p w14:paraId="0236F9F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16 01 19</w:t>
            </w:r>
          </w:p>
        </w:tc>
        <w:tc>
          <w:tcPr>
            <w:tcW w:w="3986" w:type="pct"/>
            <w:shd w:val="clear" w:color="auto" w:fill="auto"/>
            <w:vAlign w:val="center"/>
          </w:tcPr>
          <w:p w14:paraId="12202E9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Tworzywa sztuczne</w:t>
            </w:r>
          </w:p>
        </w:tc>
      </w:tr>
      <w:tr w:rsidR="00F46E57" w:rsidRPr="00B23C80" w14:paraId="47EE5954" w14:textId="77777777" w:rsidTr="00A2358F">
        <w:trPr>
          <w:trHeight w:val="270"/>
        </w:trPr>
        <w:tc>
          <w:tcPr>
            <w:tcW w:w="313" w:type="pct"/>
            <w:shd w:val="clear" w:color="auto" w:fill="auto"/>
            <w:vAlign w:val="center"/>
          </w:tcPr>
          <w:p w14:paraId="1F12B6F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312.</w:t>
            </w:r>
          </w:p>
        </w:tc>
        <w:tc>
          <w:tcPr>
            <w:tcW w:w="701" w:type="pct"/>
            <w:shd w:val="clear" w:color="auto" w:fill="auto"/>
            <w:vAlign w:val="center"/>
          </w:tcPr>
          <w:p w14:paraId="2C02FF6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16 01 20</w:t>
            </w:r>
          </w:p>
        </w:tc>
        <w:tc>
          <w:tcPr>
            <w:tcW w:w="3986" w:type="pct"/>
            <w:shd w:val="clear" w:color="auto" w:fill="auto"/>
            <w:vAlign w:val="center"/>
          </w:tcPr>
          <w:p w14:paraId="0A0DA13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Szkło</w:t>
            </w:r>
          </w:p>
        </w:tc>
      </w:tr>
      <w:tr w:rsidR="00F46E57" w:rsidRPr="00B23C80" w14:paraId="7C605128" w14:textId="77777777" w:rsidTr="00A2358F">
        <w:trPr>
          <w:trHeight w:val="270"/>
        </w:trPr>
        <w:tc>
          <w:tcPr>
            <w:tcW w:w="313" w:type="pct"/>
            <w:shd w:val="clear" w:color="auto" w:fill="auto"/>
            <w:vAlign w:val="center"/>
          </w:tcPr>
          <w:p w14:paraId="1DE5B4A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313.</w:t>
            </w:r>
          </w:p>
        </w:tc>
        <w:tc>
          <w:tcPr>
            <w:tcW w:w="701" w:type="pct"/>
            <w:shd w:val="clear" w:color="auto" w:fill="auto"/>
            <w:vAlign w:val="center"/>
          </w:tcPr>
          <w:p w14:paraId="1050029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16 01 22</w:t>
            </w:r>
          </w:p>
        </w:tc>
        <w:tc>
          <w:tcPr>
            <w:tcW w:w="3986" w:type="pct"/>
            <w:shd w:val="clear" w:color="auto" w:fill="auto"/>
            <w:vAlign w:val="center"/>
          </w:tcPr>
          <w:p w14:paraId="687F72B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elementy</w:t>
            </w:r>
          </w:p>
        </w:tc>
      </w:tr>
      <w:tr w:rsidR="00F46E57" w:rsidRPr="00B23C80" w14:paraId="1388D12C" w14:textId="77777777" w:rsidTr="00A2358F">
        <w:trPr>
          <w:trHeight w:val="270"/>
        </w:trPr>
        <w:tc>
          <w:tcPr>
            <w:tcW w:w="313" w:type="pct"/>
            <w:shd w:val="clear" w:color="auto" w:fill="auto"/>
            <w:vAlign w:val="center"/>
          </w:tcPr>
          <w:p w14:paraId="16166FB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314.</w:t>
            </w:r>
          </w:p>
        </w:tc>
        <w:tc>
          <w:tcPr>
            <w:tcW w:w="701" w:type="pct"/>
            <w:shd w:val="clear" w:color="auto" w:fill="auto"/>
            <w:vAlign w:val="center"/>
          </w:tcPr>
          <w:p w14:paraId="75C8361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16 01 99</w:t>
            </w:r>
          </w:p>
        </w:tc>
        <w:tc>
          <w:tcPr>
            <w:tcW w:w="3986" w:type="pct"/>
            <w:shd w:val="clear" w:color="auto" w:fill="auto"/>
            <w:vAlign w:val="center"/>
          </w:tcPr>
          <w:p w14:paraId="1CD0DBB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6869A7F" w14:textId="77777777" w:rsidTr="00A2358F">
        <w:trPr>
          <w:trHeight w:val="270"/>
        </w:trPr>
        <w:tc>
          <w:tcPr>
            <w:tcW w:w="313" w:type="pct"/>
            <w:shd w:val="clear" w:color="auto" w:fill="auto"/>
            <w:vAlign w:val="center"/>
          </w:tcPr>
          <w:p w14:paraId="02CD3D7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315.</w:t>
            </w:r>
          </w:p>
        </w:tc>
        <w:tc>
          <w:tcPr>
            <w:tcW w:w="701" w:type="pct"/>
            <w:shd w:val="clear" w:color="auto" w:fill="auto"/>
            <w:vAlign w:val="center"/>
          </w:tcPr>
          <w:p w14:paraId="16BC6FE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16 02 14</w:t>
            </w:r>
          </w:p>
        </w:tc>
        <w:tc>
          <w:tcPr>
            <w:tcW w:w="3986" w:type="pct"/>
            <w:shd w:val="clear" w:color="auto" w:fill="auto"/>
            <w:vAlign w:val="center"/>
          </w:tcPr>
          <w:p w14:paraId="561CB63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urządzenia inne niż wymienione w 16 02 09 do 16 02 13</w:t>
            </w:r>
          </w:p>
        </w:tc>
      </w:tr>
      <w:tr w:rsidR="00F46E57" w:rsidRPr="00B23C80" w14:paraId="222EC138" w14:textId="77777777" w:rsidTr="00A2358F">
        <w:trPr>
          <w:trHeight w:val="270"/>
        </w:trPr>
        <w:tc>
          <w:tcPr>
            <w:tcW w:w="313" w:type="pct"/>
            <w:shd w:val="clear" w:color="auto" w:fill="auto"/>
            <w:vAlign w:val="center"/>
          </w:tcPr>
          <w:p w14:paraId="14E1B70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316.</w:t>
            </w:r>
          </w:p>
        </w:tc>
        <w:tc>
          <w:tcPr>
            <w:tcW w:w="701" w:type="pct"/>
            <w:shd w:val="clear" w:color="auto" w:fill="auto"/>
            <w:vAlign w:val="center"/>
          </w:tcPr>
          <w:p w14:paraId="3238616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16 02 16</w:t>
            </w:r>
          </w:p>
        </w:tc>
        <w:tc>
          <w:tcPr>
            <w:tcW w:w="3986" w:type="pct"/>
            <w:shd w:val="clear" w:color="auto" w:fill="auto"/>
            <w:vAlign w:val="center"/>
          </w:tcPr>
          <w:p w14:paraId="37FDE45E" w14:textId="03449EC5" w:rsidR="00F46E57" w:rsidRPr="00B23C80" w:rsidRDefault="00F46E57" w:rsidP="00F46E57">
            <w:pPr>
              <w:pStyle w:val="Arial10i5"/>
              <w:spacing w:after="0" w:line="240" w:lineRule="exact"/>
              <w:rPr>
                <w:rFonts w:cs="Arial"/>
                <w:sz w:val="18"/>
                <w:szCs w:val="18"/>
              </w:rPr>
            </w:pPr>
            <w:r w:rsidRPr="00627169">
              <w:rPr>
                <w:rFonts w:cs="Arial"/>
                <w:sz w:val="18"/>
                <w:szCs w:val="18"/>
              </w:rPr>
              <w:t>Elementy usunięte z</w:t>
            </w:r>
            <w:r w:rsidR="00824F63">
              <w:rPr>
                <w:rFonts w:cs="Arial"/>
                <w:sz w:val="18"/>
                <w:szCs w:val="18"/>
              </w:rPr>
              <w:t>e</w:t>
            </w:r>
            <w:r w:rsidRPr="00627169">
              <w:rPr>
                <w:rFonts w:cs="Arial"/>
                <w:sz w:val="18"/>
                <w:szCs w:val="18"/>
              </w:rPr>
              <w:t xml:space="preserve"> zużytych urządzeń inne niż wymienione w 16 02 15</w:t>
            </w:r>
          </w:p>
        </w:tc>
      </w:tr>
      <w:tr w:rsidR="00F46E57" w:rsidRPr="00B23C80" w14:paraId="1A3DFAAC" w14:textId="77777777" w:rsidTr="00A2358F">
        <w:trPr>
          <w:trHeight w:val="270"/>
        </w:trPr>
        <w:tc>
          <w:tcPr>
            <w:tcW w:w="313" w:type="pct"/>
            <w:shd w:val="clear" w:color="auto" w:fill="auto"/>
            <w:vAlign w:val="center"/>
          </w:tcPr>
          <w:p w14:paraId="76B7375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317.</w:t>
            </w:r>
          </w:p>
        </w:tc>
        <w:tc>
          <w:tcPr>
            <w:tcW w:w="701" w:type="pct"/>
            <w:shd w:val="clear" w:color="auto" w:fill="auto"/>
            <w:vAlign w:val="center"/>
          </w:tcPr>
          <w:p w14:paraId="6DD3E99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16 03 04</w:t>
            </w:r>
          </w:p>
        </w:tc>
        <w:tc>
          <w:tcPr>
            <w:tcW w:w="3986" w:type="pct"/>
            <w:shd w:val="clear" w:color="auto" w:fill="auto"/>
            <w:vAlign w:val="center"/>
          </w:tcPr>
          <w:p w14:paraId="75B4200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Nieorganiczne odpady inne niż wymienione w 16 03 03, 16 03 80</w:t>
            </w:r>
          </w:p>
        </w:tc>
      </w:tr>
      <w:tr w:rsidR="00F46E57" w:rsidRPr="00B23C80" w14:paraId="2D466F97" w14:textId="77777777" w:rsidTr="00A2358F">
        <w:trPr>
          <w:trHeight w:val="270"/>
        </w:trPr>
        <w:tc>
          <w:tcPr>
            <w:tcW w:w="313" w:type="pct"/>
            <w:shd w:val="clear" w:color="auto" w:fill="auto"/>
            <w:vAlign w:val="center"/>
          </w:tcPr>
          <w:p w14:paraId="56C666A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318.</w:t>
            </w:r>
          </w:p>
        </w:tc>
        <w:tc>
          <w:tcPr>
            <w:tcW w:w="701" w:type="pct"/>
            <w:shd w:val="clear" w:color="auto" w:fill="auto"/>
            <w:vAlign w:val="center"/>
          </w:tcPr>
          <w:p w14:paraId="145C400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16 03 06</w:t>
            </w:r>
          </w:p>
        </w:tc>
        <w:tc>
          <w:tcPr>
            <w:tcW w:w="3986" w:type="pct"/>
            <w:shd w:val="clear" w:color="auto" w:fill="auto"/>
            <w:vAlign w:val="center"/>
          </w:tcPr>
          <w:p w14:paraId="3210101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Organiczne odpady inne niż wymienione w 16 03 05, 16 03 80</w:t>
            </w:r>
          </w:p>
        </w:tc>
      </w:tr>
      <w:tr w:rsidR="00F46E57" w:rsidRPr="00B23C80" w14:paraId="6C71E236" w14:textId="77777777" w:rsidTr="00A2358F">
        <w:trPr>
          <w:trHeight w:val="270"/>
        </w:trPr>
        <w:tc>
          <w:tcPr>
            <w:tcW w:w="313" w:type="pct"/>
            <w:shd w:val="clear" w:color="auto" w:fill="auto"/>
            <w:vAlign w:val="center"/>
          </w:tcPr>
          <w:p w14:paraId="0233CBE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319.</w:t>
            </w:r>
          </w:p>
        </w:tc>
        <w:tc>
          <w:tcPr>
            <w:tcW w:w="701" w:type="pct"/>
            <w:shd w:val="clear" w:color="auto" w:fill="auto"/>
            <w:vAlign w:val="center"/>
          </w:tcPr>
          <w:p w14:paraId="1821FA7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16 03 80</w:t>
            </w:r>
          </w:p>
        </w:tc>
        <w:tc>
          <w:tcPr>
            <w:tcW w:w="3986" w:type="pct"/>
            <w:shd w:val="clear" w:color="auto" w:fill="auto"/>
            <w:vAlign w:val="center"/>
          </w:tcPr>
          <w:p w14:paraId="6A918A4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Produkty spożywcze przeterminowane lub nieprzydatne do spożycia</w:t>
            </w:r>
          </w:p>
        </w:tc>
      </w:tr>
      <w:tr w:rsidR="00F46E57" w:rsidRPr="00B23C80" w14:paraId="25A0DEEB" w14:textId="77777777" w:rsidTr="00A2358F">
        <w:trPr>
          <w:trHeight w:val="270"/>
        </w:trPr>
        <w:tc>
          <w:tcPr>
            <w:tcW w:w="313" w:type="pct"/>
            <w:shd w:val="clear" w:color="auto" w:fill="auto"/>
            <w:vAlign w:val="center"/>
          </w:tcPr>
          <w:p w14:paraId="6800227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320.</w:t>
            </w:r>
          </w:p>
        </w:tc>
        <w:tc>
          <w:tcPr>
            <w:tcW w:w="701" w:type="pct"/>
            <w:shd w:val="clear" w:color="auto" w:fill="auto"/>
            <w:vAlign w:val="center"/>
          </w:tcPr>
          <w:p w14:paraId="6836D19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16 05 05</w:t>
            </w:r>
          </w:p>
        </w:tc>
        <w:tc>
          <w:tcPr>
            <w:tcW w:w="3986" w:type="pct"/>
            <w:shd w:val="clear" w:color="auto" w:fill="auto"/>
            <w:vAlign w:val="center"/>
          </w:tcPr>
          <w:p w14:paraId="1A14A8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Gazy w pojemnikach inne niż wymienione w 16 05 04</w:t>
            </w:r>
          </w:p>
        </w:tc>
      </w:tr>
      <w:tr w:rsidR="00F46E57" w:rsidRPr="00B23C80" w14:paraId="56F018B4" w14:textId="77777777" w:rsidTr="00A2358F">
        <w:trPr>
          <w:trHeight w:val="270"/>
        </w:trPr>
        <w:tc>
          <w:tcPr>
            <w:tcW w:w="313" w:type="pct"/>
            <w:shd w:val="clear" w:color="auto" w:fill="auto"/>
            <w:vAlign w:val="center"/>
          </w:tcPr>
          <w:p w14:paraId="2794A2E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321.</w:t>
            </w:r>
          </w:p>
        </w:tc>
        <w:tc>
          <w:tcPr>
            <w:tcW w:w="701" w:type="pct"/>
            <w:shd w:val="clear" w:color="auto" w:fill="auto"/>
            <w:vAlign w:val="center"/>
          </w:tcPr>
          <w:p w14:paraId="0C3A675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16 05 09</w:t>
            </w:r>
          </w:p>
        </w:tc>
        <w:tc>
          <w:tcPr>
            <w:tcW w:w="3986" w:type="pct"/>
            <w:shd w:val="clear" w:color="auto" w:fill="auto"/>
            <w:vAlign w:val="center"/>
          </w:tcPr>
          <w:p w14:paraId="379B2BE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chemikalia inne niż wymienione w 16 05 06, 16 05 07 lub 16 05 08</w:t>
            </w:r>
          </w:p>
        </w:tc>
      </w:tr>
      <w:tr w:rsidR="00F46E57" w:rsidRPr="00B23C80" w14:paraId="4914D0AD" w14:textId="77777777" w:rsidTr="00A2358F">
        <w:trPr>
          <w:trHeight w:val="270"/>
        </w:trPr>
        <w:tc>
          <w:tcPr>
            <w:tcW w:w="313" w:type="pct"/>
            <w:shd w:val="clear" w:color="auto" w:fill="auto"/>
            <w:vAlign w:val="center"/>
          </w:tcPr>
          <w:p w14:paraId="53F09EC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322.</w:t>
            </w:r>
          </w:p>
        </w:tc>
        <w:tc>
          <w:tcPr>
            <w:tcW w:w="701" w:type="pct"/>
            <w:shd w:val="clear" w:color="auto" w:fill="auto"/>
            <w:vAlign w:val="center"/>
          </w:tcPr>
          <w:p w14:paraId="5108665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16 06 04</w:t>
            </w:r>
          </w:p>
        </w:tc>
        <w:tc>
          <w:tcPr>
            <w:tcW w:w="3986" w:type="pct"/>
            <w:shd w:val="clear" w:color="auto" w:fill="auto"/>
            <w:vAlign w:val="center"/>
          </w:tcPr>
          <w:p w14:paraId="4A4B62A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Baterie alkaliczne (z wyłączeniem 16 06 03)</w:t>
            </w:r>
          </w:p>
        </w:tc>
      </w:tr>
      <w:tr w:rsidR="00F46E57" w:rsidRPr="00B23C80" w14:paraId="0F1E1B2E" w14:textId="77777777" w:rsidTr="00A2358F">
        <w:trPr>
          <w:trHeight w:val="270"/>
        </w:trPr>
        <w:tc>
          <w:tcPr>
            <w:tcW w:w="313" w:type="pct"/>
            <w:shd w:val="clear" w:color="auto" w:fill="auto"/>
            <w:vAlign w:val="center"/>
          </w:tcPr>
          <w:p w14:paraId="3E964A2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323.</w:t>
            </w:r>
          </w:p>
        </w:tc>
        <w:tc>
          <w:tcPr>
            <w:tcW w:w="701" w:type="pct"/>
            <w:shd w:val="clear" w:color="auto" w:fill="auto"/>
            <w:vAlign w:val="center"/>
          </w:tcPr>
          <w:p w14:paraId="26A8653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16 06 05</w:t>
            </w:r>
          </w:p>
        </w:tc>
        <w:tc>
          <w:tcPr>
            <w:tcW w:w="3986" w:type="pct"/>
            <w:shd w:val="clear" w:color="auto" w:fill="auto"/>
            <w:vAlign w:val="center"/>
          </w:tcPr>
          <w:p w14:paraId="253F795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baterie i akumulatory</w:t>
            </w:r>
          </w:p>
        </w:tc>
      </w:tr>
      <w:tr w:rsidR="00F46E57" w:rsidRPr="00B23C80" w14:paraId="71CBCBAF" w14:textId="77777777" w:rsidTr="00A2358F">
        <w:trPr>
          <w:trHeight w:val="270"/>
        </w:trPr>
        <w:tc>
          <w:tcPr>
            <w:tcW w:w="313" w:type="pct"/>
            <w:shd w:val="clear" w:color="auto" w:fill="auto"/>
            <w:vAlign w:val="center"/>
          </w:tcPr>
          <w:p w14:paraId="110565C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324.</w:t>
            </w:r>
          </w:p>
        </w:tc>
        <w:tc>
          <w:tcPr>
            <w:tcW w:w="701" w:type="pct"/>
            <w:shd w:val="clear" w:color="auto" w:fill="auto"/>
            <w:vAlign w:val="center"/>
          </w:tcPr>
          <w:p w14:paraId="171DD09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16 07 99</w:t>
            </w:r>
          </w:p>
        </w:tc>
        <w:tc>
          <w:tcPr>
            <w:tcW w:w="3986" w:type="pct"/>
            <w:shd w:val="clear" w:color="auto" w:fill="auto"/>
            <w:vAlign w:val="center"/>
          </w:tcPr>
          <w:p w14:paraId="6DD725A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11A258E7" w14:textId="77777777" w:rsidTr="00A2358F">
        <w:trPr>
          <w:trHeight w:val="270"/>
        </w:trPr>
        <w:tc>
          <w:tcPr>
            <w:tcW w:w="313" w:type="pct"/>
            <w:shd w:val="clear" w:color="auto" w:fill="auto"/>
            <w:vAlign w:val="center"/>
          </w:tcPr>
          <w:p w14:paraId="3251E0F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325.</w:t>
            </w:r>
          </w:p>
        </w:tc>
        <w:tc>
          <w:tcPr>
            <w:tcW w:w="701" w:type="pct"/>
            <w:shd w:val="clear" w:color="auto" w:fill="auto"/>
            <w:vAlign w:val="center"/>
          </w:tcPr>
          <w:p w14:paraId="0A2FA52B"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16 08 01</w:t>
            </w:r>
          </w:p>
        </w:tc>
        <w:tc>
          <w:tcPr>
            <w:tcW w:w="3986" w:type="pct"/>
            <w:shd w:val="clear" w:color="auto" w:fill="auto"/>
            <w:vAlign w:val="center"/>
          </w:tcPr>
          <w:p w14:paraId="60E022C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katalizatory zawierające złoto, srebro, ren, rod, pallad, iryd lub platynę (z</w:t>
            </w:r>
            <w:r>
              <w:rPr>
                <w:rFonts w:cs="Arial"/>
                <w:sz w:val="18"/>
                <w:szCs w:val="18"/>
              </w:rPr>
              <w:t> </w:t>
            </w:r>
            <w:r w:rsidRPr="00627169">
              <w:rPr>
                <w:rFonts w:cs="Arial"/>
                <w:sz w:val="18"/>
                <w:szCs w:val="18"/>
              </w:rPr>
              <w:t>wyłączeniem 16 08 07)</w:t>
            </w:r>
          </w:p>
        </w:tc>
      </w:tr>
      <w:tr w:rsidR="00F46E57" w:rsidRPr="00B23C80" w14:paraId="468AF156" w14:textId="77777777" w:rsidTr="00A2358F">
        <w:trPr>
          <w:trHeight w:val="270"/>
        </w:trPr>
        <w:tc>
          <w:tcPr>
            <w:tcW w:w="313" w:type="pct"/>
            <w:shd w:val="clear" w:color="auto" w:fill="auto"/>
            <w:vAlign w:val="center"/>
          </w:tcPr>
          <w:p w14:paraId="1C39430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326.</w:t>
            </w:r>
          </w:p>
        </w:tc>
        <w:tc>
          <w:tcPr>
            <w:tcW w:w="701" w:type="pct"/>
            <w:shd w:val="clear" w:color="auto" w:fill="auto"/>
            <w:vAlign w:val="center"/>
          </w:tcPr>
          <w:p w14:paraId="5BCD245B"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16 08 03</w:t>
            </w:r>
          </w:p>
        </w:tc>
        <w:tc>
          <w:tcPr>
            <w:tcW w:w="3986" w:type="pct"/>
            <w:shd w:val="clear" w:color="auto" w:fill="auto"/>
            <w:vAlign w:val="center"/>
          </w:tcPr>
          <w:p w14:paraId="67F8957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katalizatory zawierające metale przejściowe lub ich związki inne niż wymienione w 16 08 02</w:t>
            </w:r>
          </w:p>
        </w:tc>
      </w:tr>
      <w:tr w:rsidR="00F46E57" w:rsidRPr="00B23C80" w14:paraId="4B94F33A" w14:textId="77777777" w:rsidTr="00A2358F">
        <w:trPr>
          <w:trHeight w:val="270"/>
        </w:trPr>
        <w:tc>
          <w:tcPr>
            <w:tcW w:w="313" w:type="pct"/>
            <w:shd w:val="clear" w:color="auto" w:fill="auto"/>
            <w:vAlign w:val="center"/>
          </w:tcPr>
          <w:p w14:paraId="5B595AC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327.</w:t>
            </w:r>
          </w:p>
        </w:tc>
        <w:tc>
          <w:tcPr>
            <w:tcW w:w="701" w:type="pct"/>
            <w:shd w:val="clear" w:color="auto" w:fill="auto"/>
            <w:vAlign w:val="center"/>
          </w:tcPr>
          <w:p w14:paraId="0DFCDC7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16 08 04</w:t>
            </w:r>
          </w:p>
        </w:tc>
        <w:tc>
          <w:tcPr>
            <w:tcW w:w="3986" w:type="pct"/>
            <w:shd w:val="clear" w:color="auto" w:fill="auto"/>
            <w:vAlign w:val="center"/>
          </w:tcPr>
          <w:p w14:paraId="38A275F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Zużyte katalizatory stosowane do katalitycznego krakingu w procesie fluidyzacyjnym (z wyłączeniem 16 08 07)</w:t>
            </w:r>
          </w:p>
        </w:tc>
      </w:tr>
      <w:tr w:rsidR="00F46E57" w:rsidRPr="00B23C80" w14:paraId="30475DFB" w14:textId="77777777" w:rsidTr="00A2358F">
        <w:trPr>
          <w:trHeight w:val="270"/>
        </w:trPr>
        <w:tc>
          <w:tcPr>
            <w:tcW w:w="313" w:type="pct"/>
            <w:shd w:val="clear" w:color="auto" w:fill="auto"/>
            <w:vAlign w:val="center"/>
          </w:tcPr>
          <w:p w14:paraId="2C43D82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328.</w:t>
            </w:r>
          </w:p>
        </w:tc>
        <w:tc>
          <w:tcPr>
            <w:tcW w:w="701" w:type="pct"/>
            <w:shd w:val="clear" w:color="auto" w:fill="auto"/>
            <w:vAlign w:val="center"/>
          </w:tcPr>
          <w:p w14:paraId="41C73E9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16 10 02</w:t>
            </w:r>
          </w:p>
        </w:tc>
        <w:tc>
          <w:tcPr>
            <w:tcW w:w="3986" w:type="pct"/>
            <w:shd w:val="clear" w:color="auto" w:fill="auto"/>
            <w:vAlign w:val="center"/>
          </w:tcPr>
          <w:p w14:paraId="13B8B6B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Uwodnione odpady ciekłe inne niż wymienione w 16 10 01</w:t>
            </w:r>
          </w:p>
        </w:tc>
      </w:tr>
      <w:tr w:rsidR="00F46E57" w:rsidRPr="00B23C80" w14:paraId="04DC5D24" w14:textId="77777777" w:rsidTr="00A2358F">
        <w:trPr>
          <w:trHeight w:val="270"/>
        </w:trPr>
        <w:tc>
          <w:tcPr>
            <w:tcW w:w="313" w:type="pct"/>
            <w:shd w:val="clear" w:color="auto" w:fill="auto"/>
            <w:vAlign w:val="center"/>
          </w:tcPr>
          <w:p w14:paraId="3CED408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329.</w:t>
            </w:r>
          </w:p>
        </w:tc>
        <w:tc>
          <w:tcPr>
            <w:tcW w:w="701" w:type="pct"/>
            <w:shd w:val="clear" w:color="auto" w:fill="auto"/>
            <w:vAlign w:val="center"/>
          </w:tcPr>
          <w:p w14:paraId="74D216F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16 10 04</w:t>
            </w:r>
          </w:p>
        </w:tc>
        <w:tc>
          <w:tcPr>
            <w:tcW w:w="3986" w:type="pct"/>
            <w:shd w:val="clear" w:color="auto" w:fill="auto"/>
            <w:vAlign w:val="center"/>
          </w:tcPr>
          <w:p w14:paraId="3AC724D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Stężone uwodnione odpady ciekłe (np. koncentraty) inne niż wymienione w 16 10 03</w:t>
            </w:r>
          </w:p>
        </w:tc>
      </w:tr>
      <w:tr w:rsidR="00F46E57" w:rsidRPr="00B23C80" w14:paraId="1696025D" w14:textId="77777777" w:rsidTr="00A2358F">
        <w:trPr>
          <w:trHeight w:val="270"/>
        </w:trPr>
        <w:tc>
          <w:tcPr>
            <w:tcW w:w="313" w:type="pct"/>
            <w:shd w:val="clear" w:color="auto" w:fill="auto"/>
            <w:vAlign w:val="center"/>
          </w:tcPr>
          <w:p w14:paraId="14EDE12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330.</w:t>
            </w:r>
          </w:p>
        </w:tc>
        <w:tc>
          <w:tcPr>
            <w:tcW w:w="701" w:type="pct"/>
            <w:shd w:val="clear" w:color="auto" w:fill="auto"/>
            <w:vAlign w:val="center"/>
          </w:tcPr>
          <w:p w14:paraId="04E476E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16 11 02</w:t>
            </w:r>
          </w:p>
        </w:tc>
        <w:tc>
          <w:tcPr>
            <w:tcW w:w="3986" w:type="pct"/>
            <w:shd w:val="clear" w:color="auto" w:fill="auto"/>
            <w:vAlign w:val="center"/>
          </w:tcPr>
          <w:p w14:paraId="4BB269E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Węglopochodne okładziny piecowe i materiały ogniotrwałe z procesów metalurgicznych inne niż wymienione w 16 11 01</w:t>
            </w:r>
          </w:p>
        </w:tc>
      </w:tr>
      <w:tr w:rsidR="00F46E57" w:rsidRPr="00B23C80" w14:paraId="07C01F71" w14:textId="77777777" w:rsidTr="00A2358F">
        <w:trPr>
          <w:trHeight w:val="270"/>
        </w:trPr>
        <w:tc>
          <w:tcPr>
            <w:tcW w:w="313" w:type="pct"/>
            <w:shd w:val="clear" w:color="auto" w:fill="auto"/>
            <w:vAlign w:val="center"/>
          </w:tcPr>
          <w:p w14:paraId="13E560C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331.</w:t>
            </w:r>
          </w:p>
        </w:tc>
        <w:tc>
          <w:tcPr>
            <w:tcW w:w="701" w:type="pct"/>
            <w:shd w:val="clear" w:color="auto" w:fill="auto"/>
            <w:vAlign w:val="center"/>
          </w:tcPr>
          <w:p w14:paraId="61BEBEE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16 11 04</w:t>
            </w:r>
          </w:p>
        </w:tc>
        <w:tc>
          <w:tcPr>
            <w:tcW w:w="3986" w:type="pct"/>
            <w:shd w:val="clear" w:color="auto" w:fill="auto"/>
            <w:vAlign w:val="center"/>
          </w:tcPr>
          <w:p w14:paraId="6DAFAE5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Okładziny piecowe i materiały ogniotrwałe z procesów metalurgicznych inne niż wymienione w 16 11 03</w:t>
            </w:r>
          </w:p>
        </w:tc>
      </w:tr>
      <w:tr w:rsidR="00F46E57" w:rsidRPr="00B23C80" w14:paraId="6B3B503B" w14:textId="77777777" w:rsidTr="00A2358F">
        <w:trPr>
          <w:trHeight w:val="270"/>
        </w:trPr>
        <w:tc>
          <w:tcPr>
            <w:tcW w:w="313" w:type="pct"/>
            <w:shd w:val="clear" w:color="auto" w:fill="auto"/>
            <w:vAlign w:val="center"/>
          </w:tcPr>
          <w:p w14:paraId="7082F1D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332.</w:t>
            </w:r>
          </w:p>
        </w:tc>
        <w:tc>
          <w:tcPr>
            <w:tcW w:w="701" w:type="pct"/>
            <w:shd w:val="clear" w:color="auto" w:fill="auto"/>
            <w:vAlign w:val="center"/>
          </w:tcPr>
          <w:p w14:paraId="6A83A88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16 11 06</w:t>
            </w:r>
          </w:p>
        </w:tc>
        <w:tc>
          <w:tcPr>
            <w:tcW w:w="3986" w:type="pct"/>
            <w:shd w:val="clear" w:color="auto" w:fill="auto"/>
            <w:vAlign w:val="center"/>
          </w:tcPr>
          <w:p w14:paraId="57E4451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Okładziny piecowe i materiały ogniotrwałe z procesów niemetalurgicznych inne niż wymienione w 16 11 05</w:t>
            </w:r>
          </w:p>
        </w:tc>
      </w:tr>
      <w:tr w:rsidR="00F46E57" w:rsidRPr="00B23C80" w14:paraId="711F6192" w14:textId="77777777" w:rsidTr="00A2358F">
        <w:trPr>
          <w:trHeight w:val="270"/>
        </w:trPr>
        <w:tc>
          <w:tcPr>
            <w:tcW w:w="313" w:type="pct"/>
            <w:shd w:val="clear" w:color="auto" w:fill="auto"/>
            <w:vAlign w:val="center"/>
          </w:tcPr>
          <w:p w14:paraId="5D81CF3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333.</w:t>
            </w:r>
          </w:p>
        </w:tc>
        <w:tc>
          <w:tcPr>
            <w:tcW w:w="701" w:type="pct"/>
            <w:shd w:val="clear" w:color="auto" w:fill="auto"/>
            <w:vAlign w:val="center"/>
          </w:tcPr>
          <w:p w14:paraId="57F7141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16 80 01</w:t>
            </w:r>
          </w:p>
        </w:tc>
        <w:tc>
          <w:tcPr>
            <w:tcW w:w="3986" w:type="pct"/>
            <w:shd w:val="clear" w:color="auto" w:fill="auto"/>
            <w:vAlign w:val="center"/>
          </w:tcPr>
          <w:p w14:paraId="3CCBCA5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Magnetyczne i optyczne nośniki informacji</w:t>
            </w:r>
          </w:p>
        </w:tc>
      </w:tr>
      <w:tr w:rsidR="00F46E57" w:rsidRPr="00B23C80" w14:paraId="4A3ED9EE" w14:textId="77777777" w:rsidTr="00A2358F">
        <w:trPr>
          <w:trHeight w:val="270"/>
        </w:trPr>
        <w:tc>
          <w:tcPr>
            <w:tcW w:w="313" w:type="pct"/>
            <w:shd w:val="clear" w:color="auto" w:fill="auto"/>
            <w:vAlign w:val="center"/>
          </w:tcPr>
          <w:p w14:paraId="5BEF0DA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334.</w:t>
            </w:r>
          </w:p>
        </w:tc>
        <w:tc>
          <w:tcPr>
            <w:tcW w:w="701" w:type="pct"/>
            <w:shd w:val="clear" w:color="auto" w:fill="auto"/>
            <w:vAlign w:val="center"/>
          </w:tcPr>
          <w:p w14:paraId="7CECBEE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16 81 02</w:t>
            </w:r>
          </w:p>
        </w:tc>
        <w:tc>
          <w:tcPr>
            <w:tcW w:w="3986" w:type="pct"/>
            <w:shd w:val="clear" w:color="auto" w:fill="auto"/>
            <w:vAlign w:val="center"/>
          </w:tcPr>
          <w:p w14:paraId="2165677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inne niż wymienione w 16 81 01</w:t>
            </w:r>
          </w:p>
        </w:tc>
      </w:tr>
      <w:tr w:rsidR="00F46E57" w:rsidRPr="00B23C80" w14:paraId="72C5B188" w14:textId="77777777" w:rsidTr="00A2358F">
        <w:trPr>
          <w:trHeight w:val="270"/>
        </w:trPr>
        <w:tc>
          <w:tcPr>
            <w:tcW w:w="313" w:type="pct"/>
            <w:shd w:val="clear" w:color="auto" w:fill="auto"/>
            <w:vAlign w:val="center"/>
          </w:tcPr>
          <w:p w14:paraId="683B64E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335.</w:t>
            </w:r>
          </w:p>
        </w:tc>
        <w:tc>
          <w:tcPr>
            <w:tcW w:w="701" w:type="pct"/>
            <w:shd w:val="clear" w:color="auto" w:fill="auto"/>
            <w:vAlign w:val="center"/>
          </w:tcPr>
          <w:p w14:paraId="499B3C9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16 82 02</w:t>
            </w:r>
          </w:p>
        </w:tc>
        <w:tc>
          <w:tcPr>
            <w:tcW w:w="3986" w:type="pct"/>
            <w:shd w:val="clear" w:color="auto" w:fill="auto"/>
            <w:vAlign w:val="center"/>
          </w:tcPr>
          <w:p w14:paraId="6370A06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inne niż wymienione w 16 82 01</w:t>
            </w:r>
          </w:p>
        </w:tc>
      </w:tr>
      <w:tr w:rsidR="00F46E57" w:rsidRPr="00B23C80" w14:paraId="01E7CA97" w14:textId="77777777" w:rsidTr="00A2358F">
        <w:trPr>
          <w:trHeight w:val="270"/>
        </w:trPr>
        <w:tc>
          <w:tcPr>
            <w:tcW w:w="313" w:type="pct"/>
            <w:shd w:val="clear" w:color="auto" w:fill="auto"/>
            <w:vAlign w:val="center"/>
          </w:tcPr>
          <w:p w14:paraId="253897C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336.</w:t>
            </w:r>
          </w:p>
        </w:tc>
        <w:tc>
          <w:tcPr>
            <w:tcW w:w="701" w:type="pct"/>
            <w:shd w:val="clear" w:color="auto" w:fill="auto"/>
            <w:vAlign w:val="center"/>
          </w:tcPr>
          <w:p w14:paraId="0722AFF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17 01 01</w:t>
            </w:r>
          </w:p>
        </w:tc>
        <w:tc>
          <w:tcPr>
            <w:tcW w:w="3986" w:type="pct"/>
            <w:shd w:val="clear" w:color="auto" w:fill="auto"/>
            <w:vAlign w:val="center"/>
          </w:tcPr>
          <w:p w14:paraId="58C4687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betonu oraz gruz betonowy z rozbiórek i remontów</w:t>
            </w:r>
          </w:p>
        </w:tc>
      </w:tr>
      <w:tr w:rsidR="00F46E57" w:rsidRPr="00B23C80" w14:paraId="3B679743" w14:textId="77777777" w:rsidTr="00A2358F">
        <w:trPr>
          <w:trHeight w:val="270"/>
        </w:trPr>
        <w:tc>
          <w:tcPr>
            <w:tcW w:w="313" w:type="pct"/>
            <w:shd w:val="clear" w:color="auto" w:fill="auto"/>
            <w:vAlign w:val="center"/>
          </w:tcPr>
          <w:p w14:paraId="3453A8E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337.</w:t>
            </w:r>
          </w:p>
        </w:tc>
        <w:tc>
          <w:tcPr>
            <w:tcW w:w="701" w:type="pct"/>
            <w:shd w:val="clear" w:color="auto" w:fill="auto"/>
            <w:vAlign w:val="center"/>
          </w:tcPr>
          <w:p w14:paraId="088423B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17 01 02</w:t>
            </w:r>
          </w:p>
        </w:tc>
        <w:tc>
          <w:tcPr>
            <w:tcW w:w="3986" w:type="pct"/>
            <w:shd w:val="clear" w:color="auto" w:fill="auto"/>
            <w:vAlign w:val="center"/>
          </w:tcPr>
          <w:p w14:paraId="505A833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Gruz ceglany</w:t>
            </w:r>
          </w:p>
        </w:tc>
      </w:tr>
      <w:tr w:rsidR="00F46E57" w:rsidRPr="00B23C80" w14:paraId="183EB06C" w14:textId="77777777" w:rsidTr="00A2358F">
        <w:trPr>
          <w:trHeight w:val="270"/>
        </w:trPr>
        <w:tc>
          <w:tcPr>
            <w:tcW w:w="313" w:type="pct"/>
            <w:shd w:val="clear" w:color="auto" w:fill="auto"/>
            <w:vAlign w:val="center"/>
          </w:tcPr>
          <w:p w14:paraId="1022C27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338.</w:t>
            </w:r>
          </w:p>
        </w:tc>
        <w:tc>
          <w:tcPr>
            <w:tcW w:w="701" w:type="pct"/>
            <w:shd w:val="clear" w:color="auto" w:fill="auto"/>
            <w:vAlign w:val="center"/>
          </w:tcPr>
          <w:p w14:paraId="208B93B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17 01 03</w:t>
            </w:r>
          </w:p>
        </w:tc>
        <w:tc>
          <w:tcPr>
            <w:tcW w:w="3986" w:type="pct"/>
            <w:shd w:val="clear" w:color="auto" w:fill="auto"/>
            <w:vAlign w:val="center"/>
          </w:tcPr>
          <w:p w14:paraId="25ADD12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innych materiałów ceramicznych i elementów wyposażenia</w:t>
            </w:r>
          </w:p>
        </w:tc>
      </w:tr>
      <w:tr w:rsidR="00F46E57" w:rsidRPr="00B23C80" w14:paraId="417AC6CC" w14:textId="77777777" w:rsidTr="00A2358F">
        <w:trPr>
          <w:trHeight w:val="270"/>
        </w:trPr>
        <w:tc>
          <w:tcPr>
            <w:tcW w:w="313" w:type="pct"/>
            <w:shd w:val="clear" w:color="auto" w:fill="auto"/>
            <w:vAlign w:val="center"/>
          </w:tcPr>
          <w:p w14:paraId="3802E97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339.</w:t>
            </w:r>
          </w:p>
        </w:tc>
        <w:tc>
          <w:tcPr>
            <w:tcW w:w="701" w:type="pct"/>
            <w:shd w:val="clear" w:color="auto" w:fill="auto"/>
            <w:vAlign w:val="center"/>
          </w:tcPr>
          <w:p w14:paraId="62C43A7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17 01 07</w:t>
            </w:r>
          </w:p>
        </w:tc>
        <w:tc>
          <w:tcPr>
            <w:tcW w:w="3986" w:type="pct"/>
            <w:shd w:val="clear" w:color="auto" w:fill="auto"/>
            <w:vAlign w:val="center"/>
          </w:tcPr>
          <w:p w14:paraId="1D041A8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Zmieszane odpady z betonu, gruzu ceglanego, odpadowych materiałów ceramicznych i elementów wyposażenia inne niż wymienione w 17 01 06</w:t>
            </w:r>
          </w:p>
        </w:tc>
      </w:tr>
      <w:tr w:rsidR="00F46E57" w:rsidRPr="00B23C80" w14:paraId="74CEF8F5" w14:textId="77777777" w:rsidTr="00A2358F">
        <w:trPr>
          <w:trHeight w:val="270"/>
        </w:trPr>
        <w:tc>
          <w:tcPr>
            <w:tcW w:w="313" w:type="pct"/>
            <w:shd w:val="clear" w:color="auto" w:fill="auto"/>
            <w:vAlign w:val="center"/>
          </w:tcPr>
          <w:p w14:paraId="1E294F7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340.</w:t>
            </w:r>
          </w:p>
        </w:tc>
        <w:tc>
          <w:tcPr>
            <w:tcW w:w="701" w:type="pct"/>
            <w:shd w:val="clear" w:color="auto" w:fill="auto"/>
            <w:vAlign w:val="center"/>
          </w:tcPr>
          <w:p w14:paraId="31DA230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17 01 80</w:t>
            </w:r>
          </w:p>
        </w:tc>
        <w:tc>
          <w:tcPr>
            <w:tcW w:w="3986" w:type="pct"/>
            <w:shd w:val="clear" w:color="auto" w:fill="auto"/>
            <w:vAlign w:val="center"/>
          </w:tcPr>
          <w:p w14:paraId="187FAAF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Usunięte tynki, tapety, okleiny itp.</w:t>
            </w:r>
          </w:p>
        </w:tc>
      </w:tr>
      <w:tr w:rsidR="00F46E57" w:rsidRPr="00B23C80" w14:paraId="5C4A63FF" w14:textId="77777777" w:rsidTr="00A2358F">
        <w:trPr>
          <w:trHeight w:val="270"/>
        </w:trPr>
        <w:tc>
          <w:tcPr>
            <w:tcW w:w="313" w:type="pct"/>
            <w:shd w:val="clear" w:color="auto" w:fill="auto"/>
            <w:vAlign w:val="center"/>
          </w:tcPr>
          <w:p w14:paraId="4331BB6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341.</w:t>
            </w:r>
          </w:p>
        </w:tc>
        <w:tc>
          <w:tcPr>
            <w:tcW w:w="701" w:type="pct"/>
            <w:shd w:val="clear" w:color="auto" w:fill="auto"/>
            <w:vAlign w:val="center"/>
          </w:tcPr>
          <w:p w14:paraId="65F0182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17 01 81</w:t>
            </w:r>
          </w:p>
        </w:tc>
        <w:tc>
          <w:tcPr>
            <w:tcW w:w="3986" w:type="pct"/>
            <w:shd w:val="clear" w:color="auto" w:fill="auto"/>
            <w:vAlign w:val="center"/>
          </w:tcPr>
          <w:p w14:paraId="46DB0B3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remontów i przebudowy dróg</w:t>
            </w:r>
          </w:p>
        </w:tc>
      </w:tr>
      <w:tr w:rsidR="00F46E57" w:rsidRPr="00B23C80" w14:paraId="6661F435" w14:textId="77777777" w:rsidTr="00A2358F">
        <w:trPr>
          <w:trHeight w:val="270"/>
        </w:trPr>
        <w:tc>
          <w:tcPr>
            <w:tcW w:w="313" w:type="pct"/>
            <w:shd w:val="clear" w:color="auto" w:fill="auto"/>
            <w:vAlign w:val="center"/>
          </w:tcPr>
          <w:p w14:paraId="2CEB02C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342.</w:t>
            </w:r>
          </w:p>
        </w:tc>
        <w:tc>
          <w:tcPr>
            <w:tcW w:w="701" w:type="pct"/>
            <w:shd w:val="clear" w:color="auto" w:fill="auto"/>
            <w:vAlign w:val="center"/>
          </w:tcPr>
          <w:p w14:paraId="4ED58D2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17 01 82</w:t>
            </w:r>
          </w:p>
        </w:tc>
        <w:tc>
          <w:tcPr>
            <w:tcW w:w="3986" w:type="pct"/>
            <w:shd w:val="clear" w:color="auto" w:fill="auto"/>
            <w:vAlign w:val="center"/>
          </w:tcPr>
          <w:p w14:paraId="71946E8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1F73276" w14:textId="77777777" w:rsidTr="00A2358F">
        <w:trPr>
          <w:trHeight w:val="270"/>
        </w:trPr>
        <w:tc>
          <w:tcPr>
            <w:tcW w:w="313" w:type="pct"/>
            <w:shd w:val="clear" w:color="auto" w:fill="auto"/>
            <w:vAlign w:val="center"/>
          </w:tcPr>
          <w:p w14:paraId="56E27F2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343.</w:t>
            </w:r>
          </w:p>
        </w:tc>
        <w:tc>
          <w:tcPr>
            <w:tcW w:w="701" w:type="pct"/>
            <w:shd w:val="clear" w:color="auto" w:fill="auto"/>
            <w:vAlign w:val="center"/>
          </w:tcPr>
          <w:p w14:paraId="4A33E1B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17 02 01</w:t>
            </w:r>
          </w:p>
        </w:tc>
        <w:tc>
          <w:tcPr>
            <w:tcW w:w="3986" w:type="pct"/>
            <w:shd w:val="clear" w:color="auto" w:fill="auto"/>
            <w:vAlign w:val="center"/>
          </w:tcPr>
          <w:p w14:paraId="4367035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Drewno</w:t>
            </w:r>
          </w:p>
        </w:tc>
      </w:tr>
      <w:tr w:rsidR="00F46E57" w:rsidRPr="00B23C80" w14:paraId="7DE63FEA" w14:textId="77777777" w:rsidTr="00A2358F">
        <w:trPr>
          <w:trHeight w:val="270"/>
        </w:trPr>
        <w:tc>
          <w:tcPr>
            <w:tcW w:w="313" w:type="pct"/>
            <w:shd w:val="clear" w:color="auto" w:fill="auto"/>
            <w:vAlign w:val="center"/>
          </w:tcPr>
          <w:p w14:paraId="6357B24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344.</w:t>
            </w:r>
          </w:p>
        </w:tc>
        <w:tc>
          <w:tcPr>
            <w:tcW w:w="701" w:type="pct"/>
            <w:shd w:val="clear" w:color="auto" w:fill="auto"/>
            <w:vAlign w:val="center"/>
          </w:tcPr>
          <w:p w14:paraId="365E5C3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17 02 02</w:t>
            </w:r>
          </w:p>
        </w:tc>
        <w:tc>
          <w:tcPr>
            <w:tcW w:w="3986" w:type="pct"/>
            <w:shd w:val="clear" w:color="auto" w:fill="auto"/>
            <w:vAlign w:val="center"/>
          </w:tcPr>
          <w:p w14:paraId="5D0402A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Szkło</w:t>
            </w:r>
          </w:p>
        </w:tc>
      </w:tr>
      <w:tr w:rsidR="00F46E57" w:rsidRPr="00B23C80" w14:paraId="13B00D9C" w14:textId="77777777" w:rsidTr="00A2358F">
        <w:trPr>
          <w:trHeight w:val="270"/>
        </w:trPr>
        <w:tc>
          <w:tcPr>
            <w:tcW w:w="313" w:type="pct"/>
            <w:shd w:val="clear" w:color="auto" w:fill="auto"/>
            <w:vAlign w:val="center"/>
          </w:tcPr>
          <w:p w14:paraId="052EFB4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345.</w:t>
            </w:r>
          </w:p>
        </w:tc>
        <w:tc>
          <w:tcPr>
            <w:tcW w:w="701" w:type="pct"/>
            <w:shd w:val="clear" w:color="auto" w:fill="auto"/>
            <w:vAlign w:val="center"/>
          </w:tcPr>
          <w:p w14:paraId="7669C13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17 02 03</w:t>
            </w:r>
          </w:p>
        </w:tc>
        <w:tc>
          <w:tcPr>
            <w:tcW w:w="3986" w:type="pct"/>
            <w:shd w:val="clear" w:color="auto" w:fill="auto"/>
            <w:vAlign w:val="center"/>
          </w:tcPr>
          <w:p w14:paraId="5225EAD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Tworzywa sztuczne</w:t>
            </w:r>
          </w:p>
        </w:tc>
      </w:tr>
      <w:tr w:rsidR="00F46E57" w:rsidRPr="00B23C80" w14:paraId="0FFD1EC4" w14:textId="77777777" w:rsidTr="00A2358F">
        <w:trPr>
          <w:trHeight w:val="270"/>
        </w:trPr>
        <w:tc>
          <w:tcPr>
            <w:tcW w:w="313" w:type="pct"/>
            <w:shd w:val="clear" w:color="auto" w:fill="auto"/>
            <w:vAlign w:val="center"/>
          </w:tcPr>
          <w:p w14:paraId="6406CDA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346.</w:t>
            </w:r>
          </w:p>
        </w:tc>
        <w:tc>
          <w:tcPr>
            <w:tcW w:w="701" w:type="pct"/>
            <w:shd w:val="clear" w:color="auto" w:fill="auto"/>
            <w:vAlign w:val="center"/>
          </w:tcPr>
          <w:p w14:paraId="740D1B9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17 03 02</w:t>
            </w:r>
          </w:p>
        </w:tc>
        <w:tc>
          <w:tcPr>
            <w:tcW w:w="3986" w:type="pct"/>
            <w:shd w:val="clear" w:color="auto" w:fill="auto"/>
            <w:vAlign w:val="center"/>
          </w:tcPr>
          <w:p w14:paraId="35E792F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Mieszanki bitumiczne inny niż wymieniony w 17 03 01</w:t>
            </w:r>
          </w:p>
        </w:tc>
      </w:tr>
      <w:tr w:rsidR="00F46E57" w:rsidRPr="00B23C80" w14:paraId="5E3E55DB" w14:textId="77777777" w:rsidTr="00A2358F">
        <w:trPr>
          <w:trHeight w:val="270"/>
        </w:trPr>
        <w:tc>
          <w:tcPr>
            <w:tcW w:w="313" w:type="pct"/>
            <w:shd w:val="clear" w:color="auto" w:fill="auto"/>
            <w:vAlign w:val="center"/>
          </w:tcPr>
          <w:p w14:paraId="7C91F84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347.</w:t>
            </w:r>
          </w:p>
        </w:tc>
        <w:tc>
          <w:tcPr>
            <w:tcW w:w="701" w:type="pct"/>
            <w:shd w:val="clear" w:color="auto" w:fill="auto"/>
            <w:vAlign w:val="center"/>
          </w:tcPr>
          <w:p w14:paraId="06EF9D8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17 03 80</w:t>
            </w:r>
          </w:p>
        </w:tc>
        <w:tc>
          <w:tcPr>
            <w:tcW w:w="3986" w:type="pct"/>
            <w:shd w:val="clear" w:color="auto" w:fill="auto"/>
            <w:vAlign w:val="center"/>
          </w:tcPr>
          <w:p w14:paraId="317B321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Odpadowa papa</w:t>
            </w:r>
          </w:p>
        </w:tc>
      </w:tr>
      <w:tr w:rsidR="00F46E57" w:rsidRPr="00B23C80" w14:paraId="23BF27F9" w14:textId="77777777" w:rsidTr="00A2358F">
        <w:trPr>
          <w:trHeight w:val="270"/>
        </w:trPr>
        <w:tc>
          <w:tcPr>
            <w:tcW w:w="313" w:type="pct"/>
            <w:shd w:val="clear" w:color="auto" w:fill="auto"/>
            <w:vAlign w:val="center"/>
          </w:tcPr>
          <w:p w14:paraId="18708BC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348.</w:t>
            </w:r>
          </w:p>
        </w:tc>
        <w:tc>
          <w:tcPr>
            <w:tcW w:w="701" w:type="pct"/>
            <w:shd w:val="clear" w:color="auto" w:fill="auto"/>
            <w:vAlign w:val="center"/>
          </w:tcPr>
          <w:p w14:paraId="30AFF7C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17 04 01</w:t>
            </w:r>
          </w:p>
        </w:tc>
        <w:tc>
          <w:tcPr>
            <w:tcW w:w="3986" w:type="pct"/>
            <w:shd w:val="clear" w:color="auto" w:fill="auto"/>
            <w:vAlign w:val="center"/>
          </w:tcPr>
          <w:p w14:paraId="69C0C7D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Miedź, brąz, mosiądz</w:t>
            </w:r>
          </w:p>
        </w:tc>
      </w:tr>
      <w:tr w:rsidR="00F46E57" w:rsidRPr="00B23C80" w14:paraId="47078421" w14:textId="77777777" w:rsidTr="00A2358F">
        <w:trPr>
          <w:trHeight w:val="270"/>
        </w:trPr>
        <w:tc>
          <w:tcPr>
            <w:tcW w:w="313" w:type="pct"/>
            <w:shd w:val="clear" w:color="auto" w:fill="auto"/>
            <w:vAlign w:val="center"/>
          </w:tcPr>
          <w:p w14:paraId="776D3D0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349.</w:t>
            </w:r>
          </w:p>
        </w:tc>
        <w:tc>
          <w:tcPr>
            <w:tcW w:w="701" w:type="pct"/>
            <w:shd w:val="clear" w:color="auto" w:fill="auto"/>
            <w:vAlign w:val="center"/>
          </w:tcPr>
          <w:p w14:paraId="34CAC02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17 04 02</w:t>
            </w:r>
          </w:p>
        </w:tc>
        <w:tc>
          <w:tcPr>
            <w:tcW w:w="3986" w:type="pct"/>
            <w:shd w:val="clear" w:color="auto" w:fill="auto"/>
            <w:vAlign w:val="center"/>
          </w:tcPr>
          <w:p w14:paraId="613B9D1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Aluminium</w:t>
            </w:r>
          </w:p>
        </w:tc>
      </w:tr>
      <w:tr w:rsidR="00F46E57" w:rsidRPr="00B23C80" w14:paraId="46304B5E" w14:textId="77777777" w:rsidTr="00A2358F">
        <w:trPr>
          <w:trHeight w:val="270"/>
        </w:trPr>
        <w:tc>
          <w:tcPr>
            <w:tcW w:w="313" w:type="pct"/>
            <w:shd w:val="clear" w:color="auto" w:fill="auto"/>
            <w:vAlign w:val="center"/>
          </w:tcPr>
          <w:p w14:paraId="0664C5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350.</w:t>
            </w:r>
          </w:p>
        </w:tc>
        <w:tc>
          <w:tcPr>
            <w:tcW w:w="701" w:type="pct"/>
            <w:shd w:val="clear" w:color="auto" w:fill="auto"/>
            <w:vAlign w:val="center"/>
          </w:tcPr>
          <w:p w14:paraId="630BAF1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17 04 03</w:t>
            </w:r>
          </w:p>
        </w:tc>
        <w:tc>
          <w:tcPr>
            <w:tcW w:w="3986" w:type="pct"/>
            <w:shd w:val="clear" w:color="auto" w:fill="auto"/>
            <w:vAlign w:val="center"/>
          </w:tcPr>
          <w:p w14:paraId="5248995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Ołów</w:t>
            </w:r>
          </w:p>
        </w:tc>
      </w:tr>
      <w:tr w:rsidR="00F46E57" w:rsidRPr="00B23C80" w14:paraId="606BB97D" w14:textId="77777777" w:rsidTr="00A2358F">
        <w:trPr>
          <w:trHeight w:val="270"/>
        </w:trPr>
        <w:tc>
          <w:tcPr>
            <w:tcW w:w="313" w:type="pct"/>
            <w:shd w:val="clear" w:color="auto" w:fill="auto"/>
            <w:vAlign w:val="center"/>
          </w:tcPr>
          <w:p w14:paraId="45C83309"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351.</w:t>
            </w:r>
          </w:p>
        </w:tc>
        <w:tc>
          <w:tcPr>
            <w:tcW w:w="701" w:type="pct"/>
            <w:shd w:val="clear" w:color="auto" w:fill="auto"/>
            <w:vAlign w:val="center"/>
          </w:tcPr>
          <w:p w14:paraId="2C5AAA9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17 04 04</w:t>
            </w:r>
          </w:p>
        </w:tc>
        <w:tc>
          <w:tcPr>
            <w:tcW w:w="3986" w:type="pct"/>
            <w:shd w:val="clear" w:color="auto" w:fill="auto"/>
            <w:vAlign w:val="center"/>
          </w:tcPr>
          <w:p w14:paraId="2D4F909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Cynk</w:t>
            </w:r>
          </w:p>
        </w:tc>
      </w:tr>
      <w:tr w:rsidR="00F46E57" w:rsidRPr="00B23C80" w14:paraId="32AA9515" w14:textId="77777777" w:rsidTr="00A2358F">
        <w:trPr>
          <w:trHeight w:val="270"/>
        </w:trPr>
        <w:tc>
          <w:tcPr>
            <w:tcW w:w="313" w:type="pct"/>
            <w:shd w:val="clear" w:color="auto" w:fill="auto"/>
            <w:vAlign w:val="center"/>
          </w:tcPr>
          <w:p w14:paraId="1FB7E42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352.</w:t>
            </w:r>
          </w:p>
        </w:tc>
        <w:tc>
          <w:tcPr>
            <w:tcW w:w="701" w:type="pct"/>
            <w:shd w:val="clear" w:color="auto" w:fill="auto"/>
            <w:vAlign w:val="center"/>
          </w:tcPr>
          <w:p w14:paraId="6CB95E2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17 04 05</w:t>
            </w:r>
          </w:p>
        </w:tc>
        <w:tc>
          <w:tcPr>
            <w:tcW w:w="3986" w:type="pct"/>
            <w:shd w:val="clear" w:color="auto" w:fill="auto"/>
            <w:vAlign w:val="center"/>
          </w:tcPr>
          <w:p w14:paraId="1E5EB74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Żelazo i stal</w:t>
            </w:r>
          </w:p>
        </w:tc>
      </w:tr>
      <w:tr w:rsidR="00F46E57" w:rsidRPr="00B23C80" w14:paraId="053E136C" w14:textId="77777777" w:rsidTr="00A2358F">
        <w:trPr>
          <w:trHeight w:val="270"/>
        </w:trPr>
        <w:tc>
          <w:tcPr>
            <w:tcW w:w="313" w:type="pct"/>
            <w:shd w:val="clear" w:color="auto" w:fill="auto"/>
            <w:vAlign w:val="center"/>
          </w:tcPr>
          <w:p w14:paraId="5526227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353.</w:t>
            </w:r>
          </w:p>
        </w:tc>
        <w:tc>
          <w:tcPr>
            <w:tcW w:w="701" w:type="pct"/>
            <w:shd w:val="clear" w:color="auto" w:fill="auto"/>
            <w:vAlign w:val="center"/>
          </w:tcPr>
          <w:p w14:paraId="330609C6"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17 04 06</w:t>
            </w:r>
          </w:p>
        </w:tc>
        <w:tc>
          <w:tcPr>
            <w:tcW w:w="3986" w:type="pct"/>
            <w:shd w:val="clear" w:color="auto" w:fill="auto"/>
            <w:vAlign w:val="center"/>
          </w:tcPr>
          <w:p w14:paraId="09B1CE2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Cyna</w:t>
            </w:r>
          </w:p>
        </w:tc>
      </w:tr>
      <w:tr w:rsidR="00F46E57" w:rsidRPr="00B23C80" w14:paraId="78BD1C2C" w14:textId="77777777" w:rsidTr="00A2358F">
        <w:trPr>
          <w:trHeight w:val="270"/>
        </w:trPr>
        <w:tc>
          <w:tcPr>
            <w:tcW w:w="313" w:type="pct"/>
            <w:shd w:val="clear" w:color="auto" w:fill="auto"/>
            <w:vAlign w:val="center"/>
          </w:tcPr>
          <w:p w14:paraId="397BCFA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354.</w:t>
            </w:r>
          </w:p>
        </w:tc>
        <w:tc>
          <w:tcPr>
            <w:tcW w:w="701" w:type="pct"/>
            <w:shd w:val="clear" w:color="auto" w:fill="auto"/>
            <w:vAlign w:val="center"/>
          </w:tcPr>
          <w:p w14:paraId="5DD9329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17 04 07</w:t>
            </w:r>
          </w:p>
        </w:tc>
        <w:tc>
          <w:tcPr>
            <w:tcW w:w="3986" w:type="pct"/>
            <w:shd w:val="clear" w:color="auto" w:fill="auto"/>
            <w:vAlign w:val="center"/>
          </w:tcPr>
          <w:p w14:paraId="7075F82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Mieszaniny metali</w:t>
            </w:r>
          </w:p>
        </w:tc>
      </w:tr>
      <w:tr w:rsidR="00F46E57" w:rsidRPr="00B23C80" w14:paraId="60BFFA5A" w14:textId="77777777" w:rsidTr="00A2358F">
        <w:trPr>
          <w:trHeight w:val="270"/>
        </w:trPr>
        <w:tc>
          <w:tcPr>
            <w:tcW w:w="313" w:type="pct"/>
            <w:shd w:val="clear" w:color="auto" w:fill="auto"/>
            <w:vAlign w:val="center"/>
          </w:tcPr>
          <w:p w14:paraId="09EEAC8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355.</w:t>
            </w:r>
          </w:p>
        </w:tc>
        <w:tc>
          <w:tcPr>
            <w:tcW w:w="701" w:type="pct"/>
            <w:shd w:val="clear" w:color="auto" w:fill="auto"/>
            <w:vAlign w:val="center"/>
          </w:tcPr>
          <w:p w14:paraId="245CE00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17 04 11</w:t>
            </w:r>
          </w:p>
        </w:tc>
        <w:tc>
          <w:tcPr>
            <w:tcW w:w="3986" w:type="pct"/>
            <w:shd w:val="clear" w:color="auto" w:fill="auto"/>
            <w:vAlign w:val="center"/>
          </w:tcPr>
          <w:p w14:paraId="1A0C30F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Kable inne niż wymienione w 17 04 10</w:t>
            </w:r>
          </w:p>
        </w:tc>
      </w:tr>
      <w:tr w:rsidR="00F46E57" w:rsidRPr="00B23C80" w14:paraId="74CC61CB" w14:textId="77777777" w:rsidTr="00A2358F">
        <w:trPr>
          <w:trHeight w:val="270"/>
        </w:trPr>
        <w:tc>
          <w:tcPr>
            <w:tcW w:w="313" w:type="pct"/>
            <w:shd w:val="clear" w:color="auto" w:fill="auto"/>
            <w:vAlign w:val="center"/>
          </w:tcPr>
          <w:p w14:paraId="3FF4417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356.</w:t>
            </w:r>
          </w:p>
        </w:tc>
        <w:tc>
          <w:tcPr>
            <w:tcW w:w="701" w:type="pct"/>
            <w:shd w:val="clear" w:color="auto" w:fill="auto"/>
            <w:vAlign w:val="center"/>
          </w:tcPr>
          <w:p w14:paraId="1881166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17 05 04</w:t>
            </w:r>
          </w:p>
        </w:tc>
        <w:tc>
          <w:tcPr>
            <w:tcW w:w="3986" w:type="pct"/>
            <w:shd w:val="clear" w:color="auto" w:fill="auto"/>
            <w:vAlign w:val="center"/>
          </w:tcPr>
          <w:p w14:paraId="2B44430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Gleba i ziemia, w tym kamienie, inne niż wymienione w 17 05 03</w:t>
            </w:r>
          </w:p>
        </w:tc>
      </w:tr>
      <w:tr w:rsidR="00F46E57" w:rsidRPr="00B23C80" w14:paraId="4A5DB70A" w14:textId="77777777" w:rsidTr="00A2358F">
        <w:trPr>
          <w:trHeight w:val="270"/>
        </w:trPr>
        <w:tc>
          <w:tcPr>
            <w:tcW w:w="313" w:type="pct"/>
            <w:shd w:val="clear" w:color="auto" w:fill="auto"/>
            <w:vAlign w:val="center"/>
          </w:tcPr>
          <w:p w14:paraId="5FD0AB6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357.</w:t>
            </w:r>
          </w:p>
        </w:tc>
        <w:tc>
          <w:tcPr>
            <w:tcW w:w="701" w:type="pct"/>
            <w:shd w:val="clear" w:color="auto" w:fill="auto"/>
            <w:vAlign w:val="center"/>
          </w:tcPr>
          <w:p w14:paraId="634D1FA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17 05 06</w:t>
            </w:r>
          </w:p>
        </w:tc>
        <w:tc>
          <w:tcPr>
            <w:tcW w:w="3986" w:type="pct"/>
            <w:shd w:val="clear" w:color="auto" w:fill="auto"/>
            <w:vAlign w:val="center"/>
          </w:tcPr>
          <w:p w14:paraId="20C5411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Urobek z pogłębiania inny niż wymieniony w 17 05 05</w:t>
            </w:r>
          </w:p>
        </w:tc>
      </w:tr>
      <w:tr w:rsidR="00F46E57" w:rsidRPr="00B23C80" w14:paraId="2BB650CE" w14:textId="77777777" w:rsidTr="00A2358F">
        <w:trPr>
          <w:trHeight w:val="270"/>
        </w:trPr>
        <w:tc>
          <w:tcPr>
            <w:tcW w:w="313" w:type="pct"/>
            <w:shd w:val="clear" w:color="auto" w:fill="auto"/>
            <w:vAlign w:val="center"/>
          </w:tcPr>
          <w:p w14:paraId="0843C54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358.</w:t>
            </w:r>
          </w:p>
        </w:tc>
        <w:tc>
          <w:tcPr>
            <w:tcW w:w="701" w:type="pct"/>
            <w:shd w:val="clear" w:color="auto" w:fill="auto"/>
            <w:vAlign w:val="center"/>
          </w:tcPr>
          <w:p w14:paraId="2AF371E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17 05 08</w:t>
            </w:r>
          </w:p>
        </w:tc>
        <w:tc>
          <w:tcPr>
            <w:tcW w:w="3986" w:type="pct"/>
            <w:shd w:val="clear" w:color="auto" w:fill="auto"/>
            <w:vAlign w:val="center"/>
          </w:tcPr>
          <w:p w14:paraId="5864BD1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Tłuczeń torowy (kruszywo) inny niż wymieniony w 17 05 07</w:t>
            </w:r>
          </w:p>
        </w:tc>
      </w:tr>
      <w:tr w:rsidR="00F46E57" w:rsidRPr="00B23C80" w14:paraId="0E23D2F2" w14:textId="77777777" w:rsidTr="00A2358F">
        <w:trPr>
          <w:trHeight w:val="270"/>
        </w:trPr>
        <w:tc>
          <w:tcPr>
            <w:tcW w:w="313" w:type="pct"/>
            <w:shd w:val="clear" w:color="auto" w:fill="auto"/>
            <w:vAlign w:val="center"/>
          </w:tcPr>
          <w:p w14:paraId="0C46AC9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359.</w:t>
            </w:r>
          </w:p>
        </w:tc>
        <w:tc>
          <w:tcPr>
            <w:tcW w:w="701" w:type="pct"/>
            <w:shd w:val="clear" w:color="auto" w:fill="auto"/>
            <w:vAlign w:val="center"/>
          </w:tcPr>
          <w:p w14:paraId="0E57770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17 06 04</w:t>
            </w:r>
          </w:p>
        </w:tc>
        <w:tc>
          <w:tcPr>
            <w:tcW w:w="3986" w:type="pct"/>
            <w:shd w:val="clear" w:color="auto" w:fill="auto"/>
            <w:vAlign w:val="center"/>
          </w:tcPr>
          <w:p w14:paraId="4C7DB8B5" w14:textId="747E50AD"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Materiały izolacyjne inne niż wymienione w 17 06 01 </w:t>
            </w:r>
            <w:r w:rsidR="000B5338">
              <w:rPr>
                <w:rFonts w:cs="Arial"/>
                <w:sz w:val="18"/>
                <w:szCs w:val="18"/>
              </w:rPr>
              <w:t>i</w:t>
            </w:r>
            <w:r w:rsidRPr="00627169">
              <w:rPr>
                <w:rFonts w:cs="Arial"/>
                <w:sz w:val="18"/>
                <w:szCs w:val="18"/>
              </w:rPr>
              <w:t xml:space="preserve"> 17 06 03</w:t>
            </w:r>
          </w:p>
        </w:tc>
      </w:tr>
      <w:tr w:rsidR="00F46E57" w:rsidRPr="00B23C80" w14:paraId="4B35B895" w14:textId="77777777" w:rsidTr="00A2358F">
        <w:trPr>
          <w:trHeight w:val="270"/>
        </w:trPr>
        <w:tc>
          <w:tcPr>
            <w:tcW w:w="313" w:type="pct"/>
            <w:shd w:val="clear" w:color="auto" w:fill="auto"/>
            <w:vAlign w:val="center"/>
          </w:tcPr>
          <w:p w14:paraId="0F60439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360.</w:t>
            </w:r>
          </w:p>
        </w:tc>
        <w:tc>
          <w:tcPr>
            <w:tcW w:w="701" w:type="pct"/>
            <w:shd w:val="clear" w:color="auto" w:fill="auto"/>
            <w:vAlign w:val="center"/>
          </w:tcPr>
          <w:p w14:paraId="7B0CC73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17 08 02</w:t>
            </w:r>
          </w:p>
        </w:tc>
        <w:tc>
          <w:tcPr>
            <w:tcW w:w="3986" w:type="pct"/>
            <w:shd w:val="clear" w:color="auto" w:fill="auto"/>
            <w:vAlign w:val="center"/>
          </w:tcPr>
          <w:p w14:paraId="3444B73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Materiały budowlane zawierające gips inne niż wymienione w 17 08 01</w:t>
            </w:r>
          </w:p>
        </w:tc>
      </w:tr>
      <w:tr w:rsidR="00F46E57" w:rsidRPr="00B23C80" w14:paraId="150BAC1F" w14:textId="77777777" w:rsidTr="00A2358F">
        <w:trPr>
          <w:trHeight w:val="270"/>
        </w:trPr>
        <w:tc>
          <w:tcPr>
            <w:tcW w:w="313" w:type="pct"/>
            <w:shd w:val="clear" w:color="auto" w:fill="auto"/>
            <w:vAlign w:val="center"/>
          </w:tcPr>
          <w:p w14:paraId="66F712C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361.</w:t>
            </w:r>
          </w:p>
        </w:tc>
        <w:tc>
          <w:tcPr>
            <w:tcW w:w="701" w:type="pct"/>
            <w:shd w:val="clear" w:color="auto" w:fill="auto"/>
            <w:vAlign w:val="center"/>
          </w:tcPr>
          <w:p w14:paraId="2F9856A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17 09 04</w:t>
            </w:r>
          </w:p>
        </w:tc>
        <w:tc>
          <w:tcPr>
            <w:tcW w:w="3986" w:type="pct"/>
            <w:shd w:val="clear" w:color="auto" w:fill="auto"/>
            <w:vAlign w:val="center"/>
          </w:tcPr>
          <w:p w14:paraId="02410FE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 xml:space="preserve">Zmieszane odpady z budowy, remontów i demontażu inne niż wymienione </w:t>
            </w:r>
            <w:r>
              <w:rPr>
                <w:rFonts w:cs="Arial"/>
                <w:sz w:val="18"/>
                <w:szCs w:val="18"/>
              </w:rPr>
              <w:br/>
            </w:r>
            <w:r w:rsidRPr="00627169">
              <w:rPr>
                <w:rFonts w:cs="Arial"/>
                <w:sz w:val="18"/>
                <w:szCs w:val="18"/>
              </w:rPr>
              <w:t>w 17 09 01, 17 09 02 i 17 09 03</w:t>
            </w:r>
          </w:p>
        </w:tc>
      </w:tr>
      <w:tr w:rsidR="00F46E57" w:rsidRPr="00B23C80" w14:paraId="1CF4B11C" w14:textId="77777777" w:rsidTr="00A2358F">
        <w:trPr>
          <w:trHeight w:val="270"/>
        </w:trPr>
        <w:tc>
          <w:tcPr>
            <w:tcW w:w="313" w:type="pct"/>
            <w:shd w:val="clear" w:color="auto" w:fill="auto"/>
            <w:vAlign w:val="center"/>
          </w:tcPr>
          <w:p w14:paraId="7BD6D24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362.</w:t>
            </w:r>
          </w:p>
        </w:tc>
        <w:tc>
          <w:tcPr>
            <w:tcW w:w="701" w:type="pct"/>
            <w:shd w:val="clear" w:color="auto" w:fill="auto"/>
            <w:vAlign w:val="center"/>
          </w:tcPr>
          <w:p w14:paraId="7B4D639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18 01 01</w:t>
            </w:r>
          </w:p>
        </w:tc>
        <w:tc>
          <w:tcPr>
            <w:tcW w:w="3986" w:type="pct"/>
            <w:shd w:val="clear" w:color="auto" w:fill="auto"/>
            <w:vAlign w:val="center"/>
          </w:tcPr>
          <w:p w14:paraId="62F2F02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Narzędzia chirurgiczne i zabiegowe oraz ich resztki (z wyłączeniem 18 01 03)</w:t>
            </w:r>
          </w:p>
        </w:tc>
      </w:tr>
      <w:tr w:rsidR="00F46E57" w:rsidRPr="00B23C80" w14:paraId="6536D01A" w14:textId="77777777" w:rsidTr="00A2358F">
        <w:trPr>
          <w:trHeight w:val="270"/>
        </w:trPr>
        <w:tc>
          <w:tcPr>
            <w:tcW w:w="313" w:type="pct"/>
            <w:shd w:val="clear" w:color="auto" w:fill="auto"/>
            <w:vAlign w:val="center"/>
          </w:tcPr>
          <w:p w14:paraId="723B52F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363.</w:t>
            </w:r>
          </w:p>
        </w:tc>
        <w:tc>
          <w:tcPr>
            <w:tcW w:w="701" w:type="pct"/>
            <w:shd w:val="clear" w:color="auto" w:fill="auto"/>
            <w:vAlign w:val="center"/>
          </w:tcPr>
          <w:p w14:paraId="68E9C43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18 01 04</w:t>
            </w:r>
          </w:p>
        </w:tc>
        <w:tc>
          <w:tcPr>
            <w:tcW w:w="3986" w:type="pct"/>
            <w:shd w:val="clear" w:color="auto" w:fill="auto"/>
            <w:vAlign w:val="center"/>
          </w:tcPr>
          <w:p w14:paraId="6B1A262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odpady niż wymienione w 18 01 03 (np. opatrunki z materiału lub gipsu, pościel, ubrania jednorazowe, pieluchy)</w:t>
            </w:r>
          </w:p>
        </w:tc>
      </w:tr>
      <w:tr w:rsidR="00F46E57" w:rsidRPr="00B23C80" w14:paraId="0E370ACB" w14:textId="77777777" w:rsidTr="00A2358F">
        <w:trPr>
          <w:trHeight w:val="270"/>
        </w:trPr>
        <w:tc>
          <w:tcPr>
            <w:tcW w:w="313" w:type="pct"/>
            <w:shd w:val="clear" w:color="auto" w:fill="auto"/>
            <w:vAlign w:val="center"/>
          </w:tcPr>
          <w:p w14:paraId="02DA742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364.</w:t>
            </w:r>
          </w:p>
        </w:tc>
        <w:tc>
          <w:tcPr>
            <w:tcW w:w="701" w:type="pct"/>
            <w:shd w:val="clear" w:color="auto" w:fill="auto"/>
            <w:vAlign w:val="center"/>
          </w:tcPr>
          <w:p w14:paraId="11A6B59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18 01 07</w:t>
            </w:r>
          </w:p>
        </w:tc>
        <w:tc>
          <w:tcPr>
            <w:tcW w:w="3986" w:type="pct"/>
            <w:shd w:val="clear" w:color="auto" w:fill="auto"/>
            <w:vAlign w:val="center"/>
          </w:tcPr>
          <w:p w14:paraId="4390346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Chemikalia, w tym odczynniki chemiczne, inne niż wymienione w 18 01 06</w:t>
            </w:r>
          </w:p>
        </w:tc>
      </w:tr>
      <w:tr w:rsidR="00F46E57" w:rsidRPr="00B23C80" w14:paraId="7ED5B1B6" w14:textId="77777777" w:rsidTr="00A2358F">
        <w:trPr>
          <w:trHeight w:val="270"/>
        </w:trPr>
        <w:tc>
          <w:tcPr>
            <w:tcW w:w="313" w:type="pct"/>
            <w:shd w:val="clear" w:color="auto" w:fill="auto"/>
            <w:vAlign w:val="center"/>
          </w:tcPr>
          <w:p w14:paraId="70A5CA2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365.</w:t>
            </w:r>
          </w:p>
        </w:tc>
        <w:tc>
          <w:tcPr>
            <w:tcW w:w="701" w:type="pct"/>
            <w:shd w:val="clear" w:color="auto" w:fill="auto"/>
            <w:vAlign w:val="center"/>
          </w:tcPr>
          <w:p w14:paraId="234889F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18 01 09</w:t>
            </w:r>
          </w:p>
        </w:tc>
        <w:tc>
          <w:tcPr>
            <w:tcW w:w="3986" w:type="pct"/>
            <w:shd w:val="clear" w:color="auto" w:fill="auto"/>
            <w:vAlign w:val="center"/>
          </w:tcPr>
          <w:p w14:paraId="30E290B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Leki inne niż wymienione w 18 01 08</w:t>
            </w:r>
          </w:p>
        </w:tc>
      </w:tr>
      <w:tr w:rsidR="00F46E57" w:rsidRPr="00B23C80" w14:paraId="169FACBB" w14:textId="77777777" w:rsidTr="00A2358F">
        <w:trPr>
          <w:trHeight w:val="270"/>
        </w:trPr>
        <w:tc>
          <w:tcPr>
            <w:tcW w:w="313" w:type="pct"/>
            <w:shd w:val="clear" w:color="auto" w:fill="auto"/>
            <w:vAlign w:val="center"/>
          </w:tcPr>
          <w:p w14:paraId="670F840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366.</w:t>
            </w:r>
          </w:p>
        </w:tc>
        <w:tc>
          <w:tcPr>
            <w:tcW w:w="701" w:type="pct"/>
            <w:shd w:val="clear" w:color="auto" w:fill="auto"/>
            <w:vAlign w:val="center"/>
          </w:tcPr>
          <w:p w14:paraId="59491CEB"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18 02 01</w:t>
            </w:r>
          </w:p>
        </w:tc>
        <w:tc>
          <w:tcPr>
            <w:tcW w:w="3986" w:type="pct"/>
            <w:shd w:val="clear" w:color="auto" w:fill="auto"/>
            <w:vAlign w:val="center"/>
          </w:tcPr>
          <w:p w14:paraId="64E7406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Narzędzia chirurgiczne i zabiegowe oraz ich resztki (z wyłączeniem 18 02 02)</w:t>
            </w:r>
          </w:p>
        </w:tc>
      </w:tr>
      <w:tr w:rsidR="00F46E57" w:rsidRPr="00B23C80" w14:paraId="12448520" w14:textId="77777777" w:rsidTr="00A2358F">
        <w:trPr>
          <w:trHeight w:val="270"/>
        </w:trPr>
        <w:tc>
          <w:tcPr>
            <w:tcW w:w="313" w:type="pct"/>
            <w:shd w:val="clear" w:color="auto" w:fill="auto"/>
            <w:vAlign w:val="center"/>
          </w:tcPr>
          <w:p w14:paraId="06B2439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367.</w:t>
            </w:r>
          </w:p>
        </w:tc>
        <w:tc>
          <w:tcPr>
            <w:tcW w:w="701" w:type="pct"/>
            <w:shd w:val="clear" w:color="auto" w:fill="auto"/>
            <w:vAlign w:val="center"/>
          </w:tcPr>
          <w:p w14:paraId="7FD7165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18 02 03</w:t>
            </w:r>
          </w:p>
        </w:tc>
        <w:tc>
          <w:tcPr>
            <w:tcW w:w="3986" w:type="pct"/>
            <w:shd w:val="clear" w:color="auto" w:fill="auto"/>
            <w:vAlign w:val="center"/>
          </w:tcPr>
          <w:p w14:paraId="79822EA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odpady niż wymienione w 18 02 02</w:t>
            </w:r>
          </w:p>
        </w:tc>
      </w:tr>
      <w:tr w:rsidR="00F46E57" w:rsidRPr="00B23C80" w14:paraId="65AA9F6D" w14:textId="77777777" w:rsidTr="00A2358F">
        <w:trPr>
          <w:trHeight w:val="270"/>
        </w:trPr>
        <w:tc>
          <w:tcPr>
            <w:tcW w:w="313" w:type="pct"/>
            <w:shd w:val="clear" w:color="auto" w:fill="auto"/>
            <w:vAlign w:val="center"/>
          </w:tcPr>
          <w:p w14:paraId="69B3E8F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368.</w:t>
            </w:r>
          </w:p>
        </w:tc>
        <w:tc>
          <w:tcPr>
            <w:tcW w:w="701" w:type="pct"/>
            <w:shd w:val="clear" w:color="auto" w:fill="auto"/>
            <w:vAlign w:val="center"/>
          </w:tcPr>
          <w:p w14:paraId="35FD9C2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18 02 06</w:t>
            </w:r>
          </w:p>
        </w:tc>
        <w:tc>
          <w:tcPr>
            <w:tcW w:w="3986" w:type="pct"/>
            <w:shd w:val="clear" w:color="auto" w:fill="auto"/>
            <w:vAlign w:val="center"/>
          </w:tcPr>
          <w:p w14:paraId="5D5D76FD" w14:textId="5A9E7435" w:rsidR="00F46E57" w:rsidRPr="00B23C80" w:rsidRDefault="00052F38" w:rsidP="00F46E57">
            <w:pPr>
              <w:pStyle w:val="Arial10i5"/>
              <w:spacing w:after="0" w:line="240" w:lineRule="exact"/>
              <w:rPr>
                <w:rFonts w:cs="Arial"/>
                <w:sz w:val="18"/>
                <w:szCs w:val="18"/>
              </w:rPr>
            </w:pPr>
            <w:r w:rsidRPr="00052F38">
              <w:rPr>
                <w:rFonts w:cs="Arial"/>
                <w:sz w:val="18"/>
                <w:szCs w:val="18"/>
              </w:rPr>
              <w:t>Chemikalia, w tym odczynniki chemiczne, inne niż wymienione w 18 02 05</w:t>
            </w:r>
          </w:p>
        </w:tc>
      </w:tr>
      <w:tr w:rsidR="00F46E57" w:rsidRPr="00B23C80" w14:paraId="123C8803" w14:textId="77777777" w:rsidTr="00A2358F">
        <w:trPr>
          <w:trHeight w:val="270"/>
        </w:trPr>
        <w:tc>
          <w:tcPr>
            <w:tcW w:w="313" w:type="pct"/>
            <w:shd w:val="clear" w:color="auto" w:fill="auto"/>
            <w:vAlign w:val="center"/>
          </w:tcPr>
          <w:p w14:paraId="5DB2F86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369.</w:t>
            </w:r>
          </w:p>
        </w:tc>
        <w:tc>
          <w:tcPr>
            <w:tcW w:w="701" w:type="pct"/>
            <w:shd w:val="clear" w:color="auto" w:fill="auto"/>
            <w:vAlign w:val="center"/>
          </w:tcPr>
          <w:p w14:paraId="35F17A0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18 02 08</w:t>
            </w:r>
          </w:p>
        </w:tc>
        <w:tc>
          <w:tcPr>
            <w:tcW w:w="3986" w:type="pct"/>
            <w:shd w:val="clear" w:color="auto" w:fill="auto"/>
            <w:vAlign w:val="center"/>
          </w:tcPr>
          <w:p w14:paraId="0BE2AE1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Leki inne niż wymienione w 18 02 07</w:t>
            </w:r>
          </w:p>
        </w:tc>
      </w:tr>
      <w:tr w:rsidR="00F46E57" w:rsidRPr="00B23C80" w14:paraId="5F54AA71" w14:textId="77777777" w:rsidTr="00A2358F">
        <w:trPr>
          <w:trHeight w:val="270"/>
        </w:trPr>
        <w:tc>
          <w:tcPr>
            <w:tcW w:w="313" w:type="pct"/>
            <w:shd w:val="clear" w:color="auto" w:fill="auto"/>
            <w:vAlign w:val="center"/>
          </w:tcPr>
          <w:p w14:paraId="373A99A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370.</w:t>
            </w:r>
          </w:p>
        </w:tc>
        <w:tc>
          <w:tcPr>
            <w:tcW w:w="701" w:type="pct"/>
            <w:shd w:val="clear" w:color="auto" w:fill="auto"/>
            <w:vAlign w:val="center"/>
          </w:tcPr>
          <w:p w14:paraId="5E258F3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19 01 02</w:t>
            </w:r>
          </w:p>
        </w:tc>
        <w:tc>
          <w:tcPr>
            <w:tcW w:w="3986" w:type="pct"/>
            <w:shd w:val="clear" w:color="auto" w:fill="auto"/>
            <w:vAlign w:val="center"/>
          </w:tcPr>
          <w:p w14:paraId="61F3C18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Złom żelazny usunięty z popiołów paleniskowych</w:t>
            </w:r>
          </w:p>
        </w:tc>
      </w:tr>
      <w:tr w:rsidR="00F46E57" w:rsidRPr="00B23C80" w14:paraId="5A4C96EB" w14:textId="77777777" w:rsidTr="00A2358F">
        <w:trPr>
          <w:trHeight w:val="270"/>
        </w:trPr>
        <w:tc>
          <w:tcPr>
            <w:tcW w:w="313" w:type="pct"/>
            <w:shd w:val="clear" w:color="auto" w:fill="auto"/>
            <w:vAlign w:val="center"/>
          </w:tcPr>
          <w:p w14:paraId="4E1B8CB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371.</w:t>
            </w:r>
          </w:p>
        </w:tc>
        <w:tc>
          <w:tcPr>
            <w:tcW w:w="701" w:type="pct"/>
            <w:shd w:val="clear" w:color="auto" w:fill="auto"/>
            <w:vAlign w:val="center"/>
          </w:tcPr>
          <w:p w14:paraId="11F11B66"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19 01 12</w:t>
            </w:r>
          </w:p>
        </w:tc>
        <w:tc>
          <w:tcPr>
            <w:tcW w:w="3986" w:type="pct"/>
            <w:shd w:val="clear" w:color="auto" w:fill="auto"/>
            <w:vAlign w:val="center"/>
          </w:tcPr>
          <w:p w14:paraId="69B4DB4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Żużle i popioły paleniskowe inne niż wymienione w 19 01 11</w:t>
            </w:r>
          </w:p>
        </w:tc>
      </w:tr>
      <w:tr w:rsidR="00F46E57" w:rsidRPr="00B23C80" w14:paraId="41872457" w14:textId="77777777" w:rsidTr="00A2358F">
        <w:trPr>
          <w:trHeight w:val="270"/>
        </w:trPr>
        <w:tc>
          <w:tcPr>
            <w:tcW w:w="313" w:type="pct"/>
            <w:shd w:val="clear" w:color="auto" w:fill="auto"/>
            <w:vAlign w:val="center"/>
          </w:tcPr>
          <w:p w14:paraId="47469FB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372.</w:t>
            </w:r>
          </w:p>
        </w:tc>
        <w:tc>
          <w:tcPr>
            <w:tcW w:w="701" w:type="pct"/>
            <w:shd w:val="clear" w:color="auto" w:fill="auto"/>
            <w:vAlign w:val="center"/>
          </w:tcPr>
          <w:p w14:paraId="7B693FD6"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19 01 14</w:t>
            </w:r>
          </w:p>
        </w:tc>
        <w:tc>
          <w:tcPr>
            <w:tcW w:w="3986" w:type="pct"/>
            <w:shd w:val="clear" w:color="auto" w:fill="auto"/>
            <w:vAlign w:val="center"/>
          </w:tcPr>
          <w:p w14:paraId="0FC2DC3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Popioły lotne inne niż wymienione w 19 01 13</w:t>
            </w:r>
          </w:p>
        </w:tc>
      </w:tr>
      <w:tr w:rsidR="00F46E57" w:rsidRPr="00B23C80" w14:paraId="4207E928" w14:textId="77777777" w:rsidTr="00A2358F">
        <w:trPr>
          <w:trHeight w:val="270"/>
        </w:trPr>
        <w:tc>
          <w:tcPr>
            <w:tcW w:w="313" w:type="pct"/>
            <w:shd w:val="clear" w:color="auto" w:fill="auto"/>
            <w:vAlign w:val="center"/>
          </w:tcPr>
          <w:p w14:paraId="7889E8D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373.</w:t>
            </w:r>
          </w:p>
        </w:tc>
        <w:tc>
          <w:tcPr>
            <w:tcW w:w="701" w:type="pct"/>
            <w:shd w:val="clear" w:color="auto" w:fill="auto"/>
            <w:vAlign w:val="center"/>
          </w:tcPr>
          <w:p w14:paraId="5DB61B4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19 01 16</w:t>
            </w:r>
          </w:p>
        </w:tc>
        <w:tc>
          <w:tcPr>
            <w:tcW w:w="3986" w:type="pct"/>
            <w:shd w:val="clear" w:color="auto" w:fill="auto"/>
            <w:vAlign w:val="center"/>
          </w:tcPr>
          <w:p w14:paraId="2E4256C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Pyły z kotłów inne niż wymienione w 19 01 15</w:t>
            </w:r>
          </w:p>
        </w:tc>
      </w:tr>
      <w:tr w:rsidR="00F46E57" w:rsidRPr="00B23C80" w14:paraId="671332A8" w14:textId="77777777" w:rsidTr="00A2358F">
        <w:trPr>
          <w:trHeight w:val="270"/>
        </w:trPr>
        <w:tc>
          <w:tcPr>
            <w:tcW w:w="313" w:type="pct"/>
            <w:shd w:val="clear" w:color="auto" w:fill="auto"/>
            <w:vAlign w:val="center"/>
          </w:tcPr>
          <w:p w14:paraId="44888DB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374.</w:t>
            </w:r>
          </w:p>
        </w:tc>
        <w:tc>
          <w:tcPr>
            <w:tcW w:w="701" w:type="pct"/>
            <w:shd w:val="clear" w:color="auto" w:fill="auto"/>
            <w:vAlign w:val="center"/>
          </w:tcPr>
          <w:p w14:paraId="45B11AF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19 01 18</w:t>
            </w:r>
          </w:p>
        </w:tc>
        <w:tc>
          <w:tcPr>
            <w:tcW w:w="3986" w:type="pct"/>
            <w:shd w:val="clear" w:color="auto" w:fill="auto"/>
            <w:vAlign w:val="center"/>
          </w:tcPr>
          <w:p w14:paraId="36654BA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pirolizy odpadów inne niż wymienione w 19 01 17</w:t>
            </w:r>
          </w:p>
        </w:tc>
      </w:tr>
      <w:tr w:rsidR="00F46E57" w:rsidRPr="00B23C80" w14:paraId="69AC086F" w14:textId="77777777" w:rsidTr="00A2358F">
        <w:trPr>
          <w:trHeight w:val="270"/>
        </w:trPr>
        <w:tc>
          <w:tcPr>
            <w:tcW w:w="313" w:type="pct"/>
            <w:shd w:val="clear" w:color="auto" w:fill="auto"/>
            <w:vAlign w:val="center"/>
          </w:tcPr>
          <w:p w14:paraId="668B48B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375.</w:t>
            </w:r>
          </w:p>
        </w:tc>
        <w:tc>
          <w:tcPr>
            <w:tcW w:w="701" w:type="pct"/>
            <w:shd w:val="clear" w:color="auto" w:fill="auto"/>
            <w:vAlign w:val="center"/>
          </w:tcPr>
          <w:p w14:paraId="0870C39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19 01 19</w:t>
            </w:r>
          </w:p>
        </w:tc>
        <w:tc>
          <w:tcPr>
            <w:tcW w:w="3986" w:type="pct"/>
            <w:shd w:val="clear" w:color="auto" w:fill="auto"/>
            <w:vAlign w:val="center"/>
          </w:tcPr>
          <w:p w14:paraId="690B183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Piaski ze złóż fluidalnych</w:t>
            </w:r>
          </w:p>
        </w:tc>
      </w:tr>
      <w:tr w:rsidR="00F46E57" w:rsidRPr="00B23C80" w14:paraId="1B68CE40" w14:textId="77777777" w:rsidTr="00A2358F">
        <w:trPr>
          <w:trHeight w:val="270"/>
        </w:trPr>
        <w:tc>
          <w:tcPr>
            <w:tcW w:w="313" w:type="pct"/>
            <w:shd w:val="clear" w:color="auto" w:fill="auto"/>
            <w:vAlign w:val="center"/>
          </w:tcPr>
          <w:p w14:paraId="07CC751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lastRenderedPageBreak/>
              <w:t>376.</w:t>
            </w:r>
          </w:p>
        </w:tc>
        <w:tc>
          <w:tcPr>
            <w:tcW w:w="701" w:type="pct"/>
            <w:shd w:val="clear" w:color="auto" w:fill="auto"/>
            <w:vAlign w:val="center"/>
          </w:tcPr>
          <w:p w14:paraId="49B513B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19 01 99</w:t>
            </w:r>
          </w:p>
        </w:tc>
        <w:tc>
          <w:tcPr>
            <w:tcW w:w="3986" w:type="pct"/>
            <w:shd w:val="clear" w:color="auto" w:fill="auto"/>
            <w:vAlign w:val="center"/>
          </w:tcPr>
          <w:p w14:paraId="42C1AF2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3740379" w14:textId="77777777" w:rsidTr="00A2358F">
        <w:trPr>
          <w:trHeight w:val="270"/>
        </w:trPr>
        <w:tc>
          <w:tcPr>
            <w:tcW w:w="313" w:type="pct"/>
            <w:shd w:val="clear" w:color="auto" w:fill="auto"/>
            <w:vAlign w:val="center"/>
          </w:tcPr>
          <w:p w14:paraId="1EBD1C6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377.</w:t>
            </w:r>
          </w:p>
        </w:tc>
        <w:tc>
          <w:tcPr>
            <w:tcW w:w="701" w:type="pct"/>
            <w:shd w:val="clear" w:color="auto" w:fill="auto"/>
            <w:vAlign w:val="center"/>
          </w:tcPr>
          <w:p w14:paraId="57F698B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19 02 03</w:t>
            </w:r>
          </w:p>
        </w:tc>
        <w:tc>
          <w:tcPr>
            <w:tcW w:w="3986" w:type="pct"/>
            <w:shd w:val="clear" w:color="auto" w:fill="auto"/>
            <w:vAlign w:val="center"/>
          </w:tcPr>
          <w:p w14:paraId="2A4E934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Wstępnie przemieszane odpady składające się wyłącznie z odpadów innych niż niebezpieczne</w:t>
            </w:r>
          </w:p>
        </w:tc>
      </w:tr>
      <w:tr w:rsidR="00F46E57" w:rsidRPr="00B23C80" w14:paraId="6200151F" w14:textId="77777777" w:rsidTr="00A2358F">
        <w:trPr>
          <w:trHeight w:val="270"/>
        </w:trPr>
        <w:tc>
          <w:tcPr>
            <w:tcW w:w="313" w:type="pct"/>
            <w:shd w:val="clear" w:color="auto" w:fill="auto"/>
            <w:vAlign w:val="center"/>
          </w:tcPr>
          <w:p w14:paraId="34B6112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378.</w:t>
            </w:r>
          </w:p>
        </w:tc>
        <w:tc>
          <w:tcPr>
            <w:tcW w:w="701" w:type="pct"/>
            <w:shd w:val="clear" w:color="auto" w:fill="auto"/>
            <w:vAlign w:val="center"/>
          </w:tcPr>
          <w:p w14:paraId="47BCB0A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19 02 06</w:t>
            </w:r>
          </w:p>
        </w:tc>
        <w:tc>
          <w:tcPr>
            <w:tcW w:w="3986" w:type="pct"/>
            <w:shd w:val="clear" w:color="auto" w:fill="auto"/>
            <w:vAlign w:val="center"/>
          </w:tcPr>
          <w:p w14:paraId="2CD0D17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fizykochemicznej przeróbki odpadów inne niż wymienione w 19 02 05</w:t>
            </w:r>
          </w:p>
        </w:tc>
      </w:tr>
      <w:tr w:rsidR="00F46E57" w:rsidRPr="00B23C80" w14:paraId="7B53CFD4" w14:textId="77777777" w:rsidTr="00A2358F">
        <w:trPr>
          <w:trHeight w:val="270"/>
        </w:trPr>
        <w:tc>
          <w:tcPr>
            <w:tcW w:w="313" w:type="pct"/>
            <w:shd w:val="clear" w:color="auto" w:fill="auto"/>
            <w:vAlign w:val="center"/>
          </w:tcPr>
          <w:p w14:paraId="3837392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379.</w:t>
            </w:r>
          </w:p>
        </w:tc>
        <w:tc>
          <w:tcPr>
            <w:tcW w:w="701" w:type="pct"/>
            <w:shd w:val="clear" w:color="auto" w:fill="auto"/>
            <w:vAlign w:val="center"/>
          </w:tcPr>
          <w:p w14:paraId="39976BE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19 02 10</w:t>
            </w:r>
          </w:p>
        </w:tc>
        <w:tc>
          <w:tcPr>
            <w:tcW w:w="3986" w:type="pct"/>
            <w:shd w:val="clear" w:color="auto" w:fill="auto"/>
            <w:vAlign w:val="center"/>
          </w:tcPr>
          <w:p w14:paraId="01141AC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palne inne niż wymienione w 19 02 08 lub 19 02 09</w:t>
            </w:r>
          </w:p>
        </w:tc>
      </w:tr>
      <w:tr w:rsidR="00F46E57" w:rsidRPr="00B23C80" w14:paraId="63738EE8" w14:textId="77777777" w:rsidTr="00A2358F">
        <w:trPr>
          <w:trHeight w:val="270"/>
        </w:trPr>
        <w:tc>
          <w:tcPr>
            <w:tcW w:w="313" w:type="pct"/>
            <w:shd w:val="clear" w:color="auto" w:fill="auto"/>
            <w:vAlign w:val="center"/>
          </w:tcPr>
          <w:p w14:paraId="5958F72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380.</w:t>
            </w:r>
          </w:p>
        </w:tc>
        <w:tc>
          <w:tcPr>
            <w:tcW w:w="701" w:type="pct"/>
            <w:shd w:val="clear" w:color="auto" w:fill="auto"/>
            <w:vAlign w:val="center"/>
          </w:tcPr>
          <w:p w14:paraId="450F1B7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19 02 99</w:t>
            </w:r>
          </w:p>
        </w:tc>
        <w:tc>
          <w:tcPr>
            <w:tcW w:w="3986" w:type="pct"/>
            <w:shd w:val="clear" w:color="auto" w:fill="auto"/>
            <w:vAlign w:val="center"/>
          </w:tcPr>
          <w:p w14:paraId="6F9C8A5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24D70539" w14:textId="77777777" w:rsidTr="00A2358F">
        <w:trPr>
          <w:trHeight w:val="270"/>
        </w:trPr>
        <w:tc>
          <w:tcPr>
            <w:tcW w:w="313" w:type="pct"/>
            <w:shd w:val="clear" w:color="auto" w:fill="auto"/>
            <w:vAlign w:val="center"/>
          </w:tcPr>
          <w:p w14:paraId="633E44C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381.</w:t>
            </w:r>
          </w:p>
        </w:tc>
        <w:tc>
          <w:tcPr>
            <w:tcW w:w="701" w:type="pct"/>
            <w:shd w:val="clear" w:color="auto" w:fill="auto"/>
            <w:vAlign w:val="center"/>
          </w:tcPr>
          <w:p w14:paraId="66E07E3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19 03 05</w:t>
            </w:r>
          </w:p>
        </w:tc>
        <w:tc>
          <w:tcPr>
            <w:tcW w:w="3986" w:type="pct"/>
            <w:shd w:val="clear" w:color="auto" w:fill="auto"/>
            <w:vAlign w:val="center"/>
          </w:tcPr>
          <w:p w14:paraId="4D572FF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stabilizowane inne niż wymienione w 19 03 04</w:t>
            </w:r>
          </w:p>
        </w:tc>
      </w:tr>
      <w:tr w:rsidR="00F46E57" w:rsidRPr="00B23C80" w14:paraId="4E37F9E1" w14:textId="77777777" w:rsidTr="00A2358F">
        <w:trPr>
          <w:trHeight w:val="270"/>
        </w:trPr>
        <w:tc>
          <w:tcPr>
            <w:tcW w:w="313" w:type="pct"/>
            <w:shd w:val="clear" w:color="auto" w:fill="auto"/>
            <w:vAlign w:val="center"/>
          </w:tcPr>
          <w:p w14:paraId="67F018E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382.</w:t>
            </w:r>
          </w:p>
        </w:tc>
        <w:tc>
          <w:tcPr>
            <w:tcW w:w="701" w:type="pct"/>
            <w:shd w:val="clear" w:color="auto" w:fill="auto"/>
            <w:vAlign w:val="center"/>
          </w:tcPr>
          <w:p w14:paraId="00F8FEF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19 03 07</w:t>
            </w:r>
          </w:p>
        </w:tc>
        <w:tc>
          <w:tcPr>
            <w:tcW w:w="3986" w:type="pct"/>
            <w:shd w:val="clear" w:color="auto" w:fill="auto"/>
            <w:vAlign w:val="center"/>
          </w:tcPr>
          <w:p w14:paraId="6B58F18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zestalone inne niż wymienione w 19 03 06</w:t>
            </w:r>
          </w:p>
        </w:tc>
      </w:tr>
      <w:tr w:rsidR="00F46E57" w:rsidRPr="00B23C80" w14:paraId="2DAEFC7E" w14:textId="77777777" w:rsidTr="00A2358F">
        <w:trPr>
          <w:trHeight w:val="270"/>
        </w:trPr>
        <w:tc>
          <w:tcPr>
            <w:tcW w:w="313" w:type="pct"/>
            <w:shd w:val="clear" w:color="auto" w:fill="auto"/>
            <w:vAlign w:val="center"/>
          </w:tcPr>
          <w:p w14:paraId="547A069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383.</w:t>
            </w:r>
          </w:p>
        </w:tc>
        <w:tc>
          <w:tcPr>
            <w:tcW w:w="701" w:type="pct"/>
            <w:shd w:val="clear" w:color="auto" w:fill="auto"/>
            <w:vAlign w:val="center"/>
          </w:tcPr>
          <w:p w14:paraId="685B2D6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19 04 01</w:t>
            </w:r>
          </w:p>
        </w:tc>
        <w:tc>
          <w:tcPr>
            <w:tcW w:w="3986" w:type="pct"/>
            <w:shd w:val="clear" w:color="auto" w:fill="auto"/>
            <w:vAlign w:val="center"/>
          </w:tcPr>
          <w:p w14:paraId="0CEAFB1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Zeszklone odpady</w:t>
            </w:r>
          </w:p>
        </w:tc>
      </w:tr>
      <w:tr w:rsidR="00F46E57" w:rsidRPr="00B23C80" w14:paraId="6DFA638B" w14:textId="77777777" w:rsidTr="00A2358F">
        <w:trPr>
          <w:trHeight w:val="270"/>
        </w:trPr>
        <w:tc>
          <w:tcPr>
            <w:tcW w:w="313" w:type="pct"/>
            <w:shd w:val="clear" w:color="auto" w:fill="auto"/>
            <w:vAlign w:val="center"/>
          </w:tcPr>
          <w:p w14:paraId="2D19398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384.</w:t>
            </w:r>
          </w:p>
        </w:tc>
        <w:tc>
          <w:tcPr>
            <w:tcW w:w="701" w:type="pct"/>
            <w:shd w:val="clear" w:color="auto" w:fill="auto"/>
            <w:vAlign w:val="center"/>
          </w:tcPr>
          <w:p w14:paraId="3BC0BC0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19 04 04</w:t>
            </w:r>
          </w:p>
        </w:tc>
        <w:tc>
          <w:tcPr>
            <w:tcW w:w="3986" w:type="pct"/>
            <w:shd w:val="clear" w:color="auto" w:fill="auto"/>
            <w:vAlign w:val="center"/>
          </w:tcPr>
          <w:p w14:paraId="6BF9ECB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Ciekłe odpady z procesów zeszkliwiania</w:t>
            </w:r>
          </w:p>
        </w:tc>
      </w:tr>
      <w:tr w:rsidR="00F46E57" w:rsidRPr="00B23C80" w14:paraId="1C5FECA2" w14:textId="77777777" w:rsidTr="00A2358F">
        <w:trPr>
          <w:trHeight w:val="270"/>
        </w:trPr>
        <w:tc>
          <w:tcPr>
            <w:tcW w:w="313" w:type="pct"/>
            <w:shd w:val="clear" w:color="auto" w:fill="auto"/>
            <w:vAlign w:val="center"/>
          </w:tcPr>
          <w:p w14:paraId="39C9C78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385.</w:t>
            </w:r>
          </w:p>
        </w:tc>
        <w:tc>
          <w:tcPr>
            <w:tcW w:w="701" w:type="pct"/>
            <w:shd w:val="clear" w:color="auto" w:fill="auto"/>
            <w:vAlign w:val="center"/>
          </w:tcPr>
          <w:p w14:paraId="0CF76B0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19 05 01</w:t>
            </w:r>
          </w:p>
        </w:tc>
        <w:tc>
          <w:tcPr>
            <w:tcW w:w="3986" w:type="pct"/>
            <w:shd w:val="clear" w:color="auto" w:fill="auto"/>
            <w:vAlign w:val="center"/>
          </w:tcPr>
          <w:p w14:paraId="0AD1596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Nieprzekompostowane frakcje odpadów komunalnych i podobnych</w:t>
            </w:r>
          </w:p>
        </w:tc>
      </w:tr>
      <w:tr w:rsidR="00F46E57" w:rsidRPr="00B23C80" w14:paraId="71810C8C" w14:textId="77777777" w:rsidTr="00A2358F">
        <w:trPr>
          <w:trHeight w:val="270"/>
        </w:trPr>
        <w:tc>
          <w:tcPr>
            <w:tcW w:w="313" w:type="pct"/>
            <w:shd w:val="clear" w:color="auto" w:fill="auto"/>
            <w:vAlign w:val="center"/>
          </w:tcPr>
          <w:p w14:paraId="2705D46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386.</w:t>
            </w:r>
          </w:p>
        </w:tc>
        <w:tc>
          <w:tcPr>
            <w:tcW w:w="701" w:type="pct"/>
            <w:shd w:val="clear" w:color="auto" w:fill="auto"/>
            <w:vAlign w:val="center"/>
          </w:tcPr>
          <w:p w14:paraId="25B1325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19 05 02</w:t>
            </w:r>
          </w:p>
        </w:tc>
        <w:tc>
          <w:tcPr>
            <w:tcW w:w="3986" w:type="pct"/>
            <w:shd w:val="clear" w:color="auto" w:fill="auto"/>
            <w:vAlign w:val="center"/>
          </w:tcPr>
          <w:p w14:paraId="19E496F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Nieprzekompostowane frakcje odpadów pochodzenia zwierzęcego i roślinnego</w:t>
            </w:r>
          </w:p>
        </w:tc>
      </w:tr>
      <w:tr w:rsidR="00F46E57" w:rsidRPr="00B23C80" w14:paraId="023CCC56" w14:textId="77777777" w:rsidTr="00A2358F">
        <w:trPr>
          <w:trHeight w:val="270"/>
        </w:trPr>
        <w:tc>
          <w:tcPr>
            <w:tcW w:w="313" w:type="pct"/>
            <w:shd w:val="clear" w:color="auto" w:fill="auto"/>
            <w:vAlign w:val="center"/>
          </w:tcPr>
          <w:p w14:paraId="7ECB503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387.</w:t>
            </w:r>
          </w:p>
        </w:tc>
        <w:tc>
          <w:tcPr>
            <w:tcW w:w="701" w:type="pct"/>
            <w:shd w:val="clear" w:color="auto" w:fill="auto"/>
            <w:vAlign w:val="center"/>
          </w:tcPr>
          <w:p w14:paraId="58D23E4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19 05 03</w:t>
            </w:r>
          </w:p>
        </w:tc>
        <w:tc>
          <w:tcPr>
            <w:tcW w:w="3986" w:type="pct"/>
            <w:shd w:val="clear" w:color="auto" w:fill="auto"/>
            <w:vAlign w:val="center"/>
          </w:tcPr>
          <w:p w14:paraId="14AB147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Kompost nieodpowiadający wymaganiom (nienadający się do wykorzystania)</w:t>
            </w:r>
          </w:p>
        </w:tc>
      </w:tr>
      <w:tr w:rsidR="00F46E57" w:rsidRPr="00B23C80" w14:paraId="35C564CA" w14:textId="77777777" w:rsidTr="00A2358F">
        <w:trPr>
          <w:trHeight w:val="270"/>
        </w:trPr>
        <w:tc>
          <w:tcPr>
            <w:tcW w:w="313" w:type="pct"/>
            <w:shd w:val="clear" w:color="auto" w:fill="auto"/>
            <w:vAlign w:val="center"/>
          </w:tcPr>
          <w:p w14:paraId="7177AE1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388.</w:t>
            </w:r>
          </w:p>
        </w:tc>
        <w:tc>
          <w:tcPr>
            <w:tcW w:w="701" w:type="pct"/>
            <w:shd w:val="clear" w:color="auto" w:fill="auto"/>
            <w:vAlign w:val="center"/>
          </w:tcPr>
          <w:p w14:paraId="175DD68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19 05 99</w:t>
            </w:r>
          </w:p>
        </w:tc>
        <w:tc>
          <w:tcPr>
            <w:tcW w:w="3986" w:type="pct"/>
            <w:shd w:val="clear" w:color="auto" w:fill="auto"/>
            <w:vAlign w:val="center"/>
          </w:tcPr>
          <w:p w14:paraId="05FC293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A253C86" w14:textId="77777777" w:rsidTr="00A2358F">
        <w:trPr>
          <w:trHeight w:val="270"/>
        </w:trPr>
        <w:tc>
          <w:tcPr>
            <w:tcW w:w="313" w:type="pct"/>
            <w:shd w:val="clear" w:color="auto" w:fill="auto"/>
            <w:vAlign w:val="center"/>
          </w:tcPr>
          <w:p w14:paraId="70B87C5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389.</w:t>
            </w:r>
          </w:p>
        </w:tc>
        <w:tc>
          <w:tcPr>
            <w:tcW w:w="701" w:type="pct"/>
            <w:shd w:val="clear" w:color="auto" w:fill="auto"/>
            <w:vAlign w:val="center"/>
          </w:tcPr>
          <w:p w14:paraId="7087D39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19 06 99</w:t>
            </w:r>
          </w:p>
        </w:tc>
        <w:tc>
          <w:tcPr>
            <w:tcW w:w="3986" w:type="pct"/>
            <w:shd w:val="clear" w:color="auto" w:fill="auto"/>
            <w:vAlign w:val="center"/>
          </w:tcPr>
          <w:p w14:paraId="25CD904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0E397813" w14:textId="77777777" w:rsidTr="00A2358F">
        <w:trPr>
          <w:trHeight w:val="270"/>
        </w:trPr>
        <w:tc>
          <w:tcPr>
            <w:tcW w:w="313" w:type="pct"/>
            <w:shd w:val="clear" w:color="auto" w:fill="auto"/>
            <w:vAlign w:val="center"/>
          </w:tcPr>
          <w:p w14:paraId="618FD21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390.</w:t>
            </w:r>
          </w:p>
        </w:tc>
        <w:tc>
          <w:tcPr>
            <w:tcW w:w="701" w:type="pct"/>
            <w:shd w:val="clear" w:color="auto" w:fill="auto"/>
            <w:vAlign w:val="center"/>
          </w:tcPr>
          <w:p w14:paraId="657CC94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19 08 01</w:t>
            </w:r>
          </w:p>
        </w:tc>
        <w:tc>
          <w:tcPr>
            <w:tcW w:w="3986" w:type="pct"/>
            <w:shd w:val="clear" w:color="auto" w:fill="auto"/>
            <w:vAlign w:val="center"/>
          </w:tcPr>
          <w:p w14:paraId="7F417BD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Skratki</w:t>
            </w:r>
          </w:p>
        </w:tc>
      </w:tr>
      <w:tr w:rsidR="00F46E57" w:rsidRPr="00B23C80" w14:paraId="245F9C4C" w14:textId="77777777" w:rsidTr="00A2358F">
        <w:trPr>
          <w:trHeight w:val="270"/>
        </w:trPr>
        <w:tc>
          <w:tcPr>
            <w:tcW w:w="313" w:type="pct"/>
            <w:shd w:val="clear" w:color="auto" w:fill="auto"/>
            <w:vAlign w:val="center"/>
          </w:tcPr>
          <w:p w14:paraId="4DC0199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391.</w:t>
            </w:r>
          </w:p>
        </w:tc>
        <w:tc>
          <w:tcPr>
            <w:tcW w:w="701" w:type="pct"/>
            <w:shd w:val="clear" w:color="auto" w:fill="auto"/>
            <w:vAlign w:val="center"/>
          </w:tcPr>
          <w:p w14:paraId="5DA2818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19 08 02</w:t>
            </w:r>
          </w:p>
        </w:tc>
        <w:tc>
          <w:tcPr>
            <w:tcW w:w="3986" w:type="pct"/>
            <w:shd w:val="clear" w:color="auto" w:fill="auto"/>
            <w:vAlign w:val="center"/>
          </w:tcPr>
          <w:p w14:paraId="3E5029C7"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Zawartość piaskowników</w:t>
            </w:r>
          </w:p>
        </w:tc>
      </w:tr>
      <w:tr w:rsidR="00F46E57" w:rsidRPr="00B23C80" w14:paraId="069BEA71" w14:textId="77777777" w:rsidTr="00A2358F">
        <w:trPr>
          <w:trHeight w:val="270"/>
        </w:trPr>
        <w:tc>
          <w:tcPr>
            <w:tcW w:w="313" w:type="pct"/>
            <w:shd w:val="clear" w:color="auto" w:fill="auto"/>
            <w:vAlign w:val="center"/>
          </w:tcPr>
          <w:p w14:paraId="02FBE3C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392.</w:t>
            </w:r>
          </w:p>
        </w:tc>
        <w:tc>
          <w:tcPr>
            <w:tcW w:w="701" w:type="pct"/>
            <w:shd w:val="clear" w:color="auto" w:fill="auto"/>
            <w:vAlign w:val="center"/>
          </w:tcPr>
          <w:p w14:paraId="145D3C4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19 08 09</w:t>
            </w:r>
          </w:p>
        </w:tc>
        <w:tc>
          <w:tcPr>
            <w:tcW w:w="3986" w:type="pct"/>
            <w:shd w:val="clear" w:color="auto" w:fill="auto"/>
            <w:vAlign w:val="center"/>
          </w:tcPr>
          <w:p w14:paraId="57DE4F7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Tłuszcze i mieszaniny olejów z separacji olej/woda zawierające wyłącznie oleje jadalne i tłuszcze</w:t>
            </w:r>
          </w:p>
        </w:tc>
      </w:tr>
      <w:tr w:rsidR="00F46E57" w:rsidRPr="00B23C80" w14:paraId="245FC0F8" w14:textId="77777777" w:rsidTr="00A2358F">
        <w:trPr>
          <w:trHeight w:val="270"/>
        </w:trPr>
        <w:tc>
          <w:tcPr>
            <w:tcW w:w="313" w:type="pct"/>
            <w:shd w:val="clear" w:color="auto" w:fill="auto"/>
            <w:vAlign w:val="center"/>
          </w:tcPr>
          <w:p w14:paraId="267DB2D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393.</w:t>
            </w:r>
          </w:p>
        </w:tc>
        <w:tc>
          <w:tcPr>
            <w:tcW w:w="701" w:type="pct"/>
            <w:shd w:val="clear" w:color="auto" w:fill="auto"/>
            <w:vAlign w:val="center"/>
          </w:tcPr>
          <w:p w14:paraId="3F42A80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19 08 12</w:t>
            </w:r>
          </w:p>
        </w:tc>
        <w:tc>
          <w:tcPr>
            <w:tcW w:w="3986" w:type="pct"/>
            <w:shd w:val="clear" w:color="auto" w:fill="auto"/>
            <w:vAlign w:val="center"/>
          </w:tcPr>
          <w:p w14:paraId="7B3466FC" w14:textId="16A53918" w:rsidR="00F46E57" w:rsidRPr="00B23C80" w:rsidRDefault="00F46E57" w:rsidP="00F46E57">
            <w:pPr>
              <w:pStyle w:val="Arial10i5"/>
              <w:spacing w:after="0" w:line="240" w:lineRule="exact"/>
              <w:rPr>
                <w:rFonts w:cs="Arial"/>
                <w:sz w:val="18"/>
                <w:szCs w:val="18"/>
              </w:rPr>
            </w:pPr>
            <w:r w:rsidRPr="00627169">
              <w:rPr>
                <w:rFonts w:cs="Arial"/>
                <w:sz w:val="18"/>
                <w:szCs w:val="18"/>
              </w:rPr>
              <w:t>Szlamy z biologicznego oczyszczania ścieków przemysłowych inne niż wymienione w</w:t>
            </w:r>
            <w:r w:rsidR="00CB346A">
              <w:rPr>
                <w:rFonts w:cs="Arial"/>
                <w:sz w:val="18"/>
                <w:szCs w:val="18"/>
              </w:rPr>
              <w:t> </w:t>
            </w:r>
            <w:r w:rsidRPr="00627169">
              <w:rPr>
                <w:rFonts w:cs="Arial"/>
                <w:sz w:val="18"/>
                <w:szCs w:val="18"/>
              </w:rPr>
              <w:t>19</w:t>
            </w:r>
            <w:r w:rsidR="00CB346A">
              <w:rPr>
                <w:rFonts w:cs="Arial"/>
                <w:sz w:val="18"/>
                <w:szCs w:val="18"/>
              </w:rPr>
              <w:t> </w:t>
            </w:r>
            <w:r w:rsidRPr="00627169">
              <w:rPr>
                <w:rFonts w:cs="Arial"/>
                <w:sz w:val="18"/>
                <w:szCs w:val="18"/>
              </w:rPr>
              <w:t>08 11</w:t>
            </w:r>
          </w:p>
        </w:tc>
      </w:tr>
      <w:tr w:rsidR="00F46E57" w:rsidRPr="00B23C80" w14:paraId="2E82A9FF" w14:textId="77777777" w:rsidTr="00A2358F">
        <w:trPr>
          <w:trHeight w:val="270"/>
        </w:trPr>
        <w:tc>
          <w:tcPr>
            <w:tcW w:w="313" w:type="pct"/>
            <w:shd w:val="clear" w:color="auto" w:fill="auto"/>
            <w:vAlign w:val="center"/>
          </w:tcPr>
          <w:p w14:paraId="087AA17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394.</w:t>
            </w:r>
          </w:p>
        </w:tc>
        <w:tc>
          <w:tcPr>
            <w:tcW w:w="701" w:type="pct"/>
            <w:shd w:val="clear" w:color="auto" w:fill="auto"/>
            <w:vAlign w:val="center"/>
          </w:tcPr>
          <w:p w14:paraId="639134F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19 08 14</w:t>
            </w:r>
          </w:p>
        </w:tc>
        <w:tc>
          <w:tcPr>
            <w:tcW w:w="3986" w:type="pct"/>
            <w:shd w:val="clear" w:color="auto" w:fill="auto"/>
            <w:vAlign w:val="center"/>
          </w:tcPr>
          <w:p w14:paraId="54AA90D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innego niż biologiczne oczyszczania ścieków przemysłowych inne niż wymienione w 19 08 13</w:t>
            </w:r>
          </w:p>
        </w:tc>
      </w:tr>
      <w:tr w:rsidR="00F46E57" w:rsidRPr="00B23C80" w14:paraId="4CCE4862" w14:textId="77777777" w:rsidTr="00A2358F">
        <w:trPr>
          <w:trHeight w:val="270"/>
        </w:trPr>
        <w:tc>
          <w:tcPr>
            <w:tcW w:w="313" w:type="pct"/>
            <w:shd w:val="clear" w:color="auto" w:fill="auto"/>
            <w:vAlign w:val="center"/>
          </w:tcPr>
          <w:p w14:paraId="65C0701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395.</w:t>
            </w:r>
          </w:p>
        </w:tc>
        <w:tc>
          <w:tcPr>
            <w:tcW w:w="701" w:type="pct"/>
            <w:shd w:val="clear" w:color="auto" w:fill="auto"/>
            <w:vAlign w:val="center"/>
          </w:tcPr>
          <w:p w14:paraId="2298A44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19 08 99</w:t>
            </w:r>
          </w:p>
        </w:tc>
        <w:tc>
          <w:tcPr>
            <w:tcW w:w="3986" w:type="pct"/>
            <w:shd w:val="clear" w:color="auto" w:fill="auto"/>
            <w:vAlign w:val="center"/>
          </w:tcPr>
          <w:p w14:paraId="54E4138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4191D3F3" w14:textId="77777777" w:rsidTr="00A2358F">
        <w:trPr>
          <w:trHeight w:val="270"/>
        </w:trPr>
        <w:tc>
          <w:tcPr>
            <w:tcW w:w="313" w:type="pct"/>
            <w:shd w:val="clear" w:color="auto" w:fill="auto"/>
            <w:vAlign w:val="center"/>
          </w:tcPr>
          <w:p w14:paraId="20BBBABC"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396.</w:t>
            </w:r>
          </w:p>
        </w:tc>
        <w:tc>
          <w:tcPr>
            <w:tcW w:w="701" w:type="pct"/>
            <w:shd w:val="clear" w:color="auto" w:fill="auto"/>
            <w:vAlign w:val="center"/>
          </w:tcPr>
          <w:p w14:paraId="5CF77DA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19 09 01</w:t>
            </w:r>
          </w:p>
        </w:tc>
        <w:tc>
          <w:tcPr>
            <w:tcW w:w="3986" w:type="pct"/>
            <w:shd w:val="clear" w:color="auto" w:fill="auto"/>
            <w:vAlign w:val="center"/>
          </w:tcPr>
          <w:p w14:paraId="1D9D960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stałe ze wstępnej filtracji i skratki</w:t>
            </w:r>
          </w:p>
        </w:tc>
      </w:tr>
      <w:tr w:rsidR="00F46E57" w:rsidRPr="00B23C80" w14:paraId="222F5D24" w14:textId="77777777" w:rsidTr="00A2358F">
        <w:trPr>
          <w:trHeight w:val="270"/>
        </w:trPr>
        <w:tc>
          <w:tcPr>
            <w:tcW w:w="313" w:type="pct"/>
            <w:shd w:val="clear" w:color="auto" w:fill="auto"/>
            <w:vAlign w:val="center"/>
          </w:tcPr>
          <w:p w14:paraId="127CF4B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397.</w:t>
            </w:r>
          </w:p>
        </w:tc>
        <w:tc>
          <w:tcPr>
            <w:tcW w:w="701" w:type="pct"/>
            <w:shd w:val="clear" w:color="auto" w:fill="auto"/>
            <w:vAlign w:val="center"/>
          </w:tcPr>
          <w:p w14:paraId="5EC49F04"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19 09 02</w:t>
            </w:r>
          </w:p>
        </w:tc>
        <w:tc>
          <w:tcPr>
            <w:tcW w:w="3986" w:type="pct"/>
            <w:shd w:val="clear" w:color="auto" w:fill="auto"/>
            <w:vAlign w:val="center"/>
          </w:tcPr>
          <w:p w14:paraId="38153F6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klarowania wody</w:t>
            </w:r>
          </w:p>
        </w:tc>
      </w:tr>
      <w:tr w:rsidR="00F46E57" w:rsidRPr="00B23C80" w14:paraId="4F942F06" w14:textId="77777777" w:rsidTr="00A2358F">
        <w:trPr>
          <w:trHeight w:val="270"/>
        </w:trPr>
        <w:tc>
          <w:tcPr>
            <w:tcW w:w="313" w:type="pct"/>
            <w:shd w:val="clear" w:color="auto" w:fill="auto"/>
            <w:vAlign w:val="center"/>
          </w:tcPr>
          <w:p w14:paraId="0E15036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398.</w:t>
            </w:r>
          </w:p>
        </w:tc>
        <w:tc>
          <w:tcPr>
            <w:tcW w:w="701" w:type="pct"/>
            <w:shd w:val="clear" w:color="auto" w:fill="auto"/>
            <w:vAlign w:val="center"/>
          </w:tcPr>
          <w:p w14:paraId="57311BC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19 09 03</w:t>
            </w:r>
          </w:p>
        </w:tc>
        <w:tc>
          <w:tcPr>
            <w:tcW w:w="3986" w:type="pct"/>
            <w:shd w:val="clear" w:color="auto" w:fill="auto"/>
            <w:vAlign w:val="center"/>
          </w:tcPr>
          <w:p w14:paraId="120471F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dekarbonizacji wody</w:t>
            </w:r>
          </w:p>
        </w:tc>
      </w:tr>
      <w:tr w:rsidR="00F46E57" w:rsidRPr="00B23C80" w14:paraId="7FEEE84C" w14:textId="77777777" w:rsidTr="00A2358F">
        <w:trPr>
          <w:trHeight w:val="270"/>
        </w:trPr>
        <w:tc>
          <w:tcPr>
            <w:tcW w:w="313" w:type="pct"/>
            <w:shd w:val="clear" w:color="auto" w:fill="auto"/>
            <w:vAlign w:val="center"/>
          </w:tcPr>
          <w:p w14:paraId="02DCD86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399.</w:t>
            </w:r>
          </w:p>
        </w:tc>
        <w:tc>
          <w:tcPr>
            <w:tcW w:w="701" w:type="pct"/>
            <w:shd w:val="clear" w:color="auto" w:fill="auto"/>
            <w:vAlign w:val="center"/>
          </w:tcPr>
          <w:p w14:paraId="6D672F2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19 09 04</w:t>
            </w:r>
          </w:p>
        </w:tc>
        <w:tc>
          <w:tcPr>
            <w:tcW w:w="3986" w:type="pct"/>
            <w:shd w:val="clear" w:color="auto" w:fill="auto"/>
            <w:vAlign w:val="center"/>
          </w:tcPr>
          <w:p w14:paraId="2A89B4E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Zużyty węgiel aktywny</w:t>
            </w:r>
          </w:p>
        </w:tc>
      </w:tr>
      <w:tr w:rsidR="00F46E57" w:rsidRPr="00B23C80" w14:paraId="7683C47D" w14:textId="77777777" w:rsidTr="00A2358F">
        <w:trPr>
          <w:trHeight w:val="270"/>
        </w:trPr>
        <w:tc>
          <w:tcPr>
            <w:tcW w:w="313" w:type="pct"/>
            <w:shd w:val="clear" w:color="auto" w:fill="auto"/>
            <w:vAlign w:val="center"/>
          </w:tcPr>
          <w:p w14:paraId="0B52A3A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400.</w:t>
            </w:r>
          </w:p>
        </w:tc>
        <w:tc>
          <w:tcPr>
            <w:tcW w:w="701" w:type="pct"/>
            <w:shd w:val="clear" w:color="auto" w:fill="auto"/>
            <w:vAlign w:val="center"/>
          </w:tcPr>
          <w:p w14:paraId="7C5CCA7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19 09 05</w:t>
            </w:r>
          </w:p>
        </w:tc>
        <w:tc>
          <w:tcPr>
            <w:tcW w:w="3986" w:type="pct"/>
            <w:shd w:val="clear" w:color="auto" w:fill="auto"/>
            <w:vAlign w:val="center"/>
          </w:tcPr>
          <w:p w14:paraId="0ED0ACD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Nasycone lub zużyte żywice jonowymienne</w:t>
            </w:r>
          </w:p>
        </w:tc>
      </w:tr>
      <w:tr w:rsidR="00F46E57" w:rsidRPr="00B23C80" w14:paraId="6D08D7AD" w14:textId="77777777" w:rsidTr="00A2358F">
        <w:trPr>
          <w:trHeight w:val="270"/>
        </w:trPr>
        <w:tc>
          <w:tcPr>
            <w:tcW w:w="313" w:type="pct"/>
            <w:shd w:val="clear" w:color="auto" w:fill="auto"/>
            <w:vAlign w:val="center"/>
          </w:tcPr>
          <w:p w14:paraId="3815F07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401.</w:t>
            </w:r>
          </w:p>
        </w:tc>
        <w:tc>
          <w:tcPr>
            <w:tcW w:w="701" w:type="pct"/>
            <w:shd w:val="clear" w:color="auto" w:fill="auto"/>
            <w:vAlign w:val="center"/>
          </w:tcPr>
          <w:p w14:paraId="3CB5CA6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19 09 06</w:t>
            </w:r>
          </w:p>
        </w:tc>
        <w:tc>
          <w:tcPr>
            <w:tcW w:w="3986" w:type="pct"/>
            <w:shd w:val="clear" w:color="auto" w:fill="auto"/>
            <w:vAlign w:val="center"/>
          </w:tcPr>
          <w:p w14:paraId="2523E4A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Roztwory i szlamy z regeneracji wymienników jonitowych</w:t>
            </w:r>
          </w:p>
        </w:tc>
      </w:tr>
      <w:tr w:rsidR="00F46E57" w:rsidRPr="00B23C80" w14:paraId="5C0436BF" w14:textId="77777777" w:rsidTr="00A2358F">
        <w:trPr>
          <w:trHeight w:val="270"/>
        </w:trPr>
        <w:tc>
          <w:tcPr>
            <w:tcW w:w="313" w:type="pct"/>
            <w:shd w:val="clear" w:color="auto" w:fill="auto"/>
            <w:vAlign w:val="center"/>
          </w:tcPr>
          <w:p w14:paraId="0746FA5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402.</w:t>
            </w:r>
          </w:p>
        </w:tc>
        <w:tc>
          <w:tcPr>
            <w:tcW w:w="701" w:type="pct"/>
            <w:shd w:val="clear" w:color="auto" w:fill="auto"/>
            <w:vAlign w:val="center"/>
          </w:tcPr>
          <w:p w14:paraId="48FEA41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19 09 99</w:t>
            </w:r>
          </w:p>
        </w:tc>
        <w:tc>
          <w:tcPr>
            <w:tcW w:w="3986" w:type="pct"/>
            <w:shd w:val="clear" w:color="auto" w:fill="auto"/>
            <w:vAlign w:val="center"/>
          </w:tcPr>
          <w:p w14:paraId="6BE8C61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54D78CBF" w14:textId="77777777" w:rsidTr="00A2358F">
        <w:trPr>
          <w:trHeight w:val="270"/>
        </w:trPr>
        <w:tc>
          <w:tcPr>
            <w:tcW w:w="313" w:type="pct"/>
            <w:shd w:val="clear" w:color="auto" w:fill="auto"/>
            <w:vAlign w:val="center"/>
          </w:tcPr>
          <w:p w14:paraId="28B527D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403.</w:t>
            </w:r>
          </w:p>
        </w:tc>
        <w:tc>
          <w:tcPr>
            <w:tcW w:w="701" w:type="pct"/>
            <w:shd w:val="clear" w:color="auto" w:fill="auto"/>
            <w:vAlign w:val="center"/>
          </w:tcPr>
          <w:p w14:paraId="48C7010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19 10 01</w:t>
            </w:r>
          </w:p>
        </w:tc>
        <w:tc>
          <w:tcPr>
            <w:tcW w:w="3986" w:type="pct"/>
            <w:shd w:val="clear" w:color="auto" w:fill="auto"/>
            <w:vAlign w:val="center"/>
          </w:tcPr>
          <w:p w14:paraId="157F6F2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żelaza i stali</w:t>
            </w:r>
          </w:p>
        </w:tc>
      </w:tr>
      <w:tr w:rsidR="00F46E57" w:rsidRPr="00B23C80" w14:paraId="118DF019" w14:textId="77777777" w:rsidTr="00A2358F">
        <w:trPr>
          <w:trHeight w:val="270"/>
        </w:trPr>
        <w:tc>
          <w:tcPr>
            <w:tcW w:w="313" w:type="pct"/>
            <w:shd w:val="clear" w:color="auto" w:fill="auto"/>
            <w:vAlign w:val="center"/>
          </w:tcPr>
          <w:p w14:paraId="6C3F5EF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404.</w:t>
            </w:r>
          </w:p>
        </w:tc>
        <w:tc>
          <w:tcPr>
            <w:tcW w:w="701" w:type="pct"/>
            <w:shd w:val="clear" w:color="auto" w:fill="auto"/>
            <w:vAlign w:val="center"/>
          </w:tcPr>
          <w:p w14:paraId="562B12E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19 10 02</w:t>
            </w:r>
          </w:p>
        </w:tc>
        <w:tc>
          <w:tcPr>
            <w:tcW w:w="3986" w:type="pct"/>
            <w:shd w:val="clear" w:color="auto" w:fill="auto"/>
            <w:vAlign w:val="center"/>
          </w:tcPr>
          <w:p w14:paraId="4D820F3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metali nieżelaznych</w:t>
            </w:r>
          </w:p>
        </w:tc>
      </w:tr>
      <w:tr w:rsidR="00F46E57" w:rsidRPr="00B23C80" w14:paraId="4B64E12B" w14:textId="77777777" w:rsidTr="00A2358F">
        <w:trPr>
          <w:trHeight w:val="270"/>
        </w:trPr>
        <w:tc>
          <w:tcPr>
            <w:tcW w:w="313" w:type="pct"/>
            <w:shd w:val="clear" w:color="auto" w:fill="auto"/>
            <w:vAlign w:val="center"/>
          </w:tcPr>
          <w:p w14:paraId="0D40970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405.</w:t>
            </w:r>
          </w:p>
        </w:tc>
        <w:tc>
          <w:tcPr>
            <w:tcW w:w="701" w:type="pct"/>
            <w:shd w:val="clear" w:color="auto" w:fill="auto"/>
            <w:vAlign w:val="center"/>
          </w:tcPr>
          <w:p w14:paraId="01EE6D8B"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19 10 04</w:t>
            </w:r>
          </w:p>
        </w:tc>
        <w:tc>
          <w:tcPr>
            <w:tcW w:w="3986" w:type="pct"/>
            <w:shd w:val="clear" w:color="auto" w:fill="auto"/>
            <w:vAlign w:val="center"/>
          </w:tcPr>
          <w:p w14:paraId="32ED0EF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Lekka frakcja i pyły inne niż wymienione w 19 10 03</w:t>
            </w:r>
          </w:p>
        </w:tc>
      </w:tr>
      <w:tr w:rsidR="00F46E57" w:rsidRPr="00B23C80" w14:paraId="5E00AC19" w14:textId="77777777" w:rsidTr="00A2358F">
        <w:trPr>
          <w:trHeight w:val="270"/>
        </w:trPr>
        <w:tc>
          <w:tcPr>
            <w:tcW w:w="313" w:type="pct"/>
            <w:shd w:val="clear" w:color="auto" w:fill="auto"/>
            <w:vAlign w:val="center"/>
          </w:tcPr>
          <w:p w14:paraId="781F169E"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406.</w:t>
            </w:r>
          </w:p>
        </w:tc>
        <w:tc>
          <w:tcPr>
            <w:tcW w:w="701" w:type="pct"/>
            <w:shd w:val="clear" w:color="auto" w:fill="auto"/>
            <w:vAlign w:val="center"/>
          </w:tcPr>
          <w:p w14:paraId="5BB3B01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19 10 06</w:t>
            </w:r>
          </w:p>
        </w:tc>
        <w:tc>
          <w:tcPr>
            <w:tcW w:w="3986" w:type="pct"/>
            <w:shd w:val="clear" w:color="auto" w:fill="auto"/>
            <w:vAlign w:val="center"/>
          </w:tcPr>
          <w:p w14:paraId="17777CE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frakcje niż wymienione w 19 10 05</w:t>
            </w:r>
          </w:p>
        </w:tc>
      </w:tr>
      <w:tr w:rsidR="00F46E57" w:rsidRPr="00B23C80" w14:paraId="1C113676" w14:textId="77777777" w:rsidTr="00A2358F">
        <w:trPr>
          <w:trHeight w:val="270"/>
        </w:trPr>
        <w:tc>
          <w:tcPr>
            <w:tcW w:w="313" w:type="pct"/>
            <w:shd w:val="clear" w:color="auto" w:fill="auto"/>
            <w:vAlign w:val="center"/>
          </w:tcPr>
          <w:p w14:paraId="5AD71BA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407.</w:t>
            </w:r>
          </w:p>
        </w:tc>
        <w:tc>
          <w:tcPr>
            <w:tcW w:w="701" w:type="pct"/>
            <w:shd w:val="clear" w:color="auto" w:fill="auto"/>
            <w:vAlign w:val="center"/>
          </w:tcPr>
          <w:p w14:paraId="094D27C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19 11 06</w:t>
            </w:r>
          </w:p>
        </w:tc>
        <w:tc>
          <w:tcPr>
            <w:tcW w:w="3986" w:type="pct"/>
            <w:shd w:val="clear" w:color="auto" w:fill="auto"/>
            <w:vAlign w:val="center"/>
          </w:tcPr>
          <w:p w14:paraId="6FFB7054"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Osady z zakładowych oczyszczalni ścieków inne niż wymienione w 19 11 05</w:t>
            </w:r>
          </w:p>
        </w:tc>
      </w:tr>
      <w:tr w:rsidR="00F46E57" w:rsidRPr="00B23C80" w14:paraId="59252440" w14:textId="77777777" w:rsidTr="00A2358F">
        <w:trPr>
          <w:trHeight w:val="270"/>
        </w:trPr>
        <w:tc>
          <w:tcPr>
            <w:tcW w:w="313" w:type="pct"/>
            <w:shd w:val="clear" w:color="auto" w:fill="auto"/>
            <w:vAlign w:val="center"/>
          </w:tcPr>
          <w:p w14:paraId="5B630EB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408.</w:t>
            </w:r>
          </w:p>
        </w:tc>
        <w:tc>
          <w:tcPr>
            <w:tcW w:w="701" w:type="pct"/>
            <w:shd w:val="clear" w:color="auto" w:fill="auto"/>
            <w:vAlign w:val="center"/>
          </w:tcPr>
          <w:p w14:paraId="0238E8D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19 11 99</w:t>
            </w:r>
          </w:p>
        </w:tc>
        <w:tc>
          <w:tcPr>
            <w:tcW w:w="3986" w:type="pct"/>
            <w:shd w:val="clear" w:color="auto" w:fill="auto"/>
            <w:vAlign w:val="center"/>
          </w:tcPr>
          <w:p w14:paraId="5C4834F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odpady</w:t>
            </w:r>
          </w:p>
        </w:tc>
      </w:tr>
      <w:tr w:rsidR="00F46E57" w:rsidRPr="00B23C80" w14:paraId="6A70479C" w14:textId="77777777" w:rsidTr="00A2358F">
        <w:trPr>
          <w:trHeight w:val="270"/>
        </w:trPr>
        <w:tc>
          <w:tcPr>
            <w:tcW w:w="313" w:type="pct"/>
            <w:shd w:val="clear" w:color="auto" w:fill="auto"/>
            <w:vAlign w:val="center"/>
          </w:tcPr>
          <w:p w14:paraId="00EC9C6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409.</w:t>
            </w:r>
          </w:p>
        </w:tc>
        <w:tc>
          <w:tcPr>
            <w:tcW w:w="701" w:type="pct"/>
            <w:shd w:val="clear" w:color="auto" w:fill="auto"/>
            <w:vAlign w:val="center"/>
          </w:tcPr>
          <w:p w14:paraId="10388CC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19 12 01</w:t>
            </w:r>
          </w:p>
        </w:tc>
        <w:tc>
          <w:tcPr>
            <w:tcW w:w="3986" w:type="pct"/>
            <w:shd w:val="clear" w:color="auto" w:fill="auto"/>
            <w:vAlign w:val="center"/>
          </w:tcPr>
          <w:p w14:paraId="647EAAE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Papier i tektura</w:t>
            </w:r>
          </w:p>
        </w:tc>
      </w:tr>
      <w:tr w:rsidR="00F46E57" w:rsidRPr="00B23C80" w14:paraId="100E6F7E" w14:textId="77777777" w:rsidTr="00A2358F">
        <w:trPr>
          <w:trHeight w:val="270"/>
        </w:trPr>
        <w:tc>
          <w:tcPr>
            <w:tcW w:w="313" w:type="pct"/>
            <w:shd w:val="clear" w:color="auto" w:fill="auto"/>
            <w:vAlign w:val="center"/>
          </w:tcPr>
          <w:p w14:paraId="7078176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410.</w:t>
            </w:r>
          </w:p>
        </w:tc>
        <w:tc>
          <w:tcPr>
            <w:tcW w:w="701" w:type="pct"/>
            <w:shd w:val="clear" w:color="auto" w:fill="auto"/>
            <w:vAlign w:val="center"/>
          </w:tcPr>
          <w:p w14:paraId="4A27455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19 12 02</w:t>
            </w:r>
          </w:p>
        </w:tc>
        <w:tc>
          <w:tcPr>
            <w:tcW w:w="3986" w:type="pct"/>
            <w:shd w:val="clear" w:color="auto" w:fill="auto"/>
            <w:vAlign w:val="center"/>
          </w:tcPr>
          <w:p w14:paraId="5F9C73A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Metale żelazne</w:t>
            </w:r>
          </w:p>
        </w:tc>
      </w:tr>
      <w:tr w:rsidR="00F46E57" w:rsidRPr="00B23C80" w14:paraId="3604C1AE" w14:textId="77777777" w:rsidTr="00A2358F">
        <w:trPr>
          <w:trHeight w:val="270"/>
        </w:trPr>
        <w:tc>
          <w:tcPr>
            <w:tcW w:w="313" w:type="pct"/>
            <w:shd w:val="clear" w:color="auto" w:fill="auto"/>
            <w:vAlign w:val="center"/>
          </w:tcPr>
          <w:p w14:paraId="14D7FEB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411.</w:t>
            </w:r>
          </w:p>
        </w:tc>
        <w:tc>
          <w:tcPr>
            <w:tcW w:w="701" w:type="pct"/>
            <w:shd w:val="clear" w:color="auto" w:fill="auto"/>
            <w:vAlign w:val="center"/>
          </w:tcPr>
          <w:p w14:paraId="3D540A2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19 12 03</w:t>
            </w:r>
          </w:p>
        </w:tc>
        <w:tc>
          <w:tcPr>
            <w:tcW w:w="3986" w:type="pct"/>
            <w:shd w:val="clear" w:color="auto" w:fill="auto"/>
            <w:vAlign w:val="center"/>
          </w:tcPr>
          <w:p w14:paraId="5C153E52"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Metale nieżelazne</w:t>
            </w:r>
          </w:p>
        </w:tc>
      </w:tr>
      <w:tr w:rsidR="00F46E57" w:rsidRPr="00B23C80" w14:paraId="06B65F55" w14:textId="77777777" w:rsidTr="00A2358F">
        <w:trPr>
          <w:trHeight w:val="270"/>
        </w:trPr>
        <w:tc>
          <w:tcPr>
            <w:tcW w:w="313" w:type="pct"/>
            <w:shd w:val="clear" w:color="auto" w:fill="auto"/>
            <w:vAlign w:val="center"/>
          </w:tcPr>
          <w:p w14:paraId="6F870DA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412.</w:t>
            </w:r>
          </w:p>
        </w:tc>
        <w:tc>
          <w:tcPr>
            <w:tcW w:w="701" w:type="pct"/>
            <w:shd w:val="clear" w:color="auto" w:fill="auto"/>
            <w:vAlign w:val="center"/>
          </w:tcPr>
          <w:p w14:paraId="2B23603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19 12 04</w:t>
            </w:r>
          </w:p>
        </w:tc>
        <w:tc>
          <w:tcPr>
            <w:tcW w:w="3986" w:type="pct"/>
            <w:shd w:val="clear" w:color="auto" w:fill="auto"/>
            <w:vAlign w:val="center"/>
          </w:tcPr>
          <w:p w14:paraId="072DE4F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Tworzywa sztuczne i guma</w:t>
            </w:r>
          </w:p>
        </w:tc>
      </w:tr>
      <w:tr w:rsidR="00F46E57" w:rsidRPr="00B23C80" w14:paraId="6B5AF597" w14:textId="77777777" w:rsidTr="00A2358F">
        <w:trPr>
          <w:trHeight w:val="270"/>
        </w:trPr>
        <w:tc>
          <w:tcPr>
            <w:tcW w:w="313" w:type="pct"/>
            <w:shd w:val="clear" w:color="auto" w:fill="auto"/>
            <w:vAlign w:val="center"/>
          </w:tcPr>
          <w:p w14:paraId="1D73F3C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413.</w:t>
            </w:r>
          </w:p>
        </w:tc>
        <w:tc>
          <w:tcPr>
            <w:tcW w:w="701" w:type="pct"/>
            <w:shd w:val="clear" w:color="auto" w:fill="auto"/>
            <w:vAlign w:val="center"/>
          </w:tcPr>
          <w:p w14:paraId="045CFAF5"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19 12 05</w:t>
            </w:r>
          </w:p>
        </w:tc>
        <w:tc>
          <w:tcPr>
            <w:tcW w:w="3986" w:type="pct"/>
            <w:shd w:val="clear" w:color="auto" w:fill="auto"/>
            <w:vAlign w:val="center"/>
          </w:tcPr>
          <w:p w14:paraId="7E1449A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Szkło</w:t>
            </w:r>
          </w:p>
        </w:tc>
      </w:tr>
      <w:tr w:rsidR="00F46E57" w:rsidRPr="00B23C80" w14:paraId="044950DC" w14:textId="77777777" w:rsidTr="00A2358F">
        <w:trPr>
          <w:trHeight w:val="270"/>
        </w:trPr>
        <w:tc>
          <w:tcPr>
            <w:tcW w:w="313" w:type="pct"/>
            <w:shd w:val="clear" w:color="auto" w:fill="auto"/>
            <w:vAlign w:val="center"/>
          </w:tcPr>
          <w:p w14:paraId="1B8CA55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414.</w:t>
            </w:r>
          </w:p>
        </w:tc>
        <w:tc>
          <w:tcPr>
            <w:tcW w:w="701" w:type="pct"/>
            <w:shd w:val="clear" w:color="auto" w:fill="auto"/>
            <w:vAlign w:val="center"/>
          </w:tcPr>
          <w:p w14:paraId="7DB0658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19 12 07</w:t>
            </w:r>
          </w:p>
        </w:tc>
        <w:tc>
          <w:tcPr>
            <w:tcW w:w="3986" w:type="pct"/>
            <w:shd w:val="clear" w:color="auto" w:fill="auto"/>
            <w:vAlign w:val="center"/>
          </w:tcPr>
          <w:p w14:paraId="7332F0B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Drewno inne niż wymienione w 19 12 06</w:t>
            </w:r>
          </w:p>
        </w:tc>
      </w:tr>
      <w:tr w:rsidR="00F46E57" w:rsidRPr="00B23C80" w14:paraId="6350916C" w14:textId="77777777" w:rsidTr="00A2358F">
        <w:trPr>
          <w:trHeight w:val="270"/>
        </w:trPr>
        <w:tc>
          <w:tcPr>
            <w:tcW w:w="313" w:type="pct"/>
            <w:shd w:val="clear" w:color="auto" w:fill="auto"/>
            <w:vAlign w:val="center"/>
          </w:tcPr>
          <w:p w14:paraId="0BAFBA3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415.</w:t>
            </w:r>
          </w:p>
        </w:tc>
        <w:tc>
          <w:tcPr>
            <w:tcW w:w="701" w:type="pct"/>
            <w:shd w:val="clear" w:color="auto" w:fill="auto"/>
            <w:vAlign w:val="center"/>
          </w:tcPr>
          <w:p w14:paraId="6F870BCB"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19 12 08</w:t>
            </w:r>
          </w:p>
        </w:tc>
        <w:tc>
          <w:tcPr>
            <w:tcW w:w="3986" w:type="pct"/>
            <w:shd w:val="clear" w:color="auto" w:fill="auto"/>
            <w:vAlign w:val="center"/>
          </w:tcPr>
          <w:p w14:paraId="2ADC5FB6"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Tekstylia</w:t>
            </w:r>
          </w:p>
        </w:tc>
      </w:tr>
      <w:tr w:rsidR="00F46E57" w:rsidRPr="00B23C80" w14:paraId="68D50F5F" w14:textId="77777777" w:rsidTr="00A2358F">
        <w:trPr>
          <w:trHeight w:val="270"/>
        </w:trPr>
        <w:tc>
          <w:tcPr>
            <w:tcW w:w="313" w:type="pct"/>
            <w:shd w:val="clear" w:color="auto" w:fill="auto"/>
            <w:vAlign w:val="center"/>
          </w:tcPr>
          <w:p w14:paraId="24E7C0F1"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416.</w:t>
            </w:r>
          </w:p>
        </w:tc>
        <w:tc>
          <w:tcPr>
            <w:tcW w:w="701" w:type="pct"/>
            <w:shd w:val="clear" w:color="auto" w:fill="auto"/>
            <w:vAlign w:val="center"/>
          </w:tcPr>
          <w:p w14:paraId="69E195D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19 12 09</w:t>
            </w:r>
          </w:p>
        </w:tc>
        <w:tc>
          <w:tcPr>
            <w:tcW w:w="3986" w:type="pct"/>
            <w:shd w:val="clear" w:color="auto" w:fill="auto"/>
            <w:vAlign w:val="center"/>
          </w:tcPr>
          <w:p w14:paraId="0E3D82F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Minerały (np. piasek, kamienie)</w:t>
            </w:r>
          </w:p>
        </w:tc>
      </w:tr>
      <w:tr w:rsidR="00F46E57" w:rsidRPr="00B23C80" w14:paraId="7A82EBD0" w14:textId="77777777" w:rsidTr="00A2358F">
        <w:trPr>
          <w:trHeight w:val="270"/>
        </w:trPr>
        <w:tc>
          <w:tcPr>
            <w:tcW w:w="313" w:type="pct"/>
            <w:shd w:val="clear" w:color="auto" w:fill="auto"/>
            <w:vAlign w:val="center"/>
          </w:tcPr>
          <w:p w14:paraId="50BB95B7"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417.</w:t>
            </w:r>
          </w:p>
        </w:tc>
        <w:tc>
          <w:tcPr>
            <w:tcW w:w="701" w:type="pct"/>
            <w:shd w:val="clear" w:color="auto" w:fill="auto"/>
            <w:vAlign w:val="center"/>
          </w:tcPr>
          <w:p w14:paraId="476B5E0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19 12 10</w:t>
            </w:r>
          </w:p>
        </w:tc>
        <w:tc>
          <w:tcPr>
            <w:tcW w:w="3986" w:type="pct"/>
            <w:shd w:val="clear" w:color="auto" w:fill="auto"/>
            <w:vAlign w:val="center"/>
          </w:tcPr>
          <w:p w14:paraId="7D03167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palne (paliwo alternatywne)</w:t>
            </w:r>
          </w:p>
        </w:tc>
      </w:tr>
      <w:tr w:rsidR="00F46E57" w:rsidRPr="00B23C80" w14:paraId="42626632" w14:textId="77777777" w:rsidTr="00A2358F">
        <w:trPr>
          <w:trHeight w:val="270"/>
        </w:trPr>
        <w:tc>
          <w:tcPr>
            <w:tcW w:w="313" w:type="pct"/>
            <w:shd w:val="clear" w:color="auto" w:fill="auto"/>
            <w:vAlign w:val="center"/>
          </w:tcPr>
          <w:p w14:paraId="0B9D7723" w14:textId="77777777" w:rsidR="00F46E57" w:rsidRPr="00A2358F" w:rsidRDefault="00F46E57" w:rsidP="00F46E57">
            <w:pPr>
              <w:pStyle w:val="Arial10i5"/>
              <w:spacing w:after="0" w:line="240" w:lineRule="exact"/>
              <w:jc w:val="center"/>
              <w:rPr>
                <w:rFonts w:cs="Arial"/>
                <w:color w:val="auto"/>
                <w:sz w:val="18"/>
                <w:szCs w:val="18"/>
              </w:rPr>
            </w:pPr>
            <w:r w:rsidRPr="00A2358F">
              <w:rPr>
                <w:rFonts w:cs="Arial"/>
                <w:color w:val="auto"/>
                <w:sz w:val="18"/>
                <w:szCs w:val="18"/>
              </w:rPr>
              <w:lastRenderedPageBreak/>
              <w:t>418.</w:t>
            </w:r>
          </w:p>
        </w:tc>
        <w:tc>
          <w:tcPr>
            <w:tcW w:w="701" w:type="pct"/>
            <w:shd w:val="clear" w:color="auto" w:fill="auto"/>
            <w:vAlign w:val="center"/>
          </w:tcPr>
          <w:p w14:paraId="32F034D6" w14:textId="573D69E3" w:rsidR="00F46E57" w:rsidRPr="00A2358F" w:rsidRDefault="00A2358F" w:rsidP="00F46E57">
            <w:pPr>
              <w:pStyle w:val="Arial10i5"/>
              <w:spacing w:after="0" w:line="240" w:lineRule="exact"/>
              <w:jc w:val="center"/>
              <w:rPr>
                <w:rFonts w:cs="Arial"/>
                <w:color w:val="auto"/>
                <w:sz w:val="18"/>
                <w:szCs w:val="18"/>
              </w:rPr>
            </w:pPr>
            <w:r w:rsidRPr="00A2358F">
              <w:rPr>
                <w:rFonts w:cs="Arial"/>
                <w:bCs/>
                <w:color w:val="auto"/>
                <w:sz w:val="18"/>
                <w:szCs w:val="18"/>
              </w:rPr>
              <w:t xml:space="preserve">ex </w:t>
            </w:r>
            <w:r w:rsidR="00F46E57" w:rsidRPr="00A2358F">
              <w:rPr>
                <w:rFonts w:cs="Arial"/>
                <w:bCs/>
                <w:color w:val="auto"/>
                <w:sz w:val="18"/>
                <w:szCs w:val="18"/>
              </w:rPr>
              <w:t>19 12 12</w:t>
            </w:r>
          </w:p>
        </w:tc>
        <w:tc>
          <w:tcPr>
            <w:tcW w:w="3986" w:type="pct"/>
            <w:shd w:val="clear" w:color="auto" w:fill="auto"/>
            <w:vAlign w:val="center"/>
          </w:tcPr>
          <w:p w14:paraId="4427B548" w14:textId="3D564EA1" w:rsidR="00F46E57" w:rsidRPr="00A2358F" w:rsidRDefault="00F46E57" w:rsidP="00F46E57">
            <w:pPr>
              <w:pStyle w:val="Arial10i5"/>
              <w:spacing w:after="0" w:line="240" w:lineRule="exact"/>
              <w:rPr>
                <w:rFonts w:cs="Arial"/>
                <w:color w:val="auto"/>
                <w:sz w:val="18"/>
                <w:szCs w:val="18"/>
              </w:rPr>
            </w:pPr>
            <w:r w:rsidRPr="00A2358F">
              <w:rPr>
                <w:rFonts w:cs="Arial"/>
                <w:color w:val="auto"/>
                <w:sz w:val="18"/>
                <w:szCs w:val="18"/>
              </w:rPr>
              <w:t>Inne odpady (w tym zmieszane substancje i przedmioty) z mechanicznej obróbki odpadów inne niż wymienione w 19 12 11</w:t>
            </w:r>
            <w:r w:rsidR="00CD34F5">
              <w:rPr>
                <w:rFonts w:cs="Arial"/>
                <w:color w:val="auto"/>
                <w:sz w:val="18"/>
                <w:szCs w:val="18"/>
              </w:rPr>
              <w:t xml:space="preserve"> </w:t>
            </w:r>
            <w:r w:rsidR="00CD34F5" w:rsidRPr="00CD34F5">
              <w:rPr>
                <w:rFonts w:cs="Arial"/>
                <w:color w:val="auto"/>
                <w:sz w:val="18"/>
                <w:szCs w:val="18"/>
              </w:rPr>
              <w:t>(z wyłączeniem pozostałości z sortowania odpadów komunalnych)</w:t>
            </w:r>
          </w:p>
        </w:tc>
      </w:tr>
      <w:tr w:rsidR="00F46E57" w:rsidRPr="00B23C80" w14:paraId="5AB8D1C9" w14:textId="77777777" w:rsidTr="00A2358F">
        <w:trPr>
          <w:trHeight w:val="270"/>
        </w:trPr>
        <w:tc>
          <w:tcPr>
            <w:tcW w:w="313" w:type="pct"/>
            <w:shd w:val="clear" w:color="auto" w:fill="auto"/>
            <w:vAlign w:val="center"/>
          </w:tcPr>
          <w:p w14:paraId="53F75A3D"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419.</w:t>
            </w:r>
          </w:p>
        </w:tc>
        <w:tc>
          <w:tcPr>
            <w:tcW w:w="701" w:type="pct"/>
            <w:shd w:val="clear" w:color="auto" w:fill="auto"/>
            <w:vAlign w:val="center"/>
          </w:tcPr>
          <w:p w14:paraId="534DBA5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19 13 02</w:t>
            </w:r>
          </w:p>
        </w:tc>
        <w:tc>
          <w:tcPr>
            <w:tcW w:w="3986" w:type="pct"/>
            <w:shd w:val="clear" w:color="auto" w:fill="auto"/>
            <w:vAlign w:val="center"/>
          </w:tcPr>
          <w:p w14:paraId="67F26FD3"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stałe z oczyszczania gleby i ziemi inne niż wymienione w 19 13 01</w:t>
            </w:r>
          </w:p>
        </w:tc>
      </w:tr>
      <w:tr w:rsidR="00F46E57" w:rsidRPr="00B23C80" w14:paraId="369BAD82" w14:textId="77777777" w:rsidTr="00A2358F">
        <w:trPr>
          <w:trHeight w:val="270"/>
        </w:trPr>
        <w:tc>
          <w:tcPr>
            <w:tcW w:w="313" w:type="pct"/>
            <w:shd w:val="clear" w:color="auto" w:fill="auto"/>
            <w:vAlign w:val="center"/>
          </w:tcPr>
          <w:p w14:paraId="7F54E79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420.</w:t>
            </w:r>
          </w:p>
        </w:tc>
        <w:tc>
          <w:tcPr>
            <w:tcW w:w="701" w:type="pct"/>
            <w:shd w:val="clear" w:color="auto" w:fill="auto"/>
            <w:vAlign w:val="center"/>
          </w:tcPr>
          <w:p w14:paraId="7745179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19 13 04</w:t>
            </w:r>
          </w:p>
        </w:tc>
        <w:tc>
          <w:tcPr>
            <w:tcW w:w="3986" w:type="pct"/>
            <w:shd w:val="clear" w:color="auto" w:fill="auto"/>
            <w:vAlign w:val="center"/>
          </w:tcPr>
          <w:p w14:paraId="30A7F62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oczyszczania gleby i ziemi inne niż wymienione w 19 13 03</w:t>
            </w:r>
          </w:p>
        </w:tc>
      </w:tr>
      <w:tr w:rsidR="00F46E57" w:rsidRPr="00B23C80" w14:paraId="36458FF6" w14:textId="77777777" w:rsidTr="00A2358F">
        <w:trPr>
          <w:trHeight w:val="270"/>
        </w:trPr>
        <w:tc>
          <w:tcPr>
            <w:tcW w:w="313" w:type="pct"/>
            <w:shd w:val="clear" w:color="auto" w:fill="auto"/>
            <w:vAlign w:val="center"/>
          </w:tcPr>
          <w:p w14:paraId="0D5C1E8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421.</w:t>
            </w:r>
          </w:p>
        </w:tc>
        <w:tc>
          <w:tcPr>
            <w:tcW w:w="701" w:type="pct"/>
            <w:shd w:val="clear" w:color="auto" w:fill="auto"/>
            <w:vAlign w:val="center"/>
          </w:tcPr>
          <w:p w14:paraId="220D0E9F"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19 13 06</w:t>
            </w:r>
          </w:p>
        </w:tc>
        <w:tc>
          <w:tcPr>
            <w:tcW w:w="3986" w:type="pct"/>
            <w:shd w:val="clear" w:color="auto" w:fill="auto"/>
            <w:vAlign w:val="center"/>
          </w:tcPr>
          <w:p w14:paraId="69F6A5D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Szlamy z oczyszczania wód podziemnych inne niż wymienione w 19 13 05</w:t>
            </w:r>
          </w:p>
        </w:tc>
      </w:tr>
      <w:tr w:rsidR="00F46E57" w:rsidRPr="00B23C80" w14:paraId="748A60B7" w14:textId="77777777" w:rsidTr="00A2358F">
        <w:trPr>
          <w:trHeight w:val="270"/>
        </w:trPr>
        <w:tc>
          <w:tcPr>
            <w:tcW w:w="313" w:type="pct"/>
            <w:shd w:val="clear" w:color="auto" w:fill="auto"/>
            <w:vAlign w:val="center"/>
          </w:tcPr>
          <w:p w14:paraId="25B09C3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422.</w:t>
            </w:r>
          </w:p>
        </w:tc>
        <w:tc>
          <w:tcPr>
            <w:tcW w:w="701" w:type="pct"/>
            <w:shd w:val="clear" w:color="auto" w:fill="auto"/>
            <w:vAlign w:val="center"/>
          </w:tcPr>
          <w:p w14:paraId="0364FD1D"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19 13 08</w:t>
            </w:r>
          </w:p>
        </w:tc>
        <w:tc>
          <w:tcPr>
            <w:tcW w:w="3986" w:type="pct"/>
            <w:shd w:val="clear" w:color="auto" w:fill="auto"/>
            <w:vAlign w:val="center"/>
          </w:tcPr>
          <w:p w14:paraId="544EF7EF"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ciekłe i stężone uwodnione odpady ciekłe (np. koncentraty) z oczyszczania wód podziemnych inne niż wymienione w 19 13 07</w:t>
            </w:r>
          </w:p>
        </w:tc>
      </w:tr>
      <w:tr w:rsidR="00F46E57" w:rsidRPr="00B23C80" w14:paraId="39040E01" w14:textId="77777777" w:rsidTr="00A2358F">
        <w:trPr>
          <w:trHeight w:val="270"/>
        </w:trPr>
        <w:tc>
          <w:tcPr>
            <w:tcW w:w="313" w:type="pct"/>
            <w:shd w:val="clear" w:color="auto" w:fill="auto"/>
            <w:vAlign w:val="center"/>
          </w:tcPr>
          <w:p w14:paraId="7BAD44F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423.</w:t>
            </w:r>
          </w:p>
        </w:tc>
        <w:tc>
          <w:tcPr>
            <w:tcW w:w="701" w:type="pct"/>
            <w:shd w:val="clear" w:color="auto" w:fill="auto"/>
            <w:vAlign w:val="center"/>
          </w:tcPr>
          <w:p w14:paraId="413B9491"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19 80 01</w:t>
            </w:r>
          </w:p>
        </w:tc>
        <w:tc>
          <w:tcPr>
            <w:tcW w:w="3986" w:type="pct"/>
            <w:shd w:val="clear" w:color="auto" w:fill="auto"/>
            <w:vAlign w:val="center"/>
          </w:tcPr>
          <w:p w14:paraId="25BF5A9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po autoklawowaniu odpadów medycznych i weterynaryjnych</w:t>
            </w:r>
          </w:p>
        </w:tc>
      </w:tr>
      <w:tr w:rsidR="00F46E57" w:rsidRPr="00B23C80" w14:paraId="6D692896" w14:textId="77777777" w:rsidTr="00A2358F">
        <w:trPr>
          <w:trHeight w:val="270"/>
        </w:trPr>
        <w:tc>
          <w:tcPr>
            <w:tcW w:w="313" w:type="pct"/>
            <w:shd w:val="clear" w:color="auto" w:fill="auto"/>
            <w:vAlign w:val="center"/>
          </w:tcPr>
          <w:p w14:paraId="6B9A157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424.</w:t>
            </w:r>
          </w:p>
        </w:tc>
        <w:tc>
          <w:tcPr>
            <w:tcW w:w="701" w:type="pct"/>
            <w:shd w:val="clear" w:color="auto" w:fill="auto"/>
            <w:vAlign w:val="center"/>
          </w:tcPr>
          <w:p w14:paraId="1135DBD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20 01 10</w:t>
            </w:r>
          </w:p>
        </w:tc>
        <w:tc>
          <w:tcPr>
            <w:tcW w:w="3986" w:type="pct"/>
            <w:shd w:val="clear" w:color="auto" w:fill="auto"/>
            <w:vAlign w:val="center"/>
          </w:tcPr>
          <w:p w14:paraId="5A403CCB"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Odzież</w:t>
            </w:r>
          </w:p>
        </w:tc>
      </w:tr>
      <w:tr w:rsidR="00F46E57" w:rsidRPr="00B23C80" w14:paraId="281A9434" w14:textId="77777777" w:rsidTr="00A2358F">
        <w:trPr>
          <w:trHeight w:val="270"/>
        </w:trPr>
        <w:tc>
          <w:tcPr>
            <w:tcW w:w="313" w:type="pct"/>
            <w:shd w:val="clear" w:color="auto" w:fill="auto"/>
            <w:vAlign w:val="center"/>
          </w:tcPr>
          <w:p w14:paraId="7646F175"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425.</w:t>
            </w:r>
          </w:p>
        </w:tc>
        <w:tc>
          <w:tcPr>
            <w:tcW w:w="701" w:type="pct"/>
            <w:shd w:val="clear" w:color="auto" w:fill="auto"/>
            <w:vAlign w:val="center"/>
          </w:tcPr>
          <w:p w14:paraId="1AAA162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20 01 11</w:t>
            </w:r>
          </w:p>
        </w:tc>
        <w:tc>
          <w:tcPr>
            <w:tcW w:w="3986" w:type="pct"/>
            <w:shd w:val="clear" w:color="auto" w:fill="auto"/>
            <w:vAlign w:val="center"/>
          </w:tcPr>
          <w:p w14:paraId="0A20D1B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Tekstylia</w:t>
            </w:r>
          </w:p>
        </w:tc>
      </w:tr>
      <w:tr w:rsidR="00F46E57" w:rsidRPr="00B23C80" w14:paraId="25FDFAC2" w14:textId="77777777" w:rsidTr="00A2358F">
        <w:trPr>
          <w:trHeight w:val="270"/>
        </w:trPr>
        <w:tc>
          <w:tcPr>
            <w:tcW w:w="313" w:type="pct"/>
            <w:shd w:val="clear" w:color="auto" w:fill="auto"/>
            <w:vAlign w:val="center"/>
          </w:tcPr>
          <w:p w14:paraId="1EB45B3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426.</w:t>
            </w:r>
          </w:p>
        </w:tc>
        <w:tc>
          <w:tcPr>
            <w:tcW w:w="701" w:type="pct"/>
            <w:shd w:val="clear" w:color="auto" w:fill="auto"/>
            <w:vAlign w:val="center"/>
          </w:tcPr>
          <w:p w14:paraId="081D36E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20 01 25</w:t>
            </w:r>
          </w:p>
        </w:tc>
        <w:tc>
          <w:tcPr>
            <w:tcW w:w="3986" w:type="pct"/>
            <w:shd w:val="clear" w:color="auto" w:fill="auto"/>
            <w:vAlign w:val="center"/>
          </w:tcPr>
          <w:p w14:paraId="63CF6260"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Oleje i tłuszcze jadalne</w:t>
            </w:r>
          </w:p>
        </w:tc>
      </w:tr>
      <w:tr w:rsidR="00F46E57" w:rsidRPr="00B23C80" w14:paraId="1488E397" w14:textId="77777777" w:rsidTr="00A2358F">
        <w:trPr>
          <w:trHeight w:val="270"/>
        </w:trPr>
        <w:tc>
          <w:tcPr>
            <w:tcW w:w="313" w:type="pct"/>
            <w:shd w:val="clear" w:color="auto" w:fill="auto"/>
            <w:vAlign w:val="center"/>
          </w:tcPr>
          <w:p w14:paraId="1B899DF3"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427.</w:t>
            </w:r>
          </w:p>
        </w:tc>
        <w:tc>
          <w:tcPr>
            <w:tcW w:w="701" w:type="pct"/>
            <w:shd w:val="clear" w:color="auto" w:fill="auto"/>
            <w:vAlign w:val="center"/>
          </w:tcPr>
          <w:p w14:paraId="097D32F8"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20 01 28</w:t>
            </w:r>
          </w:p>
        </w:tc>
        <w:tc>
          <w:tcPr>
            <w:tcW w:w="3986" w:type="pct"/>
            <w:shd w:val="clear" w:color="auto" w:fill="auto"/>
            <w:vAlign w:val="center"/>
          </w:tcPr>
          <w:p w14:paraId="231916B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Farby, tusze, farby drukarskie, kleje, lepiszcze i żywice inne niż wymienione w</w:t>
            </w:r>
            <w:r>
              <w:rPr>
                <w:rFonts w:cs="Arial"/>
                <w:sz w:val="18"/>
                <w:szCs w:val="18"/>
              </w:rPr>
              <w:t> </w:t>
            </w:r>
            <w:r w:rsidRPr="00627169">
              <w:rPr>
                <w:rFonts w:cs="Arial"/>
                <w:sz w:val="18"/>
                <w:szCs w:val="18"/>
              </w:rPr>
              <w:t>20 01 27</w:t>
            </w:r>
          </w:p>
        </w:tc>
      </w:tr>
      <w:tr w:rsidR="00F46E57" w:rsidRPr="00B23C80" w14:paraId="1503FA46" w14:textId="77777777" w:rsidTr="00A2358F">
        <w:trPr>
          <w:trHeight w:val="270"/>
        </w:trPr>
        <w:tc>
          <w:tcPr>
            <w:tcW w:w="313" w:type="pct"/>
            <w:shd w:val="clear" w:color="auto" w:fill="auto"/>
            <w:vAlign w:val="center"/>
          </w:tcPr>
          <w:p w14:paraId="628FD66B"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428.</w:t>
            </w:r>
          </w:p>
        </w:tc>
        <w:tc>
          <w:tcPr>
            <w:tcW w:w="701" w:type="pct"/>
            <w:shd w:val="clear" w:color="auto" w:fill="auto"/>
            <w:vAlign w:val="center"/>
          </w:tcPr>
          <w:p w14:paraId="4321BA6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20 01 30</w:t>
            </w:r>
          </w:p>
        </w:tc>
        <w:tc>
          <w:tcPr>
            <w:tcW w:w="3986" w:type="pct"/>
            <w:shd w:val="clear" w:color="auto" w:fill="auto"/>
            <w:vAlign w:val="center"/>
          </w:tcPr>
          <w:p w14:paraId="7FF92B6D"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Detergenty inne niż wymienione w 20 01 29</w:t>
            </w:r>
          </w:p>
        </w:tc>
      </w:tr>
      <w:tr w:rsidR="00F46E57" w:rsidRPr="00B23C80" w14:paraId="7C0B0EFF" w14:textId="77777777" w:rsidTr="00A2358F">
        <w:trPr>
          <w:trHeight w:val="270"/>
        </w:trPr>
        <w:tc>
          <w:tcPr>
            <w:tcW w:w="313" w:type="pct"/>
            <w:shd w:val="clear" w:color="auto" w:fill="auto"/>
            <w:vAlign w:val="center"/>
          </w:tcPr>
          <w:p w14:paraId="54A504B4"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429.</w:t>
            </w:r>
          </w:p>
        </w:tc>
        <w:tc>
          <w:tcPr>
            <w:tcW w:w="701" w:type="pct"/>
            <w:shd w:val="clear" w:color="auto" w:fill="auto"/>
            <w:vAlign w:val="center"/>
          </w:tcPr>
          <w:p w14:paraId="59B24CD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20 01 32</w:t>
            </w:r>
          </w:p>
        </w:tc>
        <w:tc>
          <w:tcPr>
            <w:tcW w:w="3986" w:type="pct"/>
            <w:shd w:val="clear" w:color="auto" w:fill="auto"/>
            <w:vAlign w:val="center"/>
          </w:tcPr>
          <w:p w14:paraId="283B0A68"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Leki inne niż wymienione w 20 01 31</w:t>
            </w:r>
          </w:p>
        </w:tc>
      </w:tr>
      <w:tr w:rsidR="00F46E57" w:rsidRPr="00B23C80" w14:paraId="4B1DA27B" w14:textId="77777777" w:rsidTr="00A2358F">
        <w:trPr>
          <w:trHeight w:val="270"/>
        </w:trPr>
        <w:tc>
          <w:tcPr>
            <w:tcW w:w="313" w:type="pct"/>
            <w:shd w:val="clear" w:color="auto" w:fill="auto"/>
            <w:vAlign w:val="center"/>
          </w:tcPr>
          <w:p w14:paraId="4F4B36F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430.</w:t>
            </w:r>
          </w:p>
        </w:tc>
        <w:tc>
          <w:tcPr>
            <w:tcW w:w="701" w:type="pct"/>
            <w:shd w:val="clear" w:color="auto" w:fill="auto"/>
            <w:vAlign w:val="center"/>
          </w:tcPr>
          <w:p w14:paraId="13884B9E"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20 01 34</w:t>
            </w:r>
          </w:p>
        </w:tc>
        <w:tc>
          <w:tcPr>
            <w:tcW w:w="3986" w:type="pct"/>
            <w:shd w:val="clear" w:color="auto" w:fill="auto"/>
            <w:vAlign w:val="center"/>
          </w:tcPr>
          <w:p w14:paraId="6EC9B47A"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Baterie i akumulatory inne niż wymienione w 20 01 33</w:t>
            </w:r>
          </w:p>
        </w:tc>
      </w:tr>
      <w:tr w:rsidR="00F46E57" w:rsidRPr="00B23C80" w14:paraId="52D3A6DA" w14:textId="77777777" w:rsidTr="00A2358F">
        <w:trPr>
          <w:trHeight w:val="270"/>
        </w:trPr>
        <w:tc>
          <w:tcPr>
            <w:tcW w:w="313" w:type="pct"/>
            <w:shd w:val="clear" w:color="auto" w:fill="auto"/>
            <w:vAlign w:val="center"/>
          </w:tcPr>
          <w:p w14:paraId="4AEF33C1" w14:textId="77777777" w:rsidR="00F46E57" w:rsidRPr="00A2358F" w:rsidRDefault="00F46E57" w:rsidP="00F46E57">
            <w:pPr>
              <w:pStyle w:val="Arial10i5"/>
              <w:spacing w:after="0" w:line="240" w:lineRule="exact"/>
              <w:jc w:val="center"/>
              <w:rPr>
                <w:rFonts w:cs="Arial"/>
                <w:color w:val="auto"/>
                <w:sz w:val="18"/>
                <w:szCs w:val="18"/>
              </w:rPr>
            </w:pPr>
            <w:r w:rsidRPr="00A2358F">
              <w:rPr>
                <w:rFonts w:cs="Arial"/>
                <w:color w:val="auto"/>
                <w:sz w:val="18"/>
                <w:szCs w:val="18"/>
              </w:rPr>
              <w:t>431.</w:t>
            </w:r>
          </w:p>
        </w:tc>
        <w:tc>
          <w:tcPr>
            <w:tcW w:w="701" w:type="pct"/>
            <w:shd w:val="clear" w:color="auto" w:fill="auto"/>
            <w:vAlign w:val="center"/>
          </w:tcPr>
          <w:p w14:paraId="55A1629B" w14:textId="29CC0759" w:rsidR="00F46E57" w:rsidRPr="00A2358F" w:rsidRDefault="00A2358F" w:rsidP="00F46E57">
            <w:pPr>
              <w:pStyle w:val="Arial10i5"/>
              <w:spacing w:after="0" w:line="240" w:lineRule="exact"/>
              <w:jc w:val="center"/>
              <w:rPr>
                <w:rFonts w:cs="Arial"/>
                <w:color w:val="auto"/>
                <w:sz w:val="18"/>
                <w:szCs w:val="18"/>
              </w:rPr>
            </w:pPr>
            <w:r>
              <w:rPr>
                <w:rFonts w:cs="Arial"/>
                <w:bCs/>
                <w:color w:val="auto"/>
                <w:sz w:val="18"/>
                <w:szCs w:val="18"/>
              </w:rPr>
              <w:t xml:space="preserve">ex </w:t>
            </w:r>
            <w:r w:rsidR="00F46E57" w:rsidRPr="00A2358F">
              <w:rPr>
                <w:rFonts w:cs="Arial"/>
                <w:bCs/>
                <w:color w:val="auto"/>
                <w:sz w:val="18"/>
                <w:szCs w:val="18"/>
              </w:rPr>
              <w:t>20 01 36</w:t>
            </w:r>
          </w:p>
        </w:tc>
        <w:tc>
          <w:tcPr>
            <w:tcW w:w="3986" w:type="pct"/>
            <w:shd w:val="clear" w:color="auto" w:fill="auto"/>
            <w:vAlign w:val="center"/>
          </w:tcPr>
          <w:p w14:paraId="2B50B8F0" w14:textId="6B2A99FE" w:rsidR="00F46E57" w:rsidRPr="00A2358F" w:rsidRDefault="00F46E57" w:rsidP="00F46E57">
            <w:pPr>
              <w:pStyle w:val="Arial10i5"/>
              <w:spacing w:after="0" w:line="240" w:lineRule="exact"/>
              <w:rPr>
                <w:rFonts w:cs="Arial"/>
                <w:color w:val="auto"/>
                <w:sz w:val="18"/>
                <w:szCs w:val="18"/>
              </w:rPr>
            </w:pPr>
            <w:r w:rsidRPr="00A2358F">
              <w:rPr>
                <w:rFonts w:cs="Arial"/>
                <w:color w:val="auto"/>
                <w:sz w:val="18"/>
                <w:szCs w:val="18"/>
              </w:rPr>
              <w:t xml:space="preserve">Zużyte urządzenia elektryczne i elektroniczne inne niż wymienione w 20 01 21, </w:t>
            </w:r>
            <w:r w:rsidR="00BF5DEC">
              <w:rPr>
                <w:rFonts w:cs="Arial"/>
                <w:color w:val="auto"/>
                <w:sz w:val="18"/>
                <w:szCs w:val="18"/>
              </w:rPr>
              <w:br/>
            </w:r>
            <w:r w:rsidRPr="00A2358F">
              <w:rPr>
                <w:rFonts w:cs="Arial"/>
                <w:color w:val="auto"/>
                <w:sz w:val="18"/>
                <w:szCs w:val="18"/>
              </w:rPr>
              <w:t>20 01 23 i</w:t>
            </w:r>
            <w:r w:rsidR="00CB346A" w:rsidRPr="00A2358F">
              <w:rPr>
                <w:rFonts w:cs="Arial"/>
                <w:color w:val="auto"/>
                <w:sz w:val="18"/>
                <w:szCs w:val="18"/>
              </w:rPr>
              <w:t> </w:t>
            </w:r>
            <w:r w:rsidRPr="00A2358F">
              <w:rPr>
                <w:rFonts w:cs="Arial"/>
                <w:color w:val="auto"/>
                <w:sz w:val="18"/>
                <w:szCs w:val="18"/>
              </w:rPr>
              <w:t>20 01 35</w:t>
            </w:r>
            <w:r w:rsidR="00CD34F5">
              <w:rPr>
                <w:rFonts w:cs="Arial"/>
                <w:color w:val="auto"/>
                <w:sz w:val="18"/>
                <w:szCs w:val="18"/>
              </w:rPr>
              <w:t xml:space="preserve"> </w:t>
            </w:r>
            <w:r w:rsidR="00CD34F5" w:rsidRPr="00CD34F5">
              <w:rPr>
                <w:rFonts w:cs="Arial"/>
                <w:color w:val="auto"/>
                <w:sz w:val="18"/>
                <w:szCs w:val="18"/>
              </w:rPr>
              <w:t>(z wyłączeniem niekompletnego zużytego sprzętu oraz części pochodzących ze zużytego sprzętu)</w:t>
            </w:r>
          </w:p>
        </w:tc>
      </w:tr>
      <w:tr w:rsidR="00F46E57" w:rsidRPr="00B23C80" w14:paraId="744AB8B5" w14:textId="77777777" w:rsidTr="00A2358F">
        <w:trPr>
          <w:trHeight w:val="270"/>
        </w:trPr>
        <w:tc>
          <w:tcPr>
            <w:tcW w:w="313" w:type="pct"/>
            <w:shd w:val="clear" w:color="auto" w:fill="auto"/>
            <w:vAlign w:val="center"/>
          </w:tcPr>
          <w:p w14:paraId="1CB4E6F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432.</w:t>
            </w:r>
          </w:p>
        </w:tc>
        <w:tc>
          <w:tcPr>
            <w:tcW w:w="701" w:type="pct"/>
            <w:shd w:val="clear" w:color="auto" w:fill="auto"/>
            <w:vAlign w:val="center"/>
          </w:tcPr>
          <w:p w14:paraId="630D6F8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20 01 38</w:t>
            </w:r>
          </w:p>
        </w:tc>
        <w:tc>
          <w:tcPr>
            <w:tcW w:w="3986" w:type="pct"/>
            <w:shd w:val="clear" w:color="auto" w:fill="auto"/>
            <w:vAlign w:val="center"/>
          </w:tcPr>
          <w:p w14:paraId="157CEAD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Drewno inne niż wymienione w 20 01 37</w:t>
            </w:r>
          </w:p>
        </w:tc>
      </w:tr>
      <w:tr w:rsidR="00F46E57" w:rsidRPr="00B23C80" w14:paraId="63F83B73" w14:textId="77777777" w:rsidTr="00A2358F">
        <w:trPr>
          <w:trHeight w:val="270"/>
        </w:trPr>
        <w:tc>
          <w:tcPr>
            <w:tcW w:w="313" w:type="pct"/>
            <w:shd w:val="clear" w:color="auto" w:fill="auto"/>
            <w:vAlign w:val="center"/>
          </w:tcPr>
          <w:p w14:paraId="719D0032"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433.</w:t>
            </w:r>
          </w:p>
        </w:tc>
        <w:tc>
          <w:tcPr>
            <w:tcW w:w="701" w:type="pct"/>
            <w:shd w:val="clear" w:color="auto" w:fill="auto"/>
            <w:vAlign w:val="center"/>
          </w:tcPr>
          <w:p w14:paraId="2F1D7587"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20 01 39</w:t>
            </w:r>
          </w:p>
        </w:tc>
        <w:tc>
          <w:tcPr>
            <w:tcW w:w="3986" w:type="pct"/>
            <w:shd w:val="clear" w:color="auto" w:fill="auto"/>
            <w:vAlign w:val="center"/>
          </w:tcPr>
          <w:p w14:paraId="18327D29"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Tworzywa sztuczne</w:t>
            </w:r>
          </w:p>
        </w:tc>
      </w:tr>
      <w:tr w:rsidR="00F46E57" w:rsidRPr="00B23C80" w14:paraId="580C701B" w14:textId="77777777" w:rsidTr="00A2358F">
        <w:trPr>
          <w:trHeight w:val="270"/>
        </w:trPr>
        <w:tc>
          <w:tcPr>
            <w:tcW w:w="313" w:type="pct"/>
            <w:shd w:val="clear" w:color="auto" w:fill="auto"/>
            <w:vAlign w:val="center"/>
          </w:tcPr>
          <w:p w14:paraId="450D9566"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434.</w:t>
            </w:r>
          </w:p>
        </w:tc>
        <w:tc>
          <w:tcPr>
            <w:tcW w:w="701" w:type="pct"/>
            <w:shd w:val="clear" w:color="auto" w:fill="auto"/>
            <w:vAlign w:val="center"/>
          </w:tcPr>
          <w:p w14:paraId="3529561A"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20 01 40</w:t>
            </w:r>
          </w:p>
        </w:tc>
        <w:tc>
          <w:tcPr>
            <w:tcW w:w="3986" w:type="pct"/>
            <w:shd w:val="clear" w:color="auto" w:fill="auto"/>
            <w:vAlign w:val="center"/>
          </w:tcPr>
          <w:p w14:paraId="0DD8FA7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Metale</w:t>
            </w:r>
          </w:p>
        </w:tc>
      </w:tr>
      <w:tr w:rsidR="00F46E57" w:rsidRPr="00B23C80" w14:paraId="7AB5DEE1" w14:textId="77777777" w:rsidTr="00A2358F">
        <w:trPr>
          <w:trHeight w:val="270"/>
        </w:trPr>
        <w:tc>
          <w:tcPr>
            <w:tcW w:w="313" w:type="pct"/>
            <w:shd w:val="clear" w:color="auto" w:fill="auto"/>
            <w:vAlign w:val="center"/>
          </w:tcPr>
          <w:p w14:paraId="70359858"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435.</w:t>
            </w:r>
          </w:p>
        </w:tc>
        <w:tc>
          <w:tcPr>
            <w:tcW w:w="701" w:type="pct"/>
            <w:shd w:val="clear" w:color="auto" w:fill="auto"/>
            <w:vAlign w:val="center"/>
          </w:tcPr>
          <w:p w14:paraId="53224E52"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20 01 80</w:t>
            </w:r>
          </w:p>
        </w:tc>
        <w:tc>
          <w:tcPr>
            <w:tcW w:w="3986" w:type="pct"/>
            <w:shd w:val="clear" w:color="auto" w:fill="auto"/>
            <w:vAlign w:val="center"/>
          </w:tcPr>
          <w:p w14:paraId="66237E6C"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Środki ochrony roślin inne niż wymienione w 20 01 19</w:t>
            </w:r>
          </w:p>
        </w:tc>
      </w:tr>
      <w:tr w:rsidR="00F46E57" w:rsidRPr="00B23C80" w14:paraId="0DCAEEF6" w14:textId="77777777" w:rsidTr="00A2358F">
        <w:trPr>
          <w:trHeight w:val="270"/>
        </w:trPr>
        <w:tc>
          <w:tcPr>
            <w:tcW w:w="313" w:type="pct"/>
            <w:shd w:val="clear" w:color="auto" w:fill="auto"/>
            <w:vAlign w:val="center"/>
          </w:tcPr>
          <w:p w14:paraId="2E34624A"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436.</w:t>
            </w:r>
          </w:p>
        </w:tc>
        <w:tc>
          <w:tcPr>
            <w:tcW w:w="701" w:type="pct"/>
            <w:shd w:val="clear" w:color="auto" w:fill="auto"/>
            <w:vAlign w:val="center"/>
          </w:tcPr>
          <w:p w14:paraId="2AAB70CC"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20 01 99</w:t>
            </w:r>
          </w:p>
        </w:tc>
        <w:tc>
          <w:tcPr>
            <w:tcW w:w="3986" w:type="pct"/>
            <w:shd w:val="clear" w:color="auto" w:fill="auto"/>
            <w:vAlign w:val="center"/>
          </w:tcPr>
          <w:p w14:paraId="0E1319A1"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Inne niewymienione frakcje zbierane w sposób selektywny</w:t>
            </w:r>
          </w:p>
        </w:tc>
      </w:tr>
      <w:tr w:rsidR="00F46E57" w:rsidRPr="00B23C80" w14:paraId="5B5B2EDE" w14:textId="77777777" w:rsidTr="00A2358F">
        <w:trPr>
          <w:trHeight w:val="270"/>
        </w:trPr>
        <w:tc>
          <w:tcPr>
            <w:tcW w:w="313" w:type="pct"/>
            <w:shd w:val="clear" w:color="auto" w:fill="auto"/>
            <w:vAlign w:val="center"/>
          </w:tcPr>
          <w:p w14:paraId="3D3E130F"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437.</w:t>
            </w:r>
          </w:p>
        </w:tc>
        <w:tc>
          <w:tcPr>
            <w:tcW w:w="701" w:type="pct"/>
            <w:shd w:val="clear" w:color="auto" w:fill="auto"/>
            <w:vAlign w:val="center"/>
          </w:tcPr>
          <w:p w14:paraId="116DE910"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20 02 02</w:t>
            </w:r>
          </w:p>
        </w:tc>
        <w:tc>
          <w:tcPr>
            <w:tcW w:w="3986" w:type="pct"/>
            <w:shd w:val="clear" w:color="auto" w:fill="auto"/>
            <w:vAlign w:val="center"/>
          </w:tcPr>
          <w:p w14:paraId="4092D0A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Gleba i ziemia, w tym kamienie</w:t>
            </w:r>
          </w:p>
        </w:tc>
      </w:tr>
      <w:tr w:rsidR="00F46E57" w:rsidRPr="00B23C80" w14:paraId="531E7F97" w14:textId="77777777" w:rsidTr="00A2358F">
        <w:trPr>
          <w:trHeight w:val="270"/>
        </w:trPr>
        <w:tc>
          <w:tcPr>
            <w:tcW w:w="313" w:type="pct"/>
            <w:shd w:val="clear" w:color="auto" w:fill="auto"/>
            <w:vAlign w:val="center"/>
          </w:tcPr>
          <w:p w14:paraId="5421EE3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438.</w:t>
            </w:r>
          </w:p>
        </w:tc>
        <w:tc>
          <w:tcPr>
            <w:tcW w:w="701" w:type="pct"/>
            <w:shd w:val="clear" w:color="auto" w:fill="auto"/>
            <w:vAlign w:val="center"/>
          </w:tcPr>
          <w:p w14:paraId="34BB84B9"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20 03 03</w:t>
            </w:r>
          </w:p>
        </w:tc>
        <w:tc>
          <w:tcPr>
            <w:tcW w:w="3986" w:type="pct"/>
            <w:shd w:val="clear" w:color="auto" w:fill="auto"/>
            <w:vAlign w:val="center"/>
          </w:tcPr>
          <w:p w14:paraId="18DF8C85"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z czyszczenia ulic i placów</w:t>
            </w:r>
          </w:p>
        </w:tc>
      </w:tr>
      <w:tr w:rsidR="00F46E57" w:rsidRPr="00B23C80" w14:paraId="06C9DF4A" w14:textId="77777777" w:rsidTr="00A2358F">
        <w:trPr>
          <w:trHeight w:val="270"/>
        </w:trPr>
        <w:tc>
          <w:tcPr>
            <w:tcW w:w="313" w:type="pct"/>
            <w:shd w:val="clear" w:color="auto" w:fill="auto"/>
            <w:vAlign w:val="center"/>
          </w:tcPr>
          <w:p w14:paraId="5411A350" w14:textId="77777777" w:rsidR="00F46E57" w:rsidRPr="00B23C80" w:rsidRDefault="00F46E57" w:rsidP="00F46E57">
            <w:pPr>
              <w:pStyle w:val="Arial10i5"/>
              <w:spacing w:after="0" w:line="240" w:lineRule="exact"/>
              <w:jc w:val="center"/>
              <w:rPr>
                <w:rFonts w:cs="Arial"/>
                <w:sz w:val="18"/>
                <w:szCs w:val="18"/>
              </w:rPr>
            </w:pPr>
            <w:r w:rsidRPr="00627169">
              <w:rPr>
                <w:rFonts w:cs="Arial"/>
                <w:sz w:val="18"/>
                <w:szCs w:val="18"/>
              </w:rPr>
              <w:t>439.</w:t>
            </w:r>
          </w:p>
        </w:tc>
        <w:tc>
          <w:tcPr>
            <w:tcW w:w="701" w:type="pct"/>
            <w:shd w:val="clear" w:color="auto" w:fill="auto"/>
            <w:vAlign w:val="center"/>
          </w:tcPr>
          <w:p w14:paraId="43B31DA3" w14:textId="77777777" w:rsidR="00F46E57" w:rsidRPr="00BD1E39" w:rsidRDefault="00F46E57" w:rsidP="00F46E57">
            <w:pPr>
              <w:pStyle w:val="Arial10i5"/>
              <w:spacing w:after="0" w:line="240" w:lineRule="exact"/>
              <w:jc w:val="center"/>
              <w:rPr>
                <w:rFonts w:cs="Arial"/>
                <w:sz w:val="18"/>
                <w:szCs w:val="18"/>
              </w:rPr>
            </w:pPr>
            <w:r w:rsidRPr="00BD1E39">
              <w:rPr>
                <w:rFonts w:cs="Arial"/>
                <w:bCs/>
                <w:sz w:val="18"/>
                <w:szCs w:val="18"/>
              </w:rPr>
              <w:t>20 03 07</w:t>
            </w:r>
          </w:p>
        </w:tc>
        <w:tc>
          <w:tcPr>
            <w:tcW w:w="3986" w:type="pct"/>
            <w:shd w:val="clear" w:color="auto" w:fill="auto"/>
            <w:vAlign w:val="center"/>
          </w:tcPr>
          <w:p w14:paraId="4984CD6E" w14:textId="77777777" w:rsidR="00F46E57" w:rsidRPr="00B23C80" w:rsidRDefault="00F46E57" w:rsidP="00F46E57">
            <w:pPr>
              <w:pStyle w:val="Arial10i5"/>
              <w:spacing w:after="0" w:line="240" w:lineRule="exact"/>
              <w:rPr>
                <w:rFonts w:cs="Arial"/>
                <w:sz w:val="18"/>
                <w:szCs w:val="18"/>
              </w:rPr>
            </w:pPr>
            <w:r w:rsidRPr="00627169">
              <w:rPr>
                <w:rFonts w:cs="Arial"/>
                <w:sz w:val="18"/>
                <w:szCs w:val="18"/>
              </w:rPr>
              <w:t>Odpady wielkogabarytowe</w:t>
            </w:r>
          </w:p>
        </w:tc>
      </w:tr>
    </w:tbl>
    <w:p w14:paraId="1D932632" w14:textId="30EFC310" w:rsidR="00D40426" w:rsidRDefault="00D40426" w:rsidP="004F43F2">
      <w:pPr>
        <w:pStyle w:val="Arial10i5"/>
        <w:numPr>
          <w:ilvl w:val="1"/>
          <w:numId w:val="99"/>
        </w:numPr>
        <w:spacing w:before="240" w:after="120"/>
        <w:ind w:hanging="436"/>
        <w:rPr>
          <w:rFonts w:cs="Arial"/>
          <w:b/>
          <w:sz w:val="24"/>
          <w:szCs w:val="24"/>
        </w:rPr>
      </w:pPr>
      <w:r w:rsidRPr="00D40426">
        <w:rPr>
          <w:rFonts w:cs="Arial"/>
          <w:b/>
          <w:sz w:val="24"/>
          <w:szCs w:val="24"/>
        </w:rPr>
        <w:t>Oznaczenie miejsca zbierania odpadów</w:t>
      </w:r>
      <w:r w:rsidR="00E73493">
        <w:rPr>
          <w:rFonts w:cs="Arial"/>
          <w:b/>
          <w:sz w:val="24"/>
          <w:szCs w:val="24"/>
        </w:rPr>
        <w:t>.</w:t>
      </w:r>
    </w:p>
    <w:p w14:paraId="203E24F2" w14:textId="77777777" w:rsidR="00D40426" w:rsidRPr="00116B73" w:rsidRDefault="00D40426" w:rsidP="00D40426">
      <w:pPr>
        <w:pStyle w:val="Akapitzlist"/>
        <w:spacing w:line="320" w:lineRule="exact"/>
        <w:ind w:left="284"/>
        <w:jc w:val="left"/>
        <w:rPr>
          <w:rFonts w:ascii="Arial" w:hAnsi="Arial" w:cs="Arial"/>
        </w:rPr>
      </w:pPr>
      <w:r w:rsidRPr="00116B73">
        <w:rPr>
          <w:rFonts w:ascii="Arial" w:hAnsi="Arial" w:cs="Arial"/>
        </w:rPr>
        <w:t>Na terenie zakładu REMONDIS Sp. z o.o. Oddział w Dąbrowie Górniczej zostały</w:t>
      </w:r>
      <w:r>
        <w:rPr>
          <w:rFonts w:ascii="Arial" w:hAnsi="Arial" w:cs="Arial"/>
        </w:rPr>
        <w:t xml:space="preserve"> </w:t>
      </w:r>
      <w:r w:rsidRPr="00116B73">
        <w:rPr>
          <w:rFonts w:ascii="Arial" w:hAnsi="Arial" w:cs="Arial"/>
        </w:rPr>
        <w:t>wyznaczone następujące miejsca magazynowania odpadów:</w:t>
      </w:r>
    </w:p>
    <w:p w14:paraId="0B1C2744" w14:textId="533C1AA7" w:rsidR="00D40426" w:rsidRPr="00116B73" w:rsidRDefault="00D40426" w:rsidP="004F43F2">
      <w:pPr>
        <w:pStyle w:val="Akapitzlist"/>
        <w:numPr>
          <w:ilvl w:val="0"/>
          <w:numId w:val="143"/>
        </w:numPr>
        <w:spacing w:line="320" w:lineRule="exact"/>
        <w:jc w:val="left"/>
        <w:rPr>
          <w:rFonts w:ascii="Arial" w:hAnsi="Arial" w:cs="Arial"/>
        </w:rPr>
      </w:pPr>
      <w:r w:rsidRPr="00116B73">
        <w:rPr>
          <w:rFonts w:ascii="Arial" w:hAnsi="Arial" w:cs="Arial"/>
        </w:rPr>
        <w:t>hala magazynowa</w:t>
      </w:r>
      <w:r w:rsidR="00696587">
        <w:rPr>
          <w:rFonts w:ascii="Arial" w:hAnsi="Arial" w:cs="Arial"/>
        </w:rPr>
        <w:t>,</w:t>
      </w:r>
      <w:r w:rsidRPr="00116B73">
        <w:rPr>
          <w:rFonts w:ascii="Arial" w:hAnsi="Arial" w:cs="Arial"/>
        </w:rPr>
        <w:t xml:space="preserve"> o betonowej posadzce, zamykana kilkoma bramami z</w:t>
      </w:r>
      <w:r>
        <w:rPr>
          <w:rFonts w:ascii="Arial" w:hAnsi="Arial" w:cs="Arial"/>
        </w:rPr>
        <w:t> m</w:t>
      </w:r>
      <w:r w:rsidRPr="00116B73">
        <w:rPr>
          <w:rFonts w:ascii="Arial" w:hAnsi="Arial" w:cs="Arial"/>
        </w:rPr>
        <w:t>agazynami nr 1, 2, 3, 4, 5 i 6,</w:t>
      </w:r>
    </w:p>
    <w:p w14:paraId="521B1CE4" w14:textId="77777777" w:rsidR="00D40426" w:rsidRPr="00116B73" w:rsidRDefault="00D40426" w:rsidP="004F43F2">
      <w:pPr>
        <w:pStyle w:val="Akapitzlist"/>
        <w:numPr>
          <w:ilvl w:val="0"/>
          <w:numId w:val="143"/>
        </w:numPr>
        <w:spacing w:line="320" w:lineRule="exact"/>
        <w:jc w:val="left"/>
        <w:rPr>
          <w:rFonts w:ascii="Arial" w:hAnsi="Arial" w:cs="Arial"/>
        </w:rPr>
      </w:pPr>
      <w:r w:rsidRPr="00116B73">
        <w:rPr>
          <w:rFonts w:ascii="Arial" w:hAnsi="Arial" w:cs="Arial"/>
        </w:rPr>
        <w:t>wiaty magazynowe nr 1, 2 i 3, zadaszone, o asfaltowej nawierzchni,</w:t>
      </w:r>
    </w:p>
    <w:p w14:paraId="753031B7" w14:textId="77777777" w:rsidR="00D40426" w:rsidRPr="00116B73" w:rsidRDefault="00D40426" w:rsidP="004F43F2">
      <w:pPr>
        <w:pStyle w:val="Akapitzlist"/>
        <w:numPr>
          <w:ilvl w:val="0"/>
          <w:numId w:val="143"/>
        </w:numPr>
        <w:spacing w:line="320" w:lineRule="exact"/>
        <w:jc w:val="left"/>
        <w:rPr>
          <w:rFonts w:ascii="Arial" w:hAnsi="Arial" w:cs="Arial"/>
        </w:rPr>
      </w:pPr>
      <w:r w:rsidRPr="00116B73">
        <w:rPr>
          <w:rFonts w:ascii="Arial" w:hAnsi="Arial" w:cs="Arial"/>
        </w:rPr>
        <w:t>plac magazynowo - manewrowy, o asfaltowej nawierzchni z dwoma kontenerami, przeznaczonymi do magazynowania odpadów.</w:t>
      </w:r>
    </w:p>
    <w:p w14:paraId="54F01FFB" w14:textId="77777777" w:rsidR="00D40426" w:rsidRPr="00116B73" w:rsidRDefault="00D40426" w:rsidP="00D40426">
      <w:pPr>
        <w:pStyle w:val="Akapitzlist"/>
        <w:spacing w:line="320" w:lineRule="exact"/>
        <w:ind w:left="851" w:hanging="567"/>
        <w:rPr>
          <w:rFonts w:ascii="Arial" w:hAnsi="Arial" w:cs="Arial"/>
        </w:rPr>
      </w:pPr>
    </w:p>
    <w:p w14:paraId="1B07CC9B" w14:textId="77777777" w:rsidR="00D40426" w:rsidRDefault="00D40426" w:rsidP="00D40426">
      <w:pPr>
        <w:pStyle w:val="Akapitzlist"/>
        <w:spacing w:line="320" w:lineRule="exact"/>
        <w:ind w:left="284"/>
        <w:jc w:val="left"/>
        <w:rPr>
          <w:rFonts w:ascii="Arial" w:hAnsi="Arial" w:cs="Arial"/>
        </w:rPr>
      </w:pPr>
      <w:r w:rsidRPr="00116B73">
        <w:rPr>
          <w:rFonts w:ascii="Arial" w:hAnsi="Arial" w:cs="Arial"/>
        </w:rPr>
        <w:t xml:space="preserve">W magazynie nr 1 i 2 oraz w wiacie magazynowej nr 3, poza odpadami niebezpiecznymi oraz innymi niż niebezpieczne (w tym odpadami ciekłymi niepalnymi), mogą być magazynowane odpady ciekłe palne. </w:t>
      </w:r>
    </w:p>
    <w:p w14:paraId="154129C8" w14:textId="77777777" w:rsidR="00D40426" w:rsidRDefault="00D40426" w:rsidP="00D40426">
      <w:pPr>
        <w:pStyle w:val="Akapitzlist"/>
        <w:spacing w:line="320" w:lineRule="exact"/>
        <w:ind w:left="284"/>
        <w:jc w:val="left"/>
        <w:rPr>
          <w:rFonts w:ascii="Arial" w:hAnsi="Arial" w:cs="Arial"/>
        </w:rPr>
      </w:pPr>
      <w:r w:rsidRPr="00116B73">
        <w:rPr>
          <w:rFonts w:ascii="Arial" w:hAnsi="Arial" w:cs="Arial"/>
        </w:rPr>
        <w:t>Magazyny nr 3, 4, 5 i</w:t>
      </w:r>
      <w:r>
        <w:rPr>
          <w:rFonts w:ascii="Arial" w:hAnsi="Arial" w:cs="Arial"/>
        </w:rPr>
        <w:t> </w:t>
      </w:r>
      <w:r w:rsidRPr="00116B73">
        <w:rPr>
          <w:rFonts w:ascii="Arial" w:hAnsi="Arial" w:cs="Arial"/>
        </w:rPr>
        <w:t xml:space="preserve">6 oraz wiaty nr 1 i 2 są przeznaczone do magazynowania odpadów niebezpiecznych i innych niż niebezpieczne, w tym ciekłych odpadów niepalnych (z wyłączeniem odpadów ciekłych palnych). </w:t>
      </w:r>
    </w:p>
    <w:p w14:paraId="7FEC9E77" w14:textId="77777777" w:rsidR="00D40426" w:rsidRPr="00E3245C" w:rsidRDefault="00D40426" w:rsidP="00D40426">
      <w:pPr>
        <w:pStyle w:val="Akapitzlist"/>
        <w:spacing w:after="240" w:line="320" w:lineRule="exact"/>
        <w:ind w:left="284"/>
        <w:jc w:val="left"/>
        <w:rPr>
          <w:rFonts w:ascii="Arial" w:hAnsi="Arial" w:cs="Arial"/>
        </w:rPr>
      </w:pPr>
      <w:r w:rsidRPr="00116B73">
        <w:rPr>
          <w:rFonts w:ascii="Arial" w:hAnsi="Arial" w:cs="Arial"/>
        </w:rPr>
        <w:t>Dwa kontenery ustawione na placu magazynowo – manewrowym są przeznaczone do magazynowania odpadów innych niż niebezpieczne.</w:t>
      </w:r>
    </w:p>
    <w:p w14:paraId="170E3C02" w14:textId="2F642BC4" w:rsidR="00FB5C5D" w:rsidRDefault="00FB5C5D" w:rsidP="004F43F2">
      <w:pPr>
        <w:pStyle w:val="Arial10i5"/>
        <w:numPr>
          <w:ilvl w:val="1"/>
          <w:numId w:val="99"/>
        </w:numPr>
        <w:spacing w:before="240" w:after="120"/>
        <w:ind w:hanging="436"/>
        <w:rPr>
          <w:rFonts w:cs="Arial"/>
          <w:b/>
          <w:sz w:val="24"/>
          <w:szCs w:val="24"/>
        </w:rPr>
      </w:pPr>
      <w:r w:rsidRPr="00B23C80">
        <w:rPr>
          <w:rFonts w:cs="Arial"/>
          <w:b/>
          <w:sz w:val="24"/>
          <w:szCs w:val="24"/>
        </w:rPr>
        <w:lastRenderedPageBreak/>
        <w:t>Miejsce i sposób magazynowania odpadów</w:t>
      </w:r>
      <w:r w:rsidR="00E73493">
        <w:rPr>
          <w:rFonts w:cs="Arial"/>
          <w:b/>
          <w:sz w:val="24"/>
          <w:szCs w:val="24"/>
        </w:rPr>
        <w:t>.</w:t>
      </w:r>
    </w:p>
    <w:p w14:paraId="1820CAA2" w14:textId="6548CDE4" w:rsidR="00FB5C5D" w:rsidRDefault="00FB5C5D" w:rsidP="00F46E57">
      <w:pPr>
        <w:pStyle w:val="Arial10i5"/>
        <w:numPr>
          <w:ilvl w:val="0"/>
          <w:numId w:val="138"/>
        </w:numPr>
        <w:spacing w:before="240" w:after="120"/>
        <w:ind w:left="714" w:hanging="357"/>
        <w:rPr>
          <w:rFonts w:cs="Arial"/>
          <w:b/>
          <w:sz w:val="24"/>
          <w:szCs w:val="24"/>
        </w:rPr>
      </w:pPr>
      <w:r w:rsidRPr="00B23C80">
        <w:rPr>
          <w:rFonts w:cs="Arial"/>
          <w:b/>
          <w:sz w:val="24"/>
          <w:szCs w:val="24"/>
        </w:rPr>
        <w:t>odpady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4" w:type="dxa"/>
          <w:right w:w="34" w:type="dxa"/>
        </w:tblCellMar>
        <w:tblLook w:val="04A0" w:firstRow="1" w:lastRow="0" w:firstColumn="1" w:lastColumn="0" w:noHBand="0" w:noVBand="1"/>
      </w:tblPr>
      <w:tblGrid>
        <w:gridCol w:w="419"/>
        <w:gridCol w:w="1038"/>
        <w:gridCol w:w="2366"/>
        <w:gridCol w:w="5237"/>
      </w:tblGrid>
      <w:tr w:rsidR="00F46E57" w:rsidRPr="00B73FD6" w14:paraId="27A22B11" w14:textId="77777777" w:rsidTr="00FA4820">
        <w:trPr>
          <w:trHeight w:val="397"/>
          <w:tblHeader/>
        </w:trPr>
        <w:tc>
          <w:tcPr>
            <w:tcW w:w="231" w:type="pct"/>
            <w:shd w:val="clear" w:color="auto" w:fill="D9D9D9" w:themeFill="background1" w:themeFillShade="D9"/>
            <w:noWrap/>
            <w:vAlign w:val="center"/>
            <w:hideMark/>
          </w:tcPr>
          <w:p w14:paraId="3214EF99" w14:textId="77777777" w:rsidR="00F46E57" w:rsidRPr="00725178" w:rsidRDefault="00F46E57" w:rsidP="00FA4820">
            <w:pPr>
              <w:pStyle w:val="Arial105"/>
              <w:spacing w:line="240" w:lineRule="exact"/>
              <w:jc w:val="center"/>
              <w:rPr>
                <w:b/>
              </w:rPr>
            </w:pPr>
            <w:r w:rsidRPr="00725178">
              <w:rPr>
                <w:b/>
              </w:rPr>
              <w:t>l.p.</w:t>
            </w:r>
          </w:p>
        </w:tc>
        <w:tc>
          <w:tcPr>
            <w:tcW w:w="573" w:type="pct"/>
            <w:shd w:val="clear" w:color="auto" w:fill="D9D9D9" w:themeFill="background1" w:themeFillShade="D9"/>
            <w:noWrap/>
            <w:vAlign w:val="center"/>
            <w:hideMark/>
          </w:tcPr>
          <w:p w14:paraId="68389E9D" w14:textId="77777777" w:rsidR="00F46E57" w:rsidRPr="00725178" w:rsidRDefault="00F46E57" w:rsidP="00FA4820">
            <w:pPr>
              <w:pStyle w:val="Arial105"/>
              <w:spacing w:line="240" w:lineRule="exact"/>
              <w:jc w:val="center"/>
              <w:rPr>
                <w:b/>
              </w:rPr>
            </w:pPr>
            <w:r w:rsidRPr="00725178">
              <w:rPr>
                <w:b/>
              </w:rPr>
              <w:t xml:space="preserve">Kod </w:t>
            </w:r>
            <w:r w:rsidRPr="00725178">
              <w:rPr>
                <w:b/>
              </w:rPr>
              <w:br/>
              <w:t>odpadów</w:t>
            </w:r>
          </w:p>
        </w:tc>
        <w:tc>
          <w:tcPr>
            <w:tcW w:w="1306" w:type="pct"/>
            <w:shd w:val="clear" w:color="auto" w:fill="D9D9D9" w:themeFill="background1" w:themeFillShade="D9"/>
            <w:vAlign w:val="center"/>
            <w:hideMark/>
          </w:tcPr>
          <w:p w14:paraId="5F29EBAA" w14:textId="77777777" w:rsidR="00F46E57" w:rsidRPr="00725178" w:rsidRDefault="00F46E57" w:rsidP="00FA4820">
            <w:pPr>
              <w:pStyle w:val="Arial105"/>
              <w:spacing w:line="240" w:lineRule="exact"/>
              <w:jc w:val="center"/>
              <w:rPr>
                <w:b/>
              </w:rPr>
            </w:pPr>
            <w:r w:rsidRPr="00725178">
              <w:rPr>
                <w:b/>
              </w:rPr>
              <w:t>Rodzaj odpadów</w:t>
            </w:r>
          </w:p>
        </w:tc>
        <w:tc>
          <w:tcPr>
            <w:tcW w:w="2890" w:type="pct"/>
            <w:shd w:val="clear" w:color="auto" w:fill="D9D9D9" w:themeFill="background1" w:themeFillShade="D9"/>
            <w:vAlign w:val="center"/>
            <w:hideMark/>
          </w:tcPr>
          <w:p w14:paraId="6642B18C" w14:textId="77777777" w:rsidR="00F46E57" w:rsidRPr="00725178" w:rsidRDefault="00F46E57" w:rsidP="00FA4820">
            <w:pPr>
              <w:pStyle w:val="Arial105"/>
              <w:spacing w:line="240" w:lineRule="exact"/>
              <w:jc w:val="center"/>
              <w:rPr>
                <w:b/>
              </w:rPr>
            </w:pPr>
            <w:r w:rsidRPr="00725178">
              <w:rPr>
                <w:b/>
              </w:rPr>
              <w:t>Miejsce i sposób magazynowania odpadów</w:t>
            </w:r>
          </w:p>
        </w:tc>
      </w:tr>
      <w:tr w:rsidR="00F46E57" w:rsidRPr="00B73FD6" w14:paraId="53CD4706" w14:textId="77777777" w:rsidTr="00FA4820">
        <w:trPr>
          <w:trHeight w:val="283"/>
        </w:trPr>
        <w:tc>
          <w:tcPr>
            <w:tcW w:w="231" w:type="pct"/>
            <w:shd w:val="clear" w:color="auto" w:fill="auto"/>
            <w:noWrap/>
            <w:vAlign w:val="center"/>
            <w:hideMark/>
          </w:tcPr>
          <w:p w14:paraId="135AF189" w14:textId="77777777" w:rsidR="00F46E57" w:rsidRPr="00725178" w:rsidRDefault="00F46E57" w:rsidP="00FA4820">
            <w:pPr>
              <w:pStyle w:val="Arial105"/>
              <w:spacing w:line="240" w:lineRule="exact"/>
              <w:jc w:val="center"/>
              <w:rPr>
                <w:sz w:val="18"/>
                <w:szCs w:val="18"/>
              </w:rPr>
            </w:pPr>
            <w:r w:rsidRPr="00725178">
              <w:rPr>
                <w:sz w:val="18"/>
                <w:szCs w:val="18"/>
              </w:rPr>
              <w:t>1.</w:t>
            </w:r>
          </w:p>
        </w:tc>
        <w:tc>
          <w:tcPr>
            <w:tcW w:w="573" w:type="pct"/>
            <w:shd w:val="clear" w:color="auto" w:fill="auto"/>
            <w:noWrap/>
            <w:vAlign w:val="center"/>
            <w:hideMark/>
          </w:tcPr>
          <w:p w14:paraId="22F0DDC0" w14:textId="77777777" w:rsidR="00F46E57" w:rsidRPr="00725178" w:rsidRDefault="00F46E57" w:rsidP="00FA4820">
            <w:pPr>
              <w:pStyle w:val="Arial105"/>
              <w:spacing w:line="240" w:lineRule="exact"/>
              <w:jc w:val="center"/>
              <w:rPr>
                <w:sz w:val="18"/>
                <w:szCs w:val="18"/>
              </w:rPr>
            </w:pPr>
            <w:r w:rsidRPr="00725178">
              <w:rPr>
                <w:sz w:val="18"/>
                <w:szCs w:val="18"/>
              </w:rPr>
              <w:t>01 03 04*</w:t>
            </w:r>
          </w:p>
        </w:tc>
        <w:tc>
          <w:tcPr>
            <w:tcW w:w="1306" w:type="pct"/>
            <w:shd w:val="clear" w:color="auto" w:fill="auto"/>
            <w:vAlign w:val="center"/>
            <w:hideMark/>
          </w:tcPr>
          <w:p w14:paraId="0D77E572" w14:textId="77777777" w:rsidR="00F46E57" w:rsidRPr="00725178" w:rsidRDefault="00F46E57" w:rsidP="00FA4820">
            <w:pPr>
              <w:pStyle w:val="Arial105"/>
              <w:spacing w:line="240" w:lineRule="exact"/>
              <w:rPr>
                <w:sz w:val="18"/>
                <w:szCs w:val="18"/>
              </w:rPr>
            </w:pPr>
            <w:r w:rsidRPr="00725178">
              <w:rPr>
                <w:sz w:val="18"/>
                <w:szCs w:val="18"/>
              </w:rPr>
              <w:t>Odpady z przeróbki rud siarczkowych powodujące samoczynne zakwaszenie środowiska w czasie składowania</w:t>
            </w:r>
          </w:p>
        </w:tc>
        <w:tc>
          <w:tcPr>
            <w:tcW w:w="2890" w:type="pct"/>
            <w:shd w:val="clear" w:color="auto" w:fill="auto"/>
            <w:vAlign w:val="center"/>
            <w:hideMark/>
          </w:tcPr>
          <w:p w14:paraId="4BA9FFF5" w14:textId="77777777" w:rsidR="00F46E57" w:rsidRPr="00725178" w:rsidRDefault="00F46E57" w:rsidP="00FA4820">
            <w:pPr>
              <w:pStyle w:val="Arial105"/>
              <w:spacing w:line="240" w:lineRule="exact"/>
              <w:rPr>
                <w:sz w:val="18"/>
                <w:szCs w:val="18"/>
              </w:rPr>
            </w:pPr>
            <w:r w:rsidRPr="00725178">
              <w:rPr>
                <w:sz w:val="18"/>
                <w:szCs w:val="18"/>
              </w:rPr>
              <w:t>Odpad magazynowany selektywnie w szczelnych, zamykanych i oznakowanych pojemnikach odpornych na działanie substancji niebezpiecznych i zabezpieczonych przed oddziaływaniem czynników atmosferycznych. Odpady magazynowane w magazynie nr 2, nr 3, nr 4, nr 5 lub nr 6.</w:t>
            </w:r>
          </w:p>
        </w:tc>
      </w:tr>
      <w:tr w:rsidR="00F46E57" w:rsidRPr="00B73FD6" w14:paraId="1F7A7C19" w14:textId="77777777" w:rsidTr="00FA4820">
        <w:trPr>
          <w:trHeight w:val="283"/>
        </w:trPr>
        <w:tc>
          <w:tcPr>
            <w:tcW w:w="231" w:type="pct"/>
            <w:shd w:val="clear" w:color="auto" w:fill="auto"/>
            <w:noWrap/>
            <w:vAlign w:val="center"/>
            <w:hideMark/>
          </w:tcPr>
          <w:p w14:paraId="052A9609" w14:textId="77777777" w:rsidR="00F46E57" w:rsidRPr="00725178" w:rsidRDefault="00F46E57" w:rsidP="00FA4820">
            <w:pPr>
              <w:pStyle w:val="Arial105"/>
              <w:spacing w:line="240" w:lineRule="exact"/>
              <w:jc w:val="center"/>
              <w:rPr>
                <w:sz w:val="18"/>
                <w:szCs w:val="18"/>
              </w:rPr>
            </w:pPr>
            <w:r w:rsidRPr="00725178">
              <w:rPr>
                <w:sz w:val="18"/>
                <w:szCs w:val="18"/>
              </w:rPr>
              <w:t>2.</w:t>
            </w:r>
          </w:p>
        </w:tc>
        <w:tc>
          <w:tcPr>
            <w:tcW w:w="573" w:type="pct"/>
            <w:shd w:val="clear" w:color="auto" w:fill="auto"/>
            <w:noWrap/>
            <w:vAlign w:val="center"/>
            <w:hideMark/>
          </w:tcPr>
          <w:p w14:paraId="4DCA9D7A" w14:textId="77777777" w:rsidR="00F46E57" w:rsidRPr="00725178" w:rsidRDefault="00F46E57" w:rsidP="00FA4820">
            <w:pPr>
              <w:pStyle w:val="Arial105"/>
              <w:spacing w:line="240" w:lineRule="exact"/>
              <w:jc w:val="center"/>
              <w:rPr>
                <w:sz w:val="18"/>
                <w:szCs w:val="18"/>
              </w:rPr>
            </w:pPr>
            <w:r w:rsidRPr="00725178">
              <w:rPr>
                <w:sz w:val="18"/>
                <w:szCs w:val="18"/>
              </w:rPr>
              <w:t>01 03 05*</w:t>
            </w:r>
          </w:p>
        </w:tc>
        <w:tc>
          <w:tcPr>
            <w:tcW w:w="1306" w:type="pct"/>
            <w:shd w:val="clear" w:color="auto" w:fill="auto"/>
            <w:vAlign w:val="center"/>
            <w:hideMark/>
          </w:tcPr>
          <w:p w14:paraId="710832B9" w14:textId="56FF7C37" w:rsidR="00F46E57" w:rsidRPr="00725178" w:rsidRDefault="00F46E57" w:rsidP="00FA4820">
            <w:pPr>
              <w:pStyle w:val="Arial105"/>
              <w:spacing w:line="240" w:lineRule="exact"/>
              <w:rPr>
                <w:sz w:val="18"/>
                <w:szCs w:val="18"/>
              </w:rPr>
            </w:pPr>
            <w:r w:rsidRPr="00725178">
              <w:rPr>
                <w:sz w:val="18"/>
                <w:szCs w:val="18"/>
              </w:rPr>
              <w:t>Inne odpady poprzeróbcze zawierające substancje niebezpieczne (</w:t>
            </w:r>
            <w:r w:rsidR="00D20719" w:rsidRPr="00725178">
              <w:rPr>
                <w:sz w:val="18"/>
                <w:szCs w:val="18"/>
              </w:rPr>
              <w:t>z</w:t>
            </w:r>
            <w:r w:rsidR="00D20719">
              <w:rPr>
                <w:rFonts w:cs="Arial"/>
                <w:sz w:val="18"/>
                <w:szCs w:val="18"/>
              </w:rPr>
              <w:t> </w:t>
            </w:r>
            <w:r w:rsidR="00D20719" w:rsidRPr="00725178">
              <w:rPr>
                <w:sz w:val="18"/>
                <w:szCs w:val="18"/>
              </w:rPr>
              <w:t>wyłączeniem</w:t>
            </w:r>
            <w:r w:rsidRPr="00725178">
              <w:rPr>
                <w:sz w:val="18"/>
                <w:szCs w:val="18"/>
              </w:rPr>
              <w:t xml:space="preserve"> 01 03 80)</w:t>
            </w:r>
          </w:p>
        </w:tc>
        <w:tc>
          <w:tcPr>
            <w:tcW w:w="2890" w:type="pct"/>
            <w:shd w:val="clear" w:color="auto" w:fill="auto"/>
            <w:vAlign w:val="center"/>
            <w:hideMark/>
          </w:tcPr>
          <w:p w14:paraId="628EE881" w14:textId="27F725E4" w:rsidR="00F46E57" w:rsidRPr="00725178" w:rsidRDefault="00F46E57" w:rsidP="00FA4820">
            <w:pPr>
              <w:pStyle w:val="Arial105"/>
              <w:spacing w:line="240" w:lineRule="exact"/>
              <w:rPr>
                <w:sz w:val="18"/>
                <w:szCs w:val="18"/>
              </w:rPr>
            </w:pPr>
            <w:r w:rsidRPr="00725178">
              <w:rPr>
                <w:sz w:val="18"/>
                <w:szCs w:val="18"/>
              </w:rPr>
              <w:t>Odpad magazynowany selektywnie w szczelnych, zamykanych i oznakowanych pojemnikach odpornych na działanie substancji niebezpiecznych i zabezpieczonych przed oddziaływaniem czynników atmosferycznych. Odpady magazynowane w</w:t>
            </w:r>
            <w:r w:rsidR="00CB346A">
              <w:rPr>
                <w:sz w:val="18"/>
                <w:szCs w:val="18"/>
              </w:rPr>
              <w:t> </w:t>
            </w:r>
            <w:r w:rsidRPr="00725178">
              <w:rPr>
                <w:sz w:val="18"/>
                <w:szCs w:val="18"/>
              </w:rPr>
              <w:t>magazynie nr 1, nr 2, nr 3, nr 4, nr 5 lub nr 6.</w:t>
            </w:r>
          </w:p>
        </w:tc>
      </w:tr>
      <w:tr w:rsidR="00F46E57" w:rsidRPr="00B73FD6" w14:paraId="3002DAE9" w14:textId="77777777" w:rsidTr="00FA4820">
        <w:trPr>
          <w:trHeight w:val="283"/>
        </w:trPr>
        <w:tc>
          <w:tcPr>
            <w:tcW w:w="231" w:type="pct"/>
            <w:shd w:val="clear" w:color="auto" w:fill="auto"/>
            <w:noWrap/>
            <w:vAlign w:val="center"/>
            <w:hideMark/>
          </w:tcPr>
          <w:p w14:paraId="38F79FC0" w14:textId="77777777" w:rsidR="00F46E57" w:rsidRPr="00725178" w:rsidRDefault="00F46E57" w:rsidP="00FA4820">
            <w:pPr>
              <w:pStyle w:val="Arial105"/>
              <w:spacing w:line="240" w:lineRule="exact"/>
              <w:jc w:val="center"/>
              <w:rPr>
                <w:sz w:val="18"/>
                <w:szCs w:val="18"/>
              </w:rPr>
            </w:pPr>
            <w:r w:rsidRPr="00725178">
              <w:rPr>
                <w:sz w:val="18"/>
                <w:szCs w:val="18"/>
              </w:rPr>
              <w:t>3.</w:t>
            </w:r>
          </w:p>
        </w:tc>
        <w:tc>
          <w:tcPr>
            <w:tcW w:w="573" w:type="pct"/>
            <w:shd w:val="clear" w:color="auto" w:fill="auto"/>
            <w:noWrap/>
            <w:vAlign w:val="center"/>
            <w:hideMark/>
          </w:tcPr>
          <w:p w14:paraId="0EB86C55" w14:textId="77777777" w:rsidR="00F46E57" w:rsidRPr="00725178" w:rsidRDefault="00F46E57" w:rsidP="00FA4820">
            <w:pPr>
              <w:pStyle w:val="Arial105"/>
              <w:spacing w:line="240" w:lineRule="exact"/>
              <w:jc w:val="center"/>
              <w:rPr>
                <w:sz w:val="18"/>
                <w:szCs w:val="18"/>
              </w:rPr>
            </w:pPr>
            <w:r w:rsidRPr="00725178">
              <w:rPr>
                <w:sz w:val="18"/>
                <w:szCs w:val="18"/>
              </w:rPr>
              <w:t>01 03 07*</w:t>
            </w:r>
          </w:p>
        </w:tc>
        <w:tc>
          <w:tcPr>
            <w:tcW w:w="1306" w:type="pct"/>
            <w:shd w:val="clear" w:color="auto" w:fill="auto"/>
            <w:vAlign w:val="center"/>
            <w:hideMark/>
          </w:tcPr>
          <w:p w14:paraId="5420BBB7" w14:textId="77777777" w:rsidR="00F46E57" w:rsidRPr="00725178" w:rsidRDefault="00F46E57" w:rsidP="00FA4820">
            <w:pPr>
              <w:pStyle w:val="Arial105"/>
              <w:spacing w:line="240" w:lineRule="exact"/>
              <w:rPr>
                <w:sz w:val="18"/>
                <w:szCs w:val="18"/>
              </w:rPr>
            </w:pPr>
            <w:r w:rsidRPr="00725178">
              <w:rPr>
                <w:sz w:val="18"/>
                <w:szCs w:val="18"/>
              </w:rPr>
              <w:t>Inne odpady zawierające substancje niebezpieczne z fizycznej i chemicznej przeróbki rud metali</w:t>
            </w:r>
          </w:p>
        </w:tc>
        <w:tc>
          <w:tcPr>
            <w:tcW w:w="2890" w:type="pct"/>
            <w:shd w:val="clear" w:color="auto" w:fill="auto"/>
            <w:vAlign w:val="center"/>
            <w:hideMark/>
          </w:tcPr>
          <w:p w14:paraId="06CE3639" w14:textId="67E53627" w:rsidR="00F46E57" w:rsidRPr="00725178" w:rsidRDefault="00F46E57" w:rsidP="00FA4820">
            <w:pPr>
              <w:pStyle w:val="Arial105"/>
              <w:spacing w:line="240" w:lineRule="exact"/>
              <w:rPr>
                <w:sz w:val="18"/>
                <w:szCs w:val="18"/>
              </w:rPr>
            </w:pPr>
            <w:r w:rsidRPr="00725178">
              <w:rPr>
                <w:sz w:val="18"/>
                <w:szCs w:val="18"/>
              </w:rPr>
              <w:t>Odpad magazynowany selektywnie w szczelnych, zamykanych i oznakowanych pojemnikach odpornych na działanie substancji niebezpiecznych i zabezpieczonych przed oddziaływaniem czynników atmosferycznych. Odpady magazynowane w</w:t>
            </w:r>
            <w:r w:rsidR="00CB346A">
              <w:rPr>
                <w:sz w:val="18"/>
                <w:szCs w:val="18"/>
              </w:rPr>
              <w:t> </w:t>
            </w:r>
            <w:r w:rsidRPr="00725178">
              <w:rPr>
                <w:sz w:val="18"/>
                <w:szCs w:val="18"/>
              </w:rPr>
              <w:t>magazynie nr 1, nr 2, nr 3, nr 4, nr 5 lub nr</w:t>
            </w:r>
            <w:r>
              <w:rPr>
                <w:sz w:val="18"/>
                <w:szCs w:val="18"/>
              </w:rPr>
              <w:t> </w:t>
            </w:r>
            <w:r w:rsidRPr="00725178">
              <w:rPr>
                <w:sz w:val="18"/>
                <w:szCs w:val="18"/>
              </w:rPr>
              <w:t>6.</w:t>
            </w:r>
          </w:p>
        </w:tc>
      </w:tr>
      <w:tr w:rsidR="00F46E57" w:rsidRPr="00B73FD6" w14:paraId="31DBDF42" w14:textId="77777777" w:rsidTr="00FA4820">
        <w:trPr>
          <w:trHeight w:val="283"/>
        </w:trPr>
        <w:tc>
          <w:tcPr>
            <w:tcW w:w="231" w:type="pct"/>
            <w:shd w:val="clear" w:color="auto" w:fill="auto"/>
            <w:noWrap/>
            <w:vAlign w:val="center"/>
            <w:hideMark/>
          </w:tcPr>
          <w:p w14:paraId="7894EAF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w:t>
            </w:r>
          </w:p>
        </w:tc>
        <w:tc>
          <w:tcPr>
            <w:tcW w:w="573" w:type="pct"/>
            <w:shd w:val="clear" w:color="auto" w:fill="auto"/>
            <w:noWrap/>
            <w:vAlign w:val="center"/>
            <w:hideMark/>
          </w:tcPr>
          <w:p w14:paraId="040618A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01 03 80*</w:t>
            </w:r>
          </w:p>
        </w:tc>
        <w:tc>
          <w:tcPr>
            <w:tcW w:w="1306" w:type="pct"/>
            <w:shd w:val="clear" w:color="auto" w:fill="auto"/>
            <w:vAlign w:val="center"/>
            <w:hideMark/>
          </w:tcPr>
          <w:p w14:paraId="78EBED11"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flotacyjnego wzbogacania rud metali nieżelaznych zawierające substancje niebezpieczne</w:t>
            </w:r>
          </w:p>
        </w:tc>
        <w:tc>
          <w:tcPr>
            <w:tcW w:w="2890" w:type="pct"/>
            <w:shd w:val="clear" w:color="auto" w:fill="auto"/>
            <w:vAlign w:val="center"/>
            <w:hideMark/>
          </w:tcPr>
          <w:p w14:paraId="0DF2ACCD" w14:textId="5196FAA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 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 6.</w:t>
            </w:r>
          </w:p>
        </w:tc>
      </w:tr>
      <w:tr w:rsidR="00F46E57" w:rsidRPr="00B73FD6" w14:paraId="101BD3D3" w14:textId="77777777" w:rsidTr="00FA4820">
        <w:trPr>
          <w:trHeight w:val="283"/>
        </w:trPr>
        <w:tc>
          <w:tcPr>
            <w:tcW w:w="231" w:type="pct"/>
            <w:shd w:val="clear" w:color="auto" w:fill="auto"/>
            <w:noWrap/>
            <w:vAlign w:val="center"/>
            <w:hideMark/>
          </w:tcPr>
          <w:p w14:paraId="5B10B5F3" w14:textId="77777777" w:rsidR="00F46E57" w:rsidRPr="00A945DE" w:rsidRDefault="00F46E57" w:rsidP="00E15235">
            <w:pPr>
              <w:pStyle w:val="Arial105"/>
              <w:spacing w:line="240" w:lineRule="exact"/>
              <w:jc w:val="center"/>
              <w:rPr>
                <w:rFonts w:cs="Arial"/>
                <w:sz w:val="18"/>
                <w:szCs w:val="18"/>
              </w:rPr>
            </w:pPr>
            <w:r w:rsidRPr="00A945DE">
              <w:rPr>
                <w:rFonts w:cs="Arial"/>
                <w:sz w:val="18"/>
                <w:szCs w:val="18"/>
              </w:rPr>
              <w:t>5.</w:t>
            </w:r>
          </w:p>
        </w:tc>
        <w:tc>
          <w:tcPr>
            <w:tcW w:w="573" w:type="pct"/>
            <w:shd w:val="clear" w:color="auto" w:fill="auto"/>
            <w:noWrap/>
            <w:vAlign w:val="center"/>
            <w:hideMark/>
          </w:tcPr>
          <w:p w14:paraId="2B21165A" w14:textId="77777777" w:rsidR="00F46E57" w:rsidRPr="006351F9" w:rsidRDefault="00F46E57" w:rsidP="00FA4820">
            <w:pPr>
              <w:pStyle w:val="Arial105"/>
              <w:spacing w:line="240" w:lineRule="exact"/>
              <w:rPr>
                <w:rFonts w:cs="Arial"/>
                <w:bCs/>
                <w:sz w:val="18"/>
                <w:szCs w:val="18"/>
              </w:rPr>
            </w:pPr>
            <w:r w:rsidRPr="006351F9">
              <w:rPr>
                <w:rFonts w:cs="Arial"/>
                <w:bCs/>
                <w:sz w:val="18"/>
                <w:szCs w:val="18"/>
              </w:rPr>
              <w:t>01 04 07*</w:t>
            </w:r>
          </w:p>
        </w:tc>
        <w:tc>
          <w:tcPr>
            <w:tcW w:w="1306" w:type="pct"/>
            <w:shd w:val="clear" w:color="auto" w:fill="auto"/>
            <w:vAlign w:val="center"/>
            <w:hideMark/>
          </w:tcPr>
          <w:p w14:paraId="2F6343D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substancje niebezpieczne z fizycznej i chemicznej przeróbki kopalin innych niż rudy metali</w:t>
            </w:r>
          </w:p>
        </w:tc>
        <w:tc>
          <w:tcPr>
            <w:tcW w:w="2890" w:type="pct"/>
            <w:shd w:val="clear" w:color="auto" w:fill="auto"/>
            <w:vAlign w:val="center"/>
            <w:hideMark/>
          </w:tcPr>
          <w:p w14:paraId="0E2DDA49" w14:textId="0C943B6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 oznakowanych pojemnikach odpornych na działanie substancji niebezpiecznych i zabezpieczonych przed oddziaływaniem czynników atmosferycznych. Odpady magazynowane</w:t>
            </w:r>
            <w:r w:rsidR="002A5BA3">
              <w:rPr>
                <w:rFonts w:cs="Arial"/>
                <w:sz w:val="18"/>
                <w:szCs w:val="18"/>
              </w:rPr>
              <w:t xml:space="preserve"> </w:t>
            </w:r>
            <w:r w:rsidRPr="00A945DE">
              <w:rPr>
                <w:rFonts w:cs="Arial"/>
                <w:sz w:val="18"/>
                <w:szCs w:val="18"/>
              </w:rPr>
              <w:t>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3704C1CB" w14:textId="77777777" w:rsidTr="00FA4820">
        <w:trPr>
          <w:trHeight w:val="283"/>
        </w:trPr>
        <w:tc>
          <w:tcPr>
            <w:tcW w:w="231" w:type="pct"/>
            <w:shd w:val="clear" w:color="auto" w:fill="auto"/>
            <w:noWrap/>
            <w:vAlign w:val="center"/>
            <w:hideMark/>
          </w:tcPr>
          <w:p w14:paraId="169A0D1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w:t>
            </w:r>
          </w:p>
        </w:tc>
        <w:tc>
          <w:tcPr>
            <w:tcW w:w="573" w:type="pct"/>
            <w:shd w:val="clear" w:color="auto" w:fill="auto"/>
            <w:noWrap/>
            <w:vAlign w:val="center"/>
            <w:hideMark/>
          </w:tcPr>
          <w:p w14:paraId="2EF3D6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01 04 80*</w:t>
            </w:r>
          </w:p>
        </w:tc>
        <w:tc>
          <w:tcPr>
            <w:tcW w:w="1306" w:type="pct"/>
            <w:shd w:val="clear" w:color="auto" w:fill="auto"/>
            <w:vAlign w:val="center"/>
            <w:hideMark/>
          </w:tcPr>
          <w:p w14:paraId="5B6F8BB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flotacyjnego wzbogacania węgla zawierające substancje niebezpieczne</w:t>
            </w:r>
          </w:p>
        </w:tc>
        <w:tc>
          <w:tcPr>
            <w:tcW w:w="2890" w:type="pct"/>
            <w:shd w:val="clear" w:color="auto" w:fill="auto"/>
            <w:vAlign w:val="center"/>
            <w:hideMark/>
          </w:tcPr>
          <w:p w14:paraId="614F372E" w14:textId="759C8CC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 6.</w:t>
            </w:r>
          </w:p>
        </w:tc>
      </w:tr>
      <w:tr w:rsidR="00F46E57" w:rsidRPr="00B73FD6" w14:paraId="4BC6083F" w14:textId="77777777" w:rsidTr="00FA4820">
        <w:trPr>
          <w:trHeight w:val="283"/>
        </w:trPr>
        <w:tc>
          <w:tcPr>
            <w:tcW w:w="231" w:type="pct"/>
            <w:shd w:val="clear" w:color="auto" w:fill="auto"/>
            <w:noWrap/>
            <w:vAlign w:val="center"/>
            <w:hideMark/>
          </w:tcPr>
          <w:p w14:paraId="4C8B59A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w:t>
            </w:r>
          </w:p>
        </w:tc>
        <w:tc>
          <w:tcPr>
            <w:tcW w:w="573" w:type="pct"/>
            <w:shd w:val="clear" w:color="auto" w:fill="auto"/>
            <w:noWrap/>
            <w:vAlign w:val="center"/>
            <w:hideMark/>
          </w:tcPr>
          <w:p w14:paraId="18FBD58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01 04 84*</w:t>
            </w:r>
          </w:p>
        </w:tc>
        <w:tc>
          <w:tcPr>
            <w:tcW w:w="1306" w:type="pct"/>
            <w:shd w:val="clear" w:color="auto" w:fill="auto"/>
            <w:vAlign w:val="center"/>
            <w:hideMark/>
          </w:tcPr>
          <w:p w14:paraId="103C79A9"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flotacyjnego wzbogacania rud fosforowych (fosforytów, apatytów) zawierające substancje niebezpieczne</w:t>
            </w:r>
          </w:p>
        </w:tc>
        <w:tc>
          <w:tcPr>
            <w:tcW w:w="2890" w:type="pct"/>
            <w:shd w:val="clear" w:color="auto" w:fill="auto"/>
            <w:vAlign w:val="center"/>
            <w:hideMark/>
          </w:tcPr>
          <w:p w14:paraId="7B141066" w14:textId="60BB789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 xml:space="preserve">oznakowanych pojemnikach odpornych na działanie substancji niebezpiecznych i zabezpieczonych przed oddziaływaniem czynników atmosferycznych. Odpady magazynowane </w:t>
            </w:r>
            <w:r w:rsidR="00D20719" w:rsidRPr="00A945DE">
              <w:rPr>
                <w:rFonts w:cs="Arial"/>
                <w:sz w:val="18"/>
                <w:szCs w:val="18"/>
              </w:rPr>
              <w:t>w</w:t>
            </w:r>
            <w:r w:rsidR="00D20719">
              <w:rPr>
                <w:rFonts w:cs="Arial"/>
                <w:sz w:val="18"/>
                <w:szCs w:val="18"/>
              </w:rPr>
              <w:t> </w:t>
            </w:r>
            <w:r w:rsidR="00D20719" w:rsidRPr="00A945DE">
              <w:rPr>
                <w:rFonts w:cs="Arial"/>
                <w:sz w:val="18"/>
                <w:szCs w:val="18"/>
              </w:rPr>
              <w:t>magazynie</w:t>
            </w:r>
            <w:r w:rsidRPr="00A945DE">
              <w:rPr>
                <w:rFonts w:cs="Arial"/>
                <w:sz w:val="18"/>
                <w:szCs w:val="18"/>
              </w:rPr>
              <w:t xml:space="preserve"> nr 1, nr 2, nr 3, nr 4, nr 5 lub nr</w:t>
            </w:r>
            <w:r>
              <w:rPr>
                <w:rFonts w:cs="Arial"/>
                <w:sz w:val="18"/>
                <w:szCs w:val="18"/>
              </w:rPr>
              <w:t> </w:t>
            </w:r>
            <w:r w:rsidRPr="00A945DE">
              <w:rPr>
                <w:rFonts w:cs="Arial"/>
                <w:sz w:val="18"/>
                <w:szCs w:val="18"/>
              </w:rPr>
              <w:t>6.</w:t>
            </w:r>
          </w:p>
        </w:tc>
      </w:tr>
      <w:tr w:rsidR="00F46E57" w:rsidRPr="00B73FD6" w14:paraId="387F5B37" w14:textId="77777777" w:rsidTr="00FA4820">
        <w:trPr>
          <w:trHeight w:val="283"/>
        </w:trPr>
        <w:tc>
          <w:tcPr>
            <w:tcW w:w="231" w:type="pct"/>
            <w:shd w:val="clear" w:color="auto" w:fill="auto"/>
            <w:noWrap/>
            <w:vAlign w:val="center"/>
            <w:hideMark/>
          </w:tcPr>
          <w:p w14:paraId="0737480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w:t>
            </w:r>
          </w:p>
        </w:tc>
        <w:tc>
          <w:tcPr>
            <w:tcW w:w="573" w:type="pct"/>
            <w:shd w:val="clear" w:color="auto" w:fill="auto"/>
            <w:noWrap/>
            <w:vAlign w:val="center"/>
            <w:hideMark/>
          </w:tcPr>
          <w:p w14:paraId="6ED2368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01 05 05*</w:t>
            </w:r>
          </w:p>
        </w:tc>
        <w:tc>
          <w:tcPr>
            <w:tcW w:w="1306" w:type="pct"/>
            <w:shd w:val="clear" w:color="auto" w:fill="auto"/>
            <w:vAlign w:val="center"/>
            <w:hideMark/>
          </w:tcPr>
          <w:p w14:paraId="11822BDD" w14:textId="77777777" w:rsidR="00F46E57" w:rsidRPr="00A945DE" w:rsidRDefault="00F46E57" w:rsidP="00FA4820">
            <w:pPr>
              <w:pStyle w:val="Arial105"/>
              <w:spacing w:line="240" w:lineRule="exact"/>
              <w:rPr>
                <w:rFonts w:cs="Arial"/>
                <w:sz w:val="18"/>
                <w:szCs w:val="18"/>
              </w:rPr>
            </w:pPr>
            <w:r w:rsidRPr="00A945DE">
              <w:rPr>
                <w:rFonts w:cs="Arial"/>
                <w:sz w:val="18"/>
                <w:szCs w:val="18"/>
              </w:rPr>
              <w:t>Płuczki i odpady wiertnicze zawierające ropę naftową</w:t>
            </w:r>
          </w:p>
        </w:tc>
        <w:tc>
          <w:tcPr>
            <w:tcW w:w="2890" w:type="pct"/>
            <w:vMerge w:val="restart"/>
            <w:shd w:val="clear" w:color="auto" w:fill="auto"/>
            <w:vAlign w:val="center"/>
            <w:hideMark/>
          </w:tcPr>
          <w:p w14:paraId="49D982E5" w14:textId="53BA21C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posadowione w</w:t>
            </w:r>
            <w:r>
              <w:rPr>
                <w:rFonts w:cs="Arial"/>
                <w:sz w:val="18"/>
                <w:szCs w:val="18"/>
              </w:rPr>
              <w:t> </w:t>
            </w:r>
            <w:r w:rsidRPr="00A945DE">
              <w:rPr>
                <w:rFonts w:cs="Arial"/>
                <w:sz w:val="18"/>
                <w:szCs w:val="18"/>
              </w:rPr>
              <w:t>magazynie nr 1, nr 2 lub</w:t>
            </w:r>
            <w:r w:rsidR="00CB346A">
              <w:rPr>
                <w:rFonts w:cs="Arial"/>
                <w:sz w:val="18"/>
                <w:szCs w:val="18"/>
              </w:rPr>
              <w:t> </w:t>
            </w:r>
            <w:r w:rsidRPr="00A945DE">
              <w:rPr>
                <w:rFonts w:cs="Arial"/>
                <w:sz w:val="18"/>
                <w:szCs w:val="18"/>
              </w:rPr>
              <w:t>w</w:t>
            </w:r>
            <w:r w:rsidR="00CB346A">
              <w:rPr>
                <w:rFonts w:cs="Arial"/>
                <w:sz w:val="18"/>
                <w:szCs w:val="18"/>
              </w:rPr>
              <w:t> </w:t>
            </w:r>
            <w:r w:rsidRPr="00A945DE">
              <w:rPr>
                <w:rFonts w:cs="Arial"/>
                <w:sz w:val="18"/>
                <w:szCs w:val="18"/>
              </w:rPr>
              <w:t>wiacie nr 3.</w:t>
            </w:r>
          </w:p>
        </w:tc>
      </w:tr>
      <w:tr w:rsidR="00F46E57" w:rsidRPr="00B73FD6" w14:paraId="609A20AA" w14:textId="77777777" w:rsidTr="00FA4820">
        <w:trPr>
          <w:trHeight w:val="283"/>
        </w:trPr>
        <w:tc>
          <w:tcPr>
            <w:tcW w:w="231" w:type="pct"/>
            <w:shd w:val="clear" w:color="auto" w:fill="auto"/>
            <w:noWrap/>
            <w:vAlign w:val="center"/>
            <w:hideMark/>
          </w:tcPr>
          <w:p w14:paraId="08DB268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w:t>
            </w:r>
          </w:p>
        </w:tc>
        <w:tc>
          <w:tcPr>
            <w:tcW w:w="573" w:type="pct"/>
            <w:shd w:val="clear" w:color="auto" w:fill="auto"/>
            <w:noWrap/>
            <w:vAlign w:val="center"/>
            <w:hideMark/>
          </w:tcPr>
          <w:p w14:paraId="5A61987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01 05 06*</w:t>
            </w:r>
          </w:p>
        </w:tc>
        <w:tc>
          <w:tcPr>
            <w:tcW w:w="1306" w:type="pct"/>
            <w:shd w:val="clear" w:color="auto" w:fill="auto"/>
            <w:vAlign w:val="center"/>
            <w:hideMark/>
          </w:tcPr>
          <w:p w14:paraId="6D236A31" w14:textId="77777777" w:rsidR="00F46E57" w:rsidRPr="00A945DE" w:rsidRDefault="00F46E57" w:rsidP="00FA4820">
            <w:pPr>
              <w:pStyle w:val="Arial105"/>
              <w:spacing w:line="240" w:lineRule="exact"/>
              <w:rPr>
                <w:rFonts w:cs="Arial"/>
                <w:sz w:val="18"/>
                <w:szCs w:val="18"/>
              </w:rPr>
            </w:pPr>
            <w:r w:rsidRPr="00A945DE">
              <w:rPr>
                <w:rFonts w:cs="Arial"/>
                <w:sz w:val="18"/>
                <w:szCs w:val="18"/>
              </w:rPr>
              <w:t>Płuczki i odpady wiertnicze zawierające substancje niebezpieczne</w:t>
            </w:r>
          </w:p>
        </w:tc>
        <w:tc>
          <w:tcPr>
            <w:tcW w:w="2890" w:type="pct"/>
            <w:vMerge/>
            <w:vAlign w:val="center"/>
            <w:hideMark/>
          </w:tcPr>
          <w:p w14:paraId="02ADCCE5" w14:textId="77777777" w:rsidR="00F46E57" w:rsidRPr="00A945DE" w:rsidRDefault="00F46E57" w:rsidP="00FA4820">
            <w:pPr>
              <w:pStyle w:val="Arial105"/>
              <w:spacing w:line="240" w:lineRule="exact"/>
              <w:rPr>
                <w:rFonts w:cs="Arial"/>
                <w:sz w:val="18"/>
                <w:szCs w:val="18"/>
              </w:rPr>
            </w:pPr>
          </w:p>
        </w:tc>
      </w:tr>
      <w:tr w:rsidR="00F46E57" w:rsidRPr="00B73FD6" w14:paraId="0FC7F591" w14:textId="77777777" w:rsidTr="00FA4820">
        <w:trPr>
          <w:trHeight w:val="283"/>
        </w:trPr>
        <w:tc>
          <w:tcPr>
            <w:tcW w:w="231" w:type="pct"/>
            <w:shd w:val="clear" w:color="auto" w:fill="auto"/>
            <w:noWrap/>
            <w:vAlign w:val="center"/>
            <w:hideMark/>
          </w:tcPr>
          <w:p w14:paraId="13E411C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w:t>
            </w:r>
          </w:p>
        </w:tc>
        <w:tc>
          <w:tcPr>
            <w:tcW w:w="573" w:type="pct"/>
            <w:shd w:val="clear" w:color="auto" w:fill="auto"/>
            <w:noWrap/>
            <w:vAlign w:val="center"/>
            <w:hideMark/>
          </w:tcPr>
          <w:p w14:paraId="2F8B892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02 01 08*</w:t>
            </w:r>
          </w:p>
        </w:tc>
        <w:tc>
          <w:tcPr>
            <w:tcW w:w="1306" w:type="pct"/>
            <w:shd w:val="clear" w:color="auto" w:fill="auto"/>
            <w:vAlign w:val="center"/>
            <w:hideMark/>
          </w:tcPr>
          <w:p w14:paraId="1718EF3D"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agrochemikaliów zawierające substancje niebezpieczne</w:t>
            </w:r>
          </w:p>
        </w:tc>
        <w:tc>
          <w:tcPr>
            <w:tcW w:w="2890" w:type="pct"/>
            <w:shd w:val="clear" w:color="auto" w:fill="auto"/>
            <w:vAlign w:val="center"/>
            <w:hideMark/>
          </w:tcPr>
          <w:p w14:paraId="329EC3BD" w14:textId="46F5C63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lub</w:t>
            </w:r>
            <w:r w:rsidR="00CB346A">
              <w:rPr>
                <w:rFonts w:cs="Arial"/>
                <w:sz w:val="18"/>
                <w:szCs w:val="18"/>
              </w:rPr>
              <w:t> </w:t>
            </w:r>
            <w:r w:rsidRPr="00A945DE">
              <w:rPr>
                <w:rFonts w:cs="Arial"/>
                <w:sz w:val="18"/>
                <w:szCs w:val="18"/>
              </w:rPr>
              <w:t>w</w:t>
            </w:r>
            <w:r w:rsidR="00CB346A">
              <w:rPr>
                <w:rFonts w:cs="Arial"/>
                <w:sz w:val="18"/>
                <w:szCs w:val="18"/>
              </w:rPr>
              <w:t> </w:t>
            </w:r>
            <w:r w:rsidRPr="00A945DE">
              <w:rPr>
                <w:rFonts w:cs="Arial"/>
                <w:sz w:val="18"/>
                <w:szCs w:val="18"/>
              </w:rPr>
              <w:t>wiacie nr 3.</w:t>
            </w:r>
          </w:p>
        </w:tc>
      </w:tr>
      <w:tr w:rsidR="00F46E57" w:rsidRPr="00B73FD6" w14:paraId="22CC95E9" w14:textId="77777777" w:rsidTr="00FA4820">
        <w:trPr>
          <w:trHeight w:val="283"/>
        </w:trPr>
        <w:tc>
          <w:tcPr>
            <w:tcW w:w="231" w:type="pct"/>
            <w:shd w:val="clear" w:color="auto" w:fill="auto"/>
            <w:noWrap/>
            <w:vAlign w:val="center"/>
            <w:hideMark/>
          </w:tcPr>
          <w:p w14:paraId="05246F3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w:t>
            </w:r>
          </w:p>
        </w:tc>
        <w:tc>
          <w:tcPr>
            <w:tcW w:w="573" w:type="pct"/>
            <w:shd w:val="clear" w:color="auto" w:fill="auto"/>
            <w:noWrap/>
            <w:vAlign w:val="center"/>
            <w:hideMark/>
          </w:tcPr>
          <w:p w14:paraId="61CBDCB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01 04*</w:t>
            </w:r>
          </w:p>
        </w:tc>
        <w:tc>
          <w:tcPr>
            <w:tcW w:w="1306" w:type="pct"/>
            <w:shd w:val="clear" w:color="auto" w:fill="auto"/>
            <w:vAlign w:val="center"/>
            <w:hideMark/>
          </w:tcPr>
          <w:p w14:paraId="64DF0762" w14:textId="77777777" w:rsidR="00F46E57" w:rsidRPr="00A945DE" w:rsidRDefault="00F46E57" w:rsidP="00FA4820">
            <w:pPr>
              <w:pStyle w:val="Arial105"/>
              <w:spacing w:line="240" w:lineRule="exact"/>
              <w:rPr>
                <w:rFonts w:cs="Arial"/>
                <w:sz w:val="18"/>
                <w:szCs w:val="18"/>
              </w:rPr>
            </w:pPr>
            <w:r w:rsidRPr="00A945DE">
              <w:rPr>
                <w:rFonts w:cs="Arial"/>
                <w:sz w:val="18"/>
                <w:szCs w:val="18"/>
              </w:rPr>
              <w:t>Trociny, wióry, ścinki, drewno, płyta wiórowa i fornir zawierające substancje niebezpieczne</w:t>
            </w:r>
          </w:p>
        </w:tc>
        <w:tc>
          <w:tcPr>
            <w:tcW w:w="2890" w:type="pct"/>
            <w:shd w:val="clear" w:color="auto" w:fill="auto"/>
            <w:vAlign w:val="center"/>
            <w:hideMark/>
          </w:tcPr>
          <w:p w14:paraId="5B2B2F90" w14:textId="4798939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 xml:space="preserve">działanie substancji niebezpiecznych i zabezpieczonych przed oddziaływaniem czynników atmosferycznych. Odpady </w:t>
            </w:r>
            <w:r w:rsidRPr="00A945DE">
              <w:rPr>
                <w:rFonts w:cs="Arial"/>
                <w:sz w:val="18"/>
                <w:szCs w:val="18"/>
              </w:rPr>
              <w:lastRenderedPageBreak/>
              <w:t>magazynowane w magazynie nr 2, nr 3, nr 4, nr 5, nr 6, w wiacie nr 1, wiacie nr 2 lub wiacie nr 3.</w:t>
            </w:r>
          </w:p>
        </w:tc>
      </w:tr>
      <w:tr w:rsidR="00F46E57" w:rsidRPr="00B73FD6" w14:paraId="49B08F32" w14:textId="77777777" w:rsidTr="00FA4820">
        <w:trPr>
          <w:trHeight w:val="283"/>
        </w:trPr>
        <w:tc>
          <w:tcPr>
            <w:tcW w:w="231" w:type="pct"/>
            <w:shd w:val="clear" w:color="auto" w:fill="auto"/>
            <w:noWrap/>
            <w:vAlign w:val="center"/>
            <w:hideMark/>
          </w:tcPr>
          <w:p w14:paraId="1D9FC30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12.</w:t>
            </w:r>
          </w:p>
        </w:tc>
        <w:tc>
          <w:tcPr>
            <w:tcW w:w="573" w:type="pct"/>
            <w:shd w:val="clear" w:color="auto" w:fill="auto"/>
            <w:noWrap/>
            <w:vAlign w:val="center"/>
            <w:hideMark/>
          </w:tcPr>
          <w:p w14:paraId="1509533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01 80*</w:t>
            </w:r>
          </w:p>
        </w:tc>
        <w:tc>
          <w:tcPr>
            <w:tcW w:w="1306" w:type="pct"/>
            <w:shd w:val="clear" w:color="auto" w:fill="auto"/>
            <w:vAlign w:val="center"/>
            <w:hideMark/>
          </w:tcPr>
          <w:p w14:paraId="21CA0188"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chemicznej przeróbki drewna zawierające substancje niebezpieczne</w:t>
            </w:r>
          </w:p>
        </w:tc>
        <w:tc>
          <w:tcPr>
            <w:tcW w:w="2890" w:type="pct"/>
            <w:shd w:val="clear" w:color="auto" w:fill="auto"/>
            <w:vAlign w:val="center"/>
            <w:hideMark/>
          </w:tcPr>
          <w:p w14:paraId="5DA979BF" w14:textId="7BE17AB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3BD39789" w14:textId="77777777" w:rsidTr="00FA4820">
        <w:trPr>
          <w:trHeight w:val="283"/>
        </w:trPr>
        <w:tc>
          <w:tcPr>
            <w:tcW w:w="231" w:type="pct"/>
            <w:shd w:val="clear" w:color="auto" w:fill="auto"/>
            <w:noWrap/>
            <w:vAlign w:val="center"/>
            <w:hideMark/>
          </w:tcPr>
          <w:p w14:paraId="15723FD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w:t>
            </w:r>
          </w:p>
        </w:tc>
        <w:tc>
          <w:tcPr>
            <w:tcW w:w="573" w:type="pct"/>
            <w:shd w:val="clear" w:color="auto" w:fill="auto"/>
            <w:noWrap/>
            <w:vAlign w:val="center"/>
            <w:hideMark/>
          </w:tcPr>
          <w:p w14:paraId="5B07EA4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02 01*</w:t>
            </w:r>
          </w:p>
        </w:tc>
        <w:tc>
          <w:tcPr>
            <w:tcW w:w="1306" w:type="pct"/>
            <w:shd w:val="clear" w:color="auto" w:fill="auto"/>
            <w:vAlign w:val="center"/>
            <w:hideMark/>
          </w:tcPr>
          <w:p w14:paraId="59B48BF3" w14:textId="4EC1FFFC" w:rsidR="00F46E57" w:rsidRPr="00A945DE" w:rsidRDefault="00F46E57" w:rsidP="00FA4820">
            <w:pPr>
              <w:pStyle w:val="Arial105"/>
              <w:spacing w:line="240" w:lineRule="exact"/>
              <w:rPr>
                <w:rFonts w:cs="Arial"/>
                <w:sz w:val="18"/>
                <w:szCs w:val="18"/>
              </w:rPr>
            </w:pPr>
            <w:r w:rsidRPr="00A945DE">
              <w:rPr>
                <w:rFonts w:cs="Arial"/>
                <w:sz w:val="18"/>
                <w:szCs w:val="18"/>
              </w:rPr>
              <w:t xml:space="preserve">Środki do konserwacji </w:t>
            </w:r>
            <w:r w:rsidR="00D20719" w:rsidRPr="00A945DE">
              <w:rPr>
                <w:rFonts w:cs="Arial"/>
                <w:sz w:val="18"/>
                <w:szCs w:val="18"/>
              </w:rPr>
              <w:t>i</w:t>
            </w:r>
            <w:r w:rsidR="00D20719">
              <w:rPr>
                <w:rFonts w:cs="Arial"/>
                <w:sz w:val="18"/>
                <w:szCs w:val="18"/>
              </w:rPr>
              <w:t> </w:t>
            </w:r>
            <w:r w:rsidR="00D20719" w:rsidRPr="00A945DE">
              <w:rPr>
                <w:rFonts w:cs="Arial"/>
                <w:sz w:val="18"/>
                <w:szCs w:val="18"/>
              </w:rPr>
              <w:t>impregnacji</w:t>
            </w:r>
            <w:r w:rsidRPr="00A945DE">
              <w:rPr>
                <w:rFonts w:cs="Arial"/>
                <w:sz w:val="18"/>
                <w:szCs w:val="18"/>
              </w:rPr>
              <w:t xml:space="preserve"> drewna niezawierające związków chlorowcoorganicznych</w:t>
            </w:r>
          </w:p>
        </w:tc>
        <w:tc>
          <w:tcPr>
            <w:tcW w:w="2890" w:type="pct"/>
            <w:vMerge w:val="restart"/>
            <w:shd w:val="clear" w:color="auto" w:fill="auto"/>
            <w:vAlign w:val="center"/>
            <w:hideMark/>
          </w:tcPr>
          <w:p w14:paraId="7E69CC67" w14:textId="11BFD5F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posadowione w</w:t>
            </w:r>
            <w:r>
              <w:rPr>
                <w:rFonts w:cs="Arial"/>
                <w:sz w:val="18"/>
                <w:szCs w:val="18"/>
              </w:rPr>
              <w:t> </w:t>
            </w:r>
            <w:r w:rsidRPr="00A945DE">
              <w:rPr>
                <w:rFonts w:cs="Arial"/>
                <w:sz w:val="18"/>
                <w:szCs w:val="18"/>
              </w:rPr>
              <w:t>magazynie nr 1, nr 2 lub</w:t>
            </w:r>
            <w:r w:rsidR="00CB346A">
              <w:rPr>
                <w:rFonts w:cs="Arial"/>
                <w:sz w:val="18"/>
                <w:szCs w:val="18"/>
              </w:rPr>
              <w:t> </w:t>
            </w:r>
            <w:r w:rsidRPr="00A945DE">
              <w:rPr>
                <w:rFonts w:cs="Arial"/>
                <w:sz w:val="18"/>
                <w:szCs w:val="18"/>
              </w:rPr>
              <w:t>w</w:t>
            </w:r>
            <w:r w:rsidR="00CB346A">
              <w:rPr>
                <w:rFonts w:cs="Arial"/>
                <w:sz w:val="18"/>
                <w:szCs w:val="18"/>
              </w:rPr>
              <w:t> </w:t>
            </w:r>
            <w:r w:rsidRPr="00A945DE">
              <w:rPr>
                <w:rFonts w:cs="Arial"/>
                <w:sz w:val="18"/>
                <w:szCs w:val="18"/>
              </w:rPr>
              <w:t>wiacie nr 3.</w:t>
            </w:r>
          </w:p>
        </w:tc>
      </w:tr>
      <w:tr w:rsidR="00F46E57" w:rsidRPr="00B73FD6" w14:paraId="64943810" w14:textId="77777777" w:rsidTr="00FA4820">
        <w:trPr>
          <w:trHeight w:val="283"/>
        </w:trPr>
        <w:tc>
          <w:tcPr>
            <w:tcW w:w="231" w:type="pct"/>
            <w:shd w:val="clear" w:color="auto" w:fill="auto"/>
            <w:noWrap/>
            <w:vAlign w:val="center"/>
            <w:hideMark/>
          </w:tcPr>
          <w:p w14:paraId="3F69300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w:t>
            </w:r>
          </w:p>
        </w:tc>
        <w:tc>
          <w:tcPr>
            <w:tcW w:w="573" w:type="pct"/>
            <w:shd w:val="clear" w:color="auto" w:fill="auto"/>
            <w:noWrap/>
            <w:vAlign w:val="center"/>
            <w:hideMark/>
          </w:tcPr>
          <w:p w14:paraId="4164141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02 02*</w:t>
            </w:r>
          </w:p>
        </w:tc>
        <w:tc>
          <w:tcPr>
            <w:tcW w:w="1306" w:type="pct"/>
            <w:shd w:val="clear" w:color="auto" w:fill="auto"/>
            <w:vAlign w:val="center"/>
            <w:hideMark/>
          </w:tcPr>
          <w:p w14:paraId="3762D1BA" w14:textId="335D578A" w:rsidR="00F46E57" w:rsidRPr="00A945DE" w:rsidRDefault="00F46E57" w:rsidP="00FA4820">
            <w:pPr>
              <w:pStyle w:val="Arial105"/>
              <w:spacing w:line="240" w:lineRule="exact"/>
              <w:rPr>
                <w:rFonts w:cs="Arial"/>
                <w:sz w:val="18"/>
                <w:szCs w:val="18"/>
              </w:rPr>
            </w:pPr>
            <w:r w:rsidRPr="00A945DE">
              <w:rPr>
                <w:rFonts w:cs="Arial"/>
                <w:sz w:val="18"/>
                <w:szCs w:val="18"/>
              </w:rPr>
              <w:t xml:space="preserve">Środki do konserwacji </w:t>
            </w:r>
            <w:r w:rsidR="00D20719" w:rsidRPr="00A945DE">
              <w:rPr>
                <w:rFonts w:cs="Arial"/>
                <w:sz w:val="18"/>
                <w:szCs w:val="18"/>
              </w:rPr>
              <w:t>i</w:t>
            </w:r>
            <w:r w:rsidR="00D20719">
              <w:rPr>
                <w:rFonts w:cs="Arial"/>
                <w:sz w:val="18"/>
                <w:szCs w:val="18"/>
              </w:rPr>
              <w:t> </w:t>
            </w:r>
            <w:r w:rsidR="00D20719" w:rsidRPr="00A945DE">
              <w:rPr>
                <w:rFonts w:cs="Arial"/>
                <w:sz w:val="18"/>
                <w:szCs w:val="18"/>
              </w:rPr>
              <w:t>impregnacji</w:t>
            </w:r>
            <w:r w:rsidRPr="00A945DE">
              <w:rPr>
                <w:rFonts w:cs="Arial"/>
                <w:sz w:val="18"/>
                <w:szCs w:val="18"/>
              </w:rPr>
              <w:t xml:space="preserve"> drewna zawierające związki chlorowcoorganiczne</w:t>
            </w:r>
          </w:p>
        </w:tc>
        <w:tc>
          <w:tcPr>
            <w:tcW w:w="2890" w:type="pct"/>
            <w:vMerge/>
            <w:vAlign w:val="center"/>
            <w:hideMark/>
          </w:tcPr>
          <w:p w14:paraId="6514A895" w14:textId="77777777" w:rsidR="00F46E57" w:rsidRPr="00A945DE" w:rsidRDefault="00F46E57" w:rsidP="00FA4820">
            <w:pPr>
              <w:pStyle w:val="Arial105"/>
              <w:spacing w:line="240" w:lineRule="exact"/>
              <w:rPr>
                <w:rFonts w:cs="Arial"/>
                <w:sz w:val="18"/>
                <w:szCs w:val="18"/>
              </w:rPr>
            </w:pPr>
          </w:p>
        </w:tc>
      </w:tr>
      <w:tr w:rsidR="00F46E57" w:rsidRPr="00B73FD6" w14:paraId="63F35CFA" w14:textId="77777777" w:rsidTr="00FA4820">
        <w:trPr>
          <w:trHeight w:val="283"/>
        </w:trPr>
        <w:tc>
          <w:tcPr>
            <w:tcW w:w="231" w:type="pct"/>
            <w:shd w:val="clear" w:color="auto" w:fill="auto"/>
            <w:noWrap/>
            <w:vAlign w:val="center"/>
            <w:hideMark/>
          </w:tcPr>
          <w:p w14:paraId="2537B92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w:t>
            </w:r>
          </w:p>
        </w:tc>
        <w:tc>
          <w:tcPr>
            <w:tcW w:w="573" w:type="pct"/>
            <w:shd w:val="clear" w:color="auto" w:fill="auto"/>
            <w:noWrap/>
            <w:vAlign w:val="center"/>
            <w:hideMark/>
          </w:tcPr>
          <w:p w14:paraId="65C6998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02 03*</w:t>
            </w:r>
          </w:p>
        </w:tc>
        <w:tc>
          <w:tcPr>
            <w:tcW w:w="1306" w:type="pct"/>
            <w:shd w:val="clear" w:color="auto" w:fill="auto"/>
            <w:vAlign w:val="center"/>
            <w:hideMark/>
          </w:tcPr>
          <w:p w14:paraId="0EFCCF20" w14:textId="45079B23" w:rsidR="00F46E57" w:rsidRPr="00A945DE" w:rsidRDefault="00F46E57" w:rsidP="00FA4820">
            <w:pPr>
              <w:pStyle w:val="Arial105"/>
              <w:spacing w:line="240" w:lineRule="exact"/>
              <w:rPr>
                <w:rFonts w:cs="Arial"/>
                <w:sz w:val="18"/>
                <w:szCs w:val="18"/>
              </w:rPr>
            </w:pPr>
            <w:r w:rsidRPr="00A945DE">
              <w:rPr>
                <w:rFonts w:cs="Arial"/>
                <w:sz w:val="18"/>
                <w:szCs w:val="18"/>
              </w:rPr>
              <w:t xml:space="preserve">Metaloorganiczne środki </w:t>
            </w:r>
            <w:r w:rsidR="00D20719" w:rsidRPr="00A945DE">
              <w:rPr>
                <w:rFonts w:cs="Arial"/>
                <w:sz w:val="18"/>
                <w:szCs w:val="18"/>
              </w:rPr>
              <w:t>do</w:t>
            </w:r>
            <w:r w:rsidR="00D20719">
              <w:rPr>
                <w:rFonts w:cs="Arial"/>
                <w:sz w:val="18"/>
                <w:szCs w:val="18"/>
              </w:rPr>
              <w:t> </w:t>
            </w:r>
            <w:r w:rsidR="00D20719" w:rsidRPr="00A945DE">
              <w:rPr>
                <w:rFonts w:cs="Arial"/>
                <w:sz w:val="18"/>
                <w:szCs w:val="18"/>
              </w:rPr>
              <w:t>konserwacji</w:t>
            </w:r>
            <w:r w:rsidRPr="00A945DE">
              <w:rPr>
                <w:rFonts w:cs="Arial"/>
                <w:sz w:val="18"/>
                <w:szCs w:val="18"/>
              </w:rPr>
              <w:t xml:space="preserve"> </w:t>
            </w:r>
            <w:r w:rsidR="00D20719" w:rsidRPr="00A945DE">
              <w:rPr>
                <w:rFonts w:cs="Arial"/>
                <w:sz w:val="18"/>
                <w:szCs w:val="18"/>
              </w:rPr>
              <w:t>i</w:t>
            </w:r>
            <w:r w:rsidR="00D20719">
              <w:rPr>
                <w:rFonts w:cs="Arial"/>
                <w:sz w:val="18"/>
                <w:szCs w:val="18"/>
              </w:rPr>
              <w:t> </w:t>
            </w:r>
            <w:r w:rsidR="00D20719" w:rsidRPr="00A945DE">
              <w:rPr>
                <w:rFonts w:cs="Arial"/>
                <w:sz w:val="18"/>
                <w:szCs w:val="18"/>
              </w:rPr>
              <w:t>impregnacji</w:t>
            </w:r>
            <w:r w:rsidRPr="00A945DE">
              <w:rPr>
                <w:rFonts w:cs="Arial"/>
                <w:sz w:val="18"/>
                <w:szCs w:val="18"/>
              </w:rPr>
              <w:t xml:space="preserve"> drewna</w:t>
            </w:r>
          </w:p>
        </w:tc>
        <w:tc>
          <w:tcPr>
            <w:tcW w:w="2890" w:type="pct"/>
            <w:vMerge/>
            <w:vAlign w:val="center"/>
            <w:hideMark/>
          </w:tcPr>
          <w:p w14:paraId="13A2B480" w14:textId="77777777" w:rsidR="00F46E57" w:rsidRPr="00A945DE" w:rsidRDefault="00F46E57" w:rsidP="00FA4820">
            <w:pPr>
              <w:pStyle w:val="Arial105"/>
              <w:spacing w:line="240" w:lineRule="exact"/>
              <w:rPr>
                <w:rFonts w:cs="Arial"/>
                <w:sz w:val="18"/>
                <w:szCs w:val="18"/>
              </w:rPr>
            </w:pPr>
          </w:p>
        </w:tc>
      </w:tr>
      <w:tr w:rsidR="00F46E57" w:rsidRPr="00B73FD6" w14:paraId="698591BA" w14:textId="77777777" w:rsidTr="00FA4820">
        <w:trPr>
          <w:trHeight w:val="283"/>
        </w:trPr>
        <w:tc>
          <w:tcPr>
            <w:tcW w:w="231" w:type="pct"/>
            <w:shd w:val="clear" w:color="auto" w:fill="auto"/>
            <w:noWrap/>
            <w:vAlign w:val="center"/>
            <w:hideMark/>
          </w:tcPr>
          <w:p w14:paraId="0A42D1C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w:t>
            </w:r>
          </w:p>
        </w:tc>
        <w:tc>
          <w:tcPr>
            <w:tcW w:w="573" w:type="pct"/>
            <w:shd w:val="clear" w:color="auto" w:fill="auto"/>
            <w:noWrap/>
            <w:vAlign w:val="center"/>
            <w:hideMark/>
          </w:tcPr>
          <w:p w14:paraId="40770C9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02 04*</w:t>
            </w:r>
          </w:p>
        </w:tc>
        <w:tc>
          <w:tcPr>
            <w:tcW w:w="1306" w:type="pct"/>
            <w:shd w:val="clear" w:color="auto" w:fill="auto"/>
            <w:vAlign w:val="center"/>
            <w:hideMark/>
          </w:tcPr>
          <w:p w14:paraId="322B17BC" w14:textId="0FF844D6" w:rsidR="00F46E57" w:rsidRPr="00A945DE" w:rsidRDefault="00F46E57" w:rsidP="00FA4820">
            <w:pPr>
              <w:pStyle w:val="Arial105"/>
              <w:spacing w:line="240" w:lineRule="exact"/>
              <w:rPr>
                <w:rFonts w:cs="Arial"/>
                <w:sz w:val="18"/>
                <w:szCs w:val="18"/>
              </w:rPr>
            </w:pPr>
            <w:r w:rsidRPr="00A945DE">
              <w:rPr>
                <w:rFonts w:cs="Arial"/>
                <w:sz w:val="18"/>
                <w:szCs w:val="18"/>
              </w:rPr>
              <w:t xml:space="preserve">Nieorganiczne środki </w:t>
            </w:r>
            <w:r w:rsidR="00D20719" w:rsidRPr="00A945DE">
              <w:rPr>
                <w:rFonts w:cs="Arial"/>
                <w:sz w:val="18"/>
                <w:szCs w:val="18"/>
              </w:rPr>
              <w:t>do</w:t>
            </w:r>
            <w:r w:rsidR="00D20719">
              <w:rPr>
                <w:rFonts w:cs="Arial"/>
                <w:sz w:val="18"/>
                <w:szCs w:val="18"/>
              </w:rPr>
              <w:t> </w:t>
            </w:r>
            <w:r w:rsidR="00D20719" w:rsidRPr="00A945DE">
              <w:rPr>
                <w:rFonts w:cs="Arial"/>
                <w:sz w:val="18"/>
                <w:szCs w:val="18"/>
              </w:rPr>
              <w:t>konserwacji</w:t>
            </w:r>
            <w:r w:rsidRPr="00A945DE">
              <w:rPr>
                <w:rFonts w:cs="Arial"/>
                <w:sz w:val="18"/>
                <w:szCs w:val="18"/>
              </w:rPr>
              <w:t xml:space="preserve"> </w:t>
            </w:r>
            <w:r w:rsidR="00D20719" w:rsidRPr="00A945DE">
              <w:rPr>
                <w:rFonts w:cs="Arial"/>
                <w:sz w:val="18"/>
                <w:szCs w:val="18"/>
              </w:rPr>
              <w:t>i</w:t>
            </w:r>
            <w:r w:rsidR="00D20719">
              <w:rPr>
                <w:rFonts w:cs="Arial"/>
                <w:sz w:val="18"/>
                <w:szCs w:val="18"/>
              </w:rPr>
              <w:t> </w:t>
            </w:r>
            <w:r w:rsidR="00D20719" w:rsidRPr="00A945DE">
              <w:rPr>
                <w:rFonts w:cs="Arial"/>
                <w:sz w:val="18"/>
                <w:szCs w:val="18"/>
              </w:rPr>
              <w:t>impregnacji</w:t>
            </w:r>
            <w:r w:rsidRPr="00A945DE">
              <w:rPr>
                <w:rFonts w:cs="Arial"/>
                <w:sz w:val="18"/>
                <w:szCs w:val="18"/>
              </w:rPr>
              <w:t xml:space="preserve"> drewna</w:t>
            </w:r>
          </w:p>
        </w:tc>
        <w:tc>
          <w:tcPr>
            <w:tcW w:w="2890" w:type="pct"/>
            <w:vMerge/>
            <w:vAlign w:val="center"/>
            <w:hideMark/>
          </w:tcPr>
          <w:p w14:paraId="3A3A4C15" w14:textId="77777777" w:rsidR="00F46E57" w:rsidRPr="00A945DE" w:rsidRDefault="00F46E57" w:rsidP="00FA4820">
            <w:pPr>
              <w:pStyle w:val="Arial105"/>
              <w:spacing w:line="240" w:lineRule="exact"/>
              <w:rPr>
                <w:rFonts w:cs="Arial"/>
                <w:sz w:val="18"/>
                <w:szCs w:val="18"/>
              </w:rPr>
            </w:pPr>
          </w:p>
        </w:tc>
      </w:tr>
      <w:tr w:rsidR="00F46E57" w:rsidRPr="00B73FD6" w14:paraId="0BDB0944" w14:textId="77777777" w:rsidTr="00FA4820">
        <w:trPr>
          <w:trHeight w:val="283"/>
        </w:trPr>
        <w:tc>
          <w:tcPr>
            <w:tcW w:w="231" w:type="pct"/>
            <w:shd w:val="clear" w:color="auto" w:fill="auto"/>
            <w:noWrap/>
            <w:vAlign w:val="center"/>
            <w:hideMark/>
          </w:tcPr>
          <w:p w14:paraId="44346D1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w:t>
            </w:r>
          </w:p>
        </w:tc>
        <w:tc>
          <w:tcPr>
            <w:tcW w:w="573" w:type="pct"/>
            <w:shd w:val="clear" w:color="auto" w:fill="auto"/>
            <w:noWrap/>
            <w:vAlign w:val="center"/>
            <w:hideMark/>
          </w:tcPr>
          <w:p w14:paraId="2A49704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03 02 05*</w:t>
            </w:r>
          </w:p>
        </w:tc>
        <w:tc>
          <w:tcPr>
            <w:tcW w:w="1306" w:type="pct"/>
            <w:shd w:val="clear" w:color="auto" w:fill="auto"/>
            <w:vAlign w:val="center"/>
            <w:hideMark/>
          </w:tcPr>
          <w:p w14:paraId="5E664A95" w14:textId="4BC53AD9"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środki do konserwacji </w:t>
            </w:r>
            <w:r w:rsidR="00D20719" w:rsidRPr="00A945DE">
              <w:rPr>
                <w:rFonts w:cs="Arial"/>
                <w:sz w:val="18"/>
                <w:szCs w:val="18"/>
              </w:rPr>
              <w:t>i</w:t>
            </w:r>
            <w:r w:rsidR="00D20719">
              <w:rPr>
                <w:rFonts w:cs="Arial"/>
                <w:sz w:val="18"/>
                <w:szCs w:val="18"/>
              </w:rPr>
              <w:t> </w:t>
            </w:r>
            <w:r w:rsidR="00D20719" w:rsidRPr="00A945DE">
              <w:rPr>
                <w:rFonts w:cs="Arial"/>
                <w:sz w:val="18"/>
                <w:szCs w:val="18"/>
              </w:rPr>
              <w:t>impregnacji</w:t>
            </w:r>
            <w:r w:rsidRPr="00A945DE">
              <w:rPr>
                <w:rFonts w:cs="Arial"/>
                <w:sz w:val="18"/>
                <w:szCs w:val="18"/>
              </w:rPr>
              <w:t xml:space="preserve"> drewna zawierające substancje niebezpieczne</w:t>
            </w:r>
          </w:p>
        </w:tc>
        <w:tc>
          <w:tcPr>
            <w:tcW w:w="2890" w:type="pct"/>
            <w:vMerge/>
            <w:vAlign w:val="center"/>
            <w:hideMark/>
          </w:tcPr>
          <w:p w14:paraId="154825B3" w14:textId="77777777" w:rsidR="00F46E57" w:rsidRPr="00A945DE" w:rsidRDefault="00F46E57" w:rsidP="00FA4820">
            <w:pPr>
              <w:pStyle w:val="Arial105"/>
              <w:spacing w:line="240" w:lineRule="exact"/>
              <w:rPr>
                <w:rFonts w:cs="Arial"/>
                <w:sz w:val="18"/>
                <w:szCs w:val="18"/>
              </w:rPr>
            </w:pPr>
          </w:p>
        </w:tc>
      </w:tr>
      <w:tr w:rsidR="00F46E57" w:rsidRPr="00B73FD6" w14:paraId="02BC980B" w14:textId="77777777" w:rsidTr="00FA4820">
        <w:trPr>
          <w:trHeight w:val="283"/>
        </w:trPr>
        <w:tc>
          <w:tcPr>
            <w:tcW w:w="231" w:type="pct"/>
            <w:shd w:val="clear" w:color="auto" w:fill="auto"/>
            <w:noWrap/>
            <w:vAlign w:val="center"/>
            <w:hideMark/>
          </w:tcPr>
          <w:p w14:paraId="6CFF22E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w:t>
            </w:r>
          </w:p>
        </w:tc>
        <w:tc>
          <w:tcPr>
            <w:tcW w:w="573" w:type="pct"/>
            <w:shd w:val="clear" w:color="auto" w:fill="auto"/>
            <w:noWrap/>
            <w:vAlign w:val="center"/>
            <w:hideMark/>
          </w:tcPr>
          <w:p w14:paraId="12EA264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04 01 03*</w:t>
            </w:r>
          </w:p>
        </w:tc>
        <w:tc>
          <w:tcPr>
            <w:tcW w:w="1306" w:type="pct"/>
            <w:shd w:val="clear" w:color="auto" w:fill="auto"/>
            <w:vAlign w:val="center"/>
            <w:hideMark/>
          </w:tcPr>
          <w:p w14:paraId="3BCA195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odtłuszczania zawierające rozpuszczalniki (bez fazy ciekłej)</w:t>
            </w:r>
          </w:p>
        </w:tc>
        <w:tc>
          <w:tcPr>
            <w:tcW w:w="2890" w:type="pct"/>
            <w:shd w:val="clear" w:color="auto" w:fill="auto"/>
            <w:vAlign w:val="center"/>
            <w:hideMark/>
          </w:tcPr>
          <w:p w14:paraId="533A6835" w14:textId="3EE7D3D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5D13FE7B" w14:textId="77777777" w:rsidTr="00FA4820">
        <w:trPr>
          <w:trHeight w:val="283"/>
        </w:trPr>
        <w:tc>
          <w:tcPr>
            <w:tcW w:w="231" w:type="pct"/>
            <w:shd w:val="clear" w:color="auto" w:fill="auto"/>
            <w:noWrap/>
            <w:vAlign w:val="center"/>
            <w:hideMark/>
          </w:tcPr>
          <w:p w14:paraId="182188D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w:t>
            </w:r>
          </w:p>
        </w:tc>
        <w:tc>
          <w:tcPr>
            <w:tcW w:w="573" w:type="pct"/>
            <w:shd w:val="clear" w:color="auto" w:fill="auto"/>
            <w:noWrap/>
            <w:vAlign w:val="center"/>
            <w:hideMark/>
          </w:tcPr>
          <w:p w14:paraId="598C0F8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04 02 14*</w:t>
            </w:r>
          </w:p>
        </w:tc>
        <w:tc>
          <w:tcPr>
            <w:tcW w:w="1306" w:type="pct"/>
            <w:shd w:val="clear" w:color="auto" w:fill="auto"/>
            <w:vAlign w:val="center"/>
            <w:hideMark/>
          </w:tcPr>
          <w:p w14:paraId="6D3B9F7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wykańczania zawierające rozpuszczalniki organiczne</w:t>
            </w:r>
          </w:p>
        </w:tc>
        <w:tc>
          <w:tcPr>
            <w:tcW w:w="2890" w:type="pct"/>
            <w:shd w:val="clear" w:color="auto" w:fill="auto"/>
            <w:vAlign w:val="center"/>
            <w:hideMark/>
          </w:tcPr>
          <w:p w14:paraId="23610BF2" w14:textId="7A06101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8E4B97B" w14:textId="77777777" w:rsidTr="00FA4820">
        <w:trPr>
          <w:trHeight w:val="283"/>
        </w:trPr>
        <w:tc>
          <w:tcPr>
            <w:tcW w:w="231" w:type="pct"/>
            <w:shd w:val="clear" w:color="auto" w:fill="auto"/>
            <w:noWrap/>
            <w:vAlign w:val="center"/>
            <w:hideMark/>
          </w:tcPr>
          <w:p w14:paraId="63169E0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w:t>
            </w:r>
          </w:p>
        </w:tc>
        <w:tc>
          <w:tcPr>
            <w:tcW w:w="573" w:type="pct"/>
            <w:shd w:val="clear" w:color="auto" w:fill="auto"/>
            <w:noWrap/>
            <w:vAlign w:val="center"/>
            <w:hideMark/>
          </w:tcPr>
          <w:p w14:paraId="75B9819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04 02 16*</w:t>
            </w:r>
          </w:p>
        </w:tc>
        <w:tc>
          <w:tcPr>
            <w:tcW w:w="1306" w:type="pct"/>
            <w:shd w:val="clear" w:color="auto" w:fill="auto"/>
            <w:vAlign w:val="center"/>
            <w:hideMark/>
          </w:tcPr>
          <w:p w14:paraId="68AD0173" w14:textId="77777777" w:rsidR="00F46E57" w:rsidRPr="00A945DE" w:rsidRDefault="00F46E57" w:rsidP="00FA4820">
            <w:pPr>
              <w:pStyle w:val="Arial105"/>
              <w:spacing w:line="240" w:lineRule="exact"/>
              <w:rPr>
                <w:rFonts w:cs="Arial"/>
                <w:sz w:val="18"/>
                <w:szCs w:val="18"/>
              </w:rPr>
            </w:pPr>
            <w:r w:rsidRPr="00A945DE">
              <w:rPr>
                <w:rFonts w:cs="Arial"/>
                <w:sz w:val="18"/>
                <w:szCs w:val="18"/>
              </w:rPr>
              <w:t>Barwniki i pigmenty zawierające substancje niebezpieczne</w:t>
            </w:r>
          </w:p>
        </w:tc>
        <w:tc>
          <w:tcPr>
            <w:tcW w:w="2890" w:type="pct"/>
            <w:shd w:val="clear" w:color="auto" w:fill="auto"/>
            <w:vAlign w:val="center"/>
            <w:hideMark/>
          </w:tcPr>
          <w:p w14:paraId="501D8E30" w14:textId="3FE8187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DBDD284" w14:textId="77777777" w:rsidTr="00FA4820">
        <w:trPr>
          <w:trHeight w:val="283"/>
        </w:trPr>
        <w:tc>
          <w:tcPr>
            <w:tcW w:w="231" w:type="pct"/>
            <w:shd w:val="clear" w:color="auto" w:fill="auto"/>
            <w:noWrap/>
            <w:vAlign w:val="center"/>
            <w:hideMark/>
          </w:tcPr>
          <w:p w14:paraId="19AC68B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w:t>
            </w:r>
          </w:p>
        </w:tc>
        <w:tc>
          <w:tcPr>
            <w:tcW w:w="573" w:type="pct"/>
            <w:shd w:val="clear" w:color="auto" w:fill="auto"/>
            <w:noWrap/>
            <w:vAlign w:val="center"/>
            <w:hideMark/>
          </w:tcPr>
          <w:p w14:paraId="0639334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04 02 19*</w:t>
            </w:r>
          </w:p>
        </w:tc>
        <w:tc>
          <w:tcPr>
            <w:tcW w:w="1306" w:type="pct"/>
            <w:shd w:val="clear" w:color="auto" w:fill="auto"/>
            <w:vAlign w:val="center"/>
            <w:hideMark/>
          </w:tcPr>
          <w:p w14:paraId="5B720B7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zakładowych oczyszczalni ścieków zawierające substancje niebezpieczne</w:t>
            </w:r>
          </w:p>
        </w:tc>
        <w:tc>
          <w:tcPr>
            <w:tcW w:w="2890" w:type="pct"/>
            <w:shd w:val="clear" w:color="auto" w:fill="auto"/>
            <w:vAlign w:val="center"/>
            <w:hideMark/>
          </w:tcPr>
          <w:p w14:paraId="412F46D9" w14:textId="32B97F1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07122F2" w14:textId="77777777" w:rsidTr="00FA4820">
        <w:trPr>
          <w:trHeight w:val="283"/>
        </w:trPr>
        <w:tc>
          <w:tcPr>
            <w:tcW w:w="231" w:type="pct"/>
            <w:shd w:val="clear" w:color="auto" w:fill="auto"/>
            <w:noWrap/>
            <w:vAlign w:val="center"/>
            <w:hideMark/>
          </w:tcPr>
          <w:p w14:paraId="0641EA1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w:t>
            </w:r>
          </w:p>
        </w:tc>
        <w:tc>
          <w:tcPr>
            <w:tcW w:w="573" w:type="pct"/>
            <w:shd w:val="clear" w:color="auto" w:fill="auto"/>
            <w:noWrap/>
            <w:vAlign w:val="center"/>
            <w:hideMark/>
          </w:tcPr>
          <w:p w14:paraId="29BD7F6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02*</w:t>
            </w:r>
          </w:p>
        </w:tc>
        <w:tc>
          <w:tcPr>
            <w:tcW w:w="1306" w:type="pct"/>
            <w:shd w:val="clear" w:color="auto" w:fill="auto"/>
            <w:vAlign w:val="center"/>
            <w:hideMark/>
          </w:tcPr>
          <w:p w14:paraId="65CD0AC6"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odsalania</w:t>
            </w:r>
          </w:p>
        </w:tc>
        <w:tc>
          <w:tcPr>
            <w:tcW w:w="2890" w:type="pct"/>
            <w:vMerge w:val="restart"/>
            <w:shd w:val="clear" w:color="auto" w:fill="auto"/>
            <w:vAlign w:val="center"/>
            <w:hideMark/>
          </w:tcPr>
          <w:p w14:paraId="062339E8" w14:textId="3B90232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2, nr 3, nr 4 lub nr 5.</w:t>
            </w:r>
          </w:p>
        </w:tc>
      </w:tr>
      <w:tr w:rsidR="00F46E57" w:rsidRPr="00B73FD6" w14:paraId="54889FDD" w14:textId="77777777" w:rsidTr="00FA4820">
        <w:trPr>
          <w:trHeight w:val="283"/>
        </w:trPr>
        <w:tc>
          <w:tcPr>
            <w:tcW w:w="231" w:type="pct"/>
            <w:shd w:val="clear" w:color="auto" w:fill="auto"/>
            <w:noWrap/>
            <w:vAlign w:val="center"/>
            <w:hideMark/>
          </w:tcPr>
          <w:p w14:paraId="5F56511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w:t>
            </w:r>
          </w:p>
        </w:tc>
        <w:tc>
          <w:tcPr>
            <w:tcW w:w="573" w:type="pct"/>
            <w:shd w:val="clear" w:color="auto" w:fill="auto"/>
            <w:noWrap/>
            <w:vAlign w:val="center"/>
            <w:hideMark/>
          </w:tcPr>
          <w:p w14:paraId="0D71BB8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03*</w:t>
            </w:r>
          </w:p>
        </w:tc>
        <w:tc>
          <w:tcPr>
            <w:tcW w:w="1306" w:type="pct"/>
            <w:shd w:val="clear" w:color="auto" w:fill="auto"/>
            <w:vAlign w:val="center"/>
            <w:hideMark/>
          </w:tcPr>
          <w:p w14:paraId="5F33A0D3"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dna zbiorników</w:t>
            </w:r>
          </w:p>
        </w:tc>
        <w:tc>
          <w:tcPr>
            <w:tcW w:w="2890" w:type="pct"/>
            <w:vMerge/>
            <w:vAlign w:val="center"/>
            <w:hideMark/>
          </w:tcPr>
          <w:p w14:paraId="5AADB1BE" w14:textId="77777777" w:rsidR="00F46E57" w:rsidRPr="00A945DE" w:rsidRDefault="00F46E57" w:rsidP="00FA4820">
            <w:pPr>
              <w:pStyle w:val="Arial105"/>
              <w:spacing w:line="240" w:lineRule="exact"/>
              <w:rPr>
                <w:rFonts w:cs="Arial"/>
                <w:sz w:val="18"/>
                <w:szCs w:val="18"/>
              </w:rPr>
            </w:pPr>
          </w:p>
        </w:tc>
      </w:tr>
      <w:tr w:rsidR="00F46E57" w:rsidRPr="00B73FD6" w14:paraId="3A74409A" w14:textId="77777777" w:rsidTr="00FA4820">
        <w:trPr>
          <w:trHeight w:val="283"/>
        </w:trPr>
        <w:tc>
          <w:tcPr>
            <w:tcW w:w="231" w:type="pct"/>
            <w:shd w:val="clear" w:color="auto" w:fill="auto"/>
            <w:noWrap/>
            <w:vAlign w:val="center"/>
            <w:hideMark/>
          </w:tcPr>
          <w:p w14:paraId="1869B2F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w:t>
            </w:r>
          </w:p>
        </w:tc>
        <w:tc>
          <w:tcPr>
            <w:tcW w:w="573" w:type="pct"/>
            <w:shd w:val="clear" w:color="auto" w:fill="auto"/>
            <w:noWrap/>
            <w:vAlign w:val="center"/>
            <w:hideMark/>
          </w:tcPr>
          <w:p w14:paraId="2A033A6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04*</w:t>
            </w:r>
          </w:p>
        </w:tc>
        <w:tc>
          <w:tcPr>
            <w:tcW w:w="1306" w:type="pct"/>
            <w:shd w:val="clear" w:color="auto" w:fill="auto"/>
            <w:vAlign w:val="center"/>
            <w:hideMark/>
          </w:tcPr>
          <w:p w14:paraId="58E402EA" w14:textId="77777777" w:rsidR="00F46E57" w:rsidRPr="00A945DE" w:rsidRDefault="00F46E57" w:rsidP="00FA4820">
            <w:pPr>
              <w:pStyle w:val="Arial105"/>
              <w:spacing w:line="240" w:lineRule="exact"/>
              <w:rPr>
                <w:rFonts w:cs="Arial"/>
                <w:sz w:val="18"/>
                <w:szCs w:val="18"/>
              </w:rPr>
            </w:pPr>
            <w:r w:rsidRPr="00A945DE">
              <w:rPr>
                <w:rFonts w:cs="Arial"/>
                <w:sz w:val="18"/>
                <w:szCs w:val="18"/>
              </w:rPr>
              <w:t>Kwaśne szlamy z procesów alkilowania</w:t>
            </w:r>
          </w:p>
        </w:tc>
        <w:tc>
          <w:tcPr>
            <w:tcW w:w="2890" w:type="pct"/>
            <w:shd w:val="clear" w:color="auto" w:fill="auto"/>
            <w:vAlign w:val="center"/>
            <w:hideMark/>
          </w:tcPr>
          <w:p w14:paraId="3E50BD20" w14:textId="24C846C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EA3A37C" w14:textId="77777777" w:rsidTr="00FA4820">
        <w:trPr>
          <w:trHeight w:val="283"/>
        </w:trPr>
        <w:tc>
          <w:tcPr>
            <w:tcW w:w="231" w:type="pct"/>
            <w:shd w:val="clear" w:color="auto" w:fill="auto"/>
            <w:noWrap/>
            <w:vAlign w:val="center"/>
            <w:hideMark/>
          </w:tcPr>
          <w:p w14:paraId="18DF34D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25.</w:t>
            </w:r>
          </w:p>
        </w:tc>
        <w:tc>
          <w:tcPr>
            <w:tcW w:w="573" w:type="pct"/>
            <w:shd w:val="clear" w:color="auto" w:fill="auto"/>
            <w:noWrap/>
            <w:vAlign w:val="center"/>
            <w:hideMark/>
          </w:tcPr>
          <w:p w14:paraId="45FA7D8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05*</w:t>
            </w:r>
          </w:p>
        </w:tc>
        <w:tc>
          <w:tcPr>
            <w:tcW w:w="1306" w:type="pct"/>
            <w:shd w:val="clear" w:color="auto" w:fill="auto"/>
            <w:vAlign w:val="center"/>
            <w:hideMark/>
          </w:tcPr>
          <w:p w14:paraId="35AEC66A" w14:textId="77777777" w:rsidR="00F46E57" w:rsidRPr="00A945DE" w:rsidRDefault="00F46E57" w:rsidP="00FA4820">
            <w:pPr>
              <w:pStyle w:val="Arial105"/>
              <w:spacing w:line="240" w:lineRule="exact"/>
              <w:rPr>
                <w:rFonts w:cs="Arial"/>
                <w:sz w:val="18"/>
                <w:szCs w:val="18"/>
              </w:rPr>
            </w:pPr>
            <w:r w:rsidRPr="00A945DE">
              <w:rPr>
                <w:rFonts w:cs="Arial"/>
                <w:sz w:val="18"/>
                <w:szCs w:val="18"/>
              </w:rPr>
              <w:t>Wycieki ropy naftowej</w:t>
            </w:r>
          </w:p>
        </w:tc>
        <w:tc>
          <w:tcPr>
            <w:tcW w:w="2890" w:type="pct"/>
            <w:shd w:val="clear" w:color="auto" w:fill="auto"/>
            <w:vAlign w:val="center"/>
            <w:hideMark/>
          </w:tcPr>
          <w:p w14:paraId="0CFE9B97" w14:textId="171A369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05F1C83" w14:textId="77777777" w:rsidTr="00FA4820">
        <w:trPr>
          <w:trHeight w:val="283"/>
        </w:trPr>
        <w:tc>
          <w:tcPr>
            <w:tcW w:w="231" w:type="pct"/>
            <w:shd w:val="clear" w:color="auto" w:fill="auto"/>
            <w:noWrap/>
            <w:vAlign w:val="center"/>
            <w:hideMark/>
          </w:tcPr>
          <w:p w14:paraId="06C3854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w:t>
            </w:r>
          </w:p>
        </w:tc>
        <w:tc>
          <w:tcPr>
            <w:tcW w:w="573" w:type="pct"/>
            <w:shd w:val="clear" w:color="auto" w:fill="auto"/>
            <w:noWrap/>
            <w:vAlign w:val="center"/>
            <w:hideMark/>
          </w:tcPr>
          <w:p w14:paraId="15DD5F6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06*</w:t>
            </w:r>
          </w:p>
        </w:tc>
        <w:tc>
          <w:tcPr>
            <w:tcW w:w="1306" w:type="pct"/>
            <w:shd w:val="clear" w:color="auto" w:fill="auto"/>
            <w:vAlign w:val="center"/>
            <w:hideMark/>
          </w:tcPr>
          <w:p w14:paraId="68A174AA" w14:textId="0967B157" w:rsidR="00F46E57" w:rsidRPr="00A945DE" w:rsidRDefault="00F46E57" w:rsidP="00FA4820">
            <w:pPr>
              <w:pStyle w:val="Arial105"/>
              <w:spacing w:line="240" w:lineRule="exact"/>
              <w:rPr>
                <w:rFonts w:cs="Arial"/>
                <w:sz w:val="18"/>
                <w:szCs w:val="18"/>
              </w:rPr>
            </w:pPr>
            <w:r w:rsidRPr="00A945DE">
              <w:rPr>
                <w:rFonts w:cs="Arial"/>
                <w:sz w:val="18"/>
                <w:szCs w:val="18"/>
              </w:rPr>
              <w:t xml:space="preserve">Zaolejone osady </w:t>
            </w:r>
            <w:r w:rsidR="00D20719" w:rsidRPr="00A945DE">
              <w:rPr>
                <w:rFonts w:cs="Arial"/>
                <w:sz w:val="18"/>
                <w:szCs w:val="18"/>
              </w:rPr>
              <w:t>z</w:t>
            </w:r>
            <w:r w:rsidR="00D20719">
              <w:rPr>
                <w:rFonts w:cs="Arial"/>
                <w:sz w:val="18"/>
                <w:szCs w:val="18"/>
              </w:rPr>
              <w:t> </w:t>
            </w:r>
            <w:r w:rsidR="00D20719" w:rsidRPr="00A945DE">
              <w:rPr>
                <w:rFonts w:cs="Arial"/>
                <w:sz w:val="18"/>
                <w:szCs w:val="18"/>
              </w:rPr>
              <w:t>konserwacji</w:t>
            </w:r>
            <w:r w:rsidRPr="00A945DE">
              <w:rPr>
                <w:rFonts w:cs="Arial"/>
                <w:sz w:val="18"/>
                <w:szCs w:val="18"/>
              </w:rPr>
              <w:t xml:space="preserve"> instalacji lub</w:t>
            </w:r>
            <w:r w:rsidR="00126C87">
              <w:rPr>
                <w:rFonts w:cs="Arial"/>
                <w:sz w:val="18"/>
                <w:szCs w:val="18"/>
              </w:rPr>
              <w:t> </w:t>
            </w:r>
            <w:r w:rsidRPr="00A945DE">
              <w:rPr>
                <w:rFonts w:cs="Arial"/>
                <w:sz w:val="18"/>
                <w:szCs w:val="18"/>
              </w:rPr>
              <w:t>urządzeń</w:t>
            </w:r>
          </w:p>
        </w:tc>
        <w:tc>
          <w:tcPr>
            <w:tcW w:w="2890" w:type="pct"/>
            <w:vMerge w:val="restart"/>
            <w:shd w:val="clear" w:color="auto" w:fill="auto"/>
            <w:vAlign w:val="center"/>
            <w:hideMark/>
          </w:tcPr>
          <w:p w14:paraId="150588D5" w14:textId="1B4AB94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DA9A9B6" w14:textId="77777777" w:rsidTr="00FA4820">
        <w:trPr>
          <w:trHeight w:val="283"/>
        </w:trPr>
        <w:tc>
          <w:tcPr>
            <w:tcW w:w="231" w:type="pct"/>
            <w:shd w:val="clear" w:color="auto" w:fill="auto"/>
            <w:noWrap/>
            <w:vAlign w:val="center"/>
            <w:hideMark/>
          </w:tcPr>
          <w:p w14:paraId="2BD58BD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w:t>
            </w:r>
          </w:p>
        </w:tc>
        <w:tc>
          <w:tcPr>
            <w:tcW w:w="573" w:type="pct"/>
            <w:shd w:val="clear" w:color="auto" w:fill="auto"/>
            <w:noWrap/>
            <w:vAlign w:val="center"/>
            <w:hideMark/>
          </w:tcPr>
          <w:p w14:paraId="3A63283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07*</w:t>
            </w:r>
          </w:p>
        </w:tc>
        <w:tc>
          <w:tcPr>
            <w:tcW w:w="1306" w:type="pct"/>
            <w:shd w:val="clear" w:color="auto" w:fill="auto"/>
            <w:vAlign w:val="center"/>
            <w:hideMark/>
          </w:tcPr>
          <w:p w14:paraId="090B007B" w14:textId="77777777" w:rsidR="00F46E57" w:rsidRPr="00A945DE" w:rsidRDefault="00F46E57" w:rsidP="00FA4820">
            <w:pPr>
              <w:pStyle w:val="Arial105"/>
              <w:spacing w:line="240" w:lineRule="exact"/>
              <w:rPr>
                <w:rFonts w:cs="Arial"/>
                <w:sz w:val="18"/>
                <w:szCs w:val="18"/>
              </w:rPr>
            </w:pPr>
            <w:r w:rsidRPr="00A945DE">
              <w:rPr>
                <w:rFonts w:cs="Arial"/>
                <w:sz w:val="18"/>
                <w:szCs w:val="18"/>
              </w:rPr>
              <w:t>Kwaśne smoły</w:t>
            </w:r>
          </w:p>
        </w:tc>
        <w:tc>
          <w:tcPr>
            <w:tcW w:w="2890" w:type="pct"/>
            <w:vMerge/>
            <w:vAlign w:val="center"/>
            <w:hideMark/>
          </w:tcPr>
          <w:p w14:paraId="061E2622" w14:textId="77777777" w:rsidR="00F46E57" w:rsidRPr="00A945DE" w:rsidRDefault="00F46E57" w:rsidP="00FA4820">
            <w:pPr>
              <w:pStyle w:val="Arial105"/>
              <w:spacing w:line="240" w:lineRule="exact"/>
              <w:rPr>
                <w:rFonts w:cs="Arial"/>
                <w:sz w:val="18"/>
                <w:szCs w:val="18"/>
              </w:rPr>
            </w:pPr>
          </w:p>
        </w:tc>
      </w:tr>
      <w:tr w:rsidR="00F46E57" w:rsidRPr="00B73FD6" w14:paraId="28D642A7" w14:textId="77777777" w:rsidTr="00FA4820">
        <w:trPr>
          <w:trHeight w:val="283"/>
        </w:trPr>
        <w:tc>
          <w:tcPr>
            <w:tcW w:w="231" w:type="pct"/>
            <w:shd w:val="clear" w:color="auto" w:fill="auto"/>
            <w:noWrap/>
            <w:vAlign w:val="center"/>
            <w:hideMark/>
          </w:tcPr>
          <w:p w14:paraId="00E0904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w:t>
            </w:r>
          </w:p>
        </w:tc>
        <w:tc>
          <w:tcPr>
            <w:tcW w:w="573" w:type="pct"/>
            <w:shd w:val="clear" w:color="auto" w:fill="auto"/>
            <w:noWrap/>
            <w:vAlign w:val="center"/>
            <w:hideMark/>
          </w:tcPr>
          <w:p w14:paraId="420B892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08*</w:t>
            </w:r>
          </w:p>
        </w:tc>
        <w:tc>
          <w:tcPr>
            <w:tcW w:w="1306" w:type="pct"/>
            <w:shd w:val="clear" w:color="auto" w:fill="auto"/>
            <w:vAlign w:val="center"/>
            <w:hideMark/>
          </w:tcPr>
          <w:p w14:paraId="4F9947BA"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smoły</w:t>
            </w:r>
          </w:p>
        </w:tc>
        <w:tc>
          <w:tcPr>
            <w:tcW w:w="2890" w:type="pct"/>
            <w:vMerge/>
            <w:vAlign w:val="center"/>
            <w:hideMark/>
          </w:tcPr>
          <w:p w14:paraId="46619678" w14:textId="77777777" w:rsidR="00F46E57" w:rsidRPr="00A945DE" w:rsidRDefault="00F46E57" w:rsidP="00FA4820">
            <w:pPr>
              <w:pStyle w:val="Arial105"/>
              <w:spacing w:line="240" w:lineRule="exact"/>
              <w:rPr>
                <w:rFonts w:cs="Arial"/>
                <w:sz w:val="18"/>
                <w:szCs w:val="18"/>
              </w:rPr>
            </w:pPr>
          </w:p>
        </w:tc>
      </w:tr>
      <w:tr w:rsidR="00F46E57" w:rsidRPr="00B73FD6" w14:paraId="1C042BBA" w14:textId="77777777" w:rsidTr="00FA4820">
        <w:trPr>
          <w:trHeight w:val="283"/>
        </w:trPr>
        <w:tc>
          <w:tcPr>
            <w:tcW w:w="231" w:type="pct"/>
            <w:shd w:val="clear" w:color="auto" w:fill="auto"/>
            <w:noWrap/>
            <w:vAlign w:val="center"/>
            <w:hideMark/>
          </w:tcPr>
          <w:p w14:paraId="3EC7B7F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w:t>
            </w:r>
          </w:p>
        </w:tc>
        <w:tc>
          <w:tcPr>
            <w:tcW w:w="573" w:type="pct"/>
            <w:shd w:val="clear" w:color="auto" w:fill="auto"/>
            <w:noWrap/>
            <w:vAlign w:val="center"/>
            <w:hideMark/>
          </w:tcPr>
          <w:p w14:paraId="0EE95A8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09*</w:t>
            </w:r>
          </w:p>
        </w:tc>
        <w:tc>
          <w:tcPr>
            <w:tcW w:w="1306" w:type="pct"/>
            <w:shd w:val="clear" w:color="auto" w:fill="auto"/>
            <w:vAlign w:val="center"/>
            <w:hideMark/>
          </w:tcPr>
          <w:p w14:paraId="2942675A"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shd w:val="clear" w:color="auto" w:fill="auto"/>
            <w:vAlign w:val="center"/>
            <w:hideMark/>
          </w:tcPr>
          <w:p w14:paraId="7383A2A9" w14:textId="57FEEE3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2, nr 3, nr 4, nr 5 lub nr 6.</w:t>
            </w:r>
          </w:p>
        </w:tc>
      </w:tr>
      <w:tr w:rsidR="00F46E57" w:rsidRPr="00B73FD6" w14:paraId="30F9ADBA" w14:textId="77777777" w:rsidTr="00FA4820">
        <w:trPr>
          <w:trHeight w:val="283"/>
        </w:trPr>
        <w:tc>
          <w:tcPr>
            <w:tcW w:w="231" w:type="pct"/>
            <w:shd w:val="clear" w:color="auto" w:fill="auto"/>
            <w:noWrap/>
            <w:vAlign w:val="center"/>
            <w:hideMark/>
          </w:tcPr>
          <w:p w14:paraId="670E3BA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w:t>
            </w:r>
          </w:p>
        </w:tc>
        <w:tc>
          <w:tcPr>
            <w:tcW w:w="573" w:type="pct"/>
            <w:shd w:val="clear" w:color="auto" w:fill="auto"/>
            <w:noWrap/>
            <w:vAlign w:val="center"/>
            <w:hideMark/>
          </w:tcPr>
          <w:p w14:paraId="2812B77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11*</w:t>
            </w:r>
          </w:p>
        </w:tc>
        <w:tc>
          <w:tcPr>
            <w:tcW w:w="1306" w:type="pct"/>
            <w:shd w:val="clear" w:color="auto" w:fill="auto"/>
            <w:vAlign w:val="center"/>
            <w:hideMark/>
          </w:tcPr>
          <w:p w14:paraId="7115A64C"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alkalicznego oczyszczania paliw</w:t>
            </w:r>
          </w:p>
        </w:tc>
        <w:tc>
          <w:tcPr>
            <w:tcW w:w="2890" w:type="pct"/>
            <w:shd w:val="clear" w:color="auto" w:fill="auto"/>
            <w:vAlign w:val="center"/>
            <w:hideMark/>
          </w:tcPr>
          <w:p w14:paraId="6699AFC9" w14:textId="5EB0040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25748B48" w14:textId="77777777" w:rsidTr="00FA4820">
        <w:trPr>
          <w:trHeight w:val="283"/>
        </w:trPr>
        <w:tc>
          <w:tcPr>
            <w:tcW w:w="231" w:type="pct"/>
            <w:shd w:val="clear" w:color="auto" w:fill="auto"/>
            <w:noWrap/>
            <w:vAlign w:val="center"/>
            <w:hideMark/>
          </w:tcPr>
          <w:p w14:paraId="758A8E2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w:t>
            </w:r>
          </w:p>
        </w:tc>
        <w:tc>
          <w:tcPr>
            <w:tcW w:w="573" w:type="pct"/>
            <w:shd w:val="clear" w:color="auto" w:fill="auto"/>
            <w:noWrap/>
            <w:vAlign w:val="center"/>
            <w:hideMark/>
          </w:tcPr>
          <w:p w14:paraId="5F7BBF3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12*</w:t>
            </w:r>
          </w:p>
        </w:tc>
        <w:tc>
          <w:tcPr>
            <w:tcW w:w="1306" w:type="pct"/>
            <w:shd w:val="clear" w:color="auto" w:fill="auto"/>
            <w:vAlign w:val="center"/>
            <w:hideMark/>
          </w:tcPr>
          <w:p w14:paraId="296272A0" w14:textId="77777777" w:rsidR="00F46E57" w:rsidRPr="00A945DE" w:rsidRDefault="00F46E57" w:rsidP="00FA4820">
            <w:pPr>
              <w:pStyle w:val="Arial105"/>
              <w:spacing w:line="240" w:lineRule="exact"/>
              <w:rPr>
                <w:rFonts w:cs="Arial"/>
                <w:sz w:val="18"/>
                <w:szCs w:val="18"/>
              </w:rPr>
            </w:pPr>
            <w:r w:rsidRPr="00A945DE">
              <w:rPr>
                <w:rFonts w:cs="Arial"/>
                <w:sz w:val="18"/>
                <w:szCs w:val="18"/>
              </w:rPr>
              <w:t>Ropa naftowa zawierająca kwasy</w:t>
            </w:r>
          </w:p>
        </w:tc>
        <w:tc>
          <w:tcPr>
            <w:tcW w:w="2890" w:type="pct"/>
            <w:shd w:val="clear" w:color="auto" w:fill="auto"/>
            <w:vAlign w:val="center"/>
            <w:hideMark/>
          </w:tcPr>
          <w:p w14:paraId="40D423F7" w14:textId="06EA950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lub nr 2.</w:t>
            </w:r>
          </w:p>
        </w:tc>
      </w:tr>
      <w:tr w:rsidR="00F46E57" w:rsidRPr="00B73FD6" w14:paraId="268AC812" w14:textId="77777777" w:rsidTr="00FA4820">
        <w:trPr>
          <w:trHeight w:val="283"/>
        </w:trPr>
        <w:tc>
          <w:tcPr>
            <w:tcW w:w="231" w:type="pct"/>
            <w:shd w:val="clear" w:color="auto" w:fill="auto"/>
            <w:noWrap/>
            <w:vAlign w:val="center"/>
            <w:hideMark/>
          </w:tcPr>
          <w:p w14:paraId="031006C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w:t>
            </w:r>
          </w:p>
        </w:tc>
        <w:tc>
          <w:tcPr>
            <w:tcW w:w="573" w:type="pct"/>
            <w:shd w:val="clear" w:color="auto" w:fill="auto"/>
            <w:noWrap/>
            <w:vAlign w:val="center"/>
            <w:hideMark/>
          </w:tcPr>
          <w:p w14:paraId="18DFB31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01 15*</w:t>
            </w:r>
          </w:p>
        </w:tc>
        <w:tc>
          <w:tcPr>
            <w:tcW w:w="1306" w:type="pct"/>
            <w:shd w:val="clear" w:color="auto" w:fill="auto"/>
            <w:vAlign w:val="center"/>
            <w:hideMark/>
          </w:tcPr>
          <w:p w14:paraId="58E5594F"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naturalne materiały filtracyjne (np. gliny, iły)</w:t>
            </w:r>
          </w:p>
        </w:tc>
        <w:tc>
          <w:tcPr>
            <w:tcW w:w="2890" w:type="pct"/>
            <w:shd w:val="clear" w:color="auto" w:fill="auto"/>
            <w:vAlign w:val="center"/>
            <w:hideMark/>
          </w:tcPr>
          <w:p w14:paraId="71A01D23" w14:textId="44A218A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i</w:t>
            </w:r>
            <w:r w:rsidR="00CB346A">
              <w:rPr>
                <w:rFonts w:cs="Arial"/>
                <w:sz w:val="18"/>
                <w:szCs w:val="18"/>
              </w:rPr>
              <w:t> </w:t>
            </w:r>
            <w:r w:rsidRPr="00A945DE">
              <w:rPr>
                <w:rFonts w:cs="Arial"/>
                <w:sz w:val="18"/>
                <w:szCs w:val="18"/>
              </w:rPr>
              <w:t>oznakowanych pojemnikach lub kontenerach zabezpieczonych przed oddziaływaniem czynników atmosferycznych. Odpady magazynowane w magazynie nr 2, nr 3, nr 4, nr 5, w wiacie nr</w:t>
            </w:r>
            <w:r>
              <w:rPr>
                <w:rFonts w:cs="Arial"/>
                <w:sz w:val="18"/>
                <w:szCs w:val="18"/>
              </w:rPr>
              <w:t> </w:t>
            </w:r>
            <w:r w:rsidRPr="00A945DE">
              <w:rPr>
                <w:rFonts w:cs="Arial"/>
                <w:sz w:val="18"/>
                <w:szCs w:val="18"/>
              </w:rPr>
              <w:t>1, wiacie nr 2 lub wiacie nr 3.</w:t>
            </w:r>
          </w:p>
        </w:tc>
      </w:tr>
      <w:tr w:rsidR="00F46E57" w:rsidRPr="00B73FD6" w14:paraId="1ACEFABF" w14:textId="77777777" w:rsidTr="00FA4820">
        <w:trPr>
          <w:trHeight w:val="283"/>
        </w:trPr>
        <w:tc>
          <w:tcPr>
            <w:tcW w:w="231" w:type="pct"/>
            <w:shd w:val="clear" w:color="auto" w:fill="auto"/>
            <w:noWrap/>
            <w:vAlign w:val="center"/>
            <w:hideMark/>
          </w:tcPr>
          <w:p w14:paraId="352A13D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w:t>
            </w:r>
          </w:p>
        </w:tc>
        <w:tc>
          <w:tcPr>
            <w:tcW w:w="573" w:type="pct"/>
            <w:shd w:val="clear" w:color="auto" w:fill="auto"/>
            <w:noWrap/>
            <w:vAlign w:val="center"/>
            <w:hideMark/>
          </w:tcPr>
          <w:p w14:paraId="2A48B70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06 01*</w:t>
            </w:r>
          </w:p>
        </w:tc>
        <w:tc>
          <w:tcPr>
            <w:tcW w:w="1306" w:type="pct"/>
            <w:shd w:val="clear" w:color="auto" w:fill="auto"/>
            <w:vAlign w:val="center"/>
            <w:hideMark/>
          </w:tcPr>
          <w:p w14:paraId="42A2C57D" w14:textId="77777777" w:rsidR="00F46E57" w:rsidRPr="00A945DE" w:rsidRDefault="00F46E57" w:rsidP="00FA4820">
            <w:pPr>
              <w:pStyle w:val="Arial105"/>
              <w:spacing w:line="240" w:lineRule="exact"/>
              <w:rPr>
                <w:rFonts w:cs="Arial"/>
                <w:sz w:val="18"/>
                <w:szCs w:val="18"/>
              </w:rPr>
            </w:pPr>
            <w:r w:rsidRPr="00A945DE">
              <w:rPr>
                <w:rFonts w:cs="Arial"/>
                <w:sz w:val="18"/>
                <w:szCs w:val="18"/>
              </w:rPr>
              <w:t>Kwaśne smoły</w:t>
            </w:r>
          </w:p>
        </w:tc>
        <w:tc>
          <w:tcPr>
            <w:tcW w:w="2890" w:type="pct"/>
            <w:vMerge w:val="restart"/>
            <w:shd w:val="clear" w:color="auto" w:fill="auto"/>
            <w:vAlign w:val="center"/>
            <w:hideMark/>
          </w:tcPr>
          <w:p w14:paraId="797F117E" w14:textId="48476E1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0BEBC96" w14:textId="77777777" w:rsidTr="00FA4820">
        <w:trPr>
          <w:trHeight w:val="283"/>
        </w:trPr>
        <w:tc>
          <w:tcPr>
            <w:tcW w:w="231" w:type="pct"/>
            <w:shd w:val="clear" w:color="auto" w:fill="auto"/>
            <w:noWrap/>
            <w:vAlign w:val="center"/>
            <w:hideMark/>
          </w:tcPr>
          <w:p w14:paraId="1176417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w:t>
            </w:r>
          </w:p>
        </w:tc>
        <w:tc>
          <w:tcPr>
            <w:tcW w:w="573" w:type="pct"/>
            <w:shd w:val="clear" w:color="auto" w:fill="auto"/>
            <w:noWrap/>
            <w:vAlign w:val="center"/>
            <w:hideMark/>
          </w:tcPr>
          <w:p w14:paraId="00BB128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06 03*</w:t>
            </w:r>
          </w:p>
        </w:tc>
        <w:tc>
          <w:tcPr>
            <w:tcW w:w="1306" w:type="pct"/>
            <w:shd w:val="clear" w:color="auto" w:fill="auto"/>
            <w:vAlign w:val="center"/>
            <w:hideMark/>
          </w:tcPr>
          <w:p w14:paraId="23C3A9A1"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smoły</w:t>
            </w:r>
          </w:p>
        </w:tc>
        <w:tc>
          <w:tcPr>
            <w:tcW w:w="2890" w:type="pct"/>
            <w:vMerge/>
            <w:vAlign w:val="center"/>
            <w:hideMark/>
          </w:tcPr>
          <w:p w14:paraId="244F4960" w14:textId="77777777" w:rsidR="00F46E57" w:rsidRPr="00A945DE" w:rsidRDefault="00F46E57" w:rsidP="00FA4820">
            <w:pPr>
              <w:pStyle w:val="Arial105"/>
              <w:spacing w:line="240" w:lineRule="exact"/>
              <w:rPr>
                <w:rFonts w:cs="Arial"/>
                <w:sz w:val="18"/>
                <w:szCs w:val="18"/>
              </w:rPr>
            </w:pPr>
          </w:p>
        </w:tc>
      </w:tr>
      <w:tr w:rsidR="00F46E57" w:rsidRPr="00B73FD6" w14:paraId="38633F91" w14:textId="77777777" w:rsidTr="00FA4820">
        <w:trPr>
          <w:trHeight w:val="283"/>
        </w:trPr>
        <w:tc>
          <w:tcPr>
            <w:tcW w:w="231" w:type="pct"/>
            <w:shd w:val="clear" w:color="auto" w:fill="auto"/>
            <w:noWrap/>
            <w:vAlign w:val="center"/>
            <w:hideMark/>
          </w:tcPr>
          <w:p w14:paraId="0055740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w:t>
            </w:r>
          </w:p>
        </w:tc>
        <w:tc>
          <w:tcPr>
            <w:tcW w:w="573" w:type="pct"/>
            <w:shd w:val="clear" w:color="auto" w:fill="auto"/>
            <w:noWrap/>
            <w:vAlign w:val="center"/>
            <w:hideMark/>
          </w:tcPr>
          <w:p w14:paraId="69506B0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06 80*</w:t>
            </w:r>
          </w:p>
        </w:tc>
        <w:tc>
          <w:tcPr>
            <w:tcW w:w="1306" w:type="pct"/>
            <w:shd w:val="clear" w:color="auto" w:fill="auto"/>
            <w:vAlign w:val="center"/>
            <w:hideMark/>
          </w:tcPr>
          <w:p w14:paraId="4D278649"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ciekłe zawierające fenole</w:t>
            </w:r>
          </w:p>
        </w:tc>
        <w:tc>
          <w:tcPr>
            <w:tcW w:w="2890" w:type="pct"/>
            <w:shd w:val="clear" w:color="auto" w:fill="auto"/>
            <w:vAlign w:val="center"/>
            <w:hideMark/>
          </w:tcPr>
          <w:p w14:paraId="005783AD" w14:textId="698BFD0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lub w wiacie nr 3.</w:t>
            </w:r>
          </w:p>
        </w:tc>
      </w:tr>
      <w:tr w:rsidR="00F46E57" w:rsidRPr="00B73FD6" w14:paraId="306E077C" w14:textId="77777777" w:rsidTr="00FA4820">
        <w:trPr>
          <w:trHeight w:val="283"/>
        </w:trPr>
        <w:tc>
          <w:tcPr>
            <w:tcW w:w="231" w:type="pct"/>
            <w:shd w:val="clear" w:color="auto" w:fill="auto"/>
            <w:noWrap/>
            <w:vAlign w:val="center"/>
            <w:hideMark/>
          </w:tcPr>
          <w:p w14:paraId="528A6E9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w:t>
            </w:r>
          </w:p>
        </w:tc>
        <w:tc>
          <w:tcPr>
            <w:tcW w:w="573" w:type="pct"/>
            <w:shd w:val="clear" w:color="auto" w:fill="auto"/>
            <w:noWrap/>
            <w:vAlign w:val="center"/>
            <w:hideMark/>
          </w:tcPr>
          <w:p w14:paraId="23C1D26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05 07 01*</w:t>
            </w:r>
          </w:p>
        </w:tc>
        <w:tc>
          <w:tcPr>
            <w:tcW w:w="1306" w:type="pct"/>
            <w:shd w:val="clear" w:color="auto" w:fill="auto"/>
            <w:vAlign w:val="center"/>
            <w:hideMark/>
          </w:tcPr>
          <w:p w14:paraId="5DB185B2"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zawierające rtęć</w:t>
            </w:r>
          </w:p>
        </w:tc>
        <w:tc>
          <w:tcPr>
            <w:tcW w:w="2890" w:type="pct"/>
            <w:shd w:val="clear" w:color="auto" w:fill="auto"/>
            <w:vAlign w:val="center"/>
            <w:hideMark/>
          </w:tcPr>
          <w:p w14:paraId="7E62D40E" w14:textId="1C62F36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76DD5CBC" w14:textId="77777777" w:rsidTr="00FA4820">
        <w:trPr>
          <w:trHeight w:val="283"/>
        </w:trPr>
        <w:tc>
          <w:tcPr>
            <w:tcW w:w="231" w:type="pct"/>
            <w:shd w:val="clear" w:color="auto" w:fill="auto"/>
            <w:noWrap/>
            <w:vAlign w:val="center"/>
            <w:hideMark/>
          </w:tcPr>
          <w:p w14:paraId="0821F73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w:t>
            </w:r>
          </w:p>
        </w:tc>
        <w:tc>
          <w:tcPr>
            <w:tcW w:w="573" w:type="pct"/>
            <w:shd w:val="clear" w:color="auto" w:fill="auto"/>
            <w:noWrap/>
            <w:vAlign w:val="center"/>
            <w:hideMark/>
          </w:tcPr>
          <w:p w14:paraId="1A14CFC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01 01*</w:t>
            </w:r>
          </w:p>
        </w:tc>
        <w:tc>
          <w:tcPr>
            <w:tcW w:w="1306" w:type="pct"/>
            <w:shd w:val="clear" w:color="auto" w:fill="auto"/>
            <w:vAlign w:val="center"/>
            <w:hideMark/>
          </w:tcPr>
          <w:p w14:paraId="2B74730B"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 siarkowy i siarkawy</w:t>
            </w:r>
          </w:p>
        </w:tc>
        <w:tc>
          <w:tcPr>
            <w:tcW w:w="2890" w:type="pct"/>
            <w:vMerge w:val="restart"/>
            <w:shd w:val="clear" w:color="auto" w:fill="auto"/>
            <w:vAlign w:val="center"/>
            <w:hideMark/>
          </w:tcPr>
          <w:p w14:paraId="2D6E2DBC" w14:textId="7235800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lub nr 2.</w:t>
            </w:r>
          </w:p>
        </w:tc>
      </w:tr>
      <w:tr w:rsidR="00F46E57" w:rsidRPr="00B73FD6" w14:paraId="00CABF8D" w14:textId="77777777" w:rsidTr="00FA4820">
        <w:trPr>
          <w:trHeight w:val="283"/>
        </w:trPr>
        <w:tc>
          <w:tcPr>
            <w:tcW w:w="231" w:type="pct"/>
            <w:shd w:val="clear" w:color="auto" w:fill="auto"/>
            <w:noWrap/>
            <w:vAlign w:val="center"/>
            <w:hideMark/>
          </w:tcPr>
          <w:p w14:paraId="253B978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w:t>
            </w:r>
          </w:p>
        </w:tc>
        <w:tc>
          <w:tcPr>
            <w:tcW w:w="573" w:type="pct"/>
            <w:shd w:val="clear" w:color="auto" w:fill="auto"/>
            <w:noWrap/>
            <w:vAlign w:val="center"/>
            <w:hideMark/>
          </w:tcPr>
          <w:p w14:paraId="7A30DA0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01 02*</w:t>
            </w:r>
          </w:p>
        </w:tc>
        <w:tc>
          <w:tcPr>
            <w:tcW w:w="1306" w:type="pct"/>
            <w:shd w:val="clear" w:color="auto" w:fill="auto"/>
            <w:vAlign w:val="center"/>
            <w:hideMark/>
          </w:tcPr>
          <w:p w14:paraId="3F282889"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 chlorowodorowy</w:t>
            </w:r>
          </w:p>
        </w:tc>
        <w:tc>
          <w:tcPr>
            <w:tcW w:w="2890" w:type="pct"/>
            <w:vMerge/>
            <w:vAlign w:val="center"/>
            <w:hideMark/>
          </w:tcPr>
          <w:p w14:paraId="02A7F766" w14:textId="77777777" w:rsidR="00F46E57" w:rsidRPr="00A945DE" w:rsidRDefault="00F46E57" w:rsidP="00FA4820">
            <w:pPr>
              <w:pStyle w:val="Arial105"/>
              <w:spacing w:line="240" w:lineRule="exact"/>
              <w:rPr>
                <w:rFonts w:cs="Arial"/>
                <w:sz w:val="18"/>
                <w:szCs w:val="18"/>
              </w:rPr>
            </w:pPr>
          </w:p>
        </w:tc>
      </w:tr>
      <w:tr w:rsidR="00F46E57" w:rsidRPr="00B73FD6" w14:paraId="108AA104" w14:textId="77777777" w:rsidTr="00FA4820">
        <w:trPr>
          <w:trHeight w:val="283"/>
        </w:trPr>
        <w:tc>
          <w:tcPr>
            <w:tcW w:w="231" w:type="pct"/>
            <w:shd w:val="clear" w:color="auto" w:fill="auto"/>
            <w:noWrap/>
            <w:vAlign w:val="center"/>
            <w:hideMark/>
          </w:tcPr>
          <w:p w14:paraId="7D23403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w:t>
            </w:r>
          </w:p>
        </w:tc>
        <w:tc>
          <w:tcPr>
            <w:tcW w:w="573" w:type="pct"/>
            <w:shd w:val="clear" w:color="auto" w:fill="auto"/>
            <w:noWrap/>
            <w:vAlign w:val="center"/>
            <w:hideMark/>
          </w:tcPr>
          <w:p w14:paraId="4C6467F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01 03*</w:t>
            </w:r>
          </w:p>
        </w:tc>
        <w:tc>
          <w:tcPr>
            <w:tcW w:w="1306" w:type="pct"/>
            <w:shd w:val="clear" w:color="auto" w:fill="auto"/>
            <w:vAlign w:val="center"/>
            <w:hideMark/>
          </w:tcPr>
          <w:p w14:paraId="42F4D5C8"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 fluorowodorowy</w:t>
            </w:r>
          </w:p>
        </w:tc>
        <w:tc>
          <w:tcPr>
            <w:tcW w:w="2890" w:type="pct"/>
            <w:vMerge/>
            <w:vAlign w:val="center"/>
            <w:hideMark/>
          </w:tcPr>
          <w:p w14:paraId="45BA20D7" w14:textId="77777777" w:rsidR="00F46E57" w:rsidRPr="00A945DE" w:rsidRDefault="00F46E57" w:rsidP="00FA4820">
            <w:pPr>
              <w:pStyle w:val="Arial105"/>
              <w:spacing w:line="240" w:lineRule="exact"/>
              <w:rPr>
                <w:rFonts w:cs="Arial"/>
                <w:sz w:val="18"/>
                <w:szCs w:val="18"/>
              </w:rPr>
            </w:pPr>
          </w:p>
        </w:tc>
      </w:tr>
      <w:tr w:rsidR="00F46E57" w:rsidRPr="00B73FD6" w14:paraId="02A55931" w14:textId="77777777" w:rsidTr="00FA4820">
        <w:trPr>
          <w:trHeight w:val="283"/>
        </w:trPr>
        <w:tc>
          <w:tcPr>
            <w:tcW w:w="231" w:type="pct"/>
            <w:shd w:val="clear" w:color="auto" w:fill="auto"/>
            <w:noWrap/>
            <w:vAlign w:val="center"/>
            <w:hideMark/>
          </w:tcPr>
          <w:p w14:paraId="314FBFD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40.</w:t>
            </w:r>
          </w:p>
        </w:tc>
        <w:tc>
          <w:tcPr>
            <w:tcW w:w="573" w:type="pct"/>
            <w:shd w:val="clear" w:color="auto" w:fill="auto"/>
            <w:noWrap/>
            <w:vAlign w:val="center"/>
            <w:hideMark/>
          </w:tcPr>
          <w:p w14:paraId="5B7E729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01 04*</w:t>
            </w:r>
          </w:p>
        </w:tc>
        <w:tc>
          <w:tcPr>
            <w:tcW w:w="1306" w:type="pct"/>
            <w:shd w:val="clear" w:color="auto" w:fill="auto"/>
            <w:vAlign w:val="center"/>
            <w:hideMark/>
          </w:tcPr>
          <w:p w14:paraId="1CFEF781"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 fosforowy i fosforawy</w:t>
            </w:r>
          </w:p>
        </w:tc>
        <w:tc>
          <w:tcPr>
            <w:tcW w:w="2890" w:type="pct"/>
            <w:vMerge/>
            <w:vAlign w:val="center"/>
            <w:hideMark/>
          </w:tcPr>
          <w:p w14:paraId="7C69D1DF" w14:textId="77777777" w:rsidR="00F46E57" w:rsidRPr="00A945DE" w:rsidRDefault="00F46E57" w:rsidP="00FA4820">
            <w:pPr>
              <w:pStyle w:val="Arial105"/>
              <w:spacing w:line="240" w:lineRule="exact"/>
              <w:rPr>
                <w:rFonts w:cs="Arial"/>
                <w:sz w:val="18"/>
                <w:szCs w:val="18"/>
              </w:rPr>
            </w:pPr>
          </w:p>
        </w:tc>
      </w:tr>
      <w:tr w:rsidR="00F46E57" w:rsidRPr="00B73FD6" w14:paraId="153B6625" w14:textId="77777777" w:rsidTr="00FA4820">
        <w:trPr>
          <w:trHeight w:val="283"/>
        </w:trPr>
        <w:tc>
          <w:tcPr>
            <w:tcW w:w="231" w:type="pct"/>
            <w:shd w:val="clear" w:color="auto" w:fill="auto"/>
            <w:noWrap/>
            <w:vAlign w:val="center"/>
            <w:hideMark/>
          </w:tcPr>
          <w:p w14:paraId="1C5B65F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41.</w:t>
            </w:r>
          </w:p>
        </w:tc>
        <w:tc>
          <w:tcPr>
            <w:tcW w:w="573" w:type="pct"/>
            <w:shd w:val="clear" w:color="auto" w:fill="auto"/>
            <w:noWrap/>
            <w:vAlign w:val="center"/>
            <w:hideMark/>
          </w:tcPr>
          <w:p w14:paraId="7963CBA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01 05*</w:t>
            </w:r>
          </w:p>
        </w:tc>
        <w:tc>
          <w:tcPr>
            <w:tcW w:w="1306" w:type="pct"/>
            <w:shd w:val="clear" w:color="auto" w:fill="auto"/>
            <w:vAlign w:val="center"/>
            <w:hideMark/>
          </w:tcPr>
          <w:p w14:paraId="04881651"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 azotowy i azotawy</w:t>
            </w:r>
          </w:p>
        </w:tc>
        <w:tc>
          <w:tcPr>
            <w:tcW w:w="2890" w:type="pct"/>
            <w:vMerge/>
            <w:vAlign w:val="center"/>
            <w:hideMark/>
          </w:tcPr>
          <w:p w14:paraId="73CCDCB1" w14:textId="77777777" w:rsidR="00F46E57" w:rsidRPr="00A945DE" w:rsidRDefault="00F46E57" w:rsidP="00FA4820">
            <w:pPr>
              <w:pStyle w:val="Arial105"/>
              <w:spacing w:line="240" w:lineRule="exact"/>
              <w:rPr>
                <w:rFonts w:cs="Arial"/>
                <w:sz w:val="18"/>
                <w:szCs w:val="18"/>
              </w:rPr>
            </w:pPr>
          </w:p>
        </w:tc>
      </w:tr>
      <w:tr w:rsidR="00F46E57" w:rsidRPr="00B73FD6" w14:paraId="2582419C" w14:textId="77777777" w:rsidTr="00FA4820">
        <w:trPr>
          <w:trHeight w:val="283"/>
        </w:trPr>
        <w:tc>
          <w:tcPr>
            <w:tcW w:w="231" w:type="pct"/>
            <w:shd w:val="clear" w:color="auto" w:fill="auto"/>
            <w:noWrap/>
            <w:vAlign w:val="center"/>
            <w:hideMark/>
          </w:tcPr>
          <w:p w14:paraId="22CA460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42.</w:t>
            </w:r>
          </w:p>
        </w:tc>
        <w:tc>
          <w:tcPr>
            <w:tcW w:w="573" w:type="pct"/>
            <w:shd w:val="clear" w:color="auto" w:fill="auto"/>
            <w:noWrap/>
            <w:vAlign w:val="center"/>
            <w:hideMark/>
          </w:tcPr>
          <w:p w14:paraId="44ED30F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01 06*</w:t>
            </w:r>
          </w:p>
        </w:tc>
        <w:tc>
          <w:tcPr>
            <w:tcW w:w="1306" w:type="pct"/>
            <w:shd w:val="clear" w:color="auto" w:fill="auto"/>
            <w:vAlign w:val="center"/>
            <w:hideMark/>
          </w:tcPr>
          <w:p w14:paraId="5A7B6271"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kwasy</w:t>
            </w:r>
          </w:p>
        </w:tc>
        <w:tc>
          <w:tcPr>
            <w:tcW w:w="2890" w:type="pct"/>
            <w:vMerge/>
            <w:vAlign w:val="center"/>
            <w:hideMark/>
          </w:tcPr>
          <w:p w14:paraId="4A7C8189" w14:textId="77777777" w:rsidR="00F46E57" w:rsidRPr="00A945DE" w:rsidRDefault="00F46E57" w:rsidP="00FA4820">
            <w:pPr>
              <w:pStyle w:val="Arial105"/>
              <w:spacing w:line="240" w:lineRule="exact"/>
              <w:rPr>
                <w:rFonts w:cs="Arial"/>
                <w:sz w:val="18"/>
                <w:szCs w:val="18"/>
              </w:rPr>
            </w:pPr>
          </w:p>
        </w:tc>
      </w:tr>
      <w:tr w:rsidR="00F46E57" w:rsidRPr="00B73FD6" w14:paraId="36ECEFAF" w14:textId="77777777" w:rsidTr="00FA4820">
        <w:trPr>
          <w:trHeight w:val="283"/>
        </w:trPr>
        <w:tc>
          <w:tcPr>
            <w:tcW w:w="231" w:type="pct"/>
            <w:shd w:val="clear" w:color="auto" w:fill="auto"/>
            <w:noWrap/>
            <w:vAlign w:val="center"/>
            <w:hideMark/>
          </w:tcPr>
          <w:p w14:paraId="111BB32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43.</w:t>
            </w:r>
          </w:p>
        </w:tc>
        <w:tc>
          <w:tcPr>
            <w:tcW w:w="573" w:type="pct"/>
            <w:shd w:val="clear" w:color="auto" w:fill="auto"/>
            <w:noWrap/>
            <w:vAlign w:val="center"/>
            <w:hideMark/>
          </w:tcPr>
          <w:p w14:paraId="6EB56CF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02 01*</w:t>
            </w:r>
          </w:p>
        </w:tc>
        <w:tc>
          <w:tcPr>
            <w:tcW w:w="1306" w:type="pct"/>
            <w:shd w:val="clear" w:color="auto" w:fill="auto"/>
            <w:vAlign w:val="center"/>
            <w:hideMark/>
          </w:tcPr>
          <w:p w14:paraId="4122DCC2" w14:textId="77777777" w:rsidR="00F46E57" w:rsidRPr="00A945DE" w:rsidRDefault="00F46E57" w:rsidP="00FA4820">
            <w:pPr>
              <w:pStyle w:val="Arial105"/>
              <w:spacing w:line="240" w:lineRule="exact"/>
              <w:rPr>
                <w:rFonts w:cs="Arial"/>
                <w:sz w:val="18"/>
                <w:szCs w:val="18"/>
              </w:rPr>
            </w:pPr>
            <w:r w:rsidRPr="00A945DE">
              <w:rPr>
                <w:rFonts w:cs="Arial"/>
                <w:sz w:val="18"/>
                <w:szCs w:val="18"/>
              </w:rPr>
              <w:t>Wodorotlenek wapniowy</w:t>
            </w:r>
          </w:p>
        </w:tc>
        <w:tc>
          <w:tcPr>
            <w:tcW w:w="2890" w:type="pct"/>
            <w:vMerge w:val="restart"/>
            <w:shd w:val="clear" w:color="auto" w:fill="auto"/>
            <w:vAlign w:val="center"/>
            <w:hideMark/>
          </w:tcPr>
          <w:p w14:paraId="717BD6D0" w14:textId="44E3708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 xml:space="preserve">oznakowanych pojemnikach odpornych na działanie substancji </w:t>
            </w:r>
            <w:r w:rsidRPr="00A945DE">
              <w:rPr>
                <w:rFonts w:cs="Arial"/>
                <w:sz w:val="18"/>
                <w:szCs w:val="18"/>
              </w:rPr>
              <w:lastRenderedPageBreak/>
              <w:t>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3E64A3CE" w14:textId="77777777" w:rsidTr="00FA4820">
        <w:trPr>
          <w:trHeight w:val="283"/>
        </w:trPr>
        <w:tc>
          <w:tcPr>
            <w:tcW w:w="231" w:type="pct"/>
            <w:shd w:val="clear" w:color="auto" w:fill="auto"/>
            <w:noWrap/>
            <w:vAlign w:val="center"/>
            <w:hideMark/>
          </w:tcPr>
          <w:p w14:paraId="3AB3EBC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44.</w:t>
            </w:r>
          </w:p>
        </w:tc>
        <w:tc>
          <w:tcPr>
            <w:tcW w:w="573" w:type="pct"/>
            <w:shd w:val="clear" w:color="auto" w:fill="auto"/>
            <w:noWrap/>
            <w:vAlign w:val="center"/>
            <w:hideMark/>
          </w:tcPr>
          <w:p w14:paraId="236A38D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02 03*</w:t>
            </w:r>
          </w:p>
        </w:tc>
        <w:tc>
          <w:tcPr>
            <w:tcW w:w="1306" w:type="pct"/>
            <w:shd w:val="clear" w:color="auto" w:fill="auto"/>
            <w:vAlign w:val="center"/>
            <w:hideMark/>
          </w:tcPr>
          <w:p w14:paraId="3D14803B" w14:textId="77777777" w:rsidR="00F46E57" w:rsidRPr="00A945DE" w:rsidRDefault="00F46E57" w:rsidP="00FA4820">
            <w:pPr>
              <w:pStyle w:val="Arial105"/>
              <w:spacing w:line="240" w:lineRule="exact"/>
              <w:rPr>
                <w:rFonts w:cs="Arial"/>
                <w:sz w:val="18"/>
                <w:szCs w:val="18"/>
              </w:rPr>
            </w:pPr>
            <w:r w:rsidRPr="00A945DE">
              <w:rPr>
                <w:rFonts w:cs="Arial"/>
                <w:sz w:val="18"/>
                <w:szCs w:val="18"/>
              </w:rPr>
              <w:t>Wodorotlenek amonowy</w:t>
            </w:r>
          </w:p>
        </w:tc>
        <w:tc>
          <w:tcPr>
            <w:tcW w:w="2890" w:type="pct"/>
            <w:vMerge/>
            <w:vAlign w:val="center"/>
            <w:hideMark/>
          </w:tcPr>
          <w:p w14:paraId="56881A45" w14:textId="77777777" w:rsidR="00F46E57" w:rsidRPr="00A945DE" w:rsidRDefault="00F46E57" w:rsidP="00FA4820">
            <w:pPr>
              <w:pStyle w:val="Arial105"/>
              <w:spacing w:line="240" w:lineRule="exact"/>
              <w:rPr>
                <w:rFonts w:cs="Arial"/>
                <w:sz w:val="18"/>
                <w:szCs w:val="18"/>
              </w:rPr>
            </w:pPr>
          </w:p>
        </w:tc>
      </w:tr>
      <w:tr w:rsidR="00F46E57" w:rsidRPr="00B73FD6" w14:paraId="0EA448BE" w14:textId="77777777" w:rsidTr="00FA4820">
        <w:trPr>
          <w:trHeight w:val="283"/>
        </w:trPr>
        <w:tc>
          <w:tcPr>
            <w:tcW w:w="231" w:type="pct"/>
            <w:shd w:val="clear" w:color="auto" w:fill="auto"/>
            <w:noWrap/>
            <w:vAlign w:val="center"/>
            <w:hideMark/>
          </w:tcPr>
          <w:p w14:paraId="35ECEE6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45.</w:t>
            </w:r>
          </w:p>
        </w:tc>
        <w:tc>
          <w:tcPr>
            <w:tcW w:w="573" w:type="pct"/>
            <w:shd w:val="clear" w:color="auto" w:fill="auto"/>
            <w:noWrap/>
            <w:vAlign w:val="center"/>
            <w:hideMark/>
          </w:tcPr>
          <w:p w14:paraId="5D82B3B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02 04*</w:t>
            </w:r>
          </w:p>
        </w:tc>
        <w:tc>
          <w:tcPr>
            <w:tcW w:w="1306" w:type="pct"/>
            <w:shd w:val="clear" w:color="auto" w:fill="auto"/>
            <w:vAlign w:val="center"/>
            <w:hideMark/>
          </w:tcPr>
          <w:p w14:paraId="7A356C90" w14:textId="4159581F" w:rsidR="00F46E57" w:rsidRPr="00A945DE" w:rsidRDefault="00F46E57" w:rsidP="00FA4820">
            <w:pPr>
              <w:pStyle w:val="Arial105"/>
              <w:spacing w:line="240" w:lineRule="exact"/>
              <w:rPr>
                <w:rFonts w:cs="Arial"/>
                <w:sz w:val="18"/>
                <w:szCs w:val="18"/>
              </w:rPr>
            </w:pPr>
            <w:r w:rsidRPr="00A945DE">
              <w:rPr>
                <w:rFonts w:cs="Arial"/>
                <w:sz w:val="18"/>
                <w:szCs w:val="18"/>
              </w:rPr>
              <w:t xml:space="preserve">Wodorotlenek sodowy </w:t>
            </w:r>
            <w:r w:rsidR="00D20719" w:rsidRPr="00A945DE">
              <w:rPr>
                <w:rFonts w:cs="Arial"/>
                <w:sz w:val="18"/>
                <w:szCs w:val="18"/>
              </w:rPr>
              <w:t>i</w:t>
            </w:r>
            <w:r w:rsidR="00D20719">
              <w:rPr>
                <w:rFonts w:cs="Arial"/>
                <w:sz w:val="18"/>
                <w:szCs w:val="18"/>
              </w:rPr>
              <w:t> </w:t>
            </w:r>
            <w:r w:rsidR="00D20719" w:rsidRPr="00A945DE">
              <w:rPr>
                <w:rFonts w:cs="Arial"/>
                <w:sz w:val="18"/>
                <w:szCs w:val="18"/>
              </w:rPr>
              <w:t>potasowy</w:t>
            </w:r>
          </w:p>
        </w:tc>
        <w:tc>
          <w:tcPr>
            <w:tcW w:w="2890" w:type="pct"/>
            <w:vMerge/>
            <w:vAlign w:val="center"/>
            <w:hideMark/>
          </w:tcPr>
          <w:p w14:paraId="6E92BE88" w14:textId="77777777" w:rsidR="00F46E57" w:rsidRPr="00A945DE" w:rsidRDefault="00F46E57" w:rsidP="00FA4820">
            <w:pPr>
              <w:pStyle w:val="Arial105"/>
              <w:spacing w:line="240" w:lineRule="exact"/>
              <w:rPr>
                <w:rFonts w:cs="Arial"/>
                <w:sz w:val="18"/>
                <w:szCs w:val="18"/>
              </w:rPr>
            </w:pPr>
          </w:p>
        </w:tc>
      </w:tr>
      <w:tr w:rsidR="00F46E57" w:rsidRPr="00B73FD6" w14:paraId="31BB9A58" w14:textId="77777777" w:rsidTr="00FA4820">
        <w:trPr>
          <w:trHeight w:val="283"/>
        </w:trPr>
        <w:tc>
          <w:tcPr>
            <w:tcW w:w="231" w:type="pct"/>
            <w:shd w:val="clear" w:color="auto" w:fill="auto"/>
            <w:noWrap/>
            <w:vAlign w:val="center"/>
            <w:hideMark/>
          </w:tcPr>
          <w:p w14:paraId="4F8752B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46.</w:t>
            </w:r>
          </w:p>
        </w:tc>
        <w:tc>
          <w:tcPr>
            <w:tcW w:w="573" w:type="pct"/>
            <w:shd w:val="clear" w:color="auto" w:fill="auto"/>
            <w:noWrap/>
            <w:vAlign w:val="center"/>
            <w:hideMark/>
          </w:tcPr>
          <w:p w14:paraId="157C874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02 05*</w:t>
            </w:r>
          </w:p>
        </w:tc>
        <w:tc>
          <w:tcPr>
            <w:tcW w:w="1306" w:type="pct"/>
            <w:shd w:val="clear" w:color="auto" w:fill="auto"/>
            <w:vAlign w:val="center"/>
            <w:hideMark/>
          </w:tcPr>
          <w:p w14:paraId="655E77FF"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wodorotlenki</w:t>
            </w:r>
          </w:p>
        </w:tc>
        <w:tc>
          <w:tcPr>
            <w:tcW w:w="2890" w:type="pct"/>
            <w:vMerge/>
            <w:vAlign w:val="center"/>
            <w:hideMark/>
          </w:tcPr>
          <w:p w14:paraId="742E5D3B" w14:textId="77777777" w:rsidR="00F46E57" w:rsidRPr="00A945DE" w:rsidRDefault="00F46E57" w:rsidP="00FA4820">
            <w:pPr>
              <w:pStyle w:val="Arial105"/>
              <w:spacing w:line="240" w:lineRule="exact"/>
              <w:rPr>
                <w:rFonts w:cs="Arial"/>
                <w:sz w:val="18"/>
                <w:szCs w:val="18"/>
              </w:rPr>
            </w:pPr>
          </w:p>
        </w:tc>
      </w:tr>
      <w:tr w:rsidR="00F46E57" w:rsidRPr="00B73FD6" w14:paraId="08E44323" w14:textId="77777777" w:rsidTr="00FA4820">
        <w:trPr>
          <w:trHeight w:val="283"/>
        </w:trPr>
        <w:tc>
          <w:tcPr>
            <w:tcW w:w="231" w:type="pct"/>
            <w:shd w:val="clear" w:color="auto" w:fill="auto"/>
            <w:noWrap/>
            <w:vAlign w:val="center"/>
            <w:hideMark/>
          </w:tcPr>
          <w:p w14:paraId="051CE9D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47.</w:t>
            </w:r>
          </w:p>
        </w:tc>
        <w:tc>
          <w:tcPr>
            <w:tcW w:w="573" w:type="pct"/>
            <w:shd w:val="clear" w:color="auto" w:fill="auto"/>
            <w:noWrap/>
            <w:vAlign w:val="center"/>
            <w:hideMark/>
          </w:tcPr>
          <w:p w14:paraId="414324E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03 11*</w:t>
            </w:r>
          </w:p>
        </w:tc>
        <w:tc>
          <w:tcPr>
            <w:tcW w:w="1306" w:type="pct"/>
            <w:shd w:val="clear" w:color="auto" w:fill="auto"/>
            <w:vAlign w:val="center"/>
            <w:hideMark/>
          </w:tcPr>
          <w:p w14:paraId="47EBCFA4" w14:textId="77777777" w:rsidR="00F46E57" w:rsidRPr="00A945DE" w:rsidRDefault="00F46E57" w:rsidP="00FA4820">
            <w:pPr>
              <w:pStyle w:val="Arial105"/>
              <w:spacing w:line="240" w:lineRule="exact"/>
              <w:rPr>
                <w:rFonts w:cs="Arial"/>
                <w:sz w:val="18"/>
                <w:szCs w:val="18"/>
              </w:rPr>
            </w:pPr>
            <w:r w:rsidRPr="00A945DE">
              <w:rPr>
                <w:rFonts w:cs="Arial"/>
                <w:sz w:val="18"/>
                <w:szCs w:val="18"/>
              </w:rPr>
              <w:t>Sole i roztwory zawierające cyjanki</w:t>
            </w:r>
          </w:p>
        </w:tc>
        <w:tc>
          <w:tcPr>
            <w:tcW w:w="2890" w:type="pct"/>
            <w:shd w:val="clear" w:color="auto" w:fill="auto"/>
            <w:vAlign w:val="center"/>
            <w:hideMark/>
          </w:tcPr>
          <w:p w14:paraId="3C89ADFB" w14:textId="6773349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lub nr 2.</w:t>
            </w:r>
          </w:p>
        </w:tc>
      </w:tr>
      <w:tr w:rsidR="00F46E57" w:rsidRPr="00B73FD6" w14:paraId="08DD7EA8" w14:textId="77777777" w:rsidTr="00FA4820">
        <w:trPr>
          <w:trHeight w:val="283"/>
        </w:trPr>
        <w:tc>
          <w:tcPr>
            <w:tcW w:w="231" w:type="pct"/>
            <w:shd w:val="clear" w:color="auto" w:fill="auto"/>
            <w:noWrap/>
            <w:vAlign w:val="center"/>
            <w:hideMark/>
          </w:tcPr>
          <w:p w14:paraId="37F05E1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48.</w:t>
            </w:r>
          </w:p>
        </w:tc>
        <w:tc>
          <w:tcPr>
            <w:tcW w:w="573" w:type="pct"/>
            <w:shd w:val="clear" w:color="auto" w:fill="auto"/>
            <w:noWrap/>
            <w:vAlign w:val="center"/>
            <w:hideMark/>
          </w:tcPr>
          <w:p w14:paraId="1B56AA6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03 13*</w:t>
            </w:r>
          </w:p>
        </w:tc>
        <w:tc>
          <w:tcPr>
            <w:tcW w:w="1306" w:type="pct"/>
            <w:shd w:val="clear" w:color="auto" w:fill="auto"/>
            <w:vAlign w:val="center"/>
            <w:hideMark/>
          </w:tcPr>
          <w:p w14:paraId="66D398D7" w14:textId="77777777" w:rsidR="00F46E57" w:rsidRPr="00A945DE" w:rsidRDefault="00F46E57" w:rsidP="00FA4820">
            <w:pPr>
              <w:pStyle w:val="Arial105"/>
              <w:spacing w:line="240" w:lineRule="exact"/>
              <w:rPr>
                <w:rFonts w:cs="Arial"/>
                <w:sz w:val="18"/>
                <w:szCs w:val="18"/>
              </w:rPr>
            </w:pPr>
            <w:r w:rsidRPr="00A945DE">
              <w:rPr>
                <w:rFonts w:cs="Arial"/>
                <w:sz w:val="18"/>
                <w:szCs w:val="18"/>
              </w:rPr>
              <w:t>Sole i roztwory zawierające metale ciężkie</w:t>
            </w:r>
          </w:p>
        </w:tc>
        <w:tc>
          <w:tcPr>
            <w:tcW w:w="2890" w:type="pct"/>
            <w:shd w:val="clear" w:color="auto" w:fill="auto"/>
            <w:vAlign w:val="center"/>
            <w:hideMark/>
          </w:tcPr>
          <w:p w14:paraId="5E9B5A21" w14:textId="20D7BC5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lub nr 2.</w:t>
            </w:r>
          </w:p>
        </w:tc>
      </w:tr>
      <w:tr w:rsidR="00F46E57" w:rsidRPr="00B73FD6" w14:paraId="314E023E" w14:textId="77777777" w:rsidTr="00FA4820">
        <w:trPr>
          <w:trHeight w:val="283"/>
        </w:trPr>
        <w:tc>
          <w:tcPr>
            <w:tcW w:w="231" w:type="pct"/>
            <w:shd w:val="clear" w:color="auto" w:fill="auto"/>
            <w:noWrap/>
            <w:vAlign w:val="center"/>
            <w:hideMark/>
          </w:tcPr>
          <w:p w14:paraId="34509E4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49.</w:t>
            </w:r>
          </w:p>
        </w:tc>
        <w:tc>
          <w:tcPr>
            <w:tcW w:w="573" w:type="pct"/>
            <w:shd w:val="clear" w:color="auto" w:fill="auto"/>
            <w:noWrap/>
            <w:vAlign w:val="center"/>
            <w:hideMark/>
          </w:tcPr>
          <w:p w14:paraId="13D4692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03 15*</w:t>
            </w:r>
          </w:p>
        </w:tc>
        <w:tc>
          <w:tcPr>
            <w:tcW w:w="1306" w:type="pct"/>
            <w:shd w:val="clear" w:color="auto" w:fill="auto"/>
            <w:vAlign w:val="center"/>
            <w:hideMark/>
          </w:tcPr>
          <w:p w14:paraId="56D1C2F8" w14:textId="77777777" w:rsidR="00F46E57" w:rsidRPr="00A945DE" w:rsidRDefault="00F46E57" w:rsidP="00FA4820">
            <w:pPr>
              <w:pStyle w:val="Arial105"/>
              <w:spacing w:line="240" w:lineRule="exact"/>
              <w:rPr>
                <w:rFonts w:cs="Arial"/>
                <w:sz w:val="18"/>
                <w:szCs w:val="18"/>
              </w:rPr>
            </w:pPr>
            <w:r w:rsidRPr="00A945DE">
              <w:rPr>
                <w:rFonts w:cs="Arial"/>
                <w:sz w:val="18"/>
                <w:szCs w:val="18"/>
              </w:rPr>
              <w:t>Tlenki metali zawierające metale ciężkie</w:t>
            </w:r>
          </w:p>
        </w:tc>
        <w:tc>
          <w:tcPr>
            <w:tcW w:w="2890" w:type="pct"/>
            <w:shd w:val="clear" w:color="auto" w:fill="auto"/>
            <w:vAlign w:val="center"/>
            <w:hideMark/>
          </w:tcPr>
          <w:p w14:paraId="483195D6" w14:textId="79E09C7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nr 6 lub</w:t>
            </w:r>
            <w:r w:rsidR="00CB346A">
              <w:rPr>
                <w:rFonts w:cs="Arial"/>
                <w:sz w:val="18"/>
                <w:szCs w:val="18"/>
              </w:rPr>
              <w:t> </w:t>
            </w:r>
            <w:r w:rsidRPr="00A945DE">
              <w:rPr>
                <w:rFonts w:cs="Arial"/>
                <w:sz w:val="18"/>
                <w:szCs w:val="18"/>
              </w:rPr>
              <w:t>w wiacie nr 3.</w:t>
            </w:r>
          </w:p>
        </w:tc>
      </w:tr>
      <w:tr w:rsidR="00F46E57" w:rsidRPr="00B73FD6" w14:paraId="2F00F5DC" w14:textId="77777777" w:rsidTr="00FA4820">
        <w:trPr>
          <w:trHeight w:val="283"/>
        </w:trPr>
        <w:tc>
          <w:tcPr>
            <w:tcW w:w="231" w:type="pct"/>
            <w:shd w:val="clear" w:color="auto" w:fill="auto"/>
            <w:noWrap/>
            <w:vAlign w:val="center"/>
            <w:hideMark/>
          </w:tcPr>
          <w:p w14:paraId="18B8D3A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50.</w:t>
            </w:r>
          </w:p>
        </w:tc>
        <w:tc>
          <w:tcPr>
            <w:tcW w:w="573" w:type="pct"/>
            <w:shd w:val="clear" w:color="auto" w:fill="auto"/>
            <w:noWrap/>
            <w:vAlign w:val="center"/>
            <w:hideMark/>
          </w:tcPr>
          <w:p w14:paraId="059C59F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04 03*</w:t>
            </w:r>
          </w:p>
        </w:tc>
        <w:tc>
          <w:tcPr>
            <w:tcW w:w="1306" w:type="pct"/>
            <w:shd w:val="clear" w:color="auto" w:fill="auto"/>
            <w:vAlign w:val="center"/>
            <w:hideMark/>
          </w:tcPr>
          <w:p w14:paraId="5A33A687"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arsen</w:t>
            </w:r>
          </w:p>
        </w:tc>
        <w:tc>
          <w:tcPr>
            <w:tcW w:w="2890" w:type="pct"/>
            <w:vMerge w:val="restart"/>
            <w:shd w:val="clear" w:color="auto" w:fill="auto"/>
            <w:vAlign w:val="center"/>
            <w:hideMark/>
          </w:tcPr>
          <w:p w14:paraId="0A886E6D" w14:textId="42460BF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0561E81B" w14:textId="77777777" w:rsidTr="00FA4820">
        <w:trPr>
          <w:trHeight w:val="283"/>
        </w:trPr>
        <w:tc>
          <w:tcPr>
            <w:tcW w:w="231" w:type="pct"/>
            <w:shd w:val="clear" w:color="auto" w:fill="auto"/>
            <w:noWrap/>
            <w:vAlign w:val="center"/>
            <w:hideMark/>
          </w:tcPr>
          <w:p w14:paraId="52E4BD7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51.</w:t>
            </w:r>
          </w:p>
        </w:tc>
        <w:tc>
          <w:tcPr>
            <w:tcW w:w="573" w:type="pct"/>
            <w:shd w:val="clear" w:color="auto" w:fill="auto"/>
            <w:noWrap/>
            <w:vAlign w:val="center"/>
            <w:hideMark/>
          </w:tcPr>
          <w:p w14:paraId="2C45F93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04 04*</w:t>
            </w:r>
          </w:p>
        </w:tc>
        <w:tc>
          <w:tcPr>
            <w:tcW w:w="1306" w:type="pct"/>
            <w:shd w:val="clear" w:color="auto" w:fill="auto"/>
            <w:vAlign w:val="center"/>
            <w:hideMark/>
          </w:tcPr>
          <w:p w14:paraId="13778609"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rtęć</w:t>
            </w:r>
          </w:p>
        </w:tc>
        <w:tc>
          <w:tcPr>
            <w:tcW w:w="2890" w:type="pct"/>
            <w:vMerge/>
            <w:vAlign w:val="center"/>
            <w:hideMark/>
          </w:tcPr>
          <w:p w14:paraId="6B5DB7D2" w14:textId="77777777" w:rsidR="00F46E57" w:rsidRPr="00A945DE" w:rsidRDefault="00F46E57" w:rsidP="00FA4820">
            <w:pPr>
              <w:pStyle w:val="Arial105"/>
              <w:spacing w:line="240" w:lineRule="exact"/>
              <w:rPr>
                <w:rFonts w:cs="Arial"/>
                <w:sz w:val="18"/>
                <w:szCs w:val="18"/>
              </w:rPr>
            </w:pPr>
          </w:p>
        </w:tc>
      </w:tr>
      <w:tr w:rsidR="00F46E57" w:rsidRPr="00B73FD6" w14:paraId="4F68063E" w14:textId="77777777" w:rsidTr="00FA4820">
        <w:trPr>
          <w:trHeight w:val="283"/>
        </w:trPr>
        <w:tc>
          <w:tcPr>
            <w:tcW w:w="231" w:type="pct"/>
            <w:shd w:val="clear" w:color="auto" w:fill="auto"/>
            <w:noWrap/>
            <w:vAlign w:val="center"/>
            <w:hideMark/>
          </w:tcPr>
          <w:p w14:paraId="18120E2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52.</w:t>
            </w:r>
          </w:p>
        </w:tc>
        <w:tc>
          <w:tcPr>
            <w:tcW w:w="573" w:type="pct"/>
            <w:shd w:val="clear" w:color="auto" w:fill="auto"/>
            <w:noWrap/>
            <w:vAlign w:val="center"/>
            <w:hideMark/>
          </w:tcPr>
          <w:p w14:paraId="07B6C14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04 05*</w:t>
            </w:r>
          </w:p>
        </w:tc>
        <w:tc>
          <w:tcPr>
            <w:tcW w:w="1306" w:type="pct"/>
            <w:shd w:val="clear" w:color="auto" w:fill="auto"/>
            <w:vAlign w:val="center"/>
            <w:hideMark/>
          </w:tcPr>
          <w:p w14:paraId="0922382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inne metale ciężkie</w:t>
            </w:r>
          </w:p>
        </w:tc>
        <w:tc>
          <w:tcPr>
            <w:tcW w:w="2890" w:type="pct"/>
            <w:vMerge/>
            <w:vAlign w:val="center"/>
            <w:hideMark/>
          </w:tcPr>
          <w:p w14:paraId="00D03AAF" w14:textId="77777777" w:rsidR="00F46E57" w:rsidRPr="00A945DE" w:rsidRDefault="00F46E57" w:rsidP="00FA4820">
            <w:pPr>
              <w:pStyle w:val="Arial105"/>
              <w:spacing w:line="240" w:lineRule="exact"/>
              <w:rPr>
                <w:rFonts w:cs="Arial"/>
                <w:sz w:val="18"/>
                <w:szCs w:val="18"/>
              </w:rPr>
            </w:pPr>
          </w:p>
        </w:tc>
      </w:tr>
      <w:tr w:rsidR="00F46E57" w:rsidRPr="00B73FD6" w14:paraId="06BBA616" w14:textId="77777777" w:rsidTr="00FA4820">
        <w:trPr>
          <w:trHeight w:val="283"/>
        </w:trPr>
        <w:tc>
          <w:tcPr>
            <w:tcW w:w="231" w:type="pct"/>
            <w:shd w:val="clear" w:color="auto" w:fill="auto"/>
            <w:noWrap/>
            <w:vAlign w:val="center"/>
            <w:hideMark/>
          </w:tcPr>
          <w:p w14:paraId="64C45AF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53.</w:t>
            </w:r>
          </w:p>
        </w:tc>
        <w:tc>
          <w:tcPr>
            <w:tcW w:w="573" w:type="pct"/>
            <w:shd w:val="clear" w:color="auto" w:fill="auto"/>
            <w:noWrap/>
            <w:vAlign w:val="center"/>
            <w:hideMark/>
          </w:tcPr>
          <w:p w14:paraId="5BE3280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05 02*</w:t>
            </w:r>
          </w:p>
        </w:tc>
        <w:tc>
          <w:tcPr>
            <w:tcW w:w="1306" w:type="pct"/>
            <w:shd w:val="clear" w:color="auto" w:fill="auto"/>
            <w:vAlign w:val="center"/>
            <w:hideMark/>
          </w:tcPr>
          <w:p w14:paraId="34843E89"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shd w:val="clear" w:color="auto" w:fill="auto"/>
            <w:vAlign w:val="center"/>
            <w:hideMark/>
          </w:tcPr>
          <w:p w14:paraId="505FD001" w14:textId="379610D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CB346A">
              <w:rPr>
                <w:rFonts w:cs="Arial"/>
                <w:sz w:val="18"/>
                <w:szCs w:val="18"/>
              </w:rPr>
              <w:t> </w:t>
            </w:r>
            <w:r w:rsidRPr="00A945DE">
              <w:rPr>
                <w:rFonts w:cs="Arial"/>
                <w:sz w:val="18"/>
                <w:szCs w:val="18"/>
              </w:rPr>
              <w:t>w</w:t>
            </w:r>
            <w:r w:rsidR="00CB346A">
              <w:rPr>
                <w:rFonts w:cs="Arial"/>
                <w:sz w:val="18"/>
                <w:szCs w:val="18"/>
              </w:rPr>
              <w:t> </w:t>
            </w:r>
            <w:r w:rsidRPr="00A945DE">
              <w:rPr>
                <w:rFonts w:cs="Arial"/>
                <w:sz w:val="18"/>
                <w:szCs w:val="18"/>
              </w:rPr>
              <w:t>wiacie nr 3.</w:t>
            </w:r>
          </w:p>
        </w:tc>
      </w:tr>
      <w:tr w:rsidR="00F46E57" w:rsidRPr="00B73FD6" w14:paraId="22E2F5D4" w14:textId="77777777" w:rsidTr="00FA4820">
        <w:trPr>
          <w:trHeight w:val="283"/>
        </w:trPr>
        <w:tc>
          <w:tcPr>
            <w:tcW w:w="231" w:type="pct"/>
            <w:shd w:val="clear" w:color="auto" w:fill="auto"/>
            <w:noWrap/>
            <w:vAlign w:val="center"/>
            <w:hideMark/>
          </w:tcPr>
          <w:p w14:paraId="67DF46C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54.</w:t>
            </w:r>
          </w:p>
        </w:tc>
        <w:tc>
          <w:tcPr>
            <w:tcW w:w="573" w:type="pct"/>
            <w:shd w:val="clear" w:color="auto" w:fill="auto"/>
            <w:noWrap/>
            <w:vAlign w:val="center"/>
            <w:hideMark/>
          </w:tcPr>
          <w:p w14:paraId="7BABF1C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06 02*</w:t>
            </w:r>
          </w:p>
        </w:tc>
        <w:tc>
          <w:tcPr>
            <w:tcW w:w="1306" w:type="pct"/>
            <w:shd w:val="clear" w:color="auto" w:fill="auto"/>
            <w:vAlign w:val="center"/>
            <w:hideMark/>
          </w:tcPr>
          <w:p w14:paraId="0E6727D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niebezpieczne siarczki</w:t>
            </w:r>
          </w:p>
        </w:tc>
        <w:tc>
          <w:tcPr>
            <w:tcW w:w="2890" w:type="pct"/>
            <w:shd w:val="clear" w:color="auto" w:fill="auto"/>
            <w:vAlign w:val="center"/>
            <w:hideMark/>
          </w:tcPr>
          <w:p w14:paraId="266F9CE6" w14:textId="471B1DE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2AE451F6" w14:textId="77777777" w:rsidTr="00FA4820">
        <w:trPr>
          <w:trHeight w:val="283"/>
        </w:trPr>
        <w:tc>
          <w:tcPr>
            <w:tcW w:w="231" w:type="pct"/>
            <w:shd w:val="clear" w:color="auto" w:fill="auto"/>
            <w:noWrap/>
            <w:vAlign w:val="center"/>
            <w:hideMark/>
          </w:tcPr>
          <w:p w14:paraId="77FD8A6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55.</w:t>
            </w:r>
          </w:p>
        </w:tc>
        <w:tc>
          <w:tcPr>
            <w:tcW w:w="573" w:type="pct"/>
            <w:shd w:val="clear" w:color="auto" w:fill="auto"/>
            <w:noWrap/>
            <w:vAlign w:val="center"/>
            <w:hideMark/>
          </w:tcPr>
          <w:p w14:paraId="54B44B3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07 01*</w:t>
            </w:r>
          </w:p>
        </w:tc>
        <w:tc>
          <w:tcPr>
            <w:tcW w:w="1306" w:type="pct"/>
            <w:shd w:val="clear" w:color="auto" w:fill="auto"/>
            <w:vAlign w:val="center"/>
            <w:hideMark/>
          </w:tcPr>
          <w:p w14:paraId="23B67218" w14:textId="1D9B8F89"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azbestowe </w:t>
            </w:r>
            <w:r w:rsidR="00D20719" w:rsidRPr="00A945DE">
              <w:rPr>
                <w:rFonts w:cs="Arial"/>
                <w:sz w:val="18"/>
                <w:szCs w:val="18"/>
              </w:rPr>
              <w:t>z</w:t>
            </w:r>
            <w:r w:rsidR="00D20719">
              <w:rPr>
                <w:rFonts w:cs="Arial"/>
                <w:sz w:val="18"/>
                <w:szCs w:val="18"/>
              </w:rPr>
              <w:t> </w:t>
            </w:r>
            <w:r w:rsidR="00D20719" w:rsidRPr="00A945DE">
              <w:rPr>
                <w:rFonts w:cs="Arial"/>
                <w:sz w:val="18"/>
                <w:szCs w:val="18"/>
              </w:rPr>
              <w:t>elektrolizy</w:t>
            </w:r>
          </w:p>
        </w:tc>
        <w:tc>
          <w:tcPr>
            <w:tcW w:w="2890" w:type="pct"/>
            <w:shd w:val="clear" w:color="auto" w:fill="auto"/>
            <w:vAlign w:val="center"/>
            <w:hideMark/>
          </w:tcPr>
          <w:p w14:paraId="2943D8E3" w14:textId="03EA81A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2, nr 3, nr 4, nr 5 lub 6.</w:t>
            </w:r>
          </w:p>
        </w:tc>
      </w:tr>
      <w:tr w:rsidR="00F46E57" w:rsidRPr="00B73FD6" w14:paraId="51F9FAA4" w14:textId="77777777" w:rsidTr="00FA4820">
        <w:trPr>
          <w:trHeight w:val="283"/>
        </w:trPr>
        <w:tc>
          <w:tcPr>
            <w:tcW w:w="231" w:type="pct"/>
            <w:shd w:val="clear" w:color="auto" w:fill="auto"/>
            <w:noWrap/>
            <w:vAlign w:val="center"/>
            <w:hideMark/>
          </w:tcPr>
          <w:p w14:paraId="1429078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56.</w:t>
            </w:r>
          </w:p>
        </w:tc>
        <w:tc>
          <w:tcPr>
            <w:tcW w:w="573" w:type="pct"/>
            <w:shd w:val="clear" w:color="auto" w:fill="auto"/>
            <w:noWrap/>
            <w:vAlign w:val="center"/>
            <w:hideMark/>
          </w:tcPr>
          <w:p w14:paraId="0511E87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07 02*</w:t>
            </w:r>
          </w:p>
        </w:tc>
        <w:tc>
          <w:tcPr>
            <w:tcW w:w="1306" w:type="pct"/>
            <w:shd w:val="clear" w:color="auto" w:fill="auto"/>
            <w:vAlign w:val="center"/>
            <w:hideMark/>
          </w:tcPr>
          <w:p w14:paraId="1B0FAF5E" w14:textId="77777777" w:rsidR="00F46E57" w:rsidRPr="00A945DE" w:rsidRDefault="00F46E57" w:rsidP="00FA4820">
            <w:pPr>
              <w:pStyle w:val="Arial105"/>
              <w:spacing w:line="240" w:lineRule="exact"/>
              <w:rPr>
                <w:rFonts w:cs="Arial"/>
                <w:sz w:val="18"/>
                <w:szCs w:val="18"/>
              </w:rPr>
            </w:pPr>
            <w:r w:rsidRPr="00A945DE">
              <w:rPr>
                <w:rFonts w:cs="Arial"/>
                <w:sz w:val="18"/>
                <w:szCs w:val="18"/>
              </w:rPr>
              <w:t>Węgiel aktywny z produkcji chloru</w:t>
            </w:r>
          </w:p>
        </w:tc>
        <w:tc>
          <w:tcPr>
            <w:tcW w:w="2890" w:type="pct"/>
            <w:vMerge w:val="restart"/>
            <w:shd w:val="clear" w:color="auto" w:fill="auto"/>
            <w:vAlign w:val="center"/>
            <w:hideMark/>
          </w:tcPr>
          <w:p w14:paraId="43C75AFA" w14:textId="1B56DCA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6.</w:t>
            </w:r>
          </w:p>
        </w:tc>
      </w:tr>
      <w:tr w:rsidR="00F46E57" w:rsidRPr="00B73FD6" w14:paraId="2D744433" w14:textId="77777777" w:rsidTr="00FA4820">
        <w:trPr>
          <w:trHeight w:val="283"/>
        </w:trPr>
        <w:tc>
          <w:tcPr>
            <w:tcW w:w="231" w:type="pct"/>
            <w:shd w:val="clear" w:color="auto" w:fill="auto"/>
            <w:noWrap/>
            <w:vAlign w:val="center"/>
            <w:hideMark/>
          </w:tcPr>
          <w:p w14:paraId="7E114CE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57.</w:t>
            </w:r>
          </w:p>
        </w:tc>
        <w:tc>
          <w:tcPr>
            <w:tcW w:w="573" w:type="pct"/>
            <w:shd w:val="clear" w:color="auto" w:fill="auto"/>
            <w:noWrap/>
            <w:vAlign w:val="center"/>
            <w:hideMark/>
          </w:tcPr>
          <w:p w14:paraId="78C026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07 03*</w:t>
            </w:r>
          </w:p>
        </w:tc>
        <w:tc>
          <w:tcPr>
            <w:tcW w:w="1306" w:type="pct"/>
            <w:shd w:val="clear" w:color="auto" w:fill="auto"/>
            <w:vAlign w:val="center"/>
            <w:hideMark/>
          </w:tcPr>
          <w:p w14:paraId="7E88CB5A"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siarczanu baru zawierające rtęć</w:t>
            </w:r>
          </w:p>
        </w:tc>
        <w:tc>
          <w:tcPr>
            <w:tcW w:w="2890" w:type="pct"/>
            <w:vMerge/>
            <w:vAlign w:val="center"/>
            <w:hideMark/>
          </w:tcPr>
          <w:p w14:paraId="60EE3501" w14:textId="77777777" w:rsidR="00F46E57" w:rsidRPr="00A945DE" w:rsidRDefault="00F46E57" w:rsidP="00FA4820">
            <w:pPr>
              <w:pStyle w:val="Arial105"/>
              <w:spacing w:line="240" w:lineRule="exact"/>
              <w:rPr>
                <w:rFonts w:cs="Arial"/>
                <w:sz w:val="18"/>
                <w:szCs w:val="18"/>
              </w:rPr>
            </w:pPr>
          </w:p>
        </w:tc>
      </w:tr>
      <w:tr w:rsidR="00F46E57" w:rsidRPr="00B73FD6" w14:paraId="2730F668" w14:textId="77777777" w:rsidTr="00FA4820">
        <w:trPr>
          <w:trHeight w:val="283"/>
        </w:trPr>
        <w:tc>
          <w:tcPr>
            <w:tcW w:w="231" w:type="pct"/>
            <w:shd w:val="clear" w:color="auto" w:fill="auto"/>
            <w:noWrap/>
            <w:vAlign w:val="center"/>
            <w:hideMark/>
          </w:tcPr>
          <w:p w14:paraId="6069346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58.</w:t>
            </w:r>
          </w:p>
        </w:tc>
        <w:tc>
          <w:tcPr>
            <w:tcW w:w="573" w:type="pct"/>
            <w:shd w:val="clear" w:color="auto" w:fill="auto"/>
            <w:noWrap/>
            <w:vAlign w:val="center"/>
            <w:hideMark/>
          </w:tcPr>
          <w:p w14:paraId="3F0BAE5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07 04*</w:t>
            </w:r>
          </w:p>
        </w:tc>
        <w:tc>
          <w:tcPr>
            <w:tcW w:w="1306" w:type="pct"/>
            <w:shd w:val="clear" w:color="auto" w:fill="auto"/>
            <w:vAlign w:val="center"/>
            <w:hideMark/>
          </w:tcPr>
          <w:p w14:paraId="3E2BA9BA" w14:textId="77777777" w:rsidR="00F46E57" w:rsidRPr="00A945DE" w:rsidRDefault="00F46E57" w:rsidP="00FA4820">
            <w:pPr>
              <w:pStyle w:val="Arial105"/>
              <w:spacing w:line="240" w:lineRule="exact"/>
              <w:rPr>
                <w:rFonts w:cs="Arial"/>
                <w:sz w:val="18"/>
                <w:szCs w:val="18"/>
              </w:rPr>
            </w:pPr>
            <w:r w:rsidRPr="00A945DE">
              <w:rPr>
                <w:rFonts w:cs="Arial"/>
                <w:sz w:val="18"/>
                <w:szCs w:val="18"/>
              </w:rPr>
              <w:t>Roztwory i kwasy (np. kwas siarkowy)</w:t>
            </w:r>
          </w:p>
        </w:tc>
        <w:tc>
          <w:tcPr>
            <w:tcW w:w="2890" w:type="pct"/>
            <w:shd w:val="clear" w:color="auto" w:fill="auto"/>
            <w:vAlign w:val="center"/>
            <w:hideMark/>
          </w:tcPr>
          <w:p w14:paraId="2C1B1CEA" w14:textId="348EE95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lub nr 2.</w:t>
            </w:r>
          </w:p>
        </w:tc>
      </w:tr>
      <w:tr w:rsidR="00F46E57" w:rsidRPr="00B73FD6" w14:paraId="5E1C4D69" w14:textId="77777777" w:rsidTr="00FA4820">
        <w:trPr>
          <w:trHeight w:val="283"/>
        </w:trPr>
        <w:tc>
          <w:tcPr>
            <w:tcW w:w="231" w:type="pct"/>
            <w:shd w:val="clear" w:color="auto" w:fill="auto"/>
            <w:noWrap/>
            <w:vAlign w:val="center"/>
            <w:hideMark/>
          </w:tcPr>
          <w:p w14:paraId="1C69AC8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59.</w:t>
            </w:r>
          </w:p>
        </w:tc>
        <w:tc>
          <w:tcPr>
            <w:tcW w:w="573" w:type="pct"/>
            <w:shd w:val="clear" w:color="auto" w:fill="auto"/>
            <w:noWrap/>
            <w:vAlign w:val="center"/>
            <w:hideMark/>
          </w:tcPr>
          <w:p w14:paraId="1D0B979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08 02*</w:t>
            </w:r>
          </w:p>
        </w:tc>
        <w:tc>
          <w:tcPr>
            <w:tcW w:w="1306" w:type="pct"/>
            <w:shd w:val="clear" w:color="auto" w:fill="auto"/>
            <w:vAlign w:val="center"/>
            <w:hideMark/>
          </w:tcPr>
          <w:p w14:paraId="60C38E0A"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niebezpieczne chlorosilany</w:t>
            </w:r>
          </w:p>
        </w:tc>
        <w:tc>
          <w:tcPr>
            <w:tcW w:w="2890" w:type="pct"/>
            <w:shd w:val="clear" w:color="auto" w:fill="auto"/>
            <w:vAlign w:val="center"/>
            <w:hideMark/>
          </w:tcPr>
          <w:p w14:paraId="492CFE15" w14:textId="0AFEE6C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6.</w:t>
            </w:r>
          </w:p>
        </w:tc>
      </w:tr>
      <w:tr w:rsidR="00F46E57" w:rsidRPr="00B73FD6" w14:paraId="58BD62F2" w14:textId="77777777" w:rsidTr="00FA4820">
        <w:trPr>
          <w:trHeight w:val="283"/>
        </w:trPr>
        <w:tc>
          <w:tcPr>
            <w:tcW w:w="231" w:type="pct"/>
            <w:shd w:val="clear" w:color="auto" w:fill="auto"/>
            <w:noWrap/>
            <w:vAlign w:val="center"/>
            <w:hideMark/>
          </w:tcPr>
          <w:p w14:paraId="7ED2908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60.</w:t>
            </w:r>
          </w:p>
        </w:tc>
        <w:tc>
          <w:tcPr>
            <w:tcW w:w="573" w:type="pct"/>
            <w:shd w:val="clear" w:color="auto" w:fill="auto"/>
            <w:noWrap/>
            <w:vAlign w:val="center"/>
            <w:hideMark/>
          </w:tcPr>
          <w:p w14:paraId="6F00888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09 03*</w:t>
            </w:r>
          </w:p>
        </w:tc>
        <w:tc>
          <w:tcPr>
            <w:tcW w:w="1306" w:type="pct"/>
            <w:shd w:val="clear" w:color="auto" w:fill="auto"/>
            <w:vAlign w:val="center"/>
            <w:hideMark/>
          </w:tcPr>
          <w:p w14:paraId="02818C84" w14:textId="7BB84579" w:rsidR="00F46E57" w:rsidRPr="00A945DE" w:rsidRDefault="00F46E57" w:rsidP="00FA4820">
            <w:pPr>
              <w:pStyle w:val="Arial105"/>
              <w:spacing w:line="240" w:lineRule="exact"/>
              <w:rPr>
                <w:rFonts w:cs="Arial"/>
                <w:sz w:val="18"/>
                <w:szCs w:val="18"/>
              </w:rPr>
            </w:pPr>
            <w:r w:rsidRPr="00A945DE">
              <w:rPr>
                <w:rFonts w:cs="Arial"/>
                <w:sz w:val="18"/>
                <w:szCs w:val="18"/>
              </w:rPr>
              <w:t xml:space="preserve">Poreakcyjne odpady związków wapnia zawierające </w:t>
            </w:r>
            <w:r w:rsidR="00D20719" w:rsidRPr="00A945DE">
              <w:rPr>
                <w:rFonts w:cs="Arial"/>
                <w:sz w:val="18"/>
                <w:szCs w:val="18"/>
              </w:rPr>
              <w:t>lub</w:t>
            </w:r>
            <w:r w:rsidR="00D20719">
              <w:rPr>
                <w:rFonts w:cs="Arial"/>
                <w:sz w:val="18"/>
                <w:szCs w:val="18"/>
              </w:rPr>
              <w:t> </w:t>
            </w:r>
            <w:r w:rsidR="00D20719" w:rsidRPr="00A945DE">
              <w:rPr>
                <w:rFonts w:cs="Arial"/>
                <w:sz w:val="18"/>
                <w:szCs w:val="18"/>
              </w:rPr>
              <w:t>zanieczyszczone</w:t>
            </w:r>
            <w:r w:rsidRPr="00A945DE">
              <w:rPr>
                <w:rFonts w:cs="Arial"/>
                <w:sz w:val="18"/>
                <w:szCs w:val="18"/>
              </w:rPr>
              <w:t xml:space="preserve"> substancjami niebezpiecznymi</w:t>
            </w:r>
          </w:p>
        </w:tc>
        <w:tc>
          <w:tcPr>
            <w:tcW w:w="2890" w:type="pct"/>
            <w:shd w:val="clear" w:color="auto" w:fill="auto"/>
            <w:vAlign w:val="center"/>
            <w:hideMark/>
          </w:tcPr>
          <w:p w14:paraId="3EF85ABA" w14:textId="528A7A3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6.</w:t>
            </w:r>
          </w:p>
        </w:tc>
      </w:tr>
      <w:tr w:rsidR="00F46E57" w:rsidRPr="00B73FD6" w14:paraId="35FCA8F5" w14:textId="77777777" w:rsidTr="00FA4820">
        <w:trPr>
          <w:trHeight w:val="283"/>
        </w:trPr>
        <w:tc>
          <w:tcPr>
            <w:tcW w:w="231" w:type="pct"/>
            <w:shd w:val="clear" w:color="auto" w:fill="auto"/>
            <w:noWrap/>
            <w:vAlign w:val="center"/>
            <w:hideMark/>
          </w:tcPr>
          <w:p w14:paraId="7489B26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61.</w:t>
            </w:r>
          </w:p>
        </w:tc>
        <w:tc>
          <w:tcPr>
            <w:tcW w:w="573" w:type="pct"/>
            <w:shd w:val="clear" w:color="auto" w:fill="auto"/>
            <w:noWrap/>
            <w:vAlign w:val="center"/>
            <w:hideMark/>
          </w:tcPr>
          <w:p w14:paraId="618F21F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10 02*</w:t>
            </w:r>
          </w:p>
        </w:tc>
        <w:tc>
          <w:tcPr>
            <w:tcW w:w="1306" w:type="pct"/>
            <w:shd w:val="clear" w:color="auto" w:fill="auto"/>
            <w:vAlign w:val="center"/>
            <w:hideMark/>
          </w:tcPr>
          <w:p w14:paraId="4B16F23F"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substancje niebezpieczne</w:t>
            </w:r>
          </w:p>
        </w:tc>
        <w:tc>
          <w:tcPr>
            <w:tcW w:w="2890" w:type="pct"/>
            <w:shd w:val="clear" w:color="auto" w:fill="auto"/>
            <w:vAlign w:val="center"/>
            <w:hideMark/>
          </w:tcPr>
          <w:p w14:paraId="4A583BD8" w14:textId="25A1115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lub nr 5.</w:t>
            </w:r>
          </w:p>
        </w:tc>
      </w:tr>
      <w:tr w:rsidR="00F46E57" w:rsidRPr="00B73FD6" w14:paraId="629C9D15" w14:textId="77777777" w:rsidTr="00FA4820">
        <w:trPr>
          <w:trHeight w:val="283"/>
        </w:trPr>
        <w:tc>
          <w:tcPr>
            <w:tcW w:w="231" w:type="pct"/>
            <w:shd w:val="clear" w:color="auto" w:fill="auto"/>
            <w:noWrap/>
            <w:vAlign w:val="center"/>
            <w:hideMark/>
          </w:tcPr>
          <w:p w14:paraId="38EA908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62.</w:t>
            </w:r>
          </w:p>
        </w:tc>
        <w:tc>
          <w:tcPr>
            <w:tcW w:w="573" w:type="pct"/>
            <w:shd w:val="clear" w:color="auto" w:fill="auto"/>
            <w:noWrap/>
            <w:vAlign w:val="center"/>
            <w:hideMark/>
          </w:tcPr>
          <w:p w14:paraId="19B7568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13 01*</w:t>
            </w:r>
          </w:p>
        </w:tc>
        <w:tc>
          <w:tcPr>
            <w:tcW w:w="1306" w:type="pct"/>
            <w:shd w:val="clear" w:color="auto" w:fill="auto"/>
            <w:vAlign w:val="center"/>
            <w:hideMark/>
          </w:tcPr>
          <w:p w14:paraId="297E1C9B" w14:textId="077428A3" w:rsidR="00F46E57" w:rsidRPr="00A945DE" w:rsidRDefault="00F46E57" w:rsidP="00FA4820">
            <w:pPr>
              <w:pStyle w:val="Arial105"/>
              <w:spacing w:line="240" w:lineRule="exact"/>
              <w:rPr>
                <w:rFonts w:cs="Arial"/>
                <w:sz w:val="18"/>
                <w:szCs w:val="18"/>
              </w:rPr>
            </w:pPr>
            <w:r w:rsidRPr="00A945DE">
              <w:rPr>
                <w:rFonts w:cs="Arial"/>
                <w:sz w:val="18"/>
                <w:szCs w:val="18"/>
              </w:rPr>
              <w:t xml:space="preserve">Nieorganiczne środki ochrony roślin, środki </w:t>
            </w:r>
            <w:r w:rsidR="00D20719" w:rsidRPr="00A945DE">
              <w:rPr>
                <w:rFonts w:cs="Arial"/>
                <w:sz w:val="18"/>
                <w:szCs w:val="18"/>
              </w:rPr>
              <w:t>do</w:t>
            </w:r>
            <w:r w:rsidR="00D20719">
              <w:rPr>
                <w:rFonts w:cs="Arial"/>
                <w:sz w:val="18"/>
                <w:szCs w:val="18"/>
              </w:rPr>
              <w:t> </w:t>
            </w:r>
            <w:r w:rsidR="00D20719" w:rsidRPr="00A945DE">
              <w:rPr>
                <w:rFonts w:cs="Arial"/>
                <w:sz w:val="18"/>
                <w:szCs w:val="18"/>
              </w:rPr>
              <w:t>konserwacji</w:t>
            </w:r>
            <w:r w:rsidRPr="00A945DE">
              <w:rPr>
                <w:rFonts w:cs="Arial"/>
                <w:sz w:val="18"/>
                <w:szCs w:val="18"/>
              </w:rPr>
              <w:t xml:space="preserve"> drewna </w:t>
            </w:r>
            <w:r w:rsidR="00D20719" w:rsidRPr="00A945DE">
              <w:rPr>
                <w:rFonts w:cs="Arial"/>
                <w:sz w:val="18"/>
                <w:szCs w:val="18"/>
              </w:rPr>
              <w:t>oraz</w:t>
            </w:r>
            <w:r w:rsidR="00D20719">
              <w:rPr>
                <w:rFonts w:cs="Arial"/>
                <w:sz w:val="18"/>
                <w:szCs w:val="18"/>
              </w:rPr>
              <w:t> </w:t>
            </w:r>
            <w:r w:rsidR="00D20719" w:rsidRPr="00A945DE">
              <w:rPr>
                <w:rFonts w:cs="Arial"/>
                <w:sz w:val="18"/>
                <w:szCs w:val="18"/>
              </w:rPr>
              <w:t>inne</w:t>
            </w:r>
            <w:r w:rsidRPr="00A945DE">
              <w:rPr>
                <w:rFonts w:cs="Arial"/>
                <w:sz w:val="18"/>
                <w:szCs w:val="18"/>
              </w:rPr>
              <w:t xml:space="preserve"> biocydy</w:t>
            </w:r>
          </w:p>
        </w:tc>
        <w:tc>
          <w:tcPr>
            <w:tcW w:w="2890" w:type="pct"/>
            <w:shd w:val="clear" w:color="auto" w:fill="auto"/>
            <w:vAlign w:val="center"/>
            <w:hideMark/>
          </w:tcPr>
          <w:p w14:paraId="661C314F" w14:textId="0F8A611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026598D8" w14:textId="77777777" w:rsidTr="00FA4820">
        <w:trPr>
          <w:trHeight w:val="283"/>
        </w:trPr>
        <w:tc>
          <w:tcPr>
            <w:tcW w:w="231" w:type="pct"/>
            <w:shd w:val="clear" w:color="auto" w:fill="auto"/>
            <w:noWrap/>
            <w:vAlign w:val="center"/>
            <w:hideMark/>
          </w:tcPr>
          <w:p w14:paraId="2D43125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63.</w:t>
            </w:r>
          </w:p>
        </w:tc>
        <w:tc>
          <w:tcPr>
            <w:tcW w:w="573" w:type="pct"/>
            <w:shd w:val="clear" w:color="auto" w:fill="auto"/>
            <w:noWrap/>
            <w:vAlign w:val="center"/>
            <w:hideMark/>
          </w:tcPr>
          <w:p w14:paraId="0124243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13 02*</w:t>
            </w:r>
          </w:p>
        </w:tc>
        <w:tc>
          <w:tcPr>
            <w:tcW w:w="1306" w:type="pct"/>
            <w:shd w:val="clear" w:color="auto" w:fill="auto"/>
            <w:vAlign w:val="center"/>
            <w:hideMark/>
          </w:tcPr>
          <w:p w14:paraId="628D64A9" w14:textId="654D258E" w:rsidR="00F46E57" w:rsidRPr="00A945DE" w:rsidRDefault="00F46E57" w:rsidP="00FA4820">
            <w:pPr>
              <w:pStyle w:val="Arial105"/>
              <w:spacing w:line="240" w:lineRule="exact"/>
              <w:rPr>
                <w:rFonts w:cs="Arial"/>
                <w:sz w:val="18"/>
                <w:szCs w:val="18"/>
              </w:rPr>
            </w:pPr>
            <w:r w:rsidRPr="00A945DE">
              <w:rPr>
                <w:rFonts w:cs="Arial"/>
                <w:sz w:val="18"/>
                <w:szCs w:val="18"/>
              </w:rPr>
              <w:t>Zużyty węgiel aktywny (</w:t>
            </w:r>
            <w:r w:rsidR="00D20719" w:rsidRPr="00A945DE">
              <w:rPr>
                <w:rFonts w:cs="Arial"/>
                <w:sz w:val="18"/>
                <w:szCs w:val="18"/>
              </w:rPr>
              <w:t>z</w:t>
            </w:r>
            <w:r w:rsidR="00D20719">
              <w:rPr>
                <w:rFonts w:cs="Arial"/>
                <w:sz w:val="18"/>
                <w:szCs w:val="18"/>
              </w:rPr>
              <w:t> </w:t>
            </w:r>
            <w:r w:rsidR="00D20719" w:rsidRPr="00A945DE">
              <w:rPr>
                <w:rFonts w:cs="Arial"/>
                <w:sz w:val="18"/>
                <w:szCs w:val="18"/>
              </w:rPr>
              <w:t>wyłączeniem</w:t>
            </w:r>
            <w:r w:rsidRPr="00A945DE">
              <w:rPr>
                <w:rFonts w:cs="Arial"/>
                <w:sz w:val="18"/>
                <w:szCs w:val="18"/>
              </w:rPr>
              <w:t xml:space="preserve"> 06 07 02)</w:t>
            </w:r>
          </w:p>
        </w:tc>
        <w:tc>
          <w:tcPr>
            <w:tcW w:w="2890" w:type="pct"/>
            <w:shd w:val="clear" w:color="auto" w:fill="auto"/>
            <w:vAlign w:val="center"/>
            <w:hideMark/>
          </w:tcPr>
          <w:p w14:paraId="655B80B5" w14:textId="04F1F85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i</w:t>
            </w:r>
            <w:r w:rsidR="00CB346A">
              <w:rPr>
                <w:rFonts w:cs="Arial"/>
                <w:sz w:val="18"/>
                <w:szCs w:val="18"/>
              </w:rPr>
              <w:t> </w:t>
            </w:r>
            <w:r w:rsidRPr="00A945DE">
              <w:rPr>
                <w:rFonts w:cs="Arial"/>
                <w:sz w:val="18"/>
                <w:szCs w:val="18"/>
              </w:rPr>
              <w:t>oznakowanych pojemnikach zabezpieczonych przed</w:t>
            </w:r>
            <w:r w:rsidR="00CB346A">
              <w:rPr>
                <w:rFonts w:cs="Arial"/>
                <w:sz w:val="18"/>
                <w:szCs w:val="18"/>
              </w:rPr>
              <w:t> </w:t>
            </w:r>
            <w:r w:rsidRPr="00A945DE">
              <w:rPr>
                <w:rFonts w:cs="Arial"/>
                <w:sz w:val="18"/>
                <w:szCs w:val="18"/>
              </w:rPr>
              <w:t>oddziaływaniem czynników atmosferycznych. Odpady magazynowane w magazynie nr 2, nr 3, nr 4, nr 5 lub nr 6.</w:t>
            </w:r>
          </w:p>
        </w:tc>
      </w:tr>
      <w:tr w:rsidR="00F46E57" w:rsidRPr="00B73FD6" w14:paraId="04ED1F26" w14:textId="77777777" w:rsidTr="00FA4820">
        <w:trPr>
          <w:trHeight w:val="283"/>
        </w:trPr>
        <w:tc>
          <w:tcPr>
            <w:tcW w:w="231" w:type="pct"/>
            <w:shd w:val="clear" w:color="auto" w:fill="auto"/>
            <w:noWrap/>
            <w:vAlign w:val="center"/>
            <w:hideMark/>
          </w:tcPr>
          <w:p w14:paraId="0EA537F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64.</w:t>
            </w:r>
          </w:p>
        </w:tc>
        <w:tc>
          <w:tcPr>
            <w:tcW w:w="573" w:type="pct"/>
            <w:shd w:val="clear" w:color="auto" w:fill="auto"/>
            <w:noWrap/>
            <w:vAlign w:val="center"/>
            <w:hideMark/>
          </w:tcPr>
          <w:p w14:paraId="7360B9A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13 04*</w:t>
            </w:r>
          </w:p>
        </w:tc>
        <w:tc>
          <w:tcPr>
            <w:tcW w:w="1306" w:type="pct"/>
            <w:shd w:val="clear" w:color="auto" w:fill="auto"/>
            <w:vAlign w:val="center"/>
            <w:hideMark/>
          </w:tcPr>
          <w:p w14:paraId="60BE1720"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przetwarzania azbestu</w:t>
            </w:r>
          </w:p>
        </w:tc>
        <w:tc>
          <w:tcPr>
            <w:tcW w:w="2890" w:type="pct"/>
            <w:vMerge w:val="restart"/>
            <w:shd w:val="clear" w:color="auto" w:fill="auto"/>
            <w:vAlign w:val="center"/>
            <w:hideMark/>
          </w:tcPr>
          <w:p w14:paraId="778A04F5" w14:textId="3597718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2, nr 3, nr 4, nr 5 lub nr 6.</w:t>
            </w:r>
          </w:p>
        </w:tc>
      </w:tr>
      <w:tr w:rsidR="00F46E57" w:rsidRPr="00B73FD6" w14:paraId="709F7BDF" w14:textId="77777777" w:rsidTr="00FA4820">
        <w:trPr>
          <w:trHeight w:val="283"/>
        </w:trPr>
        <w:tc>
          <w:tcPr>
            <w:tcW w:w="231" w:type="pct"/>
            <w:shd w:val="clear" w:color="auto" w:fill="auto"/>
            <w:noWrap/>
            <w:vAlign w:val="center"/>
            <w:hideMark/>
          </w:tcPr>
          <w:p w14:paraId="17D096E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65.</w:t>
            </w:r>
          </w:p>
        </w:tc>
        <w:tc>
          <w:tcPr>
            <w:tcW w:w="573" w:type="pct"/>
            <w:shd w:val="clear" w:color="auto" w:fill="auto"/>
            <w:noWrap/>
            <w:vAlign w:val="center"/>
            <w:hideMark/>
          </w:tcPr>
          <w:p w14:paraId="3839C1D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06 13 05*</w:t>
            </w:r>
          </w:p>
        </w:tc>
        <w:tc>
          <w:tcPr>
            <w:tcW w:w="1306" w:type="pct"/>
            <w:shd w:val="clear" w:color="auto" w:fill="auto"/>
            <w:vAlign w:val="center"/>
            <w:hideMark/>
          </w:tcPr>
          <w:p w14:paraId="1ACDDEC6" w14:textId="62E58D49" w:rsidR="00F46E57" w:rsidRPr="00A945DE" w:rsidRDefault="00F46E57" w:rsidP="00FA4820">
            <w:pPr>
              <w:pStyle w:val="Arial105"/>
              <w:spacing w:line="240" w:lineRule="exact"/>
              <w:rPr>
                <w:rFonts w:cs="Arial"/>
                <w:sz w:val="18"/>
                <w:szCs w:val="18"/>
              </w:rPr>
            </w:pPr>
            <w:r w:rsidRPr="00A945DE">
              <w:rPr>
                <w:rFonts w:cs="Arial"/>
                <w:sz w:val="18"/>
                <w:szCs w:val="18"/>
              </w:rPr>
              <w:t xml:space="preserve">Sadza zawierająca </w:t>
            </w:r>
            <w:r w:rsidR="00D20719" w:rsidRPr="00A945DE">
              <w:rPr>
                <w:rFonts w:cs="Arial"/>
                <w:sz w:val="18"/>
                <w:szCs w:val="18"/>
              </w:rPr>
              <w:t>lub</w:t>
            </w:r>
            <w:r w:rsidR="00D20719">
              <w:rPr>
                <w:rFonts w:cs="Arial"/>
                <w:sz w:val="18"/>
                <w:szCs w:val="18"/>
              </w:rPr>
              <w:t> </w:t>
            </w:r>
            <w:r w:rsidR="00D20719" w:rsidRPr="00A945DE">
              <w:rPr>
                <w:rFonts w:cs="Arial"/>
                <w:sz w:val="18"/>
                <w:szCs w:val="18"/>
              </w:rPr>
              <w:t>zanieczyszczona</w:t>
            </w:r>
            <w:r w:rsidRPr="00A945DE">
              <w:rPr>
                <w:rFonts w:cs="Arial"/>
                <w:sz w:val="18"/>
                <w:szCs w:val="18"/>
              </w:rPr>
              <w:t xml:space="preserve"> substancjami niebezpiecznymi</w:t>
            </w:r>
          </w:p>
        </w:tc>
        <w:tc>
          <w:tcPr>
            <w:tcW w:w="2890" w:type="pct"/>
            <w:vMerge/>
            <w:vAlign w:val="center"/>
            <w:hideMark/>
          </w:tcPr>
          <w:p w14:paraId="66E815F6" w14:textId="77777777" w:rsidR="00F46E57" w:rsidRPr="00A945DE" w:rsidRDefault="00F46E57" w:rsidP="00FA4820">
            <w:pPr>
              <w:pStyle w:val="Arial105"/>
              <w:spacing w:line="240" w:lineRule="exact"/>
              <w:rPr>
                <w:rFonts w:cs="Arial"/>
                <w:sz w:val="18"/>
                <w:szCs w:val="18"/>
              </w:rPr>
            </w:pPr>
          </w:p>
        </w:tc>
      </w:tr>
      <w:tr w:rsidR="00F46E57" w:rsidRPr="00B73FD6" w14:paraId="336A91F2" w14:textId="77777777" w:rsidTr="00FA4820">
        <w:trPr>
          <w:trHeight w:val="283"/>
        </w:trPr>
        <w:tc>
          <w:tcPr>
            <w:tcW w:w="231" w:type="pct"/>
            <w:shd w:val="clear" w:color="auto" w:fill="auto"/>
            <w:noWrap/>
            <w:vAlign w:val="center"/>
            <w:hideMark/>
          </w:tcPr>
          <w:p w14:paraId="315FFD5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66.</w:t>
            </w:r>
          </w:p>
        </w:tc>
        <w:tc>
          <w:tcPr>
            <w:tcW w:w="573" w:type="pct"/>
            <w:shd w:val="clear" w:color="auto" w:fill="auto"/>
            <w:noWrap/>
            <w:vAlign w:val="center"/>
            <w:hideMark/>
          </w:tcPr>
          <w:p w14:paraId="4A87D39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01*</w:t>
            </w:r>
          </w:p>
        </w:tc>
        <w:tc>
          <w:tcPr>
            <w:tcW w:w="1306" w:type="pct"/>
            <w:shd w:val="clear" w:color="auto" w:fill="auto"/>
            <w:vAlign w:val="center"/>
            <w:hideMark/>
          </w:tcPr>
          <w:p w14:paraId="57CD3CE4"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77A5EC63" w14:textId="67E61BD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2566F1F7" w14:textId="77777777" w:rsidTr="00FA4820">
        <w:trPr>
          <w:trHeight w:val="283"/>
        </w:trPr>
        <w:tc>
          <w:tcPr>
            <w:tcW w:w="231" w:type="pct"/>
            <w:shd w:val="clear" w:color="auto" w:fill="auto"/>
            <w:noWrap/>
            <w:vAlign w:val="center"/>
            <w:hideMark/>
          </w:tcPr>
          <w:p w14:paraId="1A6DADA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67.</w:t>
            </w:r>
          </w:p>
        </w:tc>
        <w:tc>
          <w:tcPr>
            <w:tcW w:w="573" w:type="pct"/>
            <w:shd w:val="clear" w:color="auto" w:fill="auto"/>
            <w:noWrap/>
            <w:vAlign w:val="center"/>
            <w:hideMark/>
          </w:tcPr>
          <w:p w14:paraId="7CACD1F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03*</w:t>
            </w:r>
          </w:p>
        </w:tc>
        <w:tc>
          <w:tcPr>
            <w:tcW w:w="1306" w:type="pct"/>
            <w:shd w:val="clear" w:color="auto" w:fill="auto"/>
            <w:vAlign w:val="center"/>
            <w:hideMark/>
          </w:tcPr>
          <w:p w14:paraId="0CFFBDD6" w14:textId="7A23F220"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4A226AC5" w14:textId="77777777" w:rsidR="00F46E57" w:rsidRPr="00A945DE" w:rsidRDefault="00F46E57" w:rsidP="00FA4820">
            <w:pPr>
              <w:pStyle w:val="Arial105"/>
              <w:spacing w:line="240" w:lineRule="exact"/>
              <w:rPr>
                <w:rFonts w:cs="Arial"/>
                <w:sz w:val="18"/>
                <w:szCs w:val="18"/>
              </w:rPr>
            </w:pPr>
          </w:p>
        </w:tc>
      </w:tr>
      <w:tr w:rsidR="00F46E57" w:rsidRPr="00B73FD6" w14:paraId="04A7988B" w14:textId="77777777" w:rsidTr="00FA4820">
        <w:trPr>
          <w:trHeight w:val="283"/>
        </w:trPr>
        <w:tc>
          <w:tcPr>
            <w:tcW w:w="231" w:type="pct"/>
            <w:shd w:val="clear" w:color="auto" w:fill="auto"/>
            <w:noWrap/>
            <w:vAlign w:val="center"/>
            <w:hideMark/>
          </w:tcPr>
          <w:p w14:paraId="795D67D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68.</w:t>
            </w:r>
          </w:p>
        </w:tc>
        <w:tc>
          <w:tcPr>
            <w:tcW w:w="573" w:type="pct"/>
            <w:shd w:val="clear" w:color="auto" w:fill="auto"/>
            <w:noWrap/>
            <w:vAlign w:val="center"/>
            <w:hideMark/>
          </w:tcPr>
          <w:p w14:paraId="0F66B95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04*</w:t>
            </w:r>
          </w:p>
        </w:tc>
        <w:tc>
          <w:tcPr>
            <w:tcW w:w="1306" w:type="pct"/>
            <w:shd w:val="clear" w:color="auto" w:fill="auto"/>
            <w:vAlign w:val="center"/>
            <w:hideMark/>
          </w:tcPr>
          <w:p w14:paraId="72E21F97" w14:textId="1616EAD2"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67E2D8E4" w14:textId="77777777" w:rsidR="00F46E57" w:rsidRPr="00A945DE" w:rsidRDefault="00F46E57" w:rsidP="00FA4820">
            <w:pPr>
              <w:pStyle w:val="Arial105"/>
              <w:spacing w:line="240" w:lineRule="exact"/>
              <w:rPr>
                <w:rFonts w:cs="Arial"/>
                <w:sz w:val="18"/>
                <w:szCs w:val="18"/>
              </w:rPr>
            </w:pPr>
          </w:p>
        </w:tc>
      </w:tr>
      <w:tr w:rsidR="00F46E57" w:rsidRPr="00B73FD6" w14:paraId="07CB2C83" w14:textId="77777777" w:rsidTr="00FA4820">
        <w:trPr>
          <w:trHeight w:val="283"/>
        </w:trPr>
        <w:tc>
          <w:tcPr>
            <w:tcW w:w="231" w:type="pct"/>
            <w:shd w:val="clear" w:color="auto" w:fill="auto"/>
            <w:noWrap/>
            <w:vAlign w:val="center"/>
            <w:hideMark/>
          </w:tcPr>
          <w:p w14:paraId="2C93CDA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69.</w:t>
            </w:r>
          </w:p>
        </w:tc>
        <w:tc>
          <w:tcPr>
            <w:tcW w:w="573" w:type="pct"/>
            <w:shd w:val="clear" w:color="auto" w:fill="auto"/>
            <w:noWrap/>
            <w:vAlign w:val="center"/>
            <w:hideMark/>
          </w:tcPr>
          <w:p w14:paraId="3D468D7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07*</w:t>
            </w:r>
          </w:p>
        </w:tc>
        <w:tc>
          <w:tcPr>
            <w:tcW w:w="1306" w:type="pct"/>
            <w:shd w:val="clear" w:color="auto" w:fill="auto"/>
            <w:vAlign w:val="center"/>
            <w:hideMark/>
          </w:tcPr>
          <w:p w14:paraId="56ADCE5E"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vMerge/>
            <w:vAlign w:val="center"/>
            <w:hideMark/>
          </w:tcPr>
          <w:p w14:paraId="64D2D891" w14:textId="77777777" w:rsidR="00F46E57" w:rsidRPr="00A945DE" w:rsidRDefault="00F46E57" w:rsidP="00FA4820">
            <w:pPr>
              <w:pStyle w:val="Arial105"/>
              <w:spacing w:line="240" w:lineRule="exact"/>
              <w:rPr>
                <w:rFonts w:cs="Arial"/>
                <w:sz w:val="18"/>
                <w:szCs w:val="18"/>
              </w:rPr>
            </w:pPr>
          </w:p>
        </w:tc>
      </w:tr>
      <w:tr w:rsidR="00F46E57" w:rsidRPr="00B73FD6" w14:paraId="79D11441" w14:textId="77777777" w:rsidTr="00FA4820">
        <w:trPr>
          <w:trHeight w:val="283"/>
        </w:trPr>
        <w:tc>
          <w:tcPr>
            <w:tcW w:w="231" w:type="pct"/>
            <w:shd w:val="clear" w:color="auto" w:fill="auto"/>
            <w:noWrap/>
            <w:vAlign w:val="center"/>
            <w:hideMark/>
          </w:tcPr>
          <w:p w14:paraId="18775E6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70.</w:t>
            </w:r>
          </w:p>
        </w:tc>
        <w:tc>
          <w:tcPr>
            <w:tcW w:w="573" w:type="pct"/>
            <w:shd w:val="clear" w:color="auto" w:fill="auto"/>
            <w:noWrap/>
            <w:vAlign w:val="center"/>
            <w:hideMark/>
          </w:tcPr>
          <w:p w14:paraId="366D73D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08*</w:t>
            </w:r>
          </w:p>
        </w:tc>
        <w:tc>
          <w:tcPr>
            <w:tcW w:w="1306" w:type="pct"/>
            <w:shd w:val="clear" w:color="auto" w:fill="auto"/>
            <w:vAlign w:val="center"/>
            <w:hideMark/>
          </w:tcPr>
          <w:p w14:paraId="200160C3" w14:textId="119D9C8D"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vMerge/>
            <w:vAlign w:val="center"/>
            <w:hideMark/>
          </w:tcPr>
          <w:p w14:paraId="6FE9DD06" w14:textId="77777777" w:rsidR="00F46E57" w:rsidRPr="00A945DE" w:rsidRDefault="00F46E57" w:rsidP="00FA4820">
            <w:pPr>
              <w:pStyle w:val="Arial105"/>
              <w:spacing w:line="240" w:lineRule="exact"/>
              <w:rPr>
                <w:rFonts w:cs="Arial"/>
                <w:sz w:val="18"/>
                <w:szCs w:val="18"/>
              </w:rPr>
            </w:pPr>
          </w:p>
        </w:tc>
      </w:tr>
      <w:tr w:rsidR="00F46E57" w:rsidRPr="00B73FD6" w14:paraId="02BF562D" w14:textId="77777777" w:rsidTr="00FA4820">
        <w:trPr>
          <w:trHeight w:val="283"/>
        </w:trPr>
        <w:tc>
          <w:tcPr>
            <w:tcW w:w="231" w:type="pct"/>
            <w:shd w:val="clear" w:color="auto" w:fill="auto"/>
            <w:noWrap/>
            <w:vAlign w:val="center"/>
            <w:hideMark/>
          </w:tcPr>
          <w:p w14:paraId="6503032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71.</w:t>
            </w:r>
          </w:p>
        </w:tc>
        <w:tc>
          <w:tcPr>
            <w:tcW w:w="573" w:type="pct"/>
            <w:shd w:val="clear" w:color="auto" w:fill="auto"/>
            <w:noWrap/>
            <w:vAlign w:val="center"/>
            <w:hideMark/>
          </w:tcPr>
          <w:p w14:paraId="3F9D3E5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09*</w:t>
            </w:r>
          </w:p>
        </w:tc>
        <w:tc>
          <w:tcPr>
            <w:tcW w:w="1306" w:type="pct"/>
            <w:shd w:val="clear" w:color="auto" w:fill="auto"/>
            <w:vAlign w:val="center"/>
            <w:hideMark/>
          </w:tcPr>
          <w:p w14:paraId="0E6D98E1"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shd w:val="clear" w:color="auto" w:fill="auto"/>
            <w:vAlign w:val="center"/>
            <w:hideMark/>
          </w:tcPr>
          <w:p w14:paraId="1D8E9A3A" w14:textId="5C2D35B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2, nr 3, nr 4, nr 5 lub nr 6.</w:t>
            </w:r>
          </w:p>
        </w:tc>
      </w:tr>
      <w:tr w:rsidR="00F46E57" w:rsidRPr="00B73FD6" w14:paraId="170AD5B6" w14:textId="77777777" w:rsidTr="00FA4820">
        <w:trPr>
          <w:trHeight w:val="283"/>
        </w:trPr>
        <w:tc>
          <w:tcPr>
            <w:tcW w:w="231" w:type="pct"/>
            <w:shd w:val="clear" w:color="auto" w:fill="auto"/>
            <w:noWrap/>
            <w:vAlign w:val="center"/>
            <w:hideMark/>
          </w:tcPr>
          <w:p w14:paraId="0159AB2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72.</w:t>
            </w:r>
          </w:p>
        </w:tc>
        <w:tc>
          <w:tcPr>
            <w:tcW w:w="573" w:type="pct"/>
            <w:shd w:val="clear" w:color="auto" w:fill="auto"/>
            <w:noWrap/>
            <w:vAlign w:val="center"/>
            <w:hideMark/>
          </w:tcPr>
          <w:p w14:paraId="6808CB5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10*</w:t>
            </w:r>
          </w:p>
        </w:tc>
        <w:tc>
          <w:tcPr>
            <w:tcW w:w="1306" w:type="pct"/>
            <w:shd w:val="clear" w:color="auto" w:fill="auto"/>
            <w:vAlign w:val="center"/>
            <w:hideMark/>
          </w:tcPr>
          <w:p w14:paraId="346DD252"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shd w:val="clear" w:color="auto" w:fill="auto"/>
            <w:vAlign w:val="center"/>
            <w:hideMark/>
          </w:tcPr>
          <w:p w14:paraId="742A54F9" w14:textId="610C37B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B346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6A85165" w14:textId="77777777" w:rsidTr="00FA4820">
        <w:trPr>
          <w:trHeight w:val="283"/>
        </w:trPr>
        <w:tc>
          <w:tcPr>
            <w:tcW w:w="231" w:type="pct"/>
            <w:shd w:val="clear" w:color="auto" w:fill="auto"/>
            <w:noWrap/>
            <w:vAlign w:val="center"/>
            <w:hideMark/>
          </w:tcPr>
          <w:p w14:paraId="15B5675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73.</w:t>
            </w:r>
          </w:p>
        </w:tc>
        <w:tc>
          <w:tcPr>
            <w:tcW w:w="573" w:type="pct"/>
            <w:shd w:val="clear" w:color="auto" w:fill="auto"/>
            <w:noWrap/>
            <w:vAlign w:val="center"/>
            <w:hideMark/>
          </w:tcPr>
          <w:p w14:paraId="6B49F4E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01 11*</w:t>
            </w:r>
          </w:p>
        </w:tc>
        <w:tc>
          <w:tcPr>
            <w:tcW w:w="1306" w:type="pct"/>
            <w:shd w:val="clear" w:color="auto" w:fill="auto"/>
            <w:vAlign w:val="center"/>
            <w:hideMark/>
          </w:tcPr>
          <w:p w14:paraId="0F4537A2" w14:textId="77777777" w:rsidR="00F46E57" w:rsidRPr="00A945DE" w:rsidRDefault="00F46E57" w:rsidP="00FA4820">
            <w:pPr>
              <w:pStyle w:val="Arial105"/>
              <w:spacing w:line="240" w:lineRule="exact"/>
              <w:rPr>
                <w:rFonts w:cs="Arial"/>
                <w:sz w:val="18"/>
                <w:szCs w:val="18"/>
              </w:rPr>
            </w:pPr>
            <w:r w:rsidRPr="00A945DE">
              <w:rPr>
                <w:rFonts w:cs="Arial"/>
                <w:sz w:val="18"/>
                <w:szCs w:val="18"/>
              </w:rPr>
              <w:t xml:space="preserve">Osady z zakładowych oczyszczalni ścieków </w:t>
            </w:r>
            <w:r w:rsidRPr="00A945DE">
              <w:rPr>
                <w:rFonts w:cs="Arial"/>
                <w:sz w:val="18"/>
                <w:szCs w:val="18"/>
              </w:rPr>
              <w:lastRenderedPageBreak/>
              <w:t>zawierające substancje niebezpieczne</w:t>
            </w:r>
          </w:p>
        </w:tc>
        <w:tc>
          <w:tcPr>
            <w:tcW w:w="2890" w:type="pct"/>
            <w:shd w:val="clear" w:color="auto" w:fill="auto"/>
            <w:vAlign w:val="center"/>
            <w:hideMark/>
          </w:tcPr>
          <w:p w14:paraId="6D74031D" w14:textId="5B584177"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CB346A">
              <w:rPr>
                <w:rFonts w:cs="Arial"/>
                <w:sz w:val="18"/>
                <w:szCs w:val="18"/>
              </w:rPr>
              <w:t> </w:t>
            </w:r>
            <w:r w:rsidRPr="00A945DE">
              <w:rPr>
                <w:rFonts w:cs="Arial"/>
                <w:sz w:val="18"/>
                <w:szCs w:val="18"/>
              </w:rPr>
              <w:t xml:space="preserve">oznakowanych pojemnikach odpornych na działanie substancji niebezpiecznych i zabezpieczonych przed oddziaływaniem </w:t>
            </w:r>
            <w:r w:rsidRPr="00A945DE">
              <w:rPr>
                <w:rFonts w:cs="Arial"/>
                <w:sz w:val="18"/>
                <w:szCs w:val="18"/>
              </w:rPr>
              <w:lastRenderedPageBreak/>
              <w:t>czynników atmosferycznych. Odpady magazynowane w</w:t>
            </w:r>
            <w:r w:rsidR="00CB346A">
              <w:rPr>
                <w:rFonts w:cs="Arial"/>
                <w:sz w:val="18"/>
                <w:szCs w:val="18"/>
              </w:rPr>
              <w:t> </w:t>
            </w:r>
            <w:r w:rsidRPr="00A945DE">
              <w:rPr>
                <w:rFonts w:cs="Arial"/>
                <w:sz w:val="18"/>
                <w:szCs w:val="18"/>
              </w:rPr>
              <w:t>magazynie nr 2, nr 3, nr 4, nr 5 lub nr 6.</w:t>
            </w:r>
          </w:p>
        </w:tc>
      </w:tr>
      <w:tr w:rsidR="00F46E57" w:rsidRPr="00B73FD6" w14:paraId="7C4A089A" w14:textId="77777777" w:rsidTr="00FA4820">
        <w:trPr>
          <w:trHeight w:val="283"/>
        </w:trPr>
        <w:tc>
          <w:tcPr>
            <w:tcW w:w="231" w:type="pct"/>
            <w:shd w:val="clear" w:color="auto" w:fill="auto"/>
            <w:noWrap/>
            <w:vAlign w:val="center"/>
            <w:hideMark/>
          </w:tcPr>
          <w:p w14:paraId="52474BD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74.</w:t>
            </w:r>
          </w:p>
        </w:tc>
        <w:tc>
          <w:tcPr>
            <w:tcW w:w="573" w:type="pct"/>
            <w:shd w:val="clear" w:color="auto" w:fill="auto"/>
            <w:noWrap/>
            <w:vAlign w:val="center"/>
            <w:hideMark/>
          </w:tcPr>
          <w:p w14:paraId="14360B4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01*</w:t>
            </w:r>
          </w:p>
        </w:tc>
        <w:tc>
          <w:tcPr>
            <w:tcW w:w="1306" w:type="pct"/>
            <w:shd w:val="clear" w:color="auto" w:fill="auto"/>
            <w:vAlign w:val="center"/>
            <w:hideMark/>
          </w:tcPr>
          <w:p w14:paraId="785C03F3"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7D107AF5" w14:textId="3F48E86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B346A">
              <w:rPr>
                <w:rFonts w:cs="Arial"/>
                <w:sz w:val="18"/>
                <w:szCs w:val="18"/>
              </w:rPr>
              <w:t> </w:t>
            </w:r>
            <w:r w:rsidRPr="00A945DE">
              <w:rPr>
                <w:rFonts w:cs="Arial"/>
                <w:sz w:val="18"/>
                <w:szCs w:val="18"/>
              </w:rPr>
              <w:t>oznakowanych pojemnikach lub kontenerach odpornych na</w:t>
            </w:r>
            <w:r w:rsidR="00CB346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A6A7764" w14:textId="77777777" w:rsidTr="00FA4820">
        <w:trPr>
          <w:trHeight w:val="283"/>
        </w:trPr>
        <w:tc>
          <w:tcPr>
            <w:tcW w:w="231" w:type="pct"/>
            <w:shd w:val="clear" w:color="auto" w:fill="auto"/>
            <w:noWrap/>
            <w:vAlign w:val="center"/>
            <w:hideMark/>
          </w:tcPr>
          <w:p w14:paraId="3F39090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75.</w:t>
            </w:r>
          </w:p>
        </w:tc>
        <w:tc>
          <w:tcPr>
            <w:tcW w:w="573" w:type="pct"/>
            <w:shd w:val="clear" w:color="auto" w:fill="auto"/>
            <w:noWrap/>
            <w:vAlign w:val="center"/>
            <w:hideMark/>
          </w:tcPr>
          <w:p w14:paraId="0A1C795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03*</w:t>
            </w:r>
          </w:p>
        </w:tc>
        <w:tc>
          <w:tcPr>
            <w:tcW w:w="1306" w:type="pct"/>
            <w:shd w:val="clear" w:color="auto" w:fill="auto"/>
            <w:vAlign w:val="center"/>
            <w:hideMark/>
          </w:tcPr>
          <w:p w14:paraId="016699C7" w14:textId="001DA7E2"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5826251C" w14:textId="77777777" w:rsidR="00F46E57" w:rsidRPr="00A945DE" w:rsidRDefault="00F46E57" w:rsidP="00FA4820">
            <w:pPr>
              <w:pStyle w:val="Arial105"/>
              <w:spacing w:line="240" w:lineRule="exact"/>
              <w:rPr>
                <w:rFonts w:cs="Arial"/>
                <w:sz w:val="18"/>
                <w:szCs w:val="18"/>
              </w:rPr>
            </w:pPr>
          </w:p>
        </w:tc>
      </w:tr>
      <w:tr w:rsidR="00F46E57" w:rsidRPr="00B73FD6" w14:paraId="5F3B6C25" w14:textId="77777777" w:rsidTr="00FA4820">
        <w:trPr>
          <w:trHeight w:val="283"/>
        </w:trPr>
        <w:tc>
          <w:tcPr>
            <w:tcW w:w="231" w:type="pct"/>
            <w:shd w:val="clear" w:color="auto" w:fill="auto"/>
            <w:noWrap/>
            <w:vAlign w:val="center"/>
            <w:hideMark/>
          </w:tcPr>
          <w:p w14:paraId="717322E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76.</w:t>
            </w:r>
          </w:p>
        </w:tc>
        <w:tc>
          <w:tcPr>
            <w:tcW w:w="573" w:type="pct"/>
            <w:shd w:val="clear" w:color="auto" w:fill="auto"/>
            <w:noWrap/>
            <w:vAlign w:val="center"/>
            <w:hideMark/>
          </w:tcPr>
          <w:p w14:paraId="690FB1A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04*</w:t>
            </w:r>
          </w:p>
        </w:tc>
        <w:tc>
          <w:tcPr>
            <w:tcW w:w="1306" w:type="pct"/>
            <w:shd w:val="clear" w:color="auto" w:fill="auto"/>
            <w:vAlign w:val="center"/>
            <w:hideMark/>
          </w:tcPr>
          <w:p w14:paraId="1A1ECECD" w14:textId="7B6EEEDF"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2AF0495E" w14:textId="77777777" w:rsidR="00F46E57" w:rsidRPr="00A945DE" w:rsidRDefault="00F46E57" w:rsidP="00FA4820">
            <w:pPr>
              <w:pStyle w:val="Arial105"/>
              <w:spacing w:line="240" w:lineRule="exact"/>
              <w:rPr>
                <w:rFonts w:cs="Arial"/>
                <w:sz w:val="18"/>
                <w:szCs w:val="18"/>
              </w:rPr>
            </w:pPr>
          </w:p>
        </w:tc>
      </w:tr>
      <w:tr w:rsidR="00F46E57" w:rsidRPr="00B73FD6" w14:paraId="13243845" w14:textId="77777777" w:rsidTr="00FA4820">
        <w:trPr>
          <w:trHeight w:val="283"/>
        </w:trPr>
        <w:tc>
          <w:tcPr>
            <w:tcW w:w="231" w:type="pct"/>
            <w:shd w:val="clear" w:color="auto" w:fill="auto"/>
            <w:noWrap/>
            <w:vAlign w:val="center"/>
            <w:hideMark/>
          </w:tcPr>
          <w:p w14:paraId="05B0AED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77.</w:t>
            </w:r>
          </w:p>
        </w:tc>
        <w:tc>
          <w:tcPr>
            <w:tcW w:w="573" w:type="pct"/>
            <w:shd w:val="clear" w:color="auto" w:fill="auto"/>
            <w:noWrap/>
            <w:vAlign w:val="center"/>
            <w:hideMark/>
          </w:tcPr>
          <w:p w14:paraId="6630616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07*</w:t>
            </w:r>
          </w:p>
        </w:tc>
        <w:tc>
          <w:tcPr>
            <w:tcW w:w="1306" w:type="pct"/>
            <w:shd w:val="clear" w:color="auto" w:fill="auto"/>
            <w:vAlign w:val="center"/>
            <w:hideMark/>
          </w:tcPr>
          <w:p w14:paraId="6916349D"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vMerge w:val="restart"/>
            <w:shd w:val="clear" w:color="auto" w:fill="auto"/>
            <w:vAlign w:val="center"/>
            <w:hideMark/>
          </w:tcPr>
          <w:p w14:paraId="13ED56B6" w14:textId="15D9608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lub nr 6 lub w wiacie nr 3.</w:t>
            </w:r>
          </w:p>
        </w:tc>
      </w:tr>
      <w:tr w:rsidR="00F46E57" w:rsidRPr="00B73FD6" w14:paraId="782F1A88" w14:textId="77777777" w:rsidTr="00FA4820">
        <w:trPr>
          <w:trHeight w:val="283"/>
        </w:trPr>
        <w:tc>
          <w:tcPr>
            <w:tcW w:w="231" w:type="pct"/>
            <w:shd w:val="clear" w:color="auto" w:fill="auto"/>
            <w:noWrap/>
            <w:vAlign w:val="center"/>
            <w:hideMark/>
          </w:tcPr>
          <w:p w14:paraId="6F8F72B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78.</w:t>
            </w:r>
          </w:p>
        </w:tc>
        <w:tc>
          <w:tcPr>
            <w:tcW w:w="573" w:type="pct"/>
            <w:shd w:val="clear" w:color="auto" w:fill="auto"/>
            <w:noWrap/>
            <w:vAlign w:val="center"/>
            <w:hideMark/>
          </w:tcPr>
          <w:p w14:paraId="6D31243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08*</w:t>
            </w:r>
          </w:p>
        </w:tc>
        <w:tc>
          <w:tcPr>
            <w:tcW w:w="1306" w:type="pct"/>
            <w:shd w:val="clear" w:color="auto" w:fill="auto"/>
            <w:vAlign w:val="center"/>
            <w:hideMark/>
          </w:tcPr>
          <w:p w14:paraId="1147E38C" w14:textId="33325433"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vMerge/>
            <w:vAlign w:val="center"/>
            <w:hideMark/>
          </w:tcPr>
          <w:p w14:paraId="0DF12BEF" w14:textId="77777777" w:rsidR="00F46E57" w:rsidRPr="00A945DE" w:rsidRDefault="00F46E57" w:rsidP="00FA4820">
            <w:pPr>
              <w:pStyle w:val="Arial105"/>
              <w:spacing w:line="240" w:lineRule="exact"/>
              <w:rPr>
                <w:rFonts w:cs="Arial"/>
                <w:sz w:val="18"/>
                <w:szCs w:val="18"/>
              </w:rPr>
            </w:pPr>
          </w:p>
        </w:tc>
      </w:tr>
      <w:tr w:rsidR="00F46E57" w:rsidRPr="00B73FD6" w14:paraId="36D1EB71" w14:textId="77777777" w:rsidTr="00FA4820">
        <w:trPr>
          <w:trHeight w:val="283"/>
        </w:trPr>
        <w:tc>
          <w:tcPr>
            <w:tcW w:w="231" w:type="pct"/>
            <w:shd w:val="clear" w:color="auto" w:fill="auto"/>
            <w:noWrap/>
            <w:vAlign w:val="center"/>
            <w:hideMark/>
          </w:tcPr>
          <w:p w14:paraId="4219C1C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79.</w:t>
            </w:r>
          </w:p>
        </w:tc>
        <w:tc>
          <w:tcPr>
            <w:tcW w:w="573" w:type="pct"/>
            <w:shd w:val="clear" w:color="auto" w:fill="auto"/>
            <w:noWrap/>
            <w:vAlign w:val="center"/>
            <w:hideMark/>
          </w:tcPr>
          <w:p w14:paraId="712BB83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09*</w:t>
            </w:r>
          </w:p>
        </w:tc>
        <w:tc>
          <w:tcPr>
            <w:tcW w:w="1306" w:type="pct"/>
            <w:shd w:val="clear" w:color="auto" w:fill="auto"/>
            <w:vAlign w:val="center"/>
            <w:hideMark/>
          </w:tcPr>
          <w:p w14:paraId="35464C41"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vMerge w:val="restart"/>
            <w:shd w:val="clear" w:color="auto" w:fill="auto"/>
            <w:vAlign w:val="center"/>
            <w:hideMark/>
          </w:tcPr>
          <w:p w14:paraId="64E81747" w14:textId="0686071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AE62A5">
              <w:rPr>
                <w:rFonts w:cs="Arial"/>
                <w:sz w:val="18"/>
                <w:szCs w:val="18"/>
              </w:rPr>
              <w:t> </w:t>
            </w:r>
            <w:r w:rsidRPr="00A945DE">
              <w:rPr>
                <w:rFonts w:cs="Arial"/>
                <w:sz w:val="18"/>
                <w:szCs w:val="18"/>
              </w:rPr>
              <w:t>magazynie nr 2, nr 3, nr 4, nr 5 lub nr 6.</w:t>
            </w:r>
          </w:p>
        </w:tc>
      </w:tr>
      <w:tr w:rsidR="00F46E57" w:rsidRPr="00B73FD6" w14:paraId="15181480" w14:textId="77777777" w:rsidTr="00FA4820">
        <w:trPr>
          <w:trHeight w:val="283"/>
        </w:trPr>
        <w:tc>
          <w:tcPr>
            <w:tcW w:w="231" w:type="pct"/>
            <w:shd w:val="clear" w:color="auto" w:fill="auto"/>
            <w:noWrap/>
            <w:vAlign w:val="center"/>
            <w:hideMark/>
          </w:tcPr>
          <w:p w14:paraId="2E42101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80.</w:t>
            </w:r>
          </w:p>
        </w:tc>
        <w:tc>
          <w:tcPr>
            <w:tcW w:w="573" w:type="pct"/>
            <w:shd w:val="clear" w:color="auto" w:fill="auto"/>
            <w:noWrap/>
            <w:vAlign w:val="center"/>
            <w:hideMark/>
          </w:tcPr>
          <w:p w14:paraId="376F10A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10*</w:t>
            </w:r>
          </w:p>
        </w:tc>
        <w:tc>
          <w:tcPr>
            <w:tcW w:w="1306" w:type="pct"/>
            <w:shd w:val="clear" w:color="auto" w:fill="auto"/>
            <w:vAlign w:val="center"/>
            <w:hideMark/>
          </w:tcPr>
          <w:p w14:paraId="3ADDA9A9"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vMerge/>
            <w:vAlign w:val="center"/>
            <w:hideMark/>
          </w:tcPr>
          <w:p w14:paraId="64C28292" w14:textId="77777777" w:rsidR="00F46E57" w:rsidRPr="00A945DE" w:rsidRDefault="00F46E57" w:rsidP="00FA4820">
            <w:pPr>
              <w:pStyle w:val="Arial105"/>
              <w:spacing w:line="240" w:lineRule="exact"/>
              <w:rPr>
                <w:rFonts w:cs="Arial"/>
                <w:sz w:val="18"/>
                <w:szCs w:val="18"/>
              </w:rPr>
            </w:pPr>
          </w:p>
        </w:tc>
      </w:tr>
      <w:tr w:rsidR="00F46E57" w:rsidRPr="00B73FD6" w14:paraId="66E4EF90" w14:textId="77777777" w:rsidTr="00FA4820">
        <w:trPr>
          <w:trHeight w:val="283"/>
        </w:trPr>
        <w:tc>
          <w:tcPr>
            <w:tcW w:w="231" w:type="pct"/>
            <w:shd w:val="clear" w:color="auto" w:fill="auto"/>
            <w:noWrap/>
            <w:vAlign w:val="center"/>
            <w:hideMark/>
          </w:tcPr>
          <w:p w14:paraId="57D736D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81.</w:t>
            </w:r>
          </w:p>
        </w:tc>
        <w:tc>
          <w:tcPr>
            <w:tcW w:w="573" w:type="pct"/>
            <w:shd w:val="clear" w:color="auto" w:fill="auto"/>
            <w:noWrap/>
            <w:vAlign w:val="center"/>
            <w:hideMark/>
          </w:tcPr>
          <w:p w14:paraId="765F7C6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11*</w:t>
            </w:r>
          </w:p>
        </w:tc>
        <w:tc>
          <w:tcPr>
            <w:tcW w:w="1306" w:type="pct"/>
            <w:shd w:val="clear" w:color="auto" w:fill="auto"/>
            <w:vAlign w:val="center"/>
            <w:hideMark/>
          </w:tcPr>
          <w:p w14:paraId="48340190"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vMerge/>
            <w:vAlign w:val="center"/>
            <w:hideMark/>
          </w:tcPr>
          <w:p w14:paraId="0E2CC742" w14:textId="77777777" w:rsidR="00F46E57" w:rsidRPr="00A945DE" w:rsidRDefault="00F46E57" w:rsidP="00FA4820">
            <w:pPr>
              <w:pStyle w:val="Arial105"/>
              <w:spacing w:line="240" w:lineRule="exact"/>
              <w:rPr>
                <w:rFonts w:cs="Arial"/>
                <w:sz w:val="18"/>
                <w:szCs w:val="18"/>
              </w:rPr>
            </w:pPr>
          </w:p>
        </w:tc>
      </w:tr>
      <w:tr w:rsidR="00F46E57" w:rsidRPr="00B73FD6" w14:paraId="124E8707" w14:textId="77777777" w:rsidTr="00FA4820">
        <w:trPr>
          <w:trHeight w:val="283"/>
        </w:trPr>
        <w:tc>
          <w:tcPr>
            <w:tcW w:w="231" w:type="pct"/>
            <w:shd w:val="clear" w:color="auto" w:fill="auto"/>
            <w:noWrap/>
            <w:vAlign w:val="center"/>
            <w:hideMark/>
          </w:tcPr>
          <w:p w14:paraId="77C7572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82.</w:t>
            </w:r>
          </w:p>
        </w:tc>
        <w:tc>
          <w:tcPr>
            <w:tcW w:w="573" w:type="pct"/>
            <w:shd w:val="clear" w:color="auto" w:fill="auto"/>
            <w:noWrap/>
            <w:vAlign w:val="center"/>
            <w:hideMark/>
          </w:tcPr>
          <w:p w14:paraId="356860D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14*</w:t>
            </w:r>
          </w:p>
        </w:tc>
        <w:tc>
          <w:tcPr>
            <w:tcW w:w="1306" w:type="pct"/>
            <w:shd w:val="clear" w:color="auto" w:fill="auto"/>
            <w:vAlign w:val="center"/>
            <w:hideMark/>
          </w:tcPr>
          <w:p w14:paraId="00571B5B" w14:textId="70DE5C41" w:rsidR="00F46E57" w:rsidRPr="00A945DE" w:rsidRDefault="00F46E57" w:rsidP="00FA4820">
            <w:pPr>
              <w:pStyle w:val="Arial105"/>
              <w:spacing w:line="240" w:lineRule="exact"/>
              <w:rPr>
                <w:rFonts w:cs="Arial"/>
                <w:sz w:val="18"/>
                <w:szCs w:val="18"/>
              </w:rPr>
            </w:pPr>
            <w:r w:rsidRPr="00A945DE">
              <w:rPr>
                <w:rFonts w:cs="Arial"/>
                <w:sz w:val="18"/>
                <w:szCs w:val="18"/>
              </w:rPr>
              <w:t>Odpady z dodatków zawierające substancje niebezpieczne (np.</w:t>
            </w:r>
            <w:r w:rsidR="00D069A4">
              <w:rPr>
                <w:rFonts w:cs="Arial"/>
                <w:sz w:val="18"/>
                <w:szCs w:val="18"/>
              </w:rPr>
              <w:t> </w:t>
            </w:r>
            <w:r w:rsidRPr="00A945DE">
              <w:rPr>
                <w:rFonts w:cs="Arial"/>
                <w:sz w:val="18"/>
                <w:szCs w:val="18"/>
              </w:rPr>
              <w:t>plastyfikatory, stabilizatory)</w:t>
            </w:r>
          </w:p>
        </w:tc>
        <w:tc>
          <w:tcPr>
            <w:tcW w:w="2890" w:type="pct"/>
            <w:shd w:val="clear" w:color="auto" w:fill="auto"/>
            <w:vAlign w:val="center"/>
            <w:hideMark/>
          </w:tcPr>
          <w:p w14:paraId="28C114FA" w14:textId="7AABB18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nr 6, w</w:t>
            </w:r>
            <w:r w:rsidR="00AE62A5">
              <w:rPr>
                <w:rFonts w:cs="Arial"/>
                <w:sz w:val="18"/>
                <w:szCs w:val="18"/>
              </w:rPr>
              <w:t> </w:t>
            </w:r>
            <w:r w:rsidRPr="00A945DE">
              <w:rPr>
                <w:rFonts w:cs="Arial"/>
                <w:sz w:val="18"/>
                <w:szCs w:val="18"/>
              </w:rPr>
              <w:t>wiacie nr 1, wiacie nr 2 lub wiacie nr 3.</w:t>
            </w:r>
          </w:p>
        </w:tc>
      </w:tr>
      <w:tr w:rsidR="00F46E57" w:rsidRPr="00B73FD6" w14:paraId="7913A755" w14:textId="77777777" w:rsidTr="00FA4820">
        <w:trPr>
          <w:trHeight w:val="283"/>
        </w:trPr>
        <w:tc>
          <w:tcPr>
            <w:tcW w:w="231" w:type="pct"/>
            <w:shd w:val="clear" w:color="auto" w:fill="auto"/>
            <w:noWrap/>
            <w:vAlign w:val="center"/>
            <w:hideMark/>
          </w:tcPr>
          <w:p w14:paraId="699ECEF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83.</w:t>
            </w:r>
          </w:p>
        </w:tc>
        <w:tc>
          <w:tcPr>
            <w:tcW w:w="573" w:type="pct"/>
            <w:shd w:val="clear" w:color="auto" w:fill="auto"/>
            <w:noWrap/>
            <w:vAlign w:val="center"/>
            <w:hideMark/>
          </w:tcPr>
          <w:p w14:paraId="0C77A9A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02 16*</w:t>
            </w:r>
          </w:p>
        </w:tc>
        <w:tc>
          <w:tcPr>
            <w:tcW w:w="1306" w:type="pct"/>
            <w:shd w:val="clear" w:color="auto" w:fill="auto"/>
            <w:vAlign w:val="center"/>
            <w:hideMark/>
          </w:tcPr>
          <w:p w14:paraId="65B39101"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niebezpieczne silikony</w:t>
            </w:r>
          </w:p>
        </w:tc>
        <w:tc>
          <w:tcPr>
            <w:tcW w:w="2890" w:type="pct"/>
            <w:shd w:val="clear" w:color="auto" w:fill="auto"/>
            <w:vAlign w:val="center"/>
            <w:hideMark/>
          </w:tcPr>
          <w:p w14:paraId="34CEB572" w14:textId="4CE6E63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AE62A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66C6BB0" w14:textId="77777777" w:rsidTr="00FA4820">
        <w:trPr>
          <w:trHeight w:val="283"/>
        </w:trPr>
        <w:tc>
          <w:tcPr>
            <w:tcW w:w="231" w:type="pct"/>
            <w:shd w:val="clear" w:color="auto" w:fill="auto"/>
            <w:noWrap/>
            <w:vAlign w:val="center"/>
            <w:hideMark/>
          </w:tcPr>
          <w:p w14:paraId="02076EA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84.</w:t>
            </w:r>
          </w:p>
        </w:tc>
        <w:tc>
          <w:tcPr>
            <w:tcW w:w="573" w:type="pct"/>
            <w:shd w:val="clear" w:color="auto" w:fill="auto"/>
            <w:noWrap/>
            <w:vAlign w:val="center"/>
            <w:hideMark/>
          </w:tcPr>
          <w:p w14:paraId="722DB3F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01*</w:t>
            </w:r>
          </w:p>
        </w:tc>
        <w:tc>
          <w:tcPr>
            <w:tcW w:w="1306" w:type="pct"/>
            <w:shd w:val="clear" w:color="auto" w:fill="auto"/>
            <w:vAlign w:val="center"/>
            <w:hideMark/>
          </w:tcPr>
          <w:p w14:paraId="5E5F0C9D"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7F73BED2" w14:textId="5020FAB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811FE23" w14:textId="77777777" w:rsidTr="00FA4820">
        <w:trPr>
          <w:trHeight w:val="283"/>
        </w:trPr>
        <w:tc>
          <w:tcPr>
            <w:tcW w:w="231" w:type="pct"/>
            <w:shd w:val="clear" w:color="auto" w:fill="auto"/>
            <w:noWrap/>
            <w:vAlign w:val="center"/>
            <w:hideMark/>
          </w:tcPr>
          <w:p w14:paraId="586BF9E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85.</w:t>
            </w:r>
          </w:p>
        </w:tc>
        <w:tc>
          <w:tcPr>
            <w:tcW w:w="573" w:type="pct"/>
            <w:shd w:val="clear" w:color="auto" w:fill="auto"/>
            <w:noWrap/>
            <w:vAlign w:val="center"/>
            <w:hideMark/>
          </w:tcPr>
          <w:p w14:paraId="415F113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03*</w:t>
            </w:r>
          </w:p>
        </w:tc>
        <w:tc>
          <w:tcPr>
            <w:tcW w:w="1306" w:type="pct"/>
            <w:shd w:val="clear" w:color="auto" w:fill="auto"/>
            <w:vAlign w:val="center"/>
            <w:hideMark/>
          </w:tcPr>
          <w:p w14:paraId="7725812A" w14:textId="6A468DD0"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74D91BF2" w14:textId="77777777" w:rsidR="00F46E57" w:rsidRPr="00A945DE" w:rsidRDefault="00F46E57" w:rsidP="00FA4820">
            <w:pPr>
              <w:pStyle w:val="Arial105"/>
              <w:spacing w:line="240" w:lineRule="exact"/>
              <w:rPr>
                <w:rFonts w:cs="Arial"/>
                <w:sz w:val="18"/>
                <w:szCs w:val="18"/>
              </w:rPr>
            </w:pPr>
          </w:p>
        </w:tc>
      </w:tr>
      <w:tr w:rsidR="00F46E57" w:rsidRPr="00B73FD6" w14:paraId="2BDA3897" w14:textId="77777777" w:rsidTr="00FA4820">
        <w:trPr>
          <w:trHeight w:val="283"/>
        </w:trPr>
        <w:tc>
          <w:tcPr>
            <w:tcW w:w="231" w:type="pct"/>
            <w:shd w:val="clear" w:color="auto" w:fill="auto"/>
            <w:noWrap/>
            <w:vAlign w:val="center"/>
            <w:hideMark/>
          </w:tcPr>
          <w:p w14:paraId="754F5BD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86.</w:t>
            </w:r>
          </w:p>
        </w:tc>
        <w:tc>
          <w:tcPr>
            <w:tcW w:w="573" w:type="pct"/>
            <w:shd w:val="clear" w:color="auto" w:fill="auto"/>
            <w:noWrap/>
            <w:vAlign w:val="center"/>
            <w:hideMark/>
          </w:tcPr>
          <w:p w14:paraId="0083C3E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04*</w:t>
            </w:r>
          </w:p>
        </w:tc>
        <w:tc>
          <w:tcPr>
            <w:tcW w:w="1306" w:type="pct"/>
            <w:shd w:val="clear" w:color="auto" w:fill="auto"/>
            <w:vAlign w:val="center"/>
            <w:hideMark/>
          </w:tcPr>
          <w:p w14:paraId="59FFBC73" w14:textId="6B5D5E17"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42ED7CD1" w14:textId="77777777" w:rsidR="00F46E57" w:rsidRPr="00A945DE" w:rsidRDefault="00F46E57" w:rsidP="00FA4820">
            <w:pPr>
              <w:pStyle w:val="Arial105"/>
              <w:spacing w:line="240" w:lineRule="exact"/>
              <w:rPr>
                <w:rFonts w:cs="Arial"/>
                <w:sz w:val="18"/>
                <w:szCs w:val="18"/>
              </w:rPr>
            </w:pPr>
          </w:p>
        </w:tc>
      </w:tr>
      <w:tr w:rsidR="00F46E57" w:rsidRPr="00B73FD6" w14:paraId="7EF26593" w14:textId="77777777" w:rsidTr="00FA4820">
        <w:trPr>
          <w:trHeight w:val="283"/>
        </w:trPr>
        <w:tc>
          <w:tcPr>
            <w:tcW w:w="231" w:type="pct"/>
            <w:shd w:val="clear" w:color="auto" w:fill="auto"/>
            <w:noWrap/>
            <w:vAlign w:val="center"/>
            <w:hideMark/>
          </w:tcPr>
          <w:p w14:paraId="6DB9CA7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87.</w:t>
            </w:r>
          </w:p>
        </w:tc>
        <w:tc>
          <w:tcPr>
            <w:tcW w:w="573" w:type="pct"/>
            <w:shd w:val="clear" w:color="auto" w:fill="auto"/>
            <w:noWrap/>
            <w:vAlign w:val="center"/>
            <w:hideMark/>
          </w:tcPr>
          <w:p w14:paraId="0B98969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07*</w:t>
            </w:r>
          </w:p>
        </w:tc>
        <w:tc>
          <w:tcPr>
            <w:tcW w:w="1306" w:type="pct"/>
            <w:shd w:val="clear" w:color="auto" w:fill="auto"/>
            <w:vAlign w:val="center"/>
            <w:hideMark/>
          </w:tcPr>
          <w:p w14:paraId="77D4E4A8"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vMerge/>
            <w:vAlign w:val="center"/>
            <w:hideMark/>
          </w:tcPr>
          <w:p w14:paraId="3D54F2C6" w14:textId="77777777" w:rsidR="00F46E57" w:rsidRPr="00A945DE" w:rsidRDefault="00F46E57" w:rsidP="00FA4820">
            <w:pPr>
              <w:pStyle w:val="Arial105"/>
              <w:spacing w:line="240" w:lineRule="exact"/>
              <w:rPr>
                <w:rFonts w:cs="Arial"/>
                <w:sz w:val="18"/>
                <w:szCs w:val="18"/>
              </w:rPr>
            </w:pPr>
          </w:p>
        </w:tc>
      </w:tr>
      <w:tr w:rsidR="00F46E57" w:rsidRPr="00B73FD6" w14:paraId="7B0D2F83" w14:textId="77777777" w:rsidTr="00FA4820">
        <w:trPr>
          <w:trHeight w:val="283"/>
        </w:trPr>
        <w:tc>
          <w:tcPr>
            <w:tcW w:w="231" w:type="pct"/>
            <w:shd w:val="clear" w:color="auto" w:fill="auto"/>
            <w:noWrap/>
            <w:vAlign w:val="center"/>
            <w:hideMark/>
          </w:tcPr>
          <w:p w14:paraId="342FBBD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88.</w:t>
            </w:r>
          </w:p>
        </w:tc>
        <w:tc>
          <w:tcPr>
            <w:tcW w:w="573" w:type="pct"/>
            <w:shd w:val="clear" w:color="auto" w:fill="auto"/>
            <w:noWrap/>
            <w:vAlign w:val="center"/>
            <w:hideMark/>
          </w:tcPr>
          <w:p w14:paraId="26457E9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08*</w:t>
            </w:r>
          </w:p>
        </w:tc>
        <w:tc>
          <w:tcPr>
            <w:tcW w:w="1306" w:type="pct"/>
            <w:shd w:val="clear" w:color="auto" w:fill="auto"/>
            <w:vAlign w:val="center"/>
            <w:hideMark/>
          </w:tcPr>
          <w:p w14:paraId="5315769D" w14:textId="38737B07"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vMerge/>
            <w:vAlign w:val="center"/>
            <w:hideMark/>
          </w:tcPr>
          <w:p w14:paraId="79743B20" w14:textId="77777777" w:rsidR="00F46E57" w:rsidRPr="00A945DE" w:rsidRDefault="00F46E57" w:rsidP="00FA4820">
            <w:pPr>
              <w:pStyle w:val="Arial105"/>
              <w:spacing w:line="240" w:lineRule="exact"/>
              <w:rPr>
                <w:rFonts w:cs="Arial"/>
                <w:sz w:val="18"/>
                <w:szCs w:val="18"/>
              </w:rPr>
            </w:pPr>
          </w:p>
        </w:tc>
      </w:tr>
      <w:tr w:rsidR="00F46E57" w:rsidRPr="00B73FD6" w14:paraId="1EE1F49A" w14:textId="77777777" w:rsidTr="00FA4820">
        <w:trPr>
          <w:trHeight w:val="283"/>
        </w:trPr>
        <w:tc>
          <w:tcPr>
            <w:tcW w:w="231" w:type="pct"/>
            <w:shd w:val="clear" w:color="auto" w:fill="auto"/>
            <w:noWrap/>
            <w:vAlign w:val="center"/>
            <w:hideMark/>
          </w:tcPr>
          <w:p w14:paraId="43E49C3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89.</w:t>
            </w:r>
          </w:p>
        </w:tc>
        <w:tc>
          <w:tcPr>
            <w:tcW w:w="573" w:type="pct"/>
            <w:shd w:val="clear" w:color="auto" w:fill="auto"/>
            <w:noWrap/>
            <w:vAlign w:val="center"/>
            <w:hideMark/>
          </w:tcPr>
          <w:p w14:paraId="3449CBE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09*</w:t>
            </w:r>
          </w:p>
        </w:tc>
        <w:tc>
          <w:tcPr>
            <w:tcW w:w="1306" w:type="pct"/>
            <w:shd w:val="clear" w:color="auto" w:fill="auto"/>
            <w:vAlign w:val="center"/>
            <w:hideMark/>
          </w:tcPr>
          <w:p w14:paraId="0E2092FF"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vMerge w:val="restart"/>
            <w:shd w:val="clear" w:color="auto" w:fill="auto"/>
            <w:vAlign w:val="center"/>
            <w:hideMark/>
          </w:tcPr>
          <w:p w14:paraId="12B402F4" w14:textId="576759B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AE62A5">
              <w:rPr>
                <w:rFonts w:cs="Arial"/>
                <w:sz w:val="18"/>
                <w:szCs w:val="18"/>
              </w:rPr>
              <w:t> </w:t>
            </w:r>
            <w:r w:rsidRPr="00A945DE">
              <w:rPr>
                <w:rFonts w:cs="Arial"/>
                <w:sz w:val="18"/>
                <w:szCs w:val="18"/>
              </w:rPr>
              <w:t>magazynie nr 2, nr 3, nr 4, nr 5 lub nr 6.</w:t>
            </w:r>
          </w:p>
        </w:tc>
      </w:tr>
      <w:tr w:rsidR="00F46E57" w:rsidRPr="00B73FD6" w14:paraId="56DB0DA9" w14:textId="77777777" w:rsidTr="00FA4820">
        <w:trPr>
          <w:trHeight w:val="283"/>
        </w:trPr>
        <w:tc>
          <w:tcPr>
            <w:tcW w:w="231" w:type="pct"/>
            <w:shd w:val="clear" w:color="auto" w:fill="auto"/>
            <w:noWrap/>
            <w:vAlign w:val="center"/>
            <w:hideMark/>
          </w:tcPr>
          <w:p w14:paraId="5D7186F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90.</w:t>
            </w:r>
          </w:p>
        </w:tc>
        <w:tc>
          <w:tcPr>
            <w:tcW w:w="573" w:type="pct"/>
            <w:shd w:val="clear" w:color="auto" w:fill="auto"/>
            <w:noWrap/>
            <w:vAlign w:val="center"/>
            <w:hideMark/>
          </w:tcPr>
          <w:p w14:paraId="6754B05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10*</w:t>
            </w:r>
          </w:p>
        </w:tc>
        <w:tc>
          <w:tcPr>
            <w:tcW w:w="1306" w:type="pct"/>
            <w:shd w:val="clear" w:color="auto" w:fill="auto"/>
            <w:vAlign w:val="center"/>
            <w:hideMark/>
          </w:tcPr>
          <w:p w14:paraId="36FCD870"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vMerge/>
            <w:vAlign w:val="center"/>
            <w:hideMark/>
          </w:tcPr>
          <w:p w14:paraId="1D07FF54" w14:textId="77777777" w:rsidR="00F46E57" w:rsidRPr="00A945DE" w:rsidRDefault="00F46E57" w:rsidP="00FA4820">
            <w:pPr>
              <w:pStyle w:val="Arial105"/>
              <w:spacing w:line="240" w:lineRule="exact"/>
              <w:rPr>
                <w:rFonts w:cs="Arial"/>
                <w:sz w:val="18"/>
                <w:szCs w:val="18"/>
              </w:rPr>
            </w:pPr>
          </w:p>
        </w:tc>
      </w:tr>
      <w:tr w:rsidR="00F46E57" w:rsidRPr="00B73FD6" w14:paraId="6CE1D76F" w14:textId="77777777" w:rsidTr="00FA4820">
        <w:trPr>
          <w:trHeight w:val="283"/>
        </w:trPr>
        <w:tc>
          <w:tcPr>
            <w:tcW w:w="231" w:type="pct"/>
            <w:shd w:val="clear" w:color="auto" w:fill="auto"/>
            <w:noWrap/>
            <w:vAlign w:val="center"/>
            <w:hideMark/>
          </w:tcPr>
          <w:p w14:paraId="2CA7E59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91.</w:t>
            </w:r>
          </w:p>
        </w:tc>
        <w:tc>
          <w:tcPr>
            <w:tcW w:w="573" w:type="pct"/>
            <w:shd w:val="clear" w:color="auto" w:fill="auto"/>
            <w:noWrap/>
            <w:vAlign w:val="center"/>
            <w:hideMark/>
          </w:tcPr>
          <w:p w14:paraId="401E7EA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03 11*</w:t>
            </w:r>
          </w:p>
        </w:tc>
        <w:tc>
          <w:tcPr>
            <w:tcW w:w="1306" w:type="pct"/>
            <w:shd w:val="clear" w:color="auto" w:fill="auto"/>
            <w:vAlign w:val="center"/>
            <w:hideMark/>
          </w:tcPr>
          <w:p w14:paraId="6CECE4F7"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vMerge/>
            <w:vAlign w:val="center"/>
            <w:hideMark/>
          </w:tcPr>
          <w:p w14:paraId="5718C8F2" w14:textId="77777777" w:rsidR="00F46E57" w:rsidRPr="00A945DE" w:rsidRDefault="00F46E57" w:rsidP="00FA4820">
            <w:pPr>
              <w:pStyle w:val="Arial105"/>
              <w:spacing w:line="240" w:lineRule="exact"/>
              <w:rPr>
                <w:rFonts w:cs="Arial"/>
                <w:sz w:val="18"/>
                <w:szCs w:val="18"/>
              </w:rPr>
            </w:pPr>
          </w:p>
        </w:tc>
      </w:tr>
      <w:tr w:rsidR="00F46E57" w:rsidRPr="00B73FD6" w14:paraId="26ABD2D3" w14:textId="77777777" w:rsidTr="00FA4820">
        <w:trPr>
          <w:trHeight w:val="283"/>
        </w:trPr>
        <w:tc>
          <w:tcPr>
            <w:tcW w:w="231" w:type="pct"/>
            <w:shd w:val="clear" w:color="auto" w:fill="auto"/>
            <w:noWrap/>
            <w:vAlign w:val="center"/>
            <w:hideMark/>
          </w:tcPr>
          <w:p w14:paraId="2F12B04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92.</w:t>
            </w:r>
          </w:p>
        </w:tc>
        <w:tc>
          <w:tcPr>
            <w:tcW w:w="573" w:type="pct"/>
            <w:shd w:val="clear" w:color="auto" w:fill="auto"/>
            <w:noWrap/>
            <w:vAlign w:val="center"/>
            <w:hideMark/>
          </w:tcPr>
          <w:p w14:paraId="7B00ECC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01*</w:t>
            </w:r>
          </w:p>
        </w:tc>
        <w:tc>
          <w:tcPr>
            <w:tcW w:w="1306" w:type="pct"/>
            <w:shd w:val="clear" w:color="auto" w:fill="auto"/>
            <w:vAlign w:val="center"/>
            <w:hideMark/>
          </w:tcPr>
          <w:p w14:paraId="6D878FF6"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04AAC748" w14:textId="32311C8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82B3642" w14:textId="77777777" w:rsidTr="00FA4820">
        <w:trPr>
          <w:trHeight w:val="283"/>
        </w:trPr>
        <w:tc>
          <w:tcPr>
            <w:tcW w:w="231" w:type="pct"/>
            <w:shd w:val="clear" w:color="auto" w:fill="auto"/>
            <w:noWrap/>
            <w:vAlign w:val="center"/>
            <w:hideMark/>
          </w:tcPr>
          <w:p w14:paraId="28C3AEF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93.</w:t>
            </w:r>
          </w:p>
        </w:tc>
        <w:tc>
          <w:tcPr>
            <w:tcW w:w="573" w:type="pct"/>
            <w:shd w:val="clear" w:color="auto" w:fill="auto"/>
            <w:noWrap/>
            <w:vAlign w:val="center"/>
            <w:hideMark/>
          </w:tcPr>
          <w:p w14:paraId="761AEF3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03*</w:t>
            </w:r>
          </w:p>
        </w:tc>
        <w:tc>
          <w:tcPr>
            <w:tcW w:w="1306" w:type="pct"/>
            <w:shd w:val="clear" w:color="auto" w:fill="auto"/>
            <w:vAlign w:val="center"/>
            <w:hideMark/>
          </w:tcPr>
          <w:p w14:paraId="02575258" w14:textId="77943751"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6AFEB323" w14:textId="77777777" w:rsidR="00F46E57" w:rsidRPr="00A945DE" w:rsidRDefault="00F46E57" w:rsidP="00FA4820">
            <w:pPr>
              <w:pStyle w:val="Arial105"/>
              <w:spacing w:line="240" w:lineRule="exact"/>
              <w:rPr>
                <w:rFonts w:cs="Arial"/>
                <w:sz w:val="18"/>
                <w:szCs w:val="18"/>
              </w:rPr>
            </w:pPr>
          </w:p>
        </w:tc>
      </w:tr>
      <w:tr w:rsidR="00F46E57" w:rsidRPr="00B73FD6" w14:paraId="0384C1C6" w14:textId="77777777" w:rsidTr="00FA4820">
        <w:trPr>
          <w:trHeight w:val="283"/>
        </w:trPr>
        <w:tc>
          <w:tcPr>
            <w:tcW w:w="231" w:type="pct"/>
            <w:shd w:val="clear" w:color="auto" w:fill="auto"/>
            <w:noWrap/>
            <w:vAlign w:val="center"/>
            <w:hideMark/>
          </w:tcPr>
          <w:p w14:paraId="3CCD6C2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94.</w:t>
            </w:r>
          </w:p>
        </w:tc>
        <w:tc>
          <w:tcPr>
            <w:tcW w:w="573" w:type="pct"/>
            <w:shd w:val="clear" w:color="auto" w:fill="auto"/>
            <w:noWrap/>
            <w:vAlign w:val="center"/>
            <w:hideMark/>
          </w:tcPr>
          <w:p w14:paraId="2FBAD66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04*</w:t>
            </w:r>
          </w:p>
        </w:tc>
        <w:tc>
          <w:tcPr>
            <w:tcW w:w="1306" w:type="pct"/>
            <w:shd w:val="clear" w:color="auto" w:fill="auto"/>
            <w:vAlign w:val="center"/>
            <w:hideMark/>
          </w:tcPr>
          <w:p w14:paraId="2DC01D23" w14:textId="394CA9A5"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3E2A9AE3" w14:textId="77777777" w:rsidR="00F46E57" w:rsidRPr="00A945DE" w:rsidRDefault="00F46E57" w:rsidP="00FA4820">
            <w:pPr>
              <w:pStyle w:val="Arial105"/>
              <w:spacing w:line="240" w:lineRule="exact"/>
              <w:rPr>
                <w:rFonts w:cs="Arial"/>
                <w:sz w:val="18"/>
                <w:szCs w:val="18"/>
              </w:rPr>
            </w:pPr>
          </w:p>
        </w:tc>
      </w:tr>
      <w:tr w:rsidR="00F46E57" w:rsidRPr="00B73FD6" w14:paraId="2DCF615F" w14:textId="77777777" w:rsidTr="00FA4820">
        <w:trPr>
          <w:trHeight w:val="283"/>
        </w:trPr>
        <w:tc>
          <w:tcPr>
            <w:tcW w:w="231" w:type="pct"/>
            <w:shd w:val="clear" w:color="auto" w:fill="auto"/>
            <w:noWrap/>
            <w:vAlign w:val="center"/>
            <w:hideMark/>
          </w:tcPr>
          <w:p w14:paraId="170A6B1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95.</w:t>
            </w:r>
          </w:p>
        </w:tc>
        <w:tc>
          <w:tcPr>
            <w:tcW w:w="573" w:type="pct"/>
            <w:shd w:val="clear" w:color="auto" w:fill="auto"/>
            <w:noWrap/>
            <w:vAlign w:val="center"/>
            <w:hideMark/>
          </w:tcPr>
          <w:p w14:paraId="05BB715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07*</w:t>
            </w:r>
          </w:p>
        </w:tc>
        <w:tc>
          <w:tcPr>
            <w:tcW w:w="1306" w:type="pct"/>
            <w:shd w:val="clear" w:color="auto" w:fill="auto"/>
            <w:vAlign w:val="center"/>
            <w:hideMark/>
          </w:tcPr>
          <w:p w14:paraId="02F775CA"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shd w:val="clear" w:color="auto" w:fill="auto"/>
            <w:vAlign w:val="center"/>
            <w:hideMark/>
          </w:tcPr>
          <w:p w14:paraId="6A6E8ACA" w14:textId="14EE543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lub nr 6 lub w wiacie nr 3.</w:t>
            </w:r>
          </w:p>
        </w:tc>
      </w:tr>
      <w:tr w:rsidR="00F46E57" w:rsidRPr="00B73FD6" w14:paraId="0E1F97EC" w14:textId="77777777" w:rsidTr="00FA4820">
        <w:trPr>
          <w:trHeight w:val="283"/>
        </w:trPr>
        <w:tc>
          <w:tcPr>
            <w:tcW w:w="231" w:type="pct"/>
            <w:shd w:val="clear" w:color="auto" w:fill="auto"/>
            <w:noWrap/>
            <w:vAlign w:val="center"/>
            <w:hideMark/>
          </w:tcPr>
          <w:p w14:paraId="07D738E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96.</w:t>
            </w:r>
          </w:p>
        </w:tc>
        <w:tc>
          <w:tcPr>
            <w:tcW w:w="573" w:type="pct"/>
            <w:shd w:val="clear" w:color="auto" w:fill="auto"/>
            <w:noWrap/>
            <w:vAlign w:val="center"/>
            <w:hideMark/>
          </w:tcPr>
          <w:p w14:paraId="66AEC30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08*</w:t>
            </w:r>
          </w:p>
        </w:tc>
        <w:tc>
          <w:tcPr>
            <w:tcW w:w="1306" w:type="pct"/>
            <w:shd w:val="clear" w:color="auto" w:fill="auto"/>
            <w:vAlign w:val="center"/>
            <w:hideMark/>
          </w:tcPr>
          <w:p w14:paraId="597C6D22" w14:textId="35CCA16A"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shd w:val="clear" w:color="auto" w:fill="auto"/>
            <w:vAlign w:val="center"/>
            <w:hideMark/>
          </w:tcPr>
          <w:p w14:paraId="157394C9" w14:textId="33CF0B7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AE62A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0C0883CE" w14:textId="77777777" w:rsidTr="00FA4820">
        <w:trPr>
          <w:trHeight w:val="283"/>
        </w:trPr>
        <w:tc>
          <w:tcPr>
            <w:tcW w:w="231" w:type="pct"/>
            <w:shd w:val="clear" w:color="auto" w:fill="auto"/>
            <w:noWrap/>
            <w:vAlign w:val="center"/>
            <w:hideMark/>
          </w:tcPr>
          <w:p w14:paraId="6D13F55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97.</w:t>
            </w:r>
          </w:p>
        </w:tc>
        <w:tc>
          <w:tcPr>
            <w:tcW w:w="573" w:type="pct"/>
            <w:shd w:val="clear" w:color="auto" w:fill="auto"/>
            <w:noWrap/>
            <w:vAlign w:val="center"/>
            <w:hideMark/>
          </w:tcPr>
          <w:p w14:paraId="31B8558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09*</w:t>
            </w:r>
          </w:p>
        </w:tc>
        <w:tc>
          <w:tcPr>
            <w:tcW w:w="1306" w:type="pct"/>
            <w:shd w:val="clear" w:color="auto" w:fill="auto"/>
            <w:vAlign w:val="center"/>
            <w:hideMark/>
          </w:tcPr>
          <w:p w14:paraId="07B557F0"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vMerge w:val="restart"/>
            <w:shd w:val="clear" w:color="auto" w:fill="auto"/>
            <w:vAlign w:val="center"/>
            <w:hideMark/>
          </w:tcPr>
          <w:p w14:paraId="52FB4164" w14:textId="5182CA9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AE62A5">
              <w:rPr>
                <w:rFonts w:cs="Arial"/>
                <w:sz w:val="18"/>
                <w:szCs w:val="18"/>
              </w:rPr>
              <w:t> </w:t>
            </w:r>
            <w:r w:rsidRPr="00A945DE">
              <w:rPr>
                <w:rFonts w:cs="Arial"/>
                <w:sz w:val="18"/>
                <w:szCs w:val="18"/>
              </w:rPr>
              <w:t>magazynie nr 2, nr 3, nr 4, nr 5 lub nr 6.</w:t>
            </w:r>
          </w:p>
        </w:tc>
      </w:tr>
      <w:tr w:rsidR="00F46E57" w:rsidRPr="00B73FD6" w14:paraId="30AA2D1F" w14:textId="77777777" w:rsidTr="00FA4820">
        <w:trPr>
          <w:trHeight w:val="283"/>
        </w:trPr>
        <w:tc>
          <w:tcPr>
            <w:tcW w:w="231" w:type="pct"/>
            <w:shd w:val="clear" w:color="auto" w:fill="auto"/>
            <w:noWrap/>
            <w:vAlign w:val="center"/>
            <w:hideMark/>
          </w:tcPr>
          <w:p w14:paraId="3DB52D9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98.</w:t>
            </w:r>
          </w:p>
        </w:tc>
        <w:tc>
          <w:tcPr>
            <w:tcW w:w="573" w:type="pct"/>
            <w:shd w:val="clear" w:color="auto" w:fill="auto"/>
            <w:noWrap/>
            <w:vAlign w:val="center"/>
            <w:hideMark/>
          </w:tcPr>
          <w:p w14:paraId="6AA28C5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10*</w:t>
            </w:r>
          </w:p>
        </w:tc>
        <w:tc>
          <w:tcPr>
            <w:tcW w:w="1306" w:type="pct"/>
            <w:shd w:val="clear" w:color="auto" w:fill="auto"/>
            <w:vAlign w:val="center"/>
            <w:hideMark/>
          </w:tcPr>
          <w:p w14:paraId="78EFA073"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vMerge/>
            <w:vAlign w:val="center"/>
            <w:hideMark/>
          </w:tcPr>
          <w:p w14:paraId="1BEB65B9" w14:textId="77777777" w:rsidR="00F46E57" w:rsidRPr="00A945DE" w:rsidRDefault="00F46E57" w:rsidP="00FA4820">
            <w:pPr>
              <w:pStyle w:val="Arial105"/>
              <w:spacing w:line="240" w:lineRule="exact"/>
              <w:rPr>
                <w:rFonts w:cs="Arial"/>
                <w:sz w:val="18"/>
                <w:szCs w:val="18"/>
              </w:rPr>
            </w:pPr>
          </w:p>
        </w:tc>
      </w:tr>
      <w:tr w:rsidR="00F46E57" w:rsidRPr="00B73FD6" w14:paraId="36E78A7C" w14:textId="77777777" w:rsidTr="00FA4820">
        <w:trPr>
          <w:trHeight w:val="283"/>
        </w:trPr>
        <w:tc>
          <w:tcPr>
            <w:tcW w:w="231" w:type="pct"/>
            <w:shd w:val="clear" w:color="auto" w:fill="auto"/>
            <w:noWrap/>
            <w:vAlign w:val="center"/>
            <w:hideMark/>
          </w:tcPr>
          <w:p w14:paraId="0B91B99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99.</w:t>
            </w:r>
          </w:p>
        </w:tc>
        <w:tc>
          <w:tcPr>
            <w:tcW w:w="573" w:type="pct"/>
            <w:shd w:val="clear" w:color="auto" w:fill="auto"/>
            <w:noWrap/>
            <w:vAlign w:val="center"/>
            <w:hideMark/>
          </w:tcPr>
          <w:p w14:paraId="708A43C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11*</w:t>
            </w:r>
          </w:p>
        </w:tc>
        <w:tc>
          <w:tcPr>
            <w:tcW w:w="1306" w:type="pct"/>
            <w:shd w:val="clear" w:color="auto" w:fill="auto"/>
            <w:vAlign w:val="center"/>
            <w:hideMark/>
          </w:tcPr>
          <w:p w14:paraId="035611CB"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vMerge/>
            <w:vAlign w:val="center"/>
            <w:hideMark/>
          </w:tcPr>
          <w:p w14:paraId="17F541BC" w14:textId="77777777" w:rsidR="00F46E57" w:rsidRPr="00A945DE" w:rsidRDefault="00F46E57" w:rsidP="00FA4820">
            <w:pPr>
              <w:pStyle w:val="Arial105"/>
              <w:spacing w:line="240" w:lineRule="exact"/>
              <w:rPr>
                <w:rFonts w:cs="Arial"/>
                <w:sz w:val="18"/>
                <w:szCs w:val="18"/>
              </w:rPr>
            </w:pPr>
          </w:p>
        </w:tc>
      </w:tr>
      <w:tr w:rsidR="00F46E57" w:rsidRPr="00B73FD6" w14:paraId="06F9B431" w14:textId="77777777" w:rsidTr="00FA4820">
        <w:trPr>
          <w:trHeight w:val="283"/>
        </w:trPr>
        <w:tc>
          <w:tcPr>
            <w:tcW w:w="231" w:type="pct"/>
            <w:shd w:val="clear" w:color="auto" w:fill="auto"/>
            <w:noWrap/>
            <w:vAlign w:val="center"/>
            <w:hideMark/>
          </w:tcPr>
          <w:p w14:paraId="6BB891E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100.</w:t>
            </w:r>
          </w:p>
        </w:tc>
        <w:tc>
          <w:tcPr>
            <w:tcW w:w="573" w:type="pct"/>
            <w:shd w:val="clear" w:color="auto" w:fill="auto"/>
            <w:noWrap/>
            <w:vAlign w:val="center"/>
            <w:hideMark/>
          </w:tcPr>
          <w:p w14:paraId="22C3645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13*</w:t>
            </w:r>
          </w:p>
        </w:tc>
        <w:tc>
          <w:tcPr>
            <w:tcW w:w="1306" w:type="pct"/>
            <w:shd w:val="clear" w:color="auto" w:fill="auto"/>
            <w:vAlign w:val="center"/>
            <w:hideMark/>
          </w:tcPr>
          <w:p w14:paraId="3CECB09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stałe zawierające substancje niebezpieczne</w:t>
            </w:r>
          </w:p>
        </w:tc>
        <w:tc>
          <w:tcPr>
            <w:tcW w:w="2890" w:type="pct"/>
            <w:shd w:val="clear" w:color="auto" w:fill="auto"/>
            <w:vAlign w:val="center"/>
            <w:hideMark/>
          </w:tcPr>
          <w:p w14:paraId="5F3ECADF" w14:textId="46A0A88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AE62A5">
              <w:rPr>
                <w:rFonts w:cs="Arial"/>
                <w:sz w:val="18"/>
                <w:szCs w:val="18"/>
              </w:rPr>
              <w:t> </w:t>
            </w:r>
            <w:r w:rsidRPr="00A945DE">
              <w:rPr>
                <w:rFonts w:cs="Arial"/>
                <w:sz w:val="18"/>
                <w:szCs w:val="18"/>
              </w:rPr>
              <w:t>wiacie nr 3.</w:t>
            </w:r>
          </w:p>
        </w:tc>
      </w:tr>
      <w:tr w:rsidR="00F46E57" w:rsidRPr="00B73FD6" w14:paraId="424A0A2C" w14:textId="77777777" w:rsidTr="00FA4820">
        <w:trPr>
          <w:trHeight w:val="283"/>
        </w:trPr>
        <w:tc>
          <w:tcPr>
            <w:tcW w:w="231" w:type="pct"/>
            <w:shd w:val="clear" w:color="auto" w:fill="auto"/>
            <w:noWrap/>
            <w:vAlign w:val="center"/>
            <w:hideMark/>
          </w:tcPr>
          <w:p w14:paraId="348273D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101.</w:t>
            </w:r>
          </w:p>
        </w:tc>
        <w:tc>
          <w:tcPr>
            <w:tcW w:w="573" w:type="pct"/>
            <w:shd w:val="clear" w:color="auto" w:fill="auto"/>
            <w:noWrap/>
            <w:vAlign w:val="center"/>
            <w:hideMark/>
          </w:tcPr>
          <w:p w14:paraId="0BA3209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04 80*</w:t>
            </w:r>
          </w:p>
        </w:tc>
        <w:tc>
          <w:tcPr>
            <w:tcW w:w="1306" w:type="pct"/>
            <w:shd w:val="clear" w:color="auto" w:fill="auto"/>
            <w:vAlign w:val="center"/>
            <w:hideMark/>
          </w:tcPr>
          <w:p w14:paraId="0C2591F4" w14:textId="77777777" w:rsidR="00F46E57" w:rsidRPr="00A945DE" w:rsidRDefault="00F46E57" w:rsidP="00FA4820">
            <w:pPr>
              <w:pStyle w:val="Arial105"/>
              <w:spacing w:line="240" w:lineRule="exact"/>
              <w:rPr>
                <w:rFonts w:cs="Arial"/>
                <w:sz w:val="18"/>
                <w:szCs w:val="18"/>
              </w:rPr>
            </w:pPr>
            <w:r w:rsidRPr="00A945DE">
              <w:rPr>
                <w:rFonts w:cs="Arial"/>
                <w:sz w:val="18"/>
                <w:szCs w:val="18"/>
              </w:rPr>
              <w:t xml:space="preserve">Przeterminowane środki ochrony roślin </w:t>
            </w:r>
          </w:p>
        </w:tc>
        <w:tc>
          <w:tcPr>
            <w:tcW w:w="2890" w:type="pct"/>
            <w:shd w:val="clear" w:color="auto" w:fill="auto"/>
            <w:vAlign w:val="center"/>
            <w:hideMark/>
          </w:tcPr>
          <w:p w14:paraId="185CFC5C" w14:textId="5811FB6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5B906B37" w14:textId="77777777" w:rsidTr="00FA4820">
        <w:trPr>
          <w:trHeight w:val="283"/>
        </w:trPr>
        <w:tc>
          <w:tcPr>
            <w:tcW w:w="231" w:type="pct"/>
            <w:shd w:val="clear" w:color="auto" w:fill="auto"/>
            <w:noWrap/>
            <w:vAlign w:val="center"/>
            <w:hideMark/>
          </w:tcPr>
          <w:p w14:paraId="2D750F0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102.</w:t>
            </w:r>
          </w:p>
        </w:tc>
        <w:tc>
          <w:tcPr>
            <w:tcW w:w="573" w:type="pct"/>
            <w:shd w:val="clear" w:color="auto" w:fill="auto"/>
            <w:noWrap/>
            <w:vAlign w:val="center"/>
            <w:hideMark/>
          </w:tcPr>
          <w:p w14:paraId="7ECE5F9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01*</w:t>
            </w:r>
          </w:p>
        </w:tc>
        <w:tc>
          <w:tcPr>
            <w:tcW w:w="1306" w:type="pct"/>
            <w:shd w:val="clear" w:color="auto" w:fill="auto"/>
            <w:vAlign w:val="center"/>
            <w:hideMark/>
          </w:tcPr>
          <w:p w14:paraId="4E366B8A"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18C869D2" w14:textId="18FC93F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 xml:space="preserve">działanie substancji niebezpiecznych i zabezpieczonych </w:t>
            </w:r>
            <w:r w:rsidRPr="00A945DE">
              <w:rPr>
                <w:rFonts w:cs="Arial"/>
                <w:sz w:val="18"/>
                <w:szCs w:val="18"/>
              </w:rPr>
              <w:lastRenderedPageBreak/>
              <w:t>przed oddziaływaniem czynników atmosferycznych. Odpady magazynowane w magazynie nr 1, nr 2 lub w wiacie nr 3.</w:t>
            </w:r>
          </w:p>
        </w:tc>
      </w:tr>
      <w:tr w:rsidR="00F46E57" w:rsidRPr="00B73FD6" w14:paraId="1B83CC4E" w14:textId="77777777" w:rsidTr="00FA4820">
        <w:trPr>
          <w:trHeight w:val="283"/>
        </w:trPr>
        <w:tc>
          <w:tcPr>
            <w:tcW w:w="231" w:type="pct"/>
            <w:shd w:val="clear" w:color="auto" w:fill="auto"/>
            <w:noWrap/>
            <w:vAlign w:val="center"/>
            <w:hideMark/>
          </w:tcPr>
          <w:p w14:paraId="4E6DF33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103.</w:t>
            </w:r>
          </w:p>
        </w:tc>
        <w:tc>
          <w:tcPr>
            <w:tcW w:w="573" w:type="pct"/>
            <w:shd w:val="clear" w:color="auto" w:fill="auto"/>
            <w:noWrap/>
            <w:vAlign w:val="center"/>
            <w:hideMark/>
          </w:tcPr>
          <w:p w14:paraId="6B18AE2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03*</w:t>
            </w:r>
          </w:p>
        </w:tc>
        <w:tc>
          <w:tcPr>
            <w:tcW w:w="1306" w:type="pct"/>
            <w:shd w:val="clear" w:color="auto" w:fill="auto"/>
            <w:vAlign w:val="center"/>
            <w:hideMark/>
          </w:tcPr>
          <w:p w14:paraId="2CDE8702" w14:textId="2F676901"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w:t>
            </w:r>
            <w:r w:rsidRPr="00A945DE">
              <w:rPr>
                <w:rFonts w:cs="Arial"/>
                <w:sz w:val="18"/>
                <w:szCs w:val="18"/>
              </w:rPr>
              <w:lastRenderedPageBreak/>
              <w:t xml:space="preserve">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6FEE140B" w14:textId="77777777" w:rsidR="00F46E57" w:rsidRPr="00A945DE" w:rsidRDefault="00F46E57" w:rsidP="00FA4820">
            <w:pPr>
              <w:pStyle w:val="Arial105"/>
              <w:spacing w:line="240" w:lineRule="exact"/>
              <w:rPr>
                <w:rFonts w:cs="Arial"/>
                <w:sz w:val="18"/>
                <w:szCs w:val="18"/>
              </w:rPr>
            </w:pPr>
          </w:p>
        </w:tc>
      </w:tr>
      <w:tr w:rsidR="00F46E57" w:rsidRPr="00B73FD6" w14:paraId="00C0F28E" w14:textId="77777777" w:rsidTr="00FA4820">
        <w:trPr>
          <w:trHeight w:val="283"/>
        </w:trPr>
        <w:tc>
          <w:tcPr>
            <w:tcW w:w="231" w:type="pct"/>
            <w:shd w:val="clear" w:color="auto" w:fill="auto"/>
            <w:noWrap/>
            <w:vAlign w:val="center"/>
            <w:hideMark/>
          </w:tcPr>
          <w:p w14:paraId="2A418BC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104.</w:t>
            </w:r>
          </w:p>
        </w:tc>
        <w:tc>
          <w:tcPr>
            <w:tcW w:w="573" w:type="pct"/>
            <w:shd w:val="clear" w:color="auto" w:fill="auto"/>
            <w:noWrap/>
            <w:vAlign w:val="center"/>
            <w:hideMark/>
          </w:tcPr>
          <w:p w14:paraId="2F9D0B8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04*</w:t>
            </w:r>
          </w:p>
        </w:tc>
        <w:tc>
          <w:tcPr>
            <w:tcW w:w="1306" w:type="pct"/>
            <w:shd w:val="clear" w:color="auto" w:fill="auto"/>
            <w:vAlign w:val="center"/>
            <w:hideMark/>
          </w:tcPr>
          <w:p w14:paraId="36D0A5B1" w14:textId="4DA475D5"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7D715B1A" w14:textId="77777777" w:rsidR="00F46E57" w:rsidRPr="00A945DE" w:rsidRDefault="00F46E57" w:rsidP="00FA4820">
            <w:pPr>
              <w:pStyle w:val="Arial105"/>
              <w:spacing w:line="240" w:lineRule="exact"/>
              <w:rPr>
                <w:rFonts w:cs="Arial"/>
                <w:sz w:val="18"/>
                <w:szCs w:val="18"/>
              </w:rPr>
            </w:pPr>
          </w:p>
        </w:tc>
      </w:tr>
      <w:tr w:rsidR="00F46E57" w:rsidRPr="00B73FD6" w14:paraId="66422643" w14:textId="77777777" w:rsidTr="00FA4820">
        <w:trPr>
          <w:trHeight w:val="283"/>
        </w:trPr>
        <w:tc>
          <w:tcPr>
            <w:tcW w:w="231" w:type="pct"/>
            <w:shd w:val="clear" w:color="auto" w:fill="auto"/>
            <w:noWrap/>
            <w:vAlign w:val="center"/>
            <w:hideMark/>
          </w:tcPr>
          <w:p w14:paraId="0525D9A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105.</w:t>
            </w:r>
          </w:p>
        </w:tc>
        <w:tc>
          <w:tcPr>
            <w:tcW w:w="573" w:type="pct"/>
            <w:shd w:val="clear" w:color="auto" w:fill="auto"/>
            <w:noWrap/>
            <w:vAlign w:val="center"/>
            <w:hideMark/>
          </w:tcPr>
          <w:p w14:paraId="181C7C2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07*</w:t>
            </w:r>
          </w:p>
        </w:tc>
        <w:tc>
          <w:tcPr>
            <w:tcW w:w="1306" w:type="pct"/>
            <w:shd w:val="clear" w:color="auto" w:fill="auto"/>
            <w:vAlign w:val="center"/>
            <w:hideMark/>
          </w:tcPr>
          <w:p w14:paraId="17D3628E"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vMerge w:val="restart"/>
            <w:shd w:val="clear" w:color="auto" w:fill="auto"/>
            <w:vAlign w:val="center"/>
            <w:hideMark/>
          </w:tcPr>
          <w:p w14:paraId="2378A441" w14:textId="3D09C7D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lub nr 6 lub w wiacie nr 3.</w:t>
            </w:r>
          </w:p>
        </w:tc>
      </w:tr>
      <w:tr w:rsidR="00F46E57" w:rsidRPr="00B73FD6" w14:paraId="095DFBF8" w14:textId="77777777" w:rsidTr="00FA4820">
        <w:trPr>
          <w:trHeight w:val="283"/>
        </w:trPr>
        <w:tc>
          <w:tcPr>
            <w:tcW w:w="231" w:type="pct"/>
            <w:shd w:val="clear" w:color="auto" w:fill="auto"/>
            <w:noWrap/>
            <w:vAlign w:val="center"/>
            <w:hideMark/>
          </w:tcPr>
          <w:p w14:paraId="12C2C3C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106.</w:t>
            </w:r>
          </w:p>
        </w:tc>
        <w:tc>
          <w:tcPr>
            <w:tcW w:w="573" w:type="pct"/>
            <w:shd w:val="clear" w:color="auto" w:fill="auto"/>
            <w:noWrap/>
            <w:vAlign w:val="center"/>
            <w:hideMark/>
          </w:tcPr>
          <w:p w14:paraId="54DDE1F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08*</w:t>
            </w:r>
          </w:p>
        </w:tc>
        <w:tc>
          <w:tcPr>
            <w:tcW w:w="1306" w:type="pct"/>
            <w:shd w:val="clear" w:color="auto" w:fill="auto"/>
            <w:vAlign w:val="center"/>
            <w:hideMark/>
          </w:tcPr>
          <w:p w14:paraId="5F339D4C" w14:textId="60F0935D"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vMerge/>
            <w:vAlign w:val="center"/>
            <w:hideMark/>
          </w:tcPr>
          <w:p w14:paraId="5A264626" w14:textId="77777777" w:rsidR="00F46E57" w:rsidRPr="00A945DE" w:rsidRDefault="00F46E57" w:rsidP="00FA4820">
            <w:pPr>
              <w:pStyle w:val="Arial105"/>
              <w:spacing w:line="240" w:lineRule="exact"/>
              <w:rPr>
                <w:rFonts w:cs="Arial"/>
                <w:sz w:val="18"/>
                <w:szCs w:val="18"/>
              </w:rPr>
            </w:pPr>
          </w:p>
        </w:tc>
      </w:tr>
      <w:tr w:rsidR="00F46E57" w:rsidRPr="00B73FD6" w14:paraId="643958DB" w14:textId="77777777" w:rsidTr="00FA4820">
        <w:trPr>
          <w:trHeight w:val="283"/>
        </w:trPr>
        <w:tc>
          <w:tcPr>
            <w:tcW w:w="231" w:type="pct"/>
            <w:shd w:val="clear" w:color="auto" w:fill="auto"/>
            <w:noWrap/>
            <w:vAlign w:val="center"/>
            <w:hideMark/>
          </w:tcPr>
          <w:p w14:paraId="75981C9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107.</w:t>
            </w:r>
          </w:p>
        </w:tc>
        <w:tc>
          <w:tcPr>
            <w:tcW w:w="573" w:type="pct"/>
            <w:shd w:val="clear" w:color="auto" w:fill="auto"/>
            <w:noWrap/>
            <w:vAlign w:val="center"/>
            <w:hideMark/>
          </w:tcPr>
          <w:p w14:paraId="678E330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09*</w:t>
            </w:r>
          </w:p>
        </w:tc>
        <w:tc>
          <w:tcPr>
            <w:tcW w:w="1306" w:type="pct"/>
            <w:shd w:val="clear" w:color="auto" w:fill="auto"/>
            <w:vAlign w:val="center"/>
            <w:hideMark/>
          </w:tcPr>
          <w:p w14:paraId="5548BA1C"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vMerge w:val="restart"/>
            <w:shd w:val="clear" w:color="auto" w:fill="auto"/>
            <w:vAlign w:val="center"/>
            <w:hideMark/>
          </w:tcPr>
          <w:p w14:paraId="621895D8" w14:textId="4A679A8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AE62A5">
              <w:rPr>
                <w:rFonts w:cs="Arial"/>
                <w:sz w:val="18"/>
                <w:szCs w:val="18"/>
              </w:rPr>
              <w:t> </w:t>
            </w:r>
            <w:r w:rsidRPr="00A945DE">
              <w:rPr>
                <w:rFonts w:cs="Arial"/>
                <w:sz w:val="18"/>
                <w:szCs w:val="18"/>
              </w:rPr>
              <w:t>w</w:t>
            </w:r>
            <w:r w:rsidR="00AE62A5">
              <w:rPr>
                <w:rFonts w:cs="Arial"/>
                <w:sz w:val="18"/>
                <w:szCs w:val="18"/>
              </w:rPr>
              <w:t> </w:t>
            </w:r>
            <w:r w:rsidRPr="00A945DE">
              <w:rPr>
                <w:rFonts w:cs="Arial"/>
                <w:sz w:val="18"/>
                <w:szCs w:val="18"/>
              </w:rPr>
              <w:t>wiacie nr 3.</w:t>
            </w:r>
          </w:p>
        </w:tc>
      </w:tr>
      <w:tr w:rsidR="00F46E57" w:rsidRPr="00B73FD6" w14:paraId="545BD571" w14:textId="77777777" w:rsidTr="00FA4820">
        <w:trPr>
          <w:trHeight w:val="283"/>
        </w:trPr>
        <w:tc>
          <w:tcPr>
            <w:tcW w:w="231" w:type="pct"/>
            <w:shd w:val="clear" w:color="auto" w:fill="auto"/>
            <w:noWrap/>
            <w:vAlign w:val="center"/>
            <w:hideMark/>
          </w:tcPr>
          <w:p w14:paraId="0712BE2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108.</w:t>
            </w:r>
          </w:p>
        </w:tc>
        <w:tc>
          <w:tcPr>
            <w:tcW w:w="573" w:type="pct"/>
            <w:shd w:val="clear" w:color="auto" w:fill="auto"/>
            <w:noWrap/>
            <w:vAlign w:val="center"/>
            <w:hideMark/>
          </w:tcPr>
          <w:p w14:paraId="7515838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10*</w:t>
            </w:r>
          </w:p>
        </w:tc>
        <w:tc>
          <w:tcPr>
            <w:tcW w:w="1306" w:type="pct"/>
            <w:shd w:val="clear" w:color="auto" w:fill="auto"/>
            <w:vAlign w:val="center"/>
            <w:hideMark/>
          </w:tcPr>
          <w:p w14:paraId="5564D0ED"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vMerge/>
            <w:vAlign w:val="center"/>
            <w:hideMark/>
          </w:tcPr>
          <w:p w14:paraId="17AFF522" w14:textId="77777777" w:rsidR="00F46E57" w:rsidRPr="00A945DE" w:rsidRDefault="00F46E57" w:rsidP="00FA4820">
            <w:pPr>
              <w:pStyle w:val="Arial105"/>
              <w:spacing w:line="240" w:lineRule="exact"/>
              <w:rPr>
                <w:rFonts w:cs="Arial"/>
                <w:sz w:val="18"/>
                <w:szCs w:val="18"/>
              </w:rPr>
            </w:pPr>
          </w:p>
        </w:tc>
      </w:tr>
      <w:tr w:rsidR="00F46E57" w:rsidRPr="00B73FD6" w14:paraId="72CC53A8" w14:textId="77777777" w:rsidTr="00FA4820">
        <w:trPr>
          <w:trHeight w:val="283"/>
        </w:trPr>
        <w:tc>
          <w:tcPr>
            <w:tcW w:w="231" w:type="pct"/>
            <w:shd w:val="clear" w:color="auto" w:fill="auto"/>
            <w:noWrap/>
            <w:vAlign w:val="center"/>
            <w:hideMark/>
          </w:tcPr>
          <w:p w14:paraId="621843D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109.</w:t>
            </w:r>
          </w:p>
        </w:tc>
        <w:tc>
          <w:tcPr>
            <w:tcW w:w="573" w:type="pct"/>
            <w:shd w:val="clear" w:color="auto" w:fill="auto"/>
            <w:noWrap/>
            <w:vAlign w:val="center"/>
            <w:hideMark/>
          </w:tcPr>
          <w:p w14:paraId="57EE74C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11*</w:t>
            </w:r>
          </w:p>
        </w:tc>
        <w:tc>
          <w:tcPr>
            <w:tcW w:w="1306" w:type="pct"/>
            <w:shd w:val="clear" w:color="auto" w:fill="auto"/>
            <w:vAlign w:val="center"/>
            <w:hideMark/>
          </w:tcPr>
          <w:p w14:paraId="7201E30E"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shd w:val="clear" w:color="auto" w:fill="auto"/>
            <w:vAlign w:val="center"/>
            <w:hideMark/>
          </w:tcPr>
          <w:p w14:paraId="4D709336" w14:textId="64FC0FE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AE62A5">
              <w:rPr>
                <w:rFonts w:cs="Arial"/>
                <w:sz w:val="18"/>
                <w:szCs w:val="18"/>
              </w:rPr>
              <w:t> </w:t>
            </w:r>
            <w:r w:rsidRPr="00A945DE">
              <w:rPr>
                <w:rFonts w:cs="Arial"/>
                <w:sz w:val="18"/>
                <w:szCs w:val="18"/>
              </w:rPr>
              <w:t>oznakowanych pojemnikach lub kontenerach odpornych na</w:t>
            </w:r>
            <w:r w:rsidR="00AE62A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lub nr 6.</w:t>
            </w:r>
          </w:p>
        </w:tc>
      </w:tr>
      <w:tr w:rsidR="00F46E57" w:rsidRPr="00B73FD6" w14:paraId="770DABB6" w14:textId="77777777" w:rsidTr="00FA4820">
        <w:trPr>
          <w:trHeight w:val="283"/>
        </w:trPr>
        <w:tc>
          <w:tcPr>
            <w:tcW w:w="231" w:type="pct"/>
            <w:shd w:val="clear" w:color="auto" w:fill="auto"/>
            <w:noWrap/>
            <w:vAlign w:val="center"/>
            <w:hideMark/>
          </w:tcPr>
          <w:p w14:paraId="23B25A7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110.</w:t>
            </w:r>
          </w:p>
        </w:tc>
        <w:tc>
          <w:tcPr>
            <w:tcW w:w="573" w:type="pct"/>
            <w:shd w:val="clear" w:color="auto" w:fill="auto"/>
            <w:noWrap/>
            <w:vAlign w:val="center"/>
            <w:hideMark/>
          </w:tcPr>
          <w:p w14:paraId="0C44E8E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13*</w:t>
            </w:r>
          </w:p>
        </w:tc>
        <w:tc>
          <w:tcPr>
            <w:tcW w:w="1306" w:type="pct"/>
            <w:shd w:val="clear" w:color="auto" w:fill="auto"/>
            <w:vAlign w:val="center"/>
            <w:hideMark/>
          </w:tcPr>
          <w:p w14:paraId="4AA710A6"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stałe zawierające substancje niebezpieczne</w:t>
            </w:r>
          </w:p>
        </w:tc>
        <w:tc>
          <w:tcPr>
            <w:tcW w:w="2890" w:type="pct"/>
            <w:shd w:val="clear" w:color="auto" w:fill="auto"/>
            <w:vAlign w:val="center"/>
            <w:hideMark/>
          </w:tcPr>
          <w:p w14:paraId="06369563" w14:textId="6A398BC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FF17FA">
              <w:rPr>
                <w:rFonts w:cs="Arial"/>
                <w:sz w:val="18"/>
                <w:szCs w:val="18"/>
              </w:rPr>
              <w:t> </w:t>
            </w:r>
            <w:r w:rsidRPr="00A945DE">
              <w:rPr>
                <w:rFonts w:cs="Arial"/>
                <w:sz w:val="18"/>
                <w:szCs w:val="18"/>
              </w:rPr>
              <w:t>w</w:t>
            </w:r>
            <w:r w:rsidR="00FF17FA">
              <w:rPr>
                <w:rFonts w:cs="Arial"/>
                <w:sz w:val="18"/>
                <w:szCs w:val="18"/>
              </w:rPr>
              <w:t> </w:t>
            </w:r>
            <w:r w:rsidRPr="00A945DE">
              <w:rPr>
                <w:rFonts w:cs="Arial"/>
                <w:sz w:val="18"/>
                <w:szCs w:val="18"/>
              </w:rPr>
              <w:t>wiacie nr 3.</w:t>
            </w:r>
          </w:p>
        </w:tc>
      </w:tr>
      <w:tr w:rsidR="00F46E57" w:rsidRPr="00B73FD6" w14:paraId="7A127D3A" w14:textId="77777777" w:rsidTr="00FA4820">
        <w:trPr>
          <w:trHeight w:val="283"/>
        </w:trPr>
        <w:tc>
          <w:tcPr>
            <w:tcW w:w="231" w:type="pct"/>
            <w:shd w:val="clear" w:color="auto" w:fill="auto"/>
            <w:noWrap/>
            <w:vAlign w:val="center"/>
            <w:hideMark/>
          </w:tcPr>
          <w:p w14:paraId="6281608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111.</w:t>
            </w:r>
          </w:p>
        </w:tc>
        <w:tc>
          <w:tcPr>
            <w:tcW w:w="573" w:type="pct"/>
            <w:shd w:val="clear" w:color="auto" w:fill="auto"/>
            <w:noWrap/>
            <w:vAlign w:val="center"/>
            <w:hideMark/>
          </w:tcPr>
          <w:p w14:paraId="1860D4D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05 80*</w:t>
            </w:r>
          </w:p>
        </w:tc>
        <w:tc>
          <w:tcPr>
            <w:tcW w:w="1306" w:type="pct"/>
            <w:shd w:val="clear" w:color="auto" w:fill="auto"/>
            <w:vAlign w:val="center"/>
            <w:hideMark/>
          </w:tcPr>
          <w:p w14:paraId="55D10B20"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ciekłe zawierające substancje niebezpieczne</w:t>
            </w:r>
          </w:p>
        </w:tc>
        <w:tc>
          <w:tcPr>
            <w:tcW w:w="2890" w:type="pct"/>
            <w:shd w:val="clear" w:color="auto" w:fill="auto"/>
            <w:vAlign w:val="center"/>
            <w:hideMark/>
          </w:tcPr>
          <w:p w14:paraId="4FA4A31D" w14:textId="2F13026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5A375507" w14:textId="77777777" w:rsidTr="00FA4820">
        <w:trPr>
          <w:trHeight w:val="283"/>
        </w:trPr>
        <w:tc>
          <w:tcPr>
            <w:tcW w:w="231" w:type="pct"/>
            <w:shd w:val="clear" w:color="auto" w:fill="auto"/>
            <w:noWrap/>
            <w:vAlign w:val="center"/>
            <w:hideMark/>
          </w:tcPr>
          <w:p w14:paraId="325B174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112.</w:t>
            </w:r>
          </w:p>
        </w:tc>
        <w:tc>
          <w:tcPr>
            <w:tcW w:w="573" w:type="pct"/>
            <w:shd w:val="clear" w:color="auto" w:fill="auto"/>
            <w:noWrap/>
            <w:vAlign w:val="center"/>
            <w:hideMark/>
          </w:tcPr>
          <w:p w14:paraId="6B98C65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01*</w:t>
            </w:r>
          </w:p>
        </w:tc>
        <w:tc>
          <w:tcPr>
            <w:tcW w:w="1306" w:type="pct"/>
            <w:shd w:val="clear" w:color="auto" w:fill="auto"/>
            <w:vAlign w:val="center"/>
            <w:hideMark/>
          </w:tcPr>
          <w:p w14:paraId="5EFE3014"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588750E5" w14:textId="49920D3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3BE42BF2" w14:textId="77777777" w:rsidTr="00FA4820">
        <w:trPr>
          <w:trHeight w:val="283"/>
        </w:trPr>
        <w:tc>
          <w:tcPr>
            <w:tcW w:w="231" w:type="pct"/>
            <w:shd w:val="clear" w:color="auto" w:fill="auto"/>
            <w:noWrap/>
            <w:vAlign w:val="center"/>
            <w:hideMark/>
          </w:tcPr>
          <w:p w14:paraId="17C5E6B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113.</w:t>
            </w:r>
          </w:p>
        </w:tc>
        <w:tc>
          <w:tcPr>
            <w:tcW w:w="573" w:type="pct"/>
            <w:shd w:val="clear" w:color="auto" w:fill="auto"/>
            <w:noWrap/>
            <w:vAlign w:val="center"/>
            <w:hideMark/>
          </w:tcPr>
          <w:p w14:paraId="1E30563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03*</w:t>
            </w:r>
          </w:p>
        </w:tc>
        <w:tc>
          <w:tcPr>
            <w:tcW w:w="1306" w:type="pct"/>
            <w:shd w:val="clear" w:color="auto" w:fill="auto"/>
            <w:vAlign w:val="center"/>
            <w:hideMark/>
          </w:tcPr>
          <w:p w14:paraId="3F68591E" w14:textId="3C4EE4EC"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212FA546" w14:textId="77777777" w:rsidR="00F46E57" w:rsidRPr="00A945DE" w:rsidRDefault="00F46E57" w:rsidP="00FA4820">
            <w:pPr>
              <w:pStyle w:val="Arial105"/>
              <w:spacing w:line="240" w:lineRule="exact"/>
              <w:rPr>
                <w:rFonts w:cs="Arial"/>
                <w:sz w:val="18"/>
                <w:szCs w:val="18"/>
              </w:rPr>
            </w:pPr>
          </w:p>
        </w:tc>
      </w:tr>
      <w:tr w:rsidR="00F46E57" w:rsidRPr="00B73FD6" w14:paraId="31ACBE40" w14:textId="77777777" w:rsidTr="00FA4820">
        <w:trPr>
          <w:trHeight w:val="283"/>
        </w:trPr>
        <w:tc>
          <w:tcPr>
            <w:tcW w:w="231" w:type="pct"/>
            <w:shd w:val="clear" w:color="auto" w:fill="auto"/>
            <w:noWrap/>
            <w:vAlign w:val="center"/>
            <w:hideMark/>
          </w:tcPr>
          <w:p w14:paraId="3B76C1A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114.</w:t>
            </w:r>
          </w:p>
        </w:tc>
        <w:tc>
          <w:tcPr>
            <w:tcW w:w="573" w:type="pct"/>
            <w:shd w:val="clear" w:color="auto" w:fill="auto"/>
            <w:noWrap/>
            <w:vAlign w:val="center"/>
            <w:hideMark/>
          </w:tcPr>
          <w:p w14:paraId="55EEE16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04*</w:t>
            </w:r>
          </w:p>
        </w:tc>
        <w:tc>
          <w:tcPr>
            <w:tcW w:w="1306" w:type="pct"/>
            <w:shd w:val="clear" w:color="auto" w:fill="auto"/>
            <w:vAlign w:val="center"/>
            <w:hideMark/>
          </w:tcPr>
          <w:p w14:paraId="4849204D" w14:textId="480F6855"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3869108D" w14:textId="77777777" w:rsidR="00F46E57" w:rsidRPr="00A945DE" w:rsidRDefault="00F46E57" w:rsidP="00FA4820">
            <w:pPr>
              <w:pStyle w:val="Arial105"/>
              <w:spacing w:line="240" w:lineRule="exact"/>
              <w:rPr>
                <w:rFonts w:cs="Arial"/>
                <w:sz w:val="18"/>
                <w:szCs w:val="18"/>
              </w:rPr>
            </w:pPr>
          </w:p>
        </w:tc>
      </w:tr>
      <w:tr w:rsidR="00F46E57" w:rsidRPr="00B73FD6" w14:paraId="780501D0" w14:textId="77777777" w:rsidTr="00FA4820">
        <w:trPr>
          <w:trHeight w:val="283"/>
        </w:trPr>
        <w:tc>
          <w:tcPr>
            <w:tcW w:w="231" w:type="pct"/>
            <w:shd w:val="clear" w:color="auto" w:fill="auto"/>
            <w:noWrap/>
            <w:vAlign w:val="center"/>
            <w:hideMark/>
          </w:tcPr>
          <w:p w14:paraId="4B0B6C9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115.</w:t>
            </w:r>
          </w:p>
        </w:tc>
        <w:tc>
          <w:tcPr>
            <w:tcW w:w="573" w:type="pct"/>
            <w:shd w:val="clear" w:color="auto" w:fill="auto"/>
            <w:noWrap/>
            <w:vAlign w:val="center"/>
            <w:hideMark/>
          </w:tcPr>
          <w:p w14:paraId="1052112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07*</w:t>
            </w:r>
          </w:p>
        </w:tc>
        <w:tc>
          <w:tcPr>
            <w:tcW w:w="1306" w:type="pct"/>
            <w:shd w:val="clear" w:color="auto" w:fill="auto"/>
            <w:vAlign w:val="center"/>
            <w:hideMark/>
          </w:tcPr>
          <w:p w14:paraId="3768203E"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shd w:val="clear" w:color="auto" w:fill="auto"/>
            <w:vAlign w:val="center"/>
            <w:hideMark/>
          </w:tcPr>
          <w:p w14:paraId="30A9AAAA" w14:textId="3D962DA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lub nr 6 lub w wiacie nr 3.</w:t>
            </w:r>
          </w:p>
        </w:tc>
      </w:tr>
      <w:tr w:rsidR="00F46E57" w:rsidRPr="00B73FD6" w14:paraId="08555AA6" w14:textId="77777777" w:rsidTr="00FA4820">
        <w:trPr>
          <w:trHeight w:val="283"/>
        </w:trPr>
        <w:tc>
          <w:tcPr>
            <w:tcW w:w="231" w:type="pct"/>
            <w:shd w:val="clear" w:color="auto" w:fill="auto"/>
            <w:noWrap/>
            <w:vAlign w:val="center"/>
            <w:hideMark/>
          </w:tcPr>
          <w:p w14:paraId="7323826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116.</w:t>
            </w:r>
          </w:p>
        </w:tc>
        <w:tc>
          <w:tcPr>
            <w:tcW w:w="573" w:type="pct"/>
            <w:shd w:val="clear" w:color="auto" w:fill="auto"/>
            <w:noWrap/>
            <w:vAlign w:val="center"/>
            <w:hideMark/>
          </w:tcPr>
          <w:p w14:paraId="344E440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08*</w:t>
            </w:r>
          </w:p>
        </w:tc>
        <w:tc>
          <w:tcPr>
            <w:tcW w:w="1306" w:type="pct"/>
            <w:shd w:val="clear" w:color="auto" w:fill="auto"/>
            <w:vAlign w:val="center"/>
            <w:hideMark/>
          </w:tcPr>
          <w:p w14:paraId="399439E0" w14:textId="1BA96A7E"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shd w:val="clear" w:color="auto" w:fill="auto"/>
            <w:vAlign w:val="center"/>
            <w:hideMark/>
          </w:tcPr>
          <w:p w14:paraId="067D19D9" w14:textId="700BC88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FF17F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2AE7107D" w14:textId="77777777" w:rsidTr="00FA4820">
        <w:trPr>
          <w:trHeight w:val="283"/>
        </w:trPr>
        <w:tc>
          <w:tcPr>
            <w:tcW w:w="231" w:type="pct"/>
            <w:shd w:val="clear" w:color="auto" w:fill="auto"/>
            <w:noWrap/>
            <w:vAlign w:val="center"/>
            <w:hideMark/>
          </w:tcPr>
          <w:p w14:paraId="4D834A5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117.</w:t>
            </w:r>
          </w:p>
        </w:tc>
        <w:tc>
          <w:tcPr>
            <w:tcW w:w="573" w:type="pct"/>
            <w:shd w:val="clear" w:color="auto" w:fill="auto"/>
            <w:noWrap/>
            <w:vAlign w:val="center"/>
            <w:hideMark/>
          </w:tcPr>
          <w:p w14:paraId="40C8337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09*</w:t>
            </w:r>
          </w:p>
        </w:tc>
        <w:tc>
          <w:tcPr>
            <w:tcW w:w="1306" w:type="pct"/>
            <w:shd w:val="clear" w:color="auto" w:fill="auto"/>
            <w:vAlign w:val="center"/>
            <w:hideMark/>
          </w:tcPr>
          <w:p w14:paraId="5B6A3A3C"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vMerge w:val="restart"/>
            <w:shd w:val="clear" w:color="auto" w:fill="auto"/>
            <w:vAlign w:val="center"/>
            <w:hideMark/>
          </w:tcPr>
          <w:p w14:paraId="1548F4E1" w14:textId="7BA5601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FF17FA">
              <w:rPr>
                <w:rFonts w:cs="Arial"/>
                <w:sz w:val="18"/>
                <w:szCs w:val="18"/>
              </w:rPr>
              <w:t> </w:t>
            </w:r>
            <w:r w:rsidRPr="00A945DE">
              <w:rPr>
                <w:rFonts w:cs="Arial"/>
                <w:sz w:val="18"/>
                <w:szCs w:val="18"/>
              </w:rPr>
              <w:t>magazynie nr 2, nr 3, nr 4, nr 5 lub nr 6.</w:t>
            </w:r>
          </w:p>
        </w:tc>
      </w:tr>
      <w:tr w:rsidR="00F46E57" w:rsidRPr="00B73FD6" w14:paraId="3E2AB41D" w14:textId="77777777" w:rsidTr="00FA4820">
        <w:trPr>
          <w:trHeight w:val="283"/>
        </w:trPr>
        <w:tc>
          <w:tcPr>
            <w:tcW w:w="231" w:type="pct"/>
            <w:shd w:val="clear" w:color="auto" w:fill="auto"/>
            <w:noWrap/>
            <w:vAlign w:val="center"/>
            <w:hideMark/>
          </w:tcPr>
          <w:p w14:paraId="7D70607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118.</w:t>
            </w:r>
          </w:p>
        </w:tc>
        <w:tc>
          <w:tcPr>
            <w:tcW w:w="573" w:type="pct"/>
            <w:shd w:val="clear" w:color="auto" w:fill="auto"/>
            <w:noWrap/>
            <w:vAlign w:val="center"/>
            <w:hideMark/>
          </w:tcPr>
          <w:p w14:paraId="5B31223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10*</w:t>
            </w:r>
          </w:p>
        </w:tc>
        <w:tc>
          <w:tcPr>
            <w:tcW w:w="1306" w:type="pct"/>
            <w:shd w:val="clear" w:color="auto" w:fill="auto"/>
            <w:vAlign w:val="center"/>
            <w:hideMark/>
          </w:tcPr>
          <w:p w14:paraId="06F9D346"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vMerge/>
            <w:vAlign w:val="center"/>
            <w:hideMark/>
          </w:tcPr>
          <w:p w14:paraId="392AE89D" w14:textId="77777777" w:rsidR="00F46E57" w:rsidRPr="00A945DE" w:rsidRDefault="00F46E57" w:rsidP="00FA4820">
            <w:pPr>
              <w:pStyle w:val="Arial105"/>
              <w:spacing w:line="240" w:lineRule="exact"/>
              <w:rPr>
                <w:rFonts w:cs="Arial"/>
                <w:sz w:val="18"/>
                <w:szCs w:val="18"/>
              </w:rPr>
            </w:pPr>
          </w:p>
        </w:tc>
      </w:tr>
      <w:tr w:rsidR="00F46E57" w:rsidRPr="00B73FD6" w14:paraId="530A0059" w14:textId="77777777" w:rsidTr="00FA4820">
        <w:trPr>
          <w:trHeight w:val="283"/>
        </w:trPr>
        <w:tc>
          <w:tcPr>
            <w:tcW w:w="231" w:type="pct"/>
            <w:shd w:val="clear" w:color="auto" w:fill="auto"/>
            <w:noWrap/>
            <w:vAlign w:val="center"/>
            <w:hideMark/>
          </w:tcPr>
          <w:p w14:paraId="074C97A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119.</w:t>
            </w:r>
          </w:p>
        </w:tc>
        <w:tc>
          <w:tcPr>
            <w:tcW w:w="573" w:type="pct"/>
            <w:shd w:val="clear" w:color="auto" w:fill="auto"/>
            <w:noWrap/>
            <w:vAlign w:val="center"/>
            <w:hideMark/>
          </w:tcPr>
          <w:p w14:paraId="2062905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06 11*</w:t>
            </w:r>
          </w:p>
        </w:tc>
        <w:tc>
          <w:tcPr>
            <w:tcW w:w="1306" w:type="pct"/>
            <w:shd w:val="clear" w:color="auto" w:fill="auto"/>
            <w:vAlign w:val="center"/>
            <w:hideMark/>
          </w:tcPr>
          <w:p w14:paraId="00488665"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vMerge/>
            <w:vAlign w:val="center"/>
            <w:hideMark/>
          </w:tcPr>
          <w:p w14:paraId="79587EEB" w14:textId="77777777" w:rsidR="00F46E57" w:rsidRPr="00A945DE" w:rsidRDefault="00F46E57" w:rsidP="00FA4820">
            <w:pPr>
              <w:pStyle w:val="Arial105"/>
              <w:spacing w:line="240" w:lineRule="exact"/>
              <w:rPr>
                <w:rFonts w:cs="Arial"/>
                <w:sz w:val="18"/>
                <w:szCs w:val="18"/>
              </w:rPr>
            </w:pPr>
          </w:p>
        </w:tc>
      </w:tr>
      <w:tr w:rsidR="00F46E57" w:rsidRPr="00B73FD6" w14:paraId="3029BC5A" w14:textId="77777777" w:rsidTr="00FA4820">
        <w:trPr>
          <w:trHeight w:val="283"/>
        </w:trPr>
        <w:tc>
          <w:tcPr>
            <w:tcW w:w="231" w:type="pct"/>
            <w:shd w:val="clear" w:color="auto" w:fill="auto"/>
            <w:noWrap/>
            <w:vAlign w:val="center"/>
            <w:hideMark/>
          </w:tcPr>
          <w:p w14:paraId="41BC2BA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120.</w:t>
            </w:r>
          </w:p>
        </w:tc>
        <w:tc>
          <w:tcPr>
            <w:tcW w:w="573" w:type="pct"/>
            <w:shd w:val="clear" w:color="auto" w:fill="auto"/>
            <w:noWrap/>
            <w:vAlign w:val="center"/>
            <w:hideMark/>
          </w:tcPr>
          <w:p w14:paraId="6AE4616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01*</w:t>
            </w:r>
          </w:p>
        </w:tc>
        <w:tc>
          <w:tcPr>
            <w:tcW w:w="1306" w:type="pct"/>
            <w:shd w:val="clear" w:color="auto" w:fill="auto"/>
            <w:vAlign w:val="center"/>
            <w:hideMark/>
          </w:tcPr>
          <w:p w14:paraId="567A09FB"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i ługi macierzyste</w:t>
            </w:r>
          </w:p>
        </w:tc>
        <w:tc>
          <w:tcPr>
            <w:tcW w:w="2890" w:type="pct"/>
            <w:vMerge w:val="restart"/>
            <w:shd w:val="clear" w:color="auto" w:fill="auto"/>
            <w:vAlign w:val="center"/>
            <w:hideMark/>
          </w:tcPr>
          <w:p w14:paraId="22DDC05F" w14:textId="13E77FB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1610CDCB" w14:textId="77777777" w:rsidTr="00FA4820">
        <w:trPr>
          <w:trHeight w:val="283"/>
        </w:trPr>
        <w:tc>
          <w:tcPr>
            <w:tcW w:w="231" w:type="pct"/>
            <w:shd w:val="clear" w:color="auto" w:fill="auto"/>
            <w:noWrap/>
            <w:vAlign w:val="center"/>
            <w:hideMark/>
          </w:tcPr>
          <w:p w14:paraId="4C2B993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121.</w:t>
            </w:r>
          </w:p>
        </w:tc>
        <w:tc>
          <w:tcPr>
            <w:tcW w:w="573" w:type="pct"/>
            <w:shd w:val="clear" w:color="auto" w:fill="auto"/>
            <w:noWrap/>
            <w:vAlign w:val="center"/>
            <w:hideMark/>
          </w:tcPr>
          <w:p w14:paraId="3FA2C37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03*</w:t>
            </w:r>
          </w:p>
        </w:tc>
        <w:tc>
          <w:tcPr>
            <w:tcW w:w="1306" w:type="pct"/>
            <w:shd w:val="clear" w:color="auto" w:fill="auto"/>
            <w:vAlign w:val="center"/>
            <w:hideMark/>
          </w:tcPr>
          <w:p w14:paraId="623204FF" w14:textId="3E0A74DF" w:rsidR="00F46E57" w:rsidRPr="00A945DE" w:rsidRDefault="00F46E57" w:rsidP="00FA4820">
            <w:pPr>
              <w:pStyle w:val="Arial105"/>
              <w:spacing w:line="240" w:lineRule="exact"/>
              <w:rPr>
                <w:rFonts w:cs="Arial"/>
                <w:sz w:val="18"/>
                <w:szCs w:val="18"/>
              </w:rPr>
            </w:pPr>
            <w:r w:rsidRPr="00A945DE">
              <w:rPr>
                <w:rFonts w:cs="Arial"/>
                <w:sz w:val="18"/>
                <w:szCs w:val="18"/>
              </w:rPr>
              <w:t xml:space="preserve">Rozpuszczalniki chlorowcoorganiczne, roztwory z przemywania </w:t>
            </w:r>
            <w:r w:rsidR="00D20719" w:rsidRPr="00A945DE">
              <w:rPr>
                <w:rFonts w:cs="Arial"/>
                <w:sz w:val="18"/>
                <w:szCs w:val="18"/>
              </w:rPr>
              <w:t>i</w:t>
            </w:r>
            <w:r w:rsidR="00D20719">
              <w:rPr>
                <w:rFonts w:cs="Arial"/>
                <w:sz w:val="18"/>
                <w:szCs w:val="18"/>
              </w:rPr>
              <w:t> </w:t>
            </w:r>
            <w:r w:rsidR="00D20719" w:rsidRPr="00A945DE">
              <w:rPr>
                <w:rFonts w:cs="Arial"/>
                <w:sz w:val="18"/>
                <w:szCs w:val="18"/>
              </w:rPr>
              <w:t>ciecze</w:t>
            </w:r>
            <w:r w:rsidRPr="00A945DE">
              <w:rPr>
                <w:rFonts w:cs="Arial"/>
                <w:sz w:val="18"/>
                <w:szCs w:val="18"/>
              </w:rPr>
              <w:t xml:space="preserve"> macierzyste</w:t>
            </w:r>
          </w:p>
        </w:tc>
        <w:tc>
          <w:tcPr>
            <w:tcW w:w="2890" w:type="pct"/>
            <w:vMerge/>
            <w:vAlign w:val="center"/>
            <w:hideMark/>
          </w:tcPr>
          <w:p w14:paraId="33F69722" w14:textId="77777777" w:rsidR="00F46E57" w:rsidRPr="00A945DE" w:rsidRDefault="00F46E57" w:rsidP="00FA4820">
            <w:pPr>
              <w:pStyle w:val="Arial105"/>
              <w:spacing w:line="240" w:lineRule="exact"/>
              <w:rPr>
                <w:rFonts w:cs="Arial"/>
                <w:sz w:val="18"/>
                <w:szCs w:val="18"/>
              </w:rPr>
            </w:pPr>
          </w:p>
        </w:tc>
      </w:tr>
      <w:tr w:rsidR="00F46E57" w:rsidRPr="00B73FD6" w14:paraId="4D19FE9E" w14:textId="77777777" w:rsidTr="00FA4820">
        <w:trPr>
          <w:trHeight w:val="283"/>
        </w:trPr>
        <w:tc>
          <w:tcPr>
            <w:tcW w:w="231" w:type="pct"/>
            <w:shd w:val="clear" w:color="auto" w:fill="auto"/>
            <w:noWrap/>
            <w:vAlign w:val="center"/>
            <w:hideMark/>
          </w:tcPr>
          <w:p w14:paraId="1DB3A17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122.</w:t>
            </w:r>
          </w:p>
        </w:tc>
        <w:tc>
          <w:tcPr>
            <w:tcW w:w="573" w:type="pct"/>
            <w:shd w:val="clear" w:color="auto" w:fill="auto"/>
            <w:noWrap/>
            <w:vAlign w:val="center"/>
            <w:hideMark/>
          </w:tcPr>
          <w:p w14:paraId="0F45247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04*</w:t>
            </w:r>
          </w:p>
        </w:tc>
        <w:tc>
          <w:tcPr>
            <w:tcW w:w="1306" w:type="pct"/>
            <w:shd w:val="clear" w:color="auto" w:fill="auto"/>
            <w:vAlign w:val="center"/>
            <w:hideMark/>
          </w:tcPr>
          <w:p w14:paraId="6A95072D" w14:textId="650D456F"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organiczne, roztwory </w:t>
            </w:r>
            <w:r w:rsidR="00D20719" w:rsidRPr="00A945DE">
              <w:rPr>
                <w:rFonts w:cs="Arial"/>
                <w:sz w:val="18"/>
                <w:szCs w:val="18"/>
              </w:rPr>
              <w:t>z</w:t>
            </w:r>
            <w:r w:rsidR="00D20719">
              <w:rPr>
                <w:rFonts w:cs="Arial"/>
                <w:sz w:val="18"/>
                <w:szCs w:val="18"/>
              </w:rPr>
              <w:t> </w:t>
            </w:r>
            <w:r w:rsidR="00D20719" w:rsidRPr="00A945DE">
              <w:rPr>
                <w:rFonts w:cs="Arial"/>
                <w:sz w:val="18"/>
                <w:szCs w:val="18"/>
              </w:rPr>
              <w:t>przemywania</w:t>
            </w:r>
            <w:r w:rsidRPr="00A945DE">
              <w:rPr>
                <w:rFonts w:cs="Arial"/>
                <w:sz w:val="18"/>
                <w:szCs w:val="18"/>
              </w:rPr>
              <w:t xml:space="preserve"> i ciecze macierzyste</w:t>
            </w:r>
          </w:p>
        </w:tc>
        <w:tc>
          <w:tcPr>
            <w:tcW w:w="2890" w:type="pct"/>
            <w:vMerge/>
            <w:vAlign w:val="center"/>
            <w:hideMark/>
          </w:tcPr>
          <w:p w14:paraId="724145A7" w14:textId="77777777" w:rsidR="00F46E57" w:rsidRPr="00A945DE" w:rsidRDefault="00F46E57" w:rsidP="00FA4820">
            <w:pPr>
              <w:pStyle w:val="Arial105"/>
              <w:spacing w:line="240" w:lineRule="exact"/>
              <w:rPr>
                <w:rFonts w:cs="Arial"/>
                <w:sz w:val="18"/>
                <w:szCs w:val="18"/>
              </w:rPr>
            </w:pPr>
          </w:p>
        </w:tc>
      </w:tr>
      <w:tr w:rsidR="00F46E57" w:rsidRPr="00B73FD6" w14:paraId="5BCE4180" w14:textId="77777777" w:rsidTr="00FA4820">
        <w:trPr>
          <w:trHeight w:val="283"/>
        </w:trPr>
        <w:tc>
          <w:tcPr>
            <w:tcW w:w="231" w:type="pct"/>
            <w:shd w:val="clear" w:color="auto" w:fill="auto"/>
            <w:noWrap/>
            <w:vAlign w:val="center"/>
            <w:hideMark/>
          </w:tcPr>
          <w:p w14:paraId="7949E36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123.</w:t>
            </w:r>
          </w:p>
        </w:tc>
        <w:tc>
          <w:tcPr>
            <w:tcW w:w="573" w:type="pct"/>
            <w:shd w:val="clear" w:color="auto" w:fill="auto"/>
            <w:noWrap/>
            <w:vAlign w:val="center"/>
            <w:hideMark/>
          </w:tcPr>
          <w:p w14:paraId="22A6488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07*</w:t>
            </w:r>
          </w:p>
        </w:tc>
        <w:tc>
          <w:tcPr>
            <w:tcW w:w="1306" w:type="pct"/>
            <w:shd w:val="clear" w:color="auto" w:fill="auto"/>
            <w:vAlign w:val="center"/>
            <w:hideMark/>
          </w:tcPr>
          <w:p w14:paraId="603A2A8E" w14:textId="77777777" w:rsidR="00F46E57" w:rsidRPr="00A945DE" w:rsidRDefault="00F46E57" w:rsidP="00FA4820">
            <w:pPr>
              <w:pStyle w:val="Arial105"/>
              <w:spacing w:line="240" w:lineRule="exact"/>
              <w:rPr>
                <w:rFonts w:cs="Arial"/>
                <w:sz w:val="18"/>
                <w:szCs w:val="18"/>
              </w:rPr>
            </w:pPr>
            <w:r w:rsidRPr="00A945DE">
              <w:rPr>
                <w:rFonts w:cs="Arial"/>
                <w:sz w:val="18"/>
                <w:szCs w:val="18"/>
              </w:rPr>
              <w:t>Pozostałości podestylacyjne i poreakcyjne zawierające związki chlorowców</w:t>
            </w:r>
          </w:p>
        </w:tc>
        <w:tc>
          <w:tcPr>
            <w:tcW w:w="2890" w:type="pct"/>
            <w:vMerge w:val="restart"/>
            <w:shd w:val="clear" w:color="auto" w:fill="auto"/>
            <w:vAlign w:val="center"/>
            <w:hideMark/>
          </w:tcPr>
          <w:p w14:paraId="327F618E" w14:textId="79E93C2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lub nr 6 lub w wiacie nr 3.</w:t>
            </w:r>
          </w:p>
        </w:tc>
      </w:tr>
      <w:tr w:rsidR="00F46E57" w:rsidRPr="00B73FD6" w14:paraId="19A68A08" w14:textId="77777777" w:rsidTr="00FA4820">
        <w:trPr>
          <w:trHeight w:val="283"/>
        </w:trPr>
        <w:tc>
          <w:tcPr>
            <w:tcW w:w="231" w:type="pct"/>
            <w:shd w:val="clear" w:color="auto" w:fill="auto"/>
            <w:noWrap/>
            <w:vAlign w:val="center"/>
            <w:hideMark/>
          </w:tcPr>
          <w:p w14:paraId="12B3BF3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124.</w:t>
            </w:r>
          </w:p>
        </w:tc>
        <w:tc>
          <w:tcPr>
            <w:tcW w:w="573" w:type="pct"/>
            <w:shd w:val="clear" w:color="auto" w:fill="auto"/>
            <w:noWrap/>
            <w:vAlign w:val="center"/>
            <w:hideMark/>
          </w:tcPr>
          <w:p w14:paraId="14BA7FA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08*</w:t>
            </w:r>
          </w:p>
        </w:tc>
        <w:tc>
          <w:tcPr>
            <w:tcW w:w="1306" w:type="pct"/>
            <w:shd w:val="clear" w:color="auto" w:fill="auto"/>
            <w:vAlign w:val="center"/>
            <w:hideMark/>
          </w:tcPr>
          <w:p w14:paraId="51C04D76" w14:textId="6832EA23"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pozostałości podestylacyjne </w:t>
            </w:r>
            <w:r w:rsidR="00D20719" w:rsidRPr="00A945DE">
              <w:rPr>
                <w:rFonts w:cs="Arial"/>
                <w:sz w:val="18"/>
                <w:szCs w:val="18"/>
              </w:rPr>
              <w:t>i</w:t>
            </w:r>
            <w:r w:rsidR="00D20719">
              <w:rPr>
                <w:rFonts w:cs="Arial"/>
                <w:sz w:val="18"/>
                <w:szCs w:val="18"/>
              </w:rPr>
              <w:t> </w:t>
            </w:r>
            <w:r w:rsidR="00D20719" w:rsidRPr="00A945DE">
              <w:rPr>
                <w:rFonts w:cs="Arial"/>
                <w:sz w:val="18"/>
                <w:szCs w:val="18"/>
              </w:rPr>
              <w:t>poreakcyjne</w:t>
            </w:r>
          </w:p>
        </w:tc>
        <w:tc>
          <w:tcPr>
            <w:tcW w:w="2890" w:type="pct"/>
            <w:vMerge/>
            <w:vAlign w:val="center"/>
            <w:hideMark/>
          </w:tcPr>
          <w:p w14:paraId="59688441" w14:textId="77777777" w:rsidR="00F46E57" w:rsidRPr="00A945DE" w:rsidRDefault="00F46E57" w:rsidP="00FA4820">
            <w:pPr>
              <w:pStyle w:val="Arial105"/>
              <w:spacing w:line="240" w:lineRule="exact"/>
              <w:rPr>
                <w:rFonts w:cs="Arial"/>
                <w:sz w:val="18"/>
                <w:szCs w:val="18"/>
              </w:rPr>
            </w:pPr>
          </w:p>
        </w:tc>
      </w:tr>
      <w:tr w:rsidR="00F46E57" w:rsidRPr="00B73FD6" w14:paraId="4835482C" w14:textId="77777777" w:rsidTr="00FA4820">
        <w:trPr>
          <w:trHeight w:val="283"/>
        </w:trPr>
        <w:tc>
          <w:tcPr>
            <w:tcW w:w="231" w:type="pct"/>
            <w:shd w:val="clear" w:color="auto" w:fill="auto"/>
            <w:noWrap/>
            <w:vAlign w:val="center"/>
            <w:hideMark/>
          </w:tcPr>
          <w:p w14:paraId="250A154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125.</w:t>
            </w:r>
          </w:p>
        </w:tc>
        <w:tc>
          <w:tcPr>
            <w:tcW w:w="573" w:type="pct"/>
            <w:shd w:val="clear" w:color="auto" w:fill="auto"/>
            <w:noWrap/>
            <w:vAlign w:val="center"/>
            <w:hideMark/>
          </w:tcPr>
          <w:p w14:paraId="0EDED30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09*</w:t>
            </w:r>
          </w:p>
        </w:tc>
        <w:tc>
          <w:tcPr>
            <w:tcW w:w="1306" w:type="pct"/>
            <w:shd w:val="clear" w:color="auto" w:fill="auto"/>
            <w:vAlign w:val="center"/>
            <w:hideMark/>
          </w:tcPr>
          <w:p w14:paraId="1552A104"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sorbenty i osady pofiltracyjne zawierające związki chlorowców</w:t>
            </w:r>
          </w:p>
        </w:tc>
        <w:tc>
          <w:tcPr>
            <w:tcW w:w="2890" w:type="pct"/>
            <w:vMerge w:val="restart"/>
            <w:shd w:val="clear" w:color="auto" w:fill="auto"/>
            <w:vAlign w:val="center"/>
            <w:hideMark/>
          </w:tcPr>
          <w:p w14:paraId="1DF7D864" w14:textId="4339272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FF17FA">
              <w:rPr>
                <w:rFonts w:cs="Arial"/>
                <w:sz w:val="18"/>
                <w:szCs w:val="18"/>
              </w:rPr>
              <w:t> </w:t>
            </w:r>
            <w:r w:rsidRPr="00A945DE">
              <w:rPr>
                <w:rFonts w:cs="Arial"/>
                <w:sz w:val="18"/>
                <w:szCs w:val="18"/>
              </w:rPr>
              <w:t>w</w:t>
            </w:r>
            <w:r w:rsidR="00FF17FA">
              <w:rPr>
                <w:rFonts w:cs="Arial"/>
                <w:sz w:val="18"/>
                <w:szCs w:val="18"/>
              </w:rPr>
              <w:t> </w:t>
            </w:r>
            <w:r w:rsidRPr="00A945DE">
              <w:rPr>
                <w:rFonts w:cs="Arial"/>
                <w:sz w:val="18"/>
                <w:szCs w:val="18"/>
              </w:rPr>
              <w:t>wiacie nr 3.</w:t>
            </w:r>
          </w:p>
        </w:tc>
      </w:tr>
      <w:tr w:rsidR="00F46E57" w:rsidRPr="00B73FD6" w14:paraId="4861FE4C" w14:textId="77777777" w:rsidTr="00FA4820">
        <w:trPr>
          <w:trHeight w:val="283"/>
        </w:trPr>
        <w:tc>
          <w:tcPr>
            <w:tcW w:w="231" w:type="pct"/>
            <w:shd w:val="clear" w:color="auto" w:fill="auto"/>
            <w:noWrap/>
            <w:vAlign w:val="center"/>
            <w:hideMark/>
          </w:tcPr>
          <w:p w14:paraId="3F1EA3A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126.</w:t>
            </w:r>
          </w:p>
        </w:tc>
        <w:tc>
          <w:tcPr>
            <w:tcW w:w="573" w:type="pct"/>
            <w:shd w:val="clear" w:color="auto" w:fill="auto"/>
            <w:noWrap/>
            <w:vAlign w:val="center"/>
            <w:hideMark/>
          </w:tcPr>
          <w:p w14:paraId="1578946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10*</w:t>
            </w:r>
          </w:p>
        </w:tc>
        <w:tc>
          <w:tcPr>
            <w:tcW w:w="1306" w:type="pct"/>
            <w:shd w:val="clear" w:color="auto" w:fill="auto"/>
            <w:vAlign w:val="center"/>
            <w:hideMark/>
          </w:tcPr>
          <w:p w14:paraId="4DE14A38"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zużyte sorbenty i osady pofiltracyjne</w:t>
            </w:r>
          </w:p>
        </w:tc>
        <w:tc>
          <w:tcPr>
            <w:tcW w:w="2890" w:type="pct"/>
            <w:vMerge/>
            <w:vAlign w:val="center"/>
            <w:hideMark/>
          </w:tcPr>
          <w:p w14:paraId="56E91F48" w14:textId="77777777" w:rsidR="00F46E57" w:rsidRPr="00A945DE" w:rsidRDefault="00F46E57" w:rsidP="00FA4820">
            <w:pPr>
              <w:pStyle w:val="Arial105"/>
              <w:spacing w:line="240" w:lineRule="exact"/>
              <w:rPr>
                <w:rFonts w:cs="Arial"/>
                <w:sz w:val="18"/>
                <w:szCs w:val="18"/>
              </w:rPr>
            </w:pPr>
          </w:p>
        </w:tc>
      </w:tr>
      <w:tr w:rsidR="00F46E57" w:rsidRPr="00B73FD6" w14:paraId="7A2F5AFB" w14:textId="77777777" w:rsidTr="00FA4820">
        <w:trPr>
          <w:trHeight w:val="283"/>
        </w:trPr>
        <w:tc>
          <w:tcPr>
            <w:tcW w:w="231" w:type="pct"/>
            <w:shd w:val="clear" w:color="auto" w:fill="auto"/>
            <w:noWrap/>
            <w:vAlign w:val="center"/>
            <w:hideMark/>
          </w:tcPr>
          <w:p w14:paraId="72658E1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127.</w:t>
            </w:r>
          </w:p>
        </w:tc>
        <w:tc>
          <w:tcPr>
            <w:tcW w:w="573" w:type="pct"/>
            <w:shd w:val="clear" w:color="auto" w:fill="auto"/>
            <w:noWrap/>
            <w:vAlign w:val="center"/>
            <w:hideMark/>
          </w:tcPr>
          <w:p w14:paraId="3D08D21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07 07 11*</w:t>
            </w:r>
          </w:p>
        </w:tc>
        <w:tc>
          <w:tcPr>
            <w:tcW w:w="1306" w:type="pct"/>
            <w:shd w:val="clear" w:color="auto" w:fill="auto"/>
            <w:vAlign w:val="center"/>
            <w:hideMark/>
          </w:tcPr>
          <w:p w14:paraId="167065A5"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vMerge/>
            <w:vAlign w:val="center"/>
            <w:hideMark/>
          </w:tcPr>
          <w:p w14:paraId="70F821A3" w14:textId="77777777" w:rsidR="00F46E57" w:rsidRPr="00A945DE" w:rsidRDefault="00F46E57" w:rsidP="00FA4820">
            <w:pPr>
              <w:pStyle w:val="Arial105"/>
              <w:spacing w:line="240" w:lineRule="exact"/>
              <w:rPr>
                <w:rFonts w:cs="Arial"/>
                <w:sz w:val="18"/>
                <w:szCs w:val="18"/>
              </w:rPr>
            </w:pPr>
          </w:p>
        </w:tc>
      </w:tr>
      <w:tr w:rsidR="00F46E57" w:rsidRPr="00B73FD6" w14:paraId="14C55EE9" w14:textId="77777777" w:rsidTr="00FA4820">
        <w:trPr>
          <w:trHeight w:val="283"/>
        </w:trPr>
        <w:tc>
          <w:tcPr>
            <w:tcW w:w="231" w:type="pct"/>
            <w:shd w:val="clear" w:color="auto" w:fill="auto"/>
            <w:noWrap/>
            <w:vAlign w:val="center"/>
            <w:hideMark/>
          </w:tcPr>
          <w:p w14:paraId="05C2374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128.</w:t>
            </w:r>
          </w:p>
        </w:tc>
        <w:tc>
          <w:tcPr>
            <w:tcW w:w="573" w:type="pct"/>
            <w:shd w:val="clear" w:color="auto" w:fill="auto"/>
            <w:noWrap/>
            <w:vAlign w:val="center"/>
            <w:hideMark/>
          </w:tcPr>
          <w:p w14:paraId="06CEC45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01 11*</w:t>
            </w:r>
          </w:p>
        </w:tc>
        <w:tc>
          <w:tcPr>
            <w:tcW w:w="1306" w:type="pct"/>
            <w:shd w:val="clear" w:color="auto" w:fill="auto"/>
            <w:vAlign w:val="center"/>
            <w:hideMark/>
          </w:tcPr>
          <w:p w14:paraId="454FA7AE"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farb i lakierów zawierających rozpuszczalniki organiczne lub inne substancje niebezpieczne</w:t>
            </w:r>
          </w:p>
        </w:tc>
        <w:tc>
          <w:tcPr>
            <w:tcW w:w="2890" w:type="pct"/>
            <w:shd w:val="clear" w:color="auto" w:fill="auto"/>
            <w:vAlign w:val="center"/>
            <w:hideMark/>
          </w:tcPr>
          <w:p w14:paraId="1BE0A923" w14:textId="26D7206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 zabezpieczonych przed oddziaływaniem czynników atmosferycznych h. Odpady magazynowane w magazynie nr 1, nr 2 lub w wiacie nr 3.</w:t>
            </w:r>
          </w:p>
        </w:tc>
      </w:tr>
      <w:tr w:rsidR="00F46E57" w:rsidRPr="00B73FD6" w14:paraId="598894BB" w14:textId="77777777" w:rsidTr="00FA4820">
        <w:trPr>
          <w:trHeight w:val="283"/>
        </w:trPr>
        <w:tc>
          <w:tcPr>
            <w:tcW w:w="231" w:type="pct"/>
            <w:shd w:val="clear" w:color="auto" w:fill="auto"/>
            <w:noWrap/>
            <w:vAlign w:val="center"/>
            <w:hideMark/>
          </w:tcPr>
          <w:p w14:paraId="72D6D72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129.</w:t>
            </w:r>
          </w:p>
        </w:tc>
        <w:tc>
          <w:tcPr>
            <w:tcW w:w="573" w:type="pct"/>
            <w:shd w:val="clear" w:color="auto" w:fill="auto"/>
            <w:noWrap/>
            <w:vAlign w:val="center"/>
            <w:hideMark/>
          </w:tcPr>
          <w:p w14:paraId="3708CA1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01 13*</w:t>
            </w:r>
          </w:p>
        </w:tc>
        <w:tc>
          <w:tcPr>
            <w:tcW w:w="1306" w:type="pct"/>
            <w:shd w:val="clear" w:color="auto" w:fill="auto"/>
            <w:vAlign w:val="center"/>
            <w:hideMark/>
          </w:tcPr>
          <w:p w14:paraId="673D7C71" w14:textId="504F4BBE" w:rsidR="00F46E57" w:rsidRPr="00A945DE" w:rsidRDefault="00F46E57" w:rsidP="00FA4820">
            <w:pPr>
              <w:pStyle w:val="Arial105"/>
              <w:spacing w:line="240" w:lineRule="exact"/>
              <w:rPr>
                <w:rFonts w:cs="Arial"/>
                <w:sz w:val="18"/>
                <w:szCs w:val="18"/>
              </w:rPr>
            </w:pPr>
            <w:r w:rsidRPr="00A945DE">
              <w:rPr>
                <w:rFonts w:cs="Arial"/>
                <w:sz w:val="18"/>
                <w:szCs w:val="18"/>
              </w:rPr>
              <w:t xml:space="preserve">Szlamy z usuwania farb </w:t>
            </w:r>
            <w:r w:rsidR="00D20719" w:rsidRPr="00A945DE">
              <w:rPr>
                <w:rFonts w:cs="Arial"/>
                <w:sz w:val="18"/>
                <w:szCs w:val="18"/>
              </w:rPr>
              <w:t>i</w:t>
            </w:r>
            <w:r w:rsidR="00D20719">
              <w:rPr>
                <w:rFonts w:cs="Arial"/>
                <w:sz w:val="18"/>
                <w:szCs w:val="18"/>
              </w:rPr>
              <w:t> </w:t>
            </w:r>
            <w:r w:rsidR="00D20719" w:rsidRPr="00A945DE">
              <w:rPr>
                <w:rFonts w:cs="Arial"/>
                <w:sz w:val="18"/>
                <w:szCs w:val="18"/>
              </w:rPr>
              <w:t>lakierów</w:t>
            </w:r>
            <w:r w:rsidRPr="00A945DE">
              <w:rPr>
                <w:rFonts w:cs="Arial"/>
                <w:sz w:val="18"/>
                <w:szCs w:val="18"/>
              </w:rPr>
              <w:t xml:space="preserve"> zawierające rozpuszczalniki organiczne lub inne substancje niebezpieczne</w:t>
            </w:r>
          </w:p>
        </w:tc>
        <w:tc>
          <w:tcPr>
            <w:tcW w:w="2890" w:type="pct"/>
            <w:shd w:val="clear" w:color="auto" w:fill="auto"/>
            <w:vAlign w:val="center"/>
            <w:hideMark/>
          </w:tcPr>
          <w:p w14:paraId="3CDBDBB5" w14:textId="0158D61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FF17FA">
              <w:rPr>
                <w:rFonts w:cs="Arial"/>
                <w:sz w:val="18"/>
                <w:szCs w:val="18"/>
              </w:rPr>
              <w:t> </w:t>
            </w:r>
            <w:r w:rsidRPr="00A945DE">
              <w:rPr>
                <w:rFonts w:cs="Arial"/>
                <w:sz w:val="18"/>
                <w:szCs w:val="18"/>
              </w:rPr>
              <w:t>oznakowanych pojemnikach lub kontenerach odpornych na</w:t>
            </w:r>
            <w:r w:rsidR="00FF17F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FF17FA">
              <w:rPr>
                <w:rFonts w:cs="Arial"/>
                <w:sz w:val="18"/>
                <w:szCs w:val="18"/>
              </w:rPr>
              <w:t> </w:t>
            </w:r>
            <w:r w:rsidRPr="00A945DE">
              <w:rPr>
                <w:rFonts w:cs="Arial"/>
                <w:sz w:val="18"/>
                <w:szCs w:val="18"/>
              </w:rPr>
              <w:t>w wiacie nr 3.</w:t>
            </w:r>
          </w:p>
        </w:tc>
      </w:tr>
      <w:tr w:rsidR="00F46E57" w:rsidRPr="00B73FD6" w14:paraId="45186091" w14:textId="77777777" w:rsidTr="00FA4820">
        <w:trPr>
          <w:trHeight w:val="283"/>
        </w:trPr>
        <w:tc>
          <w:tcPr>
            <w:tcW w:w="231" w:type="pct"/>
            <w:shd w:val="clear" w:color="auto" w:fill="auto"/>
            <w:noWrap/>
            <w:vAlign w:val="center"/>
            <w:hideMark/>
          </w:tcPr>
          <w:p w14:paraId="67BEABF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130.</w:t>
            </w:r>
          </w:p>
        </w:tc>
        <w:tc>
          <w:tcPr>
            <w:tcW w:w="573" w:type="pct"/>
            <w:shd w:val="clear" w:color="auto" w:fill="auto"/>
            <w:noWrap/>
            <w:vAlign w:val="center"/>
            <w:hideMark/>
          </w:tcPr>
          <w:p w14:paraId="18D7068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01 15*</w:t>
            </w:r>
          </w:p>
        </w:tc>
        <w:tc>
          <w:tcPr>
            <w:tcW w:w="1306" w:type="pct"/>
            <w:shd w:val="clear" w:color="auto" w:fill="auto"/>
            <w:vAlign w:val="center"/>
            <w:hideMark/>
          </w:tcPr>
          <w:p w14:paraId="0C21676C"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wodne zawierające farby i lakiery zawierające rozpuszczalniki organiczne lub inne substancje niebezpieczne</w:t>
            </w:r>
          </w:p>
        </w:tc>
        <w:tc>
          <w:tcPr>
            <w:tcW w:w="2890" w:type="pct"/>
            <w:shd w:val="clear" w:color="auto" w:fill="auto"/>
            <w:vAlign w:val="center"/>
            <w:hideMark/>
          </w:tcPr>
          <w:p w14:paraId="78894491" w14:textId="4138C93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nr 6 lub</w:t>
            </w:r>
            <w:r w:rsidR="00642F58">
              <w:rPr>
                <w:rFonts w:cs="Arial"/>
                <w:sz w:val="18"/>
                <w:szCs w:val="18"/>
              </w:rPr>
              <w:t> </w:t>
            </w:r>
            <w:r w:rsidRPr="00A945DE">
              <w:rPr>
                <w:rFonts w:cs="Arial"/>
                <w:sz w:val="18"/>
                <w:szCs w:val="18"/>
              </w:rPr>
              <w:t>w wiacie nr 3.</w:t>
            </w:r>
          </w:p>
        </w:tc>
      </w:tr>
      <w:tr w:rsidR="00F46E57" w:rsidRPr="00B73FD6" w14:paraId="400CCC0C" w14:textId="77777777" w:rsidTr="00FA4820">
        <w:trPr>
          <w:trHeight w:val="283"/>
        </w:trPr>
        <w:tc>
          <w:tcPr>
            <w:tcW w:w="231" w:type="pct"/>
            <w:shd w:val="clear" w:color="auto" w:fill="auto"/>
            <w:noWrap/>
            <w:vAlign w:val="center"/>
            <w:hideMark/>
          </w:tcPr>
          <w:p w14:paraId="533D781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131.</w:t>
            </w:r>
          </w:p>
        </w:tc>
        <w:tc>
          <w:tcPr>
            <w:tcW w:w="573" w:type="pct"/>
            <w:shd w:val="clear" w:color="auto" w:fill="auto"/>
            <w:noWrap/>
            <w:vAlign w:val="center"/>
            <w:hideMark/>
          </w:tcPr>
          <w:p w14:paraId="7835B76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01 17*</w:t>
            </w:r>
          </w:p>
        </w:tc>
        <w:tc>
          <w:tcPr>
            <w:tcW w:w="1306" w:type="pct"/>
            <w:shd w:val="clear" w:color="auto" w:fill="auto"/>
            <w:vAlign w:val="center"/>
            <w:hideMark/>
          </w:tcPr>
          <w:p w14:paraId="3FCA5744" w14:textId="520AD3BB"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z usuwania farb </w:t>
            </w:r>
            <w:r w:rsidR="00D20719" w:rsidRPr="00A945DE">
              <w:rPr>
                <w:rFonts w:cs="Arial"/>
                <w:sz w:val="18"/>
                <w:szCs w:val="18"/>
              </w:rPr>
              <w:t>i</w:t>
            </w:r>
            <w:r w:rsidR="00D20719">
              <w:rPr>
                <w:rFonts w:cs="Arial"/>
                <w:sz w:val="18"/>
                <w:szCs w:val="18"/>
              </w:rPr>
              <w:t> </w:t>
            </w:r>
            <w:r w:rsidR="00D20719" w:rsidRPr="00A945DE">
              <w:rPr>
                <w:rFonts w:cs="Arial"/>
                <w:sz w:val="18"/>
                <w:szCs w:val="18"/>
              </w:rPr>
              <w:t>lakierów</w:t>
            </w:r>
            <w:r w:rsidRPr="00A945DE">
              <w:rPr>
                <w:rFonts w:cs="Arial"/>
                <w:sz w:val="18"/>
                <w:szCs w:val="18"/>
              </w:rPr>
              <w:t xml:space="preserve"> zawierające rozpuszczalniki organiczne </w:t>
            </w:r>
            <w:r w:rsidRPr="00A945DE">
              <w:rPr>
                <w:rFonts w:cs="Arial"/>
                <w:sz w:val="18"/>
                <w:szCs w:val="18"/>
              </w:rPr>
              <w:lastRenderedPageBreak/>
              <w:t>lub inne substancje niebezpieczne</w:t>
            </w:r>
          </w:p>
        </w:tc>
        <w:tc>
          <w:tcPr>
            <w:tcW w:w="2890" w:type="pct"/>
            <w:shd w:val="clear" w:color="auto" w:fill="auto"/>
            <w:vAlign w:val="center"/>
            <w:hideMark/>
          </w:tcPr>
          <w:p w14:paraId="5082ABFC" w14:textId="0774A0A5"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 xml:space="preserve">zabezpieczonych przed oddziaływaniem czynników atmosferycznych. Odpady </w:t>
            </w:r>
            <w:r w:rsidRPr="00A945DE">
              <w:rPr>
                <w:rFonts w:cs="Arial"/>
                <w:sz w:val="18"/>
                <w:szCs w:val="18"/>
              </w:rPr>
              <w:lastRenderedPageBreak/>
              <w:t>magazynowane w magazynie nr 1, nr 2, nr 3, nr 4, nr 5, nr 6 lub</w:t>
            </w:r>
            <w:r w:rsidR="00642F58">
              <w:rPr>
                <w:rFonts w:cs="Arial"/>
                <w:sz w:val="18"/>
                <w:szCs w:val="18"/>
              </w:rPr>
              <w:t> </w:t>
            </w:r>
            <w:r w:rsidRPr="00A945DE">
              <w:rPr>
                <w:rFonts w:cs="Arial"/>
                <w:sz w:val="18"/>
                <w:szCs w:val="18"/>
              </w:rPr>
              <w:t>w wiacie nr 3.</w:t>
            </w:r>
          </w:p>
        </w:tc>
      </w:tr>
      <w:tr w:rsidR="00F46E57" w:rsidRPr="00B73FD6" w14:paraId="4D45B01A" w14:textId="77777777" w:rsidTr="00FA4820">
        <w:trPr>
          <w:trHeight w:val="283"/>
        </w:trPr>
        <w:tc>
          <w:tcPr>
            <w:tcW w:w="231" w:type="pct"/>
            <w:shd w:val="clear" w:color="auto" w:fill="auto"/>
            <w:noWrap/>
            <w:vAlign w:val="center"/>
            <w:hideMark/>
          </w:tcPr>
          <w:p w14:paraId="45FCB89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132.</w:t>
            </w:r>
          </w:p>
        </w:tc>
        <w:tc>
          <w:tcPr>
            <w:tcW w:w="573" w:type="pct"/>
            <w:shd w:val="clear" w:color="auto" w:fill="auto"/>
            <w:noWrap/>
            <w:vAlign w:val="center"/>
            <w:hideMark/>
          </w:tcPr>
          <w:p w14:paraId="0B4300C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01 19*</w:t>
            </w:r>
          </w:p>
        </w:tc>
        <w:tc>
          <w:tcPr>
            <w:tcW w:w="1306" w:type="pct"/>
            <w:shd w:val="clear" w:color="auto" w:fill="auto"/>
            <w:vAlign w:val="center"/>
            <w:hideMark/>
          </w:tcPr>
          <w:p w14:paraId="2480BBEA" w14:textId="77777777" w:rsidR="00F46E57" w:rsidRPr="00A945DE" w:rsidRDefault="00F46E57" w:rsidP="00FA4820">
            <w:pPr>
              <w:pStyle w:val="Arial105"/>
              <w:spacing w:line="240" w:lineRule="exact"/>
              <w:rPr>
                <w:rFonts w:cs="Arial"/>
                <w:sz w:val="18"/>
                <w:szCs w:val="18"/>
              </w:rPr>
            </w:pPr>
            <w:r w:rsidRPr="00A945DE">
              <w:rPr>
                <w:rFonts w:cs="Arial"/>
                <w:sz w:val="18"/>
                <w:szCs w:val="18"/>
              </w:rPr>
              <w:t>Zawiesiny wodne farb lub lakierów zawierające rozpuszczalniki organiczne lub inne substancje niebezpieczne</w:t>
            </w:r>
          </w:p>
        </w:tc>
        <w:tc>
          <w:tcPr>
            <w:tcW w:w="2890" w:type="pct"/>
            <w:vMerge w:val="restart"/>
            <w:shd w:val="clear" w:color="auto" w:fill="auto"/>
            <w:vAlign w:val="center"/>
            <w:hideMark/>
          </w:tcPr>
          <w:p w14:paraId="79B5C4A4" w14:textId="6314D02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60030A18" w14:textId="77777777" w:rsidTr="00FA4820">
        <w:trPr>
          <w:trHeight w:val="283"/>
        </w:trPr>
        <w:tc>
          <w:tcPr>
            <w:tcW w:w="231" w:type="pct"/>
            <w:shd w:val="clear" w:color="auto" w:fill="auto"/>
            <w:noWrap/>
            <w:vAlign w:val="center"/>
            <w:hideMark/>
          </w:tcPr>
          <w:p w14:paraId="0581BE4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133.</w:t>
            </w:r>
          </w:p>
        </w:tc>
        <w:tc>
          <w:tcPr>
            <w:tcW w:w="573" w:type="pct"/>
            <w:shd w:val="clear" w:color="auto" w:fill="auto"/>
            <w:noWrap/>
            <w:vAlign w:val="center"/>
            <w:hideMark/>
          </w:tcPr>
          <w:p w14:paraId="5D6D3B5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01 21*</w:t>
            </w:r>
          </w:p>
        </w:tc>
        <w:tc>
          <w:tcPr>
            <w:tcW w:w="1306" w:type="pct"/>
            <w:shd w:val="clear" w:color="auto" w:fill="auto"/>
            <w:vAlign w:val="center"/>
            <w:hideMark/>
          </w:tcPr>
          <w:p w14:paraId="4289CC53" w14:textId="77777777" w:rsidR="00F46E57" w:rsidRPr="00A945DE" w:rsidRDefault="00F46E57" w:rsidP="00FA4820">
            <w:pPr>
              <w:pStyle w:val="Arial105"/>
              <w:spacing w:line="240" w:lineRule="exact"/>
              <w:rPr>
                <w:rFonts w:cs="Arial"/>
                <w:sz w:val="18"/>
                <w:szCs w:val="18"/>
              </w:rPr>
            </w:pPr>
            <w:r w:rsidRPr="00A945DE">
              <w:rPr>
                <w:rFonts w:cs="Arial"/>
                <w:sz w:val="18"/>
                <w:szCs w:val="18"/>
              </w:rPr>
              <w:t>Zmywacz farb lub lakierów</w:t>
            </w:r>
          </w:p>
        </w:tc>
        <w:tc>
          <w:tcPr>
            <w:tcW w:w="2890" w:type="pct"/>
            <w:vMerge/>
            <w:vAlign w:val="center"/>
            <w:hideMark/>
          </w:tcPr>
          <w:p w14:paraId="3B705894" w14:textId="77777777" w:rsidR="00F46E57" w:rsidRPr="00A945DE" w:rsidRDefault="00F46E57" w:rsidP="00FA4820">
            <w:pPr>
              <w:pStyle w:val="Arial105"/>
              <w:spacing w:line="240" w:lineRule="exact"/>
              <w:rPr>
                <w:rFonts w:cs="Arial"/>
                <w:sz w:val="18"/>
                <w:szCs w:val="18"/>
              </w:rPr>
            </w:pPr>
          </w:p>
        </w:tc>
      </w:tr>
      <w:tr w:rsidR="00F46E57" w:rsidRPr="00B73FD6" w14:paraId="10684C2B" w14:textId="77777777" w:rsidTr="00FA4820">
        <w:trPr>
          <w:trHeight w:val="283"/>
        </w:trPr>
        <w:tc>
          <w:tcPr>
            <w:tcW w:w="231" w:type="pct"/>
            <w:shd w:val="clear" w:color="auto" w:fill="auto"/>
            <w:noWrap/>
            <w:vAlign w:val="center"/>
            <w:hideMark/>
          </w:tcPr>
          <w:p w14:paraId="6FA71CD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134.</w:t>
            </w:r>
          </w:p>
        </w:tc>
        <w:tc>
          <w:tcPr>
            <w:tcW w:w="573" w:type="pct"/>
            <w:shd w:val="clear" w:color="auto" w:fill="auto"/>
            <w:noWrap/>
            <w:vAlign w:val="center"/>
            <w:hideMark/>
          </w:tcPr>
          <w:p w14:paraId="790B95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03 12*</w:t>
            </w:r>
          </w:p>
        </w:tc>
        <w:tc>
          <w:tcPr>
            <w:tcW w:w="1306" w:type="pct"/>
            <w:shd w:val="clear" w:color="auto" w:fill="auto"/>
            <w:vAlign w:val="center"/>
            <w:hideMark/>
          </w:tcPr>
          <w:p w14:paraId="4C6A2E17"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farb drukarskich zawierające substancje niebezpieczne</w:t>
            </w:r>
          </w:p>
        </w:tc>
        <w:tc>
          <w:tcPr>
            <w:tcW w:w="2890" w:type="pct"/>
            <w:shd w:val="clear" w:color="auto" w:fill="auto"/>
            <w:vAlign w:val="center"/>
            <w:hideMark/>
          </w:tcPr>
          <w:p w14:paraId="207700D9" w14:textId="24D2D1B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5DBF5C59" w14:textId="77777777" w:rsidTr="00FA4820">
        <w:trPr>
          <w:trHeight w:val="283"/>
        </w:trPr>
        <w:tc>
          <w:tcPr>
            <w:tcW w:w="231" w:type="pct"/>
            <w:shd w:val="clear" w:color="auto" w:fill="auto"/>
            <w:noWrap/>
            <w:vAlign w:val="center"/>
            <w:hideMark/>
          </w:tcPr>
          <w:p w14:paraId="0C3EBE1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135.</w:t>
            </w:r>
          </w:p>
        </w:tc>
        <w:tc>
          <w:tcPr>
            <w:tcW w:w="573" w:type="pct"/>
            <w:shd w:val="clear" w:color="auto" w:fill="auto"/>
            <w:noWrap/>
            <w:vAlign w:val="center"/>
            <w:hideMark/>
          </w:tcPr>
          <w:p w14:paraId="5E0FB2E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03 14*</w:t>
            </w:r>
          </w:p>
        </w:tc>
        <w:tc>
          <w:tcPr>
            <w:tcW w:w="1306" w:type="pct"/>
            <w:shd w:val="clear" w:color="auto" w:fill="auto"/>
            <w:vAlign w:val="center"/>
            <w:hideMark/>
          </w:tcPr>
          <w:p w14:paraId="1B5012E1"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farb drukarskich zawierające substancje niebezpieczne</w:t>
            </w:r>
          </w:p>
        </w:tc>
        <w:tc>
          <w:tcPr>
            <w:tcW w:w="2890" w:type="pct"/>
            <w:shd w:val="clear" w:color="auto" w:fill="auto"/>
            <w:vAlign w:val="center"/>
            <w:hideMark/>
          </w:tcPr>
          <w:p w14:paraId="69F100FA" w14:textId="263A82C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00E482DF" w14:textId="77777777" w:rsidTr="00FA4820">
        <w:trPr>
          <w:trHeight w:val="283"/>
        </w:trPr>
        <w:tc>
          <w:tcPr>
            <w:tcW w:w="231" w:type="pct"/>
            <w:shd w:val="clear" w:color="auto" w:fill="auto"/>
            <w:noWrap/>
            <w:vAlign w:val="center"/>
            <w:hideMark/>
          </w:tcPr>
          <w:p w14:paraId="1146A0E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136.</w:t>
            </w:r>
          </w:p>
        </w:tc>
        <w:tc>
          <w:tcPr>
            <w:tcW w:w="573" w:type="pct"/>
            <w:shd w:val="clear" w:color="auto" w:fill="auto"/>
            <w:noWrap/>
            <w:vAlign w:val="center"/>
            <w:hideMark/>
          </w:tcPr>
          <w:p w14:paraId="5D972D8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03 16*</w:t>
            </w:r>
          </w:p>
        </w:tc>
        <w:tc>
          <w:tcPr>
            <w:tcW w:w="1306" w:type="pct"/>
            <w:shd w:val="clear" w:color="auto" w:fill="auto"/>
            <w:vAlign w:val="center"/>
            <w:hideMark/>
          </w:tcPr>
          <w:p w14:paraId="0BB9B689"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roztwory trawiące</w:t>
            </w:r>
          </w:p>
        </w:tc>
        <w:tc>
          <w:tcPr>
            <w:tcW w:w="2890" w:type="pct"/>
            <w:shd w:val="clear" w:color="auto" w:fill="auto"/>
            <w:vAlign w:val="center"/>
            <w:hideMark/>
          </w:tcPr>
          <w:p w14:paraId="6E9C653B" w14:textId="1E0C7E0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75A5001E" w14:textId="77777777" w:rsidTr="00FA4820">
        <w:trPr>
          <w:trHeight w:val="283"/>
        </w:trPr>
        <w:tc>
          <w:tcPr>
            <w:tcW w:w="231" w:type="pct"/>
            <w:shd w:val="clear" w:color="auto" w:fill="auto"/>
            <w:noWrap/>
            <w:vAlign w:val="center"/>
            <w:hideMark/>
          </w:tcPr>
          <w:p w14:paraId="597D50F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137.</w:t>
            </w:r>
          </w:p>
        </w:tc>
        <w:tc>
          <w:tcPr>
            <w:tcW w:w="573" w:type="pct"/>
            <w:shd w:val="clear" w:color="auto" w:fill="auto"/>
            <w:noWrap/>
            <w:vAlign w:val="center"/>
            <w:hideMark/>
          </w:tcPr>
          <w:p w14:paraId="3799120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03 17*</w:t>
            </w:r>
          </w:p>
        </w:tc>
        <w:tc>
          <w:tcPr>
            <w:tcW w:w="1306" w:type="pct"/>
            <w:shd w:val="clear" w:color="auto" w:fill="auto"/>
            <w:vAlign w:val="center"/>
            <w:hideMark/>
          </w:tcPr>
          <w:p w14:paraId="0654FE6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Odpadowy toner drukarski zawierający substancje niebezpieczne</w:t>
            </w:r>
          </w:p>
        </w:tc>
        <w:tc>
          <w:tcPr>
            <w:tcW w:w="2890" w:type="pct"/>
            <w:shd w:val="clear" w:color="auto" w:fill="auto"/>
            <w:vAlign w:val="center"/>
            <w:hideMark/>
          </w:tcPr>
          <w:p w14:paraId="05B115FB" w14:textId="517E777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nr 6 lub</w:t>
            </w:r>
            <w:r w:rsidR="00642F58">
              <w:rPr>
                <w:rFonts w:cs="Arial"/>
                <w:sz w:val="18"/>
                <w:szCs w:val="18"/>
              </w:rPr>
              <w:t> </w:t>
            </w:r>
            <w:r w:rsidRPr="00A945DE">
              <w:rPr>
                <w:rFonts w:cs="Arial"/>
                <w:sz w:val="18"/>
                <w:szCs w:val="18"/>
              </w:rPr>
              <w:t>w wiacie nr 3.</w:t>
            </w:r>
          </w:p>
        </w:tc>
      </w:tr>
      <w:tr w:rsidR="00F46E57" w:rsidRPr="00B73FD6" w14:paraId="2ACA8B9C" w14:textId="77777777" w:rsidTr="00FA4820">
        <w:trPr>
          <w:trHeight w:val="283"/>
        </w:trPr>
        <w:tc>
          <w:tcPr>
            <w:tcW w:w="231" w:type="pct"/>
            <w:shd w:val="clear" w:color="auto" w:fill="auto"/>
            <w:noWrap/>
            <w:vAlign w:val="center"/>
            <w:hideMark/>
          </w:tcPr>
          <w:p w14:paraId="5602791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138.</w:t>
            </w:r>
          </w:p>
        </w:tc>
        <w:tc>
          <w:tcPr>
            <w:tcW w:w="573" w:type="pct"/>
            <w:shd w:val="clear" w:color="auto" w:fill="auto"/>
            <w:noWrap/>
            <w:vAlign w:val="center"/>
            <w:hideMark/>
          </w:tcPr>
          <w:p w14:paraId="37ECE48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03 19*</w:t>
            </w:r>
          </w:p>
        </w:tc>
        <w:tc>
          <w:tcPr>
            <w:tcW w:w="1306" w:type="pct"/>
            <w:shd w:val="clear" w:color="auto" w:fill="auto"/>
            <w:vAlign w:val="center"/>
            <w:hideMark/>
          </w:tcPr>
          <w:p w14:paraId="160852E9" w14:textId="77777777" w:rsidR="00F46E57" w:rsidRPr="00A945DE" w:rsidRDefault="00F46E57" w:rsidP="00FA4820">
            <w:pPr>
              <w:pStyle w:val="Arial105"/>
              <w:spacing w:line="240" w:lineRule="exact"/>
              <w:rPr>
                <w:rFonts w:cs="Arial"/>
                <w:sz w:val="18"/>
                <w:szCs w:val="18"/>
              </w:rPr>
            </w:pPr>
            <w:r w:rsidRPr="00A945DE">
              <w:rPr>
                <w:rFonts w:cs="Arial"/>
                <w:sz w:val="18"/>
                <w:szCs w:val="18"/>
              </w:rPr>
              <w:t>Zdyspergowany olej zawierający substancje niebezpieczne</w:t>
            </w:r>
          </w:p>
        </w:tc>
        <w:tc>
          <w:tcPr>
            <w:tcW w:w="2890" w:type="pct"/>
            <w:shd w:val="clear" w:color="auto" w:fill="auto"/>
            <w:vAlign w:val="center"/>
            <w:hideMark/>
          </w:tcPr>
          <w:p w14:paraId="586160C7" w14:textId="33CB10F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2018D423" w14:textId="77777777" w:rsidTr="00FA4820">
        <w:trPr>
          <w:trHeight w:val="283"/>
        </w:trPr>
        <w:tc>
          <w:tcPr>
            <w:tcW w:w="231" w:type="pct"/>
            <w:shd w:val="clear" w:color="auto" w:fill="auto"/>
            <w:noWrap/>
            <w:vAlign w:val="center"/>
            <w:hideMark/>
          </w:tcPr>
          <w:p w14:paraId="375AA6E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139.</w:t>
            </w:r>
          </w:p>
        </w:tc>
        <w:tc>
          <w:tcPr>
            <w:tcW w:w="573" w:type="pct"/>
            <w:shd w:val="clear" w:color="auto" w:fill="auto"/>
            <w:noWrap/>
            <w:vAlign w:val="center"/>
            <w:hideMark/>
          </w:tcPr>
          <w:p w14:paraId="2BC2C85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04 09*</w:t>
            </w:r>
          </w:p>
        </w:tc>
        <w:tc>
          <w:tcPr>
            <w:tcW w:w="1306" w:type="pct"/>
            <w:shd w:val="clear" w:color="auto" w:fill="auto"/>
            <w:vAlign w:val="center"/>
            <w:hideMark/>
          </w:tcPr>
          <w:p w14:paraId="6A8C56D8"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Odpadowe kleje i szczeliwa zawierające rozpuszczalniki organiczne lub inne substancje niebezpieczne</w:t>
            </w:r>
          </w:p>
        </w:tc>
        <w:tc>
          <w:tcPr>
            <w:tcW w:w="2890" w:type="pct"/>
            <w:shd w:val="clear" w:color="auto" w:fill="auto"/>
            <w:vAlign w:val="center"/>
            <w:hideMark/>
          </w:tcPr>
          <w:p w14:paraId="24EC80E0" w14:textId="7176DEC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0ACA05A2" w14:textId="77777777" w:rsidTr="00FA4820">
        <w:trPr>
          <w:trHeight w:val="283"/>
        </w:trPr>
        <w:tc>
          <w:tcPr>
            <w:tcW w:w="231" w:type="pct"/>
            <w:shd w:val="clear" w:color="auto" w:fill="auto"/>
            <w:noWrap/>
            <w:vAlign w:val="center"/>
            <w:hideMark/>
          </w:tcPr>
          <w:p w14:paraId="738F167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140.</w:t>
            </w:r>
          </w:p>
        </w:tc>
        <w:tc>
          <w:tcPr>
            <w:tcW w:w="573" w:type="pct"/>
            <w:shd w:val="clear" w:color="auto" w:fill="auto"/>
            <w:noWrap/>
            <w:vAlign w:val="center"/>
            <w:hideMark/>
          </w:tcPr>
          <w:p w14:paraId="535E6FB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04 11*</w:t>
            </w:r>
          </w:p>
        </w:tc>
        <w:tc>
          <w:tcPr>
            <w:tcW w:w="1306" w:type="pct"/>
            <w:shd w:val="clear" w:color="auto" w:fill="auto"/>
            <w:vAlign w:val="center"/>
            <w:hideMark/>
          </w:tcPr>
          <w:p w14:paraId="68F14D4C"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klejów i szczeliw zawierające rozpuszczalniki organiczne lub inne substancje niebezpieczne</w:t>
            </w:r>
          </w:p>
        </w:tc>
        <w:tc>
          <w:tcPr>
            <w:tcW w:w="2890" w:type="pct"/>
            <w:shd w:val="clear" w:color="auto" w:fill="auto"/>
            <w:vAlign w:val="center"/>
            <w:hideMark/>
          </w:tcPr>
          <w:p w14:paraId="0C2F39D3" w14:textId="4F056AC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lub nr 6 lub</w:t>
            </w:r>
            <w:r w:rsidR="00642F58">
              <w:rPr>
                <w:rFonts w:cs="Arial"/>
                <w:sz w:val="18"/>
                <w:szCs w:val="18"/>
              </w:rPr>
              <w:t> </w:t>
            </w:r>
            <w:r w:rsidRPr="00A945DE">
              <w:rPr>
                <w:rFonts w:cs="Arial"/>
                <w:sz w:val="18"/>
                <w:szCs w:val="18"/>
              </w:rPr>
              <w:t>w</w:t>
            </w:r>
            <w:r w:rsidR="00642F58">
              <w:rPr>
                <w:rFonts w:cs="Arial"/>
                <w:sz w:val="18"/>
                <w:szCs w:val="18"/>
              </w:rPr>
              <w:t> </w:t>
            </w:r>
            <w:r w:rsidRPr="00A945DE">
              <w:rPr>
                <w:rFonts w:cs="Arial"/>
                <w:sz w:val="18"/>
                <w:szCs w:val="18"/>
              </w:rPr>
              <w:t>wiacie nr 3.</w:t>
            </w:r>
          </w:p>
        </w:tc>
      </w:tr>
      <w:tr w:rsidR="00F46E57" w:rsidRPr="00B73FD6" w14:paraId="4C8408B9" w14:textId="77777777" w:rsidTr="00FA4820">
        <w:trPr>
          <w:trHeight w:val="283"/>
        </w:trPr>
        <w:tc>
          <w:tcPr>
            <w:tcW w:w="231" w:type="pct"/>
            <w:shd w:val="clear" w:color="auto" w:fill="auto"/>
            <w:noWrap/>
            <w:vAlign w:val="center"/>
            <w:hideMark/>
          </w:tcPr>
          <w:p w14:paraId="0346D14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141.</w:t>
            </w:r>
          </w:p>
        </w:tc>
        <w:tc>
          <w:tcPr>
            <w:tcW w:w="573" w:type="pct"/>
            <w:shd w:val="clear" w:color="auto" w:fill="auto"/>
            <w:noWrap/>
            <w:vAlign w:val="center"/>
            <w:hideMark/>
          </w:tcPr>
          <w:p w14:paraId="4ED63CF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04 13*</w:t>
            </w:r>
          </w:p>
        </w:tc>
        <w:tc>
          <w:tcPr>
            <w:tcW w:w="1306" w:type="pct"/>
            <w:shd w:val="clear" w:color="auto" w:fill="auto"/>
            <w:vAlign w:val="center"/>
            <w:hideMark/>
          </w:tcPr>
          <w:p w14:paraId="0BEDE332" w14:textId="77777777" w:rsidR="00F46E57" w:rsidRPr="00A945DE" w:rsidRDefault="00F46E57" w:rsidP="00FA4820">
            <w:pPr>
              <w:pStyle w:val="Arial105"/>
              <w:spacing w:line="240" w:lineRule="exact"/>
              <w:rPr>
                <w:rFonts w:cs="Arial"/>
                <w:sz w:val="18"/>
                <w:szCs w:val="18"/>
              </w:rPr>
            </w:pPr>
            <w:r w:rsidRPr="00A945DE">
              <w:rPr>
                <w:rFonts w:cs="Arial"/>
                <w:sz w:val="18"/>
                <w:szCs w:val="18"/>
              </w:rPr>
              <w:t>Uwodnione szlamy klejów lub szczeliw zawierające rozpuszczalniki organiczne lub inne substancje niebezpieczne</w:t>
            </w:r>
          </w:p>
        </w:tc>
        <w:tc>
          <w:tcPr>
            <w:tcW w:w="2890" w:type="pct"/>
            <w:vMerge w:val="restart"/>
            <w:shd w:val="clear" w:color="auto" w:fill="auto"/>
            <w:vAlign w:val="center"/>
            <w:hideMark/>
          </w:tcPr>
          <w:p w14:paraId="4031AB43" w14:textId="2B780E2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6CE362DB" w14:textId="77777777" w:rsidTr="00FA4820">
        <w:trPr>
          <w:trHeight w:val="283"/>
        </w:trPr>
        <w:tc>
          <w:tcPr>
            <w:tcW w:w="231" w:type="pct"/>
            <w:shd w:val="clear" w:color="auto" w:fill="auto"/>
            <w:noWrap/>
            <w:vAlign w:val="center"/>
            <w:hideMark/>
          </w:tcPr>
          <w:p w14:paraId="004F83D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142.</w:t>
            </w:r>
          </w:p>
        </w:tc>
        <w:tc>
          <w:tcPr>
            <w:tcW w:w="573" w:type="pct"/>
            <w:shd w:val="clear" w:color="auto" w:fill="auto"/>
            <w:noWrap/>
            <w:vAlign w:val="center"/>
            <w:hideMark/>
          </w:tcPr>
          <w:p w14:paraId="05809DE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04 15*</w:t>
            </w:r>
          </w:p>
        </w:tc>
        <w:tc>
          <w:tcPr>
            <w:tcW w:w="1306" w:type="pct"/>
            <w:shd w:val="clear" w:color="auto" w:fill="auto"/>
            <w:vAlign w:val="center"/>
            <w:hideMark/>
          </w:tcPr>
          <w:p w14:paraId="32366A82" w14:textId="7883658D"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ciekłe klejów </w:t>
            </w:r>
            <w:r w:rsidR="00D20719" w:rsidRPr="00A945DE">
              <w:rPr>
                <w:rFonts w:cs="Arial"/>
                <w:sz w:val="18"/>
                <w:szCs w:val="18"/>
              </w:rPr>
              <w:t>lub</w:t>
            </w:r>
            <w:r w:rsidR="00D20719">
              <w:rPr>
                <w:rFonts w:cs="Arial"/>
                <w:sz w:val="18"/>
                <w:szCs w:val="18"/>
              </w:rPr>
              <w:t> </w:t>
            </w:r>
            <w:r w:rsidR="00D20719" w:rsidRPr="00A945DE">
              <w:rPr>
                <w:rFonts w:cs="Arial"/>
                <w:sz w:val="18"/>
                <w:szCs w:val="18"/>
              </w:rPr>
              <w:t>szczeliw</w:t>
            </w:r>
            <w:r w:rsidRPr="00A945DE">
              <w:rPr>
                <w:rFonts w:cs="Arial"/>
                <w:sz w:val="18"/>
                <w:szCs w:val="18"/>
              </w:rPr>
              <w:t xml:space="preserve"> zawierające rozpuszczalniki organiczne lub inne substancje niebezpieczne</w:t>
            </w:r>
          </w:p>
        </w:tc>
        <w:tc>
          <w:tcPr>
            <w:tcW w:w="2890" w:type="pct"/>
            <w:vMerge/>
            <w:vAlign w:val="center"/>
            <w:hideMark/>
          </w:tcPr>
          <w:p w14:paraId="6CA0B8EE" w14:textId="77777777" w:rsidR="00F46E57" w:rsidRPr="00A945DE" w:rsidRDefault="00F46E57" w:rsidP="00FA4820">
            <w:pPr>
              <w:pStyle w:val="Arial105"/>
              <w:spacing w:line="240" w:lineRule="exact"/>
              <w:rPr>
                <w:rFonts w:cs="Arial"/>
                <w:sz w:val="18"/>
                <w:szCs w:val="18"/>
              </w:rPr>
            </w:pPr>
          </w:p>
        </w:tc>
      </w:tr>
      <w:tr w:rsidR="00F46E57" w:rsidRPr="00B73FD6" w14:paraId="392865DC" w14:textId="77777777" w:rsidTr="00FA4820">
        <w:trPr>
          <w:trHeight w:val="283"/>
        </w:trPr>
        <w:tc>
          <w:tcPr>
            <w:tcW w:w="231" w:type="pct"/>
            <w:shd w:val="clear" w:color="auto" w:fill="auto"/>
            <w:noWrap/>
            <w:vAlign w:val="center"/>
            <w:hideMark/>
          </w:tcPr>
          <w:p w14:paraId="6A544C7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143.</w:t>
            </w:r>
          </w:p>
        </w:tc>
        <w:tc>
          <w:tcPr>
            <w:tcW w:w="573" w:type="pct"/>
            <w:shd w:val="clear" w:color="auto" w:fill="auto"/>
            <w:noWrap/>
            <w:vAlign w:val="center"/>
            <w:hideMark/>
          </w:tcPr>
          <w:p w14:paraId="3F055FA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04 17*</w:t>
            </w:r>
          </w:p>
        </w:tc>
        <w:tc>
          <w:tcPr>
            <w:tcW w:w="1306" w:type="pct"/>
            <w:shd w:val="clear" w:color="auto" w:fill="auto"/>
            <w:vAlign w:val="center"/>
            <w:hideMark/>
          </w:tcPr>
          <w:p w14:paraId="4C33198D"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 żywiczny</w:t>
            </w:r>
          </w:p>
        </w:tc>
        <w:tc>
          <w:tcPr>
            <w:tcW w:w="2890" w:type="pct"/>
            <w:vMerge/>
            <w:vAlign w:val="center"/>
            <w:hideMark/>
          </w:tcPr>
          <w:p w14:paraId="5F68238B" w14:textId="77777777" w:rsidR="00F46E57" w:rsidRPr="00A945DE" w:rsidRDefault="00F46E57" w:rsidP="00FA4820">
            <w:pPr>
              <w:pStyle w:val="Arial105"/>
              <w:spacing w:line="240" w:lineRule="exact"/>
              <w:rPr>
                <w:rFonts w:cs="Arial"/>
                <w:sz w:val="18"/>
                <w:szCs w:val="18"/>
              </w:rPr>
            </w:pPr>
          </w:p>
        </w:tc>
      </w:tr>
      <w:tr w:rsidR="00F46E57" w:rsidRPr="00B73FD6" w14:paraId="236CC1F8" w14:textId="77777777" w:rsidTr="00FA4820">
        <w:trPr>
          <w:trHeight w:val="283"/>
        </w:trPr>
        <w:tc>
          <w:tcPr>
            <w:tcW w:w="231" w:type="pct"/>
            <w:shd w:val="clear" w:color="auto" w:fill="auto"/>
            <w:noWrap/>
            <w:vAlign w:val="center"/>
            <w:hideMark/>
          </w:tcPr>
          <w:p w14:paraId="5DD8850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144.</w:t>
            </w:r>
          </w:p>
        </w:tc>
        <w:tc>
          <w:tcPr>
            <w:tcW w:w="573" w:type="pct"/>
            <w:shd w:val="clear" w:color="auto" w:fill="auto"/>
            <w:noWrap/>
            <w:vAlign w:val="center"/>
            <w:hideMark/>
          </w:tcPr>
          <w:p w14:paraId="567380A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08 05 01*</w:t>
            </w:r>
          </w:p>
        </w:tc>
        <w:tc>
          <w:tcPr>
            <w:tcW w:w="1306" w:type="pct"/>
            <w:shd w:val="clear" w:color="auto" w:fill="auto"/>
            <w:vAlign w:val="center"/>
            <w:hideMark/>
          </w:tcPr>
          <w:p w14:paraId="281A97B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izocyjanianów</w:t>
            </w:r>
          </w:p>
        </w:tc>
        <w:tc>
          <w:tcPr>
            <w:tcW w:w="2890" w:type="pct"/>
            <w:shd w:val="clear" w:color="auto" w:fill="auto"/>
            <w:vAlign w:val="center"/>
            <w:hideMark/>
          </w:tcPr>
          <w:p w14:paraId="1F3A877E" w14:textId="047EF4A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5DE2ABE5" w14:textId="77777777" w:rsidTr="00FA4820">
        <w:trPr>
          <w:trHeight w:val="283"/>
        </w:trPr>
        <w:tc>
          <w:tcPr>
            <w:tcW w:w="231" w:type="pct"/>
            <w:shd w:val="clear" w:color="auto" w:fill="auto"/>
            <w:noWrap/>
            <w:vAlign w:val="center"/>
            <w:hideMark/>
          </w:tcPr>
          <w:p w14:paraId="1E5A0EB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145.</w:t>
            </w:r>
          </w:p>
        </w:tc>
        <w:tc>
          <w:tcPr>
            <w:tcW w:w="573" w:type="pct"/>
            <w:shd w:val="clear" w:color="auto" w:fill="auto"/>
            <w:noWrap/>
            <w:vAlign w:val="center"/>
            <w:hideMark/>
          </w:tcPr>
          <w:p w14:paraId="7FF3C1E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01*</w:t>
            </w:r>
          </w:p>
        </w:tc>
        <w:tc>
          <w:tcPr>
            <w:tcW w:w="1306" w:type="pct"/>
            <w:shd w:val="clear" w:color="auto" w:fill="auto"/>
            <w:vAlign w:val="center"/>
            <w:hideMark/>
          </w:tcPr>
          <w:p w14:paraId="45635818" w14:textId="77777777" w:rsidR="00F46E57" w:rsidRPr="00A945DE" w:rsidRDefault="00F46E57" w:rsidP="00FA4820">
            <w:pPr>
              <w:pStyle w:val="Arial105"/>
              <w:spacing w:line="240" w:lineRule="exact"/>
              <w:rPr>
                <w:rFonts w:cs="Arial"/>
                <w:sz w:val="18"/>
                <w:szCs w:val="18"/>
              </w:rPr>
            </w:pPr>
            <w:r w:rsidRPr="00A945DE">
              <w:rPr>
                <w:rFonts w:cs="Arial"/>
                <w:sz w:val="18"/>
                <w:szCs w:val="18"/>
              </w:rPr>
              <w:t>Wodne roztwory wywoływaczy i aktywatorów</w:t>
            </w:r>
          </w:p>
        </w:tc>
        <w:tc>
          <w:tcPr>
            <w:tcW w:w="2890" w:type="pct"/>
            <w:vMerge w:val="restart"/>
            <w:shd w:val="clear" w:color="auto" w:fill="auto"/>
            <w:vAlign w:val="center"/>
            <w:hideMark/>
          </w:tcPr>
          <w:p w14:paraId="0F377726" w14:textId="2C4AA60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4B9BA29" w14:textId="77777777" w:rsidTr="00FA4820">
        <w:trPr>
          <w:trHeight w:val="283"/>
        </w:trPr>
        <w:tc>
          <w:tcPr>
            <w:tcW w:w="231" w:type="pct"/>
            <w:shd w:val="clear" w:color="auto" w:fill="auto"/>
            <w:noWrap/>
            <w:vAlign w:val="center"/>
            <w:hideMark/>
          </w:tcPr>
          <w:p w14:paraId="5BE947C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146.</w:t>
            </w:r>
          </w:p>
        </w:tc>
        <w:tc>
          <w:tcPr>
            <w:tcW w:w="573" w:type="pct"/>
            <w:shd w:val="clear" w:color="auto" w:fill="auto"/>
            <w:noWrap/>
            <w:vAlign w:val="center"/>
            <w:hideMark/>
          </w:tcPr>
          <w:p w14:paraId="1F73AA7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02*</w:t>
            </w:r>
          </w:p>
        </w:tc>
        <w:tc>
          <w:tcPr>
            <w:tcW w:w="1306" w:type="pct"/>
            <w:shd w:val="clear" w:color="auto" w:fill="auto"/>
            <w:vAlign w:val="center"/>
            <w:hideMark/>
          </w:tcPr>
          <w:p w14:paraId="335F2C70" w14:textId="77777777" w:rsidR="00F46E57" w:rsidRPr="00A945DE" w:rsidRDefault="00F46E57" w:rsidP="00FA4820">
            <w:pPr>
              <w:pStyle w:val="Arial105"/>
              <w:spacing w:line="240" w:lineRule="exact"/>
              <w:rPr>
                <w:rFonts w:cs="Arial"/>
                <w:sz w:val="18"/>
                <w:szCs w:val="18"/>
              </w:rPr>
            </w:pPr>
            <w:r w:rsidRPr="00A945DE">
              <w:rPr>
                <w:rFonts w:cs="Arial"/>
                <w:sz w:val="18"/>
                <w:szCs w:val="18"/>
              </w:rPr>
              <w:t>Wodne roztwory wywoływaczy do płyt offsetowych</w:t>
            </w:r>
          </w:p>
        </w:tc>
        <w:tc>
          <w:tcPr>
            <w:tcW w:w="2890" w:type="pct"/>
            <w:vMerge/>
            <w:vAlign w:val="center"/>
            <w:hideMark/>
          </w:tcPr>
          <w:p w14:paraId="653887AC" w14:textId="77777777" w:rsidR="00F46E57" w:rsidRPr="00A945DE" w:rsidRDefault="00F46E57" w:rsidP="00FA4820">
            <w:pPr>
              <w:pStyle w:val="Arial105"/>
              <w:spacing w:line="240" w:lineRule="exact"/>
              <w:rPr>
                <w:rFonts w:cs="Arial"/>
                <w:sz w:val="18"/>
                <w:szCs w:val="18"/>
              </w:rPr>
            </w:pPr>
          </w:p>
        </w:tc>
      </w:tr>
      <w:tr w:rsidR="00F46E57" w:rsidRPr="00B73FD6" w14:paraId="5B924452" w14:textId="77777777" w:rsidTr="00FA4820">
        <w:trPr>
          <w:trHeight w:val="283"/>
        </w:trPr>
        <w:tc>
          <w:tcPr>
            <w:tcW w:w="231" w:type="pct"/>
            <w:shd w:val="clear" w:color="auto" w:fill="auto"/>
            <w:noWrap/>
            <w:vAlign w:val="center"/>
            <w:hideMark/>
          </w:tcPr>
          <w:p w14:paraId="2427873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147.</w:t>
            </w:r>
          </w:p>
        </w:tc>
        <w:tc>
          <w:tcPr>
            <w:tcW w:w="573" w:type="pct"/>
            <w:shd w:val="clear" w:color="auto" w:fill="auto"/>
            <w:noWrap/>
            <w:vAlign w:val="center"/>
            <w:hideMark/>
          </w:tcPr>
          <w:p w14:paraId="1B7B3E6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03*</w:t>
            </w:r>
          </w:p>
        </w:tc>
        <w:tc>
          <w:tcPr>
            <w:tcW w:w="1306" w:type="pct"/>
            <w:shd w:val="clear" w:color="auto" w:fill="auto"/>
            <w:vAlign w:val="center"/>
            <w:hideMark/>
          </w:tcPr>
          <w:p w14:paraId="6215745E" w14:textId="6CF243A5" w:rsidR="00F46E57" w:rsidRPr="00A945DE" w:rsidRDefault="00F46E57" w:rsidP="00FA4820">
            <w:pPr>
              <w:pStyle w:val="Arial105"/>
              <w:spacing w:line="240" w:lineRule="exact"/>
              <w:rPr>
                <w:rFonts w:cs="Arial"/>
                <w:sz w:val="18"/>
                <w:szCs w:val="18"/>
              </w:rPr>
            </w:pPr>
            <w:r w:rsidRPr="00A945DE">
              <w:rPr>
                <w:rFonts w:cs="Arial"/>
                <w:sz w:val="18"/>
                <w:szCs w:val="18"/>
              </w:rPr>
              <w:t xml:space="preserve">Roztwory wywoływaczy opartych </w:t>
            </w:r>
            <w:r w:rsidR="00D20719" w:rsidRPr="00A945DE">
              <w:rPr>
                <w:rFonts w:cs="Arial"/>
                <w:sz w:val="18"/>
                <w:szCs w:val="18"/>
              </w:rPr>
              <w:t>na</w:t>
            </w:r>
            <w:r w:rsidR="00D20719">
              <w:rPr>
                <w:rFonts w:cs="Arial"/>
                <w:sz w:val="18"/>
                <w:szCs w:val="18"/>
              </w:rPr>
              <w:t> </w:t>
            </w:r>
            <w:r w:rsidR="00D20719" w:rsidRPr="00A945DE">
              <w:rPr>
                <w:rFonts w:cs="Arial"/>
                <w:sz w:val="18"/>
                <w:szCs w:val="18"/>
              </w:rPr>
              <w:t>rozpuszczalnikach</w:t>
            </w:r>
          </w:p>
        </w:tc>
        <w:tc>
          <w:tcPr>
            <w:tcW w:w="2890" w:type="pct"/>
            <w:vMerge/>
            <w:vAlign w:val="center"/>
            <w:hideMark/>
          </w:tcPr>
          <w:p w14:paraId="6C1E2585" w14:textId="77777777" w:rsidR="00F46E57" w:rsidRPr="00A945DE" w:rsidRDefault="00F46E57" w:rsidP="00FA4820">
            <w:pPr>
              <w:pStyle w:val="Arial105"/>
              <w:spacing w:line="240" w:lineRule="exact"/>
              <w:rPr>
                <w:rFonts w:cs="Arial"/>
                <w:sz w:val="18"/>
                <w:szCs w:val="18"/>
              </w:rPr>
            </w:pPr>
          </w:p>
        </w:tc>
      </w:tr>
      <w:tr w:rsidR="00F46E57" w:rsidRPr="00B73FD6" w14:paraId="2A693019" w14:textId="77777777" w:rsidTr="00FA4820">
        <w:trPr>
          <w:trHeight w:val="283"/>
        </w:trPr>
        <w:tc>
          <w:tcPr>
            <w:tcW w:w="231" w:type="pct"/>
            <w:shd w:val="clear" w:color="auto" w:fill="auto"/>
            <w:noWrap/>
            <w:vAlign w:val="center"/>
            <w:hideMark/>
          </w:tcPr>
          <w:p w14:paraId="1553D1F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148.</w:t>
            </w:r>
          </w:p>
        </w:tc>
        <w:tc>
          <w:tcPr>
            <w:tcW w:w="573" w:type="pct"/>
            <w:shd w:val="clear" w:color="auto" w:fill="auto"/>
            <w:noWrap/>
            <w:vAlign w:val="center"/>
            <w:hideMark/>
          </w:tcPr>
          <w:p w14:paraId="4BA996F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04*</w:t>
            </w:r>
          </w:p>
        </w:tc>
        <w:tc>
          <w:tcPr>
            <w:tcW w:w="1306" w:type="pct"/>
            <w:shd w:val="clear" w:color="auto" w:fill="auto"/>
            <w:vAlign w:val="center"/>
            <w:hideMark/>
          </w:tcPr>
          <w:p w14:paraId="44124798" w14:textId="77777777" w:rsidR="00F46E57" w:rsidRPr="00A945DE" w:rsidRDefault="00F46E57" w:rsidP="00FA4820">
            <w:pPr>
              <w:pStyle w:val="Arial105"/>
              <w:spacing w:line="240" w:lineRule="exact"/>
              <w:rPr>
                <w:rFonts w:cs="Arial"/>
                <w:sz w:val="18"/>
                <w:szCs w:val="18"/>
              </w:rPr>
            </w:pPr>
            <w:r w:rsidRPr="00A945DE">
              <w:rPr>
                <w:rFonts w:cs="Arial"/>
                <w:sz w:val="18"/>
                <w:szCs w:val="18"/>
              </w:rPr>
              <w:t>Roztwory utrwalaczy</w:t>
            </w:r>
          </w:p>
        </w:tc>
        <w:tc>
          <w:tcPr>
            <w:tcW w:w="2890" w:type="pct"/>
            <w:vMerge/>
            <w:vAlign w:val="center"/>
            <w:hideMark/>
          </w:tcPr>
          <w:p w14:paraId="0C516A57" w14:textId="77777777" w:rsidR="00F46E57" w:rsidRPr="00A945DE" w:rsidRDefault="00F46E57" w:rsidP="00FA4820">
            <w:pPr>
              <w:pStyle w:val="Arial105"/>
              <w:spacing w:line="240" w:lineRule="exact"/>
              <w:rPr>
                <w:rFonts w:cs="Arial"/>
                <w:sz w:val="18"/>
                <w:szCs w:val="18"/>
              </w:rPr>
            </w:pPr>
          </w:p>
        </w:tc>
      </w:tr>
      <w:tr w:rsidR="00F46E57" w:rsidRPr="00B73FD6" w14:paraId="10808229" w14:textId="77777777" w:rsidTr="00FA4820">
        <w:trPr>
          <w:trHeight w:val="283"/>
        </w:trPr>
        <w:tc>
          <w:tcPr>
            <w:tcW w:w="231" w:type="pct"/>
            <w:shd w:val="clear" w:color="auto" w:fill="auto"/>
            <w:noWrap/>
            <w:vAlign w:val="center"/>
            <w:hideMark/>
          </w:tcPr>
          <w:p w14:paraId="2066F42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149.</w:t>
            </w:r>
          </w:p>
        </w:tc>
        <w:tc>
          <w:tcPr>
            <w:tcW w:w="573" w:type="pct"/>
            <w:shd w:val="clear" w:color="auto" w:fill="auto"/>
            <w:noWrap/>
            <w:vAlign w:val="center"/>
            <w:hideMark/>
          </w:tcPr>
          <w:p w14:paraId="28B1DB3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05*</w:t>
            </w:r>
          </w:p>
        </w:tc>
        <w:tc>
          <w:tcPr>
            <w:tcW w:w="1306" w:type="pct"/>
            <w:shd w:val="clear" w:color="auto" w:fill="auto"/>
            <w:vAlign w:val="center"/>
            <w:hideMark/>
          </w:tcPr>
          <w:p w14:paraId="4A343675" w14:textId="76FEFF5E" w:rsidR="00F46E57" w:rsidRPr="00A945DE" w:rsidRDefault="00F46E57" w:rsidP="00FA4820">
            <w:pPr>
              <w:pStyle w:val="Arial105"/>
              <w:spacing w:line="240" w:lineRule="exact"/>
              <w:rPr>
                <w:rFonts w:cs="Arial"/>
                <w:sz w:val="18"/>
                <w:szCs w:val="18"/>
              </w:rPr>
            </w:pPr>
            <w:r w:rsidRPr="00A945DE">
              <w:rPr>
                <w:rFonts w:cs="Arial"/>
                <w:sz w:val="18"/>
                <w:szCs w:val="18"/>
              </w:rPr>
              <w:t xml:space="preserve">Roztwory wybielaczy </w:t>
            </w:r>
            <w:r w:rsidR="00D20719" w:rsidRPr="00A945DE">
              <w:rPr>
                <w:rFonts w:cs="Arial"/>
                <w:sz w:val="18"/>
                <w:szCs w:val="18"/>
              </w:rPr>
              <w:t>i</w:t>
            </w:r>
            <w:r w:rsidR="00D20719">
              <w:rPr>
                <w:rFonts w:cs="Arial"/>
                <w:sz w:val="18"/>
                <w:szCs w:val="18"/>
              </w:rPr>
              <w:t> </w:t>
            </w:r>
            <w:r w:rsidR="00D20719" w:rsidRPr="00A945DE">
              <w:rPr>
                <w:rFonts w:cs="Arial"/>
                <w:sz w:val="18"/>
                <w:szCs w:val="18"/>
              </w:rPr>
              <w:t>kąpieli</w:t>
            </w:r>
            <w:r w:rsidRPr="00A945DE">
              <w:rPr>
                <w:rFonts w:cs="Arial"/>
                <w:sz w:val="18"/>
                <w:szCs w:val="18"/>
              </w:rPr>
              <w:t xml:space="preserve"> wybielająco-utrwalających</w:t>
            </w:r>
          </w:p>
        </w:tc>
        <w:tc>
          <w:tcPr>
            <w:tcW w:w="2890" w:type="pct"/>
            <w:vMerge/>
            <w:vAlign w:val="center"/>
            <w:hideMark/>
          </w:tcPr>
          <w:p w14:paraId="501A000B" w14:textId="77777777" w:rsidR="00F46E57" w:rsidRPr="00A945DE" w:rsidRDefault="00F46E57" w:rsidP="00FA4820">
            <w:pPr>
              <w:pStyle w:val="Arial105"/>
              <w:spacing w:line="240" w:lineRule="exact"/>
              <w:rPr>
                <w:rFonts w:cs="Arial"/>
                <w:sz w:val="18"/>
                <w:szCs w:val="18"/>
              </w:rPr>
            </w:pPr>
          </w:p>
        </w:tc>
      </w:tr>
      <w:tr w:rsidR="00F46E57" w:rsidRPr="00B73FD6" w14:paraId="0009903A" w14:textId="77777777" w:rsidTr="00FA4820">
        <w:trPr>
          <w:trHeight w:val="283"/>
        </w:trPr>
        <w:tc>
          <w:tcPr>
            <w:tcW w:w="231" w:type="pct"/>
            <w:shd w:val="clear" w:color="auto" w:fill="auto"/>
            <w:noWrap/>
            <w:vAlign w:val="center"/>
            <w:hideMark/>
          </w:tcPr>
          <w:p w14:paraId="2D0E226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150.</w:t>
            </w:r>
          </w:p>
        </w:tc>
        <w:tc>
          <w:tcPr>
            <w:tcW w:w="573" w:type="pct"/>
            <w:shd w:val="clear" w:color="auto" w:fill="auto"/>
            <w:noWrap/>
            <w:vAlign w:val="center"/>
            <w:hideMark/>
          </w:tcPr>
          <w:p w14:paraId="124ABC8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06*</w:t>
            </w:r>
          </w:p>
        </w:tc>
        <w:tc>
          <w:tcPr>
            <w:tcW w:w="1306" w:type="pct"/>
            <w:shd w:val="clear" w:color="auto" w:fill="auto"/>
            <w:vAlign w:val="center"/>
            <w:hideMark/>
          </w:tcPr>
          <w:p w14:paraId="582EA110"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srebro</w:t>
            </w:r>
          </w:p>
        </w:tc>
        <w:tc>
          <w:tcPr>
            <w:tcW w:w="2890" w:type="pct"/>
            <w:shd w:val="clear" w:color="auto" w:fill="auto"/>
            <w:vAlign w:val="center"/>
            <w:hideMark/>
          </w:tcPr>
          <w:p w14:paraId="0FE5DADA" w14:textId="09A0FD6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3C97CD68" w14:textId="77777777" w:rsidTr="00FA4820">
        <w:trPr>
          <w:trHeight w:val="283"/>
        </w:trPr>
        <w:tc>
          <w:tcPr>
            <w:tcW w:w="231" w:type="pct"/>
            <w:shd w:val="clear" w:color="auto" w:fill="auto"/>
            <w:noWrap/>
            <w:vAlign w:val="center"/>
            <w:hideMark/>
          </w:tcPr>
          <w:p w14:paraId="09EEA8F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151.</w:t>
            </w:r>
          </w:p>
        </w:tc>
        <w:tc>
          <w:tcPr>
            <w:tcW w:w="573" w:type="pct"/>
            <w:shd w:val="clear" w:color="auto" w:fill="auto"/>
            <w:noWrap/>
            <w:vAlign w:val="center"/>
            <w:hideMark/>
          </w:tcPr>
          <w:p w14:paraId="23D3A49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11*</w:t>
            </w:r>
          </w:p>
        </w:tc>
        <w:tc>
          <w:tcPr>
            <w:tcW w:w="1306" w:type="pct"/>
            <w:shd w:val="clear" w:color="auto" w:fill="auto"/>
            <w:vAlign w:val="center"/>
            <w:hideMark/>
          </w:tcPr>
          <w:p w14:paraId="095D9B67" w14:textId="77777777" w:rsidR="00F46E57" w:rsidRPr="00A945DE" w:rsidRDefault="00F46E57" w:rsidP="00FA4820">
            <w:pPr>
              <w:pStyle w:val="Arial105"/>
              <w:spacing w:line="240" w:lineRule="exact"/>
              <w:rPr>
                <w:rFonts w:cs="Arial"/>
                <w:sz w:val="18"/>
                <w:szCs w:val="18"/>
              </w:rPr>
            </w:pPr>
            <w:r w:rsidRPr="00A945DE">
              <w:rPr>
                <w:rFonts w:cs="Arial"/>
                <w:sz w:val="18"/>
                <w:szCs w:val="18"/>
              </w:rPr>
              <w:t>Aparaty fotograficzne jednorazowego użytku zawierające baterie wymienione w 16 06 01, 16 06 02 lub 16 06 03</w:t>
            </w:r>
          </w:p>
        </w:tc>
        <w:tc>
          <w:tcPr>
            <w:tcW w:w="2890" w:type="pct"/>
            <w:shd w:val="clear" w:color="auto" w:fill="auto"/>
            <w:vAlign w:val="center"/>
            <w:hideMark/>
          </w:tcPr>
          <w:p w14:paraId="671F7351" w14:textId="1C6EDAD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14F27A8C" w14:textId="77777777" w:rsidTr="00FA4820">
        <w:trPr>
          <w:trHeight w:val="283"/>
        </w:trPr>
        <w:tc>
          <w:tcPr>
            <w:tcW w:w="231" w:type="pct"/>
            <w:shd w:val="clear" w:color="auto" w:fill="auto"/>
            <w:noWrap/>
            <w:vAlign w:val="center"/>
            <w:hideMark/>
          </w:tcPr>
          <w:p w14:paraId="26AFE69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152.</w:t>
            </w:r>
          </w:p>
        </w:tc>
        <w:tc>
          <w:tcPr>
            <w:tcW w:w="573" w:type="pct"/>
            <w:shd w:val="clear" w:color="auto" w:fill="auto"/>
            <w:noWrap/>
            <w:vAlign w:val="center"/>
            <w:hideMark/>
          </w:tcPr>
          <w:p w14:paraId="452E50E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13*</w:t>
            </w:r>
          </w:p>
        </w:tc>
        <w:tc>
          <w:tcPr>
            <w:tcW w:w="1306" w:type="pct"/>
            <w:shd w:val="clear" w:color="auto" w:fill="auto"/>
            <w:vAlign w:val="center"/>
            <w:hideMark/>
          </w:tcPr>
          <w:p w14:paraId="1CE369A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ciekłe z zakładowej regeneracji srebra inne niż wymienione w 09 01 06</w:t>
            </w:r>
          </w:p>
        </w:tc>
        <w:tc>
          <w:tcPr>
            <w:tcW w:w="2890" w:type="pct"/>
            <w:vMerge w:val="restart"/>
            <w:shd w:val="clear" w:color="auto" w:fill="auto"/>
            <w:vAlign w:val="center"/>
            <w:hideMark/>
          </w:tcPr>
          <w:p w14:paraId="5B59893B" w14:textId="70C796A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190AA15A" w14:textId="77777777" w:rsidTr="00FA4820">
        <w:trPr>
          <w:trHeight w:val="283"/>
        </w:trPr>
        <w:tc>
          <w:tcPr>
            <w:tcW w:w="231" w:type="pct"/>
            <w:shd w:val="clear" w:color="auto" w:fill="auto"/>
            <w:noWrap/>
            <w:vAlign w:val="center"/>
            <w:hideMark/>
          </w:tcPr>
          <w:p w14:paraId="355405B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153.</w:t>
            </w:r>
          </w:p>
        </w:tc>
        <w:tc>
          <w:tcPr>
            <w:tcW w:w="573" w:type="pct"/>
            <w:shd w:val="clear" w:color="auto" w:fill="auto"/>
            <w:noWrap/>
            <w:vAlign w:val="center"/>
            <w:hideMark/>
          </w:tcPr>
          <w:p w14:paraId="736CAB9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09 01 80*</w:t>
            </w:r>
          </w:p>
        </w:tc>
        <w:tc>
          <w:tcPr>
            <w:tcW w:w="1306" w:type="pct"/>
            <w:shd w:val="clear" w:color="auto" w:fill="auto"/>
            <w:vAlign w:val="center"/>
            <w:hideMark/>
          </w:tcPr>
          <w:p w14:paraId="2B001687" w14:textId="77777777" w:rsidR="00F46E57" w:rsidRPr="00A945DE" w:rsidRDefault="00F46E57" w:rsidP="00FA4820">
            <w:pPr>
              <w:pStyle w:val="Arial105"/>
              <w:spacing w:line="240" w:lineRule="exact"/>
              <w:rPr>
                <w:rFonts w:cs="Arial"/>
                <w:sz w:val="18"/>
                <w:szCs w:val="18"/>
              </w:rPr>
            </w:pPr>
            <w:r w:rsidRPr="00A945DE">
              <w:rPr>
                <w:rFonts w:cs="Arial"/>
                <w:sz w:val="18"/>
                <w:szCs w:val="18"/>
              </w:rPr>
              <w:t>Przeterminowane odczynniki fotograficzne</w:t>
            </w:r>
          </w:p>
        </w:tc>
        <w:tc>
          <w:tcPr>
            <w:tcW w:w="2890" w:type="pct"/>
            <w:vMerge/>
            <w:vAlign w:val="center"/>
            <w:hideMark/>
          </w:tcPr>
          <w:p w14:paraId="3D6CFBF4" w14:textId="77777777" w:rsidR="00F46E57" w:rsidRPr="00A945DE" w:rsidRDefault="00F46E57" w:rsidP="00FA4820">
            <w:pPr>
              <w:pStyle w:val="Arial105"/>
              <w:spacing w:line="240" w:lineRule="exact"/>
              <w:rPr>
                <w:rFonts w:cs="Arial"/>
                <w:sz w:val="18"/>
                <w:szCs w:val="18"/>
              </w:rPr>
            </w:pPr>
          </w:p>
        </w:tc>
      </w:tr>
      <w:tr w:rsidR="00F46E57" w:rsidRPr="00B73FD6" w14:paraId="1370B0ED" w14:textId="77777777" w:rsidTr="00FA4820">
        <w:trPr>
          <w:trHeight w:val="283"/>
        </w:trPr>
        <w:tc>
          <w:tcPr>
            <w:tcW w:w="231" w:type="pct"/>
            <w:shd w:val="clear" w:color="auto" w:fill="auto"/>
            <w:noWrap/>
            <w:vAlign w:val="center"/>
            <w:hideMark/>
          </w:tcPr>
          <w:p w14:paraId="47DCA7C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154.</w:t>
            </w:r>
          </w:p>
        </w:tc>
        <w:tc>
          <w:tcPr>
            <w:tcW w:w="573" w:type="pct"/>
            <w:shd w:val="clear" w:color="auto" w:fill="auto"/>
            <w:noWrap/>
            <w:vAlign w:val="center"/>
            <w:hideMark/>
          </w:tcPr>
          <w:p w14:paraId="771D4BF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04*</w:t>
            </w:r>
          </w:p>
        </w:tc>
        <w:tc>
          <w:tcPr>
            <w:tcW w:w="1306" w:type="pct"/>
            <w:shd w:val="clear" w:color="auto" w:fill="auto"/>
            <w:vAlign w:val="center"/>
            <w:hideMark/>
          </w:tcPr>
          <w:p w14:paraId="39F8384B" w14:textId="77777777" w:rsidR="00F46E57" w:rsidRPr="00A945DE" w:rsidRDefault="00F46E57" w:rsidP="00FA4820">
            <w:pPr>
              <w:pStyle w:val="Arial105"/>
              <w:spacing w:line="240" w:lineRule="exact"/>
              <w:rPr>
                <w:rFonts w:cs="Arial"/>
                <w:sz w:val="18"/>
                <w:szCs w:val="18"/>
              </w:rPr>
            </w:pPr>
            <w:r w:rsidRPr="00A945DE">
              <w:rPr>
                <w:rFonts w:cs="Arial"/>
                <w:sz w:val="18"/>
                <w:szCs w:val="18"/>
              </w:rPr>
              <w:t>Popioły lotne i pyły z kotłów z paliw płynnych</w:t>
            </w:r>
          </w:p>
        </w:tc>
        <w:tc>
          <w:tcPr>
            <w:tcW w:w="2890" w:type="pct"/>
            <w:shd w:val="clear" w:color="auto" w:fill="auto"/>
            <w:vAlign w:val="center"/>
            <w:hideMark/>
          </w:tcPr>
          <w:p w14:paraId="02946EF0" w14:textId="0191417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435C6F56" w14:textId="77777777" w:rsidTr="00FA4820">
        <w:trPr>
          <w:trHeight w:val="283"/>
        </w:trPr>
        <w:tc>
          <w:tcPr>
            <w:tcW w:w="231" w:type="pct"/>
            <w:shd w:val="clear" w:color="auto" w:fill="auto"/>
            <w:noWrap/>
            <w:vAlign w:val="center"/>
            <w:hideMark/>
          </w:tcPr>
          <w:p w14:paraId="65402F5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155.</w:t>
            </w:r>
          </w:p>
        </w:tc>
        <w:tc>
          <w:tcPr>
            <w:tcW w:w="573" w:type="pct"/>
            <w:shd w:val="clear" w:color="auto" w:fill="auto"/>
            <w:noWrap/>
            <w:vAlign w:val="center"/>
            <w:hideMark/>
          </w:tcPr>
          <w:p w14:paraId="6A660DA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09*</w:t>
            </w:r>
          </w:p>
        </w:tc>
        <w:tc>
          <w:tcPr>
            <w:tcW w:w="1306" w:type="pct"/>
            <w:shd w:val="clear" w:color="auto" w:fill="auto"/>
            <w:vAlign w:val="center"/>
            <w:hideMark/>
          </w:tcPr>
          <w:p w14:paraId="6825A337"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 siarkowy</w:t>
            </w:r>
          </w:p>
        </w:tc>
        <w:tc>
          <w:tcPr>
            <w:tcW w:w="2890" w:type="pct"/>
            <w:shd w:val="clear" w:color="auto" w:fill="auto"/>
            <w:vAlign w:val="center"/>
            <w:hideMark/>
          </w:tcPr>
          <w:p w14:paraId="06F36AFF" w14:textId="1004C6B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B3494D5" w14:textId="77777777" w:rsidTr="00FA4820">
        <w:trPr>
          <w:trHeight w:val="283"/>
        </w:trPr>
        <w:tc>
          <w:tcPr>
            <w:tcW w:w="231" w:type="pct"/>
            <w:shd w:val="clear" w:color="auto" w:fill="auto"/>
            <w:noWrap/>
            <w:vAlign w:val="center"/>
            <w:hideMark/>
          </w:tcPr>
          <w:p w14:paraId="4C2800A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156.</w:t>
            </w:r>
          </w:p>
        </w:tc>
        <w:tc>
          <w:tcPr>
            <w:tcW w:w="573" w:type="pct"/>
            <w:shd w:val="clear" w:color="auto" w:fill="auto"/>
            <w:noWrap/>
            <w:vAlign w:val="center"/>
            <w:hideMark/>
          </w:tcPr>
          <w:p w14:paraId="35ADA1F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13*</w:t>
            </w:r>
          </w:p>
        </w:tc>
        <w:tc>
          <w:tcPr>
            <w:tcW w:w="1306" w:type="pct"/>
            <w:shd w:val="clear" w:color="auto" w:fill="auto"/>
            <w:vAlign w:val="center"/>
            <w:hideMark/>
          </w:tcPr>
          <w:p w14:paraId="612A78E2" w14:textId="501E2E5E" w:rsidR="00F46E57" w:rsidRPr="00A945DE" w:rsidRDefault="00F46E57" w:rsidP="00FA4820">
            <w:pPr>
              <w:pStyle w:val="Arial105"/>
              <w:spacing w:line="240" w:lineRule="exact"/>
              <w:rPr>
                <w:rFonts w:cs="Arial"/>
                <w:sz w:val="18"/>
                <w:szCs w:val="18"/>
              </w:rPr>
            </w:pPr>
            <w:r w:rsidRPr="00A945DE">
              <w:rPr>
                <w:rFonts w:cs="Arial"/>
                <w:sz w:val="18"/>
                <w:szCs w:val="18"/>
              </w:rPr>
              <w:t xml:space="preserve">Popioły lotne </w:t>
            </w:r>
            <w:r w:rsidR="00D20719" w:rsidRPr="00A945DE">
              <w:rPr>
                <w:rFonts w:cs="Arial"/>
                <w:sz w:val="18"/>
                <w:szCs w:val="18"/>
              </w:rPr>
              <w:t>z</w:t>
            </w:r>
            <w:r w:rsidR="00D20719">
              <w:rPr>
                <w:rFonts w:cs="Arial"/>
                <w:sz w:val="18"/>
                <w:szCs w:val="18"/>
              </w:rPr>
              <w:t> </w:t>
            </w:r>
            <w:r w:rsidR="00D20719" w:rsidRPr="00A945DE">
              <w:rPr>
                <w:rFonts w:cs="Arial"/>
                <w:sz w:val="18"/>
                <w:szCs w:val="18"/>
              </w:rPr>
              <w:t>emulgowanych</w:t>
            </w:r>
            <w:r w:rsidRPr="00A945DE">
              <w:rPr>
                <w:rFonts w:cs="Arial"/>
                <w:sz w:val="18"/>
                <w:szCs w:val="18"/>
              </w:rPr>
              <w:t xml:space="preserve"> węglowodorów stosowanych jako paliwo</w:t>
            </w:r>
          </w:p>
        </w:tc>
        <w:tc>
          <w:tcPr>
            <w:tcW w:w="2890" w:type="pct"/>
            <w:vMerge w:val="restart"/>
            <w:shd w:val="clear" w:color="auto" w:fill="auto"/>
            <w:vAlign w:val="center"/>
            <w:hideMark/>
          </w:tcPr>
          <w:p w14:paraId="356C6A3E" w14:textId="05F0A75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3A031D12" w14:textId="77777777" w:rsidTr="00FA4820">
        <w:trPr>
          <w:trHeight w:val="283"/>
        </w:trPr>
        <w:tc>
          <w:tcPr>
            <w:tcW w:w="231" w:type="pct"/>
            <w:shd w:val="clear" w:color="auto" w:fill="auto"/>
            <w:noWrap/>
            <w:vAlign w:val="center"/>
            <w:hideMark/>
          </w:tcPr>
          <w:p w14:paraId="4B3E6DB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157.</w:t>
            </w:r>
          </w:p>
        </w:tc>
        <w:tc>
          <w:tcPr>
            <w:tcW w:w="573" w:type="pct"/>
            <w:shd w:val="clear" w:color="auto" w:fill="auto"/>
            <w:noWrap/>
            <w:vAlign w:val="center"/>
            <w:hideMark/>
          </w:tcPr>
          <w:p w14:paraId="35040A7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14*</w:t>
            </w:r>
          </w:p>
        </w:tc>
        <w:tc>
          <w:tcPr>
            <w:tcW w:w="1306" w:type="pct"/>
            <w:shd w:val="clear" w:color="auto" w:fill="auto"/>
            <w:vAlign w:val="center"/>
            <w:hideMark/>
          </w:tcPr>
          <w:p w14:paraId="7712D3F7" w14:textId="10E93FB6" w:rsidR="00F46E57" w:rsidRPr="00A945DE" w:rsidRDefault="00F46E57" w:rsidP="00FA4820">
            <w:pPr>
              <w:pStyle w:val="Arial105"/>
              <w:spacing w:line="240" w:lineRule="exact"/>
              <w:rPr>
                <w:rFonts w:cs="Arial"/>
                <w:sz w:val="18"/>
                <w:szCs w:val="18"/>
              </w:rPr>
            </w:pPr>
            <w:r w:rsidRPr="00A945DE">
              <w:rPr>
                <w:rFonts w:cs="Arial"/>
                <w:sz w:val="18"/>
                <w:szCs w:val="18"/>
              </w:rPr>
              <w:t xml:space="preserve">Popioły paleniskowe, żużle </w:t>
            </w:r>
            <w:r w:rsidR="00D20719" w:rsidRPr="00A945DE">
              <w:rPr>
                <w:rFonts w:cs="Arial"/>
                <w:sz w:val="18"/>
                <w:szCs w:val="18"/>
              </w:rPr>
              <w:t>i</w:t>
            </w:r>
            <w:r w:rsidR="00D20719">
              <w:rPr>
                <w:rFonts w:cs="Arial"/>
                <w:sz w:val="18"/>
                <w:szCs w:val="18"/>
              </w:rPr>
              <w:t> </w:t>
            </w:r>
            <w:r w:rsidR="00D20719" w:rsidRPr="00A945DE">
              <w:rPr>
                <w:rFonts w:cs="Arial"/>
                <w:sz w:val="18"/>
                <w:szCs w:val="18"/>
              </w:rPr>
              <w:t>pyły</w:t>
            </w:r>
            <w:r w:rsidRPr="00A945DE">
              <w:rPr>
                <w:rFonts w:cs="Arial"/>
                <w:sz w:val="18"/>
                <w:szCs w:val="18"/>
              </w:rPr>
              <w:t xml:space="preserve"> z kotłów </w:t>
            </w:r>
            <w:r w:rsidR="00D20719" w:rsidRPr="00A945DE">
              <w:rPr>
                <w:rFonts w:cs="Arial"/>
                <w:sz w:val="18"/>
                <w:szCs w:val="18"/>
              </w:rPr>
              <w:t>ze</w:t>
            </w:r>
            <w:r w:rsidR="00D20719">
              <w:rPr>
                <w:rFonts w:cs="Arial"/>
                <w:sz w:val="18"/>
                <w:szCs w:val="18"/>
              </w:rPr>
              <w:t> </w:t>
            </w:r>
            <w:r w:rsidR="00D20719" w:rsidRPr="00A945DE">
              <w:rPr>
                <w:rFonts w:cs="Arial"/>
                <w:sz w:val="18"/>
                <w:szCs w:val="18"/>
              </w:rPr>
              <w:t>współspalania</w:t>
            </w:r>
            <w:r w:rsidRPr="00A945DE">
              <w:rPr>
                <w:rFonts w:cs="Arial"/>
                <w:sz w:val="18"/>
                <w:szCs w:val="18"/>
              </w:rPr>
              <w:t xml:space="preserve"> zawierające substancje niebezpieczne</w:t>
            </w:r>
          </w:p>
        </w:tc>
        <w:tc>
          <w:tcPr>
            <w:tcW w:w="2890" w:type="pct"/>
            <w:vMerge/>
            <w:vAlign w:val="center"/>
            <w:hideMark/>
          </w:tcPr>
          <w:p w14:paraId="285AAF48" w14:textId="77777777" w:rsidR="00F46E57" w:rsidRPr="00A945DE" w:rsidRDefault="00F46E57" w:rsidP="00FA4820">
            <w:pPr>
              <w:pStyle w:val="Arial105"/>
              <w:spacing w:line="240" w:lineRule="exact"/>
              <w:rPr>
                <w:rFonts w:cs="Arial"/>
                <w:sz w:val="18"/>
                <w:szCs w:val="18"/>
              </w:rPr>
            </w:pPr>
          </w:p>
        </w:tc>
      </w:tr>
      <w:tr w:rsidR="00F46E57" w:rsidRPr="00B73FD6" w14:paraId="34D4B574" w14:textId="77777777" w:rsidTr="00FA4820">
        <w:trPr>
          <w:trHeight w:val="283"/>
        </w:trPr>
        <w:tc>
          <w:tcPr>
            <w:tcW w:w="231" w:type="pct"/>
            <w:shd w:val="clear" w:color="auto" w:fill="auto"/>
            <w:noWrap/>
            <w:vAlign w:val="center"/>
            <w:hideMark/>
          </w:tcPr>
          <w:p w14:paraId="247F130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158.</w:t>
            </w:r>
          </w:p>
        </w:tc>
        <w:tc>
          <w:tcPr>
            <w:tcW w:w="573" w:type="pct"/>
            <w:shd w:val="clear" w:color="auto" w:fill="auto"/>
            <w:noWrap/>
            <w:vAlign w:val="center"/>
            <w:hideMark/>
          </w:tcPr>
          <w:p w14:paraId="3A0ADFE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16*</w:t>
            </w:r>
          </w:p>
        </w:tc>
        <w:tc>
          <w:tcPr>
            <w:tcW w:w="1306" w:type="pct"/>
            <w:shd w:val="clear" w:color="auto" w:fill="auto"/>
            <w:vAlign w:val="center"/>
            <w:hideMark/>
          </w:tcPr>
          <w:p w14:paraId="4E3D206C" w14:textId="287E3125" w:rsidR="00F46E57" w:rsidRPr="00A945DE" w:rsidRDefault="00F46E57" w:rsidP="00FA4820">
            <w:pPr>
              <w:pStyle w:val="Arial105"/>
              <w:spacing w:line="240" w:lineRule="exact"/>
              <w:rPr>
                <w:rFonts w:cs="Arial"/>
                <w:sz w:val="18"/>
                <w:szCs w:val="18"/>
              </w:rPr>
            </w:pPr>
            <w:r w:rsidRPr="00A945DE">
              <w:rPr>
                <w:rFonts w:cs="Arial"/>
                <w:sz w:val="18"/>
                <w:szCs w:val="18"/>
              </w:rPr>
              <w:t xml:space="preserve">Popioły lotne </w:t>
            </w:r>
            <w:r w:rsidR="00D20719" w:rsidRPr="00A945DE">
              <w:rPr>
                <w:rFonts w:cs="Arial"/>
                <w:sz w:val="18"/>
                <w:szCs w:val="18"/>
              </w:rPr>
              <w:t>ze</w:t>
            </w:r>
            <w:r w:rsidR="00D20719">
              <w:rPr>
                <w:rFonts w:cs="Arial"/>
                <w:sz w:val="18"/>
                <w:szCs w:val="18"/>
              </w:rPr>
              <w:t> </w:t>
            </w:r>
            <w:r w:rsidR="00D20719" w:rsidRPr="00A945DE">
              <w:rPr>
                <w:rFonts w:cs="Arial"/>
                <w:sz w:val="18"/>
                <w:szCs w:val="18"/>
              </w:rPr>
              <w:t>współspalania</w:t>
            </w:r>
            <w:r w:rsidRPr="00A945DE">
              <w:rPr>
                <w:rFonts w:cs="Arial"/>
                <w:sz w:val="18"/>
                <w:szCs w:val="18"/>
              </w:rPr>
              <w:t xml:space="preserve"> </w:t>
            </w:r>
            <w:r w:rsidRPr="00A945DE">
              <w:rPr>
                <w:rFonts w:cs="Arial"/>
                <w:sz w:val="18"/>
                <w:szCs w:val="18"/>
              </w:rPr>
              <w:lastRenderedPageBreak/>
              <w:t>zawierające substancje niebezpieczne</w:t>
            </w:r>
          </w:p>
        </w:tc>
        <w:tc>
          <w:tcPr>
            <w:tcW w:w="2890" w:type="pct"/>
            <w:shd w:val="clear" w:color="auto" w:fill="auto"/>
            <w:vAlign w:val="center"/>
            <w:hideMark/>
          </w:tcPr>
          <w:p w14:paraId="1A11B836" w14:textId="3157CEC8"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642F58">
              <w:rPr>
                <w:rFonts w:cs="Arial"/>
                <w:sz w:val="18"/>
                <w:szCs w:val="18"/>
              </w:rPr>
              <w:t> </w:t>
            </w:r>
            <w:r w:rsidRPr="00A945DE">
              <w:rPr>
                <w:rFonts w:cs="Arial"/>
                <w:sz w:val="18"/>
                <w:szCs w:val="18"/>
              </w:rPr>
              <w:t xml:space="preserve">oznakowanych pojemnikach odpornych na działanie substancji niebezpiecznych i zabezpieczonych przed oddziaływaniem </w:t>
            </w:r>
            <w:r w:rsidRPr="00A945DE">
              <w:rPr>
                <w:rFonts w:cs="Arial"/>
                <w:sz w:val="18"/>
                <w:szCs w:val="18"/>
              </w:rPr>
              <w:lastRenderedPageBreak/>
              <w:t>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2A2D7A2C" w14:textId="77777777" w:rsidTr="00FA4820">
        <w:trPr>
          <w:trHeight w:val="283"/>
        </w:trPr>
        <w:tc>
          <w:tcPr>
            <w:tcW w:w="231" w:type="pct"/>
            <w:shd w:val="clear" w:color="auto" w:fill="auto"/>
            <w:noWrap/>
            <w:vAlign w:val="center"/>
            <w:hideMark/>
          </w:tcPr>
          <w:p w14:paraId="5F41E1B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159.</w:t>
            </w:r>
          </w:p>
        </w:tc>
        <w:tc>
          <w:tcPr>
            <w:tcW w:w="573" w:type="pct"/>
            <w:shd w:val="clear" w:color="auto" w:fill="auto"/>
            <w:noWrap/>
            <w:vAlign w:val="center"/>
            <w:hideMark/>
          </w:tcPr>
          <w:p w14:paraId="7D7CA9E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18*</w:t>
            </w:r>
          </w:p>
        </w:tc>
        <w:tc>
          <w:tcPr>
            <w:tcW w:w="1306" w:type="pct"/>
            <w:shd w:val="clear" w:color="auto" w:fill="auto"/>
            <w:vAlign w:val="center"/>
            <w:hideMark/>
          </w:tcPr>
          <w:p w14:paraId="328FECBF"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oczyszczania gazów odlotowych zawierające substancje niebezpieczne</w:t>
            </w:r>
          </w:p>
        </w:tc>
        <w:tc>
          <w:tcPr>
            <w:tcW w:w="2890" w:type="pct"/>
            <w:shd w:val="clear" w:color="auto" w:fill="auto"/>
            <w:vAlign w:val="center"/>
            <w:hideMark/>
          </w:tcPr>
          <w:p w14:paraId="567A3AC5" w14:textId="3C42785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5C22E657" w14:textId="77777777" w:rsidTr="00FA4820">
        <w:trPr>
          <w:trHeight w:val="283"/>
        </w:trPr>
        <w:tc>
          <w:tcPr>
            <w:tcW w:w="231" w:type="pct"/>
            <w:shd w:val="clear" w:color="auto" w:fill="auto"/>
            <w:noWrap/>
            <w:vAlign w:val="center"/>
            <w:hideMark/>
          </w:tcPr>
          <w:p w14:paraId="2DB4C55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160.</w:t>
            </w:r>
          </w:p>
        </w:tc>
        <w:tc>
          <w:tcPr>
            <w:tcW w:w="573" w:type="pct"/>
            <w:shd w:val="clear" w:color="auto" w:fill="auto"/>
            <w:noWrap/>
            <w:vAlign w:val="center"/>
            <w:hideMark/>
          </w:tcPr>
          <w:p w14:paraId="0B02C4B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20*</w:t>
            </w:r>
          </w:p>
        </w:tc>
        <w:tc>
          <w:tcPr>
            <w:tcW w:w="1306" w:type="pct"/>
            <w:shd w:val="clear" w:color="auto" w:fill="auto"/>
            <w:vAlign w:val="center"/>
            <w:hideMark/>
          </w:tcPr>
          <w:p w14:paraId="04425A5C"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shd w:val="clear" w:color="auto" w:fill="auto"/>
            <w:vAlign w:val="center"/>
            <w:hideMark/>
          </w:tcPr>
          <w:p w14:paraId="00912AC8" w14:textId="148D8D2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5CC3032E" w14:textId="77777777" w:rsidTr="00FA4820">
        <w:trPr>
          <w:trHeight w:val="283"/>
        </w:trPr>
        <w:tc>
          <w:tcPr>
            <w:tcW w:w="231" w:type="pct"/>
            <w:shd w:val="clear" w:color="auto" w:fill="auto"/>
            <w:noWrap/>
            <w:vAlign w:val="center"/>
            <w:hideMark/>
          </w:tcPr>
          <w:p w14:paraId="41EB6D7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161.</w:t>
            </w:r>
          </w:p>
        </w:tc>
        <w:tc>
          <w:tcPr>
            <w:tcW w:w="573" w:type="pct"/>
            <w:shd w:val="clear" w:color="auto" w:fill="auto"/>
            <w:noWrap/>
            <w:vAlign w:val="center"/>
            <w:hideMark/>
          </w:tcPr>
          <w:p w14:paraId="7FD3A66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01 22*</w:t>
            </w:r>
          </w:p>
        </w:tc>
        <w:tc>
          <w:tcPr>
            <w:tcW w:w="1306" w:type="pct"/>
            <w:shd w:val="clear" w:color="auto" w:fill="auto"/>
            <w:vAlign w:val="center"/>
            <w:hideMark/>
          </w:tcPr>
          <w:p w14:paraId="75A3A963" w14:textId="14B509F4" w:rsidR="00F46E57" w:rsidRPr="00A945DE" w:rsidRDefault="00F46E57" w:rsidP="00FA4820">
            <w:pPr>
              <w:pStyle w:val="Arial105"/>
              <w:spacing w:line="240" w:lineRule="exact"/>
              <w:rPr>
                <w:rFonts w:cs="Arial"/>
                <w:sz w:val="18"/>
                <w:szCs w:val="18"/>
              </w:rPr>
            </w:pPr>
            <w:r w:rsidRPr="00A945DE">
              <w:rPr>
                <w:rFonts w:cs="Arial"/>
                <w:sz w:val="18"/>
                <w:szCs w:val="18"/>
              </w:rPr>
              <w:t xml:space="preserve">Uwodnione szlamy </w:t>
            </w:r>
            <w:r w:rsidR="00D20719" w:rsidRPr="00A945DE">
              <w:rPr>
                <w:rFonts w:cs="Arial"/>
                <w:sz w:val="18"/>
                <w:szCs w:val="18"/>
              </w:rPr>
              <w:t>z</w:t>
            </w:r>
            <w:r w:rsidR="00D20719">
              <w:rPr>
                <w:rFonts w:cs="Arial"/>
                <w:sz w:val="18"/>
                <w:szCs w:val="18"/>
              </w:rPr>
              <w:t> </w:t>
            </w:r>
            <w:r w:rsidR="00D20719" w:rsidRPr="00A945DE">
              <w:rPr>
                <w:rFonts w:cs="Arial"/>
                <w:sz w:val="18"/>
                <w:szCs w:val="18"/>
              </w:rPr>
              <w:t>czyszczenia</w:t>
            </w:r>
            <w:r w:rsidRPr="00A945DE">
              <w:rPr>
                <w:rFonts w:cs="Arial"/>
                <w:sz w:val="18"/>
                <w:szCs w:val="18"/>
              </w:rPr>
              <w:t xml:space="preserve"> kotłów zawierające substancje niebezpieczne</w:t>
            </w:r>
          </w:p>
        </w:tc>
        <w:tc>
          <w:tcPr>
            <w:tcW w:w="2890" w:type="pct"/>
            <w:shd w:val="clear" w:color="auto" w:fill="auto"/>
            <w:vAlign w:val="center"/>
            <w:hideMark/>
          </w:tcPr>
          <w:p w14:paraId="22A6316E" w14:textId="1E9315B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675B2E16" w14:textId="77777777" w:rsidTr="00FA4820">
        <w:trPr>
          <w:trHeight w:val="283"/>
        </w:trPr>
        <w:tc>
          <w:tcPr>
            <w:tcW w:w="231" w:type="pct"/>
            <w:shd w:val="clear" w:color="auto" w:fill="auto"/>
            <w:noWrap/>
            <w:vAlign w:val="center"/>
            <w:hideMark/>
          </w:tcPr>
          <w:p w14:paraId="405DDAB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162.</w:t>
            </w:r>
          </w:p>
        </w:tc>
        <w:tc>
          <w:tcPr>
            <w:tcW w:w="573" w:type="pct"/>
            <w:shd w:val="clear" w:color="auto" w:fill="auto"/>
            <w:noWrap/>
            <w:vAlign w:val="center"/>
            <w:hideMark/>
          </w:tcPr>
          <w:p w14:paraId="6B9CAAF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02 07*</w:t>
            </w:r>
          </w:p>
        </w:tc>
        <w:tc>
          <w:tcPr>
            <w:tcW w:w="1306" w:type="pct"/>
            <w:shd w:val="clear" w:color="auto" w:fill="auto"/>
            <w:vAlign w:val="center"/>
            <w:hideMark/>
          </w:tcPr>
          <w:p w14:paraId="7457DC09" w14:textId="4AC455CE"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 zawierające substancje niebezpieczne</w:t>
            </w:r>
          </w:p>
        </w:tc>
        <w:tc>
          <w:tcPr>
            <w:tcW w:w="2890" w:type="pct"/>
            <w:shd w:val="clear" w:color="auto" w:fill="auto"/>
            <w:vAlign w:val="center"/>
            <w:hideMark/>
          </w:tcPr>
          <w:p w14:paraId="69A12D7E" w14:textId="168D4C5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7758328A" w14:textId="77777777" w:rsidTr="00FA4820">
        <w:trPr>
          <w:trHeight w:val="283"/>
        </w:trPr>
        <w:tc>
          <w:tcPr>
            <w:tcW w:w="231" w:type="pct"/>
            <w:shd w:val="clear" w:color="auto" w:fill="auto"/>
            <w:noWrap/>
            <w:vAlign w:val="center"/>
            <w:hideMark/>
          </w:tcPr>
          <w:p w14:paraId="3003F0B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163.</w:t>
            </w:r>
          </w:p>
        </w:tc>
        <w:tc>
          <w:tcPr>
            <w:tcW w:w="573" w:type="pct"/>
            <w:shd w:val="clear" w:color="auto" w:fill="auto"/>
            <w:noWrap/>
            <w:vAlign w:val="center"/>
            <w:hideMark/>
          </w:tcPr>
          <w:p w14:paraId="223747F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02 11*</w:t>
            </w:r>
          </w:p>
        </w:tc>
        <w:tc>
          <w:tcPr>
            <w:tcW w:w="1306" w:type="pct"/>
            <w:shd w:val="clear" w:color="auto" w:fill="auto"/>
            <w:vAlign w:val="center"/>
            <w:hideMark/>
          </w:tcPr>
          <w:p w14:paraId="3DD0CF9C"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0EB95756" w14:textId="2EB64EF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1464C86" w14:textId="77777777" w:rsidTr="00FA4820">
        <w:trPr>
          <w:trHeight w:val="283"/>
        </w:trPr>
        <w:tc>
          <w:tcPr>
            <w:tcW w:w="231" w:type="pct"/>
            <w:shd w:val="clear" w:color="auto" w:fill="auto"/>
            <w:noWrap/>
            <w:vAlign w:val="center"/>
            <w:hideMark/>
          </w:tcPr>
          <w:p w14:paraId="0D97D01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164.</w:t>
            </w:r>
          </w:p>
        </w:tc>
        <w:tc>
          <w:tcPr>
            <w:tcW w:w="573" w:type="pct"/>
            <w:shd w:val="clear" w:color="auto" w:fill="auto"/>
            <w:noWrap/>
            <w:vAlign w:val="center"/>
            <w:hideMark/>
          </w:tcPr>
          <w:p w14:paraId="1416FB3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02 13*</w:t>
            </w:r>
          </w:p>
        </w:tc>
        <w:tc>
          <w:tcPr>
            <w:tcW w:w="1306" w:type="pct"/>
            <w:shd w:val="clear" w:color="auto" w:fill="auto"/>
            <w:vAlign w:val="center"/>
            <w:hideMark/>
          </w:tcPr>
          <w:p w14:paraId="50B0464B"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 zawierające substancje niebezpieczne</w:t>
            </w:r>
          </w:p>
        </w:tc>
        <w:tc>
          <w:tcPr>
            <w:tcW w:w="2890" w:type="pct"/>
            <w:shd w:val="clear" w:color="auto" w:fill="auto"/>
            <w:vAlign w:val="center"/>
            <w:hideMark/>
          </w:tcPr>
          <w:p w14:paraId="158598DE" w14:textId="2E67485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5BD31052" w14:textId="77777777" w:rsidTr="00FA4820">
        <w:trPr>
          <w:trHeight w:val="283"/>
        </w:trPr>
        <w:tc>
          <w:tcPr>
            <w:tcW w:w="231" w:type="pct"/>
            <w:shd w:val="clear" w:color="auto" w:fill="auto"/>
            <w:noWrap/>
            <w:vAlign w:val="center"/>
            <w:hideMark/>
          </w:tcPr>
          <w:p w14:paraId="40F27C4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165.</w:t>
            </w:r>
          </w:p>
        </w:tc>
        <w:tc>
          <w:tcPr>
            <w:tcW w:w="573" w:type="pct"/>
            <w:shd w:val="clear" w:color="auto" w:fill="auto"/>
            <w:noWrap/>
            <w:vAlign w:val="center"/>
            <w:hideMark/>
          </w:tcPr>
          <w:p w14:paraId="3196BA9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04*</w:t>
            </w:r>
          </w:p>
        </w:tc>
        <w:tc>
          <w:tcPr>
            <w:tcW w:w="1306" w:type="pct"/>
            <w:shd w:val="clear" w:color="auto" w:fill="auto"/>
            <w:vAlign w:val="center"/>
            <w:hideMark/>
          </w:tcPr>
          <w:p w14:paraId="7E7FE912" w14:textId="77777777" w:rsidR="00F46E57" w:rsidRPr="00A945DE" w:rsidRDefault="00F46E57" w:rsidP="00FA4820">
            <w:pPr>
              <w:pStyle w:val="Arial105"/>
              <w:spacing w:line="240" w:lineRule="exact"/>
              <w:rPr>
                <w:rFonts w:cs="Arial"/>
                <w:sz w:val="18"/>
                <w:szCs w:val="18"/>
              </w:rPr>
            </w:pPr>
            <w:r w:rsidRPr="00A945DE">
              <w:rPr>
                <w:rFonts w:cs="Arial"/>
                <w:sz w:val="18"/>
                <w:szCs w:val="18"/>
              </w:rPr>
              <w:t>Żużle z produkcji pierwotnej</w:t>
            </w:r>
          </w:p>
        </w:tc>
        <w:tc>
          <w:tcPr>
            <w:tcW w:w="2890" w:type="pct"/>
            <w:vMerge w:val="restart"/>
            <w:shd w:val="clear" w:color="auto" w:fill="auto"/>
            <w:vAlign w:val="center"/>
            <w:hideMark/>
          </w:tcPr>
          <w:p w14:paraId="0C1D51AD" w14:textId="7B70135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4EECB31A" w14:textId="77777777" w:rsidTr="00FA4820">
        <w:trPr>
          <w:trHeight w:val="283"/>
        </w:trPr>
        <w:tc>
          <w:tcPr>
            <w:tcW w:w="231" w:type="pct"/>
            <w:shd w:val="clear" w:color="auto" w:fill="auto"/>
            <w:noWrap/>
            <w:vAlign w:val="center"/>
            <w:hideMark/>
          </w:tcPr>
          <w:p w14:paraId="4B25F5A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166.</w:t>
            </w:r>
          </w:p>
        </w:tc>
        <w:tc>
          <w:tcPr>
            <w:tcW w:w="573" w:type="pct"/>
            <w:shd w:val="clear" w:color="auto" w:fill="auto"/>
            <w:noWrap/>
            <w:vAlign w:val="center"/>
            <w:hideMark/>
          </w:tcPr>
          <w:p w14:paraId="0A4DD5A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08*</w:t>
            </w:r>
          </w:p>
        </w:tc>
        <w:tc>
          <w:tcPr>
            <w:tcW w:w="1306" w:type="pct"/>
            <w:shd w:val="clear" w:color="auto" w:fill="auto"/>
            <w:vAlign w:val="center"/>
            <w:hideMark/>
          </w:tcPr>
          <w:p w14:paraId="670ADE54" w14:textId="77777777" w:rsidR="00F46E57" w:rsidRPr="00A945DE" w:rsidRDefault="00F46E57" w:rsidP="00FA4820">
            <w:pPr>
              <w:pStyle w:val="Arial105"/>
              <w:spacing w:line="240" w:lineRule="exact"/>
              <w:rPr>
                <w:rFonts w:cs="Arial"/>
                <w:sz w:val="18"/>
                <w:szCs w:val="18"/>
              </w:rPr>
            </w:pPr>
            <w:r w:rsidRPr="00A945DE">
              <w:rPr>
                <w:rFonts w:cs="Arial"/>
                <w:sz w:val="18"/>
                <w:szCs w:val="18"/>
              </w:rPr>
              <w:t>Słone żużle z produkcji wtórnej</w:t>
            </w:r>
          </w:p>
        </w:tc>
        <w:tc>
          <w:tcPr>
            <w:tcW w:w="2890" w:type="pct"/>
            <w:vMerge/>
            <w:vAlign w:val="center"/>
            <w:hideMark/>
          </w:tcPr>
          <w:p w14:paraId="27003B39" w14:textId="77777777" w:rsidR="00F46E57" w:rsidRPr="00A945DE" w:rsidRDefault="00F46E57" w:rsidP="00FA4820">
            <w:pPr>
              <w:pStyle w:val="Arial105"/>
              <w:spacing w:line="240" w:lineRule="exact"/>
              <w:rPr>
                <w:rFonts w:cs="Arial"/>
                <w:sz w:val="18"/>
                <w:szCs w:val="18"/>
              </w:rPr>
            </w:pPr>
          </w:p>
        </w:tc>
      </w:tr>
      <w:tr w:rsidR="00F46E57" w:rsidRPr="00B73FD6" w14:paraId="3A277320" w14:textId="77777777" w:rsidTr="00FA4820">
        <w:trPr>
          <w:trHeight w:val="283"/>
        </w:trPr>
        <w:tc>
          <w:tcPr>
            <w:tcW w:w="231" w:type="pct"/>
            <w:shd w:val="clear" w:color="auto" w:fill="auto"/>
            <w:noWrap/>
            <w:vAlign w:val="center"/>
            <w:hideMark/>
          </w:tcPr>
          <w:p w14:paraId="699FCB8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167.</w:t>
            </w:r>
          </w:p>
        </w:tc>
        <w:tc>
          <w:tcPr>
            <w:tcW w:w="573" w:type="pct"/>
            <w:shd w:val="clear" w:color="auto" w:fill="auto"/>
            <w:noWrap/>
            <w:vAlign w:val="center"/>
            <w:hideMark/>
          </w:tcPr>
          <w:p w14:paraId="324FE72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09*</w:t>
            </w:r>
          </w:p>
        </w:tc>
        <w:tc>
          <w:tcPr>
            <w:tcW w:w="1306" w:type="pct"/>
            <w:shd w:val="clear" w:color="auto" w:fill="auto"/>
            <w:vAlign w:val="center"/>
            <w:hideMark/>
          </w:tcPr>
          <w:p w14:paraId="3E631589" w14:textId="6E25FFB5" w:rsidR="00F46E57" w:rsidRPr="00A945DE" w:rsidRDefault="00F46E57" w:rsidP="00FA4820">
            <w:pPr>
              <w:pStyle w:val="Arial105"/>
              <w:spacing w:line="240" w:lineRule="exact"/>
              <w:rPr>
                <w:rFonts w:cs="Arial"/>
                <w:sz w:val="18"/>
                <w:szCs w:val="18"/>
              </w:rPr>
            </w:pPr>
            <w:r w:rsidRPr="00A945DE">
              <w:rPr>
                <w:rFonts w:cs="Arial"/>
                <w:sz w:val="18"/>
                <w:szCs w:val="18"/>
              </w:rPr>
              <w:t xml:space="preserve">Czarne kożuchy żużlowe </w:t>
            </w:r>
            <w:r w:rsidR="00D20719" w:rsidRPr="00A945DE">
              <w:rPr>
                <w:rFonts w:cs="Arial"/>
                <w:sz w:val="18"/>
                <w:szCs w:val="18"/>
              </w:rPr>
              <w:t>z</w:t>
            </w:r>
            <w:r w:rsidR="00D20719">
              <w:rPr>
                <w:rFonts w:cs="Arial"/>
                <w:sz w:val="18"/>
                <w:szCs w:val="18"/>
              </w:rPr>
              <w:t> </w:t>
            </w:r>
            <w:r w:rsidR="00D20719" w:rsidRPr="00A945DE">
              <w:rPr>
                <w:rFonts w:cs="Arial"/>
                <w:sz w:val="18"/>
                <w:szCs w:val="18"/>
              </w:rPr>
              <w:t>produkcji</w:t>
            </w:r>
            <w:r w:rsidRPr="00A945DE">
              <w:rPr>
                <w:rFonts w:cs="Arial"/>
                <w:sz w:val="18"/>
                <w:szCs w:val="18"/>
              </w:rPr>
              <w:t xml:space="preserve"> wtórnej</w:t>
            </w:r>
          </w:p>
        </w:tc>
        <w:tc>
          <w:tcPr>
            <w:tcW w:w="2890" w:type="pct"/>
            <w:vMerge/>
            <w:vAlign w:val="center"/>
            <w:hideMark/>
          </w:tcPr>
          <w:p w14:paraId="7A3E1137" w14:textId="77777777" w:rsidR="00F46E57" w:rsidRPr="00A945DE" w:rsidRDefault="00F46E57" w:rsidP="00FA4820">
            <w:pPr>
              <w:pStyle w:val="Arial105"/>
              <w:spacing w:line="240" w:lineRule="exact"/>
              <w:rPr>
                <w:rFonts w:cs="Arial"/>
                <w:sz w:val="18"/>
                <w:szCs w:val="18"/>
              </w:rPr>
            </w:pPr>
          </w:p>
        </w:tc>
      </w:tr>
      <w:tr w:rsidR="00F46E57" w:rsidRPr="00B73FD6" w14:paraId="707B3EF7" w14:textId="77777777" w:rsidTr="00FA4820">
        <w:trPr>
          <w:trHeight w:val="283"/>
        </w:trPr>
        <w:tc>
          <w:tcPr>
            <w:tcW w:w="231" w:type="pct"/>
            <w:shd w:val="clear" w:color="auto" w:fill="auto"/>
            <w:noWrap/>
            <w:vAlign w:val="center"/>
            <w:hideMark/>
          </w:tcPr>
          <w:p w14:paraId="16786E1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168.</w:t>
            </w:r>
          </w:p>
        </w:tc>
        <w:tc>
          <w:tcPr>
            <w:tcW w:w="573" w:type="pct"/>
            <w:shd w:val="clear" w:color="auto" w:fill="auto"/>
            <w:noWrap/>
            <w:vAlign w:val="center"/>
            <w:hideMark/>
          </w:tcPr>
          <w:p w14:paraId="2525200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15*</w:t>
            </w:r>
          </w:p>
        </w:tc>
        <w:tc>
          <w:tcPr>
            <w:tcW w:w="1306" w:type="pct"/>
            <w:shd w:val="clear" w:color="auto" w:fill="auto"/>
            <w:vAlign w:val="center"/>
            <w:hideMark/>
          </w:tcPr>
          <w:p w14:paraId="1C4BAAE8" w14:textId="7DACAA7A" w:rsidR="00F46E57" w:rsidRPr="00A945DE" w:rsidRDefault="00F46E57" w:rsidP="00FA4820">
            <w:pPr>
              <w:pStyle w:val="Arial105"/>
              <w:spacing w:line="240" w:lineRule="exact"/>
              <w:rPr>
                <w:rFonts w:cs="Arial"/>
                <w:sz w:val="18"/>
                <w:szCs w:val="18"/>
              </w:rPr>
            </w:pPr>
            <w:r w:rsidRPr="00A945DE">
              <w:rPr>
                <w:rFonts w:cs="Arial"/>
                <w:sz w:val="18"/>
                <w:szCs w:val="18"/>
              </w:rPr>
              <w:t xml:space="preserve">Zgary z wytopu </w:t>
            </w:r>
            <w:r w:rsidR="00D20719" w:rsidRPr="00A945DE">
              <w:rPr>
                <w:rFonts w:cs="Arial"/>
                <w:sz w:val="18"/>
                <w:szCs w:val="18"/>
              </w:rPr>
              <w:t>o</w:t>
            </w:r>
            <w:r w:rsidR="00D20719">
              <w:rPr>
                <w:rFonts w:cs="Arial"/>
                <w:sz w:val="18"/>
                <w:szCs w:val="18"/>
              </w:rPr>
              <w:t> </w:t>
            </w:r>
            <w:r w:rsidR="00D20719" w:rsidRPr="00A945DE">
              <w:rPr>
                <w:rFonts w:cs="Arial"/>
                <w:sz w:val="18"/>
                <w:szCs w:val="18"/>
              </w:rPr>
              <w:t>właściwościach</w:t>
            </w:r>
            <w:r w:rsidRPr="00A945DE">
              <w:rPr>
                <w:rFonts w:cs="Arial"/>
                <w:sz w:val="18"/>
                <w:szCs w:val="18"/>
              </w:rPr>
              <w:t xml:space="preserve"> palnych lub wydzielające </w:t>
            </w:r>
            <w:r w:rsidR="00D20719" w:rsidRPr="00A945DE">
              <w:rPr>
                <w:rFonts w:cs="Arial"/>
                <w:sz w:val="18"/>
                <w:szCs w:val="18"/>
              </w:rPr>
              <w:t>w</w:t>
            </w:r>
            <w:r w:rsidR="00D20719">
              <w:rPr>
                <w:rFonts w:cs="Arial"/>
                <w:sz w:val="18"/>
                <w:szCs w:val="18"/>
              </w:rPr>
              <w:t> </w:t>
            </w:r>
            <w:r w:rsidR="00D20719" w:rsidRPr="00A945DE">
              <w:rPr>
                <w:rFonts w:cs="Arial"/>
                <w:sz w:val="18"/>
                <w:szCs w:val="18"/>
              </w:rPr>
              <w:t>zetknięciu</w:t>
            </w:r>
            <w:r w:rsidRPr="00A945DE">
              <w:rPr>
                <w:rFonts w:cs="Arial"/>
                <w:sz w:val="18"/>
                <w:szCs w:val="18"/>
              </w:rPr>
              <w:t xml:space="preserve"> </w:t>
            </w:r>
            <w:r w:rsidR="00D20719" w:rsidRPr="00A945DE">
              <w:rPr>
                <w:rFonts w:cs="Arial"/>
                <w:sz w:val="18"/>
                <w:szCs w:val="18"/>
              </w:rPr>
              <w:t>z</w:t>
            </w:r>
            <w:r w:rsidR="00D20719">
              <w:rPr>
                <w:rFonts w:cs="Arial"/>
                <w:sz w:val="18"/>
                <w:szCs w:val="18"/>
              </w:rPr>
              <w:t> </w:t>
            </w:r>
            <w:r w:rsidR="00D20719" w:rsidRPr="00A945DE">
              <w:rPr>
                <w:rFonts w:cs="Arial"/>
                <w:sz w:val="18"/>
                <w:szCs w:val="18"/>
              </w:rPr>
              <w:t>wodą</w:t>
            </w:r>
            <w:r w:rsidRPr="00A945DE">
              <w:rPr>
                <w:rFonts w:cs="Arial"/>
                <w:sz w:val="18"/>
                <w:szCs w:val="18"/>
              </w:rPr>
              <w:t xml:space="preserve"> gazy palne w niebezpiecznych ilościach</w:t>
            </w:r>
          </w:p>
        </w:tc>
        <w:tc>
          <w:tcPr>
            <w:tcW w:w="2890" w:type="pct"/>
            <w:vMerge/>
            <w:vAlign w:val="center"/>
            <w:hideMark/>
          </w:tcPr>
          <w:p w14:paraId="1DE83663" w14:textId="77777777" w:rsidR="00F46E57" w:rsidRPr="00A945DE" w:rsidRDefault="00F46E57" w:rsidP="00FA4820">
            <w:pPr>
              <w:pStyle w:val="Arial105"/>
              <w:spacing w:line="240" w:lineRule="exact"/>
              <w:rPr>
                <w:rFonts w:cs="Arial"/>
                <w:sz w:val="18"/>
                <w:szCs w:val="18"/>
              </w:rPr>
            </w:pPr>
          </w:p>
        </w:tc>
      </w:tr>
      <w:tr w:rsidR="00F46E57" w:rsidRPr="00B73FD6" w14:paraId="3D9844FB" w14:textId="77777777" w:rsidTr="00FA4820">
        <w:trPr>
          <w:trHeight w:val="283"/>
        </w:trPr>
        <w:tc>
          <w:tcPr>
            <w:tcW w:w="231" w:type="pct"/>
            <w:shd w:val="clear" w:color="auto" w:fill="auto"/>
            <w:noWrap/>
            <w:vAlign w:val="center"/>
            <w:hideMark/>
          </w:tcPr>
          <w:p w14:paraId="432B831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169.</w:t>
            </w:r>
          </w:p>
        </w:tc>
        <w:tc>
          <w:tcPr>
            <w:tcW w:w="573" w:type="pct"/>
            <w:shd w:val="clear" w:color="auto" w:fill="auto"/>
            <w:noWrap/>
            <w:vAlign w:val="center"/>
            <w:hideMark/>
          </w:tcPr>
          <w:p w14:paraId="7751D3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17*</w:t>
            </w:r>
          </w:p>
        </w:tc>
        <w:tc>
          <w:tcPr>
            <w:tcW w:w="1306" w:type="pct"/>
            <w:shd w:val="clear" w:color="auto" w:fill="auto"/>
            <w:vAlign w:val="center"/>
            <w:hideMark/>
          </w:tcPr>
          <w:p w14:paraId="1922A87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smołę z produkcji anod</w:t>
            </w:r>
          </w:p>
        </w:tc>
        <w:tc>
          <w:tcPr>
            <w:tcW w:w="2890" w:type="pct"/>
            <w:shd w:val="clear" w:color="auto" w:fill="auto"/>
            <w:vAlign w:val="center"/>
            <w:hideMark/>
          </w:tcPr>
          <w:p w14:paraId="61A622F7" w14:textId="5DCD663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22D6474B" w14:textId="77777777" w:rsidTr="00FA4820">
        <w:trPr>
          <w:trHeight w:val="283"/>
        </w:trPr>
        <w:tc>
          <w:tcPr>
            <w:tcW w:w="231" w:type="pct"/>
            <w:shd w:val="clear" w:color="auto" w:fill="auto"/>
            <w:noWrap/>
            <w:vAlign w:val="center"/>
            <w:hideMark/>
          </w:tcPr>
          <w:p w14:paraId="159B369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170.</w:t>
            </w:r>
          </w:p>
        </w:tc>
        <w:tc>
          <w:tcPr>
            <w:tcW w:w="573" w:type="pct"/>
            <w:shd w:val="clear" w:color="auto" w:fill="auto"/>
            <w:noWrap/>
            <w:vAlign w:val="center"/>
            <w:hideMark/>
          </w:tcPr>
          <w:p w14:paraId="7E8902E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19*</w:t>
            </w:r>
          </w:p>
        </w:tc>
        <w:tc>
          <w:tcPr>
            <w:tcW w:w="1306" w:type="pct"/>
            <w:shd w:val="clear" w:color="auto" w:fill="auto"/>
            <w:vAlign w:val="center"/>
            <w:hideMark/>
          </w:tcPr>
          <w:p w14:paraId="694275BF"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 zawierające substancje niebezpieczne</w:t>
            </w:r>
          </w:p>
        </w:tc>
        <w:tc>
          <w:tcPr>
            <w:tcW w:w="2890" w:type="pct"/>
            <w:shd w:val="clear" w:color="auto" w:fill="auto"/>
            <w:vAlign w:val="center"/>
            <w:hideMark/>
          </w:tcPr>
          <w:p w14:paraId="35AC0205" w14:textId="51F21A8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5D7DA7F9" w14:textId="77777777" w:rsidTr="00FA4820">
        <w:trPr>
          <w:trHeight w:val="283"/>
        </w:trPr>
        <w:tc>
          <w:tcPr>
            <w:tcW w:w="231" w:type="pct"/>
            <w:shd w:val="clear" w:color="auto" w:fill="auto"/>
            <w:noWrap/>
            <w:vAlign w:val="center"/>
            <w:hideMark/>
          </w:tcPr>
          <w:p w14:paraId="1179DB0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171.</w:t>
            </w:r>
          </w:p>
        </w:tc>
        <w:tc>
          <w:tcPr>
            <w:tcW w:w="573" w:type="pct"/>
            <w:shd w:val="clear" w:color="auto" w:fill="auto"/>
            <w:noWrap/>
            <w:vAlign w:val="center"/>
            <w:hideMark/>
          </w:tcPr>
          <w:p w14:paraId="0AD503D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23*</w:t>
            </w:r>
          </w:p>
        </w:tc>
        <w:tc>
          <w:tcPr>
            <w:tcW w:w="1306" w:type="pct"/>
            <w:shd w:val="clear" w:color="auto" w:fill="auto"/>
            <w:vAlign w:val="center"/>
            <w:hideMark/>
          </w:tcPr>
          <w:p w14:paraId="29006C6D" w14:textId="755B79DB"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w:t>
            </w:r>
            <w:r w:rsidRPr="00A945DE">
              <w:rPr>
                <w:rFonts w:cs="Arial"/>
                <w:sz w:val="18"/>
                <w:szCs w:val="18"/>
              </w:rPr>
              <w:lastRenderedPageBreak/>
              <w:t>odlotowych zawierające substancje niebezpieczne</w:t>
            </w:r>
          </w:p>
        </w:tc>
        <w:tc>
          <w:tcPr>
            <w:tcW w:w="2890" w:type="pct"/>
            <w:vMerge w:val="restart"/>
            <w:shd w:val="clear" w:color="auto" w:fill="auto"/>
            <w:vAlign w:val="center"/>
            <w:hideMark/>
          </w:tcPr>
          <w:p w14:paraId="104C62F9" w14:textId="3B4030AF"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642F58">
              <w:rPr>
                <w:rFonts w:cs="Arial"/>
                <w:sz w:val="18"/>
                <w:szCs w:val="18"/>
              </w:rPr>
              <w:t> </w:t>
            </w:r>
            <w:r w:rsidRPr="00A945DE">
              <w:rPr>
                <w:rFonts w:cs="Arial"/>
                <w:sz w:val="18"/>
                <w:szCs w:val="18"/>
              </w:rPr>
              <w:t xml:space="preserve">oznakowanych pojemnikach odpornych na działanie substancji </w:t>
            </w:r>
            <w:r w:rsidRPr="00A945DE">
              <w:rPr>
                <w:rFonts w:cs="Arial"/>
                <w:sz w:val="18"/>
                <w:szCs w:val="18"/>
              </w:rPr>
              <w:lastRenderedPageBreak/>
              <w:t>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179BB4BB" w14:textId="77777777" w:rsidTr="00FA4820">
        <w:trPr>
          <w:trHeight w:val="283"/>
        </w:trPr>
        <w:tc>
          <w:tcPr>
            <w:tcW w:w="231" w:type="pct"/>
            <w:shd w:val="clear" w:color="auto" w:fill="auto"/>
            <w:noWrap/>
            <w:vAlign w:val="center"/>
            <w:hideMark/>
          </w:tcPr>
          <w:p w14:paraId="38A1DA2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172.</w:t>
            </w:r>
          </w:p>
        </w:tc>
        <w:tc>
          <w:tcPr>
            <w:tcW w:w="573" w:type="pct"/>
            <w:shd w:val="clear" w:color="auto" w:fill="auto"/>
            <w:noWrap/>
            <w:vAlign w:val="center"/>
            <w:hideMark/>
          </w:tcPr>
          <w:p w14:paraId="343B6DE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25*</w:t>
            </w:r>
          </w:p>
        </w:tc>
        <w:tc>
          <w:tcPr>
            <w:tcW w:w="1306" w:type="pct"/>
            <w:shd w:val="clear" w:color="auto" w:fill="auto"/>
            <w:vAlign w:val="center"/>
            <w:hideMark/>
          </w:tcPr>
          <w:p w14:paraId="66F30470"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 zawierające substancje niebezpieczne</w:t>
            </w:r>
          </w:p>
        </w:tc>
        <w:tc>
          <w:tcPr>
            <w:tcW w:w="2890" w:type="pct"/>
            <w:vMerge/>
            <w:vAlign w:val="center"/>
            <w:hideMark/>
          </w:tcPr>
          <w:p w14:paraId="13FE2344" w14:textId="77777777" w:rsidR="00F46E57" w:rsidRPr="00A945DE" w:rsidRDefault="00F46E57" w:rsidP="00FA4820">
            <w:pPr>
              <w:pStyle w:val="Arial105"/>
              <w:spacing w:line="240" w:lineRule="exact"/>
              <w:rPr>
                <w:rFonts w:cs="Arial"/>
                <w:sz w:val="18"/>
                <w:szCs w:val="18"/>
              </w:rPr>
            </w:pPr>
          </w:p>
        </w:tc>
      </w:tr>
      <w:tr w:rsidR="00F46E57" w:rsidRPr="00B73FD6" w14:paraId="15DB85B1" w14:textId="77777777" w:rsidTr="00FA4820">
        <w:trPr>
          <w:trHeight w:val="283"/>
        </w:trPr>
        <w:tc>
          <w:tcPr>
            <w:tcW w:w="231" w:type="pct"/>
            <w:shd w:val="clear" w:color="auto" w:fill="auto"/>
            <w:noWrap/>
            <w:vAlign w:val="center"/>
            <w:hideMark/>
          </w:tcPr>
          <w:p w14:paraId="4B71394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173.</w:t>
            </w:r>
          </w:p>
        </w:tc>
        <w:tc>
          <w:tcPr>
            <w:tcW w:w="573" w:type="pct"/>
            <w:shd w:val="clear" w:color="auto" w:fill="auto"/>
            <w:noWrap/>
            <w:vAlign w:val="center"/>
            <w:hideMark/>
          </w:tcPr>
          <w:p w14:paraId="51AF66B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27*</w:t>
            </w:r>
          </w:p>
        </w:tc>
        <w:tc>
          <w:tcPr>
            <w:tcW w:w="1306" w:type="pct"/>
            <w:shd w:val="clear" w:color="auto" w:fill="auto"/>
            <w:vAlign w:val="center"/>
            <w:hideMark/>
          </w:tcPr>
          <w:p w14:paraId="510408A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22CC6215" w14:textId="65508A0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lub w wiacie nr 3.</w:t>
            </w:r>
          </w:p>
        </w:tc>
      </w:tr>
      <w:tr w:rsidR="00F46E57" w:rsidRPr="00B73FD6" w14:paraId="7C7829CB" w14:textId="77777777" w:rsidTr="00FA4820">
        <w:trPr>
          <w:trHeight w:val="283"/>
        </w:trPr>
        <w:tc>
          <w:tcPr>
            <w:tcW w:w="231" w:type="pct"/>
            <w:shd w:val="clear" w:color="auto" w:fill="auto"/>
            <w:noWrap/>
            <w:vAlign w:val="center"/>
            <w:hideMark/>
          </w:tcPr>
          <w:p w14:paraId="21A4846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174.</w:t>
            </w:r>
          </w:p>
        </w:tc>
        <w:tc>
          <w:tcPr>
            <w:tcW w:w="573" w:type="pct"/>
            <w:shd w:val="clear" w:color="auto" w:fill="auto"/>
            <w:noWrap/>
            <w:vAlign w:val="center"/>
            <w:hideMark/>
          </w:tcPr>
          <w:p w14:paraId="3F7870F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03 29*</w:t>
            </w:r>
          </w:p>
        </w:tc>
        <w:tc>
          <w:tcPr>
            <w:tcW w:w="1306" w:type="pct"/>
            <w:shd w:val="clear" w:color="auto" w:fill="auto"/>
            <w:vAlign w:val="center"/>
            <w:hideMark/>
          </w:tcPr>
          <w:p w14:paraId="0A92456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przetwarzania słonych żużli i czarnych kożuchów żużlowych zawierające substancje niebezpieczne</w:t>
            </w:r>
          </w:p>
        </w:tc>
        <w:tc>
          <w:tcPr>
            <w:tcW w:w="2890" w:type="pct"/>
            <w:shd w:val="clear" w:color="auto" w:fill="auto"/>
            <w:vAlign w:val="center"/>
            <w:hideMark/>
          </w:tcPr>
          <w:p w14:paraId="287DC841" w14:textId="1E34E31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43FAABA3" w14:textId="77777777" w:rsidTr="00FA4820">
        <w:trPr>
          <w:trHeight w:val="283"/>
        </w:trPr>
        <w:tc>
          <w:tcPr>
            <w:tcW w:w="231" w:type="pct"/>
            <w:shd w:val="clear" w:color="auto" w:fill="auto"/>
            <w:noWrap/>
            <w:vAlign w:val="center"/>
            <w:hideMark/>
          </w:tcPr>
          <w:p w14:paraId="28E85C3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175.</w:t>
            </w:r>
          </w:p>
        </w:tc>
        <w:tc>
          <w:tcPr>
            <w:tcW w:w="573" w:type="pct"/>
            <w:shd w:val="clear" w:color="auto" w:fill="auto"/>
            <w:noWrap/>
            <w:vAlign w:val="center"/>
            <w:hideMark/>
          </w:tcPr>
          <w:p w14:paraId="7525789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01*</w:t>
            </w:r>
          </w:p>
        </w:tc>
        <w:tc>
          <w:tcPr>
            <w:tcW w:w="1306" w:type="pct"/>
            <w:shd w:val="clear" w:color="auto" w:fill="auto"/>
            <w:vAlign w:val="center"/>
            <w:hideMark/>
          </w:tcPr>
          <w:p w14:paraId="39916E23" w14:textId="77777777" w:rsidR="00F46E57" w:rsidRPr="00A945DE" w:rsidRDefault="00F46E57" w:rsidP="00FA4820">
            <w:pPr>
              <w:pStyle w:val="Arial105"/>
              <w:spacing w:line="240" w:lineRule="exact"/>
              <w:rPr>
                <w:rFonts w:cs="Arial"/>
                <w:sz w:val="18"/>
                <w:szCs w:val="18"/>
              </w:rPr>
            </w:pPr>
            <w:r w:rsidRPr="00A945DE">
              <w:rPr>
                <w:rFonts w:cs="Arial"/>
                <w:sz w:val="18"/>
                <w:szCs w:val="18"/>
              </w:rPr>
              <w:t xml:space="preserve">Żużle z produkcji pierwotnej i wtórnej </w:t>
            </w:r>
          </w:p>
        </w:tc>
        <w:tc>
          <w:tcPr>
            <w:tcW w:w="2890" w:type="pct"/>
            <w:vMerge w:val="restart"/>
            <w:shd w:val="clear" w:color="auto" w:fill="auto"/>
            <w:vAlign w:val="center"/>
            <w:hideMark/>
          </w:tcPr>
          <w:p w14:paraId="1B3B10A8" w14:textId="3D6B6FD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01E7F4BA" w14:textId="77777777" w:rsidTr="00FA4820">
        <w:trPr>
          <w:trHeight w:val="283"/>
        </w:trPr>
        <w:tc>
          <w:tcPr>
            <w:tcW w:w="231" w:type="pct"/>
            <w:shd w:val="clear" w:color="auto" w:fill="auto"/>
            <w:noWrap/>
            <w:vAlign w:val="center"/>
            <w:hideMark/>
          </w:tcPr>
          <w:p w14:paraId="0297654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176.</w:t>
            </w:r>
          </w:p>
        </w:tc>
        <w:tc>
          <w:tcPr>
            <w:tcW w:w="573" w:type="pct"/>
            <w:shd w:val="clear" w:color="auto" w:fill="auto"/>
            <w:noWrap/>
            <w:vAlign w:val="center"/>
            <w:hideMark/>
          </w:tcPr>
          <w:p w14:paraId="05163A0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02*</w:t>
            </w:r>
          </w:p>
        </w:tc>
        <w:tc>
          <w:tcPr>
            <w:tcW w:w="1306" w:type="pct"/>
            <w:shd w:val="clear" w:color="auto" w:fill="auto"/>
            <w:vAlign w:val="center"/>
            <w:hideMark/>
          </w:tcPr>
          <w:p w14:paraId="40BDE0F6" w14:textId="60DCD67D" w:rsidR="00F46E57" w:rsidRPr="00A945DE" w:rsidRDefault="00F46E57" w:rsidP="00FA4820">
            <w:pPr>
              <w:pStyle w:val="Arial105"/>
              <w:spacing w:line="240" w:lineRule="exact"/>
              <w:rPr>
                <w:rFonts w:cs="Arial"/>
                <w:sz w:val="18"/>
                <w:szCs w:val="18"/>
              </w:rPr>
            </w:pPr>
            <w:r w:rsidRPr="00A945DE">
              <w:rPr>
                <w:rFonts w:cs="Arial"/>
                <w:sz w:val="18"/>
                <w:szCs w:val="18"/>
              </w:rPr>
              <w:t xml:space="preserve">Kożuchy żużlowe i zgary </w:t>
            </w:r>
            <w:r w:rsidR="00D20719" w:rsidRPr="00A945DE">
              <w:rPr>
                <w:rFonts w:cs="Arial"/>
                <w:sz w:val="18"/>
                <w:szCs w:val="18"/>
              </w:rPr>
              <w:t>z</w:t>
            </w:r>
            <w:r w:rsidR="00D20719">
              <w:rPr>
                <w:rFonts w:cs="Arial"/>
                <w:sz w:val="18"/>
                <w:szCs w:val="18"/>
              </w:rPr>
              <w:t> </w:t>
            </w:r>
            <w:r w:rsidR="00D20719" w:rsidRPr="00A945DE">
              <w:rPr>
                <w:rFonts w:cs="Arial"/>
                <w:sz w:val="18"/>
                <w:szCs w:val="18"/>
              </w:rPr>
              <w:t>produkcji</w:t>
            </w:r>
            <w:r w:rsidRPr="00A945DE">
              <w:rPr>
                <w:rFonts w:cs="Arial"/>
                <w:sz w:val="18"/>
                <w:szCs w:val="18"/>
              </w:rPr>
              <w:t xml:space="preserve"> pierwotnej i wtórnej</w:t>
            </w:r>
          </w:p>
        </w:tc>
        <w:tc>
          <w:tcPr>
            <w:tcW w:w="2890" w:type="pct"/>
            <w:vMerge/>
            <w:vAlign w:val="center"/>
            <w:hideMark/>
          </w:tcPr>
          <w:p w14:paraId="4F6C1ED7" w14:textId="77777777" w:rsidR="00F46E57" w:rsidRPr="00A945DE" w:rsidRDefault="00F46E57" w:rsidP="00FA4820">
            <w:pPr>
              <w:pStyle w:val="Arial105"/>
              <w:spacing w:line="240" w:lineRule="exact"/>
              <w:rPr>
                <w:rFonts w:cs="Arial"/>
                <w:sz w:val="18"/>
                <w:szCs w:val="18"/>
              </w:rPr>
            </w:pPr>
          </w:p>
        </w:tc>
      </w:tr>
      <w:tr w:rsidR="00F46E57" w:rsidRPr="00B73FD6" w14:paraId="08F1F781" w14:textId="77777777" w:rsidTr="00FA4820">
        <w:trPr>
          <w:trHeight w:val="283"/>
        </w:trPr>
        <w:tc>
          <w:tcPr>
            <w:tcW w:w="231" w:type="pct"/>
            <w:shd w:val="clear" w:color="auto" w:fill="auto"/>
            <w:noWrap/>
            <w:vAlign w:val="center"/>
            <w:hideMark/>
          </w:tcPr>
          <w:p w14:paraId="3AA4362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177.</w:t>
            </w:r>
          </w:p>
        </w:tc>
        <w:tc>
          <w:tcPr>
            <w:tcW w:w="573" w:type="pct"/>
            <w:shd w:val="clear" w:color="auto" w:fill="auto"/>
            <w:noWrap/>
            <w:vAlign w:val="center"/>
            <w:hideMark/>
          </w:tcPr>
          <w:p w14:paraId="48BE1A9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03*</w:t>
            </w:r>
          </w:p>
        </w:tc>
        <w:tc>
          <w:tcPr>
            <w:tcW w:w="1306" w:type="pct"/>
            <w:shd w:val="clear" w:color="auto" w:fill="auto"/>
            <w:vAlign w:val="center"/>
            <w:hideMark/>
          </w:tcPr>
          <w:p w14:paraId="400EC19C" w14:textId="77777777" w:rsidR="00F46E57" w:rsidRPr="00A945DE" w:rsidRDefault="00F46E57" w:rsidP="00FA4820">
            <w:pPr>
              <w:pStyle w:val="Arial105"/>
              <w:spacing w:line="240" w:lineRule="exact"/>
              <w:rPr>
                <w:rFonts w:cs="Arial"/>
                <w:sz w:val="18"/>
                <w:szCs w:val="18"/>
              </w:rPr>
            </w:pPr>
            <w:r w:rsidRPr="00A945DE">
              <w:rPr>
                <w:rFonts w:cs="Arial"/>
                <w:sz w:val="18"/>
                <w:szCs w:val="18"/>
              </w:rPr>
              <w:t>Wapno zawierające związki arsenu (arsenian wapniowy)</w:t>
            </w:r>
          </w:p>
        </w:tc>
        <w:tc>
          <w:tcPr>
            <w:tcW w:w="2890" w:type="pct"/>
            <w:shd w:val="clear" w:color="auto" w:fill="auto"/>
            <w:vAlign w:val="center"/>
            <w:hideMark/>
          </w:tcPr>
          <w:p w14:paraId="112664B4" w14:textId="45D9555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78FF1F38" w14:textId="77777777" w:rsidTr="00FA4820">
        <w:trPr>
          <w:trHeight w:val="283"/>
        </w:trPr>
        <w:tc>
          <w:tcPr>
            <w:tcW w:w="231" w:type="pct"/>
            <w:shd w:val="clear" w:color="auto" w:fill="auto"/>
            <w:noWrap/>
            <w:vAlign w:val="center"/>
            <w:hideMark/>
          </w:tcPr>
          <w:p w14:paraId="45B0C67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178.</w:t>
            </w:r>
          </w:p>
        </w:tc>
        <w:tc>
          <w:tcPr>
            <w:tcW w:w="573" w:type="pct"/>
            <w:shd w:val="clear" w:color="auto" w:fill="auto"/>
            <w:noWrap/>
            <w:vAlign w:val="center"/>
            <w:hideMark/>
          </w:tcPr>
          <w:p w14:paraId="29BB6CD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04*</w:t>
            </w:r>
          </w:p>
        </w:tc>
        <w:tc>
          <w:tcPr>
            <w:tcW w:w="1306" w:type="pct"/>
            <w:shd w:val="clear" w:color="auto" w:fill="auto"/>
            <w:vAlign w:val="center"/>
            <w:hideMark/>
          </w:tcPr>
          <w:p w14:paraId="164B8698"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w:t>
            </w:r>
          </w:p>
        </w:tc>
        <w:tc>
          <w:tcPr>
            <w:tcW w:w="2890" w:type="pct"/>
            <w:vMerge w:val="restart"/>
            <w:shd w:val="clear" w:color="auto" w:fill="auto"/>
            <w:vAlign w:val="center"/>
            <w:hideMark/>
          </w:tcPr>
          <w:p w14:paraId="6A772CD0" w14:textId="5E43E1E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3EBC5404" w14:textId="77777777" w:rsidTr="00FA4820">
        <w:trPr>
          <w:trHeight w:val="283"/>
        </w:trPr>
        <w:tc>
          <w:tcPr>
            <w:tcW w:w="231" w:type="pct"/>
            <w:shd w:val="clear" w:color="auto" w:fill="auto"/>
            <w:noWrap/>
            <w:vAlign w:val="center"/>
            <w:hideMark/>
          </w:tcPr>
          <w:p w14:paraId="6E5DAA9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179.</w:t>
            </w:r>
          </w:p>
        </w:tc>
        <w:tc>
          <w:tcPr>
            <w:tcW w:w="573" w:type="pct"/>
            <w:shd w:val="clear" w:color="auto" w:fill="auto"/>
            <w:noWrap/>
            <w:vAlign w:val="center"/>
            <w:hideMark/>
          </w:tcPr>
          <w:p w14:paraId="1A67523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05*</w:t>
            </w:r>
          </w:p>
        </w:tc>
        <w:tc>
          <w:tcPr>
            <w:tcW w:w="1306" w:type="pct"/>
            <w:shd w:val="clear" w:color="auto" w:fill="auto"/>
            <w:vAlign w:val="center"/>
            <w:hideMark/>
          </w:tcPr>
          <w:p w14:paraId="08CA6B64"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cząstki i pyły</w:t>
            </w:r>
          </w:p>
        </w:tc>
        <w:tc>
          <w:tcPr>
            <w:tcW w:w="2890" w:type="pct"/>
            <w:vMerge/>
            <w:vAlign w:val="center"/>
            <w:hideMark/>
          </w:tcPr>
          <w:p w14:paraId="58869984" w14:textId="77777777" w:rsidR="00F46E57" w:rsidRPr="00A945DE" w:rsidRDefault="00F46E57" w:rsidP="00FA4820">
            <w:pPr>
              <w:pStyle w:val="Arial105"/>
              <w:spacing w:line="240" w:lineRule="exact"/>
              <w:rPr>
                <w:rFonts w:cs="Arial"/>
                <w:sz w:val="18"/>
                <w:szCs w:val="18"/>
              </w:rPr>
            </w:pPr>
          </w:p>
        </w:tc>
      </w:tr>
      <w:tr w:rsidR="00F46E57" w:rsidRPr="00B73FD6" w14:paraId="3E9BB073" w14:textId="77777777" w:rsidTr="00FA4820">
        <w:trPr>
          <w:trHeight w:val="283"/>
        </w:trPr>
        <w:tc>
          <w:tcPr>
            <w:tcW w:w="231" w:type="pct"/>
            <w:shd w:val="clear" w:color="auto" w:fill="auto"/>
            <w:noWrap/>
            <w:vAlign w:val="center"/>
            <w:hideMark/>
          </w:tcPr>
          <w:p w14:paraId="59EFE8F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180.</w:t>
            </w:r>
          </w:p>
        </w:tc>
        <w:tc>
          <w:tcPr>
            <w:tcW w:w="573" w:type="pct"/>
            <w:shd w:val="clear" w:color="auto" w:fill="auto"/>
            <w:noWrap/>
            <w:vAlign w:val="center"/>
            <w:hideMark/>
          </w:tcPr>
          <w:p w14:paraId="63C9C29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06*</w:t>
            </w:r>
          </w:p>
        </w:tc>
        <w:tc>
          <w:tcPr>
            <w:tcW w:w="1306" w:type="pct"/>
            <w:shd w:val="clear" w:color="auto" w:fill="auto"/>
            <w:vAlign w:val="center"/>
            <w:hideMark/>
          </w:tcPr>
          <w:p w14:paraId="4E3C14A5" w14:textId="1454D955"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w:t>
            </w:r>
          </w:p>
        </w:tc>
        <w:tc>
          <w:tcPr>
            <w:tcW w:w="2890" w:type="pct"/>
            <w:vMerge/>
            <w:vAlign w:val="center"/>
            <w:hideMark/>
          </w:tcPr>
          <w:p w14:paraId="71F0D155" w14:textId="77777777" w:rsidR="00F46E57" w:rsidRPr="00A945DE" w:rsidRDefault="00F46E57" w:rsidP="00FA4820">
            <w:pPr>
              <w:pStyle w:val="Arial105"/>
              <w:spacing w:line="240" w:lineRule="exact"/>
              <w:rPr>
                <w:rFonts w:cs="Arial"/>
                <w:sz w:val="18"/>
                <w:szCs w:val="18"/>
              </w:rPr>
            </w:pPr>
          </w:p>
        </w:tc>
      </w:tr>
      <w:tr w:rsidR="00F46E57" w:rsidRPr="00B73FD6" w14:paraId="7A26E16C" w14:textId="77777777" w:rsidTr="00FA4820">
        <w:trPr>
          <w:trHeight w:val="283"/>
        </w:trPr>
        <w:tc>
          <w:tcPr>
            <w:tcW w:w="231" w:type="pct"/>
            <w:shd w:val="clear" w:color="auto" w:fill="auto"/>
            <w:noWrap/>
            <w:vAlign w:val="center"/>
            <w:hideMark/>
          </w:tcPr>
          <w:p w14:paraId="75CD0E4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181.</w:t>
            </w:r>
          </w:p>
        </w:tc>
        <w:tc>
          <w:tcPr>
            <w:tcW w:w="573" w:type="pct"/>
            <w:shd w:val="clear" w:color="auto" w:fill="auto"/>
            <w:noWrap/>
            <w:vAlign w:val="center"/>
            <w:hideMark/>
          </w:tcPr>
          <w:p w14:paraId="56AAC11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07*</w:t>
            </w:r>
          </w:p>
        </w:tc>
        <w:tc>
          <w:tcPr>
            <w:tcW w:w="1306" w:type="pct"/>
            <w:shd w:val="clear" w:color="auto" w:fill="auto"/>
            <w:vAlign w:val="center"/>
            <w:hideMark/>
          </w:tcPr>
          <w:p w14:paraId="6FBD9765"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w:t>
            </w:r>
          </w:p>
        </w:tc>
        <w:tc>
          <w:tcPr>
            <w:tcW w:w="2890" w:type="pct"/>
            <w:vMerge/>
            <w:vAlign w:val="center"/>
            <w:hideMark/>
          </w:tcPr>
          <w:p w14:paraId="5765DEF2" w14:textId="77777777" w:rsidR="00F46E57" w:rsidRPr="00A945DE" w:rsidRDefault="00F46E57" w:rsidP="00FA4820">
            <w:pPr>
              <w:pStyle w:val="Arial105"/>
              <w:spacing w:line="240" w:lineRule="exact"/>
              <w:rPr>
                <w:rFonts w:cs="Arial"/>
                <w:sz w:val="18"/>
                <w:szCs w:val="18"/>
              </w:rPr>
            </w:pPr>
          </w:p>
        </w:tc>
      </w:tr>
      <w:tr w:rsidR="00F46E57" w:rsidRPr="00B73FD6" w14:paraId="7DF70A09" w14:textId="77777777" w:rsidTr="00FA4820">
        <w:trPr>
          <w:trHeight w:val="283"/>
        </w:trPr>
        <w:tc>
          <w:tcPr>
            <w:tcW w:w="231" w:type="pct"/>
            <w:shd w:val="clear" w:color="auto" w:fill="auto"/>
            <w:noWrap/>
            <w:vAlign w:val="center"/>
            <w:hideMark/>
          </w:tcPr>
          <w:p w14:paraId="40A2E19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182.</w:t>
            </w:r>
          </w:p>
        </w:tc>
        <w:tc>
          <w:tcPr>
            <w:tcW w:w="573" w:type="pct"/>
            <w:shd w:val="clear" w:color="auto" w:fill="auto"/>
            <w:noWrap/>
            <w:vAlign w:val="center"/>
            <w:hideMark/>
          </w:tcPr>
          <w:p w14:paraId="43B489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04 09*</w:t>
            </w:r>
          </w:p>
        </w:tc>
        <w:tc>
          <w:tcPr>
            <w:tcW w:w="1306" w:type="pct"/>
            <w:shd w:val="clear" w:color="auto" w:fill="auto"/>
            <w:vAlign w:val="center"/>
            <w:hideMark/>
          </w:tcPr>
          <w:p w14:paraId="0002A669"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00B6C02C" w14:textId="62B1C17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lub w wiacie nr 3.</w:t>
            </w:r>
          </w:p>
        </w:tc>
      </w:tr>
      <w:tr w:rsidR="00F46E57" w:rsidRPr="00B73FD6" w14:paraId="1EA399EE" w14:textId="77777777" w:rsidTr="00FA4820">
        <w:trPr>
          <w:trHeight w:val="283"/>
        </w:trPr>
        <w:tc>
          <w:tcPr>
            <w:tcW w:w="231" w:type="pct"/>
            <w:shd w:val="clear" w:color="auto" w:fill="auto"/>
            <w:noWrap/>
            <w:vAlign w:val="center"/>
            <w:hideMark/>
          </w:tcPr>
          <w:p w14:paraId="0948EFD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183.</w:t>
            </w:r>
          </w:p>
        </w:tc>
        <w:tc>
          <w:tcPr>
            <w:tcW w:w="573" w:type="pct"/>
            <w:shd w:val="clear" w:color="auto" w:fill="auto"/>
            <w:noWrap/>
            <w:vAlign w:val="center"/>
            <w:hideMark/>
          </w:tcPr>
          <w:p w14:paraId="4E258E5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05 03*</w:t>
            </w:r>
          </w:p>
        </w:tc>
        <w:tc>
          <w:tcPr>
            <w:tcW w:w="1306" w:type="pct"/>
            <w:shd w:val="clear" w:color="auto" w:fill="auto"/>
            <w:vAlign w:val="center"/>
            <w:hideMark/>
          </w:tcPr>
          <w:p w14:paraId="11D1FF17"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w:t>
            </w:r>
          </w:p>
        </w:tc>
        <w:tc>
          <w:tcPr>
            <w:tcW w:w="2890" w:type="pct"/>
            <w:shd w:val="clear" w:color="auto" w:fill="auto"/>
            <w:vAlign w:val="center"/>
            <w:hideMark/>
          </w:tcPr>
          <w:p w14:paraId="4033CF46" w14:textId="0C07A05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6FB04254" w14:textId="77777777" w:rsidTr="00FA4820">
        <w:trPr>
          <w:trHeight w:val="283"/>
        </w:trPr>
        <w:tc>
          <w:tcPr>
            <w:tcW w:w="231" w:type="pct"/>
            <w:shd w:val="clear" w:color="auto" w:fill="auto"/>
            <w:noWrap/>
            <w:vAlign w:val="center"/>
            <w:hideMark/>
          </w:tcPr>
          <w:p w14:paraId="05550FB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184.</w:t>
            </w:r>
          </w:p>
        </w:tc>
        <w:tc>
          <w:tcPr>
            <w:tcW w:w="573" w:type="pct"/>
            <w:shd w:val="clear" w:color="auto" w:fill="auto"/>
            <w:noWrap/>
            <w:vAlign w:val="center"/>
            <w:hideMark/>
          </w:tcPr>
          <w:p w14:paraId="2B48813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05 05*</w:t>
            </w:r>
          </w:p>
        </w:tc>
        <w:tc>
          <w:tcPr>
            <w:tcW w:w="1306" w:type="pct"/>
            <w:shd w:val="clear" w:color="auto" w:fill="auto"/>
            <w:vAlign w:val="center"/>
            <w:hideMark/>
          </w:tcPr>
          <w:p w14:paraId="17915154" w14:textId="046ACBCF"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w:t>
            </w:r>
          </w:p>
        </w:tc>
        <w:tc>
          <w:tcPr>
            <w:tcW w:w="2890" w:type="pct"/>
            <w:vMerge w:val="restart"/>
            <w:shd w:val="clear" w:color="auto" w:fill="auto"/>
            <w:vAlign w:val="center"/>
            <w:hideMark/>
          </w:tcPr>
          <w:p w14:paraId="3CE9C827" w14:textId="1A89FC7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1D72CAD5" w14:textId="77777777" w:rsidTr="00FA4820">
        <w:trPr>
          <w:trHeight w:val="283"/>
        </w:trPr>
        <w:tc>
          <w:tcPr>
            <w:tcW w:w="231" w:type="pct"/>
            <w:shd w:val="clear" w:color="auto" w:fill="auto"/>
            <w:noWrap/>
            <w:vAlign w:val="center"/>
            <w:hideMark/>
          </w:tcPr>
          <w:p w14:paraId="57ED794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185.</w:t>
            </w:r>
          </w:p>
        </w:tc>
        <w:tc>
          <w:tcPr>
            <w:tcW w:w="573" w:type="pct"/>
            <w:shd w:val="clear" w:color="auto" w:fill="auto"/>
            <w:noWrap/>
            <w:vAlign w:val="center"/>
            <w:hideMark/>
          </w:tcPr>
          <w:p w14:paraId="4C51FD2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05 06*</w:t>
            </w:r>
          </w:p>
        </w:tc>
        <w:tc>
          <w:tcPr>
            <w:tcW w:w="1306" w:type="pct"/>
            <w:shd w:val="clear" w:color="auto" w:fill="auto"/>
            <w:vAlign w:val="center"/>
            <w:hideMark/>
          </w:tcPr>
          <w:p w14:paraId="00694D50"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w:t>
            </w:r>
          </w:p>
        </w:tc>
        <w:tc>
          <w:tcPr>
            <w:tcW w:w="2890" w:type="pct"/>
            <w:vMerge/>
            <w:vAlign w:val="center"/>
            <w:hideMark/>
          </w:tcPr>
          <w:p w14:paraId="62C79382" w14:textId="77777777" w:rsidR="00F46E57" w:rsidRPr="00A945DE" w:rsidRDefault="00F46E57" w:rsidP="00FA4820">
            <w:pPr>
              <w:pStyle w:val="Arial105"/>
              <w:spacing w:line="240" w:lineRule="exact"/>
              <w:rPr>
                <w:rFonts w:cs="Arial"/>
                <w:sz w:val="18"/>
                <w:szCs w:val="18"/>
              </w:rPr>
            </w:pPr>
          </w:p>
        </w:tc>
      </w:tr>
      <w:tr w:rsidR="00F46E57" w:rsidRPr="00B73FD6" w14:paraId="36919029" w14:textId="77777777" w:rsidTr="00FA4820">
        <w:trPr>
          <w:trHeight w:val="283"/>
        </w:trPr>
        <w:tc>
          <w:tcPr>
            <w:tcW w:w="231" w:type="pct"/>
            <w:shd w:val="clear" w:color="auto" w:fill="auto"/>
            <w:noWrap/>
            <w:vAlign w:val="center"/>
            <w:hideMark/>
          </w:tcPr>
          <w:p w14:paraId="57DBFEC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186.</w:t>
            </w:r>
          </w:p>
        </w:tc>
        <w:tc>
          <w:tcPr>
            <w:tcW w:w="573" w:type="pct"/>
            <w:shd w:val="clear" w:color="auto" w:fill="auto"/>
            <w:noWrap/>
            <w:vAlign w:val="center"/>
            <w:hideMark/>
          </w:tcPr>
          <w:p w14:paraId="2DC926D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05 08*</w:t>
            </w:r>
          </w:p>
        </w:tc>
        <w:tc>
          <w:tcPr>
            <w:tcW w:w="1306" w:type="pct"/>
            <w:shd w:val="clear" w:color="auto" w:fill="auto"/>
            <w:vAlign w:val="center"/>
            <w:hideMark/>
          </w:tcPr>
          <w:p w14:paraId="18E452E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0A4C9234" w14:textId="37AC789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39AB75C3" w14:textId="77777777" w:rsidTr="00FA4820">
        <w:trPr>
          <w:trHeight w:val="283"/>
        </w:trPr>
        <w:tc>
          <w:tcPr>
            <w:tcW w:w="231" w:type="pct"/>
            <w:shd w:val="clear" w:color="auto" w:fill="auto"/>
            <w:noWrap/>
            <w:vAlign w:val="center"/>
            <w:hideMark/>
          </w:tcPr>
          <w:p w14:paraId="0954426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187.</w:t>
            </w:r>
          </w:p>
        </w:tc>
        <w:tc>
          <w:tcPr>
            <w:tcW w:w="573" w:type="pct"/>
            <w:shd w:val="clear" w:color="auto" w:fill="auto"/>
            <w:noWrap/>
            <w:vAlign w:val="center"/>
            <w:hideMark/>
          </w:tcPr>
          <w:p w14:paraId="0083095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05 10*</w:t>
            </w:r>
          </w:p>
        </w:tc>
        <w:tc>
          <w:tcPr>
            <w:tcW w:w="1306" w:type="pct"/>
            <w:shd w:val="clear" w:color="auto" w:fill="auto"/>
            <w:vAlign w:val="center"/>
            <w:hideMark/>
          </w:tcPr>
          <w:p w14:paraId="3E08EA86" w14:textId="2D4DA5D2" w:rsidR="00F46E57" w:rsidRPr="00A945DE" w:rsidRDefault="00F46E57" w:rsidP="00FA4820">
            <w:pPr>
              <w:pStyle w:val="Arial105"/>
              <w:spacing w:line="240" w:lineRule="exact"/>
              <w:rPr>
                <w:rFonts w:cs="Arial"/>
                <w:sz w:val="18"/>
                <w:szCs w:val="18"/>
              </w:rPr>
            </w:pPr>
            <w:r w:rsidRPr="00A945DE">
              <w:rPr>
                <w:rFonts w:cs="Arial"/>
                <w:sz w:val="18"/>
                <w:szCs w:val="18"/>
              </w:rPr>
              <w:t xml:space="preserve">Kożuchy żużlowe i zgary </w:t>
            </w:r>
            <w:r w:rsidR="00D20719" w:rsidRPr="00A945DE">
              <w:rPr>
                <w:rFonts w:cs="Arial"/>
                <w:sz w:val="18"/>
                <w:szCs w:val="18"/>
              </w:rPr>
              <w:t>z</w:t>
            </w:r>
            <w:r w:rsidR="00D20719">
              <w:rPr>
                <w:rFonts w:cs="Arial"/>
                <w:sz w:val="18"/>
                <w:szCs w:val="18"/>
              </w:rPr>
              <w:t> </w:t>
            </w:r>
            <w:r w:rsidR="00D20719" w:rsidRPr="00A945DE">
              <w:rPr>
                <w:rFonts w:cs="Arial"/>
                <w:sz w:val="18"/>
                <w:szCs w:val="18"/>
              </w:rPr>
              <w:t>wytopu</w:t>
            </w:r>
            <w:r w:rsidRPr="00A945DE">
              <w:rPr>
                <w:rFonts w:cs="Arial"/>
                <w:sz w:val="18"/>
                <w:szCs w:val="18"/>
              </w:rPr>
              <w:t xml:space="preserve"> o właściwościach palnych lub wydzielające </w:t>
            </w:r>
            <w:r w:rsidR="00D20719" w:rsidRPr="00A945DE">
              <w:rPr>
                <w:rFonts w:cs="Arial"/>
                <w:sz w:val="18"/>
                <w:szCs w:val="18"/>
              </w:rPr>
              <w:t>w</w:t>
            </w:r>
            <w:r w:rsidR="00D20719">
              <w:rPr>
                <w:rFonts w:cs="Arial"/>
                <w:sz w:val="18"/>
                <w:szCs w:val="18"/>
              </w:rPr>
              <w:t> </w:t>
            </w:r>
            <w:r w:rsidR="00D20719" w:rsidRPr="00A945DE">
              <w:rPr>
                <w:rFonts w:cs="Arial"/>
                <w:sz w:val="18"/>
                <w:szCs w:val="18"/>
              </w:rPr>
              <w:t>zetknięciu</w:t>
            </w:r>
            <w:r w:rsidRPr="00A945DE">
              <w:rPr>
                <w:rFonts w:cs="Arial"/>
                <w:sz w:val="18"/>
                <w:szCs w:val="18"/>
              </w:rPr>
              <w:t xml:space="preserve"> z wodą gazy palne w niebezpiecznych ilościach</w:t>
            </w:r>
          </w:p>
        </w:tc>
        <w:tc>
          <w:tcPr>
            <w:tcW w:w="2890" w:type="pct"/>
            <w:shd w:val="clear" w:color="auto" w:fill="auto"/>
            <w:vAlign w:val="center"/>
            <w:hideMark/>
          </w:tcPr>
          <w:p w14:paraId="7719F3D0" w14:textId="168608E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48A2E862" w14:textId="77777777" w:rsidTr="00FA4820">
        <w:trPr>
          <w:trHeight w:val="283"/>
        </w:trPr>
        <w:tc>
          <w:tcPr>
            <w:tcW w:w="231" w:type="pct"/>
            <w:shd w:val="clear" w:color="auto" w:fill="auto"/>
            <w:noWrap/>
            <w:vAlign w:val="center"/>
            <w:hideMark/>
          </w:tcPr>
          <w:p w14:paraId="01D195C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188.</w:t>
            </w:r>
          </w:p>
        </w:tc>
        <w:tc>
          <w:tcPr>
            <w:tcW w:w="573" w:type="pct"/>
            <w:shd w:val="clear" w:color="auto" w:fill="auto"/>
            <w:noWrap/>
            <w:vAlign w:val="center"/>
            <w:hideMark/>
          </w:tcPr>
          <w:p w14:paraId="606BC8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06 03*</w:t>
            </w:r>
          </w:p>
        </w:tc>
        <w:tc>
          <w:tcPr>
            <w:tcW w:w="1306" w:type="pct"/>
            <w:shd w:val="clear" w:color="auto" w:fill="auto"/>
            <w:vAlign w:val="center"/>
            <w:hideMark/>
          </w:tcPr>
          <w:p w14:paraId="21EE8B6F"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w:t>
            </w:r>
          </w:p>
        </w:tc>
        <w:tc>
          <w:tcPr>
            <w:tcW w:w="2890" w:type="pct"/>
            <w:shd w:val="clear" w:color="auto" w:fill="auto"/>
            <w:vAlign w:val="center"/>
            <w:hideMark/>
          </w:tcPr>
          <w:p w14:paraId="5767EAAE" w14:textId="025AA54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600C6D3C" w14:textId="77777777" w:rsidTr="00FA4820">
        <w:trPr>
          <w:trHeight w:val="283"/>
        </w:trPr>
        <w:tc>
          <w:tcPr>
            <w:tcW w:w="231" w:type="pct"/>
            <w:shd w:val="clear" w:color="auto" w:fill="auto"/>
            <w:noWrap/>
            <w:vAlign w:val="center"/>
            <w:hideMark/>
          </w:tcPr>
          <w:p w14:paraId="2CB9C2E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189.</w:t>
            </w:r>
          </w:p>
        </w:tc>
        <w:tc>
          <w:tcPr>
            <w:tcW w:w="573" w:type="pct"/>
            <w:shd w:val="clear" w:color="auto" w:fill="auto"/>
            <w:noWrap/>
            <w:vAlign w:val="center"/>
            <w:hideMark/>
          </w:tcPr>
          <w:p w14:paraId="6D7706C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06 06*</w:t>
            </w:r>
          </w:p>
        </w:tc>
        <w:tc>
          <w:tcPr>
            <w:tcW w:w="1306" w:type="pct"/>
            <w:shd w:val="clear" w:color="auto" w:fill="auto"/>
            <w:vAlign w:val="center"/>
            <w:hideMark/>
          </w:tcPr>
          <w:p w14:paraId="0A4D2CD0" w14:textId="0EBFB66A"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w:t>
            </w:r>
          </w:p>
        </w:tc>
        <w:tc>
          <w:tcPr>
            <w:tcW w:w="2890" w:type="pct"/>
            <w:shd w:val="clear" w:color="auto" w:fill="auto"/>
            <w:vAlign w:val="center"/>
            <w:hideMark/>
          </w:tcPr>
          <w:p w14:paraId="4DBCD38B" w14:textId="6716138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65537CC6" w14:textId="77777777" w:rsidTr="00FA4820">
        <w:trPr>
          <w:trHeight w:val="283"/>
        </w:trPr>
        <w:tc>
          <w:tcPr>
            <w:tcW w:w="231" w:type="pct"/>
            <w:shd w:val="clear" w:color="auto" w:fill="auto"/>
            <w:noWrap/>
            <w:vAlign w:val="center"/>
            <w:hideMark/>
          </w:tcPr>
          <w:p w14:paraId="57C78CA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190.</w:t>
            </w:r>
          </w:p>
        </w:tc>
        <w:tc>
          <w:tcPr>
            <w:tcW w:w="573" w:type="pct"/>
            <w:shd w:val="clear" w:color="auto" w:fill="auto"/>
            <w:noWrap/>
            <w:vAlign w:val="center"/>
            <w:hideMark/>
          </w:tcPr>
          <w:p w14:paraId="1D6BFE8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06 07*</w:t>
            </w:r>
          </w:p>
        </w:tc>
        <w:tc>
          <w:tcPr>
            <w:tcW w:w="1306" w:type="pct"/>
            <w:shd w:val="clear" w:color="auto" w:fill="auto"/>
            <w:vAlign w:val="center"/>
            <w:hideMark/>
          </w:tcPr>
          <w:p w14:paraId="531006F6"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w:t>
            </w:r>
          </w:p>
        </w:tc>
        <w:tc>
          <w:tcPr>
            <w:tcW w:w="2890" w:type="pct"/>
            <w:shd w:val="clear" w:color="auto" w:fill="auto"/>
            <w:vAlign w:val="center"/>
            <w:hideMark/>
          </w:tcPr>
          <w:p w14:paraId="28E7F29F" w14:textId="477ABC2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74BEED12" w14:textId="77777777" w:rsidTr="00FA4820">
        <w:trPr>
          <w:trHeight w:val="283"/>
        </w:trPr>
        <w:tc>
          <w:tcPr>
            <w:tcW w:w="231" w:type="pct"/>
            <w:shd w:val="clear" w:color="auto" w:fill="auto"/>
            <w:noWrap/>
            <w:vAlign w:val="center"/>
            <w:hideMark/>
          </w:tcPr>
          <w:p w14:paraId="4EE6AEE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191.</w:t>
            </w:r>
          </w:p>
        </w:tc>
        <w:tc>
          <w:tcPr>
            <w:tcW w:w="573" w:type="pct"/>
            <w:shd w:val="clear" w:color="auto" w:fill="auto"/>
            <w:noWrap/>
            <w:vAlign w:val="center"/>
            <w:hideMark/>
          </w:tcPr>
          <w:p w14:paraId="02D131E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06 09*</w:t>
            </w:r>
          </w:p>
        </w:tc>
        <w:tc>
          <w:tcPr>
            <w:tcW w:w="1306" w:type="pct"/>
            <w:shd w:val="clear" w:color="auto" w:fill="auto"/>
            <w:vAlign w:val="center"/>
            <w:hideMark/>
          </w:tcPr>
          <w:p w14:paraId="2E755905"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66E4DB53" w14:textId="7470F7F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lub kontenerach odpornych na</w:t>
            </w:r>
            <w:r w:rsidR="00642F58">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65B00B8F" w14:textId="77777777" w:rsidTr="00FA4820">
        <w:trPr>
          <w:trHeight w:val="283"/>
        </w:trPr>
        <w:tc>
          <w:tcPr>
            <w:tcW w:w="231" w:type="pct"/>
            <w:shd w:val="clear" w:color="auto" w:fill="auto"/>
            <w:noWrap/>
            <w:vAlign w:val="center"/>
            <w:hideMark/>
          </w:tcPr>
          <w:p w14:paraId="5B99B74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192.</w:t>
            </w:r>
          </w:p>
        </w:tc>
        <w:tc>
          <w:tcPr>
            <w:tcW w:w="573" w:type="pct"/>
            <w:shd w:val="clear" w:color="auto" w:fill="auto"/>
            <w:noWrap/>
            <w:vAlign w:val="center"/>
            <w:hideMark/>
          </w:tcPr>
          <w:p w14:paraId="33194D2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07 07*</w:t>
            </w:r>
          </w:p>
        </w:tc>
        <w:tc>
          <w:tcPr>
            <w:tcW w:w="1306" w:type="pct"/>
            <w:shd w:val="clear" w:color="auto" w:fill="auto"/>
            <w:vAlign w:val="center"/>
            <w:hideMark/>
          </w:tcPr>
          <w:p w14:paraId="6CB19EA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751FF2BC" w14:textId="73CA4C2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593578AF" w14:textId="77777777" w:rsidTr="00FA4820">
        <w:trPr>
          <w:trHeight w:val="283"/>
        </w:trPr>
        <w:tc>
          <w:tcPr>
            <w:tcW w:w="231" w:type="pct"/>
            <w:shd w:val="clear" w:color="auto" w:fill="auto"/>
            <w:noWrap/>
            <w:vAlign w:val="center"/>
            <w:hideMark/>
          </w:tcPr>
          <w:p w14:paraId="2DB8512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193.</w:t>
            </w:r>
          </w:p>
        </w:tc>
        <w:tc>
          <w:tcPr>
            <w:tcW w:w="573" w:type="pct"/>
            <w:shd w:val="clear" w:color="auto" w:fill="auto"/>
            <w:noWrap/>
            <w:vAlign w:val="center"/>
            <w:hideMark/>
          </w:tcPr>
          <w:p w14:paraId="130D333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08 08*</w:t>
            </w:r>
          </w:p>
        </w:tc>
        <w:tc>
          <w:tcPr>
            <w:tcW w:w="1306" w:type="pct"/>
            <w:shd w:val="clear" w:color="auto" w:fill="auto"/>
            <w:vAlign w:val="center"/>
            <w:hideMark/>
          </w:tcPr>
          <w:p w14:paraId="7C725862" w14:textId="77777777" w:rsidR="00F46E57" w:rsidRPr="00A945DE" w:rsidRDefault="00F46E57" w:rsidP="00FA4820">
            <w:pPr>
              <w:pStyle w:val="Arial105"/>
              <w:spacing w:line="240" w:lineRule="exact"/>
              <w:rPr>
                <w:rFonts w:cs="Arial"/>
                <w:sz w:val="18"/>
                <w:szCs w:val="18"/>
              </w:rPr>
            </w:pPr>
            <w:r w:rsidRPr="00A945DE">
              <w:rPr>
                <w:rFonts w:cs="Arial"/>
                <w:sz w:val="18"/>
                <w:szCs w:val="18"/>
              </w:rPr>
              <w:t>Słone żużle z produkcji pierwotnej i wtórnej</w:t>
            </w:r>
          </w:p>
        </w:tc>
        <w:tc>
          <w:tcPr>
            <w:tcW w:w="2890" w:type="pct"/>
            <w:shd w:val="clear" w:color="auto" w:fill="auto"/>
            <w:vAlign w:val="center"/>
            <w:hideMark/>
          </w:tcPr>
          <w:p w14:paraId="49B5A987" w14:textId="5C305B1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5ADDFE9E" w14:textId="77777777" w:rsidTr="00FA4820">
        <w:trPr>
          <w:trHeight w:val="283"/>
        </w:trPr>
        <w:tc>
          <w:tcPr>
            <w:tcW w:w="231" w:type="pct"/>
            <w:shd w:val="clear" w:color="auto" w:fill="auto"/>
            <w:noWrap/>
            <w:vAlign w:val="center"/>
            <w:hideMark/>
          </w:tcPr>
          <w:p w14:paraId="7363A6D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194.</w:t>
            </w:r>
          </w:p>
        </w:tc>
        <w:tc>
          <w:tcPr>
            <w:tcW w:w="573" w:type="pct"/>
            <w:shd w:val="clear" w:color="auto" w:fill="auto"/>
            <w:noWrap/>
            <w:vAlign w:val="center"/>
            <w:hideMark/>
          </w:tcPr>
          <w:p w14:paraId="51047B1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08 10*</w:t>
            </w:r>
          </w:p>
        </w:tc>
        <w:tc>
          <w:tcPr>
            <w:tcW w:w="1306" w:type="pct"/>
            <w:shd w:val="clear" w:color="auto" w:fill="auto"/>
            <w:vAlign w:val="center"/>
            <w:hideMark/>
          </w:tcPr>
          <w:p w14:paraId="33F229D9" w14:textId="6DE7BF88" w:rsidR="00F46E57" w:rsidRPr="00A945DE" w:rsidRDefault="00F46E57" w:rsidP="00FA4820">
            <w:pPr>
              <w:pStyle w:val="Arial105"/>
              <w:spacing w:line="240" w:lineRule="exact"/>
              <w:rPr>
                <w:rFonts w:cs="Arial"/>
                <w:sz w:val="18"/>
                <w:szCs w:val="18"/>
              </w:rPr>
            </w:pPr>
            <w:r w:rsidRPr="00A945DE">
              <w:rPr>
                <w:rFonts w:cs="Arial"/>
                <w:sz w:val="18"/>
                <w:szCs w:val="18"/>
              </w:rPr>
              <w:t xml:space="preserve">Kożuchy żużlowe i zgary </w:t>
            </w:r>
            <w:r w:rsidR="00D20719" w:rsidRPr="00A945DE">
              <w:rPr>
                <w:rFonts w:cs="Arial"/>
                <w:sz w:val="18"/>
                <w:szCs w:val="18"/>
              </w:rPr>
              <w:t>z</w:t>
            </w:r>
            <w:r w:rsidR="00D20719">
              <w:rPr>
                <w:rFonts w:cs="Arial"/>
                <w:sz w:val="18"/>
                <w:szCs w:val="18"/>
              </w:rPr>
              <w:t> </w:t>
            </w:r>
            <w:r w:rsidR="00D20719" w:rsidRPr="00A945DE">
              <w:rPr>
                <w:rFonts w:cs="Arial"/>
                <w:sz w:val="18"/>
                <w:szCs w:val="18"/>
              </w:rPr>
              <w:t>wytopu</w:t>
            </w:r>
            <w:r w:rsidRPr="00A945DE">
              <w:rPr>
                <w:rFonts w:cs="Arial"/>
                <w:sz w:val="18"/>
                <w:szCs w:val="18"/>
              </w:rPr>
              <w:t xml:space="preserve"> o właściwościach palnych lub wydzielające </w:t>
            </w:r>
            <w:r w:rsidR="00D20719" w:rsidRPr="00A945DE">
              <w:rPr>
                <w:rFonts w:cs="Arial"/>
                <w:sz w:val="18"/>
                <w:szCs w:val="18"/>
              </w:rPr>
              <w:t>w</w:t>
            </w:r>
            <w:r w:rsidR="00D20719">
              <w:rPr>
                <w:rFonts w:cs="Arial"/>
                <w:sz w:val="18"/>
                <w:szCs w:val="18"/>
              </w:rPr>
              <w:t> </w:t>
            </w:r>
            <w:r w:rsidR="00D20719" w:rsidRPr="00A945DE">
              <w:rPr>
                <w:rFonts w:cs="Arial"/>
                <w:sz w:val="18"/>
                <w:szCs w:val="18"/>
              </w:rPr>
              <w:t>zetknięciu</w:t>
            </w:r>
            <w:r w:rsidRPr="00A945DE">
              <w:rPr>
                <w:rFonts w:cs="Arial"/>
                <w:sz w:val="18"/>
                <w:szCs w:val="18"/>
              </w:rPr>
              <w:t xml:space="preserve"> z wodą gazy palne w niebezpiecznych ilościach</w:t>
            </w:r>
          </w:p>
        </w:tc>
        <w:tc>
          <w:tcPr>
            <w:tcW w:w="2890" w:type="pct"/>
            <w:shd w:val="clear" w:color="auto" w:fill="auto"/>
            <w:vAlign w:val="center"/>
            <w:hideMark/>
          </w:tcPr>
          <w:p w14:paraId="6C3C282C" w14:textId="74378EE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00EEC2BB" w14:textId="77777777" w:rsidTr="00FA4820">
        <w:trPr>
          <w:trHeight w:val="283"/>
        </w:trPr>
        <w:tc>
          <w:tcPr>
            <w:tcW w:w="231" w:type="pct"/>
            <w:shd w:val="clear" w:color="auto" w:fill="auto"/>
            <w:noWrap/>
            <w:vAlign w:val="center"/>
            <w:hideMark/>
          </w:tcPr>
          <w:p w14:paraId="117DDD2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195.</w:t>
            </w:r>
          </w:p>
        </w:tc>
        <w:tc>
          <w:tcPr>
            <w:tcW w:w="573" w:type="pct"/>
            <w:shd w:val="clear" w:color="auto" w:fill="auto"/>
            <w:noWrap/>
            <w:vAlign w:val="center"/>
            <w:hideMark/>
          </w:tcPr>
          <w:p w14:paraId="2498D36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08 12*</w:t>
            </w:r>
          </w:p>
        </w:tc>
        <w:tc>
          <w:tcPr>
            <w:tcW w:w="1306" w:type="pct"/>
            <w:shd w:val="clear" w:color="auto" w:fill="auto"/>
            <w:vAlign w:val="center"/>
            <w:hideMark/>
          </w:tcPr>
          <w:p w14:paraId="15F36B98"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smołę z produkcji anod</w:t>
            </w:r>
          </w:p>
        </w:tc>
        <w:tc>
          <w:tcPr>
            <w:tcW w:w="2890" w:type="pct"/>
            <w:vMerge w:val="restart"/>
            <w:shd w:val="clear" w:color="auto" w:fill="auto"/>
            <w:vAlign w:val="center"/>
            <w:hideMark/>
          </w:tcPr>
          <w:p w14:paraId="367350C7" w14:textId="6652238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642F58">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642F58">
              <w:rPr>
                <w:rFonts w:cs="Arial"/>
                <w:sz w:val="18"/>
                <w:szCs w:val="18"/>
              </w:rPr>
              <w:t> </w:t>
            </w:r>
            <w:r w:rsidRPr="00A945DE">
              <w:rPr>
                <w:rFonts w:cs="Arial"/>
                <w:sz w:val="18"/>
                <w:szCs w:val="18"/>
              </w:rPr>
              <w:t>magazynie nr 2, nr 3, nr 4, nr 5 lub nr 6.</w:t>
            </w:r>
          </w:p>
        </w:tc>
      </w:tr>
      <w:tr w:rsidR="00F46E57" w:rsidRPr="00B73FD6" w14:paraId="58E16185" w14:textId="77777777" w:rsidTr="00FA4820">
        <w:trPr>
          <w:trHeight w:val="283"/>
        </w:trPr>
        <w:tc>
          <w:tcPr>
            <w:tcW w:w="231" w:type="pct"/>
            <w:shd w:val="clear" w:color="auto" w:fill="auto"/>
            <w:noWrap/>
            <w:vAlign w:val="center"/>
            <w:hideMark/>
          </w:tcPr>
          <w:p w14:paraId="62B12AA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196.</w:t>
            </w:r>
          </w:p>
        </w:tc>
        <w:tc>
          <w:tcPr>
            <w:tcW w:w="573" w:type="pct"/>
            <w:shd w:val="clear" w:color="auto" w:fill="auto"/>
            <w:noWrap/>
            <w:vAlign w:val="center"/>
            <w:hideMark/>
          </w:tcPr>
          <w:p w14:paraId="41BDC3F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08 15*</w:t>
            </w:r>
          </w:p>
        </w:tc>
        <w:tc>
          <w:tcPr>
            <w:tcW w:w="1306" w:type="pct"/>
            <w:shd w:val="clear" w:color="auto" w:fill="auto"/>
            <w:vAlign w:val="center"/>
            <w:hideMark/>
          </w:tcPr>
          <w:p w14:paraId="28131593"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 zawierające substancje niebezpieczne</w:t>
            </w:r>
          </w:p>
        </w:tc>
        <w:tc>
          <w:tcPr>
            <w:tcW w:w="2890" w:type="pct"/>
            <w:vMerge/>
            <w:vAlign w:val="center"/>
            <w:hideMark/>
          </w:tcPr>
          <w:p w14:paraId="7F2F6923" w14:textId="77777777" w:rsidR="00F46E57" w:rsidRPr="00A945DE" w:rsidRDefault="00F46E57" w:rsidP="00FA4820">
            <w:pPr>
              <w:pStyle w:val="Arial105"/>
              <w:spacing w:line="240" w:lineRule="exact"/>
              <w:rPr>
                <w:rFonts w:cs="Arial"/>
                <w:sz w:val="18"/>
                <w:szCs w:val="18"/>
              </w:rPr>
            </w:pPr>
          </w:p>
        </w:tc>
      </w:tr>
      <w:tr w:rsidR="00F46E57" w:rsidRPr="00B73FD6" w14:paraId="39F883ED" w14:textId="77777777" w:rsidTr="00FA4820">
        <w:trPr>
          <w:trHeight w:val="283"/>
        </w:trPr>
        <w:tc>
          <w:tcPr>
            <w:tcW w:w="231" w:type="pct"/>
            <w:shd w:val="clear" w:color="auto" w:fill="auto"/>
            <w:noWrap/>
            <w:vAlign w:val="center"/>
            <w:hideMark/>
          </w:tcPr>
          <w:p w14:paraId="5967044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197.</w:t>
            </w:r>
          </w:p>
        </w:tc>
        <w:tc>
          <w:tcPr>
            <w:tcW w:w="573" w:type="pct"/>
            <w:shd w:val="clear" w:color="auto" w:fill="auto"/>
            <w:noWrap/>
            <w:vAlign w:val="center"/>
            <w:hideMark/>
          </w:tcPr>
          <w:p w14:paraId="601B22C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08 17*</w:t>
            </w:r>
          </w:p>
        </w:tc>
        <w:tc>
          <w:tcPr>
            <w:tcW w:w="1306" w:type="pct"/>
            <w:shd w:val="clear" w:color="auto" w:fill="auto"/>
            <w:vAlign w:val="center"/>
            <w:hideMark/>
          </w:tcPr>
          <w:p w14:paraId="0C112A98"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 zawierające substancje niebezpieczne</w:t>
            </w:r>
          </w:p>
        </w:tc>
        <w:tc>
          <w:tcPr>
            <w:tcW w:w="2890" w:type="pct"/>
            <w:shd w:val="clear" w:color="auto" w:fill="auto"/>
            <w:vAlign w:val="center"/>
            <w:hideMark/>
          </w:tcPr>
          <w:p w14:paraId="099BD2F4" w14:textId="47265C3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50E60394" w14:textId="77777777" w:rsidTr="00FA4820">
        <w:trPr>
          <w:trHeight w:val="283"/>
        </w:trPr>
        <w:tc>
          <w:tcPr>
            <w:tcW w:w="231" w:type="pct"/>
            <w:shd w:val="clear" w:color="auto" w:fill="auto"/>
            <w:noWrap/>
            <w:vAlign w:val="center"/>
            <w:hideMark/>
          </w:tcPr>
          <w:p w14:paraId="0DE9F82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198.</w:t>
            </w:r>
          </w:p>
        </w:tc>
        <w:tc>
          <w:tcPr>
            <w:tcW w:w="573" w:type="pct"/>
            <w:shd w:val="clear" w:color="auto" w:fill="auto"/>
            <w:noWrap/>
            <w:vAlign w:val="center"/>
            <w:hideMark/>
          </w:tcPr>
          <w:p w14:paraId="63E2074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08 19*</w:t>
            </w:r>
          </w:p>
        </w:tc>
        <w:tc>
          <w:tcPr>
            <w:tcW w:w="1306" w:type="pct"/>
            <w:shd w:val="clear" w:color="auto" w:fill="auto"/>
            <w:vAlign w:val="center"/>
            <w:hideMark/>
          </w:tcPr>
          <w:p w14:paraId="713ED69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uzdatniania wody chłodzącej zawierające oleje</w:t>
            </w:r>
          </w:p>
        </w:tc>
        <w:tc>
          <w:tcPr>
            <w:tcW w:w="2890" w:type="pct"/>
            <w:shd w:val="clear" w:color="auto" w:fill="auto"/>
            <w:vAlign w:val="center"/>
            <w:hideMark/>
          </w:tcPr>
          <w:p w14:paraId="12BBFD02" w14:textId="30F41AD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lub kontenerach odpornych na</w:t>
            </w:r>
            <w:r w:rsidR="004765C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 xml:space="preserve">zabezpieczonych </w:t>
            </w:r>
            <w:r w:rsidRPr="00A945DE">
              <w:rPr>
                <w:rFonts w:cs="Arial"/>
                <w:sz w:val="18"/>
                <w:szCs w:val="18"/>
              </w:rPr>
              <w:lastRenderedPageBreak/>
              <w:t>przed oddziaływaniem czynników atmosferycznych. Odpady magazynowane w magazynie nr 1, nr 2 lub w wiacie nr 3.</w:t>
            </w:r>
          </w:p>
        </w:tc>
      </w:tr>
      <w:tr w:rsidR="00F46E57" w:rsidRPr="00B73FD6" w14:paraId="5B6B0936" w14:textId="77777777" w:rsidTr="00FA4820">
        <w:trPr>
          <w:trHeight w:val="283"/>
        </w:trPr>
        <w:tc>
          <w:tcPr>
            <w:tcW w:w="231" w:type="pct"/>
            <w:shd w:val="clear" w:color="auto" w:fill="auto"/>
            <w:noWrap/>
            <w:vAlign w:val="center"/>
            <w:hideMark/>
          </w:tcPr>
          <w:p w14:paraId="2324140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199.</w:t>
            </w:r>
          </w:p>
        </w:tc>
        <w:tc>
          <w:tcPr>
            <w:tcW w:w="573" w:type="pct"/>
            <w:shd w:val="clear" w:color="auto" w:fill="auto"/>
            <w:noWrap/>
            <w:vAlign w:val="center"/>
            <w:hideMark/>
          </w:tcPr>
          <w:p w14:paraId="3A21A43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09 05*</w:t>
            </w:r>
          </w:p>
        </w:tc>
        <w:tc>
          <w:tcPr>
            <w:tcW w:w="1306" w:type="pct"/>
            <w:shd w:val="clear" w:color="auto" w:fill="auto"/>
            <w:vAlign w:val="center"/>
            <w:hideMark/>
          </w:tcPr>
          <w:p w14:paraId="37A5B0FE" w14:textId="77777777" w:rsidR="00F46E57" w:rsidRPr="00A945DE" w:rsidRDefault="00F46E57" w:rsidP="00FA4820">
            <w:pPr>
              <w:pStyle w:val="Arial105"/>
              <w:spacing w:line="240" w:lineRule="exact"/>
              <w:rPr>
                <w:rFonts w:cs="Arial"/>
                <w:sz w:val="18"/>
                <w:szCs w:val="18"/>
              </w:rPr>
            </w:pPr>
            <w:r w:rsidRPr="00A945DE">
              <w:rPr>
                <w:rFonts w:cs="Arial"/>
                <w:sz w:val="18"/>
                <w:szCs w:val="18"/>
              </w:rPr>
              <w:t>Rdzenie i formy odlewnicze przed procesem odlewania zawierające substancje niebezpieczne</w:t>
            </w:r>
          </w:p>
        </w:tc>
        <w:tc>
          <w:tcPr>
            <w:tcW w:w="2890" w:type="pct"/>
            <w:shd w:val="clear" w:color="auto" w:fill="auto"/>
            <w:vAlign w:val="center"/>
            <w:hideMark/>
          </w:tcPr>
          <w:p w14:paraId="6A83C009" w14:textId="5D324E1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50C6AF53" w14:textId="77777777" w:rsidTr="00FA4820">
        <w:trPr>
          <w:trHeight w:val="283"/>
        </w:trPr>
        <w:tc>
          <w:tcPr>
            <w:tcW w:w="231" w:type="pct"/>
            <w:shd w:val="clear" w:color="auto" w:fill="auto"/>
            <w:noWrap/>
            <w:vAlign w:val="center"/>
            <w:hideMark/>
          </w:tcPr>
          <w:p w14:paraId="344D44B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200.</w:t>
            </w:r>
          </w:p>
        </w:tc>
        <w:tc>
          <w:tcPr>
            <w:tcW w:w="573" w:type="pct"/>
            <w:shd w:val="clear" w:color="auto" w:fill="auto"/>
            <w:noWrap/>
            <w:vAlign w:val="center"/>
            <w:hideMark/>
          </w:tcPr>
          <w:p w14:paraId="13511F9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09 07*</w:t>
            </w:r>
          </w:p>
        </w:tc>
        <w:tc>
          <w:tcPr>
            <w:tcW w:w="1306" w:type="pct"/>
            <w:shd w:val="clear" w:color="auto" w:fill="auto"/>
            <w:vAlign w:val="center"/>
            <w:hideMark/>
          </w:tcPr>
          <w:p w14:paraId="2A3646F7" w14:textId="77777777" w:rsidR="00F46E57" w:rsidRPr="00A945DE" w:rsidRDefault="00F46E57" w:rsidP="00FA4820">
            <w:pPr>
              <w:pStyle w:val="Arial105"/>
              <w:spacing w:line="240" w:lineRule="exact"/>
              <w:rPr>
                <w:rFonts w:cs="Arial"/>
                <w:sz w:val="18"/>
                <w:szCs w:val="18"/>
              </w:rPr>
            </w:pPr>
            <w:r w:rsidRPr="00A945DE">
              <w:rPr>
                <w:rFonts w:cs="Arial"/>
                <w:sz w:val="18"/>
                <w:szCs w:val="18"/>
              </w:rPr>
              <w:t>Rdzenie i formy odlewnicze po procesie odlewania zawierające substancje niebezpieczne</w:t>
            </w:r>
          </w:p>
        </w:tc>
        <w:tc>
          <w:tcPr>
            <w:tcW w:w="2890" w:type="pct"/>
            <w:shd w:val="clear" w:color="auto" w:fill="auto"/>
            <w:vAlign w:val="center"/>
            <w:hideMark/>
          </w:tcPr>
          <w:p w14:paraId="7F4D3A68" w14:textId="1448D26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6FB0FD80" w14:textId="77777777" w:rsidTr="00FA4820">
        <w:trPr>
          <w:trHeight w:val="283"/>
        </w:trPr>
        <w:tc>
          <w:tcPr>
            <w:tcW w:w="231" w:type="pct"/>
            <w:shd w:val="clear" w:color="auto" w:fill="auto"/>
            <w:noWrap/>
            <w:vAlign w:val="center"/>
            <w:hideMark/>
          </w:tcPr>
          <w:p w14:paraId="7140F39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201.</w:t>
            </w:r>
          </w:p>
        </w:tc>
        <w:tc>
          <w:tcPr>
            <w:tcW w:w="573" w:type="pct"/>
            <w:shd w:val="clear" w:color="auto" w:fill="auto"/>
            <w:noWrap/>
            <w:vAlign w:val="center"/>
            <w:hideMark/>
          </w:tcPr>
          <w:p w14:paraId="63CEE6E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09 09*</w:t>
            </w:r>
          </w:p>
        </w:tc>
        <w:tc>
          <w:tcPr>
            <w:tcW w:w="1306" w:type="pct"/>
            <w:shd w:val="clear" w:color="auto" w:fill="auto"/>
            <w:vAlign w:val="center"/>
            <w:hideMark/>
          </w:tcPr>
          <w:p w14:paraId="137C8149"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 zawierające substancje niebezpieczne</w:t>
            </w:r>
          </w:p>
        </w:tc>
        <w:tc>
          <w:tcPr>
            <w:tcW w:w="2890" w:type="pct"/>
            <w:shd w:val="clear" w:color="auto" w:fill="auto"/>
            <w:vAlign w:val="center"/>
            <w:hideMark/>
          </w:tcPr>
          <w:p w14:paraId="2A7899CC" w14:textId="764006E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04FCAE2B" w14:textId="77777777" w:rsidTr="00FA4820">
        <w:trPr>
          <w:trHeight w:val="283"/>
        </w:trPr>
        <w:tc>
          <w:tcPr>
            <w:tcW w:w="231" w:type="pct"/>
            <w:shd w:val="clear" w:color="auto" w:fill="auto"/>
            <w:noWrap/>
            <w:vAlign w:val="center"/>
            <w:hideMark/>
          </w:tcPr>
          <w:p w14:paraId="73FA01E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202.</w:t>
            </w:r>
          </w:p>
        </w:tc>
        <w:tc>
          <w:tcPr>
            <w:tcW w:w="573" w:type="pct"/>
            <w:shd w:val="clear" w:color="auto" w:fill="auto"/>
            <w:noWrap/>
            <w:vAlign w:val="center"/>
            <w:hideMark/>
          </w:tcPr>
          <w:p w14:paraId="5927ABB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09 11*</w:t>
            </w:r>
          </w:p>
        </w:tc>
        <w:tc>
          <w:tcPr>
            <w:tcW w:w="1306" w:type="pct"/>
            <w:shd w:val="clear" w:color="auto" w:fill="auto"/>
            <w:vAlign w:val="center"/>
            <w:hideMark/>
          </w:tcPr>
          <w:p w14:paraId="61F2AF18"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cząstki stałe zawierające substancje niebezpieczne</w:t>
            </w:r>
          </w:p>
        </w:tc>
        <w:tc>
          <w:tcPr>
            <w:tcW w:w="2890" w:type="pct"/>
            <w:shd w:val="clear" w:color="auto" w:fill="auto"/>
            <w:vAlign w:val="center"/>
            <w:hideMark/>
          </w:tcPr>
          <w:p w14:paraId="363406FB" w14:textId="4E418ED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2387700A" w14:textId="77777777" w:rsidTr="00FA4820">
        <w:trPr>
          <w:trHeight w:val="283"/>
        </w:trPr>
        <w:tc>
          <w:tcPr>
            <w:tcW w:w="231" w:type="pct"/>
            <w:shd w:val="clear" w:color="auto" w:fill="auto"/>
            <w:noWrap/>
            <w:vAlign w:val="center"/>
            <w:hideMark/>
          </w:tcPr>
          <w:p w14:paraId="6CB2591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203.</w:t>
            </w:r>
          </w:p>
        </w:tc>
        <w:tc>
          <w:tcPr>
            <w:tcW w:w="573" w:type="pct"/>
            <w:shd w:val="clear" w:color="auto" w:fill="auto"/>
            <w:noWrap/>
            <w:vAlign w:val="center"/>
            <w:hideMark/>
          </w:tcPr>
          <w:p w14:paraId="1110034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09 13*</w:t>
            </w:r>
          </w:p>
        </w:tc>
        <w:tc>
          <w:tcPr>
            <w:tcW w:w="1306" w:type="pct"/>
            <w:shd w:val="clear" w:color="auto" w:fill="auto"/>
            <w:vAlign w:val="center"/>
            <w:hideMark/>
          </w:tcPr>
          <w:p w14:paraId="2E595D88"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Odpadowe środki wiążące zawierające substancje niebezpieczne</w:t>
            </w:r>
          </w:p>
        </w:tc>
        <w:tc>
          <w:tcPr>
            <w:tcW w:w="2890" w:type="pct"/>
            <w:shd w:val="clear" w:color="auto" w:fill="auto"/>
            <w:vAlign w:val="center"/>
            <w:hideMark/>
          </w:tcPr>
          <w:p w14:paraId="3565F57C" w14:textId="376D5F6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780583B5" w14:textId="77777777" w:rsidTr="00FA4820">
        <w:trPr>
          <w:trHeight w:val="283"/>
        </w:trPr>
        <w:tc>
          <w:tcPr>
            <w:tcW w:w="231" w:type="pct"/>
            <w:shd w:val="clear" w:color="auto" w:fill="auto"/>
            <w:noWrap/>
            <w:vAlign w:val="center"/>
            <w:hideMark/>
          </w:tcPr>
          <w:p w14:paraId="1DE1E8E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204.</w:t>
            </w:r>
          </w:p>
        </w:tc>
        <w:tc>
          <w:tcPr>
            <w:tcW w:w="573" w:type="pct"/>
            <w:shd w:val="clear" w:color="auto" w:fill="auto"/>
            <w:noWrap/>
            <w:vAlign w:val="center"/>
            <w:hideMark/>
          </w:tcPr>
          <w:p w14:paraId="7EAFD0E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10 05*</w:t>
            </w:r>
          </w:p>
        </w:tc>
        <w:tc>
          <w:tcPr>
            <w:tcW w:w="1306" w:type="pct"/>
            <w:shd w:val="clear" w:color="auto" w:fill="auto"/>
            <w:vAlign w:val="center"/>
            <w:hideMark/>
          </w:tcPr>
          <w:p w14:paraId="39ED6371" w14:textId="77777777" w:rsidR="00F46E57" w:rsidRPr="00A945DE" w:rsidRDefault="00F46E57" w:rsidP="00FA4820">
            <w:pPr>
              <w:pStyle w:val="Arial105"/>
              <w:spacing w:line="240" w:lineRule="exact"/>
              <w:rPr>
                <w:rFonts w:cs="Arial"/>
                <w:sz w:val="18"/>
                <w:szCs w:val="18"/>
              </w:rPr>
            </w:pPr>
            <w:r w:rsidRPr="00A945DE">
              <w:rPr>
                <w:rFonts w:cs="Arial"/>
                <w:sz w:val="18"/>
                <w:szCs w:val="18"/>
              </w:rPr>
              <w:t>Rdzenie i formy odlewnicze przed procesem odlewania zawierające substancje niebezpieczne</w:t>
            </w:r>
          </w:p>
        </w:tc>
        <w:tc>
          <w:tcPr>
            <w:tcW w:w="2890" w:type="pct"/>
            <w:shd w:val="clear" w:color="auto" w:fill="auto"/>
            <w:vAlign w:val="center"/>
            <w:hideMark/>
          </w:tcPr>
          <w:p w14:paraId="630CAAE8" w14:textId="3618DDE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7A092A76" w14:textId="77777777" w:rsidTr="00FA4820">
        <w:trPr>
          <w:trHeight w:val="283"/>
        </w:trPr>
        <w:tc>
          <w:tcPr>
            <w:tcW w:w="231" w:type="pct"/>
            <w:shd w:val="clear" w:color="auto" w:fill="auto"/>
            <w:noWrap/>
            <w:vAlign w:val="center"/>
            <w:hideMark/>
          </w:tcPr>
          <w:p w14:paraId="069AB98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205.</w:t>
            </w:r>
          </w:p>
        </w:tc>
        <w:tc>
          <w:tcPr>
            <w:tcW w:w="573" w:type="pct"/>
            <w:shd w:val="clear" w:color="auto" w:fill="auto"/>
            <w:noWrap/>
            <w:vAlign w:val="center"/>
            <w:hideMark/>
          </w:tcPr>
          <w:p w14:paraId="78CB625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10 07*</w:t>
            </w:r>
          </w:p>
        </w:tc>
        <w:tc>
          <w:tcPr>
            <w:tcW w:w="1306" w:type="pct"/>
            <w:shd w:val="clear" w:color="auto" w:fill="auto"/>
            <w:vAlign w:val="center"/>
            <w:hideMark/>
          </w:tcPr>
          <w:p w14:paraId="2D890464" w14:textId="77777777" w:rsidR="00F46E57" w:rsidRPr="00A945DE" w:rsidRDefault="00F46E57" w:rsidP="00FA4820">
            <w:pPr>
              <w:pStyle w:val="Arial105"/>
              <w:spacing w:line="240" w:lineRule="exact"/>
              <w:rPr>
                <w:rFonts w:cs="Arial"/>
                <w:sz w:val="18"/>
                <w:szCs w:val="18"/>
              </w:rPr>
            </w:pPr>
            <w:r w:rsidRPr="00A945DE">
              <w:rPr>
                <w:rFonts w:cs="Arial"/>
                <w:sz w:val="18"/>
                <w:szCs w:val="18"/>
              </w:rPr>
              <w:t>Rdzenie i formy odlewnicze po procesie odlewania zawierające substancje niebezpieczne</w:t>
            </w:r>
          </w:p>
        </w:tc>
        <w:tc>
          <w:tcPr>
            <w:tcW w:w="2890" w:type="pct"/>
            <w:shd w:val="clear" w:color="auto" w:fill="auto"/>
            <w:vAlign w:val="center"/>
            <w:hideMark/>
          </w:tcPr>
          <w:p w14:paraId="7C7A472B" w14:textId="6D8F829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51B3EEF3" w14:textId="77777777" w:rsidTr="00FA4820">
        <w:trPr>
          <w:trHeight w:val="283"/>
        </w:trPr>
        <w:tc>
          <w:tcPr>
            <w:tcW w:w="231" w:type="pct"/>
            <w:shd w:val="clear" w:color="auto" w:fill="auto"/>
            <w:noWrap/>
            <w:vAlign w:val="center"/>
            <w:hideMark/>
          </w:tcPr>
          <w:p w14:paraId="4CAEFC2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206.</w:t>
            </w:r>
          </w:p>
        </w:tc>
        <w:tc>
          <w:tcPr>
            <w:tcW w:w="573" w:type="pct"/>
            <w:shd w:val="clear" w:color="auto" w:fill="auto"/>
            <w:noWrap/>
            <w:vAlign w:val="center"/>
            <w:hideMark/>
          </w:tcPr>
          <w:p w14:paraId="700C7E2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10 09*</w:t>
            </w:r>
          </w:p>
        </w:tc>
        <w:tc>
          <w:tcPr>
            <w:tcW w:w="1306" w:type="pct"/>
            <w:shd w:val="clear" w:color="auto" w:fill="auto"/>
            <w:vAlign w:val="center"/>
            <w:hideMark/>
          </w:tcPr>
          <w:p w14:paraId="2A5035B2"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gazów odlotowych zawierające substancje niebezpieczne</w:t>
            </w:r>
          </w:p>
        </w:tc>
        <w:tc>
          <w:tcPr>
            <w:tcW w:w="2890" w:type="pct"/>
            <w:shd w:val="clear" w:color="auto" w:fill="auto"/>
            <w:vAlign w:val="center"/>
            <w:hideMark/>
          </w:tcPr>
          <w:p w14:paraId="6228C900" w14:textId="35FC913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738B5714" w14:textId="77777777" w:rsidTr="00FA4820">
        <w:trPr>
          <w:trHeight w:val="283"/>
        </w:trPr>
        <w:tc>
          <w:tcPr>
            <w:tcW w:w="231" w:type="pct"/>
            <w:shd w:val="clear" w:color="auto" w:fill="auto"/>
            <w:noWrap/>
            <w:vAlign w:val="center"/>
            <w:hideMark/>
          </w:tcPr>
          <w:p w14:paraId="7EE2B3F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207.</w:t>
            </w:r>
          </w:p>
        </w:tc>
        <w:tc>
          <w:tcPr>
            <w:tcW w:w="573" w:type="pct"/>
            <w:shd w:val="clear" w:color="auto" w:fill="auto"/>
            <w:noWrap/>
            <w:vAlign w:val="center"/>
            <w:hideMark/>
          </w:tcPr>
          <w:p w14:paraId="5A1F2D2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10 11*</w:t>
            </w:r>
          </w:p>
        </w:tc>
        <w:tc>
          <w:tcPr>
            <w:tcW w:w="1306" w:type="pct"/>
            <w:shd w:val="clear" w:color="auto" w:fill="auto"/>
            <w:vAlign w:val="center"/>
            <w:hideMark/>
          </w:tcPr>
          <w:p w14:paraId="7914E964"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cząstki stałe zawierające substancje niebezpieczne</w:t>
            </w:r>
          </w:p>
        </w:tc>
        <w:tc>
          <w:tcPr>
            <w:tcW w:w="2890" w:type="pct"/>
            <w:shd w:val="clear" w:color="auto" w:fill="auto"/>
            <w:vAlign w:val="center"/>
            <w:hideMark/>
          </w:tcPr>
          <w:p w14:paraId="324A9D8F" w14:textId="5DDB3A7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201CAC90" w14:textId="77777777" w:rsidTr="00FA4820">
        <w:trPr>
          <w:trHeight w:val="283"/>
        </w:trPr>
        <w:tc>
          <w:tcPr>
            <w:tcW w:w="231" w:type="pct"/>
            <w:shd w:val="clear" w:color="auto" w:fill="auto"/>
            <w:noWrap/>
            <w:vAlign w:val="center"/>
            <w:hideMark/>
          </w:tcPr>
          <w:p w14:paraId="43989C3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208.</w:t>
            </w:r>
          </w:p>
        </w:tc>
        <w:tc>
          <w:tcPr>
            <w:tcW w:w="573" w:type="pct"/>
            <w:shd w:val="clear" w:color="auto" w:fill="auto"/>
            <w:noWrap/>
            <w:vAlign w:val="center"/>
            <w:hideMark/>
          </w:tcPr>
          <w:p w14:paraId="50ACDC7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10 13*</w:t>
            </w:r>
          </w:p>
        </w:tc>
        <w:tc>
          <w:tcPr>
            <w:tcW w:w="1306" w:type="pct"/>
            <w:shd w:val="clear" w:color="auto" w:fill="auto"/>
            <w:vAlign w:val="center"/>
            <w:hideMark/>
          </w:tcPr>
          <w:p w14:paraId="1291B05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Odpadowe środki wiążące zawierające substancje niebezpieczne</w:t>
            </w:r>
          </w:p>
        </w:tc>
        <w:tc>
          <w:tcPr>
            <w:tcW w:w="2890" w:type="pct"/>
            <w:shd w:val="clear" w:color="auto" w:fill="auto"/>
            <w:vAlign w:val="center"/>
            <w:hideMark/>
          </w:tcPr>
          <w:p w14:paraId="7A260863" w14:textId="702C23C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4765C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4765CA">
              <w:rPr>
                <w:rFonts w:cs="Arial"/>
                <w:sz w:val="18"/>
                <w:szCs w:val="18"/>
              </w:rPr>
              <w:t> </w:t>
            </w:r>
            <w:r w:rsidRPr="00A945DE">
              <w:rPr>
                <w:rFonts w:cs="Arial"/>
                <w:sz w:val="18"/>
                <w:szCs w:val="18"/>
              </w:rPr>
              <w:t>magazynie nr 2, nr 3, nr 4, nr 5 lub nr 6.</w:t>
            </w:r>
          </w:p>
        </w:tc>
      </w:tr>
      <w:tr w:rsidR="00F46E57" w:rsidRPr="00B73FD6" w14:paraId="69FA2BCC" w14:textId="77777777" w:rsidTr="00FA4820">
        <w:trPr>
          <w:trHeight w:val="283"/>
        </w:trPr>
        <w:tc>
          <w:tcPr>
            <w:tcW w:w="231" w:type="pct"/>
            <w:shd w:val="clear" w:color="auto" w:fill="auto"/>
            <w:noWrap/>
            <w:vAlign w:val="center"/>
            <w:hideMark/>
          </w:tcPr>
          <w:p w14:paraId="0714C7B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209.</w:t>
            </w:r>
          </w:p>
        </w:tc>
        <w:tc>
          <w:tcPr>
            <w:tcW w:w="573" w:type="pct"/>
            <w:shd w:val="clear" w:color="auto" w:fill="auto"/>
            <w:noWrap/>
            <w:vAlign w:val="center"/>
            <w:hideMark/>
          </w:tcPr>
          <w:p w14:paraId="433D675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10 15*</w:t>
            </w:r>
          </w:p>
        </w:tc>
        <w:tc>
          <w:tcPr>
            <w:tcW w:w="1306" w:type="pct"/>
            <w:shd w:val="clear" w:color="auto" w:fill="auto"/>
            <w:vAlign w:val="center"/>
            <w:hideMark/>
          </w:tcPr>
          <w:p w14:paraId="25B1EACB" w14:textId="39C26C52"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środków </w:t>
            </w:r>
            <w:r w:rsidR="00D20719" w:rsidRPr="00A945DE">
              <w:rPr>
                <w:rFonts w:cs="Arial"/>
                <w:sz w:val="18"/>
                <w:szCs w:val="18"/>
              </w:rPr>
              <w:t>do</w:t>
            </w:r>
            <w:r w:rsidR="00D20719">
              <w:rPr>
                <w:rFonts w:cs="Arial"/>
                <w:sz w:val="18"/>
                <w:szCs w:val="18"/>
              </w:rPr>
              <w:t> </w:t>
            </w:r>
            <w:r w:rsidR="00D20719" w:rsidRPr="00A945DE">
              <w:rPr>
                <w:rFonts w:cs="Arial"/>
                <w:sz w:val="18"/>
                <w:szCs w:val="18"/>
              </w:rPr>
              <w:t>wykrywania</w:t>
            </w:r>
            <w:r w:rsidRPr="00A945DE">
              <w:rPr>
                <w:rFonts w:cs="Arial"/>
                <w:sz w:val="18"/>
                <w:szCs w:val="18"/>
              </w:rPr>
              <w:t xml:space="preserve"> pęknięć odlewów</w:t>
            </w:r>
          </w:p>
        </w:tc>
        <w:tc>
          <w:tcPr>
            <w:tcW w:w="2890" w:type="pct"/>
            <w:shd w:val="clear" w:color="auto" w:fill="auto"/>
            <w:vAlign w:val="center"/>
            <w:hideMark/>
          </w:tcPr>
          <w:p w14:paraId="35892917" w14:textId="4006203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 xml:space="preserve">oznakowanych pojemnikach odpornych na działanie substancji niebezpiecznych i zabezpieczonych przed oddziaływaniem </w:t>
            </w:r>
            <w:r w:rsidRPr="00A945DE">
              <w:rPr>
                <w:rFonts w:cs="Arial"/>
                <w:sz w:val="18"/>
                <w:szCs w:val="18"/>
              </w:rPr>
              <w:lastRenderedPageBreak/>
              <w:t>czynników atmosferycznych. Odpady magazynowane w</w:t>
            </w:r>
            <w:r w:rsidR="00BC7F47">
              <w:rPr>
                <w:rFonts w:cs="Arial"/>
                <w:sz w:val="18"/>
                <w:szCs w:val="18"/>
              </w:rPr>
              <w:t> </w:t>
            </w:r>
            <w:r w:rsidRPr="00A945DE">
              <w:rPr>
                <w:rFonts w:cs="Arial"/>
                <w:sz w:val="18"/>
                <w:szCs w:val="18"/>
              </w:rPr>
              <w:t>magazynie nr 2, nr 3, nr 4, nr 5, nr 6 lub w</w:t>
            </w:r>
            <w:r>
              <w:rPr>
                <w:rFonts w:cs="Arial"/>
                <w:sz w:val="18"/>
                <w:szCs w:val="18"/>
              </w:rPr>
              <w:t> </w:t>
            </w:r>
            <w:r w:rsidRPr="00A945DE">
              <w:rPr>
                <w:rFonts w:cs="Arial"/>
                <w:sz w:val="18"/>
                <w:szCs w:val="18"/>
              </w:rPr>
              <w:t>wiacie nr 3.</w:t>
            </w:r>
          </w:p>
        </w:tc>
      </w:tr>
      <w:tr w:rsidR="00F46E57" w:rsidRPr="00B73FD6" w14:paraId="7B556707" w14:textId="77777777" w:rsidTr="00FA4820">
        <w:trPr>
          <w:trHeight w:val="283"/>
        </w:trPr>
        <w:tc>
          <w:tcPr>
            <w:tcW w:w="231" w:type="pct"/>
            <w:shd w:val="clear" w:color="auto" w:fill="auto"/>
            <w:noWrap/>
            <w:vAlign w:val="center"/>
            <w:hideMark/>
          </w:tcPr>
          <w:p w14:paraId="3D6F262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210.</w:t>
            </w:r>
          </w:p>
        </w:tc>
        <w:tc>
          <w:tcPr>
            <w:tcW w:w="573" w:type="pct"/>
            <w:shd w:val="clear" w:color="auto" w:fill="auto"/>
            <w:noWrap/>
            <w:vAlign w:val="center"/>
            <w:hideMark/>
          </w:tcPr>
          <w:p w14:paraId="6C174F0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11 13*</w:t>
            </w:r>
          </w:p>
        </w:tc>
        <w:tc>
          <w:tcPr>
            <w:tcW w:w="1306" w:type="pct"/>
            <w:shd w:val="clear" w:color="auto" w:fill="auto"/>
            <w:vAlign w:val="center"/>
            <w:hideMark/>
          </w:tcPr>
          <w:p w14:paraId="553EB2FA" w14:textId="5C07082E" w:rsidR="00F46E57" w:rsidRPr="00A945DE" w:rsidRDefault="00F46E57" w:rsidP="00FA4820">
            <w:pPr>
              <w:pStyle w:val="Arial105"/>
              <w:spacing w:line="240" w:lineRule="exact"/>
              <w:rPr>
                <w:rFonts w:cs="Arial"/>
                <w:sz w:val="18"/>
                <w:szCs w:val="18"/>
              </w:rPr>
            </w:pPr>
            <w:r w:rsidRPr="00A945DE">
              <w:rPr>
                <w:rFonts w:cs="Arial"/>
                <w:sz w:val="18"/>
                <w:szCs w:val="18"/>
              </w:rPr>
              <w:t xml:space="preserve">Szlamy z polerowania </w:t>
            </w:r>
            <w:r w:rsidR="00D20719" w:rsidRPr="00A945DE">
              <w:rPr>
                <w:rFonts w:cs="Arial"/>
                <w:sz w:val="18"/>
                <w:szCs w:val="18"/>
              </w:rPr>
              <w:t>i</w:t>
            </w:r>
            <w:r w:rsidR="00D20719">
              <w:rPr>
                <w:rFonts w:cs="Arial"/>
                <w:sz w:val="18"/>
                <w:szCs w:val="18"/>
              </w:rPr>
              <w:t> </w:t>
            </w:r>
            <w:r w:rsidR="00D20719" w:rsidRPr="00A945DE">
              <w:rPr>
                <w:rFonts w:cs="Arial"/>
                <w:sz w:val="18"/>
                <w:szCs w:val="18"/>
              </w:rPr>
              <w:t>szlifowania</w:t>
            </w:r>
            <w:r w:rsidRPr="00A945DE">
              <w:rPr>
                <w:rFonts w:cs="Arial"/>
                <w:sz w:val="18"/>
                <w:szCs w:val="18"/>
              </w:rPr>
              <w:t xml:space="preserve"> szkła zawierające substancje niebezpieczne</w:t>
            </w:r>
          </w:p>
        </w:tc>
        <w:tc>
          <w:tcPr>
            <w:tcW w:w="2890" w:type="pct"/>
            <w:shd w:val="clear" w:color="auto" w:fill="auto"/>
            <w:vAlign w:val="center"/>
            <w:hideMark/>
          </w:tcPr>
          <w:p w14:paraId="616503F3" w14:textId="552D90C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17F362E" w14:textId="77777777" w:rsidTr="00FA4820">
        <w:trPr>
          <w:trHeight w:val="283"/>
        </w:trPr>
        <w:tc>
          <w:tcPr>
            <w:tcW w:w="231" w:type="pct"/>
            <w:shd w:val="clear" w:color="auto" w:fill="auto"/>
            <w:noWrap/>
            <w:vAlign w:val="center"/>
            <w:hideMark/>
          </w:tcPr>
          <w:p w14:paraId="165E6B0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211.</w:t>
            </w:r>
          </w:p>
        </w:tc>
        <w:tc>
          <w:tcPr>
            <w:tcW w:w="573" w:type="pct"/>
            <w:shd w:val="clear" w:color="auto" w:fill="auto"/>
            <w:noWrap/>
            <w:vAlign w:val="center"/>
            <w:hideMark/>
          </w:tcPr>
          <w:p w14:paraId="3F3C021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11 17*</w:t>
            </w:r>
          </w:p>
        </w:tc>
        <w:tc>
          <w:tcPr>
            <w:tcW w:w="1306" w:type="pct"/>
            <w:shd w:val="clear" w:color="auto" w:fill="auto"/>
            <w:vAlign w:val="center"/>
            <w:hideMark/>
          </w:tcPr>
          <w:p w14:paraId="7C2A234B"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 oczyszczania gazów odlotowych zawierające substancje niebezpieczne</w:t>
            </w:r>
          </w:p>
        </w:tc>
        <w:tc>
          <w:tcPr>
            <w:tcW w:w="2890" w:type="pct"/>
            <w:shd w:val="clear" w:color="auto" w:fill="auto"/>
            <w:vAlign w:val="center"/>
            <w:hideMark/>
          </w:tcPr>
          <w:p w14:paraId="7798F1BF" w14:textId="104BCDC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nr 6.</w:t>
            </w:r>
          </w:p>
        </w:tc>
      </w:tr>
      <w:tr w:rsidR="00F46E57" w:rsidRPr="00B73FD6" w14:paraId="443B77A8" w14:textId="77777777" w:rsidTr="00FA4820">
        <w:trPr>
          <w:trHeight w:val="283"/>
        </w:trPr>
        <w:tc>
          <w:tcPr>
            <w:tcW w:w="231" w:type="pct"/>
            <w:shd w:val="clear" w:color="auto" w:fill="auto"/>
            <w:noWrap/>
            <w:vAlign w:val="center"/>
            <w:hideMark/>
          </w:tcPr>
          <w:p w14:paraId="484E5E0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212.</w:t>
            </w:r>
          </w:p>
        </w:tc>
        <w:tc>
          <w:tcPr>
            <w:tcW w:w="573" w:type="pct"/>
            <w:shd w:val="clear" w:color="auto" w:fill="auto"/>
            <w:noWrap/>
            <w:vAlign w:val="center"/>
            <w:hideMark/>
          </w:tcPr>
          <w:p w14:paraId="017ADC5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11 19*</w:t>
            </w:r>
          </w:p>
        </w:tc>
        <w:tc>
          <w:tcPr>
            <w:tcW w:w="1306" w:type="pct"/>
            <w:shd w:val="clear" w:color="auto" w:fill="auto"/>
            <w:vAlign w:val="center"/>
            <w:hideMark/>
          </w:tcPr>
          <w:p w14:paraId="6162966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stałe z zakładowych oczyszczalni ścieków zawierające substancje niebezpieczne</w:t>
            </w:r>
          </w:p>
        </w:tc>
        <w:tc>
          <w:tcPr>
            <w:tcW w:w="2890" w:type="pct"/>
            <w:shd w:val="clear" w:color="auto" w:fill="auto"/>
            <w:vAlign w:val="center"/>
            <w:hideMark/>
          </w:tcPr>
          <w:p w14:paraId="1E30766A" w14:textId="11BDAE9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5E6E33B7" w14:textId="77777777" w:rsidTr="00FA4820">
        <w:trPr>
          <w:trHeight w:val="283"/>
        </w:trPr>
        <w:tc>
          <w:tcPr>
            <w:tcW w:w="231" w:type="pct"/>
            <w:shd w:val="clear" w:color="auto" w:fill="auto"/>
            <w:noWrap/>
            <w:vAlign w:val="center"/>
            <w:hideMark/>
          </w:tcPr>
          <w:p w14:paraId="386A35E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213.</w:t>
            </w:r>
          </w:p>
        </w:tc>
        <w:tc>
          <w:tcPr>
            <w:tcW w:w="573" w:type="pct"/>
            <w:shd w:val="clear" w:color="auto" w:fill="auto"/>
            <w:noWrap/>
            <w:vAlign w:val="center"/>
            <w:hideMark/>
          </w:tcPr>
          <w:p w14:paraId="5DA1EE6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11 81*</w:t>
            </w:r>
          </w:p>
        </w:tc>
        <w:tc>
          <w:tcPr>
            <w:tcW w:w="1306" w:type="pct"/>
            <w:shd w:val="clear" w:color="auto" w:fill="auto"/>
            <w:vAlign w:val="center"/>
            <w:hideMark/>
          </w:tcPr>
          <w:p w14:paraId="2842B976"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azbest</w:t>
            </w:r>
          </w:p>
        </w:tc>
        <w:tc>
          <w:tcPr>
            <w:tcW w:w="2890" w:type="pct"/>
            <w:shd w:val="clear" w:color="auto" w:fill="auto"/>
            <w:vAlign w:val="center"/>
            <w:hideMark/>
          </w:tcPr>
          <w:p w14:paraId="22D19C84" w14:textId="2168EDE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4A921A80" w14:textId="77777777" w:rsidTr="00FA4820">
        <w:trPr>
          <w:trHeight w:val="283"/>
        </w:trPr>
        <w:tc>
          <w:tcPr>
            <w:tcW w:w="231" w:type="pct"/>
            <w:shd w:val="clear" w:color="auto" w:fill="auto"/>
            <w:noWrap/>
            <w:vAlign w:val="center"/>
            <w:hideMark/>
          </w:tcPr>
          <w:p w14:paraId="44C2E36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214.</w:t>
            </w:r>
          </w:p>
        </w:tc>
        <w:tc>
          <w:tcPr>
            <w:tcW w:w="573" w:type="pct"/>
            <w:shd w:val="clear" w:color="auto" w:fill="auto"/>
            <w:noWrap/>
            <w:vAlign w:val="center"/>
            <w:hideMark/>
          </w:tcPr>
          <w:p w14:paraId="039B8E5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12 09*</w:t>
            </w:r>
          </w:p>
        </w:tc>
        <w:tc>
          <w:tcPr>
            <w:tcW w:w="1306" w:type="pct"/>
            <w:shd w:val="clear" w:color="auto" w:fill="auto"/>
            <w:vAlign w:val="center"/>
            <w:hideMark/>
          </w:tcPr>
          <w:p w14:paraId="01AF5202" w14:textId="295D64C5"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 zawierające substancje niebezpieczne</w:t>
            </w:r>
          </w:p>
        </w:tc>
        <w:tc>
          <w:tcPr>
            <w:tcW w:w="2890" w:type="pct"/>
            <w:shd w:val="clear" w:color="auto" w:fill="auto"/>
            <w:vAlign w:val="center"/>
            <w:hideMark/>
          </w:tcPr>
          <w:p w14:paraId="3DE9BA05" w14:textId="5168970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42562C3E" w14:textId="77777777" w:rsidTr="00FA4820">
        <w:trPr>
          <w:trHeight w:val="283"/>
        </w:trPr>
        <w:tc>
          <w:tcPr>
            <w:tcW w:w="231" w:type="pct"/>
            <w:shd w:val="clear" w:color="auto" w:fill="auto"/>
            <w:noWrap/>
            <w:vAlign w:val="center"/>
            <w:hideMark/>
          </w:tcPr>
          <w:p w14:paraId="620F725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215.</w:t>
            </w:r>
          </w:p>
        </w:tc>
        <w:tc>
          <w:tcPr>
            <w:tcW w:w="573" w:type="pct"/>
            <w:shd w:val="clear" w:color="auto" w:fill="auto"/>
            <w:noWrap/>
            <w:vAlign w:val="center"/>
            <w:hideMark/>
          </w:tcPr>
          <w:p w14:paraId="05A19B1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12 11*</w:t>
            </w:r>
          </w:p>
        </w:tc>
        <w:tc>
          <w:tcPr>
            <w:tcW w:w="1306" w:type="pct"/>
            <w:shd w:val="clear" w:color="auto" w:fill="auto"/>
            <w:vAlign w:val="center"/>
            <w:hideMark/>
          </w:tcPr>
          <w:p w14:paraId="23C893E2"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ze szkliwienia zawierające metale ciężkie</w:t>
            </w:r>
          </w:p>
        </w:tc>
        <w:tc>
          <w:tcPr>
            <w:tcW w:w="2890" w:type="pct"/>
            <w:shd w:val="clear" w:color="auto" w:fill="auto"/>
            <w:vAlign w:val="center"/>
            <w:hideMark/>
          </w:tcPr>
          <w:p w14:paraId="60DE119A" w14:textId="7455B98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01FC1613" w14:textId="77777777" w:rsidTr="00FA4820">
        <w:trPr>
          <w:trHeight w:val="283"/>
        </w:trPr>
        <w:tc>
          <w:tcPr>
            <w:tcW w:w="231" w:type="pct"/>
            <w:shd w:val="clear" w:color="auto" w:fill="auto"/>
            <w:noWrap/>
            <w:vAlign w:val="center"/>
            <w:hideMark/>
          </w:tcPr>
          <w:p w14:paraId="7EEC248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216.</w:t>
            </w:r>
          </w:p>
        </w:tc>
        <w:tc>
          <w:tcPr>
            <w:tcW w:w="573" w:type="pct"/>
            <w:shd w:val="clear" w:color="auto" w:fill="auto"/>
            <w:noWrap/>
            <w:vAlign w:val="center"/>
            <w:hideMark/>
          </w:tcPr>
          <w:p w14:paraId="44435A3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13 09*</w:t>
            </w:r>
          </w:p>
        </w:tc>
        <w:tc>
          <w:tcPr>
            <w:tcW w:w="1306" w:type="pct"/>
            <w:shd w:val="clear" w:color="auto" w:fill="auto"/>
            <w:vAlign w:val="center"/>
            <w:hideMark/>
          </w:tcPr>
          <w:p w14:paraId="66E8C8E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azbest z produkcji elementów cementowo-azbestowych</w:t>
            </w:r>
          </w:p>
        </w:tc>
        <w:tc>
          <w:tcPr>
            <w:tcW w:w="2890" w:type="pct"/>
            <w:shd w:val="clear" w:color="auto" w:fill="auto"/>
            <w:vAlign w:val="center"/>
            <w:hideMark/>
          </w:tcPr>
          <w:p w14:paraId="0B70D084" w14:textId="2540591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66056AFD" w14:textId="77777777" w:rsidTr="00FA4820">
        <w:trPr>
          <w:trHeight w:val="283"/>
        </w:trPr>
        <w:tc>
          <w:tcPr>
            <w:tcW w:w="231" w:type="pct"/>
            <w:shd w:val="clear" w:color="auto" w:fill="auto"/>
            <w:noWrap/>
            <w:vAlign w:val="center"/>
            <w:hideMark/>
          </w:tcPr>
          <w:p w14:paraId="3EE77A4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217.</w:t>
            </w:r>
          </w:p>
        </w:tc>
        <w:tc>
          <w:tcPr>
            <w:tcW w:w="573" w:type="pct"/>
            <w:shd w:val="clear" w:color="auto" w:fill="auto"/>
            <w:noWrap/>
            <w:vAlign w:val="center"/>
            <w:hideMark/>
          </w:tcPr>
          <w:p w14:paraId="514A78B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13 12*</w:t>
            </w:r>
          </w:p>
        </w:tc>
        <w:tc>
          <w:tcPr>
            <w:tcW w:w="1306" w:type="pct"/>
            <w:shd w:val="clear" w:color="auto" w:fill="auto"/>
            <w:vAlign w:val="center"/>
            <w:hideMark/>
          </w:tcPr>
          <w:p w14:paraId="3105F88C" w14:textId="567D084B"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 zawierające substancje niebezpieczne</w:t>
            </w:r>
          </w:p>
        </w:tc>
        <w:tc>
          <w:tcPr>
            <w:tcW w:w="2890" w:type="pct"/>
            <w:shd w:val="clear" w:color="auto" w:fill="auto"/>
            <w:vAlign w:val="center"/>
            <w:hideMark/>
          </w:tcPr>
          <w:p w14:paraId="4D1CD432" w14:textId="643FC4A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07BB8D1D" w14:textId="77777777" w:rsidTr="00FA4820">
        <w:trPr>
          <w:trHeight w:val="283"/>
        </w:trPr>
        <w:tc>
          <w:tcPr>
            <w:tcW w:w="231" w:type="pct"/>
            <w:shd w:val="clear" w:color="auto" w:fill="auto"/>
            <w:noWrap/>
            <w:vAlign w:val="center"/>
            <w:hideMark/>
          </w:tcPr>
          <w:p w14:paraId="78E64A2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218.</w:t>
            </w:r>
          </w:p>
        </w:tc>
        <w:tc>
          <w:tcPr>
            <w:tcW w:w="573" w:type="pct"/>
            <w:shd w:val="clear" w:color="auto" w:fill="auto"/>
            <w:noWrap/>
            <w:vAlign w:val="center"/>
            <w:hideMark/>
          </w:tcPr>
          <w:p w14:paraId="35B840C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10 14 01*</w:t>
            </w:r>
          </w:p>
        </w:tc>
        <w:tc>
          <w:tcPr>
            <w:tcW w:w="1306" w:type="pct"/>
            <w:shd w:val="clear" w:color="auto" w:fill="auto"/>
            <w:vAlign w:val="center"/>
            <w:hideMark/>
          </w:tcPr>
          <w:p w14:paraId="789A783F"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oczyszczania gazów odlotowych zawierające rtęć</w:t>
            </w:r>
          </w:p>
        </w:tc>
        <w:tc>
          <w:tcPr>
            <w:tcW w:w="2890" w:type="pct"/>
            <w:shd w:val="clear" w:color="auto" w:fill="auto"/>
            <w:vAlign w:val="center"/>
            <w:hideMark/>
          </w:tcPr>
          <w:p w14:paraId="5903F42F" w14:textId="5436B4E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0DF03067" w14:textId="77777777" w:rsidTr="00FA4820">
        <w:trPr>
          <w:trHeight w:val="283"/>
        </w:trPr>
        <w:tc>
          <w:tcPr>
            <w:tcW w:w="231" w:type="pct"/>
            <w:shd w:val="clear" w:color="auto" w:fill="auto"/>
            <w:noWrap/>
            <w:vAlign w:val="center"/>
            <w:hideMark/>
          </w:tcPr>
          <w:p w14:paraId="4121437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219.</w:t>
            </w:r>
          </w:p>
        </w:tc>
        <w:tc>
          <w:tcPr>
            <w:tcW w:w="573" w:type="pct"/>
            <w:shd w:val="clear" w:color="auto" w:fill="auto"/>
            <w:noWrap/>
            <w:vAlign w:val="center"/>
            <w:hideMark/>
          </w:tcPr>
          <w:p w14:paraId="3424F87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05*</w:t>
            </w:r>
          </w:p>
        </w:tc>
        <w:tc>
          <w:tcPr>
            <w:tcW w:w="1306" w:type="pct"/>
            <w:shd w:val="clear" w:color="auto" w:fill="auto"/>
            <w:vAlign w:val="center"/>
            <w:hideMark/>
          </w:tcPr>
          <w:p w14:paraId="095D4387"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Kwasy trawiące</w:t>
            </w:r>
          </w:p>
        </w:tc>
        <w:tc>
          <w:tcPr>
            <w:tcW w:w="2890" w:type="pct"/>
            <w:shd w:val="clear" w:color="auto" w:fill="auto"/>
            <w:vAlign w:val="center"/>
            <w:hideMark/>
          </w:tcPr>
          <w:p w14:paraId="59F45866" w14:textId="3592C8A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lub kontenerach odpornych na</w:t>
            </w:r>
            <w:r w:rsidR="00BC7F47">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2FB00929" w14:textId="77777777" w:rsidTr="00FA4820">
        <w:trPr>
          <w:trHeight w:val="283"/>
        </w:trPr>
        <w:tc>
          <w:tcPr>
            <w:tcW w:w="231" w:type="pct"/>
            <w:shd w:val="clear" w:color="auto" w:fill="auto"/>
            <w:noWrap/>
            <w:vAlign w:val="center"/>
            <w:hideMark/>
          </w:tcPr>
          <w:p w14:paraId="527D8FB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220.</w:t>
            </w:r>
          </w:p>
        </w:tc>
        <w:tc>
          <w:tcPr>
            <w:tcW w:w="573" w:type="pct"/>
            <w:shd w:val="clear" w:color="auto" w:fill="auto"/>
            <w:noWrap/>
            <w:vAlign w:val="center"/>
            <w:hideMark/>
          </w:tcPr>
          <w:p w14:paraId="3600724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06*</w:t>
            </w:r>
          </w:p>
        </w:tc>
        <w:tc>
          <w:tcPr>
            <w:tcW w:w="1306" w:type="pct"/>
            <w:shd w:val="clear" w:color="auto" w:fill="auto"/>
            <w:vAlign w:val="center"/>
            <w:hideMark/>
          </w:tcPr>
          <w:p w14:paraId="4A2D9444"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kwasy inne niż wymienione w 11 01 05</w:t>
            </w:r>
          </w:p>
        </w:tc>
        <w:tc>
          <w:tcPr>
            <w:tcW w:w="2890" w:type="pct"/>
            <w:vMerge w:val="restart"/>
            <w:shd w:val="clear" w:color="auto" w:fill="auto"/>
            <w:vAlign w:val="center"/>
            <w:hideMark/>
          </w:tcPr>
          <w:p w14:paraId="519DD98E" w14:textId="1740974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 xml:space="preserve">oznakowanych pojemnikach odpornych na działanie substancji niebezpiecznych i zabezpieczonych przed oddziaływaniem </w:t>
            </w:r>
            <w:r w:rsidRPr="00A945DE">
              <w:rPr>
                <w:rFonts w:cs="Arial"/>
                <w:sz w:val="18"/>
                <w:szCs w:val="18"/>
              </w:rPr>
              <w:lastRenderedPageBreak/>
              <w:t>czynników atmosferycznych. Odpady magazynowane w</w:t>
            </w:r>
            <w:r w:rsidR="00BC7F47">
              <w:rPr>
                <w:rFonts w:cs="Arial"/>
                <w:sz w:val="18"/>
                <w:szCs w:val="18"/>
              </w:rPr>
              <w:t> </w:t>
            </w:r>
            <w:r w:rsidRPr="00A945DE">
              <w:rPr>
                <w:rFonts w:cs="Arial"/>
                <w:sz w:val="18"/>
                <w:szCs w:val="18"/>
              </w:rPr>
              <w:t>magazynie nr 1 lub nr 2.</w:t>
            </w:r>
          </w:p>
        </w:tc>
      </w:tr>
      <w:tr w:rsidR="00F46E57" w:rsidRPr="00B73FD6" w14:paraId="1B2E7A87" w14:textId="77777777" w:rsidTr="00FA4820">
        <w:trPr>
          <w:trHeight w:val="283"/>
        </w:trPr>
        <w:tc>
          <w:tcPr>
            <w:tcW w:w="231" w:type="pct"/>
            <w:shd w:val="clear" w:color="auto" w:fill="auto"/>
            <w:noWrap/>
            <w:vAlign w:val="center"/>
            <w:hideMark/>
          </w:tcPr>
          <w:p w14:paraId="0F5C24F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221.</w:t>
            </w:r>
          </w:p>
        </w:tc>
        <w:tc>
          <w:tcPr>
            <w:tcW w:w="573" w:type="pct"/>
            <w:shd w:val="clear" w:color="auto" w:fill="auto"/>
            <w:noWrap/>
            <w:vAlign w:val="center"/>
            <w:hideMark/>
          </w:tcPr>
          <w:p w14:paraId="5D01EA1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07*</w:t>
            </w:r>
          </w:p>
        </w:tc>
        <w:tc>
          <w:tcPr>
            <w:tcW w:w="1306" w:type="pct"/>
            <w:shd w:val="clear" w:color="auto" w:fill="auto"/>
            <w:vAlign w:val="center"/>
            <w:hideMark/>
          </w:tcPr>
          <w:p w14:paraId="2D7F866C" w14:textId="77777777" w:rsidR="00F46E57" w:rsidRPr="00A945DE" w:rsidRDefault="00F46E57" w:rsidP="00FA4820">
            <w:pPr>
              <w:pStyle w:val="Arial105"/>
              <w:spacing w:line="240" w:lineRule="exact"/>
              <w:rPr>
                <w:rFonts w:cs="Arial"/>
                <w:sz w:val="18"/>
                <w:szCs w:val="18"/>
              </w:rPr>
            </w:pPr>
            <w:r w:rsidRPr="00A945DE">
              <w:rPr>
                <w:rFonts w:cs="Arial"/>
                <w:sz w:val="18"/>
                <w:szCs w:val="18"/>
              </w:rPr>
              <w:t>Alkalia trawiące</w:t>
            </w:r>
          </w:p>
        </w:tc>
        <w:tc>
          <w:tcPr>
            <w:tcW w:w="2890" w:type="pct"/>
            <w:vMerge/>
            <w:vAlign w:val="center"/>
            <w:hideMark/>
          </w:tcPr>
          <w:p w14:paraId="1054AAF0" w14:textId="77777777" w:rsidR="00F46E57" w:rsidRPr="00A945DE" w:rsidRDefault="00F46E57" w:rsidP="00FA4820">
            <w:pPr>
              <w:pStyle w:val="Arial105"/>
              <w:spacing w:line="240" w:lineRule="exact"/>
              <w:rPr>
                <w:rFonts w:cs="Arial"/>
                <w:sz w:val="18"/>
                <w:szCs w:val="18"/>
              </w:rPr>
            </w:pPr>
          </w:p>
        </w:tc>
      </w:tr>
      <w:tr w:rsidR="00F46E57" w:rsidRPr="00B73FD6" w14:paraId="7695C013" w14:textId="77777777" w:rsidTr="00FA4820">
        <w:trPr>
          <w:trHeight w:val="283"/>
        </w:trPr>
        <w:tc>
          <w:tcPr>
            <w:tcW w:w="231" w:type="pct"/>
            <w:shd w:val="clear" w:color="auto" w:fill="auto"/>
            <w:noWrap/>
            <w:vAlign w:val="center"/>
            <w:hideMark/>
          </w:tcPr>
          <w:p w14:paraId="611F4F8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222.</w:t>
            </w:r>
          </w:p>
        </w:tc>
        <w:tc>
          <w:tcPr>
            <w:tcW w:w="573" w:type="pct"/>
            <w:shd w:val="clear" w:color="auto" w:fill="auto"/>
            <w:noWrap/>
            <w:vAlign w:val="center"/>
            <w:hideMark/>
          </w:tcPr>
          <w:p w14:paraId="0939E62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08*</w:t>
            </w:r>
          </w:p>
        </w:tc>
        <w:tc>
          <w:tcPr>
            <w:tcW w:w="1306" w:type="pct"/>
            <w:shd w:val="clear" w:color="auto" w:fill="auto"/>
            <w:vAlign w:val="center"/>
            <w:hideMark/>
          </w:tcPr>
          <w:p w14:paraId="0D3E2070" w14:textId="545D82BB" w:rsidR="00F46E57" w:rsidRPr="00A945DE" w:rsidRDefault="00F46E57" w:rsidP="00FA4820">
            <w:pPr>
              <w:pStyle w:val="Arial105"/>
              <w:spacing w:line="240" w:lineRule="exact"/>
              <w:rPr>
                <w:rFonts w:cs="Arial"/>
                <w:sz w:val="18"/>
                <w:szCs w:val="18"/>
              </w:rPr>
            </w:pPr>
            <w:r w:rsidRPr="00A945DE">
              <w:rPr>
                <w:rFonts w:cs="Arial"/>
                <w:sz w:val="18"/>
                <w:szCs w:val="18"/>
              </w:rPr>
              <w:t xml:space="preserve">Osady i szlamy </w:t>
            </w:r>
            <w:r w:rsidR="00D20719" w:rsidRPr="00A945DE">
              <w:rPr>
                <w:rFonts w:cs="Arial"/>
                <w:sz w:val="18"/>
                <w:szCs w:val="18"/>
              </w:rPr>
              <w:t>z</w:t>
            </w:r>
            <w:r w:rsidR="00D20719">
              <w:rPr>
                <w:rFonts w:cs="Arial"/>
                <w:sz w:val="18"/>
                <w:szCs w:val="18"/>
              </w:rPr>
              <w:t> </w:t>
            </w:r>
            <w:r w:rsidR="00D20719" w:rsidRPr="00A945DE">
              <w:rPr>
                <w:rFonts w:cs="Arial"/>
                <w:sz w:val="18"/>
                <w:szCs w:val="18"/>
              </w:rPr>
              <w:t>fosforanowania</w:t>
            </w:r>
          </w:p>
        </w:tc>
        <w:tc>
          <w:tcPr>
            <w:tcW w:w="2890" w:type="pct"/>
            <w:vMerge w:val="restart"/>
            <w:shd w:val="clear" w:color="auto" w:fill="auto"/>
            <w:vAlign w:val="center"/>
            <w:hideMark/>
          </w:tcPr>
          <w:p w14:paraId="236F0EC1" w14:textId="3554A31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79772D1A" w14:textId="77777777" w:rsidTr="00FA4820">
        <w:trPr>
          <w:trHeight w:val="283"/>
        </w:trPr>
        <w:tc>
          <w:tcPr>
            <w:tcW w:w="231" w:type="pct"/>
            <w:shd w:val="clear" w:color="auto" w:fill="auto"/>
            <w:noWrap/>
            <w:vAlign w:val="center"/>
            <w:hideMark/>
          </w:tcPr>
          <w:p w14:paraId="69F6A16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223.</w:t>
            </w:r>
          </w:p>
        </w:tc>
        <w:tc>
          <w:tcPr>
            <w:tcW w:w="573" w:type="pct"/>
            <w:shd w:val="clear" w:color="auto" w:fill="auto"/>
            <w:noWrap/>
            <w:vAlign w:val="center"/>
            <w:hideMark/>
          </w:tcPr>
          <w:p w14:paraId="359B844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09*</w:t>
            </w:r>
          </w:p>
        </w:tc>
        <w:tc>
          <w:tcPr>
            <w:tcW w:w="1306" w:type="pct"/>
            <w:shd w:val="clear" w:color="auto" w:fill="auto"/>
            <w:vAlign w:val="center"/>
            <w:hideMark/>
          </w:tcPr>
          <w:p w14:paraId="2A2E5BAE"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osady pofiltracyjne zawierające substancje niebezpieczne</w:t>
            </w:r>
          </w:p>
        </w:tc>
        <w:tc>
          <w:tcPr>
            <w:tcW w:w="2890" w:type="pct"/>
            <w:vMerge/>
            <w:vAlign w:val="center"/>
            <w:hideMark/>
          </w:tcPr>
          <w:p w14:paraId="4F7FEB6A" w14:textId="77777777" w:rsidR="00F46E57" w:rsidRPr="00A945DE" w:rsidRDefault="00F46E57" w:rsidP="00FA4820">
            <w:pPr>
              <w:pStyle w:val="Arial105"/>
              <w:spacing w:line="240" w:lineRule="exact"/>
              <w:rPr>
                <w:rFonts w:cs="Arial"/>
                <w:sz w:val="18"/>
                <w:szCs w:val="18"/>
              </w:rPr>
            </w:pPr>
          </w:p>
        </w:tc>
      </w:tr>
      <w:tr w:rsidR="00F46E57" w:rsidRPr="00B73FD6" w14:paraId="70724D51" w14:textId="77777777" w:rsidTr="00FA4820">
        <w:trPr>
          <w:trHeight w:val="283"/>
        </w:trPr>
        <w:tc>
          <w:tcPr>
            <w:tcW w:w="231" w:type="pct"/>
            <w:shd w:val="clear" w:color="auto" w:fill="auto"/>
            <w:noWrap/>
            <w:vAlign w:val="center"/>
            <w:hideMark/>
          </w:tcPr>
          <w:p w14:paraId="6C0A385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224.</w:t>
            </w:r>
          </w:p>
        </w:tc>
        <w:tc>
          <w:tcPr>
            <w:tcW w:w="573" w:type="pct"/>
            <w:shd w:val="clear" w:color="auto" w:fill="auto"/>
            <w:noWrap/>
            <w:vAlign w:val="center"/>
            <w:hideMark/>
          </w:tcPr>
          <w:p w14:paraId="5F20C2E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11*</w:t>
            </w:r>
          </w:p>
        </w:tc>
        <w:tc>
          <w:tcPr>
            <w:tcW w:w="1306" w:type="pct"/>
            <w:shd w:val="clear" w:color="auto" w:fill="auto"/>
            <w:vAlign w:val="center"/>
            <w:hideMark/>
          </w:tcPr>
          <w:p w14:paraId="06E26C58" w14:textId="77777777" w:rsidR="00F46E57" w:rsidRPr="00A945DE" w:rsidRDefault="00F46E57" w:rsidP="00FA4820">
            <w:pPr>
              <w:pStyle w:val="Arial105"/>
              <w:spacing w:line="240" w:lineRule="exact"/>
              <w:rPr>
                <w:rFonts w:cs="Arial"/>
                <w:sz w:val="18"/>
                <w:szCs w:val="18"/>
              </w:rPr>
            </w:pPr>
            <w:r w:rsidRPr="00A945DE">
              <w:rPr>
                <w:rFonts w:cs="Arial"/>
                <w:sz w:val="18"/>
                <w:szCs w:val="18"/>
              </w:rPr>
              <w:t>Wody popłuczne zawierające substancje niebezpieczne</w:t>
            </w:r>
          </w:p>
        </w:tc>
        <w:tc>
          <w:tcPr>
            <w:tcW w:w="2890" w:type="pct"/>
            <w:shd w:val="clear" w:color="auto" w:fill="auto"/>
            <w:vAlign w:val="center"/>
            <w:hideMark/>
          </w:tcPr>
          <w:p w14:paraId="37631D92" w14:textId="1449493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lub kontenerach odpornych na</w:t>
            </w:r>
            <w:r w:rsidR="00BC7F47">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3587608F" w14:textId="77777777" w:rsidTr="00FA4820">
        <w:trPr>
          <w:trHeight w:val="283"/>
        </w:trPr>
        <w:tc>
          <w:tcPr>
            <w:tcW w:w="231" w:type="pct"/>
            <w:shd w:val="clear" w:color="auto" w:fill="auto"/>
            <w:noWrap/>
            <w:vAlign w:val="center"/>
            <w:hideMark/>
          </w:tcPr>
          <w:p w14:paraId="6C0D101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225.</w:t>
            </w:r>
          </w:p>
        </w:tc>
        <w:tc>
          <w:tcPr>
            <w:tcW w:w="573" w:type="pct"/>
            <w:shd w:val="clear" w:color="auto" w:fill="auto"/>
            <w:noWrap/>
            <w:vAlign w:val="center"/>
            <w:hideMark/>
          </w:tcPr>
          <w:p w14:paraId="4C3013C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13*</w:t>
            </w:r>
          </w:p>
        </w:tc>
        <w:tc>
          <w:tcPr>
            <w:tcW w:w="1306" w:type="pct"/>
            <w:shd w:val="clear" w:color="auto" w:fill="auto"/>
            <w:vAlign w:val="center"/>
            <w:hideMark/>
          </w:tcPr>
          <w:p w14:paraId="6B72D09E"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odtłuszczania zawierające substancje niebezpieczne</w:t>
            </w:r>
          </w:p>
        </w:tc>
        <w:tc>
          <w:tcPr>
            <w:tcW w:w="2890" w:type="pct"/>
            <w:shd w:val="clear" w:color="auto" w:fill="auto"/>
            <w:vAlign w:val="center"/>
            <w:hideMark/>
          </w:tcPr>
          <w:p w14:paraId="2EBA20C1" w14:textId="72B6C35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3DA9B6A2" w14:textId="77777777" w:rsidTr="00FA4820">
        <w:trPr>
          <w:trHeight w:val="283"/>
        </w:trPr>
        <w:tc>
          <w:tcPr>
            <w:tcW w:w="231" w:type="pct"/>
            <w:shd w:val="clear" w:color="auto" w:fill="auto"/>
            <w:noWrap/>
            <w:vAlign w:val="center"/>
            <w:hideMark/>
          </w:tcPr>
          <w:p w14:paraId="25901CA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226.</w:t>
            </w:r>
          </w:p>
        </w:tc>
        <w:tc>
          <w:tcPr>
            <w:tcW w:w="573" w:type="pct"/>
            <w:shd w:val="clear" w:color="auto" w:fill="auto"/>
            <w:noWrap/>
            <w:vAlign w:val="center"/>
            <w:hideMark/>
          </w:tcPr>
          <w:p w14:paraId="24A6F55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15*</w:t>
            </w:r>
          </w:p>
        </w:tc>
        <w:tc>
          <w:tcPr>
            <w:tcW w:w="1306" w:type="pct"/>
            <w:shd w:val="clear" w:color="auto" w:fill="auto"/>
            <w:vAlign w:val="center"/>
            <w:hideMark/>
          </w:tcPr>
          <w:p w14:paraId="341E4AC5" w14:textId="77777777" w:rsidR="00F46E57" w:rsidRPr="00A945DE" w:rsidRDefault="00F46E57" w:rsidP="00FA4820">
            <w:pPr>
              <w:pStyle w:val="Arial105"/>
              <w:spacing w:line="240" w:lineRule="exact"/>
              <w:rPr>
                <w:rFonts w:cs="Arial"/>
                <w:sz w:val="18"/>
                <w:szCs w:val="18"/>
              </w:rPr>
            </w:pPr>
            <w:r w:rsidRPr="00A945DE">
              <w:rPr>
                <w:rFonts w:cs="Arial"/>
                <w:sz w:val="18"/>
                <w:szCs w:val="18"/>
              </w:rPr>
              <w:t>Odcieki i szlamy z systemów membranowych lub systemów wymiany jonowej zawierające substancje niebezpieczne</w:t>
            </w:r>
          </w:p>
        </w:tc>
        <w:tc>
          <w:tcPr>
            <w:tcW w:w="2890" w:type="pct"/>
            <w:shd w:val="clear" w:color="auto" w:fill="auto"/>
            <w:vAlign w:val="center"/>
            <w:hideMark/>
          </w:tcPr>
          <w:p w14:paraId="09272456" w14:textId="57A133E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lub kontenerach odpornych na</w:t>
            </w:r>
            <w:r w:rsidR="00BC7F47">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5648F6B" w14:textId="77777777" w:rsidTr="00FA4820">
        <w:trPr>
          <w:trHeight w:val="283"/>
        </w:trPr>
        <w:tc>
          <w:tcPr>
            <w:tcW w:w="231" w:type="pct"/>
            <w:shd w:val="clear" w:color="auto" w:fill="auto"/>
            <w:noWrap/>
            <w:vAlign w:val="center"/>
            <w:hideMark/>
          </w:tcPr>
          <w:p w14:paraId="32D031F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227.</w:t>
            </w:r>
          </w:p>
        </w:tc>
        <w:tc>
          <w:tcPr>
            <w:tcW w:w="573" w:type="pct"/>
            <w:shd w:val="clear" w:color="auto" w:fill="auto"/>
            <w:noWrap/>
            <w:vAlign w:val="center"/>
            <w:hideMark/>
          </w:tcPr>
          <w:p w14:paraId="781933F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16*</w:t>
            </w:r>
          </w:p>
        </w:tc>
        <w:tc>
          <w:tcPr>
            <w:tcW w:w="1306" w:type="pct"/>
            <w:shd w:val="clear" w:color="auto" w:fill="auto"/>
            <w:vAlign w:val="center"/>
            <w:hideMark/>
          </w:tcPr>
          <w:p w14:paraId="79EB216E" w14:textId="77777777" w:rsidR="00F46E57" w:rsidRPr="00A945DE" w:rsidRDefault="00F46E57" w:rsidP="00FA4820">
            <w:pPr>
              <w:pStyle w:val="Arial105"/>
              <w:spacing w:line="240" w:lineRule="exact"/>
              <w:rPr>
                <w:rFonts w:cs="Arial"/>
                <w:sz w:val="18"/>
                <w:szCs w:val="18"/>
              </w:rPr>
            </w:pPr>
            <w:r w:rsidRPr="00A945DE">
              <w:rPr>
                <w:rFonts w:cs="Arial"/>
                <w:sz w:val="18"/>
                <w:szCs w:val="18"/>
              </w:rPr>
              <w:t>Nasycone lub zużyte żywice jonowymienne</w:t>
            </w:r>
          </w:p>
        </w:tc>
        <w:tc>
          <w:tcPr>
            <w:tcW w:w="2890" w:type="pct"/>
            <w:shd w:val="clear" w:color="auto" w:fill="auto"/>
            <w:vAlign w:val="center"/>
            <w:hideMark/>
          </w:tcPr>
          <w:p w14:paraId="4C6E7AA9" w14:textId="6BD8448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2, nr 3, nr 4, nr 5 lub nr 6.</w:t>
            </w:r>
          </w:p>
        </w:tc>
      </w:tr>
      <w:tr w:rsidR="00F46E57" w:rsidRPr="00B73FD6" w14:paraId="35E64358" w14:textId="77777777" w:rsidTr="00FA4820">
        <w:trPr>
          <w:trHeight w:val="283"/>
        </w:trPr>
        <w:tc>
          <w:tcPr>
            <w:tcW w:w="231" w:type="pct"/>
            <w:shd w:val="clear" w:color="auto" w:fill="auto"/>
            <w:noWrap/>
            <w:vAlign w:val="center"/>
            <w:hideMark/>
          </w:tcPr>
          <w:p w14:paraId="3DDED68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228.</w:t>
            </w:r>
          </w:p>
        </w:tc>
        <w:tc>
          <w:tcPr>
            <w:tcW w:w="573" w:type="pct"/>
            <w:shd w:val="clear" w:color="auto" w:fill="auto"/>
            <w:noWrap/>
            <w:vAlign w:val="center"/>
            <w:hideMark/>
          </w:tcPr>
          <w:p w14:paraId="28D9175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01 98*</w:t>
            </w:r>
          </w:p>
        </w:tc>
        <w:tc>
          <w:tcPr>
            <w:tcW w:w="1306" w:type="pct"/>
            <w:shd w:val="clear" w:color="auto" w:fill="auto"/>
            <w:vAlign w:val="center"/>
            <w:hideMark/>
          </w:tcPr>
          <w:p w14:paraId="2B624392"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odpady zawierające substancje niebezpieczne</w:t>
            </w:r>
          </w:p>
        </w:tc>
        <w:tc>
          <w:tcPr>
            <w:tcW w:w="2890" w:type="pct"/>
            <w:shd w:val="clear" w:color="auto" w:fill="auto"/>
            <w:vAlign w:val="center"/>
            <w:hideMark/>
          </w:tcPr>
          <w:p w14:paraId="73C70A62" w14:textId="3AFDFAC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7D63683" w14:textId="77777777" w:rsidTr="00FA4820">
        <w:trPr>
          <w:trHeight w:val="283"/>
        </w:trPr>
        <w:tc>
          <w:tcPr>
            <w:tcW w:w="231" w:type="pct"/>
            <w:shd w:val="clear" w:color="auto" w:fill="auto"/>
            <w:noWrap/>
            <w:vAlign w:val="center"/>
            <w:hideMark/>
          </w:tcPr>
          <w:p w14:paraId="5DB2569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229.</w:t>
            </w:r>
          </w:p>
        </w:tc>
        <w:tc>
          <w:tcPr>
            <w:tcW w:w="573" w:type="pct"/>
            <w:shd w:val="clear" w:color="auto" w:fill="auto"/>
            <w:noWrap/>
            <w:vAlign w:val="center"/>
            <w:hideMark/>
          </w:tcPr>
          <w:p w14:paraId="1DB1C87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02 02*</w:t>
            </w:r>
          </w:p>
        </w:tc>
        <w:tc>
          <w:tcPr>
            <w:tcW w:w="1306" w:type="pct"/>
            <w:shd w:val="clear" w:color="auto" w:fill="auto"/>
            <w:vAlign w:val="center"/>
            <w:hideMark/>
          </w:tcPr>
          <w:p w14:paraId="48642145"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hydrometalurgii cynku (w tym jarozyt i getyt)</w:t>
            </w:r>
          </w:p>
        </w:tc>
        <w:tc>
          <w:tcPr>
            <w:tcW w:w="2890" w:type="pct"/>
            <w:shd w:val="clear" w:color="auto" w:fill="auto"/>
            <w:vAlign w:val="center"/>
            <w:hideMark/>
          </w:tcPr>
          <w:p w14:paraId="445D3C11" w14:textId="19E54CF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4594AFD" w14:textId="77777777" w:rsidTr="00FA4820">
        <w:trPr>
          <w:trHeight w:val="283"/>
        </w:trPr>
        <w:tc>
          <w:tcPr>
            <w:tcW w:w="231" w:type="pct"/>
            <w:shd w:val="clear" w:color="auto" w:fill="auto"/>
            <w:noWrap/>
            <w:vAlign w:val="center"/>
            <w:hideMark/>
          </w:tcPr>
          <w:p w14:paraId="7FF60D5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230.</w:t>
            </w:r>
          </w:p>
        </w:tc>
        <w:tc>
          <w:tcPr>
            <w:tcW w:w="573" w:type="pct"/>
            <w:shd w:val="clear" w:color="auto" w:fill="auto"/>
            <w:noWrap/>
            <w:vAlign w:val="center"/>
            <w:hideMark/>
          </w:tcPr>
          <w:p w14:paraId="1D6B977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02 05*</w:t>
            </w:r>
          </w:p>
        </w:tc>
        <w:tc>
          <w:tcPr>
            <w:tcW w:w="1306" w:type="pct"/>
            <w:shd w:val="clear" w:color="auto" w:fill="auto"/>
            <w:vAlign w:val="center"/>
            <w:hideMark/>
          </w:tcPr>
          <w:p w14:paraId="439E21E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hydrometalurgii miedzi zawierające substancje niebezpieczne</w:t>
            </w:r>
          </w:p>
        </w:tc>
        <w:tc>
          <w:tcPr>
            <w:tcW w:w="2890" w:type="pct"/>
            <w:shd w:val="clear" w:color="auto" w:fill="auto"/>
            <w:vAlign w:val="center"/>
            <w:hideMark/>
          </w:tcPr>
          <w:p w14:paraId="248819FA" w14:textId="6700714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lub kontenerach odpornych na</w:t>
            </w:r>
            <w:r w:rsidR="00BC7F47">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BC7F47">
              <w:rPr>
                <w:rFonts w:cs="Arial"/>
                <w:sz w:val="18"/>
                <w:szCs w:val="18"/>
              </w:rPr>
              <w:t> </w:t>
            </w:r>
            <w:r w:rsidRPr="00A945DE">
              <w:rPr>
                <w:rFonts w:cs="Arial"/>
                <w:sz w:val="18"/>
                <w:szCs w:val="18"/>
              </w:rPr>
              <w:t>w</w:t>
            </w:r>
            <w:r w:rsidR="00BC7F47">
              <w:rPr>
                <w:rFonts w:cs="Arial"/>
                <w:sz w:val="18"/>
                <w:szCs w:val="18"/>
              </w:rPr>
              <w:t> </w:t>
            </w:r>
            <w:r w:rsidRPr="00A945DE">
              <w:rPr>
                <w:rFonts w:cs="Arial"/>
                <w:sz w:val="18"/>
                <w:szCs w:val="18"/>
              </w:rPr>
              <w:t>wiacie nr 3.</w:t>
            </w:r>
          </w:p>
        </w:tc>
      </w:tr>
      <w:tr w:rsidR="00F46E57" w:rsidRPr="00B73FD6" w14:paraId="2E7023C5" w14:textId="77777777" w:rsidTr="00FA4820">
        <w:trPr>
          <w:trHeight w:val="283"/>
        </w:trPr>
        <w:tc>
          <w:tcPr>
            <w:tcW w:w="231" w:type="pct"/>
            <w:shd w:val="clear" w:color="auto" w:fill="auto"/>
            <w:noWrap/>
            <w:vAlign w:val="center"/>
            <w:hideMark/>
          </w:tcPr>
          <w:p w14:paraId="409E841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231.</w:t>
            </w:r>
          </w:p>
        </w:tc>
        <w:tc>
          <w:tcPr>
            <w:tcW w:w="573" w:type="pct"/>
            <w:shd w:val="clear" w:color="auto" w:fill="auto"/>
            <w:noWrap/>
            <w:vAlign w:val="center"/>
            <w:hideMark/>
          </w:tcPr>
          <w:p w14:paraId="1C3EE27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02 07*</w:t>
            </w:r>
          </w:p>
        </w:tc>
        <w:tc>
          <w:tcPr>
            <w:tcW w:w="1306" w:type="pct"/>
            <w:shd w:val="clear" w:color="auto" w:fill="auto"/>
            <w:vAlign w:val="center"/>
            <w:hideMark/>
          </w:tcPr>
          <w:p w14:paraId="3383B7B8"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odpady zawierające substancje niebezpieczne</w:t>
            </w:r>
          </w:p>
        </w:tc>
        <w:tc>
          <w:tcPr>
            <w:tcW w:w="2890" w:type="pct"/>
            <w:shd w:val="clear" w:color="auto" w:fill="auto"/>
            <w:vAlign w:val="center"/>
            <w:hideMark/>
          </w:tcPr>
          <w:p w14:paraId="5F2BCD4E" w14:textId="0EA679E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C7F47">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C7F47">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38BDA1F8" w14:textId="77777777" w:rsidTr="00FA4820">
        <w:trPr>
          <w:trHeight w:val="283"/>
        </w:trPr>
        <w:tc>
          <w:tcPr>
            <w:tcW w:w="231" w:type="pct"/>
            <w:shd w:val="clear" w:color="auto" w:fill="auto"/>
            <w:noWrap/>
            <w:vAlign w:val="center"/>
            <w:hideMark/>
          </w:tcPr>
          <w:p w14:paraId="1F190EC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232.</w:t>
            </w:r>
          </w:p>
        </w:tc>
        <w:tc>
          <w:tcPr>
            <w:tcW w:w="573" w:type="pct"/>
            <w:shd w:val="clear" w:color="auto" w:fill="auto"/>
            <w:noWrap/>
            <w:vAlign w:val="center"/>
            <w:hideMark/>
          </w:tcPr>
          <w:p w14:paraId="1F5832A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03 01*</w:t>
            </w:r>
          </w:p>
        </w:tc>
        <w:tc>
          <w:tcPr>
            <w:tcW w:w="1306" w:type="pct"/>
            <w:shd w:val="clear" w:color="auto" w:fill="auto"/>
            <w:vAlign w:val="center"/>
            <w:hideMark/>
          </w:tcPr>
          <w:p w14:paraId="159BBBAF"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cyjanki</w:t>
            </w:r>
          </w:p>
        </w:tc>
        <w:tc>
          <w:tcPr>
            <w:tcW w:w="2890" w:type="pct"/>
            <w:vMerge w:val="restart"/>
            <w:shd w:val="clear" w:color="auto" w:fill="auto"/>
            <w:vAlign w:val="center"/>
            <w:hideMark/>
          </w:tcPr>
          <w:p w14:paraId="127BF6F4" w14:textId="4B885D2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5F416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65908CF7" w14:textId="77777777" w:rsidTr="00FA4820">
        <w:trPr>
          <w:trHeight w:val="283"/>
        </w:trPr>
        <w:tc>
          <w:tcPr>
            <w:tcW w:w="231" w:type="pct"/>
            <w:shd w:val="clear" w:color="auto" w:fill="auto"/>
            <w:noWrap/>
            <w:vAlign w:val="center"/>
            <w:hideMark/>
          </w:tcPr>
          <w:p w14:paraId="5DFB6AD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233.</w:t>
            </w:r>
          </w:p>
        </w:tc>
        <w:tc>
          <w:tcPr>
            <w:tcW w:w="573" w:type="pct"/>
            <w:shd w:val="clear" w:color="auto" w:fill="auto"/>
            <w:noWrap/>
            <w:vAlign w:val="center"/>
            <w:hideMark/>
          </w:tcPr>
          <w:p w14:paraId="113E28A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03 02*</w:t>
            </w:r>
          </w:p>
        </w:tc>
        <w:tc>
          <w:tcPr>
            <w:tcW w:w="1306" w:type="pct"/>
            <w:shd w:val="clear" w:color="auto" w:fill="auto"/>
            <w:vAlign w:val="center"/>
            <w:hideMark/>
          </w:tcPr>
          <w:p w14:paraId="18AA35C9"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odpady</w:t>
            </w:r>
          </w:p>
        </w:tc>
        <w:tc>
          <w:tcPr>
            <w:tcW w:w="2890" w:type="pct"/>
            <w:vMerge/>
            <w:vAlign w:val="center"/>
            <w:hideMark/>
          </w:tcPr>
          <w:p w14:paraId="54DE0C73" w14:textId="77777777" w:rsidR="00F46E57" w:rsidRPr="00A945DE" w:rsidRDefault="00F46E57" w:rsidP="00FA4820">
            <w:pPr>
              <w:pStyle w:val="Arial105"/>
              <w:spacing w:line="240" w:lineRule="exact"/>
              <w:rPr>
                <w:rFonts w:cs="Arial"/>
                <w:sz w:val="18"/>
                <w:szCs w:val="18"/>
              </w:rPr>
            </w:pPr>
          </w:p>
        </w:tc>
      </w:tr>
      <w:tr w:rsidR="00F46E57" w:rsidRPr="00B73FD6" w14:paraId="6543650F" w14:textId="77777777" w:rsidTr="00FA4820">
        <w:trPr>
          <w:trHeight w:val="283"/>
        </w:trPr>
        <w:tc>
          <w:tcPr>
            <w:tcW w:w="231" w:type="pct"/>
            <w:shd w:val="clear" w:color="auto" w:fill="auto"/>
            <w:noWrap/>
            <w:vAlign w:val="center"/>
            <w:hideMark/>
          </w:tcPr>
          <w:p w14:paraId="757CBCD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234.</w:t>
            </w:r>
          </w:p>
        </w:tc>
        <w:tc>
          <w:tcPr>
            <w:tcW w:w="573" w:type="pct"/>
            <w:shd w:val="clear" w:color="auto" w:fill="auto"/>
            <w:noWrap/>
            <w:vAlign w:val="center"/>
            <w:hideMark/>
          </w:tcPr>
          <w:p w14:paraId="4D66620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05 03*</w:t>
            </w:r>
          </w:p>
        </w:tc>
        <w:tc>
          <w:tcPr>
            <w:tcW w:w="1306" w:type="pct"/>
            <w:shd w:val="clear" w:color="auto" w:fill="auto"/>
            <w:vAlign w:val="center"/>
            <w:hideMark/>
          </w:tcPr>
          <w:p w14:paraId="6BCB3DD8" w14:textId="3ED28935"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w:t>
            </w:r>
          </w:p>
        </w:tc>
        <w:tc>
          <w:tcPr>
            <w:tcW w:w="2890" w:type="pct"/>
            <w:vMerge w:val="restart"/>
            <w:shd w:val="clear" w:color="auto" w:fill="auto"/>
            <w:vAlign w:val="center"/>
            <w:hideMark/>
          </w:tcPr>
          <w:p w14:paraId="6F10741D" w14:textId="598600D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5F4165">
              <w:rPr>
                <w:rFonts w:cs="Arial"/>
                <w:sz w:val="18"/>
                <w:szCs w:val="18"/>
              </w:rPr>
              <w:t> </w:t>
            </w:r>
            <w:r w:rsidRPr="00A945DE">
              <w:rPr>
                <w:rFonts w:cs="Arial"/>
                <w:sz w:val="18"/>
                <w:szCs w:val="18"/>
              </w:rPr>
              <w:t>magazynie nr 2, nr 3, nr 4, nr 5 lub nr 6.</w:t>
            </w:r>
          </w:p>
        </w:tc>
      </w:tr>
      <w:tr w:rsidR="00F46E57" w:rsidRPr="00B73FD6" w14:paraId="1A4D7CEA" w14:textId="77777777" w:rsidTr="00FA4820">
        <w:trPr>
          <w:trHeight w:val="283"/>
        </w:trPr>
        <w:tc>
          <w:tcPr>
            <w:tcW w:w="231" w:type="pct"/>
            <w:shd w:val="clear" w:color="auto" w:fill="auto"/>
            <w:noWrap/>
            <w:vAlign w:val="center"/>
            <w:hideMark/>
          </w:tcPr>
          <w:p w14:paraId="6588D94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235.</w:t>
            </w:r>
          </w:p>
        </w:tc>
        <w:tc>
          <w:tcPr>
            <w:tcW w:w="573" w:type="pct"/>
            <w:shd w:val="clear" w:color="auto" w:fill="auto"/>
            <w:noWrap/>
            <w:vAlign w:val="center"/>
            <w:hideMark/>
          </w:tcPr>
          <w:p w14:paraId="4E0430B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11 05 04*</w:t>
            </w:r>
          </w:p>
        </w:tc>
        <w:tc>
          <w:tcPr>
            <w:tcW w:w="1306" w:type="pct"/>
            <w:shd w:val="clear" w:color="auto" w:fill="auto"/>
            <w:vAlign w:val="center"/>
            <w:hideMark/>
          </w:tcPr>
          <w:p w14:paraId="11CCBD1C"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Zużyty topnik</w:t>
            </w:r>
          </w:p>
        </w:tc>
        <w:tc>
          <w:tcPr>
            <w:tcW w:w="2890" w:type="pct"/>
            <w:vMerge/>
            <w:vAlign w:val="center"/>
            <w:hideMark/>
          </w:tcPr>
          <w:p w14:paraId="767FA799" w14:textId="77777777" w:rsidR="00F46E57" w:rsidRPr="00A945DE" w:rsidRDefault="00F46E57" w:rsidP="00FA4820">
            <w:pPr>
              <w:pStyle w:val="Arial105"/>
              <w:spacing w:line="240" w:lineRule="exact"/>
              <w:rPr>
                <w:rFonts w:cs="Arial"/>
                <w:sz w:val="18"/>
                <w:szCs w:val="18"/>
              </w:rPr>
            </w:pPr>
          </w:p>
        </w:tc>
      </w:tr>
      <w:tr w:rsidR="00F46E57" w:rsidRPr="00B73FD6" w14:paraId="670E8134" w14:textId="77777777" w:rsidTr="00FA4820">
        <w:trPr>
          <w:trHeight w:val="283"/>
        </w:trPr>
        <w:tc>
          <w:tcPr>
            <w:tcW w:w="231" w:type="pct"/>
            <w:shd w:val="clear" w:color="auto" w:fill="auto"/>
            <w:noWrap/>
            <w:vAlign w:val="center"/>
            <w:hideMark/>
          </w:tcPr>
          <w:p w14:paraId="29BDD8E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236.</w:t>
            </w:r>
          </w:p>
        </w:tc>
        <w:tc>
          <w:tcPr>
            <w:tcW w:w="573" w:type="pct"/>
            <w:shd w:val="clear" w:color="auto" w:fill="auto"/>
            <w:noWrap/>
            <w:vAlign w:val="center"/>
            <w:hideMark/>
          </w:tcPr>
          <w:p w14:paraId="7335E83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06*</w:t>
            </w:r>
          </w:p>
        </w:tc>
        <w:tc>
          <w:tcPr>
            <w:tcW w:w="1306" w:type="pct"/>
            <w:shd w:val="clear" w:color="auto" w:fill="auto"/>
            <w:vAlign w:val="center"/>
            <w:hideMark/>
          </w:tcPr>
          <w:p w14:paraId="761B1DFC" w14:textId="0633C33F"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Odpadowe oleje mineralne </w:t>
            </w:r>
            <w:r w:rsidR="00D20719" w:rsidRPr="00A945DE">
              <w:rPr>
                <w:rFonts w:cs="Arial"/>
                <w:sz w:val="18"/>
                <w:szCs w:val="18"/>
              </w:rPr>
              <w:t>z</w:t>
            </w:r>
            <w:r w:rsidR="00D20719">
              <w:rPr>
                <w:rFonts w:cs="Arial"/>
                <w:sz w:val="18"/>
                <w:szCs w:val="18"/>
              </w:rPr>
              <w:t> </w:t>
            </w:r>
            <w:r w:rsidR="00D20719" w:rsidRPr="00A945DE">
              <w:rPr>
                <w:rFonts w:cs="Arial"/>
                <w:sz w:val="18"/>
                <w:szCs w:val="18"/>
              </w:rPr>
              <w:t>obróbki</w:t>
            </w:r>
            <w:r w:rsidRPr="00A945DE">
              <w:rPr>
                <w:rFonts w:cs="Arial"/>
                <w:sz w:val="18"/>
                <w:szCs w:val="18"/>
              </w:rPr>
              <w:t xml:space="preserve"> metali zawierające chlorowce (</w:t>
            </w:r>
            <w:r w:rsidR="00D20719" w:rsidRPr="00A945DE">
              <w:rPr>
                <w:rFonts w:cs="Arial"/>
                <w:sz w:val="18"/>
                <w:szCs w:val="18"/>
              </w:rPr>
              <w:t>z</w:t>
            </w:r>
            <w:r w:rsidR="00D20719">
              <w:rPr>
                <w:rFonts w:cs="Arial"/>
                <w:sz w:val="18"/>
                <w:szCs w:val="18"/>
              </w:rPr>
              <w:t> </w:t>
            </w:r>
            <w:r w:rsidR="00D20719" w:rsidRPr="00A945DE">
              <w:rPr>
                <w:rFonts w:cs="Arial"/>
                <w:sz w:val="18"/>
                <w:szCs w:val="18"/>
              </w:rPr>
              <w:t>wyłączeniem</w:t>
            </w:r>
            <w:r w:rsidRPr="00A945DE">
              <w:rPr>
                <w:rFonts w:cs="Arial"/>
                <w:sz w:val="18"/>
                <w:szCs w:val="18"/>
              </w:rPr>
              <w:t xml:space="preserve"> emulsji </w:t>
            </w:r>
            <w:r w:rsidR="00D20719" w:rsidRPr="00A945DE">
              <w:rPr>
                <w:rFonts w:cs="Arial"/>
                <w:sz w:val="18"/>
                <w:szCs w:val="18"/>
              </w:rPr>
              <w:t>i</w:t>
            </w:r>
            <w:r w:rsidR="00D20719">
              <w:rPr>
                <w:rFonts w:cs="Arial"/>
                <w:sz w:val="18"/>
                <w:szCs w:val="18"/>
              </w:rPr>
              <w:t> </w:t>
            </w:r>
            <w:r w:rsidR="00D20719" w:rsidRPr="00A945DE">
              <w:rPr>
                <w:rFonts w:cs="Arial"/>
                <w:sz w:val="18"/>
                <w:szCs w:val="18"/>
              </w:rPr>
              <w:t>roztworów</w:t>
            </w:r>
            <w:r w:rsidRPr="00A945DE">
              <w:rPr>
                <w:rFonts w:cs="Arial"/>
                <w:sz w:val="18"/>
                <w:szCs w:val="18"/>
              </w:rPr>
              <w:t>)</w:t>
            </w:r>
          </w:p>
        </w:tc>
        <w:tc>
          <w:tcPr>
            <w:tcW w:w="2890" w:type="pct"/>
            <w:vMerge w:val="restart"/>
            <w:shd w:val="clear" w:color="auto" w:fill="auto"/>
            <w:vAlign w:val="center"/>
            <w:hideMark/>
          </w:tcPr>
          <w:p w14:paraId="095A44CF" w14:textId="7B03ACF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258F3988" w14:textId="77777777" w:rsidTr="00FA4820">
        <w:trPr>
          <w:trHeight w:val="283"/>
        </w:trPr>
        <w:tc>
          <w:tcPr>
            <w:tcW w:w="231" w:type="pct"/>
            <w:shd w:val="clear" w:color="auto" w:fill="auto"/>
            <w:noWrap/>
            <w:vAlign w:val="center"/>
            <w:hideMark/>
          </w:tcPr>
          <w:p w14:paraId="327F971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237.</w:t>
            </w:r>
          </w:p>
        </w:tc>
        <w:tc>
          <w:tcPr>
            <w:tcW w:w="573" w:type="pct"/>
            <w:shd w:val="clear" w:color="auto" w:fill="auto"/>
            <w:noWrap/>
            <w:vAlign w:val="center"/>
            <w:hideMark/>
          </w:tcPr>
          <w:p w14:paraId="63D3EFB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07*</w:t>
            </w:r>
          </w:p>
        </w:tc>
        <w:tc>
          <w:tcPr>
            <w:tcW w:w="1306" w:type="pct"/>
            <w:shd w:val="clear" w:color="auto" w:fill="auto"/>
            <w:vAlign w:val="center"/>
            <w:hideMark/>
          </w:tcPr>
          <w:p w14:paraId="54A15A89" w14:textId="1B2B9B73"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Odpadowe oleje mineralne </w:t>
            </w:r>
            <w:r w:rsidR="00D20719" w:rsidRPr="00A945DE">
              <w:rPr>
                <w:rFonts w:cs="Arial"/>
                <w:sz w:val="18"/>
                <w:szCs w:val="18"/>
              </w:rPr>
              <w:t>z</w:t>
            </w:r>
            <w:r w:rsidR="00D20719">
              <w:rPr>
                <w:rFonts w:cs="Arial"/>
                <w:sz w:val="18"/>
                <w:szCs w:val="18"/>
              </w:rPr>
              <w:t> </w:t>
            </w:r>
            <w:r w:rsidR="00D20719" w:rsidRPr="00A945DE">
              <w:rPr>
                <w:rFonts w:cs="Arial"/>
                <w:sz w:val="18"/>
                <w:szCs w:val="18"/>
              </w:rPr>
              <w:t>obróbki</w:t>
            </w:r>
            <w:r w:rsidRPr="00A945DE">
              <w:rPr>
                <w:rFonts w:cs="Arial"/>
                <w:sz w:val="18"/>
                <w:szCs w:val="18"/>
              </w:rPr>
              <w:t xml:space="preserve"> metali niezawierające chlorowców (z wyłączeniem emulsji </w:t>
            </w:r>
            <w:r w:rsidR="00D20719" w:rsidRPr="00A945DE">
              <w:rPr>
                <w:rFonts w:cs="Arial"/>
                <w:sz w:val="18"/>
                <w:szCs w:val="18"/>
              </w:rPr>
              <w:t>i</w:t>
            </w:r>
            <w:r w:rsidR="00D20719">
              <w:rPr>
                <w:rFonts w:cs="Arial"/>
                <w:sz w:val="18"/>
                <w:szCs w:val="18"/>
              </w:rPr>
              <w:t> </w:t>
            </w:r>
            <w:r w:rsidR="00D20719" w:rsidRPr="00A945DE">
              <w:rPr>
                <w:rFonts w:cs="Arial"/>
                <w:sz w:val="18"/>
                <w:szCs w:val="18"/>
              </w:rPr>
              <w:t>roztworów</w:t>
            </w:r>
            <w:r w:rsidRPr="00A945DE">
              <w:rPr>
                <w:rFonts w:cs="Arial"/>
                <w:sz w:val="18"/>
                <w:szCs w:val="18"/>
              </w:rPr>
              <w:t>)</w:t>
            </w:r>
          </w:p>
        </w:tc>
        <w:tc>
          <w:tcPr>
            <w:tcW w:w="2890" w:type="pct"/>
            <w:vMerge/>
            <w:vAlign w:val="center"/>
            <w:hideMark/>
          </w:tcPr>
          <w:p w14:paraId="4D1B260A" w14:textId="77777777" w:rsidR="00F46E57" w:rsidRPr="00A945DE" w:rsidRDefault="00F46E57" w:rsidP="00FA4820">
            <w:pPr>
              <w:pStyle w:val="Arial105"/>
              <w:spacing w:line="240" w:lineRule="exact"/>
              <w:rPr>
                <w:rFonts w:cs="Arial"/>
                <w:sz w:val="18"/>
                <w:szCs w:val="18"/>
              </w:rPr>
            </w:pPr>
          </w:p>
        </w:tc>
      </w:tr>
      <w:tr w:rsidR="00F46E57" w:rsidRPr="00B73FD6" w14:paraId="7CD5D0C5" w14:textId="77777777" w:rsidTr="00FA4820">
        <w:trPr>
          <w:trHeight w:val="283"/>
        </w:trPr>
        <w:tc>
          <w:tcPr>
            <w:tcW w:w="231" w:type="pct"/>
            <w:shd w:val="clear" w:color="auto" w:fill="auto"/>
            <w:noWrap/>
            <w:vAlign w:val="center"/>
            <w:hideMark/>
          </w:tcPr>
          <w:p w14:paraId="029EDF7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238.</w:t>
            </w:r>
          </w:p>
        </w:tc>
        <w:tc>
          <w:tcPr>
            <w:tcW w:w="573" w:type="pct"/>
            <w:shd w:val="clear" w:color="auto" w:fill="auto"/>
            <w:noWrap/>
            <w:vAlign w:val="center"/>
            <w:hideMark/>
          </w:tcPr>
          <w:p w14:paraId="23EF8F8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08*</w:t>
            </w:r>
          </w:p>
        </w:tc>
        <w:tc>
          <w:tcPr>
            <w:tcW w:w="1306" w:type="pct"/>
            <w:shd w:val="clear" w:color="auto" w:fill="auto"/>
            <w:vAlign w:val="center"/>
            <w:hideMark/>
          </w:tcPr>
          <w:p w14:paraId="386209D5" w14:textId="28A2928B"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Odpadowe emulsje </w:t>
            </w:r>
            <w:r w:rsidR="00D20719" w:rsidRPr="00A945DE">
              <w:rPr>
                <w:rFonts w:cs="Arial"/>
                <w:sz w:val="18"/>
                <w:szCs w:val="18"/>
              </w:rPr>
              <w:t>i</w:t>
            </w:r>
            <w:r w:rsidR="00D20719">
              <w:rPr>
                <w:rFonts w:cs="Arial"/>
                <w:sz w:val="18"/>
                <w:szCs w:val="18"/>
              </w:rPr>
              <w:t> </w:t>
            </w:r>
            <w:r w:rsidR="00D20719" w:rsidRPr="00A945DE">
              <w:rPr>
                <w:rFonts w:cs="Arial"/>
                <w:sz w:val="18"/>
                <w:szCs w:val="18"/>
              </w:rPr>
              <w:t>roztwory</w:t>
            </w:r>
            <w:r w:rsidRPr="00A945DE">
              <w:rPr>
                <w:rFonts w:cs="Arial"/>
                <w:sz w:val="18"/>
                <w:szCs w:val="18"/>
              </w:rPr>
              <w:t xml:space="preserve"> olejowe z obróbki metali zawierające chlorowce</w:t>
            </w:r>
          </w:p>
        </w:tc>
        <w:tc>
          <w:tcPr>
            <w:tcW w:w="2890" w:type="pct"/>
            <w:vMerge/>
            <w:vAlign w:val="center"/>
            <w:hideMark/>
          </w:tcPr>
          <w:p w14:paraId="24200E6A" w14:textId="77777777" w:rsidR="00F46E57" w:rsidRPr="00A945DE" w:rsidRDefault="00F46E57" w:rsidP="00FA4820">
            <w:pPr>
              <w:pStyle w:val="Arial105"/>
              <w:spacing w:line="240" w:lineRule="exact"/>
              <w:rPr>
                <w:rFonts w:cs="Arial"/>
                <w:sz w:val="18"/>
                <w:szCs w:val="18"/>
              </w:rPr>
            </w:pPr>
          </w:p>
        </w:tc>
      </w:tr>
      <w:tr w:rsidR="00F46E57" w:rsidRPr="00B73FD6" w14:paraId="1A2FE092" w14:textId="77777777" w:rsidTr="00FA4820">
        <w:trPr>
          <w:trHeight w:val="283"/>
        </w:trPr>
        <w:tc>
          <w:tcPr>
            <w:tcW w:w="231" w:type="pct"/>
            <w:shd w:val="clear" w:color="auto" w:fill="auto"/>
            <w:noWrap/>
            <w:vAlign w:val="center"/>
            <w:hideMark/>
          </w:tcPr>
          <w:p w14:paraId="31B714B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239.</w:t>
            </w:r>
          </w:p>
        </w:tc>
        <w:tc>
          <w:tcPr>
            <w:tcW w:w="573" w:type="pct"/>
            <w:shd w:val="clear" w:color="auto" w:fill="auto"/>
            <w:noWrap/>
            <w:vAlign w:val="center"/>
            <w:hideMark/>
          </w:tcPr>
          <w:p w14:paraId="57A2BA1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09*</w:t>
            </w:r>
          </w:p>
        </w:tc>
        <w:tc>
          <w:tcPr>
            <w:tcW w:w="1306" w:type="pct"/>
            <w:shd w:val="clear" w:color="auto" w:fill="auto"/>
            <w:vAlign w:val="center"/>
            <w:hideMark/>
          </w:tcPr>
          <w:p w14:paraId="18CB2AF4" w14:textId="13B72153"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Odpadowe emulsje </w:t>
            </w:r>
            <w:r w:rsidR="00D20719" w:rsidRPr="00A945DE">
              <w:rPr>
                <w:rFonts w:cs="Arial"/>
                <w:sz w:val="18"/>
                <w:szCs w:val="18"/>
              </w:rPr>
              <w:t>i</w:t>
            </w:r>
            <w:r w:rsidR="00D20719">
              <w:rPr>
                <w:rFonts w:cs="Arial"/>
                <w:sz w:val="18"/>
                <w:szCs w:val="18"/>
              </w:rPr>
              <w:t> </w:t>
            </w:r>
            <w:r w:rsidR="00D20719" w:rsidRPr="00A945DE">
              <w:rPr>
                <w:rFonts w:cs="Arial"/>
                <w:sz w:val="18"/>
                <w:szCs w:val="18"/>
              </w:rPr>
              <w:t>roztwory</w:t>
            </w:r>
            <w:r w:rsidRPr="00A945DE">
              <w:rPr>
                <w:rFonts w:cs="Arial"/>
                <w:sz w:val="18"/>
                <w:szCs w:val="18"/>
              </w:rPr>
              <w:t xml:space="preserve"> z obróbki metali niezawierające chlorowców</w:t>
            </w:r>
          </w:p>
        </w:tc>
        <w:tc>
          <w:tcPr>
            <w:tcW w:w="2890" w:type="pct"/>
            <w:vMerge/>
            <w:vAlign w:val="center"/>
            <w:hideMark/>
          </w:tcPr>
          <w:p w14:paraId="453B9780" w14:textId="77777777" w:rsidR="00F46E57" w:rsidRPr="00A945DE" w:rsidRDefault="00F46E57" w:rsidP="00FA4820">
            <w:pPr>
              <w:pStyle w:val="Arial105"/>
              <w:spacing w:line="240" w:lineRule="exact"/>
              <w:rPr>
                <w:rFonts w:cs="Arial"/>
                <w:sz w:val="18"/>
                <w:szCs w:val="18"/>
              </w:rPr>
            </w:pPr>
          </w:p>
        </w:tc>
      </w:tr>
      <w:tr w:rsidR="00F46E57" w:rsidRPr="00B73FD6" w14:paraId="6BFFA502" w14:textId="77777777" w:rsidTr="00FA4820">
        <w:trPr>
          <w:trHeight w:val="283"/>
        </w:trPr>
        <w:tc>
          <w:tcPr>
            <w:tcW w:w="231" w:type="pct"/>
            <w:shd w:val="clear" w:color="auto" w:fill="auto"/>
            <w:noWrap/>
            <w:vAlign w:val="center"/>
            <w:hideMark/>
          </w:tcPr>
          <w:p w14:paraId="39C6F71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240.</w:t>
            </w:r>
          </w:p>
        </w:tc>
        <w:tc>
          <w:tcPr>
            <w:tcW w:w="573" w:type="pct"/>
            <w:shd w:val="clear" w:color="auto" w:fill="auto"/>
            <w:noWrap/>
            <w:vAlign w:val="center"/>
            <w:hideMark/>
          </w:tcPr>
          <w:p w14:paraId="2100F93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10*</w:t>
            </w:r>
          </w:p>
        </w:tc>
        <w:tc>
          <w:tcPr>
            <w:tcW w:w="1306" w:type="pct"/>
            <w:shd w:val="clear" w:color="auto" w:fill="auto"/>
            <w:vAlign w:val="center"/>
            <w:hideMark/>
          </w:tcPr>
          <w:p w14:paraId="3D660CCC" w14:textId="77777777" w:rsidR="00F46E57" w:rsidRPr="00A945DE" w:rsidRDefault="00F46E57" w:rsidP="00FA4820">
            <w:pPr>
              <w:pStyle w:val="Arial105"/>
              <w:spacing w:line="240" w:lineRule="exact"/>
              <w:rPr>
                <w:rFonts w:cs="Arial"/>
                <w:sz w:val="18"/>
                <w:szCs w:val="18"/>
              </w:rPr>
            </w:pPr>
            <w:r w:rsidRPr="00A945DE">
              <w:rPr>
                <w:rFonts w:cs="Arial"/>
                <w:sz w:val="18"/>
                <w:szCs w:val="18"/>
              </w:rPr>
              <w:t>Syntetyczne oleje z obróbki metali</w:t>
            </w:r>
          </w:p>
        </w:tc>
        <w:tc>
          <w:tcPr>
            <w:tcW w:w="2890" w:type="pct"/>
            <w:vMerge/>
            <w:vAlign w:val="center"/>
            <w:hideMark/>
          </w:tcPr>
          <w:p w14:paraId="0F05C913" w14:textId="77777777" w:rsidR="00F46E57" w:rsidRPr="00A945DE" w:rsidRDefault="00F46E57" w:rsidP="00FA4820">
            <w:pPr>
              <w:pStyle w:val="Arial105"/>
              <w:spacing w:line="240" w:lineRule="exact"/>
              <w:rPr>
                <w:rFonts w:cs="Arial"/>
                <w:sz w:val="18"/>
                <w:szCs w:val="18"/>
              </w:rPr>
            </w:pPr>
          </w:p>
        </w:tc>
      </w:tr>
      <w:tr w:rsidR="00F46E57" w:rsidRPr="00B73FD6" w14:paraId="114F414C" w14:textId="77777777" w:rsidTr="00FA4820">
        <w:trPr>
          <w:trHeight w:val="283"/>
        </w:trPr>
        <w:tc>
          <w:tcPr>
            <w:tcW w:w="231" w:type="pct"/>
            <w:shd w:val="clear" w:color="auto" w:fill="auto"/>
            <w:noWrap/>
            <w:vAlign w:val="center"/>
            <w:hideMark/>
          </w:tcPr>
          <w:p w14:paraId="496A260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241.</w:t>
            </w:r>
          </w:p>
        </w:tc>
        <w:tc>
          <w:tcPr>
            <w:tcW w:w="573" w:type="pct"/>
            <w:shd w:val="clear" w:color="auto" w:fill="auto"/>
            <w:noWrap/>
            <w:vAlign w:val="center"/>
            <w:hideMark/>
          </w:tcPr>
          <w:p w14:paraId="0841AE6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12*</w:t>
            </w:r>
          </w:p>
        </w:tc>
        <w:tc>
          <w:tcPr>
            <w:tcW w:w="1306" w:type="pct"/>
            <w:shd w:val="clear" w:color="auto" w:fill="auto"/>
            <w:vAlign w:val="center"/>
            <w:hideMark/>
          </w:tcPr>
          <w:p w14:paraId="5ACBEF9E"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woski i tłuszcze</w:t>
            </w:r>
          </w:p>
        </w:tc>
        <w:tc>
          <w:tcPr>
            <w:tcW w:w="2890" w:type="pct"/>
            <w:shd w:val="clear" w:color="auto" w:fill="auto"/>
            <w:vAlign w:val="center"/>
            <w:hideMark/>
          </w:tcPr>
          <w:p w14:paraId="5CB47091" w14:textId="476FA50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5F416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069A163C" w14:textId="77777777" w:rsidTr="00FA4820">
        <w:trPr>
          <w:trHeight w:val="283"/>
        </w:trPr>
        <w:tc>
          <w:tcPr>
            <w:tcW w:w="231" w:type="pct"/>
            <w:shd w:val="clear" w:color="auto" w:fill="auto"/>
            <w:noWrap/>
            <w:vAlign w:val="center"/>
            <w:hideMark/>
          </w:tcPr>
          <w:p w14:paraId="2888B33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242.</w:t>
            </w:r>
          </w:p>
        </w:tc>
        <w:tc>
          <w:tcPr>
            <w:tcW w:w="573" w:type="pct"/>
            <w:shd w:val="clear" w:color="auto" w:fill="auto"/>
            <w:noWrap/>
            <w:vAlign w:val="center"/>
            <w:hideMark/>
          </w:tcPr>
          <w:p w14:paraId="1F4F033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14*</w:t>
            </w:r>
          </w:p>
        </w:tc>
        <w:tc>
          <w:tcPr>
            <w:tcW w:w="1306" w:type="pct"/>
            <w:shd w:val="clear" w:color="auto" w:fill="auto"/>
            <w:vAlign w:val="center"/>
            <w:hideMark/>
          </w:tcPr>
          <w:p w14:paraId="353B3976"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obróbki metali zawierające substancje niebezpieczne</w:t>
            </w:r>
          </w:p>
        </w:tc>
        <w:tc>
          <w:tcPr>
            <w:tcW w:w="2890" w:type="pct"/>
            <w:shd w:val="clear" w:color="auto" w:fill="auto"/>
            <w:vAlign w:val="center"/>
            <w:hideMark/>
          </w:tcPr>
          <w:p w14:paraId="3C182D99" w14:textId="5E4D8A4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28EFBDB7" w14:textId="77777777" w:rsidTr="00FA4820">
        <w:trPr>
          <w:trHeight w:val="283"/>
        </w:trPr>
        <w:tc>
          <w:tcPr>
            <w:tcW w:w="231" w:type="pct"/>
            <w:shd w:val="clear" w:color="auto" w:fill="auto"/>
            <w:noWrap/>
            <w:vAlign w:val="center"/>
            <w:hideMark/>
          </w:tcPr>
          <w:p w14:paraId="6053B27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243.</w:t>
            </w:r>
          </w:p>
        </w:tc>
        <w:tc>
          <w:tcPr>
            <w:tcW w:w="573" w:type="pct"/>
            <w:shd w:val="clear" w:color="auto" w:fill="auto"/>
            <w:noWrap/>
            <w:vAlign w:val="center"/>
            <w:hideMark/>
          </w:tcPr>
          <w:p w14:paraId="05F37C8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16*</w:t>
            </w:r>
          </w:p>
        </w:tc>
        <w:tc>
          <w:tcPr>
            <w:tcW w:w="1306" w:type="pct"/>
            <w:shd w:val="clear" w:color="auto" w:fill="auto"/>
            <w:vAlign w:val="center"/>
            <w:hideMark/>
          </w:tcPr>
          <w:p w14:paraId="68FDA222"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poszlifierskie zawierające substancje niebezpieczne</w:t>
            </w:r>
          </w:p>
        </w:tc>
        <w:tc>
          <w:tcPr>
            <w:tcW w:w="2890" w:type="pct"/>
            <w:shd w:val="clear" w:color="auto" w:fill="auto"/>
            <w:vAlign w:val="center"/>
            <w:hideMark/>
          </w:tcPr>
          <w:p w14:paraId="6541D0AF" w14:textId="07041BD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w wiacie nr 1, wiacie nr 2 lub wiacie nr 3.</w:t>
            </w:r>
          </w:p>
        </w:tc>
      </w:tr>
      <w:tr w:rsidR="00F46E57" w:rsidRPr="00B73FD6" w14:paraId="7F79D24B" w14:textId="77777777" w:rsidTr="00FA4820">
        <w:trPr>
          <w:trHeight w:val="283"/>
        </w:trPr>
        <w:tc>
          <w:tcPr>
            <w:tcW w:w="231" w:type="pct"/>
            <w:shd w:val="clear" w:color="auto" w:fill="auto"/>
            <w:noWrap/>
            <w:vAlign w:val="center"/>
            <w:hideMark/>
          </w:tcPr>
          <w:p w14:paraId="104DDDC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244.</w:t>
            </w:r>
          </w:p>
        </w:tc>
        <w:tc>
          <w:tcPr>
            <w:tcW w:w="573" w:type="pct"/>
            <w:shd w:val="clear" w:color="auto" w:fill="auto"/>
            <w:noWrap/>
            <w:vAlign w:val="center"/>
            <w:hideMark/>
          </w:tcPr>
          <w:p w14:paraId="16424CB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18*</w:t>
            </w:r>
          </w:p>
        </w:tc>
        <w:tc>
          <w:tcPr>
            <w:tcW w:w="1306" w:type="pct"/>
            <w:shd w:val="clear" w:color="auto" w:fill="auto"/>
            <w:vAlign w:val="center"/>
            <w:hideMark/>
          </w:tcPr>
          <w:p w14:paraId="088633D8" w14:textId="1E1FBE87" w:rsidR="00F46E57" w:rsidRPr="00A945DE" w:rsidRDefault="00F46E57" w:rsidP="00FA4820">
            <w:pPr>
              <w:pStyle w:val="Arial105"/>
              <w:spacing w:line="240" w:lineRule="exact"/>
              <w:rPr>
                <w:rFonts w:cs="Arial"/>
                <w:sz w:val="18"/>
                <w:szCs w:val="18"/>
              </w:rPr>
            </w:pPr>
            <w:r w:rsidRPr="00A945DE">
              <w:rPr>
                <w:rFonts w:cs="Arial"/>
                <w:sz w:val="18"/>
                <w:szCs w:val="18"/>
              </w:rPr>
              <w:t>Szlamy z obróbki metali zawierające oleje (np.</w:t>
            </w:r>
            <w:r w:rsidR="00FE7B9B">
              <w:rPr>
                <w:rFonts w:cs="Arial"/>
                <w:sz w:val="18"/>
                <w:szCs w:val="18"/>
              </w:rPr>
              <w:t> </w:t>
            </w:r>
            <w:r w:rsidRPr="00A945DE">
              <w:rPr>
                <w:rFonts w:cs="Arial"/>
                <w:sz w:val="18"/>
                <w:szCs w:val="18"/>
              </w:rPr>
              <w:t>szlamy z szlifowania, gładzenia i pokrywania)</w:t>
            </w:r>
          </w:p>
        </w:tc>
        <w:tc>
          <w:tcPr>
            <w:tcW w:w="2890" w:type="pct"/>
            <w:shd w:val="clear" w:color="auto" w:fill="auto"/>
            <w:vAlign w:val="center"/>
            <w:hideMark/>
          </w:tcPr>
          <w:p w14:paraId="1F7FA8C2" w14:textId="3A690F7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w wiacie nr 1, wiacie nr 2 lub wiacie nr 3.</w:t>
            </w:r>
          </w:p>
        </w:tc>
      </w:tr>
      <w:tr w:rsidR="00F46E57" w:rsidRPr="00B73FD6" w14:paraId="19A86283" w14:textId="77777777" w:rsidTr="00FA4820">
        <w:trPr>
          <w:trHeight w:val="283"/>
        </w:trPr>
        <w:tc>
          <w:tcPr>
            <w:tcW w:w="231" w:type="pct"/>
            <w:shd w:val="clear" w:color="auto" w:fill="auto"/>
            <w:noWrap/>
            <w:vAlign w:val="center"/>
            <w:hideMark/>
          </w:tcPr>
          <w:p w14:paraId="7F8593C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245.</w:t>
            </w:r>
          </w:p>
        </w:tc>
        <w:tc>
          <w:tcPr>
            <w:tcW w:w="573" w:type="pct"/>
            <w:shd w:val="clear" w:color="auto" w:fill="auto"/>
            <w:noWrap/>
            <w:vAlign w:val="center"/>
            <w:hideMark/>
          </w:tcPr>
          <w:p w14:paraId="4284631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19*</w:t>
            </w:r>
          </w:p>
        </w:tc>
        <w:tc>
          <w:tcPr>
            <w:tcW w:w="1306" w:type="pct"/>
            <w:shd w:val="clear" w:color="auto" w:fill="auto"/>
            <w:vAlign w:val="center"/>
            <w:hideMark/>
          </w:tcPr>
          <w:p w14:paraId="6BDB0D33"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z obróbki metali łatwo ulegające biodegradacji</w:t>
            </w:r>
          </w:p>
        </w:tc>
        <w:tc>
          <w:tcPr>
            <w:tcW w:w="2890" w:type="pct"/>
            <w:shd w:val="clear" w:color="auto" w:fill="auto"/>
            <w:vAlign w:val="center"/>
            <w:hideMark/>
          </w:tcPr>
          <w:p w14:paraId="4D964A2C" w14:textId="5417072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24BC26E6" w14:textId="77777777" w:rsidTr="00FA4820">
        <w:trPr>
          <w:trHeight w:val="283"/>
        </w:trPr>
        <w:tc>
          <w:tcPr>
            <w:tcW w:w="231" w:type="pct"/>
            <w:shd w:val="clear" w:color="auto" w:fill="auto"/>
            <w:noWrap/>
            <w:vAlign w:val="center"/>
            <w:hideMark/>
          </w:tcPr>
          <w:p w14:paraId="6BD7FDF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246.</w:t>
            </w:r>
          </w:p>
        </w:tc>
        <w:tc>
          <w:tcPr>
            <w:tcW w:w="573" w:type="pct"/>
            <w:shd w:val="clear" w:color="auto" w:fill="auto"/>
            <w:noWrap/>
            <w:vAlign w:val="center"/>
            <w:hideMark/>
          </w:tcPr>
          <w:p w14:paraId="5837371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01 20*</w:t>
            </w:r>
          </w:p>
        </w:tc>
        <w:tc>
          <w:tcPr>
            <w:tcW w:w="1306" w:type="pct"/>
            <w:shd w:val="clear" w:color="auto" w:fill="auto"/>
            <w:vAlign w:val="center"/>
            <w:hideMark/>
          </w:tcPr>
          <w:p w14:paraId="594A1E8A"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materiały szlifierskie zawierające substancje niebezpieczne</w:t>
            </w:r>
          </w:p>
        </w:tc>
        <w:tc>
          <w:tcPr>
            <w:tcW w:w="2890" w:type="pct"/>
            <w:shd w:val="clear" w:color="auto" w:fill="auto"/>
            <w:vAlign w:val="center"/>
            <w:hideMark/>
          </w:tcPr>
          <w:p w14:paraId="0B826728" w14:textId="7BC45B6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 xml:space="preserve">zabezpieczonych przed oddziaływaniem czynników atmosferycznych. Odpady </w:t>
            </w:r>
            <w:r w:rsidRPr="00A945DE">
              <w:rPr>
                <w:rFonts w:cs="Arial"/>
                <w:sz w:val="18"/>
                <w:szCs w:val="18"/>
              </w:rPr>
              <w:lastRenderedPageBreak/>
              <w:t>magazynowane w magazynie nr 2, nr 3, nr 4, nr 5, nr 6 lub</w:t>
            </w:r>
            <w:r w:rsidR="005F4165">
              <w:rPr>
                <w:rFonts w:cs="Arial"/>
                <w:sz w:val="18"/>
                <w:szCs w:val="18"/>
              </w:rPr>
              <w:t> </w:t>
            </w:r>
            <w:r w:rsidRPr="00A945DE">
              <w:rPr>
                <w:rFonts w:cs="Arial"/>
                <w:sz w:val="18"/>
                <w:szCs w:val="18"/>
              </w:rPr>
              <w:t>w</w:t>
            </w:r>
            <w:r w:rsidR="005F4165">
              <w:rPr>
                <w:rFonts w:cs="Arial"/>
                <w:sz w:val="18"/>
                <w:szCs w:val="18"/>
              </w:rPr>
              <w:t> </w:t>
            </w:r>
            <w:r w:rsidRPr="00A945DE">
              <w:rPr>
                <w:rFonts w:cs="Arial"/>
                <w:sz w:val="18"/>
                <w:szCs w:val="18"/>
              </w:rPr>
              <w:t>wiacie nr 3.</w:t>
            </w:r>
          </w:p>
        </w:tc>
      </w:tr>
      <w:tr w:rsidR="00F46E57" w:rsidRPr="00B73FD6" w14:paraId="12E6C782" w14:textId="77777777" w:rsidTr="00FA4820">
        <w:trPr>
          <w:trHeight w:val="283"/>
        </w:trPr>
        <w:tc>
          <w:tcPr>
            <w:tcW w:w="231" w:type="pct"/>
            <w:shd w:val="clear" w:color="auto" w:fill="auto"/>
            <w:noWrap/>
            <w:vAlign w:val="center"/>
            <w:hideMark/>
          </w:tcPr>
          <w:p w14:paraId="612D165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247.</w:t>
            </w:r>
          </w:p>
        </w:tc>
        <w:tc>
          <w:tcPr>
            <w:tcW w:w="573" w:type="pct"/>
            <w:shd w:val="clear" w:color="auto" w:fill="auto"/>
            <w:noWrap/>
            <w:vAlign w:val="center"/>
            <w:hideMark/>
          </w:tcPr>
          <w:p w14:paraId="19BE670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03 01*</w:t>
            </w:r>
          </w:p>
        </w:tc>
        <w:tc>
          <w:tcPr>
            <w:tcW w:w="1306" w:type="pct"/>
            <w:shd w:val="clear" w:color="auto" w:fill="auto"/>
            <w:vAlign w:val="center"/>
            <w:hideMark/>
          </w:tcPr>
          <w:p w14:paraId="3882B768" w14:textId="77777777" w:rsidR="00F46E57" w:rsidRPr="00A945DE" w:rsidRDefault="00F46E57" w:rsidP="00FA4820">
            <w:pPr>
              <w:pStyle w:val="Arial105"/>
              <w:spacing w:line="240" w:lineRule="exact"/>
              <w:rPr>
                <w:rFonts w:cs="Arial"/>
                <w:sz w:val="18"/>
                <w:szCs w:val="18"/>
              </w:rPr>
            </w:pPr>
            <w:r w:rsidRPr="00A945DE">
              <w:rPr>
                <w:rFonts w:cs="Arial"/>
                <w:sz w:val="18"/>
                <w:szCs w:val="18"/>
              </w:rPr>
              <w:t>Wodne ciecze myjące</w:t>
            </w:r>
          </w:p>
        </w:tc>
        <w:tc>
          <w:tcPr>
            <w:tcW w:w="2890" w:type="pct"/>
            <w:shd w:val="clear" w:color="auto" w:fill="auto"/>
            <w:vAlign w:val="center"/>
            <w:hideMark/>
          </w:tcPr>
          <w:p w14:paraId="09C2D80B" w14:textId="5B99D48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lub kontenerach odpornych na</w:t>
            </w:r>
            <w:r w:rsidR="005F416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5B00DB56" w14:textId="77777777" w:rsidTr="00FA4820">
        <w:trPr>
          <w:trHeight w:val="283"/>
        </w:trPr>
        <w:tc>
          <w:tcPr>
            <w:tcW w:w="231" w:type="pct"/>
            <w:shd w:val="clear" w:color="auto" w:fill="auto"/>
            <w:noWrap/>
            <w:vAlign w:val="center"/>
            <w:hideMark/>
          </w:tcPr>
          <w:p w14:paraId="3A8091D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248.</w:t>
            </w:r>
          </w:p>
        </w:tc>
        <w:tc>
          <w:tcPr>
            <w:tcW w:w="573" w:type="pct"/>
            <w:shd w:val="clear" w:color="auto" w:fill="auto"/>
            <w:noWrap/>
            <w:vAlign w:val="center"/>
            <w:hideMark/>
          </w:tcPr>
          <w:p w14:paraId="7167566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12 03 02*</w:t>
            </w:r>
          </w:p>
        </w:tc>
        <w:tc>
          <w:tcPr>
            <w:tcW w:w="1306" w:type="pct"/>
            <w:shd w:val="clear" w:color="auto" w:fill="auto"/>
            <w:vAlign w:val="center"/>
            <w:hideMark/>
          </w:tcPr>
          <w:p w14:paraId="246B2FFF"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odtłuszczania parą</w:t>
            </w:r>
          </w:p>
        </w:tc>
        <w:tc>
          <w:tcPr>
            <w:tcW w:w="2890" w:type="pct"/>
            <w:shd w:val="clear" w:color="auto" w:fill="auto"/>
            <w:vAlign w:val="center"/>
            <w:hideMark/>
          </w:tcPr>
          <w:p w14:paraId="3F1D1D7B" w14:textId="7CFB440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5F4165">
              <w:rPr>
                <w:rFonts w:cs="Arial"/>
                <w:sz w:val="18"/>
                <w:szCs w:val="18"/>
              </w:rPr>
              <w:t> </w:t>
            </w:r>
            <w:r w:rsidRPr="00A945DE">
              <w:rPr>
                <w:rFonts w:cs="Arial"/>
                <w:sz w:val="18"/>
                <w:szCs w:val="18"/>
              </w:rPr>
              <w:t>magazynie nr 2, nr 3, nr 4, nr 5, nr 6.</w:t>
            </w:r>
          </w:p>
        </w:tc>
      </w:tr>
      <w:tr w:rsidR="00F46E57" w:rsidRPr="00B73FD6" w14:paraId="326492CE" w14:textId="77777777" w:rsidTr="00FA4820">
        <w:trPr>
          <w:trHeight w:val="283"/>
        </w:trPr>
        <w:tc>
          <w:tcPr>
            <w:tcW w:w="231" w:type="pct"/>
            <w:shd w:val="clear" w:color="auto" w:fill="auto"/>
            <w:noWrap/>
            <w:vAlign w:val="center"/>
            <w:hideMark/>
          </w:tcPr>
          <w:p w14:paraId="4AEB626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249.</w:t>
            </w:r>
          </w:p>
        </w:tc>
        <w:tc>
          <w:tcPr>
            <w:tcW w:w="573" w:type="pct"/>
            <w:shd w:val="clear" w:color="auto" w:fill="auto"/>
            <w:noWrap/>
            <w:vAlign w:val="center"/>
            <w:hideMark/>
          </w:tcPr>
          <w:p w14:paraId="432B2CC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01*</w:t>
            </w:r>
          </w:p>
        </w:tc>
        <w:tc>
          <w:tcPr>
            <w:tcW w:w="1306" w:type="pct"/>
            <w:shd w:val="clear" w:color="auto" w:fill="auto"/>
            <w:vAlign w:val="center"/>
            <w:hideMark/>
          </w:tcPr>
          <w:p w14:paraId="6A610DC7"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hydrauliczne zawierające PCB</w:t>
            </w:r>
          </w:p>
        </w:tc>
        <w:tc>
          <w:tcPr>
            <w:tcW w:w="2890" w:type="pct"/>
            <w:vMerge w:val="restart"/>
            <w:shd w:val="clear" w:color="auto" w:fill="auto"/>
            <w:vAlign w:val="center"/>
            <w:hideMark/>
          </w:tcPr>
          <w:p w14:paraId="285A7C70" w14:textId="27008A4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5F4165">
              <w:rPr>
                <w:rFonts w:cs="Arial"/>
                <w:sz w:val="18"/>
                <w:szCs w:val="18"/>
              </w:rPr>
              <w:t> </w:t>
            </w:r>
            <w:r w:rsidRPr="00A945DE">
              <w:rPr>
                <w:rFonts w:cs="Arial"/>
                <w:sz w:val="18"/>
                <w:szCs w:val="18"/>
              </w:rPr>
              <w:t>oznakowanych pojemnikach odpornych na działanie substancji niebezpiecznych, odprowadzającym ładunki elektryczności statycznej i zabezpieczonych przed oddziaływaniem czynników atmosferycznych. Odpady magazynowane w magazynie nr 1, nr</w:t>
            </w:r>
            <w:r w:rsidR="005F4165">
              <w:rPr>
                <w:rFonts w:cs="Arial"/>
                <w:sz w:val="18"/>
                <w:szCs w:val="18"/>
              </w:rPr>
              <w:t> </w:t>
            </w:r>
            <w:r w:rsidRPr="00A945DE">
              <w:rPr>
                <w:rFonts w:cs="Arial"/>
                <w:sz w:val="18"/>
                <w:szCs w:val="18"/>
              </w:rPr>
              <w:t>2 lub w wiacie nr 3.</w:t>
            </w:r>
          </w:p>
        </w:tc>
      </w:tr>
      <w:tr w:rsidR="00F46E57" w:rsidRPr="00B73FD6" w14:paraId="37B1F89A" w14:textId="77777777" w:rsidTr="00FA4820">
        <w:trPr>
          <w:trHeight w:val="283"/>
        </w:trPr>
        <w:tc>
          <w:tcPr>
            <w:tcW w:w="231" w:type="pct"/>
            <w:shd w:val="clear" w:color="auto" w:fill="auto"/>
            <w:noWrap/>
            <w:vAlign w:val="center"/>
            <w:hideMark/>
          </w:tcPr>
          <w:p w14:paraId="5760B29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250.</w:t>
            </w:r>
          </w:p>
        </w:tc>
        <w:tc>
          <w:tcPr>
            <w:tcW w:w="573" w:type="pct"/>
            <w:shd w:val="clear" w:color="auto" w:fill="auto"/>
            <w:noWrap/>
            <w:vAlign w:val="center"/>
            <w:hideMark/>
          </w:tcPr>
          <w:p w14:paraId="33AF345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04*</w:t>
            </w:r>
          </w:p>
        </w:tc>
        <w:tc>
          <w:tcPr>
            <w:tcW w:w="1306" w:type="pct"/>
            <w:shd w:val="clear" w:color="auto" w:fill="auto"/>
            <w:vAlign w:val="center"/>
            <w:hideMark/>
          </w:tcPr>
          <w:p w14:paraId="63773136" w14:textId="77777777" w:rsidR="00F46E57" w:rsidRPr="00A945DE" w:rsidRDefault="00F46E57" w:rsidP="00FA4820">
            <w:pPr>
              <w:pStyle w:val="Arial105"/>
              <w:spacing w:line="240" w:lineRule="exact"/>
              <w:rPr>
                <w:rFonts w:cs="Arial"/>
                <w:sz w:val="18"/>
                <w:szCs w:val="18"/>
              </w:rPr>
            </w:pPr>
            <w:r w:rsidRPr="00A945DE">
              <w:rPr>
                <w:rFonts w:cs="Arial"/>
                <w:sz w:val="18"/>
                <w:szCs w:val="18"/>
              </w:rPr>
              <w:t>Emulsje olejowe zawierające związki chlorowcoorganiczne</w:t>
            </w:r>
          </w:p>
        </w:tc>
        <w:tc>
          <w:tcPr>
            <w:tcW w:w="2890" w:type="pct"/>
            <w:vMerge/>
            <w:vAlign w:val="center"/>
            <w:hideMark/>
          </w:tcPr>
          <w:p w14:paraId="6EA7D562" w14:textId="77777777" w:rsidR="00F46E57" w:rsidRPr="00A945DE" w:rsidRDefault="00F46E57" w:rsidP="00FA4820">
            <w:pPr>
              <w:pStyle w:val="Arial105"/>
              <w:spacing w:line="240" w:lineRule="exact"/>
              <w:rPr>
                <w:rFonts w:cs="Arial"/>
                <w:sz w:val="18"/>
                <w:szCs w:val="18"/>
              </w:rPr>
            </w:pPr>
          </w:p>
        </w:tc>
      </w:tr>
      <w:tr w:rsidR="00F46E57" w:rsidRPr="00B73FD6" w14:paraId="128D40CF" w14:textId="77777777" w:rsidTr="00FA4820">
        <w:trPr>
          <w:trHeight w:val="283"/>
        </w:trPr>
        <w:tc>
          <w:tcPr>
            <w:tcW w:w="231" w:type="pct"/>
            <w:shd w:val="clear" w:color="auto" w:fill="auto"/>
            <w:noWrap/>
            <w:vAlign w:val="center"/>
            <w:hideMark/>
          </w:tcPr>
          <w:p w14:paraId="419B0A4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251.</w:t>
            </w:r>
          </w:p>
        </w:tc>
        <w:tc>
          <w:tcPr>
            <w:tcW w:w="573" w:type="pct"/>
            <w:shd w:val="clear" w:color="auto" w:fill="auto"/>
            <w:noWrap/>
            <w:vAlign w:val="center"/>
            <w:hideMark/>
          </w:tcPr>
          <w:p w14:paraId="73E639E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05*</w:t>
            </w:r>
          </w:p>
        </w:tc>
        <w:tc>
          <w:tcPr>
            <w:tcW w:w="1306" w:type="pct"/>
            <w:shd w:val="clear" w:color="auto" w:fill="auto"/>
            <w:vAlign w:val="center"/>
            <w:hideMark/>
          </w:tcPr>
          <w:p w14:paraId="62494E21" w14:textId="77777777" w:rsidR="00F46E57" w:rsidRPr="00A945DE" w:rsidRDefault="00F46E57" w:rsidP="00FA4820">
            <w:pPr>
              <w:pStyle w:val="Arial105"/>
              <w:spacing w:line="240" w:lineRule="exact"/>
              <w:rPr>
                <w:rFonts w:cs="Arial"/>
                <w:sz w:val="18"/>
                <w:szCs w:val="18"/>
              </w:rPr>
            </w:pPr>
            <w:r w:rsidRPr="00A945DE">
              <w:rPr>
                <w:rFonts w:cs="Arial"/>
                <w:sz w:val="18"/>
                <w:szCs w:val="18"/>
              </w:rPr>
              <w:t>Emulsje olejowe niezawierające związków chlorowcoorganicznych</w:t>
            </w:r>
          </w:p>
        </w:tc>
        <w:tc>
          <w:tcPr>
            <w:tcW w:w="2890" w:type="pct"/>
            <w:vMerge/>
            <w:vAlign w:val="center"/>
            <w:hideMark/>
          </w:tcPr>
          <w:p w14:paraId="31472CC5" w14:textId="77777777" w:rsidR="00F46E57" w:rsidRPr="00A945DE" w:rsidRDefault="00F46E57" w:rsidP="00FA4820">
            <w:pPr>
              <w:pStyle w:val="Arial105"/>
              <w:spacing w:line="240" w:lineRule="exact"/>
              <w:rPr>
                <w:rFonts w:cs="Arial"/>
                <w:sz w:val="18"/>
                <w:szCs w:val="18"/>
              </w:rPr>
            </w:pPr>
          </w:p>
        </w:tc>
      </w:tr>
      <w:tr w:rsidR="00F46E57" w:rsidRPr="00B73FD6" w14:paraId="7C3B2C7F" w14:textId="77777777" w:rsidTr="00FA4820">
        <w:trPr>
          <w:trHeight w:val="283"/>
        </w:trPr>
        <w:tc>
          <w:tcPr>
            <w:tcW w:w="231" w:type="pct"/>
            <w:shd w:val="clear" w:color="auto" w:fill="auto"/>
            <w:noWrap/>
            <w:vAlign w:val="center"/>
            <w:hideMark/>
          </w:tcPr>
          <w:p w14:paraId="4FFC045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252.</w:t>
            </w:r>
          </w:p>
        </w:tc>
        <w:tc>
          <w:tcPr>
            <w:tcW w:w="573" w:type="pct"/>
            <w:shd w:val="clear" w:color="auto" w:fill="auto"/>
            <w:noWrap/>
            <w:vAlign w:val="center"/>
            <w:hideMark/>
          </w:tcPr>
          <w:p w14:paraId="1240425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09*</w:t>
            </w:r>
          </w:p>
        </w:tc>
        <w:tc>
          <w:tcPr>
            <w:tcW w:w="1306" w:type="pct"/>
            <w:shd w:val="clear" w:color="auto" w:fill="auto"/>
            <w:vAlign w:val="center"/>
            <w:hideMark/>
          </w:tcPr>
          <w:p w14:paraId="463E0CA6" w14:textId="77777777" w:rsidR="00F46E57" w:rsidRPr="00A945DE" w:rsidRDefault="00F46E57" w:rsidP="00FA4820">
            <w:pPr>
              <w:pStyle w:val="Arial105"/>
              <w:spacing w:line="240" w:lineRule="exact"/>
              <w:rPr>
                <w:rFonts w:cs="Arial"/>
                <w:sz w:val="18"/>
                <w:szCs w:val="18"/>
              </w:rPr>
            </w:pPr>
            <w:r w:rsidRPr="00A945DE">
              <w:rPr>
                <w:rFonts w:cs="Arial"/>
                <w:sz w:val="18"/>
                <w:szCs w:val="18"/>
              </w:rPr>
              <w:t>Mineralne oleje hydrauliczne zawierające związki chlorowcoorganiczne</w:t>
            </w:r>
          </w:p>
        </w:tc>
        <w:tc>
          <w:tcPr>
            <w:tcW w:w="2890" w:type="pct"/>
            <w:vMerge/>
            <w:vAlign w:val="center"/>
            <w:hideMark/>
          </w:tcPr>
          <w:p w14:paraId="55781E9C" w14:textId="77777777" w:rsidR="00F46E57" w:rsidRPr="00A945DE" w:rsidRDefault="00F46E57" w:rsidP="00FA4820">
            <w:pPr>
              <w:pStyle w:val="Arial105"/>
              <w:spacing w:line="240" w:lineRule="exact"/>
              <w:rPr>
                <w:rFonts w:cs="Arial"/>
                <w:sz w:val="18"/>
                <w:szCs w:val="18"/>
              </w:rPr>
            </w:pPr>
          </w:p>
        </w:tc>
      </w:tr>
      <w:tr w:rsidR="00F46E57" w:rsidRPr="00B73FD6" w14:paraId="6E85B3CA" w14:textId="77777777" w:rsidTr="00FA4820">
        <w:trPr>
          <w:trHeight w:val="283"/>
        </w:trPr>
        <w:tc>
          <w:tcPr>
            <w:tcW w:w="231" w:type="pct"/>
            <w:shd w:val="clear" w:color="auto" w:fill="auto"/>
            <w:noWrap/>
            <w:vAlign w:val="center"/>
            <w:hideMark/>
          </w:tcPr>
          <w:p w14:paraId="0526FE9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253.</w:t>
            </w:r>
          </w:p>
        </w:tc>
        <w:tc>
          <w:tcPr>
            <w:tcW w:w="573" w:type="pct"/>
            <w:shd w:val="clear" w:color="auto" w:fill="auto"/>
            <w:noWrap/>
            <w:vAlign w:val="center"/>
            <w:hideMark/>
          </w:tcPr>
          <w:p w14:paraId="4400F96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10*</w:t>
            </w:r>
          </w:p>
        </w:tc>
        <w:tc>
          <w:tcPr>
            <w:tcW w:w="1306" w:type="pct"/>
            <w:shd w:val="clear" w:color="auto" w:fill="auto"/>
            <w:vAlign w:val="center"/>
            <w:hideMark/>
          </w:tcPr>
          <w:p w14:paraId="746C1657" w14:textId="77777777" w:rsidR="00F46E57" w:rsidRPr="00A945DE" w:rsidRDefault="00F46E57" w:rsidP="00FA4820">
            <w:pPr>
              <w:pStyle w:val="Arial105"/>
              <w:spacing w:line="240" w:lineRule="exact"/>
              <w:rPr>
                <w:rFonts w:cs="Arial"/>
                <w:sz w:val="18"/>
                <w:szCs w:val="18"/>
              </w:rPr>
            </w:pPr>
            <w:r w:rsidRPr="00A945DE">
              <w:rPr>
                <w:rFonts w:cs="Arial"/>
                <w:sz w:val="18"/>
                <w:szCs w:val="18"/>
              </w:rPr>
              <w:t>Mineralne oleje hydrauliczne niezawierające związków chlorowcoorganicznych</w:t>
            </w:r>
          </w:p>
        </w:tc>
        <w:tc>
          <w:tcPr>
            <w:tcW w:w="2890" w:type="pct"/>
            <w:vMerge/>
            <w:vAlign w:val="center"/>
            <w:hideMark/>
          </w:tcPr>
          <w:p w14:paraId="71A1FD77" w14:textId="77777777" w:rsidR="00F46E57" w:rsidRPr="00A945DE" w:rsidRDefault="00F46E57" w:rsidP="00FA4820">
            <w:pPr>
              <w:pStyle w:val="Arial105"/>
              <w:spacing w:line="240" w:lineRule="exact"/>
              <w:rPr>
                <w:rFonts w:cs="Arial"/>
                <w:sz w:val="18"/>
                <w:szCs w:val="18"/>
              </w:rPr>
            </w:pPr>
          </w:p>
        </w:tc>
      </w:tr>
      <w:tr w:rsidR="00F46E57" w:rsidRPr="00B73FD6" w14:paraId="66ACD09F" w14:textId="77777777" w:rsidTr="00FA4820">
        <w:trPr>
          <w:trHeight w:val="283"/>
        </w:trPr>
        <w:tc>
          <w:tcPr>
            <w:tcW w:w="231" w:type="pct"/>
            <w:shd w:val="clear" w:color="auto" w:fill="auto"/>
            <w:noWrap/>
            <w:vAlign w:val="center"/>
            <w:hideMark/>
          </w:tcPr>
          <w:p w14:paraId="1A4F4C7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254.</w:t>
            </w:r>
          </w:p>
        </w:tc>
        <w:tc>
          <w:tcPr>
            <w:tcW w:w="573" w:type="pct"/>
            <w:shd w:val="clear" w:color="auto" w:fill="auto"/>
            <w:noWrap/>
            <w:vAlign w:val="center"/>
            <w:hideMark/>
          </w:tcPr>
          <w:p w14:paraId="6F34287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11*</w:t>
            </w:r>
          </w:p>
        </w:tc>
        <w:tc>
          <w:tcPr>
            <w:tcW w:w="1306" w:type="pct"/>
            <w:shd w:val="clear" w:color="auto" w:fill="auto"/>
            <w:vAlign w:val="center"/>
            <w:hideMark/>
          </w:tcPr>
          <w:p w14:paraId="3F0278BD" w14:textId="77777777" w:rsidR="00F46E57" w:rsidRPr="00A945DE" w:rsidRDefault="00F46E57" w:rsidP="00FA4820">
            <w:pPr>
              <w:pStyle w:val="Arial105"/>
              <w:spacing w:line="240" w:lineRule="exact"/>
              <w:rPr>
                <w:rFonts w:cs="Arial"/>
                <w:sz w:val="18"/>
                <w:szCs w:val="18"/>
              </w:rPr>
            </w:pPr>
            <w:r w:rsidRPr="00A945DE">
              <w:rPr>
                <w:rFonts w:cs="Arial"/>
                <w:sz w:val="18"/>
                <w:szCs w:val="18"/>
              </w:rPr>
              <w:t>Syntetyczne oleje hydrauliczne</w:t>
            </w:r>
          </w:p>
        </w:tc>
        <w:tc>
          <w:tcPr>
            <w:tcW w:w="2890" w:type="pct"/>
            <w:vMerge/>
            <w:vAlign w:val="center"/>
            <w:hideMark/>
          </w:tcPr>
          <w:p w14:paraId="5CDEB403" w14:textId="77777777" w:rsidR="00F46E57" w:rsidRPr="00A945DE" w:rsidRDefault="00F46E57" w:rsidP="00FA4820">
            <w:pPr>
              <w:pStyle w:val="Arial105"/>
              <w:spacing w:line="240" w:lineRule="exact"/>
              <w:rPr>
                <w:rFonts w:cs="Arial"/>
                <w:sz w:val="18"/>
                <w:szCs w:val="18"/>
              </w:rPr>
            </w:pPr>
          </w:p>
        </w:tc>
      </w:tr>
      <w:tr w:rsidR="00F46E57" w:rsidRPr="00B73FD6" w14:paraId="0DE716C5" w14:textId="77777777" w:rsidTr="00FA4820">
        <w:trPr>
          <w:trHeight w:val="283"/>
        </w:trPr>
        <w:tc>
          <w:tcPr>
            <w:tcW w:w="231" w:type="pct"/>
            <w:shd w:val="clear" w:color="auto" w:fill="auto"/>
            <w:noWrap/>
            <w:vAlign w:val="center"/>
            <w:hideMark/>
          </w:tcPr>
          <w:p w14:paraId="0ECC556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255.</w:t>
            </w:r>
          </w:p>
        </w:tc>
        <w:tc>
          <w:tcPr>
            <w:tcW w:w="573" w:type="pct"/>
            <w:shd w:val="clear" w:color="auto" w:fill="auto"/>
            <w:noWrap/>
            <w:vAlign w:val="center"/>
            <w:hideMark/>
          </w:tcPr>
          <w:p w14:paraId="4FF6257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12*</w:t>
            </w:r>
          </w:p>
        </w:tc>
        <w:tc>
          <w:tcPr>
            <w:tcW w:w="1306" w:type="pct"/>
            <w:shd w:val="clear" w:color="auto" w:fill="auto"/>
            <w:vAlign w:val="center"/>
            <w:hideMark/>
          </w:tcPr>
          <w:p w14:paraId="31092605"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hydrauliczne łatwo ulegające biodegradacji</w:t>
            </w:r>
          </w:p>
        </w:tc>
        <w:tc>
          <w:tcPr>
            <w:tcW w:w="2890" w:type="pct"/>
            <w:vMerge/>
            <w:vAlign w:val="center"/>
            <w:hideMark/>
          </w:tcPr>
          <w:p w14:paraId="47046016" w14:textId="77777777" w:rsidR="00F46E57" w:rsidRPr="00A945DE" w:rsidRDefault="00F46E57" w:rsidP="00FA4820">
            <w:pPr>
              <w:pStyle w:val="Arial105"/>
              <w:spacing w:line="240" w:lineRule="exact"/>
              <w:rPr>
                <w:rFonts w:cs="Arial"/>
                <w:sz w:val="18"/>
                <w:szCs w:val="18"/>
              </w:rPr>
            </w:pPr>
          </w:p>
        </w:tc>
      </w:tr>
      <w:tr w:rsidR="00F46E57" w:rsidRPr="00B73FD6" w14:paraId="48D841F1" w14:textId="77777777" w:rsidTr="00FA4820">
        <w:trPr>
          <w:trHeight w:val="283"/>
        </w:trPr>
        <w:tc>
          <w:tcPr>
            <w:tcW w:w="231" w:type="pct"/>
            <w:shd w:val="clear" w:color="auto" w:fill="auto"/>
            <w:noWrap/>
            <w:vAlign w:val="center"/>
            <w:hideMark/>
          </w:tcPr>
          <w:p w14:paraId="756130D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256.</w:t>
            </w:r>
          </w:p>
        </w:tc>
        <w:tc>
          <w:tcPr>
            <w:tcW w:w="573" w:type="pct"/>
            <w:shd w:val="clear" w:color="auto" w:fill="auto"/>
            <w:noWrap/>
            <w:vAlign w:val="center"/>
            <w:hideMark/>
          </w:tcPr>
          <w:p w14:paraId="2C9ADD6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01 13*</w:t>
            </w:r>
          </w:p>
        </w:tc>
        <w:tc>
          <w:tcPr>
            <w:tcW w:w="1306" w:type="pct"/>
            <w:shd w:val="clear" w:color="auto" w:fill="auto"/>
            <w:vAlign w:val="center"/>
            <w:hideMark/>
          </w:tcPr>
          <w:p w14:paraId="4C2C8EA9"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oleje hydrauliczne</w:t>
            </w:r>
          </w:p>
        </w:tc>
        <w:tc>
          <w:tcPr>
            <w:tcW w:w="2890" w:type="pct"/>
            <w:vMerge/>
            <w:vAlign w:val="center"/>
            <w:hideMark/>
          </w:tcPr>
          <w:p w14:paraId="6469C5DB" w14:textId="77777777" w:rsidR="00F46E57" w:rsidRPr="00A945DE" w:rsidRDefault="00F46E57" w:rsidP="00FA4820">
            <w:pPr>
              <w:pStyle w:val="Arial105"/>
              <w:spacing w:line="240" w:lineRule="exact"/>
              <w:rPr>
                <w:rFonts w:cs="Arial"/>
                <w:sz w:val="18"/>
                <w:szCs w:val="18"/>
              </w:rPr>
            </w:pPr>
          </w:p>
        </w:tc>
      </w:tr>
      <w:tr w:rsidR="00F46E57" w:rsidRPr="00B73FD6" w14:paraId="7ACA1E82" w14:textId="77777777" w:rsidTr="00FA4820">
        <w:trPr>
          <w:trHeight w:val="283"/>
        </w:trPr>
        <w:tc>
          <w:tcPr>
            <w:tcW w:w="231" w:type="pct"/>
            <w:shd w:val="clear" w:color="auto" w:fill="auto"/>
            <w:noWrap/>
            <w:vAlign w:val="center"/>
            <w:hideMark/>
          </w:tcPr>
          <w:p w14:paraId="2B669D2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257.</w:t>
            </w:r>
          </w:p>
        </w:tc>
        <w:tc>
          <w:tcPr>
            <w:tcW w:w="573" w:type="pct"/>
            <w:shd w:val="clear" w:color="auto" w:fill="auto"/>
            <w:noWrap/>
            <w:vAlign w:val="center"/>
            <w:hideMark/>
          </w:tcPr>
          <w:p w14:paraId="1AA7E2D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02 04*</w:t>
            </w:r>
          </w:p>
        </w:tc>
        <w:tc>
          <w:tcPr>
            <w:tcW w:w="1306" w:type="pct"/>
            <w:shd w:val="clear" w:color="auto" w:fill="auto"/>
            <w:vAlign w:val="center"/>
            <w:hideMark/>
          </w:tcPr>
          <w:p w14:paraId="35B74899" w14:textId="77777777" w:rsidR="00F46E57" w:rsidRPr="00A945DE" w:rsidRDefault="00F46E57" w:rsidP="00FA4820">
            <w:pPr>
              <w:pStyle w:val="Arial105"/>
              <w:spacing w:line="240" w:lineRule="exact"/>
              <w:rPr>
                <w:rFonts w:cs="Arial"/>
                <w:sz w:val="18"/>
                <w:szCs w:val="18"/>
              </w:rPr>
            </w:pPr>
            <w:r w:rsidRPr="00A945DE">
              <w:rPr>
                <w:rFonts w:cs="Arial"/>
                <w:sz w:val="18"/>
                <w:szCs w:val="18"/>
              </w:rPr>
              <w:t>Mineralne oleje silnikowe, przekładniowe i smarowe zawierające związki chlorowcoorganiczne</w:t>
            </w:r>
          </w:p>
        </w:tc>
        <w:tc>
          <w:tcPr>
            <w:tcW w:w="2890" w:type="pct"/>
            <w:vMerge w:val="restart"/>
            <w:shd w:val="clear" w:color="auto" w:fill="auto"/>
            <w:vAlign w:val="center"/>
            <w:hideMark/>
          </w:tcPr>
          <w:p w14:paraId="5368E947" w14:textId="4F4B3DE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odprowadzającym ładunki elektryczności statycznej i zabezpieczonych przed oddziaływaniem czynników atmosferycznych. Odpady magazynowane w magazynie nr 1, nr</w:t>
            </w:r>
            <w:r w:rsidR="00BA09D0">
              <w:rPr>
                <w:rFonts w:cs="Arial"/>
                <w:sz w:val="18"/>
                <w:szCs w:val="18"/>
              </w:rPr>
              <w:t> </w:t>
            </w:r>
            <w:r w:rsidRPr="00A945DE">
              <w:rPr>
                <w:rFonts w:cs="Arial"/>
                <w:sz w:val="18"/>
                <w:szCs w:val="18"/>
              </w:rPr>
              <w:t>2 oraz w wiacie nr 3.</w:t>
            </w:r>
          </w:p>
        </w:tc>
      </w:tr>
      <w:tr w:rsidR="00F46E57" w:rsidRPr="00B73FD6" w14:paraId="1D5CED55" w14:textId="77777777" w:rsidTr="00FA4820">
        <w:trPr>
          <w:trHeight w:val="283"/>
        </w:trPr>
        <w:tc>
          <w:tcPr>
            <w:tcW w:w="231" w:type="pct"/>
            <w:shd w:val="clear" w:color="auto" w:fill="auto"/>
            <w:noWrap/>
            <w:vAlign w:val="center"/>
            <w:hideMark/>
          </w:tcPr>
          <w:p w14:paraId="370159A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258.</w:t>
            </w:r>
          </w:p>
        </w:tc>
        <w:tc>
          <w:tcPr>
            <w:tcW w:w="573" w:type="pct"/>
            <w:shd w:val="clear" w:color="auto" w:fill="auto"/>
            <w:noWrap/>
            <w:vAlign w:val="center"/>
            <w:hideMark/>
          </w:tcPr>
          <w:p w14:paraId="49D8982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02 05*</w:t>
            </w:r>
          </w:p>
        </w:tc>
        <w:tc>
          <w:tcPr>
            <w:tcW w:w="1306" w:type="pct"/>
            <w:shd w:val="clear" w:color="auto" w:fill="auto"/>
            <w:vAlign w:val="center"/>
            <w:hideMark/>
          </w:tcPr>
          <w:p w14:paraId="15521D7C" w14:textId="77777777" w:rsidR="00F46E57" w:rsidRPr="00A945DE" w:rsidRDefault="00F46E57" w:rsidP="00FA4820">
            <w:pPr>
              <w:pStyle w:val="Arial105"/>
              <w:spacing w:line="240" w:lineRule="exact"/>
              <w:rPr>
                <w:rFonts w:cs="Arial"/>
                <w:sz w:val="18"/>
                <w:szCs w:val="18"/>
              </w:rPr>
            </w:pPr>
            <w:r w:rsidRPr="00A945DE">
              <w:rPr>
                <w:rFonts w:cs="Arial"/>
                <w:sz w:val="18"/>
                <w:szCs w:val="18"/>
              </w:rPr>
              <w:t>Mineralne oleje silnikowe, przekładniowe i smarowe niezawierające związków chlorowcoorganicznych</w:t>
            </w:r>
          </w:p>
        </w:tc>
        <w:tc>
          <w:tcPr>
            <w:tcW w:w="2890" w:type="pct"/>
            <w:vMerge/>
            <w:vAlign w:val="center"/>
            <w:hideMark/>
          </w:tcPr>
          <w:p w14:paraId="0A41E78E" w14:textId="77777777" w:rsidR="00F46E57" w:rsidRPr="00A945DE" w:rsidRDefault="00F46E57" w:rsidP="00FA4820">
            <w:pPr>
              <w:pStyle w:val="Arial105"/>
              <w:spacing w:line="240" w:lineRule="exact"/>
              <w:rPr>
                <w:rFonts w:cs="Arial"/>
                <w:sz w:val="18"/>
                <w:szCs w:val="18"/>
              </w:rPr>
            </w:pPr>
          </w:p>
        </w:tc>
      </w:tr>
      <w:tr w:rsidR="00F46E57" w:rsidRPr="00B73FD6" w14:paraId="22F00BBE" w14:textId="77777777" w:rsidTr="00FA4820">
        <w:trPr>
          <w:trHeight w:val="283"/>
        </w:trPr>
        <w:tc>
          <w:tcPr>
            <w:tcW w:w="231" w:type="pct"/>
            <w:shd w:val="clear" w:color="auto" w:fill="auto"/>
            <w:noWrap/>
            <w:vAlign w:val="center"/>
            <w:hideMark/>
          </w:tcPr>
          <w:p w14:paraId="110998F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259.</w:t>
            </w:r>
          </w:p>
        </w:tc>
        <w:tc>
          <w:tcPr>
            <w:tcW w:w="573" w:type="pct"/>
            <w:shd w:val="clear" w:color="auto" w:fill="auto"/>
            <w:noWrap/>
            <w:vAlign w:val="center"/>
            <w:hideMark/>
          </w:tcPr>
          <w:p w14:paraId="383D1ED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02 06*</w:t>
            </w:r>
          </w:p>
        </w:tc>
        <w:tc>
          <w:tcPr>
            <w:tcW w:w="1306" w:type="pct"/>
            <w:shd w:val="clear" w:color="auto" w:fill="auto"/>
            <w:vAlign w:val="center"/>
            <w:hideMark/>
          </w:tcPr>
          <w:p w14:paraId="1BD49D95" w14:textId="77777777" w:rsidR="00F46E57" w:rsidRPr="00A945DE" w:rsidRDefault="00F46E57" w:rsidP="00FA4820">
            <w:pPr>
              <w:pStyle w:val="Arial105"/>
              <w:spacing w:line="240" w:lineRule="exact"/>
              <w:rPr>
                <w:rFonts w:cs="Arial"/>
                <w:sz w:val="18"/>
                <w:szCs w:val="18"/>
              </w:rPr>
            </w:pPr>
            <w:r w:rsidRPr="00A945DE">
              <w:rPr>
                <w:rFonts w:cs="Arial"/>
                <w:sz w:val="18"/>
                <w:szCs w:val="18"/>
              </w:rPr>
              <w:t>Syntetyczne oleje silnikowe, przekładniowe i smarowe</w:t>
            </w:r>
          </w:p>
        </w:tc>
        <w:tc>
          <w:tcPr>
            <w:tcW w:w="2890" w:type="pct"/>
            <w:vMerge/>
            <w:vAlign w:val="center"/>
            <w:hideMark/>
          </w:tcPr>
          <w:p w14:paraId="46AE2C8E" w14:textId="77777777" w:rsidR="00F46E57" w:rsidRPr="00A945DE" w:rsidRDefault="00F46E57" w:rsidP="00FA4820">
            <w:pPr>
              <w:pStyle w:val="Arial105"/>
              <w:spacing w:line="240" w:lineRule="exact"/>
              <w:rPr>
                <w:rFonts w:cs="Arial"/>
                <w:sz w:val="18"/>
                <w:szCs w:val="18"/>
              </w:rPr>
            </w:pPr>
          </w:p>
        </w:tc>
      </w:tr>
      <w:tr w:rsidR="00F46E57" w:rsidRPr="00B73FD6" w14:paraId="685CDAD4" w14:textId="77777777" w:rsidTr="00FA4820">
        <w:trPr>
          <w:trHeight w:val="283"/>
        </w:trPr>
        <w:tc>
          <w:tcPr>
            <w:tcW w:w="231" w:type="pct"/>
            <w:shd w:val="clear" w:color="auto" w:fill="auto"/>
            <w:noWrap/>
            <w:vAlign w:val="center"/>
            <w:hideMark/>
          </w:tcPr>
          <w:p w14:paraId="6DFF4EC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260.</w:t>
            </w:r>
          </w:p>
        </w:tc>
        <w:tc>
          <w:tcPr>
            <w:tcW w:w="573" w:type="pct"/>
            <w:shd w:val="clear" w:color="auto" w:fill="auto"/>
            <w:noWrap/>
            <w:vAlign w:val="center"/>
            <w:hideMark/>
          </w:tcPr>
          <w:p w14:paraId="767E824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02 07*</w:t>
            </w:r>
          </w:p>
        </w:tc>
        <w:tc>
          <w:tcPr>
            <w:tcW w:w="1306" w:type="pct"/>
            <w:shd w:val="clear" w:color="auto" w:fill="auto"/>
            <w:vAlign w:val="center"/>
            <w:hideMark/>
          </w:tcPr>
          <w:p w14:paraId="6E5806F3"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silnikowe, przekładniowe i smarowe łatwo ulegające biodegradacji</w:t>
            </w:r>
          </w:p>
        </w:tc>
        <w:tc>
          <w:tcPr>
            <w:tcW w:w="2890" w:type="pct"/>
            <w:vMerge/>
            <w:vAlign w:val="center"/>
            <w:hideMark/>
          </w:tcPr>
          <w:p w14:paraId="420F848D" w14:textId="77777777" w:rsidR="00F46E57" w:rsidRPr="00A945DE" w:rsidRDefault="00F46E57" w:rsidP="00FA4820">
            <w:pPr>
              <w:pStyle w:val="Arial105"/>
              <w:spacing w:line="240" w:lineRule="exact"/>
              <w:rPr>
                <w:rFonts w:cs="Arial"/>
                <w:sz w:val="18"/>
                <w:szCs w:val="18"/>
              </w:rPr>
            </w:pPr>
          </w:p>
        </w:tc>
      </w:tr>
      <w:tr w:rsidR="00F46E57" w:rsidRPr="00B73FD6" w14:paraId="6BFA7613" w14:textId="77777777" w:rsidTr="00FA4820">
        <w:trPr>
          <w:trHeight w:val="283"/>
        </w:trPr>
        <w:tc>
          <w:tcPr>
            <w:tcW w:w="231" w:type="pct"/>
            <w:shd w:val="clear" w:color="auto" w:fill="auto"/>
            <w:noWrap/>
            <w:vAlign w:val="center"/>
            <w:hideMark/>
          </w:tcPr>
          <w:p w14:paraId="4D43ED6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261.</w:t>
            </w:r>
          </w:p>
        </w:tc>
        <w:tc>
          <w:tcPr>
            <w:tcW w:w="573" w:type="pct"/>
            <w:shd w:val="clear" w:color="auto" w:fill="auto"/>
            <w:noWrap/>
            <w:vAlign w:val="center"/>
            <w:hideMark/>
          </w:tcPr>
          <w:p w14:paraId="41F761F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02 08*</w:t>
            </w:r>
          </w:p>
        </w:tc>
        <w:tc>
          <w:tcPr>
            <w:tcW w:w="1306" w:type="pct"/>
            <w:shd w:val="clear" w:color="auto" w:fill="auto"/>
            <w:vAlign w:val="center"/>
            <w:hideMark/>
          </w:tcPr>
          <w:p w14:paraId="4A75D02A"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oleje silnikowe, przekładniowe i smarowe</w:t>
            </w:r>
          </w:p>
        </w:tc>
        <w:tc>
          <w:tcPr>
            <w:tcW w:w="2890" w:type="pct"/>
            <w:vMerge/>
            <w:vAlign w:val="center"/>
            <w:hideMark/>
          </w:tcPr>
          <w:p w14:paraId="24BFC522" w14:textId="77777777" w:rsidR="00F46E57" w:rsidRPr="00A945DE" w:rsidRDefault="00F46E57" w:rsidP="00FA4820">
            <w:pPr>
              <w:pStyle w:val="Arial105"/>
              <w:spacing w:line="240" w:lineRule="exact"/>
              <w:rPr>
                <w:rFonts w:cs="Arial"/>
                <w:sz w:val="18"/>
                <w:szCs w:val="18"/>
              </w:rPr>
            </w:pPr>
          </w:p>
        </w:tc>
      </w:tr>
      <w:tr w:rsidR="00F46E57" w:rsidRPr="00B73FD6" w14:paraId="71C4153A" w14:textId="77777777" w:rsidTr="00FA4820">
        <w:trPr>
          <w:trHeight w:val="283"/>
        </w:trPr>
        <w:tc>
          <w:tcPr>
            <w:tcW w:w="231" w:type="pct"/>
            <w:shd w:val="clear" w:color="auto" w:fill="auto"/>
            <w:noWrap/>
            <w:vAlign w:val="center"/>
            <w:hideMark/>
          </w:tcPr>
          <w:p w14:paraId="0290B71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262.</w:t>
            </w:r>
          </w:p>
        </w:tc>
        <w:tc>
          <w:tcPr>
            <w:tcW w:w="573" w:type="pct"/>
            <w:shd w:val="clear" w:color="auto" w:fill="auto"/>
            <w:noWrap/>
            <w:vAlign w:val="center"/>
            <w:hideMark/>
          </w:tcPr>
          <w:p w14:paraId="04CD588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03 01*</w:t>
            </w:r>
          </w:p>
        </w:tc>
        <w:tc>
          <w:tcPr>
            <w:tcW w:w="1306" w:type="pct"/>
            <w:shd w:val="clear" w:color="auto" w:fill="auto"/>
            <w:vAlign w:val="center"/>
            <w:hideMark/>
          </w:tcPr>
          <w:p w14:paraId="54CB1FF2"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i ciecze stosowane jako elektroizolatory i nośniki ciepła zawierające PCB</w:t>
            </w:r>
          </w:p>
        </w:tc>
        <w:tc>
          <w:tcPr>
            <w:tcW w:w="2890" w:type="pct"/>
            <w:vMerge w:val="restart"/>
            <w:shd w:val="clear" w:color="auto" w:fill="auto"/>
            <w:vAlign w:val="center"/>
            <w:hideMark/>
          </w:tcPr>
          <w:p w14:paraId="0F956804" w14:textId="591F705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odprowadzającym ładunki elektryczności statycznej i zabezpieczonych przed oddziaływaniem czynników atmosferycznych. Odpady magazynowane w magazynie nr 1, nr</w:t>
            </w:r>
            <w:r w:rsidR="00BA09D0">
              <w:rPr>
                <w:rFonts w:cs="Arial"/>
                <w:sz w:val="18"/>
                <w:szCs w:val="18"/>
              </w:rPr>
              <w:t> </w:t>
            </w:r>
            <w:r w:rsidRPr="00A945DE">
              <w:rPr>
                <w:rFonts w:cs="Arial"/>
                <w:sz w:val="18"/>
                <w:szCs w:val="18"/>
              </w:rPr>
              <w:t>2 lub w wiacie nr 3.</w:t>
            </w:r>
          </w:p>
        </w:tc>
      </w:tr>
      <w:tr w:rsidR="00F46E57" w:rsidRPr="00B73FD6" w14:paraId="7F37C95E" w14:textId="77777777" w:rsidTr="00FA4820">
        <w:trPr>
          <w:trHeight w:val="283"/>
        </w:trPr>
        <w:tc>
          <w:tcPr>
            <w:tcW w:w="231" w:type="pct"/>
            <w:shd w:val="clear" w:color="auto" w:fill="auto"/>
            <w:noWrap/>
            <w:vAlign w:val="center"/>
            <w:hideMark/>
          </w:tcPr>
          <w:p w14:paraId="0A6F3F9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263.</w:t>
            </w:r>
          </w:p>
        </w:tc>
        <w:tc>
          <w:tcPr>
            <w:tcW w:w="573" w:type="pct"/>
            <w:shd w:val="clear" w:color="auto" w:fill="auto"/>
            <w:noWrap/>
            <w:vAlign w:val="center"/>
            <w:hideMark/>
          </w:tcPr>
          <w:p w14:paraId="68E8597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03 06*</w:t>
            </w:r>
          </w:p>
        </w:tc>
        <w:tc>
          <w:tcPr>
            <w:tcW w:w="1306" w:type="pct"/>
            <w:shd w:val="clear" w:color="auto" w:fill="auto"/>
            <w:vAlign w:val="center"/>
            <w:hideMark/>
          </w:tcPr>
          <w:p w14:paraId="34BC94CD" w14:textId="77777777" w:rsidR="00F46E57" w:rsidRPr="00A945DE" w:rsidRDefault="00F46E57" w:rsidP="00FA4820">
            <w:pPr>
              <w:pStyle w:val="Arial105"/>
              <w:spacing w:line="240" w:lineRule="exact"/>
              <w:rPr>
                <w:rFonts w:cs="Arial"/>
                <w:sz w:val="18"/>
                <w:szCs w:val="18"/>
              </w:rPr>
            </w:pPr>
            <w:r w:rsidRPr="00A945DE">
              <w:rPr>
                <w:rFonts w:cs="Arial"/>
                <w:sz w:val="18"/>
                <w:szCs w:val="18"/>
              </w:rPr>
              <w:t xml:space="preserve">Mineralne oleje i ciecze stosowane jako elektroizolatory oraz nośniki ciepła zawierające związki </w:t>
            </w:r>
            <w:r w:rsidRPr="00A945DE">
              <w:rPr>
                <w:rFonts w:cs="Arial"/>
                <w:sz w:val="18"/>
                <w:szCs w:val="18"/>
              </w:rPr>
              <w:lastRenderedPageBreak/>
              <w:t>chlorowcoorganiczne inne niż wymienione w 13 03 01</w:t>
            </w:r>
          </w:p>
        </w:tc>
        <w:tc>
          <w:tcPr>
            <w:tcW w:w="2890" w:type="pct"/>
            <w:vMerge/>
            <w:vAlign w:val="center"/>
            <w:hideMark/>
          </w:tcPr>
          <w:p w14:paraId="41A55843" w14:textId="77777777" w:rsidR="00F46E57" w:rsidRPr="00A945DE" w:rsidRDefault="00F46E57" w:rsidP="00FA4820">
            <w:pPr>
              <w:pStyle w:val="Arial105"/>
              <w:spacing w:line="240" w:lineRule="exact"/>
              <w:rPr>
                <w:rFonts w:cs="Arial"/>
                <w:sz w:val="18"/>
                <w:szCs w:val="18"/>
              </w:rPr>
            </w:pPr>
          </w:p>
        </w:tc>
      </w:tr>
      <w:tr w:rsidR="00F46E57" w:rsidRPr="00B73FD6" w14:paraId="06114A48" w14:textId="77777777" w:rsidTr="00FA4820">
        <w:trPr>
          <w:trHeight w:val="283"/>
        </w:trPr>
        <w:tc>
          <w:tcPr>
            <w:tcW w:w="231" w:type="pct"/>
            <w:shd w:val="clear" w:color="auto" w:fill="auto"/>
            <w:noWrap/>
            <w:vAlign w:val="center"/>
            <w:hideMark/>
          </w:tcPr>
          <w:p w14:paraId="1A3522D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264.</w:t>
            </w:r>
          </w:p>
        </w:tc>
        <w:tc>
          <w:tcPr>
            <w:tcW w:w="573" w:type="pct"/>
            <w:shd w:val="clear" w:color="auto" w:fill="auto"/>
            <w:noWrap/>
            <w:vAlign w:val="center"/>
            <w:hideMark/>
          </w:tcPr>
          <w:p w14:paraId="0386908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03 07*</w:t>
            </w:r>
          </w:p>
        </w:tc>
        <w:tc>
          <w:tcPr>
            <w:tcW w:w="1306" w:type="pct"/>
            <w:shd w:val="clear" w:color="auto" w:fill="auto"/>
            <w:vAlign w:val="center"/>
            <w:hideMark/>
          </w:tcPr>
          <w:p w14:paraId="5C62B579" w14:textId="77777777" w:rsidR="00F46E57" w:rsidRPr="00A945DE" w:rsidRDefault="00F46E57" w:rsidP="00FA4820">
            <w:pPr>
              <w:pStyle w:val="Arial105"/>
              <w:spacing w:line="240" w:lineRule="exact"/>
              <w:rPr>
                <w:rFonts w:cs="Arial"/>
                <w:sz w:val="18"/>
                <w:szCs w:val="18"/>
              </w:rPr>
            </w:pPr>
            <w:r w:rsidRPr="00A945DE">
              <w:rPr>
                <w:rFonts w:cs="Arial"/>
                <w:sz w:val="18"/>
                <w:szCs w:val="18"/>
              </w:rPr>
              <w:t>Mineralne oleje i ciecze stosowane jako elektroizolatory oraz nośniki ciepła niezawierające związków chlorowcoorganicznych</w:t>
            </w:r>
          </w:p>
        </w:tc>
        <w:tc>
          <w:tcPr>
            <w:tcW w:w="2890" w:type="pct"/>
            <w:vMerge/>
            <w:vAlign w:val="center"/>
            <w:hideMark/>
          </w:tcPr>
          <w:p w14:paraId="51D8D286" w14:textId="77777777" w:rsidR="00F46E57" w:rsidRPr="00A945DE" w:rsidRDefault="00F46E57" w:rsidP="00FA4820">
            <w:pPr>
              <w:pStyle w:val="Arial105"/>
              <w:spacing w:line="240" w:lineRule="exact"/>
              <w:rPr>
                <w:rFonts w:cs="Arial"/>
                <w:sz w:val="18"/>
                <w:szCs w:val="18"/>
              </w:rPr>
            </w:pPr>
          </w:p>
        </w:tc>
      </w:tr>
      <w:tr w:rsidR="00F46E57" w:rsidRPr="00B73FD6" w14:paraId="56E0E4F5" w14:textId="77777777" w:rsidTr="00FA4820">
        <w:trPr>
          <w:trHeight w:val="283"/>
        </w:trPr>
        <w:tc>
          <w:tcPr>
            <w:tcW w:w="231" w:type="pct"/>
            <w:shd w:val="clear" w:color="auto" w:fill="auto"/>
            <w:noWrap/>
            <w:vAlign w:val="center"/>
            <w:hideMark/>
          </w:tcPr>
          <w:p w14:paraId="605B595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265.</w:t>
            </w:r>
          </w:p>
        </w:tc>
        <w:tc>
          <w:tcPr>
            <w:tcW w:w="573" w:type="pct"/>
            <w:shd w:val="clear" w:color="auto" w:fill="auto"/>
            <w:noWrap/>
            <w:vAlign w:val="center"/>
            <w:hideMark/>
          </w:tcPr>
          <w:p w14:paraId="2B7F266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03 08*</w:t>
            </w:r>
          </w:p>
        </w:tc>
        <w:tc>
          <w:tcPr>
            <w:tcW w:w="1306" w:type="pct"/>
            <w:shd w:val="clear" w:color="auto" w:fill="auto"/>
            <w:vAlign w:val="center"/>
            <w:hideMark/>
          </w:tcPr>
          <w:p w14:paraId="47F07E41" w14:textId="77777777" w:rsidR="00F46E57" w:rsidRPr="00A945DE" w:rsidRDefault="00F46E57" w:rsidP="00FA4820">
            <w:pPr>
              <w:pStyle w:val="Arial105"/>
              <w:spacing w:line="240" w:lineRule="exact"/>
              <w:rPr>
                <w:rFonts w:cs="Arial"/>
                <w:sz w:val="18"/>
                <w:szCs w:val="18"/>
              </w:rPr>
            </w:pPr>
            <w:r w:rsidRPr="00A945DE">
              <w:rPr>
                <w:rFonts w:cs="Arial"/>
                <w:sz w:val="18"/>
                <w:szCs w:val="18"/>
              </w:rPr>
              <w:t>Syntetyczne oleje i ciecze stosowane jako elektroizolatory oraz nośniki ciepła inne niż wymienione w 13 03 01</w:t>
            </w:r>
          </w:p>
        </w:tc>
        <w:tc>
          <w:tcPr>
            <w:tcW w:w="2890" w:type="pct"/>
            <w:vMerge/>
            <w:vAlign w:val="center"/>
            <w:hideMark/>
          </w:tcPr>
          <w:p w14:paraId="702858BB" w14:textId="77777777" w:rsidR="00F46E57" w:rsidRPr="00A945DE" w:rsidRDefault="00F46E57" w:rsidP="00FA4820">
            <w:pPr>
              <w:pStyle w:val="Arial105"/>
              <w:spacing w:line="240" w:lineRule="exact"/>
              <w:rPr>
                <w:rFonts w:cs="Arial"/>
                <w:sz w:val="18"/>
                <w:szCs w:val="18"/>
              </w:rPr>
            </w:pPr>
          </w:p>
        </w:tc>
      </w:tr>
      <w:tr w:rsidR="00F46E57" w:rsidRPr="00B73FD6" w14:paraId="257BF637" w14:textId="77777777" w:rsidTr="00FA4820">
        <w:trPr>
          <w:trHeight w:val="283"/>
        </w:trPr>
        <w:tc>
          <w:tcPr>
            <w:tcW w:w="231" w:type="pct"/>
            <w:shd w:val="clear" w:color="auto" w:fill="auto"/>
            <w:noWrap/>
            <w:vAlign w:val="center"/>
            <w:hideMark/>
          </w:tcPr>
          <w:p w14:paraId="0CBC81E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266.</w:t>
            </w:r>
          </w:p>
        </w:tc>
        <w:tc>
          <w:tcPr>
            <w:tcW w:w="573" w:type="pct"/>
            <w:shd w:val="clear" w:color="auto" w:fill="auto"/>
            <w:noWrap/>
            <w:vAlign w:val="center"/>
            <w:hideMark/>
          </w:tcPr>
          <w:p w14:paraId="36D0D1F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03 09*</w:t>
            </w:r>
          </w:p>
        </w:tc>
        <w:tc>
          <w:tcPr>
            <w:tcW w:w="1306" w:type="pct"/>
            <w:shd w:val="clear" w:color="auto" w:fill="auto"/>
            <w:vAlign w:val="center"/>
            <w:hideMark/>
          </w:tcPr>
          <w:p w14:paraId="0413B00D"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i ciecze stosowane jako elektroizolatory oraz nośniki ciepła łatwo ulegające biodegradacji</w:t>
            </w:r>
          </w:p>
        </w:tc>
        <w:tc>
          <w:tcPr>
            <w:tcW w:w="2890" w:type="pct"/>
            <w:vMerge/>
            <w:vAlign w:val="center"/>
            <w:hideMark/>
          </w:tcPr>
          <w:p w14:paraId="0255827F" w14:textId="77777777" w:rsidR="00F46E57" w:rsidRPr="00A945DE" w:rsidRDefault="00F46E57" w:rsidP="00FA4820">
            <w:pPr>
              <w:pStyle w:val="Arial105"/>
              <w:spacing w:line="240" w:lineRule="exact"/>
              <w:rPr>
                <w:rFonts w:cs="Arial"/>
                <w:sz w:val="18"/>
                <w:szCs w:val="18"/>
              </w:rPr>
            </w:pPr>
          </w:p>
        </w:tc>
      </w:tr>
      <w:tr w:rsidR="00F46E57" w:rsidRPr="00B73FD6" w14:paraId="1EE9E8DB" w14:textId="77777777" w:rsidTr="00FA4820">
        <w:trPr>
          <w:trHeight w:val="283"/>
        </w:trPr>
        <w:tc>
          <w:tcPr>
            <w:tcW w:w="231" w:type="pct"/>
            <w:shd w:val="clear" w:color="auto" w:fill="auto"/>
            <w:noWrap/>
            <w:vAlign w:val="center"/>
            <w:hideMark/>
          </w:tcPr>
          <w:p w14:paraId="1FA158A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267.</w:t>
            </w:r>
          </w:p>
        </w:tc>
        <w:tc>
          <w:tcPr>
            <w:tcW w:w="573" w:type="pct"/>
            <w:shd w:val="clear" w:color="auto" w:fill="auto"/>
            <w:noWrap/>
            <w:vAlign w:val="center"/>
            <w:hideMark/>
          </w:tcPr>
          <w:p w14:paraId="0BD3B44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03 10*</w:t>
            </w:r>
          </w:p>
        </w:tc>
        <w:tc>
          <w:tcPr>
            <w:tcW w:w="1306" w:type="pct"/>
            <w:shd w:val="clear" w:color="auto" w:fill="auto"/>
            <w:vAlign w:val="center"/>
            <w:hideMark/>
          </w:tcPr>
          <w:p w14:paraId="53B7A996"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oleje i ciecze stosowane jako elektroizolatory oraz nośniki ciepła</w:t>
            </w:r>
          </w:p>
        </w:tc>
        <w:tc>
          <w:tcPr>
            <w:tcW w:w="2890" w:type="pct"/>
            <w:vMerge/>
            <w:vAlign w:val="center"/>
            <w:hideMark/>
          </w:tcPr>
          <w:p w14:paraId="47F1B642" w14:textId="77777777" w:rsidR="00F46E57" w:rsidRPr="00A945DE" w:rsidRDefault="00F46E57" w:rsidP="00FA4820">
            <w:pPr>
              <w:pStyle w:val="Arial105"/>
              <w:spacing w:line="240" w:lineRule="exact"/>
              <w:rPr>
                <w:rFonts w:cs="Arial"/>
                <w:sz w:val="18"/>
                <w:szCs w:val="18"/>
              </w:rPr>
            </w:pPr>
          </w:p>
        </w:tc>
      </w:tr>
      <w:tr w:rsidR="00F46E57" w:rsidRPr="00B73FD6" w14:paraId="67D96B36" w14:textId="77777777" w:rsidTr="00FA4820">
        <w:trPr>
          <w:trHeight w:val="283"/>
        </w:trPr>
        <w:tc>
          <w:tcPr>
            <w:tcW w:w="231" w:type="pct"/>
            <w:shd w:val="clear" w:color="auto" w:fill="auto"/>
            <w:noWrap/>
            <w:vAlign w:val="center"/>
            <w:hideMark/>
          </w:tcPr>
          <w:p w14:paraId="0E96DC1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268.</w:t>
            </w:r>
          </w:p>
        </w:tc>
        <w:tc>
          <w:tcPr>
            <w:tcW w:w="573" w:type="pct"/>
            <w:shd w:val="clear" w:color="auto" w:fill="auto"/>
            <w:noWrap/>
            <w:vAlign w:val="center"/>
            <w:hideMark/>
          </w:tcPr>
          <w:p w14:paraId="4C8669F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04 01*</w:t>
            </w:r>
          </w:p>
        </w:tc>
        <w:tc>
          <w:tcPr>
            <w:tcW w:w="1306" w:type="pct"/>
            <w:shd w:val="clear" w:color="auto" w:fill="auto"/>
            <w:vAlign w:val="center"/>
            <w:hideMark/>
          </w:tcPr>
          <w:p w14:paraId="5B9B51F6"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zęzowe ze statków żeglugi śródlądowej</w:t>
            </w:r>
          </w:p>
        </w:tc>
        <w:tc>
          <w:tcPr>
            <w:tcW w:w="2890" w:type="pct"/>
            <w:vMerge w:val="restart"/>
            <w:shd w:val="clear" w:color="auto" w:fill="auto"/>
            <w:vAlign w:val="center"/>
            <w:hideMark/>
          </w:tcPr>
          <w:p w14:paraId="70A43D88" w14:textId="32EB916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odprowadzającym ładunki elektryczności statycznej i zabezpieczonych przed oddziaływaniem czynników atmosferycznych. Odpady magazynowane w magazynie nr 1, nr</w:t>
            </w:r>
            <w:r w:rsidR="00BA09D0">
              <w:rPr>
                <w:rFonts w:cs="Arial"/>
                <w:sz w:val="18"/>
                <w:szCs w:val="18"/>
              </w:rPr>
              <w:t> </w:t>
            </w:r>
            <w:r w:rsidRPr="00A945DE">
              <w:rPr>
                <w:rFonts w:cs="Arial"/>
                <w:sz w:val="18"/>
                <w:szCs w:val="18"/>
              </w:rPr>
              <w:t>2 lub w wiacie nr 3.</w:t>
            </w:r>
          </w:p>
        </w:tc>
      </w:tr>
      <w:tr w:rsidR="00F46E57" w:rsidRPr="00B73FD6" w14:paraId="16373594" w14:textId="77777777" w:rsidTr="00FA4820">
        <w:trPr>
          <w:trHeight w:val="283"/>
        </w:trPr>
        <w:tc>
          <w:tcPr>
            <w:tcW w:w="231" w:type="pct"/>
            <w:shd w:val="clear" w:color="auto" w:fill="auto"/>
            <w:noWrap/>
            <w:vAlign w:val="center"/>
            <w:hideMark/>
          </w:tcPr>
          <w:p w14:paraId="1AF2EA8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269.</w:t>
            </w:r>
          </w:p>
        </w:tc>
        <w:tc>
          <w:tcPr>
            <w:tcW w:w="573" w:type="pct"/>
            <w:shd w:val="clear" w:color="auto" w:fill="auto"/>
            <w:noWrap/>
            <w:vAlign w:val="center"/>
            <w:hideMark/>
          </w:tcPr>
          <w:p w14:paraId="741C3D2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04 02*</w:t>
            </w:r>
          </w:p>
        </w:tc>
        <w:tc>
          <w:tcPr>
            <w:tcW w:w="1306" w:type="pct"/>
            <w:shd w:val="clear" w:color="auto" w:fill="auto"/>
            <w:vAlign w:val="center"/>
            <w:hideMark/>
          </w:tcPr>
          <w:p w14:paraId="7A638BAF"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zęzowe z nabrzeży portowych</w:t>
            </w:r>
          </w:p>
        </w:tc>
        <w:tc>
          <w:tcPr>
            <w:tcW w:w="2890" w:type="pct"/>
            <w:vMerge/>
            <w:vAlign w:val="center"/>
            <w:hideMark/>
          </w:tcPr>
          <w:p w14:paraId="57F2BC86" w14:textId="77777777" w:rsidR="00F46E57" w:rsidRPr="00A945DE" w:rsidRDefault="00F46E57" w:rsidP="00FA4820">
            <w:pPr>
              <w:pStyle w:val="Arial105"/>
              <w:spacing w:line="240" w:lineRule="exact"/>
              <w:rPr>
                <w:rFonts w:cs="Arial"/>
                <w:sz w:val="18"/>
                <w:szCs w:val="18"/>
              </w:rPr>
            </w:pPr>
          </w:p>
        </w:tc>
      </w:tr>
      <w:tr w:rsidR="00F46E57" w:rsidRPr="00B73FD6" w14:paraId="5E7F8E4F" w14:textId="77777777" w:rsidTr="00FA4820">
        <w:trPr>
          <w:trHeight w:val="283"/>
        </w:trPr>
        <w:tc>
          <w:tcPr>
            <w:tcW w:w="231" w:type="pct"/>
            <w:shd w:val="clear" w:color="auto" w:fill="auto"/>
            <w:noWrap/>
            <w:vAlign w:val="center"/>
            <w:hideMark/>
          </w:tcPr>
          <w:p w14:paraId="5F0F1A8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270.</w:t>
            </w:r>
          </w:p>
        </w:tc>
        <w:tc>
          <w:tcPr>
            <w:tcW w:w="573" w:type="pct"/>
            <w:shd w:val="clear" w:color="auto" w:fill="auto"/>
            <w:noWrap/>
            <w:vAlign w:val="center"/>
            <w:hideMark/>
          </w:tcPr>
          <w:p w14:paraId="6179638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04 03*</w:t>
            </w:r>
          </w:p>
        </w:tc>
        <w:tc>
          <w:tcPr>
            <w:tcW w:w="1306" w:type="pct"/>
            <w:shd w:val="clear" w:color="auto" w:fill="auto"/>
            <w:vAlign w:val="center"/>
            <w:hideMark/>
          </w:tcPr>
          <w:p w14:paraId="08EB9AD2"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zęzowe ze statków morskich</w:t>
            </w:r>
          </w:p>
        </w:tc>
        <w:tc>
          <w:tcPr>
            <w:tcW w:w="2890" w:type="pct"/>
            <w:vMerge/>
            <w:vAlign w:val="center"/>
            <w:hideMark/>
          </w:tcPr>
          <w:p w14:paraId="519F11ED" w14:textId="77777777" w:rsidR="00F46E57" w:rsidRPr="00A945DE" w:rsidRDefault="00F46E57" w:rsidP="00FA4820">
            <w:pPr>
              <w:pStyle w:val="Arial105"/>
              <w:spacing w:line="240" w:lineRule="exact"/>
              <w:rPr>
                <w:rFonts w:cs="Arial"/>
                <w:sz w:val="18"/>
                <w:szCs w:val="18"/>
              </w:rPr>
            </w:pPr>
          </w:p>
        </w:tc>
      </w:tr>
      <w:tr w:rsidR="00F46E57" w:rsidRPr="00B73FD6" w14:paraId="1C9477DB" w14:textId="77777777" w:rsidTr="00FA4820">
        <w:trPr>
          <w:trHeight w:val="283"/>
        </w:trPr>
        <w:tc>
          <w:tcPr>
            <w:tcW w:w="231" w:type="pct"/>
            <w:shd w:val="clear" w:color="auto" w:fill="auto"/>
            <w:noWrap/>
            <w:vAlign w:val="center"/>
            <w:hideMark/>
          </w:tcPr>
          <w:p w14:paraId="5E83450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271.</w:t>
            </w:r>
          </w:p>
        </w:tc>
        <w:tc>
          <w:tcPr>
            <w:tcW w:w="573" w:type="pct"/>
            <w:shd w:val="clear" w:color="auto" w:fill="auto"/>
            <w:noWrap/>
            <w:vAlign w:val="center"/>
            <w:hideMark/>
          </w:tcPr>
          <w:p w14:paraId="6CFC706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05 01*</w:t>
            </w:r>
          </w:p>
        </w:tc>
        <w:tc>
          <w:tcPr>
            <w:tcW w:w="1306" w:type="pct"/>
            <w:shd w:val="clear" w:color="auto" w:fill="auto"/>
            <w:vAlign w:val="center"/>
            <w:hideMark/>
          </w:tcPr>
          <w:p w14:paraId="2B708B6A" w14:textId="3F8051BD"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piaskowników</w:t>
            </w:r>
            <w:r w:rsidRPr="00A945DE">
              <w:rPr>
                <w:rFonts w:cs="Arial"/>
                <w:sz w:val="18"/>
                <w:szCs w:val="18"/>
              </w:rPr>
              <w:t xml:space="preserve"> </w:t>
            </w:r>
            <w:r w:rsidR="00D20719" w:rsidRPr="00A945DE">
              <w:rPr>
                <w:rFonts w:cs="Arial"/>
                <w:sz w:val="18"/>
                <w:szCs w:val="18"/>
              </w:rPr>
              <w:t>i</w:t>
            </w:r>
            <w:r w:rsidR="00D20719">
              <w:rPr>
                <w:rFonts w:cs="Arial"/>
                <w:sz w:val="18"/>
                <w:szCs w:val="18"/>
              </w:rPr>
              <w:t> </w:t>
            </w:r>
            <w:r w:rsidR="00D20719" w:rsidRPr="00A945DE">
              <w:rPr>
                <w:rFonts w:cs="Arial"/>
                <w:sz w:val="18"/>
                <w:szCs w:val="18"/>
              </w:rPr>
              <w:t>z</w:t>
            </w:r>
            <w:r w:rsidR="00D20719">
              <w:rPr>
                <w:rFonts w:cs="Arial"/>
                <w:sz w:val="18"/>
                <w:szCs w:val="18"/>
              </w:rPr>
              <w:t> </w:t>
            </w:r>
            <w:r w:rsidR="00D20719" w:rsidRPr="00A945DE">
              <w:rPr>
                <w:rFonts w:cs="Arial"/>
                <w:sz w:val="18"/>
                <w:szCs w:val="18"/>
              </w:rPr>
              <w:t>odwadniania</w:t>
            </w:r>
            <w:r w:rsidRPr="00A945DE">
              <w:rPr>
                <w:rFonts w:cs="Arial"/>
                <w:sz w:val="18"/>
                <w:szCs w:val="18"/>
              </w:rPr>
              <w:t xml:space="preserve"> olejów </w:t>
            </w:r>
            <w:r w:rsidR="00D20719" w:rsidRPr="00A945DE">
              <w:rPr>
                <w:rFonts w:cs="Arial"/>
                <w:sz w:val="18"/>
                <w:szCs w:val="18"/>
              </w:rPr>
              <w:t>w</w:t>
            </w:r>
            <w:r w:rsidR="00D20719">
              <w:rPr>
                <w:rFonts w:cs="Arial"/>
                <w:sz w:val="18"/>
                <w:szCs w:val="18"/>
              </w:rPr>
              <w:t> </w:t>
            </w:r>
            <w:r w:rsidR="00D20719" w:rsidRPr="00A945DE">
              <w:rPr>
                <w:rFonts w:cs="Arial"/>
                <w:sz w:val="18"/>
                <w:szCs w:val="18"/>
              </w:rPr>
              <w:t>separatorach</w:t>
            </w:r>
          </w:p>
        </w:tc>
        <w:tc>
          <w:tcPr>
            <w:tcW w:w="2890" w:type="pct"/>
            <w:shd w:val="clear" w:color="auto" w:fill="auto"/>
            <w:vAlign w:val="center"/>
            <w:hideMark/>
          </w:tcPr>
          <w:p w14:paraId="17A12851" w14:textId="7CE47D9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D707CB5" w14:textId="77777777" w:rsidTr="00FA4820">
        <w:trPr>
          <w:trHeight w:val="283"/>
        </w:trPr>
        <w:tc>
          <w:tcPr>
            <w:tcW w:w="231" w:type="pct"/>
            <w:shd w:val="clear" w:color="auto" w:fill="auto"/>
            <w:noWrap/>
            <w:vAlign w:val="center"/>
            <w:hideMark/>
          </w:tcPr>
          <w:p w14:paraId="06C6CA8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272.</w:t>
            </w:r>
          </w:p>
        </w:tc>
        <w:tc>
          <w:tcPr>
            <w:tcW w:w="573" w:type="pct"/>
            <w:shd w:val="clear" w:color="auto" w:fill="auto"/>
            <w:noWrap/>
            <w:vAlign w:val="center"/>
            <w:hideMark/>
          </w:tcPr>
          <w:p w14:paraId="135458D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05 02*</w:t>
            </w:r>
          </w:p>
        </w:tc>
        <w:tc>
          <w:tcPr>
            <w:tcW w:w="1306" w:type="pct"/>
            <w:shd w:val="clear" w:color="auto" w:fill="auto"/>
            <w:vAlign w:val="center"/>
            <w:hideMark/>
          </w:tcPr>
          <w:p w14:paraId="25E0E1A3"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odwadniania olejów w separatorach</w:t>
            </w:r>
          </w:p>
        </w:tc>
        <w:tc>
          <w:tcPr>
            <w:tcW w:w="2890" w:type="pct"/>
            <w:shd w:val="clear" w:color="auto" w:fill="auto"/>
            <w:vAlign w:val="center"/>
            <w:hideMark/>
          </w:tcPr>
          <w:p w14:paraId="3F3CE02A" w14:textId="4077701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lub nr 6 lub w wiacie nr 3.</w:t>
            </w:r>
          </w:p>
        </w:tc>
      </w:tr>
      <w:tr w:rsidR="00F46E57" w:rsidRPr="00B73FD6" w14:paraId="51CCAD85" w14:textId="77777777" w:rsidTr="00FA4820">
        <w:trPr>
          <w:trHeight w:val="283"/>
        </w:trPr>
        <w:tc>
          <w:tcPr>
            <w:tcW w:w="231" w:type="pct"/>
            <w:shd w:val="clear" w:color="auto" w:fill="auto"/>
            <w:noWrap/>
            <w:vAlign w:val="center"/>
            <w:hideMark/>
          </w:tcPr>
          <w:p w14:paraId="7F6CF03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273.</w:t>
            </w:r>
          </w:p>
        </w:tc>
        <w:tc>
          <w:tcPr>
            <w:tcW w:w="573" w:type="pct"/>
            <w:shd w:val="clear" w:color="auto" w:fill="auto"/>
            <w:noWrap/>
            <w:vAlign w:val="center"/>
            <w:hideMark/>
          </w:tcPr>
          <w:p w14:paraId="11492EC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05 03*</w:t>
            </w:r>
          </w:p>
        </w:tc>
        <w:tc>
          <w:tcPr>
            <w:tcW w:w="1306" w:type="pct"/>
            <w:shd w:val="clear" w:color="auto" w:fill="auto"/>
            <w:vAlign w:val="center"/>
            <w:hideMark/>
          </w:tcPr>
          <w:p w14:paraId="3F934674"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kolektorów</w:t>
            </w:r>
          </w:p>
        </w:tc>
        <w:tc>
          <w:tcPr>
            <w:tcW w:w="2890" w:type="pct"/>
            <w:shd w:val="clear" w:color="auto" w:fill="auto"/>
            <w:vAlign w:val="center"/>
            <w:hideMark/>
          </w:tcPr>
          <w:p w14:paraId="1002ADA8" w14:textId="6601D31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8915953" w14:textId="77777777" w:rsidTr="00FA4820">
        <w:trPr>
          <w:trHeight w:val="283"/>
        </w:trPr>
        <w:tc>
          <w:tcPr>
            <w:tcW w:w="231" w:type="pct"/>
            <w:shd w:val="clear" w:color="auto" w:fill="auto"/>
            <w:noWrap/>
            <w:vAlign w:val="center"/>
            <w:hideMark/>
          </w:tcPr>
          <w:p w14:paraId="3429969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274.</w:t>
            </w:r>
          </w:p>
        </w:tc>
        <w:tc>
          <w:tcPr>
            <w:tcW w:w="573" w:type="pct"/>
            <w:shd w:val="clear" w:color="auto" w:fill="auto"/>
            <w:noWrap/>
            <w:vAlign w:val="center"/>
            <w:hideMark/>
          </w:tcPr>
          <w:p w14:paraId="3A82FF7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05 06*</w:t>
            </w:r>
          </w:p>
        </w:tc>
        <w:tc>
          <w:tcPr>
            <w:tcW w:w="1306" w:type="pct"/>
            <w:shd w:val="clear" w:color="auto" w:fill="auto"/>
            <w:vAlign w:val="center"/>
            <w:hideMark/>
          </w:tcPr>
          <w:p w14:paraId="4E8E4AB2" w14:textId="18797D55" w:rsidR="00F46E57" w:rsidRPr="00A945DE" w:rsidRDefault="00F46E57" w:rsidP="00FA4820">
            <w:pPr>
              <w:pStyle w:val="Arial105"/>
              <w:spacing w:line="240" w:lineRule="exact"/>
              <w:rPr>
                <w:rFonts w:cs="Arial"/>
                <w:sz w:val="18"/>
                <w:szCs w:val="18"/>
              </w:rPr>
            </w:pPr>
            <w:r w:rsidRPr="00A945DE">
              <w:rPr>
                <w:rFonts w:cs="Arial"/>
                <w:sz w:val="18"/>
                <w:szCs w:val="18"/>
              </w:rPr>
              <w:t xml:space="preserve">Olej z odwadniania olejów </w:t>
            </w:r>
            <w:r w:rsidR="00D20719" w:rsidRPr="00A945DE">
              <w:rPr>
                <w:rFonts w:cs="Arial"/>
                <w:sz w:val="18"/>
                <w:szCs w:val="18"/>
              </w:rPr>
              <w:t>w</w:t>
            </w:r>
            <w:r w:rsidR="00D20719">
              <w:rPr>
                <w:rFonts w:cs="Arial"/>
                <w:sz w:val="18"/>
                <w:szCs w:val="18"/>
              </w:rPr>
              <w:t> </w:t>
            </w:r>
            <w:r w:rsidR="00D20719" w:rsidRPr="00A945DE">
              <w:rPr>
                <w:rFonts w:cs="Arial"/>
                <w:sz w:val="18"/>
                <w:szCs w:val="18"/>
              </w:rPr>
              <w:t>separatorach</w:t>
            </w:r>
          </w:p>
        </w:tc>
        <w:tc>
          <w:tcPr>
            <w:tcW w:w="2890" w:type="pct"/>
            <w:vMerge w:val="restart"/>
            <w:shd w:val="clear" w:color="auto" w:fill="auto"/>
            <w:vAlign w:val="center"/>
            <w:hideMark/>
          </w:tcPr>
          <w:p w14:paraId="43D474CB" w14:textId="0A9C9D3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 zabezpieczonych przed oddziaływaniem czynników atmosferycznych. Odpady magazynowane</w:t>
            </w:r>
            <w:r w:rsidRPr="00A945DE">
              <w:rPr>
                <w:rFonts w:cs="Arial"/>
                <w:b/>
                <w:bCs/>
                <w:sz w:val="18"/>
                <w:szCs w:val="18"/>
              </w:rPr>
              <w:t xml:space="preserve"> </w:t>
            </w:r>
            <w:r w:rsidRPr="00A945DE">
              <w:rPr>
                <w:rFonts w:cs="Arial"/>
                <w:sz w:val="18"/>
                <w:szCs w:val="18"/>
              </w:rPr>
              <w:t>w magazynie nr 1, nr 2 lub w wiacie nr 3.</w:t>
            </w:r>
          </w:p>
        </w:tc>
      </w:tr>
      <w:tr w:rsidR="00F46E57" w:rsidRPr="00B73FD6" w14:paraId="50CA262C" w14:textId="77777777" w:rsidTr="00FA4820">
        <w:trPr>
          <w:trHeight w:val="283"/>
        </w:trPr>
        <w:tc>
          <w:tcPr>
            <w:tcW w:w="231" w:type="pct"/>
            <w:shd w:val="clear" w:color="auto" w:fill="auto"/>
            <w:noWrap/>
            <w:vAlign w:val="center"/>
            <w:hideMark/>
          </w:tcPr>
          <w:p w14:paraId="0B1CAD3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275.</w:t>
            </w:r>
          </w:p>
        </w:tc>
        <w:tc>
          <w:tcPr>
            <w:tcW w:w="573" w:type="pct"/>
            <w:shd w:val="clear" w:color="auto" w:fill="auto"/>
            <w:noWrap/>
            <w:vAlign w:val="center"/>
            <w:hideMark/>
          </w:tcPr>
          <w:p w14:paraId="662E6F5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05 07*</w:t>
            </w:r>
          </w:p>
        </w:tc>
        <w:tc>
          <w:tcPr>
            <w:tcW w:w="1306" w:type="pct"/>
            <w:shd w:val="clear" w:color="auto" w:fill="auto"/>
            <w:vAlign w:val="center"/>
            <w:hideMark/>
          </w:tcPr>
          <w:p w14:paraId="1E737F88" w14:textId="6891F318" w:rsidR="00F46E57" w:rsidRPr="00A945DE" w:rsidRDefault="00F46E57" w:rsidP="00FA4820">
            <w:pPr>
              <w:pStyle w:val="Arial105"/>
              <w:spacing w:line="240" w:lineRule="exact"/>
              <w:rPr>
                <w:rFonts w:cs="Arial"/>
                <w:sz w:val="18"/>
                <w:szCs w:val="18"/>
              </w:rPr>
            </w:pPr>
            <w:r w:rsidRPr="00A945DE">
              <w:rPr>
                <w:rFonts w:cs="Arial"/>
                <w:sz w:val="18"/>
                <w:szCs w:val="18"/>
              </w:rPr>
              <w:t xml:space="preserve">Zaolejona woda </w:t>
            </w:r>
            <w:r w:rsidR="00D20719" w:rsidRPr="00A945DE">
              <w:rPr>
                <w:rFonts w:cs="Arial"/>
                <w:sz w:val="18"/>
                <w:szCs w:val="18"/>
              </w:rPr>
              <w:t>z</w:t>
            </w:r>
            <w:r w:rsidR="00D20719">
              <w:rPr>
                <w:rFonts w:cs="Arial"/>
                <w:sz w:val="18"/>
                <w:szCs w:val="18"/>
              </w:rPr>
              <w:t> </w:t>
            </w:r>
            <w:r w:rsidR="00D20719" w:rsidRPr="00A945DE">
              <w:rPr>
                <w:rFonts w:cs="Arial"/>
                <w:sz w:val="18"/>
                <w:szCs w:val="18"/>
              </w:rPr>
              <w:t>odwadniania</w:t>
            </w:r>
            <w:r w:rsidRPr="00A945DE">
              <w:rPr>
                <w:rFonts w:cs="Arial"/>
                <w:sz w:val="18"/>
                <w:szCs w:val="18"/>
              </w:rPr>
              <w:t xml:space="preserve"> olejów </w:t>
            </w:r>
            <w:r w:rsidR="00D20719" w:rsidRPr="00A945DE">
              <w:rPr>
                <w:rFonts w:cs="Arial"/>
                <w:sz w:val="18"/>
                <w:szCs w:val="18"/>
              </w:rPr>
              <w:t>w</w:t>
            </w:r>
            <w:r w:rsidR="00D20719">
              <w:rPr>
                <w:rFonts w:cs="Arial"/>
                <w:sz w:val="18"/>
                <w:szCs w:val="18"/>
              </w:rPr>
              <w:t> </w:t>
            </w:r>
            <w:r w:rsidR="00D20719" w:rsidRPr="00A945DE">
              <w:rPr>
                <w:rFonts w:cs="Arial"/>
                <w:sz w:val="18"/>
                <w:szCs w:val="18"/>
              </w:rPr>
              <w:t>separatorach</w:t>
            </w:r>
          </w:p>
        </w:tc>
        <w:tc>
          <w:tcPr>
            <w:tcW w:w="2890" w:type="pct"/>
            <w:vMerge/>
            <w:vAlign w:val="center"/>
            <w:hideMark/>
          </w:tcPr>
          <w:p w14:paraId="4FF04D16" w14:textId="77777777" w:rsidR="00F46E57" w:rsidRPr="00A945DE" w:rsidRDefault="00F46E57" w:rsidP="00FA4820">
            <w:pPr>
              <w:pStyle w:val="Arial105"/>
              <w:spacing w:line="240" w:lineRule="exact"/>
              <w:rPr>
                <w:rFonts w:cs="Arial"/>
                <w:sz w:val="18"/>
                <w:szCs w:val="18"/>
              </w:rPr>
            </w:pPr>
          </w:p>
        </w:tc>
      </w:tr>
      <w:tr w:rsidR="00F46E57" w:rsidRPr="00B73FD6" w14:paraId="4650F311" w14:textId="77777777" w:rsidTr="00FA4820">
        <w:trPr>
          <w:trHeight w:val="283"/>
        </w:trPr>
        <w:tc>
          <w:tcPr>
            <w:tcW w:w="231" w:type="pct"/>
            <w:shd w:val="clear" w:color="auto" w:fill="auto"/>
            <w:noWrap/>
            <w:vAlign w:val="center"/>
            <w:hideMark/>
          </w:tcPr>
          <w:p w14:paraId="7627566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276.</w:t>
            </w:r>
          </w:p>
        </w:tc>
        <w:tc>
          <w:tcPr>
            <w:tcW w:w="573" w:type="pct"/>
            <w:shd w:val="clear" w:color="auto" w:fill="auto"/>
            <w:noWrap/>
            <w:vAlign w:val="center"/>
            <w:hideMark/>
          </w:tcPr>
          <w:p w14:paraId="5E298C6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05 08*</w:t>
            </w:r>
          </w:p>
        </w:tc>
        <w:tc>
          <w:tcPr>
            <w:tcW w:w="1306" w:type="pct"/>
            <w:shd w:val="clear" w:color="auto" w:fill="auto"/>
            <w:vAlign w:val="center"/>
            <w:hideMark/>
          </w:tcPr>
          <w:p w14:paraId="7AFBF1B4" w14:textId="11BD6458" w:rsidR="00F46E57" w:rsidRPr="00A945DE" w:rsidRDefault="00F46E57" w:rsidP="00FA4820">
            <w:pPr>
              <w:pStyle w:val="Arial105"/>
              <w:spacing w:line="240" w:lineRule="exact"/>
              <w:rPr>
                <w:rFonts w:cs="Arial"/>
                <w:sz w:val="18"/>
                <w:szCs w:val="18"/>
              </w:rPr>
            </w:pPr>
            <w:r w:rsidRPr="00A945DE">
              <w:rPr>
                <w:rFonts w:cs="Arial"/>
                <w:sz w:val="18"/>
                <w:szCs w:val="18"/>
              </w:rPr>
              <w:t xml:space="preserve">Mieszanina odpadów </w:t>
            </w:r>
            <w:r w:rsidR="00D20719" w:rsidRPr="00A945DE">
              <w:rPr>
                <w:rFonts w:cs="Arial"/>
                <w:sz w:val="18"/>
                <w:szCs w:val="18"/>
              </w:rPr>
              <w:t>z</w:t>
            </w:r>
            <w:r w:rsidR="00D20719">
              <w:rPr>
                <w:rFonts w:cs="Arial"/>
                <w:sz w:val="18"/>
                <w:szCs w:val="18"/>
              </w:rPr>
              <w:t> </w:t>
            </w:r>
            <w:r w:rsidR="00D20719" w:rsidRPr="00A945DE">
              <w:rPr>
                <w:rFonts w:cs="Arial"/>
                <w:sz w:val="18"/>
                <w:szCs w:val="18"/>
              </w:rPr>
              <w:t>piaskowników</w:t>
            </w:r>
            <w:r w:rsidRPr="00A945DE">
              <w:rPr>
                <w:rFonts w:cs="Arial"/>
                <w:sz w:val="18"/>
                <w:szCs w:val="18"/>
              </w:rPr>
              <w:t xml:space="preserve"> </w:t>
            </w:r>
            <w:r w:rsidR="00D20719" w:rsidRPr="00A945DE">
              <w:rPr>
                <w:rFonts w:cs="Arial"/>
                <w:sz w:val="18"/>
                <w:szCs w:val="18"/>
              </w:rPr>
              <w:t>i</w:t>
            </w:r>
            <w:r w:rsidR="00D20719">
              <w:rPr>
                <w:rFonts w:cs="Arial"/>
                <w:sz w:val="18"/>
                <w:szCs w:val="18"/>
              </w:rPr>
              <w:t> </w:t>
            </w:r>
            <w:r w:rsidR="00D20719" w:rsidRPr="00A945DE">
              <w:rPr>
                <w:rFonts w:cs="Arial"/>
                <w:sz w:val="18"/>
                <w:szCs w:val="18"/>
              </w:rPr>
              <w:t>z</w:t>
            </w:r>
            <w:r w:rsidR="00D20719">
              <w:rPr>
                <w:rFonts w:cs="Arial"/>
                <w:sz w:val="18"/>
                <w:szCs w:val="18"/>
              </w:rPr>
              <w:t> </w:t>
            </w:r>
            <w:r w:rsidR="00D20719" w:rsidRPr="00A945DE">
              <w:rPr>
                <w:rFonts w:cs="Arial"/>
                <w:sz w:val="18"/>
                <w:szCs w:val="18"/>
              </w:rPr>
              <w:t>odwadniania</w:t>
            </w:r>
            <w:r w:rsidRPr="00A945DE">
              <w:rPr>
                <w:rFonts w:cs="Arial"/>
                <w:sz w:val="18"/>
                <w:szCs w:val="18"/>
              </w:rPr>
              <w:t xml:space="preserve"> olejów </w:t>
            </w:r>
            <w:r w:rsidR="00D20719" w:rsidRPr="00A945DE">
              <w:rPr>
                <w:rFonts w:cs="Arial"/>
                <w:sz w:val="18"/>
                <w:szCs w:val="18"/>
              </w:rPr>
              <w:t>w</w:t>
            </w:r>
            <w:r w:rsidR="00D20719">
              <w:rPr>
                <w:rFonts w:cs="Arial"/>
                <w:sz w:val="18"/>
                <w:szCs w:val="18"/>
              </w:rPr>
              <w:t> </w:t>
            </w:r>
            <w:r w:rsidR="00D20719" w:rsidRPr="00A945DE">
              <w:rPr>
                <w:rFonts w:cs="Arial"/>
                <w:sz w:val="18"/>
                <w:szCs w:val="18"/>
              </w:rPr>
              <w:t>separatorach</w:t>
            </w:r>
          </w:p>
        </w:tc>
        <w:tc>
          <w:tcPr>
            <w:tcW w:w="2890" w:type="pct"/>
            <w:shd w:val="clear" w:color="auto" w:fill="auto"/>
            <w:vAlign w:val="center"/>
            <w:hideMark/>
          </w:tcPr>
          <w:p w14:paraId="2E747FA0" w14:textId="07DE148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9CA7027" w14:textId="77777777" w:rsidTr="00FA4820">
        <w:trPr>
          <w:trHeight w:val="283"/>
        </w:trPr>
        <w:tc>
          <w:tcPr>
            <w:tcW w:w="231" w:type="pct"/>
            <w:shd w:val="clear" w:color="auto" w:fill="auto"/>
            <w:noWrap/>
            <w:vAlign w:val="center"/>
            <w:hideMark/>
          </w:tcPr>
          <w:p w14:paraId="2A89BA2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277.</w:t>
            </w:r>
          </w:p>
        </w:tc>
        <w:tc>
          <w:tcPr>
            <w:tcW w:w="573" w:type="pct"/>
            <w:shd w:val="clear" w:color="auto" w:fill="auto"/>
            <w:noWrap/>
            <w:vAlign w:val="center"/>
            <w:hideMark/>
          </w:tcPr>
          <w:p w14:paraId="00B64D7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07 01*</w:t>
            </w:r>
          </w:p>
        </w:tc>
        <w:tc>
          <w:tcPr>
            <w:tcW w:w="1306" w:type="pct"/>
            <w:shd w:val="clear" w:color="auto" w:fill="auto"/>
            <w:vAlign w:val="center"/>
            <w:hideMark/>
          </w:tcPr>
          <w:p w14:paraId="6CC7BBE1"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 opałowy i olej napędowy</w:t>
            </w:r>
          </w:p>
        </w:tc>
        <w:tc>
          <w:tcPr>
            <w:tcW w:w="2890" w:type="pct"/>
            <w:vMerge w:val="restart"/>
            <w:shd w:val="clear" w:color="auto" w:fill="auto"/>
            <w:vAlign w:val="center"/>
            <w:hideMark/>
          </w:tcPr>
          <w:p w14:paraId="457F902A" w14:textId="4018E6A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 xml:space="preserve">oznakowanych pojemnikach odpornych na działanie substancji </w:t>
            </w:r>
            <w:r w:rsidRPr="00A945DE">
              <w:rPr>
                <w:rFonts w:cs="Arial"/>
                <w:sz w:val="18"/>
                <w:szCs w:val="18"/>
              </w:rPr>
              <w:lastRenderedPageBreak/>
              <w:t>niebezpiecznych, odprowadzającym ładunki elektryczności statycznej i zabezpieczonych przed oddziaływaniem czynników atmosferycznych. Odpady magazynowane w magazynie nr 1, nr</w:t>
            </w:r>
            <w:r w:rsidR="00BA09D0">
              <w:rPr>
                <w:rFonts w:cs="Arial"/>
                <w:sz w:val="18"/>
                <w:szCs w:val="18"/>
              </w:rPr>
              <w:t> </w:t>
            </w:r>
            <w:r w:rsidRPr="00A945DE">
              <w:rPr>
                <w:rFonts w:cs="Arial"/>
                <w:sz w:val="18"/>
                <w:szCs w:val="18"/>
              </w:rPr>
              <w:t>2 lub w wiacie nr 3.</w:t>
            </w:r>
          </w:p>
        </w:tc>
      </w:tr>
      <w:tr w:rsidR="00F46E57" w:rsidRPr="00B73FD6" w14:paraId="0FAFE338" w14:textId="77777777" w:rsidTr="00FA4820">
        <w:trPr>
          <w:trHeight w:val="283"/>
        </w:trPr>
        <w:tc>
          <w:tcPr>
            <w:tcW w:w="231" w:type="pct"/>
            <w:shd w:val="clear" w:color="auto" w:fill="auto"/>
            <w:noWrap/>
            <w:vAlign w:val="center"/>
            <w:hideMark/>
          </w:tcPr>
          <w:p w14:paraId="763D5A4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278.</w:t>
            </w:r>
          </w:p>
        </w:tc>
        <w:tc>
          <w:tcPr>
            <w:tcW w:w="573" w:type="pct"/>
            <w:shd w:val="clear" w:color="auto" w:fill="auto"/>
            <w:noWrap/>
            <w:vAlign w:val="center"/>
            <w:hideMark/>
          </w:tcPr>
          <w:p w14:paraId="2ABDA5B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07 02*</w:t>
            </w:r>
          </w:p>
        </w:tc>
        <w:tc>
          <w:tcPr>
            <w:tcW w:w="1306" w:type="pct"/>
            <w:shd w:val="clear" w:color="auto" w:fill="auto"/>
            <w:vAlign w:val="center"/>
            <w:hideMark/>
          </w:tcPr>
          <w:p w14:paraId="488B5FC8" w14:textId="77777777" w:rsidR="00F46E57" w:rsidRPr="00A945DE" w:rsidRDefault="00F46E57" w:rsidP="00FA4820">
            <w:pPr>
              <w:pStyle w:val="Arial105"/>
              <w:spacing w:line="240" w:lineRule="exact"/>
              <w:rPr>
                <w:rFonts w:cs="Arial"/>
                <w:sz w:val="18"/>
                <w:szCs w:val="18"/>
              </w:rPr>
            </w:pPr>
            <w:r w:rsidRPr="00A945DE">
              <w:rPr>
                <w:rFonts w:cs="Arial"/>
                <w:sz w:val="18"/>
                <w:szCs w:val="18"/>
              </w:rPr>
              <w:t>Benzyna</w:t>
            </w:r>
          </w:p>
        </w:tc>
        <w:tc>
          <w:tcPr>
            <w:tcW w:w="2890" w:type="pct"/>
            <w:vMerge/>
            <w:vAlign w:val="center"/>
            <w:hideMark/>
          </w:tcPr>
          <w:p w14:paraId="25E650A0" w14:textId="77777777" w:rsidR="00F46E57" w:rsidRPr="00A945DE" w:rsidRDefault="00F46E57" w:rsidP="00FA4820">
            <w:pPr>
              <w:pStyle w:val="Arial105"/>
              <w:spacing w:line="240" w:lineRule="exact"/>
              <w:rPr>
                <w:rFonts w:cs="Arial"/>
                <w:sz w:val="18"/>
                <w:szCs w:val="18"/>
              </w:rPr>
            </w:pPr>
          </w:p>
        </w:tc>
      </w:tr>
      <w:tr w:rsidR="00F46E57" w:rsidRPr="00B73FD6" w14:paraId="637EC79B" w14:textId="77777777" w:rsidTr="00FA4820">
        <w:trPr>
          <w:trHeight w:val="283"/>
        </w:trPr>
        <w:tc>
          <w:tcPr>
            <w:tcW w:w="231" w:type="pct"/>
            <w:shd w:val="clear" w:color="auto" w:fill="auto"/>
            <w:noWrap/>
            <w:vAlign w:val="center"/>
            <w:hideMark/>
          </w:tcPr>
          <w:p w14:paraId="69AC8DB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279.</w:t>
            </w:r>
          </w:p>
        </w:tc>
        <w:tc>
          <w:tcPr>
            <w:tcW w:w="573" w:type="pct"/>
            <w:shd w:val="clear" w:color="auto" w:fill="auto"/>
            <w:noWrap/>
            <w:vAlign w:val="center"/>
            <w:hideMark/>
          </w:tcPr>
          <w:p w14:paraId="1BC4C1E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07 03*</w:t>
            </w:r>
          </w:p>
        </w:tc>
        <w:tc>
          <w:tcPr>
            <w:tcW w:w="1306" w:type="pct"/>
            <w:shd w:val="clear" w:color="auto" w:fill="auto"/>
            <w:vAlign w:val="center"/>
            <w:hideMark/>
          </w:tcPr>
          <w:p w14:paraId="664F8565" w14:textId="4778B97A"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paliwa (włącznie </w:t>
            </w:r>
            <w:r w:rsidR="00D20719" w:rsidRPr="00A945DE">
              <w:rPr>
                <w:rFonts w:cs="Arial"/>
                <w:sz w:val="18"/>
                <w:szCs w:val="18"/>
              </w:rPr>
              <w:t>z</w:t>
            </w:r>
            <w:r w:rsidR="00D20719">
              <w:rPr>
                <w:rFonts w:cs="Arial"/>
                <w:sz w:val="18"/>
                <w:szCs w:val="18"/>
              </w:rPr>
              <w:t> </w:t>
            </w:r>
            <w:r w:rsidR="00D20719" w:rsidRPr="00A945DE">
              <w:rPr>
                <w:rFonts w:cs="Arial"/>
                <w:sz w:val="18"/>
                <w:szCs w:val="18"/>
              </w:rPr>
              <w:t>mieszaninami</w:t>
            </w:r>
            <w:r w:rsidRPr="00A945DE">
              <w:rPr>
                <w:rFonts w:cs="Arial"/>
                <w:sz w:val="18"/>
                <w:szCs w:val="18"/>
              </w:rPr>
              <w:t>)</w:t>
            </w:r>
          </w:p>
        </w:tc>
        <w:tc>
          <w:tcPr>
            <w:tcW w:w="2890" w:type="pct"/>
            <w:vMerge/>
            <w:vAlign w:val="center"/>
            <w:hideMark/>
          </w:tcPr>
          <w:p w14:paraId="13BD62AA" w14:textId="77777777" w:rsidR="00F46E57" w:rsidRPr="00A945DE" w:rsidRDefault="00F46E57" w:rsidP="00FA4820">
            <w:pPr>
              <w:pStyle w:val="Arial105"/>
              <w:spacing w:line="240" w:lineRule="exact"/>
              <w:rPr>
                <w:rFonts w:cs="Arial"/>
                <w:sz w:val="18"/>
                <w:szCs w:val="18"/>
              </w:rPr>
            </w:pPr>
          </w:p>
        </w:tc>
      </w:tr>
      <w:tr w:rsidR="00F46E57" w:rsidRPr="00B73FD6" w14:paraId="24D1C616" w14:textId="77777777" w:rsidTr="00FA4820">
        <w:trPr>
          <w:trHeight w:val="283"/>
        </w:trPr>
        <w:tc>
          <w:tcPr>
            <w:tcW w:w="231" w:type="pct"/>
            <w:shd w:val="clear" w:color="auto" w:fill="auto"/>
            <w:noWrap/>
            <w:vAlign w:val="center"/>
            <w:hideMark/>
          </w:tcPr>
          <w:p w14:paraId="11BC79D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280.</w:t>
            </w:r>
          </w:p>
        </w:tc>
        <w:tc>
          <w:tcPr>
            <w:tcW w:w="573" w:type="pct"/>
            <w:shd w:val="clear" w:color="auto" w:fill="auto"/>
            <w:noWrap/>
            <w:vAlign w:val="center"/>
            <w:hideMark/>
          </w:tcPr>
          <w:p w14:paraId="069A587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08 01*</w:t>
            </w:r>
          </w:p>
        </w:tc>
        <w:tc>
          <w:tcPr>
            <w:tcW w:w="1306" w:type="pct"/>
            <w:shd w:val="clear" w:color="auto" w:fill="auto"/>
            <w:vAlign w:val="center"/>
            <w:hideMark/>
          </w:tcPr>
          <w:p w14:paraId="6A3F90C9" w14:textId="1DCC4AAF" w:rsidR="00F46E57" w:rsidRPr="00A945DE" w:rsidRDefault="00F46E57" w:rsidP="00FA4820">
            <w:pPr>
              <w:pStyle w:val="Arial105"/>
              <w:spacing w:line="240" w:lineRule="exact"/>
              <w:rPr>
                <w:rFonts w:cs="Arial"/>
                <w:sz w:val="18"/>
                <w:szCs w:val="18"/>
              </w:rPr>
            </w:pPr>
            <w:r w:rsidRPr="00A945DE">
              <w:rPr>
                <w:rFonts w:cs="Arial"/>
                <w:sz w:val="18"/>
                <w:szCs w:val="18"/>
              </w:rPr>
              <w:t xml:space="preserve">Szlamy lub emulsje </w:t>
            </w:r>
            <w:r w:rsidR="00D20719" w:rsidRPr="00A945DE">
              <w:rPr>
                <w:rFonts w:cs="Arial"/>
                <w:sz w:val="18"/>
                <w:szCs w:val="18"/>
              </w:rPr>
              <w:t>z</w:t>
            </w:r>
            <w:r w:rsidR="00D20719">
              <w:rPr>
                <w:rFonts w:cs="Arial"/>
                <w:sz w:val="18"/>
                <w:szCs w:val="18"/>
              </w:rPr>
              <w:t> </w:t>
            </w:r>
            <w:r w:rsidR="00D20719" w:rsidRPr="00A945DE">
              <w:rPr>
                <w:rFonts w:cs="Arial"/>
                <w:sz w:val="18"/>
                <w:szCs w:val="18"/>
              </w:rPr>
              <w:t>odsalania</w:t>
            </w:r>
          </w:p>
        </w:tc>
        <w:tc>
          <w:tcPr>
            <w:tcW w:w="2890" w:type="pct"/>
            <w:shd w:val="clear" w:color="auto" w:fill="auto"/>
            <w:vAlign w:val="center"/>
            <w:hideMark/>
          </w:tcPr>
          <w:p w14:paraId="23A24F87" w14:textId="5C5F3F7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2, nr 3, nr 4, nr 5 lub nr 6.</w:t>
            </w:r>
          </w:p>
        </w:tc>
      </w:tr>
      <w:tr w:rsidR="00F46E57" w:rsidRPr="00B73FD6" w14:paraId="7661B38C" w14:textId="77777777" w:rsidTr="00FA4820">
        <w:trPr>
          <w:trHeight w:val="283"/>
        </w:trPr>
        <w:tc>
          <w:tcPr>
            <w:tcW w:w="231" w:type="pct"/>
            <w:shd w:val="clear" w:color="auto" w:fill="auto"/>
            <w:noWrap/>
            <w:vAlign w:val="center"/>
            <w:hideMark/>
          </w:tcPr>
          <w:p w14:paraId="1EA8FDE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281.</w:t>
            </w:r>
          </w:p>
        </w:tc>
        <w:tc>
          <w:tcPr>
            <w:tcW w:w="573" w:type="pct"/>
            <w:shd w:val="clear" w:color="auto" w:fill="auto"/>
            <w:noWrap/>
            <w:vAlign w:val="center"/>
            <w:hideMark/>
          </w:tcPr>
          <w:p w14:paraId="542069F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08 02*</w:t>
            </w:r>
          </w:p>
        </w:tc>
        <w:tc>
          <w:tcPr>
            <w:tcW w:w="1306" w:type="pct"/>
            <w:shd w:val="clear" w:color="auto" w:fill="auto"/>
            <w:vAlign w:val="center"/>
            <w:hideMark/>
          </w:tcPr>
          <w:p w14:paraId="7A8D2E25"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emulsje</w:t>
            </w:r>
          </w:p>
        </w:tc>
        <w:tc>
          <w:tcPr>
            <w:tcW w:w="2890" w:type="pct"/>
            <w:shd w:val="clear" w:color="auto" w:fill="auto"/>
            <w:vAlign w:val="center"/>
            <w:hideMark/>
          </w:tcPr>
          <w:p w14:paraId="15303B5A" w14:textId="1043693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odprowadzającym ładunki elektryczności statycznej i zabezpieczonych przed oddziaływaniem czynników atmosferycznych. Odpady magazynowane w magazynie nr 1, nr</w:t>
            </w:r>
            <w:r w:rsidR="00BA09D0">
              <w:rPr>
                <w:rFonts w:cs="Arial"/>
                <w:sz w:val="18"/>
                <w:szCs w:val="18"/>
              </w:rPr>
              <w:t> </w:t>
            </w:r>
            <w:r w:rsidRPr="00A945DE">
              <w:rPr>
                <w:rFonts w:cs="Arial"/>
                <w:sz w:val="18"/>
                <w:szCs w:val="18"/>
              </w:rPr>
              <w:t>2, nr 3, nr 4, nr 5 lub nr</w:t>
            </w:r>
            <w:r>
              <w:rPr>
                <w:rFonts w:cs="Arial"/>
                <w:sz w:val="18"/>
                <w:szCs w:val="18"/>
              </w:rPr>
              <w:t> </w:t>
            </w:r>
            <w:r w:rsidRPr="00A945DE">
              <w:rPr>
                <w:rFonts w:cs="Arial"/>
                <w:sz w:val="18"/>
                <w:szCs w:val="18"/>
              </w:rPr>
              <w:t>6.</w:t>
            </w:r>
          </w:p>
        </w:tc>
      </w:tr>
      <w:tr w:rsidR="00F46E57" w:rsidRPr="00B73FD6" w14:paraId="75C857B2" w14:textId="77777777" w:rsidTr="00FA4820">
        <w:trPr>
          <w:trHeight w:val="283"/>
        </w:trPr>
        <w:tc>
          <w:tcPr>
            <w:tcW w:w="231" w:type="pct"/>
            <w:shd w:val="clear" w:color="auto" w:fill="auto"/>
            <w:noWrap/>
            <w:vAlign w:val="center"/>
            <w:hideMark/>
          </w:tcPr>
          <w:p w14:paraId="1D32097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282.</w:t>
            </w:r>
          </w:p>
        </w:tc>
        <w:tc>
          <w:tcPr>
            <w:tcW w:w="573" w:type="pct"/>
            <w:shd w:val="clear" w:color="auto" w:fill="auto"/>
            <w:noWrap/>
            <w:vAlign w:val="center"/>
            <w:hideMark/>
          </w:tcPr>
          <w:p w14:paraId="23A284D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13 08 99*</w:t>
            </w:r>
          </w:p>
        </w:tc>
        <w:tc>
          <w:tcPr>
            <w:tcW w:w="1306" w:type="pct"/>
            <w:shd w:val="clear" w:color="auto" w:fill="auto"/>
            <w:vAlign w:val="center"/>
            <w:hideMark/>
          </w:tcPr>
          <w:p w14:paraId="2CCEAE5B"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niewymienione odpady</w:t>
            </w:r>
          </w:p>
        </w:tc>
        <w:tc>
          <w:tcPr>
            <w:tcW w:w="2890" w:type="pct"/>
            <w:shd w:val="clear" w:color="auto" w:fill="auto"/>
            <w:vAlign w:val="center"/>
            <w:hideMark/>
          </w:tcPr>
          <w:p w14:paraId="10039DC5" w14:textId="15E7EC8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nr 3, nr 4, nr 5, nr 6, w</w:t>
            </w:r>
            <w:r w:rsidR="00BA09D0">
              <w:rPr>
                <w:rFonts w:cs="Arial"/>
                <w:sz w:val="18"/>
                <w:szCs w:val="18"/>
              </w:rPr>
              <w:t> </w:t>
            </w:r>
            <w:r w:rsidRPr="00A945DE">
              <w:rPr>
                <w:rFonts w:cs="Arial"/>
                <w:sz w:val="18"/>
                <w:szCs w:val="18"/>
              </w:rPr>
              <w:t>wiacie nr 1, wiacie nr 2 lub wiacie nr 3.</w:t>
            </w:r>
          </w:p>
        </w:tc>
      </w:tr>
      <w:tr w:rsidR="00F46E57" w:rsidRPr="00B73FD6" w14:paraId="6579055A" w14:textId="77777777" w:rsidTr="00FA4820">
        <w:trPr>
          <w:trHeight w:val="283"/>
        </w:trPr>
        <w:tc>
          <w:tcPr>
            <w:tcW w:w="231" w:type="pct"/>
            <w:shd w:val="clear" w:color="auto" w:fill="auto"/>
            <w:noWrap/>
            <w:vAlign w:val="center"/>
            <w:hideMark/>
          </w:tcPr>
          <w:p w14:paraId="21D92C4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283.</w:t>
            </w:r>
          </w:p>
        </w:tc>
        <w:tc>
          <w:tcPr>
            <w:tcW w:w="573" w:type="pct"/>
            <w:shd w:val="clear" w:color="auto" w:fill="auto"/>
            <w:noWrap/>
            <w:vAlign w:val="center"/>
            <w:hideMark/>
          </w:tcPr>
          <w:p w14:paraId="238510F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14 06 01*</w:t>
            </w:r>
          </w:p>
        </w:tc>
        <w:tc>
          <w:tcPr>
            <w:tcW w:w="1306" w:type="pct"/>
            <w:shd w:val="clear" w:color="auto" w:fill="auto"/>
            <w:vAlign w:val="center"/>
            <w:hideMark/>
          </w:tcPr>
          <w:p w14:paraId="42E98849" w14:textId="77777777" w:rsidR="00F46E57" w:rsidRPr="00A945DE" w:rsidRDefault="00F46E57" w:rsidP="00FA4820">
            <w:pPr>
              <w:pStyle w:val="Arial105"/>
              <w:spacing w:line="240" w:lineRule="exact"/>
              <w:rPr>
                <w:rFonts w:cs="Arial"/>
                <w:sz w:val="18"/>
                <w:szCs w:val="18"/>
              </w:rPr>
            </w:pPr>
            <w:r w:rsidRPr="00A945DE">
              <w:rPr>
                <w:rFonts w:cs="Arial"/>
                <w:sz w:val="18"/>
                <w:szCs w:val="18"/>
              </w:rPr>
              <w:t>Freony, HCFC, HFC</w:t>
            </w:r>
          </w:p>
        </w:tc>
        <w:tc>
          <w:tcPr>
            <w:tcW w:w="2890" w:type="pct"/>
            <w:shd w:val="clear" w:color="auto" w:fill="auto"/>
            <w:vAlign w:val="center"/>
            <w:hideMark/>
          </w:tcPr>
          <w:p w14:paraId="141E3236" w14:textId="64F0CD7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2, nr 3, nr 4, nr 5 lub nr 6.</w:t>
            </w:r>
          </w:p>
        </w:tc>
      </w:tr>
      <w:tr w:rsidR="00F46E57" w:rsidRPr="00B73FD6" w14:paraId="0BE006B5" w14:textId="77777777" w:rsidTr="00FA4820">
        <w:trPr>
          <w:trHeight w:val="283"/>
        </w:trPr>
        <w:tc>
          <w:tcPr>
            <w:tcW w:w="231" w:type="pct"/>
            <w:shd w:val="clear" w:color="auto" w:fill="auto"/>
            <w:noWrap/>
            <w:vAlign w:val="center"/>
            <w:hideMark/>
          </w:tcPr>
          <w:p w14:paraId="6ECF2F5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284.</w:t>
            </w:r>
          </w:p>
        </w:tc>
        <w:tc>
          <w:tcPr>
            <w:tcW w:w="573" w:type="pct"/>
            <w:shd w:val="clear" w:color="auto" w:fill="auto"/>
            <w:noWrap/>
            <w:vAlign w:val="center"/>
            <w:hideMark/>
          </w:tcPr>
          <w:p w14:paraId="1D5776F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14 06 02*</w:t>
            </w:r>
          </w:p>
        </w:tc>
        <w:tc>
          <w:tcPr>
            <w:tcW w:w="1306" w:type="pct"/>
            <w:shd w:val="clear" w:color="auto" w:fill="auto"/>
            <w:vAlign w:val="center"/>
            <w:hideMark/>
          </w:tcPr>
          <w:p w14:paraId="3F7CC138"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chlorowcoorganiczne rozpuszczalniki i mieszaniny rozpuszczalników</w:t>
            </w:r>
          </w:p>
        </w:tc>
        <w:tc>
          <w:tcPr>
            <w:tcW w:w="2890" w:type="pct"/>
            <w:vMerge w:val="restart"/>
            <w:shd w:val="clear" w:color="auto" w:fill="auto"/>
            <w:vAlign w:val="center"/>
            <w:hideMark/>
          </w:tcPr>
          <w:p w14:paraId="300D5E1B" w14:textId="5A6E417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4ACB65DC" w14:textId="77777777" w:rsidTr="00FA4820">
        <w:trPr>
          <w:trHeight w:val="283"/>
        </w:trPr>
        <w:tc>
          <w:tcPr>
            <w:tcW w:w="231" w:type="pct"/>
            <w:shd w:val="clear" w:color="auto" w:fill="auto"/>
            <w:noWrap/>
            <w:vAlign w:val="center"/>
            <w:hideMark/>
          </w:tcPr>
          <w:p w14:paraId="2C6DF98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285.</w:t>
            </w:r>
          </w:p>
        </w:tc>
        <w:tc>
          <w:tcPr>
            <w:tcW w:w="573" w:type="pct"/>
            <w:shd w:val="clear" w:color="auto" w:fill="auto"/>
            <w:noWrap/>
            <w:vAlign w:val="center"/>
            <w:hideMark/>
          </w:tcPr>
          <w:p w14:paraId="1209F36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14 06 03*</w:t>
            </w:r>
          </w:p>
        </w:tc>
        <w:tc>
          <w:tcPr>
            <w:tcW w:w="1306" w:type="pct"/>
            <w:shd w:val="clear" w:color="auto" w:fill="auto"/>
            <w:vAlign w:val="center"/>
            <w:hideMark/>
          </w:tcPr>
          <w:p w14:paraId="22CC7876" w14:textId="75EE7FDB"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rozpuszczalniki </w:t>
            </w:r>
            <w:r w:rsidR="00D20719" w:rsidRPr="00A945DE">
              <w:rPr>
                <w:rFonts w:cs="Arial"/>
                <w:sz w:val="18"/>
                <w:szCs w:val="18"/>
              </w:rPr>
              <w:t>i</w:t>
            </w:r>
            <w:r w:rsidR="00D20719">
              <w:rPr>
                <w:rFonts w:cs="Arial"/>
                <w:sz w:val="18"/>
                <w:szCs w:val="18"/>
              </w:rPr>
              <w:t> </w:t>
            </w:r>
            <w:r w:rsidR="00D20719" w:rsidRPr="00A945DE">
              <w:rPr>
                <w:rFonts w:cs="Arial"/>
                <w:sz w:val="18"/>
                <w:szCs w:val="18"/>
              </w:rPr>
              <w:t>mieszaniny</w:t>
            </w:r>
            <w:r w:rsidRPr="00A945DE">
              <w:rPr>
                <w:rFonts w:cs="Arial"/>
                <w:sz w:val="18"/>
                <w:szCs w:val="18"/>
              </w:rPr>
              <w:t xml:space="preserve"> rozpuszczalników</w:t>
            </w:r>
          </w:p>
        </w:tc>
        <w:tc>
          <w:tcPr>
            <w:tcW w:w="2890" w:type="pct"/>
            <w:vMerge/>
            <w:vAlign w:val="center"/>
            <w:hideMark/>
          </w:tcPr>
          <w:p w14:paraId="193614DF" w14:textId="77777777" w:rsidR="00F46E57" w:rsidRPr="00A945DE" w:rsidRDefault="00F46E57" w:rsidP="00FA4820">
            <w:pPr>
              <w:pStyle w:val="Arial105"/>
              <w:spacing w:line="240" w:lineRule="exact"/>
              <w:rPr>
                <w:rFonts w:cs="Arial"/>
                <w:sz w:val="18"/>
                <w:szCs w:val="18"/>
              </w:rPr>
            </w:pPr>
          </w:p>
        </w:tc>
      </w:tr>
      <w:tr w:rsidR="00F46E57" w:rsidRPr="00B73FD6" w14:paraId="3C76854D" w14:textId="77777777" w:rsidTr="00FA4820">
        <w:trPr>
          <w:trHeight w:val="283"/>
        </w:trPr>
        <w:tc>
          <w:tcPr>
            <w:tcW w:w="231" w:type="pct"/>
            <w:shd w:val="clear" w:color="auto" w:fill="auto"/>
            <w:noWrap/>
            <w:vAlign w:val="center"/>
            <w:hideMark/>
          </w:tcPr>
          <w:p w14:paraId="780F814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286.</w:t>
            </w:r>
          </w:p>
        </w:tc>
        <w:tc>
          <w:tcPr>
            <w:tcW w:w="573" w:type="pct"/>
            <w:shd w:val="clear" w:color="auto" w:fill="auto"/>
            <w:noWrap/>
            <w:vAlign w:val="center"/>
            <w:hideMark/>
          </w:tcPr>
          <w:p w14:paraId="05DEC71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14 06 04*</w:t>
            </w:r>
          </w:p>
        </w:tc>
        <w:tc>
          <w:tcPr>
            <w:tcW w:w="1306" w:type="pct"/>
            <w:shd w:val="clear" w:color="auto" w:fill="auto"/>
            <w:vAlign w:val="center"/>
            <w:hideMark/>
          </w:tcPr>
          <w:p w14:paraId="4E88E951"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odpady stałe zawierające rozpuszczalniki chlorowcoorganiczne</w:t>
            </w:r>
          </w:p>
        </w:tc>
        <w:tc>
          <w:tcPr>
            <w:tcW w:w="2890" w:type="pct"/>
            <w:vMerge w:val="restart"/>
            <w:shd w:val="clear" w:color="auto" w:fill="auto"/>
            <w:vAlign w:val="center"/>
            <w:hideMark/>
          </w:tcPr>
          <w:p w14:paraId="756B9D18" w14:textId="4E50E63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BA09D0">
              <w:rPr>
                <w:rFonts w:cs="Arial"/>
                <w:sz w:val="18"/>
                <w:szCs w:val="18"/>
              </w:rPr>
              <w:t> </w:t>
            </w:r>
            <w:r w:rsidRPr="00A945DE">
              <w:rPr>
                <w:rFonts w:cs="Arial"/>
                <w:sz w:val="18"/>
                <w:szCs w:val="18"/>
              </w:rPr>
              <w:t>w wiacie nr 3.</w:t>
            </w:r>
          </w:p>
        </w:tc>
      </w:tr>
      <w:tr w:rsidR="00F46E57" w:rsidRPr="00B73FD6" w14:paraId="6E8A2D98" w14:textId="77777777" w:rsidTr="00FA4820">
        <w:trPr>
          <w:trHeight w:val="283"/>
        </w:trPr>
        <w:tc>
          <w:tcPr>
            <w:tcW w:w="231" w:type="pct"/>
            <w:shd w:val="clear" w:color="auto" w:fill="auto"/>
            <w:noWrap/>
            <w:vAlign w:val="center"/>
            <w:hideMark/>
          </w:tcPr>
          <w:p w14:paraId="29E49DE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287.</w:t>
            </w:r>
          </w:p>
        </w:tc>
        <w:tc>
          <w:tcPr>
            <w:tcW w:w="573" w:type="pct"/>
            <w:shd w:val="clear" w:color="auto" w:fill="auto"/>
            <w:noWrap/>
            <w:vAlign w:val="center"/>
            <w:hideMark/>
          </w:tcPr>
          <w:p w14:paraId="4289C8C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14 06 05*</w:t>
            </w:r>
          </w:p>
        </w:tc>
        <w:tc>
          <w:tcPr>
            <w:tcW w:w="1306" w:type="pct"/>
            <w:shd w:val="clear" w:color="auto" w:fill="auto"/>
            <w:vAlign w:val="center"/>
            <w:hideMark/>
          </w:tcPr>
          <w:p w14:paraId="3AE981A5"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odpady stałe zawierające inne rozpuszczalniki</w:t>
            </w:r>
          </w:p>
        </w:tc>
        <w:tc>
          <w:tcPr>
            <w:tcW w:w="2890" w:type="pct"/>
            <w:vMerge/>
            <w:vAlign w:val="center"/>
            <w:hideMark/>
          </w:tcPr>
          <w:p w14:paraId="2B1F659E" w14:textId="77777777" w:rsidR="00F46E57" w:rsidRPr="00A945DE" w:rsidRDefault="00F46E57" w:rsidP="00FA4820">
            <w:pPr>
              <w:pStyle w:val="Arial105"/>
              <w:spacing w:line="240" w:lineRule="exact"/>
              <w:rPr>
                <w:rFonts w:cs="Arial"/>
                <w:sz w:val="18"/>
                <w:szCs w:val="18"/>
              </w:rPr>
            </w:pPr>
          </w:p>
        </w:tc>
      </w:tr>
      <w:tr w:rsidR="00F46E57" w:rsidRPr="00B73FD6" w14:paraId="425BB4C3" w14:textId="77777777" w:rsidTr="00FA4820">
        <w:trPr>
          <w:trHeight w:val="283"/>
        </w:trPr>
        <w:tc>
          <w:tcPr>
            <w:tcW w:w="231" w:type="pct"/>
            <w:shd w:val="clear" w:color="auto" w:fill="auto"/>
            <w:noWrap/>
            <w:vAlign w:val="center"/>
            <w:hideMark/>
          </w:tcPr>
          <w:p w14:paraId="4604203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288.</w:t>
            </w:r>
          </w:p>
        </w:tc>
        <w:tc>
          <w:tcPr>
            <w:tcW w:w="573" w:type="pct"/>
            <w:shd w:val="clear" w:color="auto" w:fill="auto"/>
            <w:noWrap/>
            <w:vAlign w:val="center"/>
            <w:hideMark/>
          </w:tcPr>
          <w:p w14:paraId="2754014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15 01 10*</w:t>
            </w:r>
          </w:p>
        </w:tc>
        <w:tc>
          <w:tcPr>
            <w:tcW w:w="1306" w:type="pct"/>
            <w:shd w:val="clear" w:color="auto" w:fill="auto"/>
            <w:vAlign w:val="center"/>
            <w:hideMark/>
          </w:tcPr>
          <w:p w14:paraId="5CC27FFF" w14:textId="77777777" w:rsidR="00F46E57" w:rsidRPr="00A945DE" w:rsidRDefault="00F46E57" w:rsidP="00FA4820">
            <w:pPr>
              <w:pStyle w:val="Arial105"/>
              <w:spacing w:line="240" w:lineRule="exact"/>
              <w:rPr>
                <w:rFonts w:cs="Arial"/>
                <w:sz w:val="18"/>
                <w:szCs w:val="18"/>
              </w:rPr>
            </w:pPr>
            <w:r w:rsidRPr="00A945DE">
              <w:rPr>
                <w:rFonts w:cs="Arial"/>
                <w:sz w:val="18"/>
                <w:szCs w:val="18"/>
              </w:rPr>
              <w:t xml:space="preserve">Opakowania zawierające pozostałości substancji niebezpiecznych lub nimi zanieczyszczone </w:t>
            </w:r>
          </w:p>
        </w:tc>
        <w:tc>
          <w:tcPr>
            <w:tcW w:w="2890" w:type="pct"/>
            <w:shd w:val="clear" w:color="auto" w:fill="auto"/>
            <w:vAlign w:val="center"/>
            <w:hideMark/>
          </w:tcPr>
          <w:p w14:paraId="2CB54D1A" w14:textId="7352C5A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 oznakowanych pojemnikach lub kontenerach odpornych na</w:t>
            </w:r>
            <w:r w:rsidR="00BA09D0">
              <w:rPr>
                <w:rFonts w:cs="Arial"/>
                <w:sz w:val="18"/>
                <w:szCs w:val="18"/>
              </w:rPr>
              <w:t> </w:t>
            </w:r>
            <w:r w:rsidRPr="00A945DE">
              <w:rPr>
                <w:rFonts w:cs="Arial"/>
                <w:sz w:val="18"/>
                <w:szCs w:val="18"/>
              </w:rPr>
              <w:t>działanie substancji niebezpiecznych lub zbelowany i</w:t>
            </w:r>
            <w:r w:rsidR="00BA09D0">
              <w:rPr>
                <w:rFonts w:cs="Arial"/>
                <w:sz w:val="18"/>
                <w:szCs w:val="18"/>
              </w:rPr>
              <w:t> </w:t>
            </w:r>
            <w:r w:rsidRPr="00A945DE">
              <w:rPr>
                <w:rFonts w:cs="Arial"/>
                <w:sz w:val="18"/>
                <w:szCs w:val="18"/>
              </w:rPr>
              <w:t>zabezpieczony przed oddziaływaniem czynników atmosferycznych. Odpady magazynowane w magazynie nr 2, nr</w:t>
            </w:r>
            <w:r w:rsidR="00BA09D0">
              <w:rPr>
                <w:rFonts w:cs="Arial"/>
                <w:sz w:val="18"/>
                <w:szCs w:val="18"/>
              </w:rPr>
              <w:t> </w:t>
            </w:r>
            <w:r w:rsidRPr="00A945DE">
              <w:rPr>
                <w:rFonts w:cs="Arial"/>
                <w:sz w:val="18"/>
                <w:szCs w:val="18"/>
              </w:rPr>
              <w:t>3, nr 4, nr 5, nr 6, w wiacie nr 1, wiacie nr 2 lub wiacie nr 3.</w:t>
            </w:r>
          </w:p>
        </w:tc>
      </w:tr>
      <w:tr w:rsidR="00F46E57" w:rsidRPr="00B73FD6" w14:paraId="2772E3FC" w14:textId="77777777" w:rsidTr="00FA4820">
        <w:trPr>
          <w:trHeight w:val="283"/>
        </w:trPr>
        <w:tc>
          <w:tcPr>
            <w:tcW w:w="231" w:type="pct"/>
            <w:shd w:val="clear" w:color="auto" w:fill="auto"/>
            <w:noWrap/>
            <w:vAlign w:val="center"/>
            <w:hideMark/>
          </w:tcPr>
          <w:p w14:paraId="5332804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289.</w:t>
            </w:r>
          </w:p>
        </w:tc>
        <w:tc>
          <w:tcPr>
            <w:tcW w:w="573" w:type="pct"/>
            <w:shd w:val="clear" w:color="auto" w:fill="auto"/>
            <w:noWrap/>
            <w:vAlign w:val="center"/>
            <w:hideMark/>
          </w:tcPr>
          <w:p w14:paraId="536FB25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15 01 11*</w:t>
            </w:r>
          </w:p>
        </w:tc>
        <w:tc>
          <w:tcPr>
            <w:tcW w:w="1306" w:type="pct"/>
            <w:shd w:val="clear" w:color="auto" w:fill="auto"/>
            <w:vAlign w:val="center"/>
            <w:hideMark/>
          </w:tcPr>
          <w:p w14:paraId="7F19237E" w14:textId="7642FB4A" w:rsidR="00F46E57" w:rsidRPr="00A945DE" w:rsidRDefault="00F46E57" w:rsidP="00FA4820">
            <w:pPr>
              <w:pStyle w:val="Arial105"/>
              <w:spacing w:line="240" w:lineRule="exact"/>
              <w:rPr>
                <w:rFonts w:cs="Arial"/>
                <w:sz w:val="18"/>
                <w:szCs w:val="18"/>
              </w:rPr>
            </w:pPr>
            <w:r w:rsidRPr="00A945DE">
              <w:rPr>
                <w:rFonts w:cs="Arial"/>
                <w:sz w:val="18"/>
                <w:szCs w:val="18"/>
              </w:rPr>
              <w:t>Opakowania z metali zawierające niebezpieczne porowate elementy wzmocnienia konstrukcyjnego (np.</w:t>
            </w:r>
            <w:r w:rsidR="003B5EFE">
              <w:rPr>
                <w:rFonts w:cs="Arial"/>
                <w:sz w:val="18"/>
                <w:szCs w:val="18"/>
              </w:rPr>
              <w:t xml:space="preserve">  </w:t>
            </w:r>
            <w:r w:rsidR="003B5EFE" w:rsidRPr="00A945DE">
              <w:rPr>
                <w:rFonts w:cs="Arial"/>
                <w:sz w:val="18"/>
                <w:szCs w:val="18"/>
              </w:rPr>
              <w:t xml:space="preserve"> </w:t>
            </w:r>
            <w:r w:rsidRPr="00A945DE">
              <w:rPr>
                <w:rFonts w:cs="Arial"/>
                <w:sz w:val="18"/>
                <w:szCs w:val="18"/>
              </w:rPr>
              <w:t xml:space="preserve">azbest), włącznie </w:t>
            </w:r>
            <w:r w:rsidR="00D20719" w:rsidRPr="00A945DE">
              <w:rPr>
                <w:rFonts w:cs="Arial"/>
                <w:sz w:val="18"/>
                <w:szCs w:val="18"/>
              </w:rPr>
              <w:t>z</w:t>
            </w:r>
            <w:r w:rsidR="00D20719">
              <w:rPr>
                <w:rFonts w:cs="Arial"/>
                <w:sz w:val="18"/>
                <w:szCs w:val="18"/>
              </w:rPr>
              <w:t> </w:t>
            </w:r>
            <w:r w:rsidR="00D20719" w:rsidRPr="00A945DE">
              <w:rPr>
                <w:rFonts w:cs="Arial"/>
                <w:sz w:val="18"/>
                <w:szCs w:val="18"/>
              </w:rPr>
              <w:t>pustymi</w:t>
            </w:r>
            <w:r w:rsidRPr="00A945DE">
              <w:rPr>
                <w:rFonts w:cs="Arial"/>
                <w:sz w:val="18"/>
                <w:szCs w:val="18"/>
              </w:rPr>
              <w:t xml:space="preserve"> pojemnikami ciśnieniowymi</w:t>
            </w:r>
          </w:p>
        </w:tc>
        <w:tc>
          <w:tcPr>
            <w:tcW w:w="2890" w:type="pct"/>
            <w:shd w:val="clear" w:color="auto" w:fill="auto"/>
            <w:vAlign w:val="center"/>
            <w:hideMark/>
          </w:tcPr>
          <w:p w14:paraId="027396F5" w14:textId="262379B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 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009E02E5" w14:textId="77777777" w:rsidTr="00FA4820">
        <w:trPr>
          <w:trHeight w:val="283"/>
        </w:trPr>
        <w:tc>
          <w:tcPr>
            <w:tcW w:w="231" w:type="pct"/>
            <w:shd w:val="clear" w:color="auto" w:fill="auto"/>
            <w:noWrap/>
            <w:vAlign w:val="center"/>
            <w:hideMark/>
          </w:tcPr>
          <w:p w14:paraId="7DA1101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290.</w:t>
            </w:r>
          </w:p>
        </w:tc>
        <w:tc>
          <w:tcPr>
            <w:tcW w:w="573" w:type="pct"/>
            <w:shd w:val="clear" w:color="auto" w:fill="auto"/>
            <w:noWrap/>
            <w:vAlign w:val="center"/>
            <w:hideMark/>
          </w:tcPr>
          <w:p w14:paraId="26F42A0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15 02 02*</w:t>
            </w:r>
          </w:p>
        </w:tc>
        <w:tc>
          <w:tcPr>
            <w:tcW w:w="1306" w:type="pct"/>
            <w:shd w:val="clear" w:color="auto" w:fill="auto"/>
            <w:vAlign w:val="center"/>
            <w:hideMark/>
          </w:tcPr>
          <w:p w14:paraId="7FFC8A21" w14:textId="35ABBEFA" w:rsidR="00F46E57" w:rsidRPr="00A945DE" w:rsidRDefault="00F46E57" w:rsidP="00FA4820">
            <w:pPr>
              <w:pStyle w:val="Arial105"/>
              <w:spacing w:line="240" w:lineRule="exact"/>
              <w:rPr>
                <w:rFonts w:cs="Arial"/>
                <w:sz w:val="18"/>
                <w:szCs w:val="18"/>
              </w:rPr>
            </w:pPr>
            <w:r w:rsidRPr="00A945DE">
              <w:rPr>
                <w:rFonts w:cs="Arial"/>
                <w:sz w:val="18"/>
                <w:szCs w:val="18"/>
              </w:rPr>
              <w:t xml:space="preserve">Sorbenty, materiały filtracyjne (w tym filtry olejowe nieujęte w innych </w:t>
            </w:r>
            <w:r w:rsidRPr="00A945DE">
              <w:rPr>
                <w:rFonts w:cs="Arial"/>
                <w:sz w:val="18"/>
                <w:szCs w:val="18"/>
              </w:rPr>
              <w:lastRenderedPageBreak/>
              <w:t xml:space="preserve">grupach), tkaniny </w:t>
            </w:r>
            <w:r w:rsidR="00D20719" w:rsidRPr="00A945DE">
              <w:rPr>
                <w:rFonts w:cs="Arial"/>
                <w:sz w:val="18"/>
                <w:szCs w:val="18"/>
              </w:rPr>
              <w:t>do</w:t>
            </w:r>
            <w:r w:rsidR="00D20719">
              <w:rPr>
                <w:rFonts w:cs="Arial"/>
                <w:sz w:val="18"/>
                <w:szCs w:val="18"/>
              </w:rPr>
              <w:t> </w:t>
            </w:r>
            <w:r w:rsidR="00D20719" w:rsidRPr="00A945DE">
              <w:rPr>
                <w:rFonts w:cs="Arial"/>
                <w:sz w:val="18"/>
                <w:szCs w:val="18"/>
              </w:rPr>
              <w:t>wycierania</w:t>
            </w:r>
            <w:r w:rsidRPr="00A945DE">
              <w:rPr>
                <w:rFonts w:cs="Arial"/>
                <w:sz w:val="18"/>
                <w:szCs w:val="18"/>
              </w:rPr>
              <w:t xml:space="preserve"> (np. szmaty, ścierki) i ubrania ochronne zanieczyszczone substancjami niebezpiecznymi (np. PCB)</w:t>
            </w:r>
          </w:p>
        </w:tc>
        <w:tc>
          <w:tcPr>
            <w:tcW w:w="2890" w:type="pct"/>
            <w:shd w:val="clear" w:color="auto" w:fill="auto"/>
            <w:vAlign w:val="center"/>
            <w:hideMark/>
          </w:tcPr>
          <w:p w14:paraId="164C1A6A" w14:textId="00F308A5"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 xml:space="preserve">działanie substancji niebezpiecznych lub zbelowany </w:t>
            </w:r>
            <w:r w:rsidRPr="00A945DE">
              <w:rPr>
                <w:rFonts w:cs="Arial"/>
                <w:sz w:val="18"/>
                <w:szCs w:val="18"/>
              </w:rPr>
              <w:lastRenderedPageBreak/>
              <w:t>i</w:t>
            </w:r>
            <w:r w:rsidR="00BA09D0">
              <w:rPr>
                <w:rFonts w:cs="Arial"/>
                <w:sz w:val="18"/>
                <w:szCs w:val="18"/>
              </w:rPr>
              <w:t> </w:t>
            </w:r>
            <w:r w:rsidRPr="00A945DE">
              <w:rPr>
                <w:rFonts w:cs="Arial"/>
                <w:sz w:val="18"/>
                <w:szCs w:val="18"/>
              </w:rPr>
              <w:t>zabezpieczony przed oddziaływaniem czynników atmosferycznych. Odpady magazynowane w magazynie nr 2, nr</w:t>
            </w:r>
            <w:r w:rsidR="00BA09D0">
              <w:rPr>
                <w:rFonts w:cs="Arial"/>
                <w:sz w:val="18"/>
                <w:szCs w:val="18"/>
              </w:rPr>
              <w:t> </w:t>
            </w:r>
            <w:r w:rsidRPr="00A945DE">
              <w:rPr>
                <w:rFonts w:cs="Arial"/>
                <w:sz w:val="18"/>
                <w:szCs w:val="18"/>
              </w:rPr>
              <w:t>3, nr 4, nr 5, nr 6, w wiacie nr 1, wiacie nr 2 lub wiacie nr 3.</w:t>
            </w:r>
          </w:p>
        </w:tc>
      </w:tr>
      <w:tr w:rsidR="00F46E57" w:rsidRPr="00B73FD6" w14:paraId="13B9ECF0" w14:textId="77777777" w:rsidTr="00FA4820">
        <w:trPr>
          <w:trHeight w:val="283"/>
        </w:trPr>
        <w:tc>
          <w:tcPr>
            <w:tcW w:w="231" w:type="pct"/>
            <w:shd w:val="clear" w:color="auto" w:fill="auto"/>
            <w:noWrap/>
            <w:vAlign w:val="center"/>
            <w:hideMark/>
          </w:tcPr>
          <w:p w14:paraId="48E1A90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291.</w:t>
            </w:r>
          </w:p>
        </w:tc>
        <w:tc>
          <w:tcPr>
            <w:tcW w:w="573" w:type="pct"/>
            <w:shd w:val="clear" w:color="auto" w:fill="auto"/>
            <w:noWrap/>
            <w:vAlign w:val="center"/>
            <w:hideMark/>
          </w:tcPr>
          <w:p w14:paraId="141DBD2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07*</w:t>
            </w:r>
          </w:p>
        </w:tc>
        <w:tc>
          <w:tcPr>
            <w:tcW w:w="1306" w:type="pct"/>
            <w:shd w:val="clear" w:color="auto" w:fill="auto"/>
            <w:vAlign w:val="center"/>
            <w:hideMark/>
          </w:tcPr>
          <w:p w14:paraId="53EF0132" w14:textId="77777777" w:rsidR="00F46E57" w:rsidRPr="00A945DE" w:rsidRDefault="00F46E57" w:rsidP="00FA4820">
            <w:pPr>
              <w:pStyle w:val="Arial105"/>
              <w:spacing w:line="240" w:lineRule="exact"/>
              <w:rPr>
                <w:rFonts w:cs="Arial"/>
                <w:sz w:val="18"/>
                <w:szCs w:val="18"/>
              </w:rPr>
            </w:pPr>
            <w:r w:rsidRPr="00A945DE">
              <w:rPr>
                <w:rFonts w:cs="Arial"/>
                <w:sz w:val="18"/>
                <w:szCs w:val="18"/>
              </w:rPr>
              <w:t>Filtry olejowe</w:t>
            </w:r>
          </w:p>
        </w:tc>
        <w:tc>
          <w:tcPr>
            <w:tcW w:w="2890" w:type="pct"/>
            <w:vMerge w:val="restart"/>
            <w:shd w:val="clear" w:color="auto" w:fill="auto"/>
            <w:vAlign w:val="center"/>
            <w:hideMark/>
          </w:tcPr>
          <w:p w14:paraId="130DCE8F" w14:textId="3967AAC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73637A03" w14:textId="77777777" w:rsidTr="00FA4820">
        <w:trPr>
          <w:trHeight w:val="283"/>
        </w:trPr>
        <w:tc>
          <w:tcPr>
            <w:tcW w:w="231" w:type="pct"/>
            <w:shd w:val="clear" w:color="auto" w:fill="auto"/>
            <w:noWrap/>
            <w:vAlign w:val="center"/>
            <w:hideMark/>
          </w:tcPr>
          <w:p w14:paraId="5EC3746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292.</w:t>
            </w:r>
          </w:p>
        </w:tc>
        <w:tc>
          <w:tcPr>
            <w:tcW w:w="573" w:type="pct"/>
            <w:shd w:val="clear" w:color="auto" w:fill="auto"/>
            <w:noWrap/>
            <w:vAlign w:val="center"/>
            <w:hideMark/>
          </w:tcPr>
          <w:p w14:paraId="0B5461C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08*</w:t>
            </w:r>
          </w:p>
        </w:tc>
        <w:tc>
          <w:tcPr>
            <w:tcW w:w="1306" w:type="pct"/>
            <w:shd w:val="clear" w:color="auto" w:fill="auto"/>
            <w:vAlign w:val="center"/>
            <w:hideMark/>
          </w:tcPr>
          <w:p w14:paraId="3F375C58" w14:textId="77777777" w:rsidR="00F46E57" w:rsidRPr="00A945DE" w:rsidRDefault="00F46E57" w:rsidP="00FA4820">
            <w:pPr>
              <w:pStyle w:val="Arial105"/>
              <w:spacing w:line="240" w:lineRule="exact"/>
              <w:rPr>
                <w:rFonts w:cs="Arial"/>
                <w:sz w:val="18"/>
                <w:szCs w:val="18"/>
              </w:rPr>
            </w:pPr>
            <w:r w:rsidRPr="00A945DE">
              <w:rPr>
                <w:rFonts w:cs="Arial"/>
                <w:sz w:val="18"/>
                <w:szCs w:val="18"/>
              </w:rPr>
              <w:t>Elementy zawierające rtęć</w:t>
            </w:r>
          </w:p>
        </w:tc>
        <w:tc>
          <w:tcPr>
            <w:tcW w:w="2890" w:type="pct"/>
            <w:vMerge/>
            <w:vAlign w:val="center"/>
            <w:hideMark/>
          </w:tcPr>
          <w:p w14:paraId="49DE6207" w14:textId="77777777" w:rsidR="00F46E57" w:rsidRPr="00A945DE" w:rsidRDefault="00F46E57" w:rsidP="00FA4820">
            <w:pPr>
              <w:pStyle w:val="Arial105"/>
              <w:spacing w:line="240" w:lineRule="exact"/>
              <w:rPr>
                <w:rFonts w:cs="Arial"/>
                <w:sz w:val="18"/>
                <w:szCs w:val="18"/>
              </w:rPr>
            </w:pPr>
          </w:p>
        </w:tc>
      </w:tr>
      <w:tr w:rsidR="00F46E57" w:rsidRPr="00B73FD6" w14:paraId="60B5E0E3" w14:textId="77777777" w:rsidTr="00FA4820">
        <w:trPr>
          <w:trHeight w:val="283"/>
        </w:trPr>
        <w:tc>
          <w:tcPr>
            <w:tcW w:w="231" w:type="pct"/>
            <w:shd w:val="clear" w:color="auto" w:fill="auto"/>
            <w:noWrap/>
            <w:vAlign w:val="center"/>
            <w:hideMark/>
          </w:tcPr>
          <w:p w14:paraId="4A4CAC4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293.</w:t>
            </w:r>
          </w:p>
        </w:tc>
        <w:tc>
          <w:tcPr>
            <w:tcW w:w="573" w:type="pct"/>
            <w:shd w:val="clear" w:color="auto" w:fill="auto"/>
            <w:noWrap/>
            <w:vAlign w:val="center"/>
            <w:hideMark/>
          </w:tcPr>
          <w:p w14:paraId="7A798B2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09*</w:t>
            </w:r>
          </w:p>
        </w:tc>
        <w:tc>
          <w:tcPr>
            <w:tcW w:w="1306" w:type="pct"/>
            <w:shd w:val="clear" w:color="auto" w:fill="auto"/>
            <w:vAlign w:val="center"/>
            <w:hideMark/>
          </w:tcPr>
          <w:p w14:paraId="23DD8C27" w14:textId="77777777" w:rsidR="00F46E57" w:rsidRPr="00A945DE" w:rsidRDefault="00F46E57" w:rsidP="00FA4820">
            <w:pPr>
              <w:pStyle w:val="Arial105"/>
              <w:spacing w:line="240" w:lineRule="exact"/>
              <w:rPr>
                <w:rFonts w:cs="Arial"/>
                <w:sz w:val="18"/>
                <w:szCs w:val="18"/>
              </w:rPr>
            </w:pPr>
            <w:r w:rsidRPr="00A945DE">
              <w:rPr>
                <w:rFonts w:cs="Arial"/>
                <w:sz w:val="18"/>
                <w:szCs w:val="18"/>
              </w:rPr>
              <w:t>Elementy zawierające PCB</w:t>
            </w:r>
          </w:p>
        </w:tc>
        <w:tc>
          <w:tcPr>
            <w:tcW w:w="2890" w:type="pct"/>
            <w:shd w:val="clear" w:color="auto" w:fill="auto"/>
            <w:vAlign w:val="center"/>
            <w:hideMark/>
          </w:tcPr>
          <w:p w14:paraId="0556743C" w14:textId="1CD472A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2, nr 3, nr 4, nr 5, nr 6.</w:t>
            </w:r>
          </w:p>
        </w:tc>
      </w:tr>
      <w:tr w:rsidR="00F46E57" w:rsidRPr="00B73FD6" w14:paraId="7FD0514E" w14:textId="77777777" w:rsidTr="00FA4820">
        <w:trPr>
          <w:trHeight w:val="283"/>
        </w:trPr>
        <w:tc>
          <w:tcPr>
            <w:tcW w:w="231" w:type="pct"/>
            <w:shd w:val="clear" w:color="auto" w:fill="auto"/>
            <w:noWrap/>
            <w:vAlign w:val="center"/>
            <w:hideMark/>
          </w:tcPr>
          <w:p w14:paraId="3C813C0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294.</w:t>
            </w:r>
          </w:p>
        </w:tc>
        <w:tc>
          <w:tcPr>
            <w:tcW w:w="573" w:type="pct"/>
            <w:shd w:val="clear" w:color="auto" w:fill="auto"/>
            <w:noWrap/>
            <w:vAlign w:val="center"/>
            <w:hideMark/>
          </w:tcPr>
          <w:p w14:paraId="44E9CBE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11*</w:t>
            </w:r>
          </w:p>
        </w:tc>
        <w:tc>
          <w:tcPr>
            <w:tcW w:w="1306" w:type="pct"/>
            <w:shd w:val="clear" w:color="auto" w:fill="auto"/>
            <w:vAlign w:val="center"/>
            <w:hideMark/>
          </w:tcPr>
          <w:p w14:paraId="583FA565" w14:textId="77777777" w:rsidR="00F46E57" w:rsidRPr="00A945DE" w:rsidRDefault="00F46E57" w:rsidP="00FA4820">
            <w:pPr>
              <w:pStyle w:val="Arial105"/>
              <w:spacing w:line="240" w:lineRule="exact"/>
              <w:rPr>
                <w:rFonts w:cs="Arial"/>
                <w:sz w:val="18"/>
                <w:szCs w:val="18"/>
              </w:rPr>
            </w:pPr>
            <w:r w:rsidRPr="00A945DE">
              <w:rPr>
                <w:rFonts w:cs="Arial"/>
                <w:sz w:val="18"/>
                <w:szCs w:val="18"/>
              </w:rPr>
              <w:t>Okładziny hamulcowe zawierające azbest</w:t>
            </w:r>
          </w:p>
        </w:tc>
        <w:tc>
          <w:tcPr>
            <w:tcW w:w="2890" w:type="pct"/>
            <w:shd w:val="clear" w:color="auto" w:fill="auto"/>
            <w:vAlign w:val="center"/>
            <w:hideMark/>
          </w:tcPr>
          <w:p w14:paraId="1CB8FD0B" w14:textId="634D42D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lub kontenerach odpornych na działanie substancji niebezpiecznych i zabezpieczonych przed</w:t>
            </w:r>
            <w:r w:rsidR="00BA09D0">
              <w:rPr>
                <w:rFonts w:cs="Arial"/>
                <w:sz w:val="18"/>
                <w:szCs w:val="18"/>
              </w:rPr>
              <w:t> </w:t>
            </w:r>
            <w:r w:rsidRPr="00A945DE">
              <w:rPr>
                <w:rFonts w:cs="Arial"/>
                <w:sz w:val="18"/>
                <w:szCs w:val="18"/>
              </w:rPr>
              <w:t>oddziaływaniem czynników atmosferycznych. Odpady magazynowane w magazynie nr 2, nr 3, nr 4, nr 5, nr 6 lub</w:t>
            </w:r>
            <w:r w:rsidR="00BA09D0">
              <w:rPr>
                <w:rFonts w:cs="Arial"/>
                <w:sz w:val="18"/>
                <w:szCs w:val="18"/>
              </w:rPr>
              <w:t> </w:t>
            </w:r>
            <w:r w:rsidRPr="00A945DE">
              <w:rPr>
                <w:rFonts w:cs="Arial"/>
                <w:sz w:val="18"/>
                <w:szCs w:val="18"/>
              </w:rPr>
              <w:t>w</w:t>
            </w:r>
            <w:r>
              <w:rPr>
                <w:rFonts w:cs="Arial"/>
                <w:sz w:val="18"/>
                <w:szCs w:val="18"/>
              </w:rPr>
              <w:t> </w:t>
            </w:r>
            <w:r w:rsidRPr="00A945DE">
              <w:rPr>
                <w:rFonts w:cs="Arial"/>
                <w:sz w:val="18"/>
                <w:szCs w:val="18"/>
              </w:rPr>
              <w:t>wiacie nr 3.</w:t>
            </w:r>
          </w:p>
        </w:tc>
      </w:tr>
      <w:tr w:rsidR="00F46E57" w:rsidRPr="00B73FD6" w14:paraId="76968463" w14:textId="77777777" w:rsidTr="00FA4820">
        <w:trPr>
          <w:trHeight w:val="283"/>
        </w:trPr>
        <w:tc>
          <w:tcPr>
            <w:tcW w:w="231" w:type="pct"/>
            <w:shd w:val="clear" w:color="auto" w:fill="auto"/>
            <w:noWrap/>
            <w:vAlign w:val="center"/>
            <w:hideMark/>
          </w:tcPr>
          <w:p w14:paraId="75CC140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295.</w:t>
            </w:r>
          </w:p>
        </w:tc>
        <w:tc>
          <w:tcPr>
            <w:tcW w:w="573" w:type="pct"/>
            <w:shd w:val="clear" w:color="auto" w:fill="auto"/>
            <w:noWrap/>
            <w:vAlign w:val="center"/>
            <w:hideMark/>
          </w:tcPr>
          <w:p w14:paraId="3128F93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13*</w:t>
            </w:r>
          </w:p>
        </w:tc>
        <w:tc>
          <w:tcPr>
            <w:tcW w:w="1306" w:type="pct"/>
            <w:shd w:val="clear" w:color="auto" w:fill="auto"/>
            <w:vAlign w:val="center"/>
            <w:hideMark/>
          </w:tcPr>
          <w:p w14:paraId="0BEE1831" w14:textId="77777777" w:rsidR="00F46E57" w:rsidRPr="00A945DE" w:rsidRDefault="00F46E57" w:rsidP="00FA4820">
            <w:pPr>
              <w:pStyle w:val="Arial105"/>
              <w:spacing w:line="240" w:lineRule="exact"/>
              <w:rPr>
                <w:rFonts w:cs="Arial"/>
                <w:sz w:val="18"/>
                <w:szCs w:val="18"/>
              </w:rPr>
            </w:pPr>
            <w:r w:rsidRPr="00A945DE">
              <w:rPr>
                <w:rFonts w:cs="Arial"/>
                <w:sz w:val="18"/>
                <w:szCs w:val="18"/>
              </w:rPr>
              <w:t>Płyny hamulcowe</w:t>
            </w:r>
          </w:p>
        </w:tc>
        <w:tc>
          <w:tcPr>
            <w:tcW w:w="2890" w:type="pct"/>
            <w:vMerge w:val="restart"/>
            <w:shd w:val="clear" w:color="auto" w:fill="auto"/>
            <w:vAlign w:val="center"/>
            <w:hideMark/>
          </w:tcPr>
          <w:p w14:paraId="4822B56A" w14:textId="2BEF556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 zabezpieczonych przed oddziaływaniem czynników atmosferycznych. Odpady magazynowane w magazynie nr 1, nr 2 lub w wiacie nr 3.</w:t>
            </w:r>
          </w:p>
        </w:tc>
      </w:tr>
      <w:tr w:rsidR="00F46E57" w:rsidRPr="00B73FD6" w14:paraId="0BC5EDAF" w14:textId="77777777" w:rsidTr="00FA4820">
        <w:trPr>
          <w:trHeight w:val="283"/>
        </w:trPr>
        <w:tc>
          <w:tcPr>
            <w:tcW w:w="231" w:type="pct"/>
            <w:shd w:val="clear" w:color="auto" w:fill="auto"/>
            <w:noWrap/>
            <w:vAlign w:val="center"/>
            <w:hideMark/>
          </w:tcPr>
          <w:p w14:paraId="0761C4D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296.</w:t>
            </w:r>
          </w:p>
        </w:tc>
        <w:tc>
          <w:tcPr>
            <w:tcW w:w="573" w:type="pct"/>
            <w:shd w:val="clear" w:color="auto" w:fill="auto"/>
            <w:noWrap/>
            <w:vAlign w:val="center"/>
            <w:hideMark/>
          </w:tcPr>
          <w:p w14:paraId="4CC98E7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14*</w:t>
            </w:r>
          </w:p>
        </w:tc>
        <w:tc>
          <w:tcPr>
            <w:tcW w:w="1306" w:type="pct"/>
            <w:shd w:val="clear" w:color="auto" w:fill="auto"/>
            <w:vAlign w:val="center"/>
            <w:hideMark/>
          </w:tcPr>
          <w:p w14:paraId="6B6BA965" w14:textId="77777777" w:rsidR="00F46E57" w:rsidRPr="00A945DE" w:rsidRDefault="00F46E57" w:rsidP="00FA4820">
            <w:pPr>
              <w:pStyle w:val="Arial105"/>
              <w:spacing w:line="240" w:lineRule="exact"/>
              <w:rPr>
                <w:rFonts w:cs="Arial"/>
                <w:sz w:val="18"/>
                <w:szCs w:val="18"/>
              </w:rPr>
            </w:pPr>
            <w:r w:rsidRPr="00A945DE">
              <w:rPr>
                <w:rFonts w:cs="Arial"/>
                <w:sz w:val="18"/>
                <w:szCs w:val="18"/>
              </w:rPr>
              <w:t>Płyny zapobiegające zamarzaniu zawierające niebezpieczne substancje</w:t>
            </w:r>
          </w:p>
        </w:tc>
        <w:tc>
          <w:tcPr>
            <w:tcW w:w="2890" w:type="pct"/>
            <w:vMerge/>
            <w:vAlign w:val="center"/>
            <w:hideMark/>
          </w:tcPr>
          <w:p w14:paraId="1C4E880C" w14:textId="77777777" w:rsidR="00F46E57" w:rsidRPr="00A945DE" w:rsidRDefault="00F46E57" w:rsidP="00FA4820">
            <w:pPr>
              <w:pStyle w:val="Arial105"/>
              <w:spacing w:line="240" w:lineRule="exact"/>
              <w:rPr>
                <w:rFonts w:cs="Arial"/>
                <w:sz w:val="18"/>
                <w:szCs w:val="18"/>
              </w:rPr>
            </w:pPr>
          </w:p>
        </w:tc>
      </w:tr>
      <w:tr w:rsidR="00F46E57" w:rsidRPr="00B73FD6" w14:paraId="1276E092" w14:textId="77777777" w:rsidTr="00FA4820">
        <w:trPr>
          <w:trHeight w:val="283"/>
        </w:trPr>
        <w:tc>
          <w:tcPr>
            <w:tcW w:w="231" w:type="pct"/>
            <w:shd w:val="clear" w:color="auto" w:fill="auto"/>
            <w:noWrap/>
            <w:vAlign w:val="center"/>
            <w:hideMark/>
          </w:tcPr>
          <w:p w14:paraId="433C045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297.</w:t>
            </w:r>
          </w:p>
        </w:tc>
        <w:tc>
          <w:tcPr>
            <w:tcW w:w="573" w:type="pct"/>
            <w:shd w:val="clear" w:color="auto" w:fill="auto"/>
            <w:noWrap/>
            <w:vAlign w:val="center"/>
            <w:hideMark/>
          </w:tcPr>
          <w:p w14:paraId="707ED55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01 21*</w:t>
            </w:r>
          </w:p>
        </w:tc>
        <w:tc>
          <w:tcPr>
            <w:tcW w:w="1306" w:type="pct"/>
            <w:shd w:val="clear" w:color="auto" w:fill="auto"/>
            <w:vAlign w:val="center"/>
            <w:hideMark/>
          </w:tcPr>
          <w:p w14:paraId="4CCC6298" w14:textId="34D79A1E" w:rsidR="00F46E57" w:rsidRPr="00A945DE" w:rsidRDefault="00F46E57" w:rsidP="00FA4820">
            <w:pPr>
              <w:pStyle w:val="Arial105"/>
              <w:spacing w:line="240" w:lineRule="exact"/>
              <w:rPr>
                <w:rFonts w:cs="Arial"/>
                <w:sz w:val="18"/>
                <w:szCs w:val="18"/>
              </w:rPr>
            </w:pPr>
            <w:r w:rsidRPr="00A945DE">
              <w:rPr>
                <w:rFonts w:cs="Arial"/>
                <w:sz w:val="18"/>
                <w:szCs w:val="18"/>
              </w:rPr>
              <w:t xml:space="preserve">Niebezpieczne elementy inne niż wymienione </w:t>
            </w:r>
            <w:r w:rsidR="00B20080">
              <w:rPr>
                <w:rFonts w:cs="Arial"/>
                <w:sz w:val="18"/>
                <w:szCs w:val="18"/>
              </w:rPr>
              <w:br/>
            </w:r>
            <w:r w:rsidRPr="00A945DE">
              <w:rPr>
                <w:rFonts w:cs="Arial"/>
                <w:sz w:val="18"/>
                <w:szCs w:val="18"/>
              </w:rPr>
              <w:t>w 16 01 07 do 16 01 11,</w:t>
            </w:r>
            <w:r w:rsidR="00B20080">
              <w:rPr>
                <w:rFonts w:cs="Arial"/>
                <w:sz w:val="18"/>
                <w:szCs w:val="18"/>
              </w:rPr>
              <w:br/>
            </w:r>
            <w:r w:rsidRPr="00A945DE">
              <w:rPr>
                <w:rFonts w:cs="Arial"/>
                <w:sz w:val="18"/>
                <w:szCs w:val="18"/>
              </w:rPr>
              <w:t xml:space="preserve">16 01 13 </w:t>
            </w:r>
            <w:r w:rsidR="00D20719" w:rsidRPr="00A945DE">
              <w:rPr>
                <w:rFonts w:cs="Arial"/>
                <w:sz w:val="18"/>
                <w:szCs w:val="18"/>
              </w:rPr>
              <w:t>i</w:t>
            </w:r>
            <w:r w:rsidR="00D20719">
              <w:rPr>
                <w:rFonts w:cs="Arial"/>
                <w:sz w:val="18"/>
                <w:szCs w:val="18"/>
              </w:rPr>
              <w:t> </w:t>
            </w:r>
            <w:r w:rsidR="00D20719" w:rsidRPr="00A945DE">
              <w:rPr>
                <w:rFonts w:cs="Arial"/>
                <w:sz w:val="18"/>
                <w:szCs w:val="18"/>
              </w:rPr>
              <w:t>16</w:t>
            </w:r>
            <w:r w:rsidRPr="00A945DE">
              <w:rPr>
                <w:rFonts w:cs="Arial"/>
                <w:sz w:val="18"/>
                <w:szCs w:val="18"/>
              </w:rPr>
              <w:t xml:space="preserve"> 01 14</w:t>
            </w:r>
          </w:p>
        </w:tc>
        <w:tc>
          <w:tcPr>
            <w:tcW w:w="2890" w:type="pct"/>
            <w:shd w:val="clear" w:color="auto" w:fill="auto"/>
            <w:vAlign w:val="center"/>
            <w:hideMark/>
          </w:tcPr>
          <w:p w14:paraId="57EF4D57" w14:textId="2E4C535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BA09D0">
              <w:rPr>
                <w:rFonts w:cs="Arial"/>
                <w:sz w:val="18"/>
                <w:szCs w:val="18"/>
              </w:rPr>
              <w:t> </w:t>
            </w:r>
            <w:r w:rsidRPr="00A945DE">
              <w:rPr>
                <w:rFonts w:cs="Arial"/>
                <w:sz w:val="18"/>
                <w:szCs w:val="18"/>
              </w:rPr>
              <w:t>w</w:t>
            </w:r>
            <w:r w:rsidR="00BA09D0">
              <w:rPr>
                <w:rFonts w:cs="Arial"/>
                <w:sz w:val="18"/>
                <w:szCs w:val="18"/>
              </w:rPr>
              <w:t> </w:t>
            </w:r>
            <w:r w:rsidRPr="00A945DE">
              <w:rPr>
                <w:rFonts w:cs="Arial"/>
                <w:sz w:val="18"/>
                <w:szCs w:val="18"/>
              </w:rPr>
              <w:t>wiacie nr 3.</w:t>
            </w:r>
          </w:p>
        </w:tc>
      </w:tr>
      <w:tr w:rsidR="00F46E57" w:rsidRPr="00B73FD6" w14:paraId="14C10246" w14:textId="77777777" w:rsidTr="00FA4820">
        <w:trPr>
          <w:trHeight w:val="283"/>
        </w:trPr>
        <w:tc>
          <w:tcPr>
            <w:tcW w:w="231" w:type="pct"/>
            <w:shd w:val="clear" w:color="auto" w:fill="auto"/>
            <w:noWrap/>
            <w:vAlign w:val="center"/>
            <w:hideMark/>
          </w:tcPr>
          <w:p w14:paraId="7591EBF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298.</w:t>
            </w:r>
          </w:p>
        </w:tc>
        <w:tc>
          <w:tcPr>
            <w:tcW w:w="573" w:type="pct"/>
            <w:shd w:val="clear" w:color="auto" w:fill="auto"/>
            <w:noWrap/>
            <w:vAlign w:val="center"/>
            <w:hideMark/>
          </w:tcPr>
          <w:p w14:paraId="7A168C5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02 09*</w:t>
            </w:r>
          </w:p>
        </w:tc>
        <w:tc>
          <w:tcPr>
            <w:tcW w:w="1306" w:type="pct"/>
            <w:shd w:val="clear" w:color="auto" w:fill="auto"/>
            <w:vAlign w:val="center"/>
            <w:hideMark/>
          </w:tcPr>
          <w:p w14:paraId="4E13D4FA" w14:textId="1454BCC4" w:rsidR="00F46E57" w:rsidRPr="00A945DE" w:rsidRDefault="00F46E57" w:rsidP="00FA4820">
            <w:pPr>
              <w:pStyle w:val="Arial105"/>
              <w:spacing w:line="240" w:lineRule="exact"/>
              <w:rPr>
                <w:rFonts w:cs="Arial"/>
                <w:sz w:val="18"/>
                <w:szCs w:val="18"/>
              </w:rPr>
            </w:pPr>
            <w:r w:rsidRPr="00A945DE">
              <w:rPr>
                <w:rFonts w:cs="Arial"/>
                <w:sz w:val="18"/>
                <w:szCs w:val="18"/>
              </w:rPr>
              <w:t>Transformatory i</w:t>
            </w:r>
            <w:r w:rsidR="00B20080">
              <w:rPr>
                <w:rFonts w:cs="Arial"/>
                <w:sz w:val="18"/>
                <w:szCs w:val="18"/>
              </w:rPr>
              <w:t> </w:t>
            </w:r>
            <w:r w:rsidRPr="00A945DE">
              <w:rPr>
                <w:rFonts w:cs="Arial"/>
                <w:sz w:val="18"/>
                <w:szCs w:val="18"/>
              </w:rPr>
              <w:t>kondensatory zawierające PCB</w:t>
            </w:r>
          </w:p>
        </w:tc>
        <w:tc>
          <w:tcPr>
            <w:tcW w:w="2890" w:type="pct"/>
            <w:vMerge w:val="restart"/>
            <w:shd w:val="clear" w:color="auto" w:fill="auto"/>
            <w:vAlign w:val="center"/>
            <w:hideMark/>
          </w:tcPr>
          <w:p w14:paraId="69DE6B23" w14:textId="4EA04F4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Pojemniki w</w:t>
            </w:r>
            <w:r w:rsidR="00BA09D0">
              <w:rPr>
                <w:rFonts w:cs="Arial"/>
                <w:sz w:val="18"/>
                <w:szCs w:val="18"/>
              </w:rPr>
              <w:t> </w:t>
            </w:r>
            <w:r w:rsidRPr="00A945DE">
              <w:rPr>
                <w:rFonts w:cs="Arial"/>
                <w:sz w:val="18"/>
                <w:szCs w:val="18"/>
              </w:rPr>
              <w:t>magazynie nr 2, nr 3, nr 4, nr 5, nr 6, w wiacie nr 1, wiacie nr 2 lub wiacie nr 3.</w:t>
            </w:r>
          </w:p>
        </w:tc>
      </w:tr>
      <w:tr w:rsidR="00F46E57" w:rsidRPr="00B73FD6" w14:paraId="0B70CB17" w14:textId="77777777" w:rsidTr="00FA4820">
        <w:trPr>
          <w:trHeight w:val="283"/>
        </w:trPr>
        <w:tc>
          <w:tcPr>
            <w:tcW w:w="231" w:type="pct"/>
            <w:shd w:val="clear" w:color="auto" w:fill="auto"/>
            <w:noWrap/>
            <w:vAlign w:val="center"/>
            <w:hideMark/>
          </w:tcPr>
          <w:p w14:paraId="4B80E1C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299.</w:t>
            </w:r>
          </w:p>
        </w:tc>
        <w:tc>
          <w:tcPr>
            <w:tcW w:w="573" w:type="pct"/>
            <w:shd w:val="clear" w:color="auto" w:fill="auto"/>
            <w:noWrap/>
            <w:vAlign w:val="center"/>
            <w:hideMark/>
          </w:tcPr>
          <w:p w14:paraId="2A61E7B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02 10*</w:t>
            </w:r>
          </w:p>
        </w:tc>
        <w:tc>
          <w:tcPr>
            <w:tcW w:w="1306" w:type="pct"/>
            <w:shd w:val="clear" w:color="auto" w:fill="auto"/>
            <w:vAlign w:val="center"/>
            <w:hideMark/>
          </w:tcPr>
          <w:p w14:paraId="0903CE5F" w14:textId="01A8884D" w:rsidR="00F46E57" w:rsidRPr="00A945DE" w:rsidRDefault="00F46E57" w:rsidP="00FA4820">
            <w:pPr>
              <w:pStyle w:val="Arial105"/>
              <w:spacing w:line="240" w:lineRule="exact"/>
              <w:rPr>
                <w:rFonts w:cs="Arial"/>
                <w:sz w:val="18"/>
                <w:szCs w:val="18"/>
              </w:rPr>
            </w:pPr>
            <w:r w:rsidRPr="00A945DE">
              <w:rPr>
                <w:rFonts w:cs="Arial"/>
                <w:sz w:val="18"/>
                <w:szCs w:val="18"/>
              </w:rPr>
              <w:t>Zużyte urządzenia zawierające PCB albo nimi zanieczyszczone inne niż</w:t>
            </w:r>
            <w:r w:rsidR="00B20080">
              <w:rPr>
                <w:rFonts w:cs="Arial"/>
                <w:sz w:val="18"/>
                <w:szCs w:val="18"/>
              </w:rPr>
              <w:t> </w:t>
            </w:r>
            <w:r w:rsidRPr="00A945DE">
              <w:rPr>
                <w:rFonts w:cs="Arial"/>
                <w:sz w:val="18"/>
                <w:szCs w:val="18"/>
              </w:rPr>
              <w:t>wymienione w 16 02 09</w:t>
            </w:r>
          </w:p>
        </w:tc>
        <w:tc>
          <w:tcPr>
            <w:tcW w:w="2890" w:type="pct"/>
            <w:vMerge/>
            <w:vAlign w:val="center"/>
            <w:hideMark/>
          </w:tcPr>
          <w:p w14:paraId="7210D964" w14:textId="77777777" w:rsidR="00F46E57" w:rsidRPr="00A945DE" w:rsidRDefault="00F46E57" w:rsidP="00FA4820">
            <w:pPr>
              <w:pStyle w:val="Arial105"/>
              <w:spacing w:line="240" w:lineRule="exact"/>
              <w:rPr>
                <w:rFonts w:cs="Arial"/>
                <w:sz w:val="18"/>
                <w:szCs w:val="18"/>
              </w:rPr>
            </w:pPr>
          </w:p>
        </w:tc>
      </w:tr>
      <w:tr w:rsidR="00F46E57" w:rsidRPr="00B73FD6" w14:paraId="771D6979" w14:textId="77777777" w:rsidTr="00FA4820">
        <w:trPr>
          <w:trHeight w:val="283"/>
        </w:trPr>
        <w:tc>
          <w:tcPr>
            <w:tcW w:w="231" w:type="pct"/>
            <w:shd w:val="clear" w:color="auto" w:fill="auto"/>
            <w:noWrap/>
            <w:vAlign w:val="center"/>
            <w:hideMark/>
          </w:tcPr>
          <w:p w14:paraId="012BEB4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300.</w:t>
            </w:r>
          </w:p>
        </w:tc>
        <w:tc>
          <w:tcPr>
            <w:tcW w:w="573" w:type="pct"/>
            <w:shd w:val="clear" w:color="auto" w:fill="auto"/>
            <w:noWrap/>
            <w:vAlign w:val="center"/>
            <w:hideMark/>
          </w:tcPr>
          <w:p w14:paraId="0CEDC5E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02 11*</w:t>
            </w:r>
          </w:p>
        </w:tc>
        <w:tc>
          <w:tcPr>
            <w:tcW w:w="1306" w:type="pct"/>
            <w:shd w:val="clear" w:color="auto" w:fill="auto"/>
            <w:vAlign w:val="center"/>
            <w:hideMark/>
          </w:tcPr>
          <w:p w14:paraId="18CF0BB7"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urządzenia zawierające freony, HCFC, HFC</w:t>
            </w:r>
          </w:p>
        </w:tc>
        <w:tc>
          <w:tcPr>
            <w:tcW w:w="2890" w:type="pct"/>
            <w:vMerge/>
            <w:vAlign w:val="center"/>
            <w:hideMark/>
          </w:tcPr>
          <w:p w14:paraId="5A0118B3" w14:textId="77777777" w:rsidR="00F46E57" w:rsidRPr="00A945DE" w:rsidRDefault="00F46E57" w:rsidP="00FA4820">
            <w:pPr>
              <w:pStyle w:val="Arial105"/>
              <w:spacing w:line="240" w:lineRule="exact"/>
              <w:rPr>
                <w:rFonts w:cs="Arial"/>
                <w:sz w:val="18"/>
                <w:szCs w:val="18"/>
              </w:rPr>
            </w:pPr>
          </w:p>
        </w:tc>
      </w:tr>
      <w:tr w:rsidR="00F46E57" w:rsidRPr="00B73FD6" w14:paraId="15037D71" w14:textId="77777777" w:rsidTr="00FA4820">
        <w:trPr>
          <w:trHeight w:val="283"/>
        </w:trPr>
        <w:tc>
          <w:tcPr>
            <w:tcW w:w="231" w:type="pct"/>
            <w:shd w:val="clear" w:color="auto" w:fill="auto"/>
            <w:noWrap/>
            <w:vAlign w:val="center"/>
            <w:hideMark/>
          </w:tcPr>
          <w:p w14:paraId="3E64326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301.</w:t>
            </w:r>
          </w:p>
        </w:tc>
        <w:tc>
          <w:tcPr>
            <w:tcW w:w="573" w:type="pct"/>
            <w:shd w:val="clear" w:color="auto" w:fill="auto"/>
            <w:noWrap/>
            <w:vAlign w:val="center"/>
            <w:hideMark/>
          </w:tcPr>
          <w:p w14:paraId="24EE858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02 12*</w:t>
            </w:r>
          </w:p>
        </w:tc>
        <w:tc>
          <w:tcPr>
            <w:tcW w:w="1306" w:type="pct"/>
            <w:shd w:val="clear" w:color="auto" w:fill="auto"/>
            <w:vAlign w:val="center"/>
            <w:hideMark/>
          </w:tcPr>
          <w:p w14:paraId="6D85DD17"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urządzenia zawierające wolny azbest</w:t>
            </w:r>
          </w:p>
        </w:tc>
        <w:tc>
          <w:tcPr>
            <w:tcW w:w="2890" w:type="pct"/>
            <w:vMerge/>
            <w:vAlign w:val="center"/>
            <w:hideMark/>
          </w:tcPr>
          <w:p w14:paraId="437FB304" w14:textId="77777777" w:rsidR="00F46E57" w:rsidRPr="00A945DE" w:rsidRDefault="00F46E57" w:rsidP="00FA4820">
            <w:pPr>
              <w:pStyle w:val="Arial105"/>
              <w:spacing w:line="240" w:lineRule="exact"/>
              <w:rPr>
                <w:rFonts w:cs="Arial"/>
                <w:sz w:val="18"/>
                <w:szCs w:val="18"/>
              </w:rPr>
            </w:pPr>
          </w:p>
        </w:tc>
      </w:tr>
      <w:tr w:rsidR="00F46E57" w:rsidRPr="00B73FD6" w14:paraId="6A243A82" w14:textId="77777777" w:rsidTr="00FA4820">
        <w:trPr>
          <w:trHeight w:val="283"/>
        </w:trPr>
        <w:tc>
          <w:tcPr>
            <w:tcW w:w="231" w:type="pct"/>
            <w:shd w:val="clear" w:color="auto" w:fill="auto"/>
            <w:noWrap/>
            <w:vAlign w:val="center"/>
            <w:hideMark/>
          </w:tcPr>
          <w:p w14:paraId="41F01B7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302.</w:t>
            </w:r>
          </w:p>
        </w:tc>
        <w:tc>
          <w:tcPr>
            <w:tcW w:w="573" w:type="pct"/>
            <w:shd w:val="clear" w:color="auto" w:fill="auto"/>
            <w:noWrap/>
            <w:vAlign w:val="center"/>
            <w:hideMark/>
          </w:tcPr>
          <w:p w14:paraId="335B502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02 13*</w:t>
            </w:r>
          </w:p>
        </w:tc>
        <w:tc>
          <w:tcPr>
            <w:tcW w:w="1306" w:type="pct"/>
            <w:shd w:val="clear" w:color="auto" w:fill="auto"/>
            <w:vAlign w:val="center"/>
            <w:hideMark/>
          </w:tcPr>
          <w:p w14:paraId="511F5F95" w14:textId="3EE71551" w:rsidR="00F46E57" w:rsidRPr="00A945DE" w:rsidRDefault="00F46E57" w:rsidP="00FA4820">
            <w:pPr>
              <w:pStyle w:val="Arial105"/>
              <w:spacing w:line="240" w:lineRule="exact"/>
              <w:rPr>
                <w:rFonts w:cs="Arial"/>
                <w:sz w:val="18"/>
                <w:szCs w:val="18"/>
              </w:rPr>
            </w:pPr>
            <w:r w:rsidRPr="00A945DE">
              <w:rPr>
                <w:rFonts w:cs="Arial"/>
                <w:sz w:val="18"/>
                <w:szCs w:val="18"/>
              </w:rPr>
              <w:t>Zużyte urządzenia zawierające niebezpieczne elementy inne niż wymienione w 16 02 09 do</w:t>
            </w:r>
            <w:r w:rsidR="00047405">
              <w:rPr>
                <w:rFonts w:cs="Arial"/>
                <w:sz w:val="18"/>
                <w:szCs w:val="18"/>
              </w:rPr>
              <w:t> </w:t>
            </w:r>
            <w:r w:rsidRPr="00A945DE">
              <w:rPr>
                <w:rFonts w:cs="Arial"/>
                <w:sz w:val="18"/>
                <w:szCs w:val="18"/>
              </w:rPr>
              <w:t>16 02 12</w:t>
            </w:r>
          </w:p>
        </w:tc>
        <w:tc>
          <w:tcPr>
            <w:tcW w:w="2890" w:type="pct"/>
            <w:vMerge/>
            <w:vAlign w:val="center"/>
            <w:hideMark/>
          </w:tcPr>
          <w:p w14:paraId="3BA2A86D" w14:textId="77777777" w:rsidR="00F46E57" w:rsidRPr="00A945DE" w:rsidRDefault="00F46E57" w:rsidP="00FA4820">
            <w:pPr>
              <w:pStyle w:val="Arial105"/>
              <w:spacing w:line="240" w:lineRule="exact"/>
              <w:rPr>
                <w:rFonts w:cs="Arial"/>
                <w:sz w:val="18"/>
                <w:szCs w:val="18"/>
              </w:rPr>
            </w:pPr>
          </w:p>
        </w:tc>
      </w:tr>
      <w:tr w:rsidR="00F46E57" w:rsidRPr="00B73FD6" w14:paraId="701A3EDB" w14:textId="77777777" w:rsidTr="00FA4820">
        <w:trPr>
          <w:trHeight w:val="283"/>
        </w:trPr>
        <w:tc>
          <w:tcPr>
            <w:tcW w:w="231" w:type="pct"/>
            <w:shd w:val="clear" w:color="auto" w:fill="auto"/>
            <w:noWrap/>
            <w:vAlign w:val="center"/>
            <w:hideMark/>
          </w:tcPr>
          <w:p w14:paraId="0AE5700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303.</w:t>
            </w:r>
          </w:p>
        </w:tc>
        <w:tc>
          <w:tcPr>
            <w:tcW w:w="573" w:type="pct"/>
            <w:shd w:val="clear" w:color="auto" w:fill="auto"/>
            <w:noWrap/>
            <w:vAlign w:val="center"/>
            <w:hideMark/>
          </w:tcPr>
          <w:p w14:paraId="1F08B955" w14:textId="3ACC2033"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02 15*</w:t>
            </w:r>
          </w:p>
        </w:tc>
        <w:tc>
          <w:tcPr>
            <w:tcW w:w="1306" w:type="pct"/>
            <w:shd w:val="clear" w:color="auto" w:fill="auto"/>
            <w:vAlign w:val="center"/>
            <w:hideMark/>
          </w:tcPr>
          <w:p w14:paraId="2CBAA91A" w14:textId="4EC6A99C" w:rsidR="00F46E57" w:rsidRPr="00A945DE" w:rsidRDefault="00F46E57" w:rsidP="00FA4820">
            <w:pPr>
              <w:pStyle w:val="Arial105"/>
              <w:spacing w:line="240" w:lineRule="exact"/>
              <w:rPr>
                <w:rFonts w:cs="Arial"/>
                <w:sz w:val="18"/>
                <w:szCs w:val="18"/>
              </w:rPr>
            </w:pPr>
            <w:r w:rsidRPr="00A945DE">
              <w:rPr>
                <w:rFonts w:cs="Arial"/>
                <w:sz w:val="18"/>
                <w:szCs w:val="18"/>
              </w:rPr>
              <w:t>Niebezpieczne elementy lub</w:t>
            </w:r>
            <w:r w:rsidR="00047405">
              <w:rPr>
                <w:rFonts w:cs="Arial"/>
                <w:sz w:val="18"/>
                <w:szCs w:val="18"/>
              </w:rPr>
              <w:t> </w:t>
            </w:r>
            <w:r w:rsidRPr="00A945DE">
              <w:rPr>
                <w:rFonts w:cs="Arial"/>
                <w:sz w:val="18"/>
                <w:szCs w:val="18"/>
              </w:rPr>
              <w:t xml:space="preserve">części składowe usunięte </w:t>
            </w:r>
            <w:r w:rsidR="00D20719" w:rsidRPr="00A945DE">
              <w:rPr>
                <w:rFonts w:cs="Arial"/>
                <w:sz w:val="18"/>
                <w:szCs w:val="18"/>
              </w:rPr>
              <w:t>z</w:t>
            </w:r>
            <w:r w:rsidR="00B72B84">
              <w:rPr>
                <w:rFonts w:cs="Arial"/>
                <w:sz w:val="18"/>
                <w:szCs w:val="18"/>
              </w:rPr>
              <w:t>e</w:t>
            </w:r>
            <w:r w:rsidR="00D20719">
              <w:rPr>
                <w:rFonts w:cs="Arial"/>
                <w:sz w:val="18"/>
                <w:szCs w:val="18"/>
              </w:rPr>
              <w:t> </w:t>
            </w:r>
            <w:r w:rsidR="00D20719" w:rsidRPr="00A945DE">
              <w:rPr>
                <w:rFonts w:cs="Arial"/>
                <w:sz w:val="18"/>
                <w:szCs w:val="18"/>
              </w:rPr>
              <w:t>zużytych</w:t>
            </w:r>
            <w:r w:rsidRPr="00A945DE">
              <w:rPr>
                <w:rFonts w:cs="Arial"/>
                <w:sz w:val="18"/>
                <w:szCs w:val="18"/>
              </w:rPr>
              <w:t xml:space="preserve"> urządzeń</w:t>
            </w:r>
          </w:p>
        </w:tc>
        <w:tc>
          <w:tcPr>
            <w:tcW w:w="2890" w:type="pct"/>
            <w:vMerge/>
            <w:vAlign w:val="center"/>
            <w:hideMark/>
          </w:tcPr>
          <w:p w14:paraId="0FF61F44" w14:textId="77777777" w:rsidR="00F46E57" w:rsidRPr="00A945DE" w:rsidRDefault="00F46E57" w:rsidP="00FA4820">
            <w:pPr>
              <w:pStyle w:val="Arial105"/>
              <w:spacing w:line="240" w:lineRule="exact"/>
              <w:rPr>
                <w:rFonts w:cs="Arial"/>
                <w:sz w:val="18"/>
                <w:szCs w:val="18"/>
              </w:rPr>
            </w:pPr>
          </w:p>
        </w:tc>
      </w:tr>
      <w:tr w:rsidR="00F46E57" w:rsidRPr="00B73FD6" w14:paraId="0E6F3982" w14:textId="77777777" w:rsidTr="00FA4820">
        <w:trPr>
          <w:trHeight w:val="283"/>
        </w:trPr>
        <w:tc>
          <w:tcPr>
            <w:tcW w:w="231" w:type="pct"/>
            <w:shd w:val="clear" w:color="auto" w:fill="auto"/>
            <w:noWrap/>
            <w:vAlign w:val="center"/>
            <w:hideMark/>
          </w:tcPr>
          <w:p w14:paraId="39EA388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304.</w:t>
            </w:r>
          </w:p>
        </w:tc>
        <w:tc>
          <w:tcPr>
            <w:tcW w:w="573" w:type="pct"/>
            <w:shd w:val="clear" w:color="auto" w:fill="auto"/>
            <w:noWrap/>
            <w:vAlign w:val="center"/>
            <w:hideMark/>
          </w:tcPr>
          <w:p w14:paraId="6986FB9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03 03*</w:t>
            </w:r>
          </w:p>
        </w:tc>
        <w:tc>
          <w:tcPr>
            <w:tcW w:w="1306" w:type="pct"/>
            <w:shd w:val="clear" w:color="auto" w:fill="auto"/>
            <w:vAlign w:val="center"/>
            <w:hideMark/>
          </w:tcPr>
          <w:p w14:paraId="7A6EAF50" w14:textId="77777777" w:rsidR="00F46E57" w:rsidRPr="00A945DE" w:rsidRDefault="00F46E57" w:rsidP="00FA4820">
            <w:pPr>
              <w:pStyle w:val="Arial105"/>
              <w:spacing w:line="240" w:lineRule="exact"/>
              <w:rPr>
                <w:rFonts w:cs="Arial"/>
                <w:sz w:val="18"/>
                <w:szCs w:val="18"/>
              </w:rPr>
            </w:pPr>
            <w:r w:rsidRPr="00A945DE">
              <w:rPr>
                <w:rFonts w:cs="Arial"/>
                <w:sz w:val="18"/>
                <w:szCs w:val="18"/>
              </w:rPr>
              <w:t>Nieorganiczne odpady zawierające substancje niebezpieczne</w:t>
            </w:r>
          </w:p>
        </w:tc>
        <w:tc>
          <w:tcPr>
            <w:tcW w:w="2890" w:type="pct"/>
            <w:shd w:val="clear" w:color="auto" w:fill="auto"/>
            <w:vAlign w:val="center"/>
            <w:hideMark/>
          </w:tcPr>
          <w:p w14:paraId="034879A4" w14:textId="4B756CA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BA09D0">
              <w:rPr>
                <w:rFonts w:cs="Arial"/>
                <w:sz w:val="18"/>
                <w:szCs w:val="18"/>
              </w:rPr>
              <w:t> </w:t>
            </w:r>
            <w:r w:rsidRPr="00A945DE">
              <w:rPr>
                <w:rFonts w:cs="Arial"/>
                <w:sz w:val="18"/>
                <w:szCs w:val="18"/>
              </w:rPr>
              <w:t>w wiacie nr 3.</w:t>
            </w:r>
          </w:p>
        </w:tc>
      </w:tr>
      <w:tr w:rsidR="00F46E57" w:rsidRPr="00B73FD6" w14:paraId="20E42166" w14:textId="77777777" w:rsidTr="00FA4820">
        <w:trPr>
          <w:trHeight w:val="283"/>
        </w:trPr>
        <w:tc>
          <w:tcPr>
            <w:tcW w:w="231" w:type="pct"/>
            <w:shd w:val="clear" w:color="auto" w:fill="auto"/>
            <w:noWrap/>
            <w:vAlign w:val="center"/>
            <w:hideMark/>
          </w:tcPr>
          <w:p w14:paraId="5BFDFB2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305.</w:t>
            </w:r>
          </w:p>
        </w:tc>
        <w:tc>
          <w:tcPr>
            <w:tcW w:w="573" w:type="pct"/>
            <w:shd w:val="clear" w:color="auto" w:fill="auto"/>
            <w:noWrap/>
            <w:vAlign w:val="center"/>
            <w:hideMark/>
          </w:tcPr>
          <w:p w14:paraId="3999109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03 05*</w:t>
            </w:r>
          </w:p>
        </w:tc>
        <w:tc>
          <w:tcPr>
            <w:tcW w:w="1306" w:type="pct"/>
            <w:shd w:val="clear" w:color="auto" w:fill="auto"/>
            <w:vAlign w:val="center"/>
            <w:hideMark/>
          </w:tcPr>
          <w:p w14:paraId="401E2947" w14:textId="77777777" w:rsidR="00F46E57" w:rsidRPr="00A945DE" w:rsidRDefault="00F46E57" w:rsidP="00FA4820">
            <w:pPr>
              <w:pStyle w:val="Arial105"/>
              <w:spacing w:line="240" w:lineRule="exact"/>
              <w:rPr>
                <w:rFonts w:cs="Arial"/>
                <w:sz w:val="18"/>
                <w:szCs w:val="18"/>
              </w:rPr>
            </w:pPr>
            <w:r w:rsidRPr="00A945DE">
              <w:rPr>
                <w:rFonts w:cs="Arial"/>
                <w:sz w:val="18"/>
                <w:szCs w:val="18"/>
              </w:rPr>
              <w:t>Organiczne odpady zawierające substancje niebezpieczne</w:t>
            </w:r>
          </w:p>
        </w:tc>
        <w:tc>
          <w:tcPr>
            <w:tcW w:w="2890" w:type="pct"/>
            <w:shd w:val="clear" w:color="auto" w:fill="auto"/>
            <w:vAlign w:val="center"/>
            <w:hideMark/>
          </w:tcPr>
          <w:p w14:paraId="60225A03" w14:textId="622E8F3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nr 2, nr 3, nr 4, nr 5 lub nr 6.</w:t>
            </w:r>
          </w:p>
        </w:tc>
      </w:tr>
      <w:tr w:rsidR="00F46E57" w:rsidRPr="00B73FD6" w14:paraId="79734210" w14:textId="77777777" w:rsidTr="00FA4820">
        <w:trPr>
          <w:trHeight w:val="283"/>
        </w:trPr>
        <w:tc>
          <w:tcPr>
            <w:tcW w:w="231" w:type="pct"/>
            <w:shd w:val="clear" w:color="auto" w:fill="auto"/>
            <w:noWrap/>
            <w:vAlign w:val="center"/>
            <w:hideMark/>
          </w:tcPr>
          <w:p w14:paraId="6AE206A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306.</w:t>
            </w:r>
          </w:p>
        </w:tc>
        <w:tc>
          <w:tcPr>
            <w:tcW w:w="573" w:type="pct"/>
            <w:shd w:val="clear" w:color="auto" w:fill="auto"/>
            <w:noWrap/>
            <w:vAlign w:val="center"/>
            <w:hideMark/>
          </w:tcPr>
          <w:p w14:paraId="7C25B17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05 04*</w:t>
            </w:r>
          </w:p>
        </w:tc>
        <w:tc>
          <w:tcPr>
            <w:tcW w:w="1306" w:type="pct"/>
            <w:shd w:val="clear" w:color="auto" w:fill="auto"/>
            <w:vAlign w:val="center"/>
            <w:hideMark/>
          </w:tcPr>
          <w:p w14:paraId="4D154398" w14:textId="77777777" w:rsidR="00F46E57" w:rsidRPr="00A945DE" w:rsidRDefault="00F46E57" w:rsidP="00FA4820">
            <w:pPr>
              <w:pStyle w:val="Arial105"/>
              <w:spacing w:line="240" w:lineRule="exact"/>
              <w:rPr>
                <w:rFonts w:cs="Arial"/>
                <w:sz w:val="18"/>
                <w:szCs w:val="18"/>
              </w:rPr>
            </w:pPr>
            <w:r w:rsidRPr="00A945DE">
              <w:rPr>
                <w:rFonts w:cs="Arial"/>
                <w:sz w:val="18"/>
                <w:szCs w:val="18"/>
              </w:rPr>
              <w:t>Gazy w pojemnikach (w tym halony) zawierające substancje niebezpieczne</w:t>
            </w:r>
          </w:p>
        </w:tc>
        <w:tc>
          <w:tcPr>
            <w:tcW w:w="2890" w:type="pct"/>
            <w:shd w:val="clear" w:color="auto" w:fill="auto"/>
            <w:vAlign w:val="center"/>
            <w:hideMark/>
          </w:tcPr>
          <w:p w14:paraId="43CF0EB0" w14:textId="13B185B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7E27708E" w14:textId="77777777" w:rsidTr="00FA4820">
        <w:trPr>
          <w:trHeight w:val="283"/>
        </w:trPr>
        <w:tc>
          <w:tcPr>
            <w:tcW w:w="231" w:type="pct"/>
            <w:shd w:val="clear" w:color="auto" w:fill="auto"/>
            <w:noWrap/>
            <w:vAlign w:val="center"/>
            <w:hideMark/>
          </w:tcPr>
          <w:p w14:paraId="55BA4EA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307.</w:t>
            </w:r>
          </w:p>
        </w:tc>
        <w:tc>
          <w:tcPr>
            <w:tcW w:w="573" w:type="pct"/>
            <w:shd w:val="clear" w:color="auto" w:fill="auto"/>
            <w:noWrap/>
            <w:vAlign w:val="center"/>
            <w:hideMark/>
          </w:tcPr>
          <w:p w14:paraId="6767693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05 06*</w:t>
            </w:r>
          </w:p>
        </w:tc>
        <w:tc>
          <w:tcPr>
            <w:tcW w:w="1306" w:type="pct"/>
            <w:shd w:val="clear" w:color="auto" w:fill="auto"/>
            <w:vAlign w:val="center"/>
            <w:hideMark/>
          </w:tcPr>
          <w:p w14:paraId="053BCD41" w14:textId="2C421A44" w:rsidR="00F46E57" w:rsidRPr="00A945DE" w:rsidRDefault="00F46E57" w:rsidP="00FA4820">
            <w:pPr>
              <w:pStyle w:val="Arial105"/>
              <w:spacing w:line="240" w:lineRule="exact"/>
              <w:rPr>
                <w:rFonts w:cs="Arial"/>
                <w:sz w:val="18"/>
                <w:szCs w:val="18"/>
              </w:rPr>
            </w:pPr>
            <w:r w:rsidRPr="00A945DE">
              <w:rPr>
                <w:rFonts w:cs="Arial"/>
                <w:sz w:val="18"/>
                <w:szCs w:val="18"/>
              </w:rPr>
              <w:t xml:space="preserve">Chemikalia laboratoryjne </w:t>
            </w:r>
            <w:r w:rsidR="00D20719" w:rsidRPr="00A945DE">
              <w:rPr>
                <w:rFonts w:cs="Arial"/>
                <w:sz w:val="18"/>
                <w:szCs w:val="18"/>
              </w:rPr>
              <w:t>i</w:t>
            </w:r>
            <w:r w:rsidR="00D20719">
              <w:rPr>
                <w:rFonts w:cs="Arial"/>
                <w:sz w:val="18"/>
                <w:szCs w:val="18"/>
              </w:rPr>
              <w:t> </w:t>
            </w:r>
            <w:r w:rsidR="00D20719" w:rsidRPr="00A945DE">
              <w:rPr>
                <w:rFonts w:cs="Arial"/>
                <w:sz w:val="18"/>
                <w:szCs w:val="18"/>
              </w:rPr>
              <w:t>analityczne</w:t>
            </w:r>
            <w:r w:rsidRPr="00A945DE">
              <w:rPr>
                <w:rFonts w:cs="Arial"/>
                <w:sz w:val="18"/>
                <w:szCs w:val="18"/>
              </w:rPr>
              <w:t xml:space="preserve"> (np. odczynniki chemiczne) zawierające substancje niebezpieczne, </w:t>
            </w:r>
            <w:r w:rsidR="00D20719" w:rsidRPr="00A945DE">
              <w:rPr>
                <w:rFonts w:cs="Arial"/>
                <w:sz w:val="18"/>
                <w:szCs w:val="18"/>
              </w:rPr>
              <w:t>w</w:t>
            </w:r>
            <w:r w:rsidR="00D20719">
              <w:rPr>
                <w:rFonts w:cs="Arial"/>
                <w:sz w:val="18"/>
                <w:szCs w:val="18"/>
              </w:rPr>
              <w:t> </w:t>
            </w:r>
            <w:r w:rsidR="00D20719" w:rsidRPr="00A945DE">
              <w:rPr>
                <w:rFonts w:cs="Arial"/>
                <w:sz w:val="18"/>
                <w:szCs w:val="18"/>
              </w:rPr>
              <w:t>tym</w:t>
            </w:r>
            <w:r w:rsidRPr="00A945DE">
              <w:rPr>
                <w:rFonts w:cs="Arial"/>
                <w:sz w:val="18"/>
                <w:szCs w:val="18"/>
              </w:rPr>
              <w:t xml:space="preserve"> mieszaniny chemikaliów laboratoryjnych i analitycznych</w:t>
            </w:r>
          </w:p>
        </w:tc>
        <w:tc>
          <w:tcPr>
            <w:tcW w:w="2890" w:type="pct"/>
            <w:vMerge w:val="restart"/>
            <w:shd w:val="clear" w:color="auto" w:fill="auto"/>
            <w:vAlign w:val="center"/>
            <w:hideMark/>
          </w:tcPr>
          <w:p w14:paraId="623DF686" w14:textId="63E8623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1 lub nr 2.</w:t>
            </w:r>
          </w:p>
        </w:tc>
      </w:tr>
      <w:tr w:rsidR="00F46E57" w:rsidRPr="00B73FD6" w14:paraId="56C57E56" w14:textId="77777777" w:rsidTr="00FA4820">
        <w:trPr>
          <w:trHeight w:val="283"/>
        </w:trPr>
        <w:tc>
          <w:tcPr>
            <w:tcW w:w="231" w:type="pct"/>
            <w:shd w:val="clear" w:color="auto" w:fill="auto"/>
            <w:noWrap/>
            <w:vAlign w:val="center"/>
            <w:hideMark/>
          </w:tcPr>
          <w:p w14:paraId="4A15FDC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308.</w:t>
            </w:r>
          </w:p>
        </w:tc>
        <w:tc>
          <w:tcPr>
            <w:tcW w:w="573" w:type="pct"/>
            <w:shd w:val="clear" w:color="auto" w:fill="auto"/>
            <w:noWrap/>
            <w:vAlign w:val="center"/>
            <w:hideMark/>
          </w:tcPr>
          <w:p w14:paraId="48B5C7C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05 07*</w:t>
            </w:r>
          </w:p>
        </w:tc>
        <w:tc>
          <w:tcPr>
            <w:tcW w:w="1306" w:type="pct"/>
            <w:shd w:val="clear" w:color="auto" w:fill="auto"/>
            <w:vAlign w:val="center"/>
            <w:hideMark/>
          </w:tcPr>
          <w:p w14:paraId="00BE339A"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nieorganiczne chemikalia zawierające substancje niebezpieczne (np. przeterminowane odczynniki chemiczne)</w:t>
            </w:r>
          </w:p>
        </w:tc>
        <w:tc>
          <w:tcPr>
            <w:tcW w:w="2890" w:type="pct"/>
            <w:vMerge/>
            <w:vAlign w:val="center"/>
            <w:hideMark/>
          </w:tcPr>
          <w:p w14:paraId="1BCE5CA9" w14:textId="77777777" w:rsidR="00F46E57" w:rsidRPr="00A945DE" w:rsidRDefault="00F46E57" w:rsidP="00FA4820">
            <w:pPr>
              <w:pStyle w:val="Arial105"/>
              <w:spacing w:line="240" w:lineRule="exact"/>
              <w:rPr>
                <w:rFonts w:cs="Arial"/>
                <w:sz w:val="18"/>
                <w:szCs w:val="18"/>
              </w:rPr>
            </w:pPr>
          </w:p>
        </w:tc>
      </w:tr>
      <w:tr w:rsidR="00F46E57" w:rsidRPr="00B73FD6" w14:paraId="41D72D2A" w14:textId="77777777" w:rsidTr="00FA4820">
        <w:trPr>
          <w:trHeight w:val="283"/>
        </w:trPr>
        <w:tc>
          <w:tcPr>
            <w:tcW w:w="231" w:type="pct"/>
            <w:shd w:val="clear" w:color="auto" w:fill="auto"/>
            <w:noWrap/>
            <w:vAlign w:val="center"/>
            <w:hideMark/>
          </w:tcPr>
          <w:p w14:paraId="718C7E6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309.</w:t>
            </w:r>
          </w:p>
        </w:tc>
        <w:tc>
          <w:tcPr>
            <w:tcW w:w="573" w:type="pct"/>
            <w:shd w:val="clear" w:color="auto" w:fill="auto"/>
            <w:noWrap/>
            <w:vAlign w:val="center"/>
            <w:hideMark/>
          </w:tcPr>
          <w:p w14:paraId="35D9E66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05 08*</w:t>
            </w:r>
          </w:p>
        </w:tc>
        <w:tc>
          <w:tcPr>
            <w:tcW w:w="1306" w:type="pct"/>
            <w:shd w:val="clear" w:color="auto" w:fill="auto"/>
            <w:vAlign w:val="center"/>
            <w:hideMark/>
          </w:tcPr>
          <w:p w14:paraId="03698F49"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organiczne chemikalia zawierające substancje niebezpieczne (np. przeterminowane odczynniki chemiczne)</w:t>
            </w:r>
          </w:p>
        </w:tc>
        <w:tc>
          <w:tcPr>
            <w:tcW w:w="2890" w:type="pct"/>
            <w:vMerge/>
            <w:vAlign w:val="center"/>
            <w:hideMark/>
          </w:tcPr>
          <w:p w14:paraId="03AA9307" w14:textId="77777777" w:rsidR="00F46E57" w:rsidRPr="00A945DE" w:rsidRDefault="00F46E57" w:rsidP="00FA4820">
            <w:pPr>
              <w:pStyle w:val="Arial105"/>
              <w:spacing w:line="240" w:lineRule="exact"/>
              <w:rPr>
                <w:rFonts w:cs="Arial"/>
                <w:sz w:val="18"/>
                <w:szCs w:val="18"/>
              </w:rPr>
            </w:pPr>
          </w:p>
        </w:tc>
      </w:tr>
      <w:tr w:rsidR="00F46E57" w:rsidRPr="00B73FD6" w14:paraId="3BA098DA" w14:textId="77777777" w:rsidTr="00FA4820">
        <w:trPr>
          <w:trHeight w:val="283"/>
        </w:trPr>
        <w:tc>
          <w:tcPr>
            <w:tcW w:w="231" w:type="pct"/>
            <w:shd w:val="clear" w:color="auto" w:fill="auto"/>
            <w:noWrap/>
            <w:vAlign w:val="center"/>
            <w:hideMark/>
          </w:tcPr>
          <w:p w14:paraId="76EC71E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310.</w:t>
            </w:r>
          </w:p>
        </w:tc>
        <w:tc>
          <w:tcPr>
            <w:tcW w:w="573" w:type="pct"/>
            <w:shd w:val="clear" w:color="auto" w:fill="auto"/>
            <w:noWrap/>
            <w:vAlign w:val="center"/>
            <w:hideMark/>
          </w:tcPr>
          <w:p w14:paraId="67D9CBD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06 01*</w:t>
            </w:r>
          </w:p>
        </w:tc>
        <w:tc>
          <w:tcPr>
            <w:tcW w:w="1306" w:type="pct"/>
            <w:shd w:val="clear" w:color="auto" w:fill="auto"/>
            <w:vAlign w:val="center"/>
            <w:hideMark/>
          </w:tcPr>
          <w:p w14:paraId="296D9767" w14:textId="77777777" w:rsidR="00F46E57" w:rsidRPr="00A945DE" w:rsidRDefault="00F46E57" w:rsidP="00FA4820">
            <w:pPr>
              <w:pStyle w:val="Arial105"/>
              <w:spacing w:line="240" w:lineRule="exact"/>
              <w:rPr>
                <w:rFonts w:cs="Arial"/>
                <w:sz w:val="18"/>
                <w:szCs w:val="18"/>
              </w:rPr>
            </w:pPr>
            <w:r w:rsidRPr="00A945DE">
              <w:rPr>
                <w:rFonts w:cs="Arial"/>
                <w:sz w:val="18"/>
                <w:szCs w:val="18"/>
              </w:rPr>
              <w:t>Baterie i akumulatory ołowiowe</w:t>
            </w:r>
          </w:p>
        </w:tc>
        <w:tc>
          <w:tcPr>
            <w:tcW w:w="2890" w:type="pct"/>
            <w:vMerge w:val="restart"/>
            <w:shd w:val="clear" w:color="auto" w:fill="auto"/>
            <w:vAlign w:val="center"/>
            <w:hideMark/>
          </w:tcPr>
          <w:p w14:paraId="6C5608E8" w14:textId="2A0346C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2, nr 3, nr 4, nr 5 lub nr 6.</w:t>
            </w:r>
          </w:p>
        </w:tc>
      </w:tr>
      <w:tr w:rsidR="00F46E57" w:rsidRPr="00B73FD6" w14:paraId="360711AF" w14:textId="77777777" w:rsidTr="00FA4820">
        <w:trPr>
          <w:trHeight w:val="283"/>
        </w:trPr>
        <w:tc>
          <w:tcPr>
            <w:tcW w:w="231" w:type="pct"/>
            <w:shd w:val="clear" w:color="auto" w:fill="auto"/>
            <w:noWrap/>
            <w:vAlign w:val="center"/>
            <w:hideMark/>
          </w:tcPr>
          <w:p w14:paraId="1B14C4A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311.</w:t>
            </w:r>
          </w:p>
        </w:tc>
        <w:tc>
          <w:tcPr>
            <w:tcW w:w="573" w:type="pct"/>
            <w:shd w:val="clear" w:color="auto" w:fill="auto"/>
            <w:noWrap/>
            <w:vAlign w:val="center"/>
            <w:hideMark/>
          </w:tcPr>
          <w:p w14:paraId="06CA06C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06 02*</w:t>
            </w:r>
          </w:p>
        </w:tc>
        <w:tc>
          <w:tcPr>
            <w:tcW w:w="1306" w:type="pct"/>
            <w:shd w:val="clear" w:color="auto" w:fill="auto"/>
            <w:vAlign w:val="center"/>
            <w:hideMark/>
          </w:tcPr>
          <w:p w14:paraId="0F71CECB" w14:textId="77777777" w:rsidR="00F46E57" w:rsidRPr="00A945DE" w:rsidRDefault="00F46E57" w:rsidP="00FA4820">
            <w:pPr>
              <w:pStyle w:val="Arial105"/>
              <w:spacing w:line="240" w:lineRule="exact"/>
              <w:rPr>
                <w:rFonts w:cs="Arial"/>
                <w:sz w:val="18"/>
                <w:szCs w:val="18"/>
              </w:rPr>
            </w:pPr>
            <w:r w:rsidRPr="00A945DE">
              <w:rPr>
                <w:rFonts w:cs="Arial"/>
                <w:sz w:val="18"/>
                <w:szCs w:val="18"/>
              </w:rPr>
              <w:t>Baterie i akumulatory niklowo-kadmowe</w:t>
            </w:r>
          </w:p>
        </w:tc>
        <w:tc>
          <w:tcPr>
            <w:tcW w:w="2890" w:type="pct"/>
            <w:vMerge/>
            <w:vAlign w:val="center"/>
            <w:hideMark/>
          </w:tcPr>
          <w:p w14:paraId="1C16E976" w14:textId="77777777" w:rsidR="00F46E57" w:rsidRPr="00A945DE" w:rsidRDefault="00F46E57" w:rsidP="00FA4820">
            <w:pPr>
              <w:pStyle w:val="Arial105"/>
              <w:spacing w:line="240" w:lineRule="exact"/>
              <w:rPr>
                <w:rFonts w:cs="Arial"/>
                <w:sz w:val="18"/>
                <w:szCs w:val="18"/>
              </w:rPr>
            </w:pPr>
          </w:p>
        </w:tc>
      </w:tr>
      <w:tr w:rsidR="00F46E57" w:rsidRPr="00B73FD6" w14:paraId="6832728F" w14:textId="77777777" w:rsidTr="00FA4820">
        <w:trPr>
          <w:trHeight w:val="283"/>
        </w:trPr>
        <w:tc>
          <w:tcPr>
            <w:tcW w:w="231" w:type="pct"/>
            <w:shd w:val="clear" w:color="auto" w:fill="auto"/>
            <w:noWrap/>
            <w:vAlign w:val="center"/>
            <w:hideMark/>
          </w:tcPr>
          <w:p w14:paraId="483E3AC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312.</w:t>
            </w:r>
          </w:p>
        </w:tc>
        <w:tc>
          <w:tcPr>
            <w:tcW w:w="573" w:type="pct"/>
            <w:shd w:val="clear" w:color="auto" w:fill="auto"/>
            <w:noWrap/>
            <w:vAlign w:val="center"/>
            <w:hideMark/>
          </w:tcPr>
          <w:p w14:paraId="16625DE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06 03*</w:t>
            </w:r>
          </w:p>
        </w:tc>
        <w:tc>
          <w:tcPr>
            <w:tcW w:w="1306" w:type="pct"/>
            <w:shd w:val="clear" w:color="auto" w:fill="auto"/>
            <w:vAlign w:val="center"/>
            <w:hideMark/>
          </w:tcPr>
          <w:p w14:paraId="56B85C4D" w14:textId="77777777" w:rsidR="00F46E57" w:rsidRPr="00A945DE" w:rsidRDefault="00F46E57" w:rsidP="00FA4820">
            <w:pPr>
              <w:pStyle w:val="Arial105"/>
              <w:spacing w:line="240" w:lineRule="exact"/>
              <w:rPr>
                <w:rFonts w:cs="Arial"/>
                <w:sz w:val="18"/>
                <w:szCs w:val="18"/>
              </w:rPr>
            </w:pPr>
            <w:r w:rsidRPr="00A945DE">
              <w:rPr>
                <w:rFonts w:cs="Arial"/>
                <w:sz w:val="18"/>
                <w:szCs w:val="18"/>
              </w:rPr>
              <w:t>Baterie zawierające rtęć</w:t>
            </w:r>
          </w:p>
        </w:tc>
        <w:tc>
          <w:tcPr>
            <w:tcW w:w="2890" w:type="pct"/>
            <w:vMerge/>
            <w:vAlign w:val="center"/>
            <w:hideMark/>
          </w:tcPr>
          <w:p w14:paraId="79B9CE76" w14:textId="77777777" w:rsidR="00F46E57" w:rsidRPr="00A945DE" w:rsidRDefault="00F46E57" w:rsidP="00FA4820">
            <w:pPr>
              <w:pStyle w:val="Arial105"/>
              <w:spacing w:line="240" w:lineRule="exact"/>
              <w:rPr>
                <w:rFonts w:cs="Arial"/>
                <w:sz w:val="18"/>
                <w:szCs w:val="18"/>
              </w:rPr>
            </w:pPr>
          </w:p>
        </w:tc>
      </w:tr>
      <w:tr w:rsidR="00F46E57" w:rsidRPr="00B73FD6" w14:paraId="73F8A48E" w14:textId="77777777" w:rsidTr="00FA4820">
        <w:trPr>
          <w:trHeight w:val="283"/>
        </w:trPr>
        <w:tc>
          <w:tcPr>
            <w:tcW w:w="231" w:type="pct"/>
            <w:shd w:val="clear" w:color="auto" w:fill="auto"/>
            <w:noWrap/>
            <w:vAlign w:val="center"/>
            <w:hideMark/>
          </w:tcPr>
          <w:p w14:paraId="7261D52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313.</w:t>
            </w:r>
          </w:p>
        </w:tc>
        <w:tc>
          <w:tcPr>
            <w:tcW w:w="573" w:type="pct"/>
            <w:shd w:val="clear" w:color="auto" w:fill="auto"/>
            <w:noWrap/>
            <w:vAlign w:val="center"/>
            <w:hideMark/>
          </w:tcPr>
          <w:p w14:paraId="2E3B270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06 06*</w:t>
            </w:r>
          </w:p>
        </w:tc>
        <w:tc>
          <w:tcPr>
            <w:tcW w:w="1306" w:type="pct"/>
            <w:shd w:val="clear" w:color="auto" w:fill="auto"/>
            <w:vAlign w:val="center"/>
            <w:hideMark/>
          </w:tcPr>
          <w:p w14:paraId="2E548305" w14:textId="5979FC1F" w:rsidR="00F46E57" w:rsidRPr="00A945DE" w:rsidRDefault="00F46E57" w:rsidP="00FA4820">
            <w:pPr>
              <w:pStyle w:val="Arial105"/>
              <w:spacing w:line="240" w:lineRule="exact"/>
              <w:rPr>
                <w:rFonts w:cs="Arial"/>
                <w:sz w:val="18"/>
                <w:szCs w:val="18"/>
              </w:rPr>
            </w:pPr>
            <w:r w:rsidRPr="00A945DE">
              <w:rPr>
                <w:rFonts w:cs="Arial"/>
                <w:sz w:val="18"/>
                <w:szCs w:val="18"/>
              </w:rPr>
              <w:t>Selektywnie gromadzony elektrolit z baterii i</w:t>
            </w:r>
            <w:r w:rsidR="008F6B5E">
              <w:rPr>
                <w:rFonts w:cs="Arial"/>
                <w:sz w:val="18"/>
                <w:szCs w:val="18"/>
              </w:rPr>
              <w:t> </w:t>
            </w:r>
            <w:r w:rsidRPr="00A945DE">
              <w:rPr>
                <w:rFonts w:cs="Arial"/>
                <w:sz w:val="18"/>
                <w:szCs w:val="18"/>
              </w:rPr>
              <w:t>akumulatorów</w:t>
            </w:r>
          </w:p>
        </w:tc>
        <w:tc>
          <w:tcPr>
            <w:tcW w:w="2890" w:type="pct"/>
            <w:shd w:val="clear" w:color="auto" w:fill="auto"/>
            <w:vAlign w:val="center"/>
            <w:hideMark/>
          </w:tcPr>
          <w:p w14:paraId="7B3323FD" w14:textId="5E70AF3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3BDD961F" w14:textId="77777777" w:rsidTr="00FA4820">
        <w:trPr>
          <w:trHeight w:val="283"/>
        </w:trPr>
        <w:tc>
          <w:tcPr>
            <w:tcW w:w="231" w:type="pct"/>
            <w:shd w:val="clear" w:color="auto" w:fill="auto"/>
            <w:noWrap/>
            <w:vAlign w:val="center"/>
            <w:hideMark/>
          </w:tcPr>
          <w:p w14:paraId="24CDE15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314.</w:t>
            </w:r>
          </w:p>
        </w:tc>
        <w:tc>
          <w:tcPr>
            <w:tcW w:w="573" w:type="pct"/>
            <w:shd w:val="clear" w:color="auto" w:fill="auto"/>
            <w:noWrap/>
            <w:vAlign w:val="center"/>
            <w:hideMark/>
          </w:tcPr>
          <w:p w14:paraId="094A5C9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07 08*</w:t>
            </w:r>
          </w:p>
        </w:tc>
        <w:tc>
          <w:tcPr>
            <w:tcW w:w="1306" w:type="pct"/>
            <w:shd w:val="clear" w:color="auto" w:fill="auto"/>
            <w:vAlign w:val="center"/>
            <w:hideMark/>
          </w:tcPr>
          <w:p w14:paraId="04CDBC42"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ropę naftową lub jej produkty</w:t>
            </w:r>
          </w:p>
        </w:tc>
        <w:tc>
          <w:tcPr>
            <w:tcW w:w="2890" w:type="pct"/>
            <w:shd w:val="clear" w:color="auto" w:fill="auto"/>
            <w:vAlign w:val="center"/>
            <w:hideMark/>
          </w:tcPr>
          <w:p w14:paraId="63BBEF70" w14:textId="4052C8C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1A36974A" w14:textId="77777777" w:rsidTr="00FA4820">
        <w:trPr>
          <w:trHeight w:val="283"/>
        </w:trPr>
        <w:tc>
          <w:tcPr>
            <w:tcW w:w="231" w:type="pct"/>
            <w:shd w:val="clear" w:color="auto" w:fill="auto"/>
            <w:noWrap/>
            <w:vAlign w:val="center"/>
            <w:hideMark/>
          </w:tcPr>
          <w:p w14:paraId="3ED4F57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315.</w:t>
            </w:r>
          </w:p>
        </w:tc>
        <w:tc>
          <w:tcPr>
            <w:tcW w:w="573" w:type="pct"/>
            <w:shd w:val="clear" w:color="auto" w:fill="auto"/>
            <w:noWrap/>
            <w:vAlign w:val="center"/>
            <w:hideMark/>
          </w:tcPr>
          <w:p w14:paraId="0AD96D5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07 09*</w:t>
            </w:r>
          </w:p>
        </w:tc>
        <w:tc>
          <w:tcPr>
            <w:tcW w:w="1306" w:type="pct"/>
            <w:shd w:val="clear" w:color="auto" w:fill="auto"/>
            <w:vAlign w:val="center"/>
            <w:hideMark/>
          </w:tcPr>
          <w:p w14:paraId="52434771"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zawierające inne substancje niebezpieczne</w:t>
            </w:r>
          </w:p>
        </w:tc>
        <w:tc>
          <w:tcPr>
            <w:tcW w:w="2890" w:type="pct"/>
            <w:shd w:val="clear" w:color="auto" w:fill="auto"/>
            <w:vAlign w:val="center"/>
            <w:hideMark/>
          </w:tcPr>
          <w:p w14:paraId="7A18886C" w14:textId="18E494F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lub kontenerach odpornych na</w:t>
            </w:r>
            <w:r w:rsidR="00BA09D0">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BA09D0">
              <w:rPr>
                <w:rFonts w:cs="Arial"/>
                <w:sz w:val="18"/>
                <w:szCs w:val="18"/>
              </w:rPr>
              <w:t> </w:t>
            </w:r>
            <w:r w:rsidRPr="00A945DE">
              <w:rPr>
                <w:rFonts w:cs="Arial"/>
                <w:sz w:val="18"/>
                <w:szCs w:val="18"/>
              </w:rPr>
              <w:t>w wiacie nr 3.</w:t>
            </w:r>
          </w:p>
        </w:tc>
      </w:tr>
      <w:tr w:rsidR="00F46E57" w:rsidRPr="00B73FD6" w14:paraId="0D10B967" w14:textId="77777777" w:rsidTr="00FA4820">
        <w:trPr>
          <w:trHeight w:val="283"/>
        </w:trPr>
        <w:tc>
          <w:tcPr>
            <w:tcW w:w="231" w:type="pct"/>
            <w:shd w:val="clear" w:color="auto" w:fill="auto"/>
            <w:noWrap/>
            <w:vAlign w:val="center"/>
            <w:hideMark/>
          </w:tcPr>
          <w:p w14:paraId="3B56B5B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316.</w:t>
            </w:r>
          </w:p>
        </w:tc>
        <w:tc>
          <w:tcPr>
            <w:tcW w:w="573" w:type="pct"/>
            <w:shd w:val="clear" w:color="auto" w:fill="auto"/>
            <w:noWrap/>
            <w:vAlign w:val="center"/>
            <w:hideMark/>
          </w:tcPr>
          <w:p w14:paraId="08852FE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08 02*</w:t>
            </w:r>
          </w:p>
        </w:tc>
        <w:tc>
          <w:tcPr>
            <w:tcW w:w="1306" w:type="pct"/>
            <w:shd w:val="clear" w:color="auto" w:fill="auto"/>
            <w:vAlign w:val="center"/>
            <w:hideMark/>
          </w:tcPr>
          <w:p w14:paraId="788B7A45"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katalizatory zawierające niebezpieczne metale przejściowe lub ich niebezpieczne związki</w:t>
            </w:r>
          </w:p>
        </w:tc>
        <w:tc>
          <w:tcPr>
            <w:tcW w:w="2890" w:type="pct"/>
            <w:shd w:val="clear" w:color="auto" w:fill="auto"/>
            <w:vAlign w:val="center"/>
            <w:hideMark/>
          </w:tcPr>
          <w:p w14:paraId="19DEA29A" w14:textId="37145AC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BA09D0">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BA09D0">
              <w:rPr>
                <w:rFonts w:cs="Arial"/>
                <w:sz w:val="18"/>
                <w:szCs w:val="18"/>
              </w:rPr>
              <w:t> </w:t>
            </w:r>
            <w:r w:rsidRPr="00A945DE">
              <w:rPr>
                <w:rFonts w:cs="Arial"/>
                <w:sz w:val="18"/>
                <w:szCs w:val="18"/>
              </w:rPr>
              <w:t>magazynie nr 2, nr 3, nr 4, nr 5 lub nr 6.</w:t>
            </w:r>
          </w:p>
        </w:tc>
      </w:tr>
      <w:tr w:rsidR="00F46E57" w:rsidRPr="00B73FD6" w14:paraId="4F88580D" w14:textId="77777777" w:rsidTr="00FA4820">
        <w:trPr>
          <w:trHeight w:val="283"/>
        </w:trPr>
        <w:tc>
          <w:tcPr>
            <w:tcW w:w="231" w:type="pct"/>
            <w:shd w:val="clear" w:color="auto" w:fill="auto"/>
            <w:noWrap/>
            <w:vAlign w:val="center"/>
            <w:hideMark/>
          </w:tcPr>
          <w:p w14:paraId="55A5548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317.</w:t>
            </w:r>
          </w:p>
        </w:tc>
        <w:tc>
          <w:tcPr>
            <w:tcW w:w="573" w:type="pct"/>
            <w:shd w:val="clear" w:color="auto" w:fill="auto"/>
            <w:noWrap/>
            <w:vAlign w:val="center"/>
            <w:hideMark/>
          </w:tcPr>
          <w:p w14:paraId="42A863A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08 05*</w:t>
            </w:r>
          </w:p>
        </w:tc>
        <w:tc>
          <w:tcPr>
            <w:tcW w:w="1306" w:type="pct"/>
            <w:shd w:val="clear" w:color="auto" w:fill="auto"/>
            <w:vAlign w:val="center"/>
            <w:hideMark/>
          </w:tcPr>
          <w:p w14:paraId="51050398"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katalizatory zawierające kwas fosforowy</w:t>
            </w:r>
          </w:p>
        </w:tc>
        <w:tc>
          <w:tcPr>
            <w:tcW w:w="2890" w:type="pct"/>
            <w:shd w:val="clear" w:color="auto" w:fill="auto"/>
            <w:vAlign w:val="center"/>
            <w:hideMark/>
          </w:tcPr>
          <w:p w14:paraId="4867C1F3" w14:textId="4452665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2, nr 3, nr 4, nr 5 lub nr 6.</w:t>
            </w:r>
          </w:p>
        </w:tc>
      </w:tr>
      <w:tr w:rsidR="00F46E57" w:rsidRPr="00B73FD6" w14:paraId="0DFE461A" w14:textId="77777777" w:rsidTr="00FA4820">
        <w:trPr>
          <w:trHeight w:val="283"/>
        </w:trPr>
        <w:tc>
          <w:tcPr>
            <w:tcW w:w="231" w:type="pct"/>
            <w:shd w:val="clear" w:color="auto" w:fill="auto"/>
            <w:noWrap/>
            <w:vAlign w:val="center"/>
            <w:hideMark/>
          </w:tcPr>
          <w:p w14:paraId="3CA6BD3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318.</w:t>
            </w:r>
          </w:p>
        </w:tc>
        <w:tc>
          <w:tcPr>
            <w:tcW w:w="573" w:type="pct"/>
            <w:shd w:val="clear" w:color="auto" w:fill="auto"/>
            <w:noWrap/>
            <w:vAlign w:val="center"/>
            <w:hideMark/>
          </w:tcPr>
          <w:p w14:paraId="63B5E6A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08 06*</w:t>
            </w:r>
          </w:p>
        </w:tc>
        <w:tc>
          <w:tcPr>
            <w:tcW w:w="1306" w:type="pct"/>
            <w:shd w:val="clear" w:color="auto" w:fill="auto"/>
            <w:vAlign w:val="center"/>
            <w:hideMark/>
          </w:tcPr>
          <w:p w14:paraId="545EA8A7"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ciecze stosowane jako katalizatory</w:t>
            </w:r>
          </w:p>
        </w:tc>
        <w:tc>
          <w:tcPr>
            <w:tcW w:w="2890" w:type="pct"/>
            <w:shd w:val="clear" w:color="auto" w:fill="auto"/>
            <w:vAlign w:val="center"/>
            <w:hideMark/>
          </w:tcPr>
          <w:p w14:paraId="4E78DE8A" w14:textId="373C5D1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r w:rsidR="008D0235">
              <w:rPr>
                <w:rFonts w:cs="Arial"/>
                <w:sz w:val="18"/>
                <w:szCs w:val="18"/>
              </w:rPr>
              <w:t>.</w:t>
            </w:r>
          </w:p>
        </w:tc>
      </w:tr>
      <w:tr w:rsidR="00F46E57" w:rsidRPr="00B73FD6" w14:paraId="7293F249" w14:textId="77777777" w:rsidTr="00FA4820">
        <w:trPr>
          <w:trHeight w:val="283"/>
        </w:trPr>
        <w:tc>
          <w:tcPr>
            <w:tcW w:w="231" w:type="pct"/>
            <w:shd w:val="clear" w:color="auto" w:fill="auto"/>
            <w:noWrap/>
            <w:vAlign w:val="center"/>
            <w:hideMark/>
          </w:tcPr>
          <w:p w14:paraId="6ED4117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319.</w:t>
            </w:r>
          </w:p>
        </w:tc>
        <w:tc>
          <w:tcPr>
            <w:tcW w:w="573" w:type="pct"/>
            <w:shd w:val="clear" w:color="auto" w:fill="auto"/>
            <w:noWrap/>
            <w:vAlign w:val="center"/>
            <w:hideMark/>
          </w:tcPr>
          <w:p w14:paraId="58AFAB2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08 07*</w:t>
            </w:r>
          </w:p>
        </w:tc>
        <w:tc>
          <w:tcPr>
            <w:tcW w:w="1306" w:type="pct"/>
            <w:shd w:val="clear" w:color="auto" w:fill="auto"/>
            <w:vAlign w:val="center"/>
            <w:hideMark/>
          </w:tcPr>
          <w:p w14:paraId="66468AD4"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katalizatory zanieczyszczone substancjami niebezpiecznymi</w:t>
            </w:r>
          </w:p>
        </w:tc>
        <w:tc>
          <w:tcPr>
            <w:tcW w:w="2890" w:type="pct"/>
            <w:shd w:val="clear" w:color="auto" w:fill="auto"/>
            <w:vAlign w:val="center"/>
            <w:hideMark/>
          </w:tcPr>
          <w:p w14:paraId="3B48CAAC" w14:textId="4BBBC03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40521DE" w14:textId="77777777" w:rsidTr="00FA4820">
        <w:trPr>
          <w:trHeight w:val="283"/>
        </w:trPr>
        <w:tc>
          <w:tcPr>
            <w:tcW w:w="231" w:type="pct"/>
            <w:shd w:val="clear" w:color="auto" w:fill="auto"/>
            <w:noWrap/>
            <w:vAlign w:val="center"/>
            <w:hideMark/>
          </w:tcPr>
          <w:p w14:paraId="30C2D78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320.</w:t>
            </w:r>
          </w:p>
        </w:tc>
        <w:tc>
          <w:tcPr>
            <w:tcW w:w="573" w:type="pct"/>
            <w:shd w:val="clear" w:color="auto" w:fill="auto"/>
            <w:noWrap/>
            <w:vAlign w:val="center"/>
            <w:hideMark/>
          </w:tcPr>
          <w:p w14:paraId="3DD2227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09 01*</w:t>
            </w:r>
          </w:p>
        </w:tc>
        <w:tc>
          <w:tcPr>
            <w:tcW w:w="1306" w:type="pct"/>
            <w:shd w:val="clear" w:color="auto" w:fill="auto"/>
            <w:vAlign w:val="center"/>
            <w:hideMark/>
          </w:tcPr>
          <w:p w14:paraId="418013D4" w14:textId="604D4154" w:rsidR="00F46E57" w:rsidRPr="00A945DE" w:rsidRDefault="00F46E57" w:rsidP="00FA4820">
            <w:pPr>
              <w:pStyle w:val="Arial105"/>
              <w:spacing w:line="240" w:lineRule="exact"/>
              <w:rPr>
                <w:rFonts w:cs="Arial"/>
                <w:sz w:val="18"/>
                <w:szCs w:val="18"/>
              </w:rPr>
            </w:pPr>
            <w:r w:rsidRPr="00A945DE">
              <w:rPr>
                <w:rFonts w:cs="Arial"/>
                <w:sz w:val="18"/>
                <w:szCs w:val="18"/>
              </w:rPr>
              <w:t>Nadmanganiany (np.</w:t>
            </w:r>
            <w:r w:rsidR="008823ED">
              <w:rPr>
                <w:rFonts w:cs="Arial"/>
                <w:sz w:val="18"/>
                <w:szCs w:val="18"/>
              </w:rPr>
              <w:t> </w:t>
            </w:r>
            <w:r w:rsidRPr="00A945DE">
              <w:rPr>
                <w:rFonts w:cs="Arial"/>
                <w:sz w:val="18"/>
                <w:szCs w:val="18"/>
              </w:rPr>
              <w:t>nadmanganian potasowy)</w:t>
            </w:r>
          </w:p>
        </w:tc>
        <w:tc>
          <w:tcPr>
            <w:tcW w:w="2890" w:type="pct"/>
            <w:vMerge w:val="restart"/>
            <w:shd w:val="clear" w:color="auto" w:fill="auto"/>
            <w:vAlign w:val="center"/>
            <w:hideMark/>
          </w:tcPr>
          <w:p w14:paraId="6985907E" w14:textId="6AD4611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AE8A091" w14:textId="77777777" w:rsidTr="00FA4820">
        <w:trPr>
          <w:trHeight w:val="283"/>
        </w:trPr>
        <w:tc>
          <w:tcPr>
            <w:tcW w:w="231" w:type="pct"/>
            <w:shd w:val="clear" w:color="auto" w:fill="auto"/>
            <w:noWrap/>
            <w:vAlign w:val="center"/>
            <w:hideMark/>
          </w:tcPr>
          <w:p w14:paraId="13F1114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321.</w:t>
            </w:r>
          </w:p>
        </w:tc>
        <w:tc>
          <w:tcPr>
            <w:tcW w:w="573" w:type="pct"/>
            <w:shd w:val="clear" w:color="auto" w:fill="auto"/>
            <w:noWrap/>
            <w:vAlign w:val="center"/>
            <w:hideMark/>
          </w:tcPr>
          <w:p w14:paraId="22316DA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09 02*</w:t>
            </w:r>
          </w:p>
        </w:tc>
        <w:tc>
          <w:tcPr>
            <w:tcW w:w="1306" w:type="pct"/>
            <w:shd w:val="clear" w:color="auto" w:fill="auto"/>
            <w:vAlign w:val="center"/>
            <w:hideMark/>
          </w:tcPr>
          <w:p w14:paraId="5D4929E3" w14:textId="77777777" w:rsidR="00F46E57" w:rsidRPr="00A945DE" w:rsidRDefault="00F46E57" w:rsidP="00FA4820">
            <w:pPr>
              <w:pStyle w:val="Arial105"/>
              <w:spacing w:line="240" w:lineRule="exact"/>
              <w:rPr>
                <w:rFonts w:cs="Arial"/>
                <w:sz w:val="18"/>
                <w:szCs w:val="18"/>
              </w:rPr>
            </w:pPr>
            <w:r w:rsidRPr="00A945DE">
              <w:rPr>
                <w:rFonts w:cs="Arial"/>
                <w:sz w:val="18"/>
                <w:szCs w:val="18"/>
              </w:rPr>
              <w:t>Chromiany (np. chromian potasowy, dwuchromian sodowy lub potasowy)</w:t>
            </w:r>
          </w:p>
        </w:tc>
        <w:tc>
          <w:tcPr>
            <w:tcW w:w="2890" w:type="pct"/>
            <w:vMerge/>
            <w:vAlign w:val="center"/>
            <w:hideMark/>
          </w:tcPr>
          <w:p w14:paraId="5AD8D177" w14:textId="77777777" w:rsidR="00F46E57" w:rsidRPr="00A945DE" w:rsidRDefault="00F46E57" w:rsidP="00FA4820">
            <w:pPr>
              <w:pStyle w:val="Arial105"/>
              <w:spacing w:line="240" w:lineRule="exact"/>
              <w:rPr>
                <w:rFonts w:cs="Arial"/>
                <w:sz w:val="18"/>
                <w:szCs w:val="18"/>
              </w:rPr>
            </w:pPr>
          </w:p>
        </w:tc>
      </w:tr>
      <w:tr w:rsidR="00F46E57" w:rsidRPr="00B73FD6" w14:paraId="2785580F" w14:textId="77777777" w:rsidTr="00FA4820">
        <w:trPr>
          <w:trHeight w:val="283"/>
        </w:trPr>
        <w:tc>
          <w:tcPr>
            <w:tcW w:w="231" w:type="pct"/>
            <w:shd w:val="clear" w:color="auto" w:fill="auto"/>
            <w:noWrap/>
            <w:vAlign w:val="center"/>
            <w:hideMark/>
          </w:tcPr>
          <w:p w14:paraId="5964A87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322.</w:t>
            </w:r>
          </w:p>
        </w:tc>
        <w:tc>
          <w:tcPr>
            <w:tcW w:w="573" w:type="pct"/>
            <w:shd w:val="clear" w:color="auto" w:fill="auto"/>
            <w:noWrap/>
            <w:vAlign w:val="center"/>
            <w:hideMark/>
          </w:tcPr>
          <w:p w14:paraId="059F327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09 03*</w:t>
            </w:r>
          </w:p>
        </w:tc>
        <w:tc>
          <w:tcPr>
            <w:tcW w:w="1306" w:type="pct"/>
            <w:shd w:val="clear" w:color="auto" w:fill="auto"/>
            <w:vAlign w:val="center"/>
            <w:hideMark/>
          </w:tcPr>
          <w:p w14:paraId="475F241E" w14:textId="77777777" w:rsidR="00F46E57" w:rsidRPr="00A945DE" w:rsidRDefault="00F46E57" w:rsidP="00FA4820">
            <w:pPr>
              <w:pStyle w:val="Arial105"/>
              <w:spacing w:line="240" w:lineRule="exact"/>
              <w:rPr>
                <w:rFonts w:cs="Arial"/>
                <w:sz w:val="18"/>
                <w:szCs w:val="18"/>
              </w:rPr>
            </w:pPr>
            <w:r w:rsidRPr="00A945DE">
              <w:rPr>
                <w:rFonts w:cs="Arial"/>
                <w:sz w:val="18"/>
                <w:szCs w:val="18"/>
              </w:rPr>
              <w:t>Nadtlenki (np. nadtlenek wodoru)</w:t>
            </w:r>
          </w:p>
        </w:tc>
        <w:tc>
          <w:tcPr>
            <w:tcW w:w="2890" w:type="pct"/>
            <w:vMerge/>
            <w:vAlign w:val="center"/>
            <w:hideMark/>
          </w:tcPr>
          <w:p w14:paraId="27F97189" w14:textId="77777777" w:rsidR="00F46E57" w:rsidRPr="00A945DE" w:rsidRDefault="00F46E57" w:rsidP="00FA4820">
            <w:pPr>
              <w:pStyle w:val="Arial105"/>
              <w:spacing w:line="240" w:lineRule="exact"/>
              <w:rPr>
                <w:rFonts w:cs="Arial"/>
                <w:sz w:val="18"/>
                <w:szCs w:val="18"/>
              </w:rPr>
            </w:pPr>
          </w:p>
        </w:tc>
      </w:tr>
      <w:tr w:rsidR="00F46E57" w:rsidRPr="00B73FD6" w14:paraId="1AE940BE" w14:textId="77777777" w:rsidTr="00FA4820">
        <w:trPr>
          <w:trHeight w:val="283"/>
        </w:trPr>
        <w:tc>
          <w:tcPr>
            <w:tcW w:w="231" w:type="pct"/>
            <w:shd w:val="clear" w:color="auto" w:fill="auto"/>
            <w:noWrap/>
            <w:vAlign w:val="center"/>
            <w:hideMark/>
          </w:tcPr>
          <w:p w14:paraId="418FEF4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323.</w:t>
            </w:r>
          </w:p>
        </w:tc>
        <w:tc>
          <w:tcPr>
            <w:tcW w:w="573" w:type="pct"/>
            <w:shd w:val="clear" w:color="auto" w:fill="auto"/>
            <w:noWrap/>
            <w:vAlign w:val="center"/>
            <w:hideMark/>
          </w:tcPr>
          <w:p w14:paraId="49DB104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09 04*</w:t>
            </w:r>
          </w:p>
        </w:tc>
        <w:tc>
          <w:tcPr>
            <w:tcW w:w="1306" w:type="pct"/>
            <w:shd w:val="clear" w:color="auto" w:fill="auto"/>
            <w:vAlign w:val="center"/>
            <w:hideMark/>
          </w:tcPr>
          <w:p w14:paraId="740BF79D"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niewymienione substancje utleniające</w:t>
            </w:r>
          </w:p>
        </w:tc>
        <w:tc>
          <w:tcPr>
            <w:tcW w:w="2890" w:type="pct"/>
            <w:vMerge/>
            <w:vAlign w:val="center"/>
            <w:hideMark/>
          </w:tcPr>
          <w:p w14:paraId="0A2725FE" w14:textId="77777777" w:rsidR="00F46E57" w:rsidRPr="00A945DE" w:rsidRDefault="00F46E57" w:rsidP="00FA4820">
            <w:pPr>
              <w:pStyle w:val="Arial105"/>
              <w:spacing w:line="240" w:lineRule="exact"/>
              <w:rPr>
                <w:rFonts w:cs="Arial"/>
                <w:sz w:val="18"/>
                <w:szCs w:val="18"/>
              </w:rPr>
            </w:pPr>
          </w:p>
        </w:tc>
      </w:tr>
      <w:tr w:rsidR="00F46E57" w:rsidRPr="00B73FD6" w14:paraId="6621D7EE" w14:textId="77777777" w:rsidTr="00FA4820">
        <w:trPr>
          <w:trHeight w:val="283"/>
        </w:trPr>
        <w:tc>
          <w:tcPr>
            <w:tcW w:w="231" w:type="pct"/>
            <w:shd w:val="clear" w:color="auto" w:fill="auto"/>
            <w:noWrap/>
            <w:vAlign w:val="center"/>
            <w:hideMark/>
          </w:tcPr>
          <w:p w14:paraId="016566B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324.</w:t>
            </w:r>
          </w:p>
        </w:tc>
        <w:tc>
          <w:tcPr>
            <w:tcW w:w="573" w:type="pct"/>
            <w:shd w:val="clear" w:color="auto" w:fill="auto"/>
            <w:noWrap/>
            <w:vAlign w:val="center"/>
            <w:hideMark/>
          </w:tcPr>
          <w:p w14:paraId="2A22E62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10 01*</w:t>
            </w:r>
          </w:p>
        </w:tc>
        <w:tc>
          <w:tcPr>
            <w:tcW w:w="1306" w:type="pct"/>
            <w:shd w:val="clear" w:color="auto" w:fill="auto"/>
            <w:vAlign w:val="center"/>
            <w:hideMark/>
          </w:tcPr>
          <w:p w14:paraId="17E363CC" w14:textId="77777777" w:rsidR="00F46E57" w:rsidRPr="00A945DE" w:rsidRDefault="00F46E57" w:rsidP="00FA4820">
            <w:pPr>
              <w:pStyle w:val="Arial105"/>
              <w:spacing w:line="240" w:lineRule="exact"/>
              <w:rPr>
                <w:rFonts w:cs="Arial"/>
                <w:sz w:val="18"/>
                <w:szCs w:val="18"/>
              </w:rPr>
            </w:pPr>
            <w:r w:rsidRPr="00A945DE">
              <w:rPr>
                <w:rFonts w:cs="Arial"/>
                <w:sz w:val="18"/>
                <w:szCs w:val="18"/>
              </w:rPr>
              <w:t>Uwodnione odpady ciekłe zawierające substancje niebezpieczne</w:t>
            </w:r>
          </w:p>
        </w:tc>
        <w:tc>
          <w:tcPr>
            <w:tcW w:w="2890" w:type="pct"/>
            <w:shd w:val="clear" w:color="auto" w:fill="auto"/>
            <w:vAlign w:val="center"/>
            <w:hideMark/>
          </w:tcPr>
          <w:p w14:paraId="097845FE" w14:textId="246BBBE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640B2E61" w14:textId="77777777" w:rsidTr="00FA4820">
        <w:trPr>
          <w:trHeight w:val="283"/>
        </w:trPr>
        <w:tc>
          <w:tcPr>
            <w:tcW w:w="231" w:type="pct"/>
            <w:shd w:val="clear" w:color="auto" w:fill="auto"/>
            <w:noWrap/>
            <w:vAlign w:val="center"/>
            <w:hideMark/>
          </w:tcPr>
          <w:p w14:paraId="3B65C5E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325.</w:t>
            </w:r>
          </w:p>
        </w:tc>
        <w:tc>
          <w:tcPr>
            <w:tcW w:w="573" w:type="pct"/>
            <w:shd w:val="clear" w:color="auto" w:fill="auto"/>
            <w:noWrap/>
            <w:vAlign w:val="center"/>
            <w:hideMark/>
          </w:tcPr>
          <w:p w14:paraId="4A66EC0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10 03*</w:t>
            </w:r>
          </w:p>
        </w:tc>
        <w:tc>
          <w:tcPr>
            <w:tcW w:w="1306" w:type="pct"/>
            <w:shd w:val="clear" w:color="auto" w:fill="auto"/>
            <w:vAlign w:val="center"/>
            <w:hideMark/>
          </w:tcPr>
          <w:p w14:paraId="697923E7" w14:textId="77777777" w:rsidR="00F46E57" w:rsidRPr="00A945DE" w:rsidRDefault="00F46E57" w:rsidP="00FA4820">
            <w:pPr>
              <w:pStyle w:val="Arial105"/>
              <w:spacing w:line="240" w:lineRule="exact"/>
              <w:rPr>
                <w:rFonts w:cs="Arial"/>
                <w:sz w:val="18"/>
                <w:szCs w:val="18"/>
              </w:rPr>
            </w:pPr>
            <w:r w:rsidRPr="00A945DE">
              <w:rPr>
                <w:rFonts w:cs="Arial"/>
                <w:sz w:val="18"/>
                <w:szCs w:val="18"/>
              </w:rPr>
              <w:t>Stężone uwodnione odpady ciekłe (np. koncentraty) zawierające substancje niebezpieczne</w:t>
            </w:r>
          </w:p>
        </w:tc>
        <w:tc>
          <w:tcPr>
            <w:tcW w:w="2890" w:type="pct"/>
            <w:shd w:val="clear" w:color="auto" w:fill="auto"/>
            <w:vAlign w:val="center"/>
            <w:hideMark/>
          </w:tcPr>
          <w:p w14:paraId="67633593" w14:textId="7FF457D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7DAA873E" w14:textId="77777777" w:rsidTr="00FA4820">
        <w:trPr>
          <w:trHeight w:val="283"/>
        </w:trPr>
        <w:tc>
          <w:tcPr>
            <w:tcW w:w="231" w:type="pct"/>
            <w:shd w:val="clear" w:color="auto" w:fill="auto"/>
            <w:noWrap/>
            <w:vAlign w:val="center"/>
            <w:hideMark/>
          </w:tcPr>
          <w:p w14:paraId="1BFF213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326.</w:t>
            </w:r>
          </w:p>
        </w:tc>
        <w:tc>
          <w:tcPr>
            <w:tcW w:w="573" w:type="pct"/>
            <w:shd w:val="clear" w:color="auto" w:fill="auto"/>
            <w:noWrap/>
            <w:vAlign w:val="center"/>
            <w:hideMark/>
          </w:tcPr>
          <w:p w14:paraId="25AB37D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11 01*</w:t>
            </w:r>
          </w:p>
        </w:tc>
        <w:tc>
          <w:tcPr>
            <w:tcW w:w="1306" w:type="pct"/>
            <w:shd w:val="clear" w:color="auto" w:fill="auto"/>
            <w:vAlign w:val="center"/>
            <w:hideMark/>
          </w:tcPr>
          <w:p w14:paraId="348A17A9" w14:textId="77777777" w:rsidR="00F46E57" w:rsidRPr="00A945DE" w:rsidRDefault="00F46E57" w:rsidP="00FA4820">
            <w:pPr>
              <w:pStyle w:val="Arial105"/>
              <w:spacing w:line="240" w:lineRule="exact"/>
              <w:rPr>
                <w:rFonts w:cs="Arial"/>
                <w:sz w:val="18"/>
                <w:szCs w:val="18"/>
              </w:rPr>
            </w:pPr>
            <w:r w:rsidRPr="00A945DE">
              <w:rPr>
                <w:rFonts w:cs="Arial"/>
                <w:sz w:val="18"/>
                <w:szCs w:val="18"/>
              </w:rPr>
              <w:t>Węglopochodne okładziny piecowe i materiały ogniotrwałe z procesów metalurgicznych zawierające substancje niebezpieczne</w:t>
            </w:r>
          </w:p>
        </w:tc>
        <w:tc>
          <w:tcPr>
            <w:tcW w:w="2890" w:type="pct"/>
            <w:shd w:val="clear" w:color="auto" w:fill="auto"/>
            <w:vAlign w:val="center"/>
            <w:hideMark/>
          </w:tcPr>
          <w:p w14:paraId="30BA7F18" w14:textId="58FF55D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w:t>
            </w:r>
            <w:r w:rsidR="008D0235">
              <w:rPr>
                <w:rFonts w:cs="Arial"/>
                <w:sz w:val="18"/>
                <w:szCs w:val="18"/>
              </w:rPr>
              <w:t> </w:t>
            </w:r>
            <w:r w:rsidRPr="00A945DE">
              <w:rPr>
                <w:rFonts w:cs="Arial"/>
                <w:sz w:val="18"/>
                <w:szCs w:val="18"/>
              </w:rPr>
              <w:t>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6F4FD376" w14:textId="77777777" w:rsidTr="00FA4820">
        <w:trPr>
          <w:trHeight w:val="283"/>
        </w:trPr>
        <w:tc>
          <w:tcPr>
            <w:tcW w:w="231" w:type="pct"/>
            <w:shd w:val="clear" w:color="auto" w:fill="auto"/>
            <w:noWrap/>
            <w:vAlign w:val="center"/>
            <w:hideMark/>
          </w:tcPr>
          <w:p w14:paraId="1213595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327.</w:t>
            </w:r>
          </w:p>
        </w:tc>
        <w:tc>
          <w:tcPr>
            <w:tcW w:w="573" w:type="pct"/>
            <w:shd w:val="clear" w:color="auto" w:fill="auto"/>
            <w:noWrap/>
            <w:vAlign w:val="center"/>
            <w:hideMark/>
          </w:tcPr>
          <w:p w14:paraId="0B568C1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11 03*</w:t>
            </w:r>
          </w:p>
        </w:tc>
        <w:tc>
          <w:tcPr>
            <w:tcW w:w="1306" w:type="pct"/>
            <w:shd w:val="clear" w:color="auto" w:fill="auto"/>
            <w:vAlign w:val="center"/>
            <w:hideMark/>
          </w:tcPr>
          <w:p w14:paraId="1249E88A" w14:textId="6C93723D"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okładziny piecowe </w:t>
            </w:r>
            <w:r w:rsidR="00D20719" w:rsidRPr="00A945DE">
              <w:rPr>
                <w:rFonts w:cs="Arial"/>
                <w:sz w:val="18"/>
                <w:szCs w:val="18"/>
              </w:rPr>
              <w:t>i</w:t>
            </w:r>
            <w:r w:rsidR="00D20719">
              <w:rPr>
                <w:rFonts w:cs="Arial"/>
                <w:sz w:val="18"/>
                <w:szCs w:val="18"/>
              </w:rPr>
              <w:t> </w:t>
            </w:r>
            <w:r w:rsidR="00D20719" w:rsidRPr="00A945DE">
              <w:rPr>
                <w:rFonts w:cs="Arial"/>
                <w:sz w:val="18"/>
                <w:szCs w:val="18"/>
              </w:rPr>
              <w:t>materiały</w:t>
            </w:r>
            <w:r w:rsidRPr="00A945DE">
              <w:rPr>
                <w:rFonts w:cs="Arial"/>
                <w:sz w:val="18"/>
                <w:szCs w:val="18"/>
              </w:rPr>
              <w:t xml:space="preserve"> ogniotrwałe z procesów metalurgicznych zawierające substancje niebezpieczne</w:t>
            </w:r>
          </w:p>
        </w:tc>
        <w:tc>
          <w:tcPr>
            <w:tcW w:w="2890" w:type="pct"/>
            <w:shd w:val="clear" w:color="auto" w:fill="auto"/>
            <w:vAlign w:val="center"/>
            <w:hideMark/>
          </w:tcPr>
          <w:p w14:paraId="386AABDB" w14:textId="0A50EB9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35D32D52" w14:textId="77777777" w:rsidTr="00FA4820">
        <w:trPr>
          <w:trHeight w:val="283"/>
        </w:trPr>
        <w:tc>
          <w:tcPr>
            <w:tcW w:w="231" w:type="pct"/>
            <w:shd w:val="clear" w:color="auto" w:fill="auto"/>
            <w:noWrap/>
            <w:vAlign w:val="center"/>
            <w:hideMark/>
          </w:tcPr>
          <w:p w14:paraId="64704D1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328.</w:t>
            </w:r>
          </w:p>
        </w:tc>
        <w:tc>
          <w:tcPr>
            <w:tcW w:w="573" w:type="pct"/>
            <w:shd w:val="clear" w:color="auto" w:fill="auto"/>
            <w:noWrap/>
            <w:vAlign w:val="center"/>
            <w:hideMark/>
          </w:tcPr>
          <w:p w14:paraId="4349D1C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11 05*</w:t>
            </w:r>
          </w:p>
        </w:tc>
        <w:tc>
          <w:tcPr>
            <w:tcW w:w="1306" w:type="pct"/>
            <w:shd w:val="clear" w:color="auto" w:fill="auto"/>
            <w:vAlign w:val="center"/>
            <w:hideMark/>
          </w:tcPr>
          <w:p w14:paraId="0202A800" w14:textId="1C05DCAA" w:rsidR="00F46E57" w:rsidRPr="00A945DE" w:rsidRDefault="00F46E57" w:rsidP="00FA4820">
            <w:pPr>
              <w:pStyle w:val="Arial105"/>
              <w:spacing w:line="240" w:lineRule="exact"/>
              <w:rPr>
                <w:rFonts w:cs="Arial"/>
                <w:sz w:val="18"/>
                <w:szCs w:val="18"/>
              </w:rPr>
            </w:pPr>
            <w:r w:rsidRPr="00A945DE">
              <w:rPr>
                <w:rFonts w:cs="Arial"/>
                <w:sz w:val="18"/>
                <w:szCs w:val="18"/>
              </w:rPr>
              <w:t xml:space="preserve">Okładziny piecowe </w:t>
            </w:r>
            <w:r w:rsidR="00D20719" w:rsidRPr="00A945DE">
              <w:rPr>
                <w:rFonts w:cs="Arial"/>
                <w:sz w:val="18"/>
                <w:szCs w:val="18"/>
              </w:rPr>
              <w:t>i</w:t>
            </w:r>
            <w:r w:rsidR="00D20719">
              <w:rPr>
                <w:rFonts w:cs="Arial"/>
                <w:sz w:val="18"/>
                <w:szCs w:val="18"/>
              </w:rPr>
              <w:t> </w:t>
            </w:r>
            <w:r w:rsidR="00D20719" w:rsidRPr="00A945DE">
              <w:rPr>
                <w:rFonts w:cs="Arial"/>
                <w:sz w:val="18"/>
                <w:szCs w:val="18"/>
              </w:rPr>
              <w:t>materiały</w:t>
            </w:r>
            <w:r w:rsidRPr="00A945DE">
              <w:rPr>
                <w:rFonts w:cs="Arial"/>
                <w:sz w:val="18"/>
                <w:szCs w:val="18"/>
              </w:rPr>
              <w:t xml:space="preserve"> ogniotrwałe </w:t>
            </w:r>
            <w:r w:rsidR="00D20719" w:rsidRPr="00A945DE">
              <w:rPr>
                <w:rFonts w:cs="Arial"/>
                <w:sz w:val="18"/>
                <w:szCs w:val="18"/>
              </w:rPr>
              <w:t>z</w:t>
            </w:r>
            <w:r w:rsidR="00D20719">
              <w:rPr>
                <w:rFonts w:cs="Arial"/>
                <w:sz w:val="18"/>
                <w:szCs w:val="18"/>
              </w:rPr>
              <w:t> </w:t>
            </w:r>
            <w:r w:rsidR="00D20719" w:rsidRPr="00A945DE">
              <w:rPr>
                <w:rFonts w:cs="Arial"/>
                <w:sz w:val="18"/>
                <w:szCs w:val="18"/>
              </w:rPr>
              <w:t>procesów</w:t>
            </w:r>
            <w:r w:rsidRPr="00A945DE">
              <w:rPr>
                <w:rFonts w:cs="Arial"/>
                <w:sz w:val="18"/>
                <w:szCs w:val="18"/>
              </w:rPr>
              <w:t xml:space="preserve"> </w:t>
            </w:r>
            <w:r w:rsidRPr="00A945DE">
              <w:rPr>
                <w:rFonts w:cs="Arial"/>
                <w:sz w:val="18"/>
                <w:szCs w:val="18"/>
              </w:rPr>
              <w:lastRenderedPageBreak/>
              <w:t>niemetalurgicznych zawierające substancje niebezpieczne</w:t>
            </w:r>
          </w:p>
        </w:tc>
        <w:tc>
          <w:tcPr>
            <w:tcW w:w="2890" w:type="pct"/>
            <w:shd w:val="clear" w:color="auto" w:fill="auto"/>
            <w:vAlign w:val="center"/>
            <w:hideMark/>
          </w:tcPr>
          <w:p w14:paraId="3AF3CB83" w14:textId="6F560BF1"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 xml:space="preserve">zabezpieczonych </w:t>
            </w:r>
            <w:r w:rsidRPr="00A945DE">
              <w:rPr>
                <w:rFonts w:cs="Arial"/>
                <w:sz w:val="18"/>
                <w:szCs w:val="18"/>
              </w:rPr>
              <w:lastRenderedPageBreak/>
              <w:t>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6C482AB5" w14:textId="77777777" w:rsidTr="00FA4820">
        <w:trPr>
          <w:trHeight w:val="283"/>
        </w:trPr>
        <w:tc>
          <w:tcPr>
            <w:tcW w:w="231" w:type="pct"/>
            <w:shd w:val="clear" w:color="auto" w:fill="auto"/>
            <w:noWrap/>
            <w:vAlign w:val="center"/>
            <w:hideMark/>
          </w:tcPr>
          <w:p w14:paraId="017E6D4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329.</w:t>
            </w:r>
          </w:p>
        </w:tc>
        <w:tc>
          <w:tcPr>
            <w:tcW w:w="573" w:type="pct"/>
            <w:shd w:val="clear" w:color="auto" w:fill="auto"/>
            <w:noWrap/>
            <w:vAlign w:val="center"/>
            <w:hideMark/>
          </w:tcPr>
          <w:p w14:paraId="6A32B8A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81 01*</w:t>
            </w:r>
          </w:p>
        </w:tc>
        <w:tc>
          <w:tcPr>
            <w:tcW w:w="1306" w:type="pct"/>
            <w:shd w:val="clear" w:color="auto" w:fill="auto"/>
            <w:vAlign w:val="center"/>
            <w:hideMark/>
          </w:tcPr>
          <w:p w14:paraId="36E378B3"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wykazujące właściwości niebezpieczne</w:t>
            </w:r>
          </w:p>
        </w:tc>
        <w:tc>
          <w:tcPr>
            <w:tcW w:w="2890" w:type="pct"/>
            <w:shd w:val="clear" w:color="auto" w:fill="auto"/>
            <w:vAlign w:val="center"/>
            <w:hideMark/>
          </w:tcPr>
          <w:p w14:paraId="4F9A44A4" w14:textId="03185E7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8D0235">
              <w:rPr>
                <w:rFonts w:cs="Arial"/>
                <w:sz w:val="18"/>
                <w:szCs w:val="18"/>
              </w:rPr>
              <w:t> </w:t>
            </w:r>
            <w:r w:rsidRPr="00A945DE">
              <w:rPr>
                <w:rFonts w:cs="Arial"/>
                <w:sz w:val="18"/>
                <w:szCs w:val="18"/>
              </w:rPr>
              <w:t>w wiacie nr 3.</w:t>
            </w:r>
          </w:p>
        </w:tc>
      </w:tr>
      <w:tr w:rsidR="00F46E57" w:rsidRPr="00B73FD6" w14:paraId="0E8881F2" w14:textId="77777777" w:rsidTr="00FA4820">
        <w:trPr>
          <w:trHeight w:val="283"/>
        </w:trPr>
        <w:tc>
          <w:tcPr>
            <w:tcW w:w="231" w:type="pct"/>
            <w:shd w:val="clear" w:color="auto" w:fill="auto"/>
            <w:noWrap/>
            <w:vAlign w:val="center"/>
            <w:hideMark/>
          </w:tcPr>
          <w:p w14:paraId="279B478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330.</w:t>
            </w:r>
          </w:p>
        </w:tc>
        <w:tc>
          <w:tcPr>
            <w:tcW w:w="573" w:type="pct"/>
            <w:shd w:val="clear" w:color="auto" w:fill="auto"/>
            <w:noWrap/>
            <w:vAlign w:val="center"/>
            <w:hideMark/>
          </w:tcPr>
          <w:p w14:paraId="0B13137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16 82 01*</w:t>
            </w:r>
          </w:p>
        </w:tc>
        <w:tc>
          <w:tcPr>
            <w:tcW w:w="1306" w:type="pct"/>
            <w:shd w:val="clear" w:color="auto" w:fill="auto"/>
            <w:vAlign w:val="center"/>
            <w:hideMark/>
          </w:tcPr>
          <w:p w14:paraId="75DF1392"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wykazujące właściwości niebezpieczne</w:t>
            </w:r>
          </w:p>
        </w:tc>
        <w:tc>
          <w:tcPr>
            <w:tcW w:w="2890" w:type="pct"/>
            <w:shd w:val="clear" w:color="auto" w:fill="auto"/>
            <w:vAlign w:val="center"/>
            <w:hideMark/>
          </w:tcPr>
          <w:p w14:paraId="09FEC998" w14:textId="0B926BF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8D0235">
              <w:rPr>
                <w:rFonts w:cs="Arial"/>
                <w:sz w:val="18"/>
                <w:szCs w:val="18"/>
              </w:rPr>
              <w:t> </w:t>
            </w:r>
            <w:r w:rsidRPr="00A945DE">
              <w:rPr>
                <w:rFonts w:cs="Arial"/>
                <w:sz w:val="18"/>
                <w:szCs w:val="18"/>
              </w:rPr>
              <w:t>w wiacie nr 3.</w:t>
            </w:r>
          </w:p>
        </w:tc>
      </w:tr>
      <w:tr w:rsidR="00F46E57" w:rsidRPr="00B73FD6" w14:paraId="0878BBFE" w14:textId="77777777" w:rsidTr="00FA4820">
        <w:trPr>
          <w:trHeight w:val="283"/>
        </w:trPr>
        <w:tc>
          <w:tcPr>
            <w:tcW w:w="231" w:type="pct"/>
            <w:shd w:val="clear" w:color="auto" w:fill="auto"/>
            <w:noWrap/>
            <w:vAlign w:val="center"/>
            <w:hideMark/>
          </w:tcPr>
          <w:p w14:paraId="25EDDD7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331.</w:t>
            </w:r>
          </w:p>
        </w:tc>
        <w:tc>
          <w:tcPr>
            <w:tcW w:w="573" w:type="pct"/>
            <w:shd w:val="clear" w:color="auto" w:fill="auto"/>
            <w:noWrap/>
            <w:vAlign w:val="center"/>
            <w:hideMark/>
          </w:tcPr>
          <w:p w14:paraId="3155A25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01 06*</w:t>
            </w:r>
          </w:p>
        </w:tc>
        <w:tc>
          <w:tcPr>
            <w:tcW w:w="1306" w:type="pct"/>
            <w:shd w:val="clear" w:color="auto" w:fill="auto"/>
            <w:vAlign w:val="center"/>
            <w:hideMark/>
          </w:tcPr>
          <w:p w14:paraId="3D423029" w14:textId="213DE18B" w:rsidR="00F46E57" w:rsidRPr="00A945DE" w:rsidRDefault="00F46E57" w:rsidP="00FA4820">
            <w:pPr>
              <w:pStyle w:val="Arial105"/>
              <w:spacing w:line="240" w:lineRule="exact"/>
              <w:rPr>
                <w:rFonts w:cs="Arial"/>
                <w:sz w:val="18"/>
                <w:szCs w:val="18"/>
              </w:rPr>
            </w:pPr>
            <w:r w:rsidRPr="00A945DE">
              <w:rPr>
                <w:rFonts w:cs="Arial"/>
                <w:sz w:val="18"/>
                <w:szCs w:val="18"/>
              </w:rPr>
              <w:t xml:space="preserve">Zmieszane lub wysegregowane odpady </w:t>
            </w:r>
            <w:r w:rsidR="00D20719" w:rsidRPr="00A945DE">
              <w:rPr>
                <w:rFonts w:cs="Arial"/>
                <w:sz w:val="18"/>
                <w:szCs w:val="18"/>
              </w:rPr>
              <w:t>z</w:t>
            </w:r>
            <w:r w:rsidR="00D20719">
              <w:rPr>
                <w:rFonts w:cs="Arial"/>
                <w:sz w:val="18"/>
                <w:szCs w:val="18"/>
              </w:rPr>
              <w:t> </w:t>
            </w:r>
            <w:r w:rsidR="00D20719" w:rsidRPr="00A945DE">
              <w:rPr>
                <w:rFonts w:cs="Arial"/>
                <w:sz w:val="18"/>
                <w:szCs w:val="18"/>
              </w:rPr>
              <w:t>betonu</w:t>
            </w:r>
            <w:r w:rsidRPr="00A945DE">
              <w:rPr>
                <w:rFonts w:cs="Arial"/>
                <w:sz w:val="18"/>
                <w:szCs w:val="18"/>
              </w:rPr>
              <w:t>, gruzu ceglanego, odpadowych materiałów ceramicznych i elementów wyposażenia zawierające substancje niebezpieczne</w:t>
            </w:r>
          </w:p>
        </w:tc>
        <w:tc>
          <w:tcPr>
            <w:tcW w:w="2890" w:type="pct"/>
            <w:shd w:val="clear" w:color="auto" w:fill="auto"/>
            <w:vAlign w:val="center"/>
            <w:hideMark/>
          </w:tcPr>
          <w:p w14:paraId="2F3E6A17" w14:textId="108D4BE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0B8A0F08" w14:textId="77777777" w:rsidTr="00FA4820">
        <w:trPr>
          <w:trHeight w:val="283"/>
        </w:trPr>
        <w:tc>
          <w:tcPr>
            <w:tcW w:w="231" w:type="pct"/>
            <w:shd w:val="clear" w:color="auto" w:fill="auto"/>
            <w:noWrap/>
            <w:vAlign w:val="center"/>
            <w:hideMark/>
          </w:tcPr>
          <w:p w14:paraId="1AD0A54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332.</w:t>
            </w:r>
          </w:p>
        </w:tc>
        <w:tc>
          <w:tcPr>
            <w:tcW w:w="573" w:type="pct"/>
            <w:shd w:val="clear" w:color="auto" w:fill="auto"/>
            <w:noWrap/>
            <w:vAlign w:val="center"/>
            <w:hideMark/>
          </w:tcPr>
          <w:p w14:paraId="5160D8B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02 04*</w:t>
            </w:r>
          </w:p>
        </w:tc>
        <w:tc>
          <w:tcPr>
            <w:tcW w:w="1306" w:type="pct"/>
            <w:shd w:val="clear" w:color="auto" w:fill="auto"/>
            <w:vAlign w:val="center"/>
            <w:hideMark/>
          </w:tcPr>
          <w:p w14:paraId="0B66314F" w14:textId="79483CE0"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drewna, szkła </w:t>
            </w:r>
            <w:r w:rsidR="00D20719" w:rsidRPr="00A945DE">
              <w:rPr>
                <w:rFonts w:cs="Arial"/>
                <w:sz w:val="18"/>
                <w:szCs w:val="18"/>
              </w:rPr>
              <w:t>i</w:t>
            </w:r>
            <w:r w:rsidR="00D20719">
              <w:rPr>
                <w:rFonts w:cs="Arial"/>
                <w:sz w:val="18"/>
                <w:szCs w:val="18"/>
              </w:rPr>
              <w:t> </w:t>
            </w:r>
            <w:r w:rsidR="00D20719" w:rsidRPr="00A945DE">
              <w:rPr>
                <w:rFonts w:cs="Arial"/>
                <w:sz w:val="18"/>
                <w:szCs w:val="18"/>
              </w:rPr>
              <w:t>tworzyw</w:t>
            </w:r>
            <w:r w:rsidRPr="00A945DE">
              <w:rPr>
                <w:rFonts w:cs="Arial"/>
                <w:sz w:val="18"/>
                <w:szCs w:val="18"/>
              </w:rPr>
              <w:t xml:space="preserve"> sztucznych zawierające </w:t>
            </w:r>
            <w:r w:rsidR="00D20719" w:rsidRPr="00A945DE">
              <w:rPr>
                <w:rFonts w:cs="Arial"/>
                <w:sz w:val="18"/>
                <w:szCs w:val="18"/>
              </w:rPr>
              <w:t>lub</w:t>
            </w:r>
            <w:r w:rsidR="00D20719">
              <w:rPr>
                <w:rFonts w:cs="Arial"/>
                <w:sz w:val="18"/>
                <w:szCs w:val="18"/>
              </w:rPr>
              <w:t> </w:t>
            </w:r>
            <w:r w:rsidR="00D20719" w:rsidRPr="00A945DE">
              <w:rPr>
                <w:rFonts w:cs="Arial"/>
                <w:sz w:val="18"/>
                <w:szCs w:val="18"/>
              </w:rPr>
              <w:t>zanieczyszczone</w:t>
            </w:r>
            <w:r w:rsidRPr="00A945DE">
              <w:rPr>
                <w:rFonts w:cs="Arial"/>
                <w:sz w:val="18"/>
                <w:szCs w:val="18"/>
              </w:rPr>
              <w:t xml:space="preserve"> substancjami niebezpiecznymi (np.</w:t>
            </w:r>
            <w:r w:rsidR="00BF71C1">
              <w:rPr>
                <w:rFonts w:cs="Arial"/>
                <w:sz w:val="18"/>
                <w:szCs w:val="18"/>
              </w:rPr>
              <w:t> </w:t>
            </w:r>
            <w:r w:rsidRPr="00A945DE">
              <w:rPr>
                <w:rFonts w:cs="Arial"/>
                <w:sz w:val="18"/>
                <w:szCs w:val="18"/>
              </w:rPr>
              <w:t>drewniane podkłady kolejowe)</w:t>
            </w:r>
          </w:p>
        </w:tc>
        <w:tc>
          <w:tcPr>
            <w:tcW w:w="2890" w:type="pct"/>
            <w:shd w:val="clear" w:color="auto" w:fill="auto"/>
            <w:vAlign w:val="center"/>
            <w:hideMark/>
          </w:tcPr>
          <w:p w14:paraId="6A7E54DA" w14:textId="40BDD81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77DBD6D9" w14:textId="77777777" w:rsidTr="00FA4820">
        <w:trPr>
          <w:trHeight w:val="283"/>
        </w:trPr>
        <w:tc>
          <w:tcPr>
            <w:tcW w:w="231" w:type="pct"/>
            <w:shd w:val="clear" w:color="auto" w:fill="auto"/>
            <w:noWrap/>
            <w:vAlign w:val="center"/>
            <w:hideMark/>
          </w:tcPr>
          <w:p w14:paraId="4A6F659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333.</w:t>
            </w:r>
          </w:p>
        </w:tc>
        <w:tc>
          <w:tcPr>
            <w:tcW w:w="573" w:type="pct"/>
            <w:shd w:val="clear" w:color="auto" w:fill="auto"/>
            <w:noWrap/>
            <w:vAlign w:val="center"/>
            <w:hideMark/>
          </w:tcPr>
          <w:p w14:paraId="2E99613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03 01*</w:t>
            </w:r>
          </w:p>
        </w:tc>
        <w:tc>
          <w:tcPr>
            <w:tcW w:w="1306" w:type="pct"/>
            <w:shd w:val="clear" w:color="auto" w:fill="auto"/>
            <w:vAlign w:val="center"/>
            <w:hideMark/>
          </w:tcPr>
          <w:p w14:paraId="4D3280FF" w14:textId="77777777" w:rsidR="00F46E57" w:rsidRPr="00A945DE" w:rsidRDefault="00F46E57" w:rsidP="00FA4820">
            <w:pPr>
              <w:pStyle w:val="Arial105"/>
              <w:spacing w:line="240" w:lineRule="exact"/>
              <w:rPr>
                <w:rFonts w:cs="Arial"/>
                <w:sz w:val="18"/>
                <w:szCs w:val="18"/>
              </w:rPr>
            </w:pPr>
            <w:r w:rsidRPr="00A945DE">
              <w:rPr>
                <w:rFonts w:cs="Arial"/>
                <w:sz w:val="18"/>
                <w:szCs w:val="18"/>
              </w:rPr>
              <w:t>Mieszanki bitumiczne zawierające smołę</w:t>
            </w:r>
          </w:p>
        </w:tc>
        <w:tc>
          <w:tcPr>
            <w:tcW w:w="2890" w:type="pct"/>
            <w:shd w:val="clear" w:color="auto" w:fill="auto"/>
            <w:vAlign w:val="center"/>
            <w:hideMark/>
          </w:tcPr>
          <w:p w14:paraId="258B9B91" w14:textId="4358597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2E84AB4C" w14:textId="77777777" w:rsidTr="00FA4820">
        <w:trPr>
          <w:trHeight w:val="283"/>
        </w:trPr>
        <w:tc>
          <w:tcPr>
            <w:tcW w:w="231" w:type="pct"/>
            <w:shd w:val="clear" w:color="auto" w:fill="auto"/>
            <w:noWrap/>
            <w:vAlign w:val="center"/>
            <w:hideMark/>
          </w:tcPr>
          <w:p w14:paraId="47CE467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334.</w:t>
            </w:r>
          </w:p>
        </w:tc>
        <w:tc>
          <w:tcPr>
            <w:tcW w:w="573" w:type="pct"/>
            <w:shd w:val="clear" w:color="auto" w:fill="auto"/>
            <w:noWrap/>
            <w:vAlign w:val="center"/>
            <w:hideMark/>
          </w:tcPr>
          <w:p w14:paraId="4F72BC1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03 03*</w:t>
            </w:r>
          </w:p>
        </w:tc>
        <w:tc>
          <w:tcPr>
            <w:tcW w:w="1306" w:type="pct"/>
            <w:shd w:val="clear" w:color="auto" w:fill="auto"/>
            <w:vAlign w:val="center"/>
            <w:hideMark/>
          </w:tcPr>
          <w:p w14:paraId="7FA5BAC7" w14:textId="77777777" w:rsidR="00F46E57" w:rsidRPr="00A945DE" w:rsidRDefault="00F46E57" w:rsidP="00FA4820">
            <w:pPr>
              <w:pStyle w:val="Arial105"/>
              <w:spacing w:line="240" w:lineRule="exact"/>
              <w:rPr>
                <w:rFonts w:cs="Arial"/>
                <w:sz w:val="18"/>
                <w:szCs w:val="18"/>
              </w:rPr>
            </w:pPr>
            <w:r w:rsidRPr="00A945DE">
              <w:rPr>
                <w:rFonts w:cs="Arial"/>
                <w:sz w:val="18"/>
                <w:szCs w:val="18"/>
              </w:rPr>
              <w:t>Smoła i produkty smołowe</w:t>
            </w:r>
          </w:p>
        </w:tc>
        <w:tc>
          <w:tcPr>
            <w:tcW w:w="2890" w:type="pct"/>
            <w:shd w:val="clear" w:color="auto" w:fill="auto"/>
            <w:vAlign w:val="center"/>
            <w:hideMark/>
          </w:tcPr>
          <w:p w14:paraId="13FB65FF" w14:textId="6DB7CD3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31074EA5" w14:textId="77777777" w:rsidTr="00FA4820">
        <w:trPr>
          <w:trHeight w:val="283"/>
        </w:trPr>
        <w:tc>
          <w:tcPr>
            <w:tcW w:w="231" w:type="pct"/>
            <w:shd w:val="clear" w:color="auto" w:fill="auto"/>
            <w:noWrap/>
            <w:vAlign w:val="center"/>
            <w:hideMark/>
          </w:tcPr>
          <w:p w14:paraId="32AC5D4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335.</w:t>
            </w:r>
          </w:p>
        </w:tc>
        <w:tc>
          <w:tcPr>
            <w:tcW w:w="573" w:type="pct"/>
            <w:shd w:val="clear" w:color="auto" w:fill="auto"/>
            <w:noWrap/>
            <w:vAlign w:val="center"/>
            <w:hideMark/>
          </w:tcPr>
          <w:p w14:paraId="1983180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04 09*</w:t>
            </w:r>
          </w:p>
        </w:tc>
        <w:tc>
          <w:tcPr>
            <w:tcW w:w="1306" w:type="pct"/>
            <w:shd w:val="clear" w:color="auto" w:fill="auto"/>
            <w:vAlign w:val="center"/>
            <w:hideMark/>
          </w:tcPr>
          <w:p w14:paraId="553D96F7"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metali zanieczyszczone substancjami niebezpiecznymi</w:t>
            </w:r>
          </w:p>
        </w:tc>
        <w:tc>
          <w:tcPr>
            <w:tcW w:w="2890" w:type="pct"/>
            <w:shd w:val="clear" w:color="auto" w:fill="auto"/>
            <w:vAlign w:val="center"/>
            <w:hideMark/>
          </w:tcPr>
          <w:p w14:paraId="36D55414" w14:textId="66C0E82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39F6713A" w14:textId="77777777" w:rsidTr="00FA4820">
        <w:trPr>
          <w:trHeight w:val="283"/>
        </w:trPr>
        <w:tc>
          <w:tcPr>
            <w:tcW w:w="231" w:type="pct"/>
            <w:shd w:val="clear" w:color="auto" w:fill="auto"/>
            <w:noWrap/>
            <w:vAlign w:val="center"/>
            <w:hideMark/>
          </w:tcPr>
          <w:p w14:paraId="0060DF7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336.</w:t>
            </w:r>
          </w:p>
        </w:tc>
        <w:tc>
          <w:tcPr>
            <w:tcW w:w="573" w:type="pct"/>
            <w:shd w:val="clear" w:color="auto" w:fill="auto"/>
            <w:noWrap/>
            <w:vAlign w:val="center"/>
            <w:hideMark/>
          </w:tcPr>
          <w:p w14:paraId="1F68C12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04 10*</w:t>
            </w:r>
          </w:p>
        </w:tc>
        <w:tc>
          <w:tcPr>
            <w:tcW w:w="1306" w:type="pct"/>
            <w:shd w:val="clear" w:color="auto" w:fill="auto"/>
            <w:vAlign w:val="center"/>
            <w:hideMark/>
          </w:tcPr>
          <w:p w14:paraId="10C7AE00" w14:textId="77777777" w:rsidR="00F46E57" w:rsidRPr="00A945DE" w:rsidRDefault="00F46E57" w:rsidP="00FA4820">
            <w:pPr>
              <w:pStyle w:val="Arial105"/>
              <w:spacing w:line="240" w:lineRule="exact"/>
              <w:rPr>
                <w:rFonts w:cs="Arial"/>
                <w:sz w:val="18"/>
                <w:szCs w:val="18"/>
              </w:rPr>
            </w:pPr>
            <w:r w:rsidRPr="00A945DE">
              <w:rPr>
                <w:rFonts w:cs="Arial"/>
                <w:sz w:val="18"/>
                <w:szCs w:val="18"/>
              </w:rPr>
              <w:t>Kable zawierające ropę naftową, smołę i inne substancje niebezpieczne</w:t>
            </w:r>
          </w:p>
        </w:tc>
        <w:tc>
          <w:tcPr>
            <w:tcW w:w="2890" w:type="pct"/>
            <w:shd w:val="clear" w:color="auto" w:fill="auto"/>
            <w:vAlign w:val="center"/>
            <w:hideMark/>
          </w:tcPr>
          <w:p w14:paraId="576ADEE9" w14:textId="66960E5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2, nr 3, nr 4, nr 5 lub nr 6.</w:t>
            </w:r>
          </w:p>
        </w:tc>
      </w:tr>
      <w:tr w:rsidR="00F46E57" w:rsidRPr="00B73FD6" w14:paraId="4CEB1F61" w14:textId="77777777" w:rsidTr="00FA4820">
        <w:trPr>
          <w:trHeight w:val="283"/>
        </w:trPr>
        <w:tc>
          <w:tcPr>
            <w:tcW w:w="231" w:type="pct"/>
            <w:shd w:val="clear" w:color="auto" w:fill="auto"/>
            <w:noWrap/>
            <w:vAlign w:val="center"/>
            <w:hideMark/>
          </w:tcPr>
          <w:p w14:paraId="3E629D1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337.</w:t>
            </w:r>
          </w:p>
        </w:tc>
        <w:tc>
          <w:tcPr>
            <w:tcW w:w="573" w:type="pct"/>
            <w:shd w:val="clear" w:color="auto" w:fill="auto"/>
            <w:noWrap/>
            <w:vAlign w:val="center"/>
            <w:hideMark/>
          </w:tcPr>
          <w:p w14:paraId="6830EE6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05 03*</w:t>
            </w:r>
          </w:p>
        </w:tc>
        <w:tc>
          <w:tcPr>
            <w:tcW w:w="1306" w:type="pct"/>
            <w:shd w:val="clear" w:color="auto" w:fill="auto"/>
            <w:vAlign w:val="center"/>
            <w:hideMark/>
          </w:tcPr>
          <w:p w14:paraId="38366246" w14:textId="77777777" w:rsidR="00F46E57" w:rsidRPr="00A945DE" w:rsidRDefault="00F46E57" w:rsidP="00FA4820">
            <w:pPr>
              <w:pStyle w:val="Arial105"/>
              <w:spacing w:line="240" w:lineRule="exact"/>
              <w:rPr>
                <w:rFonts w:cs="Arial"/>
                <w:sz w:val="18"/>
                <w:szCs w:val="18"/>
              </w:rPr>
            </w:pPr>
            <w:r w:rsidRPr="00A945DE">
              <w:rPr>
                <w:rFonts w:cs="Arial"/>
                <w:sz w:val="18"/>
                <w:szCs w:val="18"/>
              </w:rPr>
              <w:t xml:space="preserve">Gleba i ziemia, w tym kamienie, zawierające </w:t>
            </w:r>
            <w:r w:rsidRPr="00A945DE">
              <w:rPr>
                <w:rFonts w:cs="Arial"/>
                <w:sz w:val="18"/>
                <w:szCs w:val="18"/>
              </w:rPr>
              <w:lastRenderedPageBreak/>
              <w:t>substancje niebezpieczne (bez PCB)</w:t>
            </w:r>
          </w:p>
        </w:tc>
        <w:tc>
          <w:tcPr>
            <w:tcW w:w="2890" w:type="pct"/>
            <w:shd w:val="clear" w:color="auto" w:fill="auto"/>
            <w:vAlign w:val="center"/>
            <w:hideMark/>
          </w:tcPr>
          <w:p w14:paraId="1964D925" w14:textId="3811EB0E" w:rsidR="00F46E57" w:rsidRPr="00A945DE" w:rsidRDefault="00F46E57" w:rsidP="00FA4820">
            <w:pPr>
              <w:pStyle w:val="Arial105"/>
              <w:spacing w:line="240" w:lineRule="exact"/>
              <w:rPr>
                <w:rFonts w:cs="Arial"/>
                <w:sz w:val="18"/>
                <w:szCs w:val="18"/>
              </w:rPr>
            </w:pPr>
            <w:r w:rsidRPr="00A945DE">
              <w:rPr>
                <w:rFonts w:cs="Arial"/>
                <w:sz w:val="18"/>
                <w:szCs w:val="18"/>
              </w:rPr>
              <w:lastRenderedPageBreak/>
              <w:t>Odpad magazynowany selektywnie w szczelnych, zamykanych i</w:t>
            </w:r>
            <w:r w:rsidR="008D0235">
              <w:rPr>
                <w:rFonts w:cs="Arial"/>
                <w:sz w:val="18"/>
                <w:szCs w:val="18"/>
              </w:rPr>
              <w:t> </w:t>
            </w:r>
            <w:r w:rsidRPr="00A945DE">
              <w:rPr>
                <w:rFonts w:cs="Arial"/>
                <w:sz w:val="18"/>
                <w:szCs w:val="18"/>
              </w:rPr>
              <w:t xml:space="preserve">oznakowanych pojemnikach lub kontenerach odpornych </w:t>
            </w:r>
            <w:r w:rsidRPr="00A945DE">
              <w:rPr>
                <w:rFonts w:cs="Arial"/>
                <w:sz w:val="18"/>
                <w:szCs w:val="18"/>
              </w:rPr>
              <w:lastRenderedPageBreak/>
              <w:t>na</w:t>
            </w:r>
            <w:r w:rsidR="008D023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w wiacie nr 1, wiacie nr 2 lub wiacie nr 3.</w:t>
            </w:r>
          </w:p>
        </w:tc>
      </w:tr>
      <w:tr w:rsidR="00F46E57" w:rsidRPr="00B73FD6" w14:paraId="0C02CA09" w14:textId="77777777" w:rsidTr="00FA4820">
        <w:trPr>
          <w:trHeight w:val="283"/>
        </w:trPr>
        <w:tc>
          <w:tcPr>
            <w:tcW w:w="231" w:type="pct"/>
            <w:shd w:val="clear" w:color="auto" w:fill="auto"/>
            <w:noWrap/>
            <w:vAlign w:val="center"/>
            <w:hideMark/>
          </w:tcPr>
          <w:p w14:paraId="731FBC4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338.</w:t>
            </w:r>
          </w:p>
        </w:tc>
        <w:tc>
          <w:tcPr>
            <w:tcW w:w="573" w:type="pct"/>
            <w:shd w:val="clear" w:color="auto" w:fill="auto"/>
            <w:noWrap/>
            <w:vAlign w:val="center"/>
            <w:hideMark/>
          </w:tcPr>
          <w:p w14:paraId="2385F8A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05 05*</w:t>
            </w:r>
          </w:p>
        </w:tc>
        <w:tc>
          <w:tcPr>
            <w:tcW w:w="1306" w:type="pct"/>
            <w:shd w:val="clear" w:color="auto" w:fill="auto"/>
            <w:vAlign w:val="center"/>
            <w:hideMark/>
          </w:tcPr>
          <w:p w14:paraId="65A1265C" w14:textId="348E7FFF" w:rsidR="00F46E57" w:rsidRPr="00A945DE" w:rsidRDefault="00F46E57" w:rsidP="00FA4820">
            <w:pPr>
              <w:pStyle w:val="Arial105"/>
              <w:spacing w:line="240" w:lineRule="exact"/>
              <w:rPr>
                <w:rFonts w:cs="Arial"/>
                <w:sz w:val="18"/>
                <w:szCs w:val="18"/>
              </w:rPr>
            </w:pPr>
            <w:r w:rsidRPr="00A945DE">
              <w:rPr>
                <w:rFonts w:cs="Arial"/>
                <w:sz w:val="18"/>
                <w:szCs w:val="18"/>
              </w:rPr>
              <w:t>Urobek z pogłębiania zawierający lub</w:t>
            </w:r>
            <w:r w:rsidR="00BF71C1">
              <w:rPr>
                <w:rFonts w:cs="Arial"/>
                <w:sz w:val="18"/>
                <w:szCs w:val="18"/>
              </w:rPr>
              <w:t> </w:t>
            </w:r>
            <w:r w:rsidRPr="00A945DE">
              <w:rPr>
                <w:rFonts w:cs="Arial"/>
                <w:sz w:val="18"/>
                <w:szCs w:val="18"/>
              </w:rPr>
              <w:t>zanieczyszczony substancjami niebezpiecznymi</w:t>
            </w:r>
          </w:p>
        </w:tc>
        <w:tc>
          <w:tcPr>
            <w:tcW w:w="2890" w:type="pct"/>
            <w:shd w:val="clear" w:color="auto" w:fill="auto"/>
            <w:vAlign w:val="center"/>
            <w:hideMark/>
          </w:tcPr>
          <w:p w14:paraId="724995C0" w14:textId="43C0353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67EEEA60" w14:textId="77777777" w:rsidTr="00FA4820">
        <w:trPr>
          <w:trHeight w:val="283"/>
        </w:trPr>
        <w:tc>
          <w:tcPr>
            <w:tcW w:w="231" w:type="pct"/>
            <w:shd w:val="clear" w:color="auto" w:fill="auto"/>
            <w:noWrap/>
            <w:vAlign w:val="center"/>
            <w:hideMark/>
          </w:tcPr>
          <w:p w14:paraId="620D624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339.</w:t>
            </w:r>
          </w:p>
        </w:tc>
        <w:tc>
          <w:tcPr>
            <w:tcW w:w="573" w:type="pct"/>
            <w:shd w:val="clear" w:color="auto" w:fill="auto"/>
            <w:noWrap/>
            <w:vAlign w:val="center"/>
            <w:hideMark/>
          </w:tcPr>
          <w:p w14:paraId="36813C8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05 07*</w:t>
            </w:r>
          </w:p>
        </w:tc>
        <w:tc>
          <w:tcPr>
            <w:tcW w:w="1306" w:type="pct"/>
            <w:shd w:val="clear" w:color="auto" w:fill="auto"/>
            <w:vAlign w:val="center"/>
            <w:hideMark/>
          </w:tcPr>
          <w:p w14:paraId="16FBD9FE" w14:textId="77777777" w:rsidR="00F46E57" w:rsidRPr="00A945DE" w:rsidRDefault="00F46E57" w:rsidP="00FA4820">
            <w:pPr>
              <w:pStyle w:val="Arial105"/>
              <w:spacing w:line="240" w:lineRule="exact"/>
              <w:rPr>
                <w:rFonts w:cs="Arial"/>
                <w:sz w:val="18"/>
                <w:szCs w:val="18"/>
              </w:rPr>
            </w:pPr>
            <w:r w:rsidRPr="00A945DE">
              <w:rPr>
                <w:rFonts w:cs="Arial"/>
                <w:sz w:val="18"/>
                <w:szCs w:val="18"/>
              </w:rPr>
              <w:t>Tłuczeń torowy (kruszywo) zawierający substancje niebezpieczne</w:t>
            </w:r>
          </w:p>
        </w:tc>
        <w:tc>
          <w:tcPr>
            <w:tcW w:w="2890" w:type="pct"/>
            <w:shd w:val="clear" w:color="auto" w:fill="auto"/>
            <w:vAlign w:val="center"/>
            <w:hideMark/>
          </w:tcPr>
          <w:p w14:paraId="56E69BAC" w14:textId="22C19F6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205D3906" w14:textId="77777777" w:rsidTr="00FA4820">
        <w:trPr>
          <w:trHeight w:val="283"/>
        </w:trPr>
        <w:tc>
          <w:tcPr>
            <w:tcW w:w="231" w:type="pct"/>
            <w:shd w:val="clear" w:color="auto" w:fill="auto"/>
            <w:noWrap/>
            <w:vAlign w:val="center"/>
            <w:hideMark/>
          </w:tcPr>
          <w:p w14:paraId="53A25D5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340.</w:t>
            </w:r>
          </w:p>
        </w:tc>
        <w:tc>
          <w:tcPr>
            <w:tcW w:w="573" w:type="pct"/>
            <w:shd w:val="clear" w:color="auto" w:fill="auto"/>
            <w:noWrap/>
            <w:vAlign w:val="center"/>
            <w:hideMark/>
          </w:tcPr>
          <w:p w14:paraId="16E46F4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06 01*</w:t>
            </w:r>
          </w:p>
        </w:tc>
        <w:tc>
          <w:tcPr>
            <w:tcW w:w="1306" w:type="pct"/>
            <w:shd w:val="clear" w:color="auto" w:fill="auto"/>
            <w:vAlign w:val="center"/>
            <w:hideMark/>
          </w:tcPr>
          <w:p w14:paraId="548D12D6" w14:textId="77777777" w:rsidR="00F46E57" w:rsidRPr="00A945DE" w:rsidRDefault="00F46E57" w:rsidP="00FA4820">
            <w:pPr>
              <w:pStyle w:val="Arial105"/>
              <w:spacing w:line="240" w:lineRule="exact"/>
              <w:rPr>
                <w:rFonts w:cs="Arial"/>
                <w:sz w:val="18"/>
                <w:szCs w:val="18"/>
              </w:rPr>
            </w:pPr>
            <w:r w:rsidRPr="00A945DE">
              <w:rPr>
                <w:rFonts w:cs="Arial"/>
                <w:sz w:val="18"/>
                <w:szCs w:val="18"/>
              </w:rPr>
              <w:t>Materiały izolacyjne zawierające azbest</w:t>
            </w:r>
          </w:p>
        </w:tc>
        <w:tc>
          <w:tcPr>
            <w:tcW w:w="2890" w:type="pct"/>
            <w:shd w:val="clear" w:color="auto" w:fill="auto"/>
            <w:vAlign w:val="center"/>
            <w:hideMark/>
          </w:tcPr>
          <w:p w14:paraId="4318901B" w14:textId="68E2DC3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1DDA4A7A" w14:textId="77777777" w:rsidTr="00FA4820">
        <w:trPr>
          <w:trHeight w:val="283"/>
        </w:trPr>
        <w:tc>
          <w:tcPr>
            <w:tcW w:w="231" w:type="pct"/>
            <w:shd w:val="clear" w:color="auto" w:fill="auto"/>
            <w:noWrap/>
            <w:vAlign w:val="center"/>
            <w:hideMark/>
          </w:tcPr>
          <w:p w14:paraId="33614D2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341.</w:t>
            </w:r>
          </w:p>
        </w:tc>
        <w:tc>
          <w:tcPr>
            <w:tcW w:w="573" w:type="pct"/>
            <w:shd w:val="clear" w:color="auto" w:fill="auto"/>
            <w:noWrap/>
            <w:vAlign w:val="center"/>
            <w:hideMark/>
          </w:tcPr>
          <w:p w14:paraId="36D9D74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06 03*</w:t>
            </w:r>
          </w:p>
        </w:tc>
        <w:tc>
          <w:tcPr>
            <w:tcW w:w="1306" w:type="pct"/>
            <w:shd w:val="clear" w:color="auto" w:fill="auto"/>
            <w:vAlign w:val="center"/>
            <w:hideMark/>
          </w:tcPr>
          <w:p w14:paraId="5E2510F7"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materiały izolacyjne zawierające substancje niebezpieczne</w:t>
            </w:r>
          </w:p>
        </w:tc>
        <w:tc>
          <w:tcPr>
            <w:tcW w:w="2890" w:type="pct"/>
            <w:shd w:val="clear" w:color="auto" w:fill="auto"/>
            <w:vAlign w:val="center"/>
            <w:hideMark/>
          </w:tcPr>
          <w:p w14:paraId="4F08C0D3" w14:textId="4F177885"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05618347" w14:textId="77777777" w:rsidTr="00FA4820">
        <w:trPr>
          <w:trHeight w:val="283"/>
        </w:trPr>
        <w:tc>
          <w:tcPr>
            <w:tcW w:w="231" w:type="pct"/>
            <w:shd w:val="clear" w:color="auto" w:fill="auto"/>
            <w:noWrap/>
            <w:vAlign w:val="center"/>
            <w:hideMark/>
          </w:tcPr>
          <w:p w14:paraId="5A67EC6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342.</w:t>
            </w:r>
          </w:p>
        </w:tc>
        <w:tc>
          <w:tcPr>
            <w:tcW w:w="573" w:type="pct"/>
            <w:shd w:val="clear" w:color="auto" w:fill="auto"/>
            <w:noWrap/>
            <w:vAlign w:val="center"/>
            <w:hideMark/>
          </w:tcPr>
          <w:p w14:paraId="5FE5339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06 05*</w:t>
            </w:r>
          </w:p>
        </w:tc>
        <w:tc>
          <w:tcPr>
            <w:tcW w:w="1306" w:type="pct"/>
            <w:shd w:val="clear" w:color="auto" w:fill="auto"/>
            <w:vAlign w:val="center"/>
            <w:hideMark/>
          </w:tcPr>
          <w:p w14:paraId="76F7F6B9" w14:textId="77777777" w:rsidR="00F46E57" w:rsidRPr="00A945DE" w:rsidRDefault="00F46E57" w:rsidP="00FA4820">
            <w:pPr>
              <w:pStyle w:val="Arial105"/>
              <w:spacing w:line="240" w:lineRule="exact"/>
              <w:rPr>
                <w:rFonts w:cs="Arial"/>
                <w:sz w:val="18"/>
                <w:szCs w:val="18"/>
              </w:rPr>
            </w:pPr>
            <w:r w:rsidRPr="00A945DE">
              <w:rPr>
                <w:rFonts w:cs="Arial"/>
                <w:sz w:val="18"/>
                <w:szCs w:val="18"/>
              </w:rPr>
              <w:t>Materiały budowlane zawierające azbest</w:t>
            </w:r>
          </w:p>
        </w:tc>
        <w:tc>
          <w:tcPr>
            <w:tcW w:w="2890" w:type="pct"/>
            <w:shd w:val="clear" w:color="auto" w:fill="auto"/>
            <w:vAlign w:val="center"/>
            <w:hideMark/>
          </w:tcPr>
          <w:p w14:paraId="21C10820" w14:textId="2EDA614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641DC4E5" w14:textId="77777777" w:rsidTr="00FA4820">
        <w:trPr>
          <w:trHeight w:val="283"/>
        </w:trPr>
        <w:tc>
          <w:tcPr>
            <w:tcW w:w="231" w:type="pct"/>
            <w:shd w:val="clear" w:color="auto" w:fill="auto"/>
            <w:noWrap/>
            <w:vAlign w:val="center"/>
            <w:hideMark/>
          </w:tcPr>
          <w:p w14:paraId="08F5F17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343.</w:t>
            </w:r>
          </w:p>
        </w:tc>
        <w:tc>
          <w:tcPr>
            <w:tcW w:w="573" w:type="pct"/>
            <w:shd w:val="clear" w:color="auto" w:fill="auto"/>
            <w:noWrap/>
            <w:vAlign w:val="center"/>
            <w:hideMark/>
          </w:tcPr>
          <w:p w14:paraId="5E3E392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08 01*</w:t>
            </w:r>
          </w:p>
        </w:tc>
        <w:tc>
          <w:tcPr>
            <w:tcW w:w="1306" w:type="pct"/>
            <w:shd w:val="clear" w:color="auto" w:fill="auto"/>
            <w:vAlign w:val="center"/>
            <w:hideMark/>
          </w:tcPr>
          <w:p w14:paraId="14245B5A" w14:textId="77777777" w:rsidR="00F46E57" w:rsidRPr="00A945DE" w:rsidRDefault="00F46E57" w:rsidP="00FA4820">
            <w:pPr>
              <w:pStyle w:val="Arial105"/>
              <w:spacing w:line="240" w:lineRule="exact"/>
              <w:rPr>
                <w:rFonts w:cs="Arial"/>
                <w:sz w:val="18"/>
                <w:szCs w:val="18"/>
              </w:rPr>
            </w:pPr>
            <w:r w:rsidRPr="00A945DE">
              <w:rPr>
                <w:rFonts w:cs="Arial"/>
                <w:sz w:val="18"/>
                <w:szCs w:val="18"/>
              </w:rPr>
              <w:t>Materiały budowlane zawierające gips zanieczyszczone substancjami niebezpiecznymi</w:t>
            </w:r>
          </w:p>
        </w:tc>
        <w:tc>
          <w:tcPr>
            <w:tcW w:w="2890" w:type="pct"/>
            <w:shd w:val="clear" w:color="auto" w:fill="auto"/>
            <w:vAlign w:val="center"/>
            <w:hideMark/>
          </w:tcPr>
          <w:p w14:paraId="51D143AA" w14:textId="223180F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674EFCCF" w14:textId="77777777" w:rsidTr="00FA4820">
        <w:trPr>
          <w:trHeight w:val="283"/>
        </w:trPr>
        <w:tc>
          <w:tcPr>
            <w:tcW w:w="231" w:type="pct"/>
            <w:shd w:val="clear" w:color="auto" w:fill="auto"/>
            <w:noWrap/>
            <w:vAlign w:val="center"/>
            <w:hideMark/>
          </w:tcPr>
          <w:p w14:paraId="651773D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344.</w:t>
            </w:r>
          </w:p>
        </w:tc>
        <w:tc>
          <w:tcPr>
            <w:tcW w:w="573" w:type="pct"/>
            <w:shd w:val="clear" w:color="auto" w:fill="auto"/>
            <w:noWrap/>
            <w:vAlign w:val="center"/>
            <w:hideMark/>
          </w:tcPr>
          <w:p w14:paraId="4FC4A3A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09 01*</w:t>
            </w:r>
          </w:p>
        </w:tc>
        <w:tc>
          <w:tcPr>
            <w:tcW w:w="1306" w:type="pct"/>
            <w:shd w:val="clear" w:color="auto" w:fill="auto"/>
            <w:vAlign w:val="center"/>
            <w:hideMark/>
          </w:tcPr>
          <w:p w14:paraId="45C60FC2"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budowy, remontów i demontażu zawierające rtęć</w:t>
            </w:r>
          </w:p>
        </w:tc>
        <w:tc>
          <w:tcPr>
            <w:tcW w:w="2890" w:type="pct"/>
            <w:shd w:val="clear" w:color="auto" w:fill="auto"/>
            <w:vAlign w:val="center"/>
            <w:hideMark/>
          </w:tcPr>
          <w:p w14:paraId="5A576F20" w14:textId="0928D45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8D0235">
              <w:rPr>
                <w:rFonts w:cs="Arial"/>
                <w:sz w:val="18"/>
                <w:szCs w:val="18"/>
              </w:rPr>
              <w:t> </w:t>
            </w:r>
            <w:r w:rsidRPr="00A945DE">
              <w:rPr>
                <w:rFonts w:cs="Arial"/>
                <w:sz w:val="18"/>
                <w:szCs w:val="18"/>
              </w:rPr>
              <w:t>w</w:t>
            </w:r>
            <w:r w:rsidR="008D0235">
              <w:rPr>
                <w:rFonts w:cs="Arial"/>
                <w:sz w:val="18"/>
                <w:szCs w:val="18"/>
              </w:rPr>
              <w:t> </w:t>
            </w:r>
            <w:r w:rsidRPr="00A945DE">
              <w:rPr>
                <w:rFonts w:cs="Arial"/>
                <w:sz w:val="18"/>
                <w:szCs w:val="18"/>
              </w:rPr>
              <w:t>wiacie nr 3.</w:t>
            </w:r>
          </w:p>
        </w:tc>
      </w:tr>
      <w:tr w:rsidR="00F46E57" w:rsidRPr="00B73FD6" w14:paraId="7F02477C" w14:textId="77777777" w:rsidTr="00FA4820">
        <w:trPr>
          <w:trHeight w:val="283"/>
        </w:trPr>
        <w:tc>
          <w:tcPr>
            <w:tcW w:w="231" w:type="pct"/>
            <w:shd w:val="clear" w:color="auto" w:fill="auto"/>
            <w:noWrap/>
            <w:vAlign w:val="center"/>
            <w:hideMark/>
          </w:tcPr>
          <w:p w14:paraId="5C457766"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345.</w:t>
            </w:r>
          </w:p>
        </w:tc>
        <w:tc>
          <w:tcPr>
            <w:tcW w:w="573" w:type="pct"/>
            <w:shd w:val="clear" w:color="auto" w:fill="auto"/>
            <w:noWrap/>
            <w:vAlign w:val="center"/>
            <w:hideMark/>
          </w:tcPr>
          <w:p w14:paraId="70027AF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09 02*</w:t>
            </w:r>
          </w:p>
        </w:tc>
        <w:tc>
          <w:tcPr>
            <w:tcW w:w="1306" w:type="pct"/>
            <w:shd w:val="clear" w:color="auto" w:fill="auto"/>
            <w:vAlign w:val="center"/>
            <w:hideMark/>
          </w:tcPr>
          <w:p w14:paraId="2A3439B0" w14:textId="52BBA7B1" w:rsidR="00F46E57" w:rsidRPr="00A945DE" w:rsidRDefault="00F46E57" w:rsidP="00FA4820">
            <w:pPr>
              <w:pStyle w:val="Arial105"/>
              <w:spacing w:line="240" w:lineRule="exact"/>
              <w:rPr>
                <w:rFonts w:cs="Arial"/>
                <w:sz w:val="18"/>
                <w:szCs w:val="18"/>
              </w:rPr>
            </w:pPr>
            <w:r w:rsidRPr="00A945DE">
              <w:rPr>
                <w:rFonts w:cs="Arial"/>
                <w:sz w:val="18"/>
                <w:szCs w:val="18"/>
              </w:rPr>
              <w:t>Odpady z budowy, remontów i demontażu zawierające PCB (np.</w:t>
            </w:r>
            <w:r w:rsidR="00BF71C1">
              <w:rPr>
                <w:rFonts w:cs="Arial"/>
                <w:sz w:val="18"/>
                <w:szCs w:val="18"/>
              </w:rPr>
              <w:t> </w:t>
            </w:r>
            <w:r w:rsidRPr="00A945DE">
              <w:rPr>
                <w:rFonts w:cs="Arial"/>
                <w:sz w:val="18"/>
                <w:szCs w:val="18"/>
              </w:rPr>
              <w:t>substancje i przedmioty zawierające PCB: szczeliwa, wykładziny podłogowe zawierające żywice, szczelne zespoły okienne, kondensatory)</w:t>
            </w:r>
          </w:p>
        </w:tc>
        <w:tc>
          <w:tcPr>
            <w:tcW w:w="2890" w:type="pct"/>
            <w:shd w:val="clear" w:color="auto" w:fill="auto"/>
            <w:vAlign w:val="center"/>
            <w:hideMark/>
          </w:tcPr>
          <w:p w14:paraId="3095D467" w14:textId="0C3DA89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2, nr 3, nr 4, nr 5 lub nr 6.</w:t>
            </w:r>
          </w:p>
        </w:tc>
      </w:tr>
      <w:tr w:rsidR="00F46E57" w:rsidRPr="00B73FD6" w14:paraId="24A02384" w14:textId="77777777" w:rsidTr="00FA4820">
        <w:trPr>
          <w:trHeight w:val="283"/>
        </w:trPr>
        <w:tc>
          <w:tcPr>
            <w:tcW w:w="231" w:type="pct"/>
            <w:shd w:val="clear" w:color="auto" w:fill="auto"/>
            <w:noWrap/>
            <w:vAlign w:val="center"/>
            <w:hideMark/>
          </w:tcPr>
          <w:p w14:paraId="157D589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346.</w:t>
            </w:r>
          </w:p>
        </w:tc>
        <w:tc>
          <w:tcPr>
            <w:tcW w:w="573" w:type="pct"/>
            <w:shd w:val="clear" w:color="auto" w:fill="auto"/>
            <w:noWrap/>
            <w:vAlign w:val="center"/>
            <w:hideMark/>
          </w:tcPr>
          <w:p w14:paraId="04BD163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17 09 03*</w:t>
            </w:r>
          </w:p>
        </w:tc>
        <w:tc>
          <w:tcPr>
            <w:tcW w:w="1306" w:type="pct"/>
            <w:shd w:val="clear" w:color="auto" w:fill="auto"/>
            <w:vAlign w:val="center"/>
            <w:hideMark/>
          </w:tcPr>
          <w:p w14:paraId="65090E25"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odpady z budowy, remontów i demontażu (w tym odpady zmieszane) zawierające substancje niebezpieczne</w:t>
            </w:r>
          </w:p>
        </w:tc>
        <w:tc>
          <w:tcPr>
            <w:tcW w:w="2890" w:type="pct"/>
            <w:shd w:val="clear" w:color="auto" w:fill="auto"/>
            <w:vAlign w:val="center"/>
            <w:hideMark/>
          </w:tcPr>
          <w:p w14:paraId="2770920F" w14:textId="41A0C7CA"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lub kontenerach odpornych na</w:t>
            </w:r>
            <w:r w:rsidR="008D0235">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7F05C13A" w14:textId="77777777" w:rsidTr="00FA4820">
        <w:trPr>
          <w:trHeight w:val="283"/>
        </w:trPr>
        <w:tc>
          <w:tcPr>
            <w:tcW w:w="231" w:type="pct"/>
            <w:shd w:val="clear" w:color="auto" w:fill="auto"/>
            <w:noWrap/>
            <w:vAlign w:val="center"/>
            <w:hideMark/>
          </w:tcPr>
          <w:p w14:paraId="2E7F3F2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347.</w:t>
            </w:r>
          </w:p>
        </w:tc>
        <w:tc>
          <w:tcPr>
            <w:tcW w:w="573" w:type="pct"/>
            <w:shd w:val="clear" w:color="auto" w:fill="auto"/>
            <w:noWrap/>
            <w:vAlign w:val="center"/>
            <w:hideMark/>
          </w:tcPr>
          <w:p w14:paraId="62A721A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18 01 06*</w:t>
            </w:r>
          </w:p>
        </w:tc>
        <w:tc>
          <w:tcPr>
            <w:tcW w:w="1306" w:type="pct"/>
            <w:shd w:val="clear" w:color="auto" w:fill="auto"/>
            <w:vAlign w:val="center"/>
            <w:hideMark/>
          </w:tcPr>
          <w:p w14:paraId="40C2ACA7" w14:textId="77777777" w:rsidR="00F46E57" w:rsidRPr="00A945DE" w:rsidRDefault="00F46E57" w:rsidP="00FA4820">
            <w:pPr>
              <w:pStyle w:val="Arial105"/>
              <w:spacing w:line="240" w:lineRule="exact"/>
              <w:rPr>
                <w:rFonts w:cs="Arial"/>
                <w:sz w:val="18"/>
                <w:szCs w:val="18"/>
              </w:rPr>
            </w:pPr>
            <w:r w:rsidRPr="00A945DE">
              <w:rPr>
                <w:rFonts w:cs="Arial"/>
                <w:sz w:val="18"/>
                <w:szCs w:val="18"/>
              </w:rPr>
              <w:t>Chemikalia, w tym odczynniki chemiczne, zawierające substancje niebezpieczne</w:t>
            </w:r>
          </w:p>
        </w:tc>
        <w:tc>
          <w:tcPr>
            <w:tcW w:w="2890" w:type="pct"/>
            <w:shd w:val="clear" w:color="auto" w:fill="auto"/>
            <w:vAlign w:val="center"/>
            <w:hideMark/>
          </w:tcPr>
          <w:p w14:paraId="07666A39" w14:textId="1BF8468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1 lub nr 2.</w:t>
            </w:r>
          </w:p>
        </w:tc>
      </w:tr>
      <w:tr w:rsidR="00F46E57" w:rsidRPr="00B73FD6" w14:paraId="335B0D35" w14:textId="77777777" w:rsidTr="00FA4820">
        <w:trPr>
          <w:trHeight w:val="283"/>
        </w:trPr>
        <w:tc>
          <w:tcPr>
            <w:tcW w:w="231" w:type="pct"/>
            <w:shd w:val="clear" w:color="auto" w:fill="auto"/>
            <w:noWrap/>
            <w:vAlign w:val="center"/>
            <w:hideMark/>
          </w:tcPr>
          <w:p w14:paraId="1AD2DAF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348.</w:t>
            </w:r>
          </w:p>
        </w:tc>
        <w:tc>
          <w:tcPr>
            <w:tcW w:w="573" w:type="pct"/>
            <w:shd w:val="clear" w:color="auto" w:fill="auto"/>
            <w:noWrap/>
            <w:vAlign w:val="center"/>
            <w:hideMark/>
          </w:tcPr>
          <w:p w14:paraId="2625EF3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18 01 08*</w:t>
            </w:r>
          </w:p>
        </w:tc>
        <w:tc>
          <w:tcPr>
            <w:tcW w:w="1306" w:type="pct"/>
            <w:shd w:val="clear" w:color="auto" w:fill="auto"/>
            <w:vAlign w:val="center"/>
            <w:hideMark/>
          </w:tcPr>
          <w:p w14:paraId="1858175C" w14:textId="22B18670" w:rsidR="00F46E57" w:rsidRPr="00A945DE" w:rsidRDefault="00F46E57" w:rsidP="00FA4820">
            <w:pPr>
              <w:pStyle w:val="Arial105"/>
              <w:spacing w:line="240" w:lineRule="exact"/>
              <w:rPr>
                <w:rFonts w:cs="Arial"/>
                <w:sz w:val="18"/>
                <w:szCs w:val="18"/>
              </w:rPr>
            </w:pPr>
            <w:r w:rsidRPr="00A945DE">
              <w:rPr>
                <w:rFonts w:cs="Arial"/>
                <w:sz w:val="18"/>
                <w:szCs w:val="18"/>
              </w:rPr>
              <w:t xml:space="preserve">Leki cytotoksyczne </w:t>
            </w:r>
            <w:r w:rsidR="00D20719" w:rsidRPr="00A945DE">
              <w:rPr>
                <w:rFonts w:cs="Arial"/>
                <w:sz w:val="18"/>
                <w:szCs w:val="18"/>
              </w:rPr>
              <w:t>i</w:t>
            </w:r>
            <w:r w:rsidR="00D20719">
              <w:rPr>
                <w:rFonts w:cs="Arial"/>
                <w:sz w:val="18"/>
                <w:szCs w:val="18"/>
              </w:rPr>
              <w:t> </w:t>
            </w:r>
            <w:r w:rsidR="00D20719" w:rsidRPr="00A945DE">
              <w:rPr>
                <w:rFonts w:cs="Arial"/>
                <w:sz w:val="18"/>
                <w:szCs w:val="18"/>
              </w:rPr>
              <w:t>cytostatyczne</w:t>
            </w:r>
          </w:p>
        </w:tc>
        <w:tc>
          <w:tcPr>
            <w:tcW w:w="2890" w:type="pct"/>
            <w:shd w:val="clear" w:color="auto" w:fill="auto"/>
            <w:vAlign w:val="center"/>
            <w:hideMark/>
          </w:tcPr>
          <w:p w14:paraId="0684E53D" w14:textId="2300CB7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45229933" w14:textId="77777777" w:rsidTr="00FA4820">
        <w:trPr>
          <w:trHeight w:val="283"/>
        </w:trPr>
        <w:tc>
          <w:tcPr>
            <w:tcW w:w="231" w:type="pct"/>
            <w:shd w:val="clear" w:color="auto" w:fill="auto"/>
            <w:noWrap/>
            <w:vAlign w:val="center"/>
            <w:hideMark/>
          </w:tcPr>
          <w:p w14:paraId="47167EF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349.</w:t>
            </w:r>
          </w:p>
        </w:tc>
        <w:tc>
          <w:tcPr>
            <w:tcW w:w="573" w:type="pct"/>
            <w:shd w:val="clear" w:color="auto" w:fill="auto"/>
            <w:noWrap/>
            <w:vAlign w:val="center"/>
            <w:hideMark/>
          </w:tcPr>
          <w:p w14:paraId="4512E72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18 02 05*</w:t>
            </w:r>
          </w:p>
        </w:tc>
        <w:tc>
          <w:tcPr>
            <w:tcW w:w="1306" w:type="pct"/>
            <w:shd w:val="clear" w:color="auto" w:fill="auto"/>
            <w:vAlign w:val="center"/>
            <w:hideMark/>
          </w:tcPr>
          <w:p w14:paraId="013BDB28" w14:textId="77777777" w:rsidR="00F46E57" w:rsidRPr="00A945DE" w:rsidRDefault="00F46E57" w:rsidP="00FA4820">
            <w:pPr>
              <w:pStyle w:val="Arial105"/>
              <w:spacing w:line="240" w:lineRule="exact"/>
              <w:rPr>
                <w:rFonts w:cs="Arial"/>
                <w:sz w:val="18"/>
                <w:szCs w:val="18"/>
              </w:rPr>
            </w:pPr>
            <w:r w:rsidRPr="00A945DE">
              <w:rPr>
                <w:rFonts w:cs="Arial"/>
                <w:sz w:val="18"/>
                <w:szCs w:val="18"/>
              </w:rPr>
              <w:t>Chemikalia, w tym odczynniki chemiczne, zawierające substancje niebezpieczne</w:t>
            </w:r>
          </w:p>
        </w:tc>
        <w:tc>
          <w:tcPr>
            <w:tcW w:w="2890" w:type="pct"/>
            <w:shd w:val="clear" w:color="auto" w:fill="auto"/>
            <w:vAlign w:val="center"/>
            <w:hideMark/>
          </w:tcPr>
          <w:p w14:paraId="70534247" w14:textId="5F4338E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8D0235">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8D0235">
              <w:rPr>
                <w:rFonts w:cs="Arial"/>
                <w:sz w:val="18"/>
                <w:szCs w:val="18"/>
              </w:rPr>
              <w:t> </w:t>
            </w:r>
            <w:r w:rsidRPr="00A945DE">
              <w:rPr>
                <w:rFonts w:cs="Arial"/>
                <w:sz w:val="18"/>
                <w:szCs w:val="18"/>
              </w:rPr>
              <w:t>magazynie nr 1 lub nr 2.</w:t>
            </w:r>
          </w:p>
        </w:tc>
      </w:tr>
      <w:tr w:rsidR="00F46E57" w:rsidRPr="00B73FD6" w14:paraId="56960A21" w14:textId="77777777" w:rsidTr="00FA4820">
        <w:trPr>
          <w:trHeight w:val="283"/>
        </w:trPr>
        <w:tc>
          <w:tcPr>
            <w:tcW w:w="231" w:type="pct"/>
            <w:shd w:val="clear" w:color="auto" w:fill="auto"/>
            <w:noWrap/>
            <w:vAlign w:val="center"/>
            <w:hideMark/>
          </w:tcPr>
          <w:p w14:paraId="5B5C253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350.</w:t>
            </w:r>
          </w:p>
        </w:tc>
        <w:tc>
          <w:tcPr>
            <w:tcW w:w="573" w:type="pct"/>
            <w:shd w:val="clear" w:color="auto" w:fill="auto"/>
            <w:noWrap/>
            <w:vAlign w:val="center"/>
            <w:hideMark/>
          </w:tcPr>
          <w:p w14:paraId="790BF00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18 02 07*</w:t>
            </w:r>
          </w:p>
        </w:tc>
        <w:tc>
          <w:tcPr>
            <w:tcW w:w="1306" w:type="pct"/>
            <w:shd w:val="clear" w:color="auto" w:fill="auto"/>
            <w:vAlign w:val="center"/>
            <w:hideMark/>
          </w:tcPr>
          <w:p w14:paraId="5A0499A8" w14:textId="72E42B54" w:rsidR="00F46E57" w:rsidRPr="00A945DE" w:rsidRDefault="00F46E57" w:rsidP="00FA4820">
            <w:pPr>
              <w:pStyle w:val="Arial105"/>
              <w:spacing w:line="240" w:lineRule="exact"/>
              <w:rPr>
                <w:rFonts w:cs="Arial"/>
                <w:sz w:val="18"/>
                <w:szCs w:val="18"/>
              </w:rPr>
            </w:pPr>
            <w:r w:rsidRPr="00A945DE">
              <w:rPr>
                <w:rFonts w:cs="Arial"/>
                <w:sz w:val="18"/>
                <w:szCs w:val="18"/>
              </w:rPr>
              <w:t xml:space="preserve">Leki cytotoksyczne </w:t>
            </w:r>
            <w:r w:rsidR="00D20719" w:rsidRPr="00A945DE">
              <w:rPr>
                <w:rFonts w:cs="Arial"/>
                <w:sz w:val="18"/>
                <w:szCs w:val="18"/>
              </w:rPr>
              <w:t>i</w:t>
            </w:r>
            <w:r w:rsidR="00D20719">
              <w:rPr>
                <w:rFonts w:cs="Arial"/>
                <w:sz w:val="18"/>
                <w:szCs w:val="18"/>
              </w:rPr>
              <w:t> </w:t>
            </w:r>
            <w:r w:rsidR="00D20719" w:rsidRPr="00A945DE">
              <w:rPr>
                <w:rFonts w:cs="Arial"/>
                <w:sz w:val="18"/>
                <w:szCs w:val="18"/>
              </w:rPr>
              <w:t>cytostatyczne</w:t>
            </w:r>
          </w:p>
        </w:tc>
        <w:tc>
          <w:tcPr>
            <w:tcW w:w="2890" w:type="pct"/>
            <w:shd w:val="clear" w:color="auto" w:fill="auto"/>
            <w:vAlign w:val="center"/>
            <w:hideMark/>
          </w:tcPr>
          <w:p w14:paraId="7D879CC4" w14:textId="0F88CAD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D0583A">
              <w:rPr>
                <w:rFonts w:cs="Arial"/>
                <w:sz w:val="18"/>
                <w:szCs w:val="18"/>
              </w:rPr>
              <w:t> </w:t>
            </w:r>
            <w:r w:rsidRPr="00A945DE">
              <w:rPr>
                <w:rFonts w:cs="Arial"/>
                <w:sz w:val="18"/>
                <w:szCs w:val="18"/>
              </w:rPr>
              <w:t>magazynie nr 1, nr 2, nr 3, nr 4, nr 5 lub nr</w:t>
            </w:r>
            <w:r>
              <w:rPr>
                <w:rFonts w:cs="Arial"/>
                <w:sz w:val="18"/>
                <w:szCs w:val="18"/>
              </w:rPr>
              <w:t> </w:t>
            </w:r>
            <w:r w:rsidRPr="00A945DE">
              <w:rPr>
                <w:rFonts w:cs="Arial"/>
                <w:sz w:val="18"/>
                <w:szCs w:val="18"/>
              </w:rPr>
              <w:t>6.</w:t>
            </w:r>
          </w:p>
        </w:tc>
      </w:tr>
      <w:tr w:rsidR="00F46E57" w:rsidRPr="00B73FD6" w14:paraId="1DCC219E" w14:textId="77777777" w:rsidTr="00FA4820">
        <w:trPr>
          <w:trHeight w:val="283"/>
        </w:trPr>
        <w:tc>
          <w:tcPr>
            <w:tcW w:w="231" w:type="pct"/>
            <w:shd w:val="clear" w:color="auto" w:fill="auto"/>
            <w:noWrap/>
            <w:vAlign w:val="center"/>
            <w:hideMark/>
          </w:tcPr>
          <w:p w14:paraId="550F88C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351.</w:t>
            </w:r>
          </w:p>
        </w:tc>
        <w:tc>
          <w:tcPr>
            <w:tcW w:w="573" w:type="pct"/>
            <w:shd w:val="clear" w:color="auto" w:fill="auto"/>
            <w:noWrap/>
            <w:vAlign w:val="center"/>
            <w:hideMark/>
          </w:tcPr>
          <w:p w14:paraId="5000012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05*</w:t>
            </w:r>
          </w:p>
        </w:tc>
        <w:tc>
          <w:tcPr>
            <w:tcW w:w="1306" w:type="pct"/>
            <w:shd w:val="clear" w:color="auto" w:fill="auto"/>
            <w:vAlign w:val="center"/>
            <w:hideMark/>
          </w:tcPr>
          <w:p w14:paraId="2B3834F8"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filtracyjne (np. placek filtracyjny) z oczyszczania gazów odlotowych</w:t>
            </w:r>
          </w:p>
        </w:tc>
        <w:tc>
          <w:tcPr>
            <w:tcW w:w="2890" w:type="pct"/>
            <w:vMerge w:val="restart"/>
            <w:shd w:val="clear" w:color="auto" w:fill="auto"/>
            <w:vAlign w:val="center"/>
            <w:hideMark/>
          </w:tcPr>
          <w:p w14:paraId="2654C9BD" w14:textId="44F23FC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18106058" w14:textId="77777777" w:rsidTr="00FA4820">
        <w:trPr>
          <w:trHeight w:val="283"/>
        </w:trPr>
        <w:tc>
          <w:tcPr>
            <w:tcW w:w="231" w:type="pct"/>
            <w:shd w:val="clear" w:color="auto" w:fill="auto"/>
            <w:noWrap/>
            <w:vAlign w:val="center"/>
            <w:hideMark/>
          </w:tcPr>
          <w:p w14:paraId="3B32689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352.</w:t>
            </w:r>
          </w:p>
        </w:tc>
        <w:tc>
          <w:tcPr>
            <w:tcW w:w="573" w:type="pct"/>
            <w:shd w:val="clear" w:color="auto" w:fill="auto"/>
            <w:noWrap/>
            <w:vAlign w:val="center"/>
            <w:hideMark/>
          </w:tcPr>
          <w:p w14:paraId="17E3398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06*</w:t>
            </w:r>
          </w:p>
        </w:tc>
        <w:tc>
          <w:tcPr>
            <w:tcW w:w="1306" w:type="pct"/>
            <w:shd w:val="clear" w:color="auto" w:fill="auto"/>
            <w:vAlign w:val="center"/>
            <w:hideMark/>
          </w:tcPr>
          <w:p w14:paraId="0323C81E"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i inne odpady uwodnione z oczyszczania gazów odlotowych</w:t>
            </w:r>
          </w:p>
        </w:tc>
        <w:tc>
          <w:tcPr>
            <w:tcW w:w="2890" w:type="pct"/>
            <w:vMerge/>
            <w:vAlign w:val="center"/>
            <w:hideMark/>
          </w:tcPr>
          <w:p w14:paraId="0EC0DDF9" w14:textId="77777777" w:rsidR="00F46E57" w:rsidRPr="00A945DE" w:rsidRDefault="00F46E57" w:rsidP="00FA4820">
            <w:pPr>
              <w:pStyle w:val="Arial105"/>
              <w:spacing w:line="240" w:lineRule="exact"/>
              <w:rPr>
                <w:rFonts w:cs="Arial"/>
                <w:sz w:val="18"/>
                <w:szCs w:val="18"/>
              </w:rPr>
            </w:pPr>
          </w:p>
        </w:tc>
      </w:tr>
      <w:tr w:rsidR="00F46E57" w:rsidRPr="00B73FD6" w14:paraId="48BCA951" w14:textId="77777777" w:rsidTr="00FA4820">
        <w:trPr>
          <w:trHeight w:val="283"/>
        </w:trPr>
        <w:tc>
          <w:tcPr>
            <w:tcW w:w="231" w:type="pct"/>
            <w:shd w:val="clear" w:color="auto" w:fill="auto"/>
            <w:noWrap/>
            <w:vAlign w:val="center"/>
            <w:hideMark/>
          </w:tcPr>
          <w:p w14:paraId="474CD40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353.</w:t>
            </w:r>
          </w:p>
        </w:tc>
        <w:tc>
          <w:tcPr>
            <w:tcW w:w="573" w:type="pct"/>
            <w:shd w:val="clear" w:color="auto" w:fill="auto"/>
            <w:noWrap/>
            <w:vAlign w:val="center"/>
            <w:hideMark/>
          </w:tcPr>
          <w:p w14:paraId="696E018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07*</w:t>
            </w:r>
          </w:p>
        </w:tc>
        <w:tc>
          <w:tcPr>
            <w:tcW w:w="1306" w:type="pct"/>
            <w:shd w:val="clear" w:color="auto" w:fill="auto"/>
            <w:vAlign w:val="center"/>
            <w:hideMark/>
          </w:tcPr>
          <w:p w14:paraId="3C3C9538" w14:textId="2233B5CF" w:rsidR="00F46E57" w:rsidRPr="00A945DE" w:rsidRDefault="00F46E57" w:rsidP="00FA4820">
            <w:pPr>
              <w:pStyle w:val="Arial105"/>
              <w:spacing w:line="240" w:lineRule="exact"/>
              <w:rPr>
                <w:rFonts w:cs="Arial"/>
                <w:sz w:val="18"/>
                <w:szCs w:val="18"/>
              </w:rPr>
            </w:pPr>
            <w:r w:rsidRPr="00A945DE">
              <w:rPr>
                <w:rFonts w:cs="Arial"/>
                <w:sz w:val="18"/>
                <w:szCs w:val="18"/>
              </w:rPr>
              <w:t xml:space="preserve">Odpady stałe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w:t>
            </w:r>
          </w:p>
        </w:tc>
        <w:tc>
          <w:tcPr>
            <w:tcW w:w="2890" w:type="pct"/>
            <w:vMerge/>
            <w:vAlign w:val="center"/>
            <w:hideMark/>
          </w:tcPr>
          <w:p w14:paraId="7B3559A3" w14:textId="77777777" w:rsidR="00F46E57" w:rsidRPr="00A945DE" w:rsidRDefault="00F46E57" w:rsidP="00FA4820">
            <w:pPr>
              <w:pStyle w:val="Arial105"/>
              <w:spacing w:line="240" w:lineRule="exact"/>
              <w:rPr>
                <w:rFonts w:cs="Arial"/>
                <w:sz w:val="18"/>
                <w:szCs w:val="18"/>
              </w:rPr>
            </w:pPr>
          </w:p>
        </w:tc>
      </w:tr>
      <w:tr w:rsidR="00F46E57" w:rsidRPr="00B73FD6" w14:paraId="64CAF867" w14:textId="77777777" w:rsidTr="00FA4820">
        <w:trPr>
          <w:trHeight w:val="283"/>
        </w:trPr>
        <w:tc>
          <w:tcPr>
            <w:tcW w:w="231" w:type="pct"/>
            <w:shd w:val="clear" w:color="auto" w:fill="auto"/>
            <w:noWrap/>
            <w:vAlign w:val="center"/>
            <w:hideMark/>
          </w:tcPr>
          <w:p w14:paraId="08B85FD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354.</w:t>
            </w:r>
          </w:p>
        </w:tc>
        <w:tc>
          <w:tcPr>
            <w:tcW w:w="573" w:type="pct"/>
            <w:shd w:val="clear" w:color="auto" w:fill="auto"/>
            <w:noWrap/>
            <w:vAlign w:val="center"/>
            <w:hideMark/>
          </w:tcPr>
          <w:p w14:paraId="2442A08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10*</w:t>
            </w:r>
          </w:p>
        </w:tc>
        <w:tc>
          <w:tcPr>
            <w:tcW w:w="1306" w:type="pct"/>
            <w:shd w:val="clear" w:color="auto" w:fill="auto"/>
            <w:vAlign w:val="center"/>
            <w:hideMark/>
          </w:tcPr>
          <w:p w14:paraId="2B14ABC4" w14:textId="48025CD9" w:rsidR="00F46E57" w:rsidRPr="00A945DE" w:rsidRDefault="00F46E57" w:rsidP="00FA4820">
            <w:pPr>
              <w:pStyle w:val="Arial105"/>
              <w:spacing w:line="240" w:lineRule="exact"/>
              <w:rPr>
                <w:rFonts w:cs="Arial"/>
                <w:sz w:val="18"/>
                <w:szCs w:val="18"/>
              </w:rPr>
            </w:pPr>
            <w:r w:rsidRPr="00A945DE">
              <w:rPr>
                <w:rFonts w:cs="Arial"/>
                <w:sz w:val="18"/>
                <w:szCs w:val="18"/>
              </w:rPr>
              <w:t xml:space="preserve">Zużyty węgiel aktywny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gazów odlotowych</w:t>
            </w:r>
          </w:p>
        </w:tc>
        <w:tc>
          <w:tcPr>
            <w:tcW w:w="2890" w:type="pct"/>
            <w:vMerge/>
            <w:vAlign w:val="center"/>
            <w:hideMark/>
          </w:tcPr>
          <w:p w14:paraId="530E4070" w14:textId="77777777" w:rsidR="00F46E57" w:rsidRPr="00A945DE" w:rsidRDefault="00F46E57" w:rsidP="00FA4820">
            <w:pPr>
              <w:pStyle w:val="Arial105"/>
              <w:spacing w:line="240" w:lineRule="exact"/>
              <w:rPr>
                <w:rFonts w:cs="Arial"/>
                <w:sz w:val="18"/>
                <w:szCs w:val="18"/>
              </w:rPr>
            </w:pPr>
          </w:p>
        </w:tc>
      </w:tr>
      <w:tr w:rsidR="00F46E57" w:rsidRPr="00B73FD6" w14:paraId="7EF120AA" w14:textId="77777777" w:rsidTr="00FA4820">
        <w:trPr>
          <w:trHeight w:val="283"/>
        </w:trPr>
        <w:tc>
          <w:tcPr>
            <w:tcW w:w="231" w:type="pct"/>
            <w:shd w:val="clear" w:color="auto" w:fill="auto"/>
            <w:noWrap/>
            <w:vAlign w:val="center"/>
            <w:hideMark/>
          </w:tcPr>
          <w:p w14:paraId="59A880F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355.</w:t>
            </w:r>
          </w:p>
        </w:tc>
        <w:tc>
          <w:tcPr>
            <w:tcW w:w="573" w:type="pct"/>
            <w:shd w:val="clear" w:color="auto" w:fill="auto"/>
            <w:noWrap/>
            <w:vAlign w:val="center"/>
            <w:hideMark/>
          </w:tcPr>
          <w:p w14:paraId="3067DBF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11*</w:t>
            </w:r>
          </w:p>
        </w:tc>
        <w:tc>
          <w:tcPr>
            <w:tcW w:w="1306" w:type="pct"/>
            <w:shd w:val="clear" w:color="auto" w:fill="auto"/>
            <w:vAlign w:val="center"/>
            <w:hideMark/>
          </w:tcPr>
          <w:p w14:paraId="1B6D9B72" w14:textId="77777777" w:rsidR="00F46E57" w:rsidRPr="00A945DE" w:rsidRDefault="00F46E57" w:rsidP="00FA4820">
            <w:pPr>
              <w:pStyle w:val="Arial105"/>
              <w:spacing w:line="240" w:lineRule="exact"/>
              <w:rPr>
                <w:rFonts w:cs="Arial"/>
                <w:sz w:val="18"/>
                <w:szCs w:val="18"/>
              </w:rPr>
            </w:pPr>
            <w:r w:rsidRPr="00A945DE">
              <w:rPr>
                <w:rFonts w:cs="Arial"/>
                <w:sz w:val="18"/>
                <w:szCs w:val="18"/>
              </w:rPr>
              <w:t>Żużle i popioły paleniskowe zawierające substancje niebezpieczne</w:t>
            </w:r>
          </w:p>
        </w:tc>
        <w:tc>
          <w:tcPr>
            <w:tcW w:w="2890" w:type="pct"/>
            <w:vMerge/>
            <w:vAlign w:val="center"/>
            <w:hideMark/>
          </w:tcPr>
          <w:p w14:paraId="56F137A9" w14:textId="77777777" w:rsidR="00F46E57" w:rsidRPr="00A945DE" w:rsidRDefault="00F46E57" w:rsidP="00FA4820">
            <w:pPr>
              <w:pStyle w:val="Arial105"/>
              <w:spacing w:line="240" w:lineRule="exact"/>
              <w:rPr>
                <w:rFonts w:cs="Arial"/>
                <w:sz w:val="18"/>
                <w:szCs w:val="18"/>
              </w:rPr>
            </w:pPr>
          </w:p>
        </w:tc>
      </w:tr>
      <w:tr w:rsidR="00F46E57" w:rsidRPr="00B73FD6" w14:paraId="03E62F35" w14:textId="77777777" w:rsidTr="00FA4820">
        <w:trPr>
          <w:trHeight w:val="283"/>
        </w:trPr>
        <w:tc>
          <w:tcPr>
            <w:tcW w:w="231" w:type="pct"/>
            <w:shd w:val="clear" w:color="auto" w:fill="auto"/>
            <w:noWrap/>
            <w:vAlign w:val="center"/>
            <w:hideMark/>
          </w:tcPr>
          <w:p w14:paraId="037F048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356.</w:t>
            </w:r>
          </w:p>
        </w:tc>
        <w:tc>
          <w:tcPr>
            <w:tcW w:w="573" w:type="pct"/>
            <w:shd w:val="clear" w:color="auto" w:fill="auto"/>
            <w:noWrap/>
            <w:vAlign w:val="center"/>
            <w:hideMark/>
          </w:tcPr>
          <w:p w14:paraId="3ADDA91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13*</w:t>
            </w:r>
          </w:p>
        </w:tc>
        <w:tc>
          <w:tcPr>
            <w:tcW w:w="1306" w:type="pct"/>
            <w:shd w:val="clear" w:color="auto" w:fill="auto"/>
            <w:vAlign w:val="center"/>
            <w:hideMark/>
          </w:tcPr>
          <w:p w14:paraId="64AD2029" w14:textId="77777777" w:rsidR="00F46E57" w:rsidRPr="00A945DE" w:rsidRDefault="00F46E57" w:rsidP="00FA4820">
            <w:pPr>
              <w:pStyle w:val="Arial105"/>
              <w:spacing w:line="240" w:lineRule="exact"/>
              <w:rPr>
                <w:rFonts w:cs="Arial"/>
                <w:sz w:val="18"/>
                <w:szCs w:val="18"/>
              </w:rPr>
            </w:pPr>
            <w:r w:rsidRPr="00A945DE">
              <w:rPr>
                <w:rFonts w:cs="Arial"/>
                <w:sz w:val="18"/>
                <w:szCs w:val="18"/>
              </w:rPr>
              <w:t>Popioły lotne zawierające substancje niebezpieczne</w:t>
            </w:r>
          </w:p>
        </w:tc>
        <w:tc>
          <w:tcPr>
            <w:tcW w:w="2890" w:type="pct"/>
            <w:shd w:val="clear" w:color="auto" w:fill="auto"/>
            <w:vAlign w:val="center"/>
            <w:hideMark/>
          </w:tcPr>
          <w:p w14:paraId="60B7BD4D" w14:textId="14C6CFE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3F7887A0" w14:textId="77777777" w:rsidTr="00FA4820">
        <w:trPr>
          <w:trHeight w:val="283"/>
        </w:trPr>
        <w:tc>
          <w:tcPr>
            <w:tcW w:w="231" w:type="pct"/>
            <w:shd w:val="clear" w:color="auto" w:fill="auto"/>
            <w:noWrap/>
            <w:vAlign w:val="center"/>
            <w:hideMark/>
          </w:tcPr>
          <w:p w14:paraId="30ADBDE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357.</w:t>
            </w:r>
          </w:p>
        </w:tc>
        <w:tc>
          <w:tcPr>
            <w:tcW w:w="573" w:type="pct"/>
            <w:shd w:val="clear" w:color="auto" w:fill="auto"/>
            <w:noWrap/>
            <w:vAlign w:val="center"/>
            <w:hideMark/>
          </w:tcPr>
          <w:p w14:paraId="145A080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15*</w:t>
            </w:r>
          </w:p>
        </w:tc>
        <w:tc>
          <w:tcPr>
            <w:tcW w:w="1306" w:type="pct"/>
            <w:shd w:val="clear" w:color="auto" w:fill="auto"/>
            <w:vAlign w:val="center"/>
            <w:hideMark/>
          </w:tcPr>
          <w:p w14:paraId="5CF1C8BB" w14:textId="77777777" w:rsidR="00F46E57" w:rsidRPr="00A945DE" w:rsidRDefault="00F46E57" w:rsidP="00FA4820">
            <w:pPr>
              <w:pStyle w:val="Arial105"/>
              <w:spacing w:line="240" w:lineRule="exact"/>
              <w:rPr>
                <w:rFonts w:cs="Arial"/>
                <w:sz w:val="18"/>
                <w:szCs w:val="18"/>
              </w:rPr>
            </w:pPr>
            <w:r w:rsidRPr="00A945DE">
              <w:rPr>
                <w:rFonts w:cs="Arial"/>
                <w:sz w:val="18"/>
                <w:szCs w:val="18"/>
              </w:rPr>
              <w:t>Pyły z kotłów zawierające substancje niebezpieczne</w:t>
            </w:r>
          </w:p>
        </w:tc>
        <w:tc>
          <w:tcPr>
            <w:tcW w:w="2890" w:type="pct"/>
            <w:shd w:val="clear" w:color="auto" w:fill="auto"/>
            <w:vAlign w:val="center"/>
            <w:hideMark/>
          </w:tcPr>
          <w:p w14:paraId="42AE9AE1" w14:textId="306BFC2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68BE51B5" w14:textId="77777777" w:rsidTr="00FA4820">
        <w:trPr>
          <w:trHeight w:val="283"/>
        </w:trPr>
        <w:tc>
          <w:tcPr>
            <w:tcW w:w="231" w:type="pct"/>
            <w:shd w:val="clear" w:color="auto" w:fill="auto"/>
            <w:noWrap/>
            <w:vAlign w:val="center"/>
            <w:hideMark/>
          </w:tcPr>
          <w:p w14:paraId="0DF7CF7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358.</w:t>
            </w:r>
          </w:p>
        </w:tc>
        <w:tc>
          <w:tcPr>
            <w:tcW w:w="573" w:type="pct"/>
            <w:shd w:val="clear" w:color="auto" w:fill="auto"/>
            <w:noWrap/>
            <w:vAlign w:val="center"/>
            <w:hideMark/>
          </w:tcPr>
          <w:p w14:paraId="76DE762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01 17*</w:t>
            </w:r>
          </w:p>
        </w:tc>
        <w:tc>
          <w:tcPr>
            <w:tcW w:w="1306" w:type="pct"/>
            <w:shd w:val="clear" w:color="auto" w:fill="auto"/>
            <w:vAlign w:val="center"/>
            <w:hideMark/>
          </w:tcPr>
          <w:p w14:paraId="4F685871"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pirolizy odpadów zawierające substancje niebezpieczne</w:t>
            </w:r>
          </w:p>
        </w:tc>
        <w:tc>
          <w:tcPr>
            <w:tcW w:w="2890" w:type="pct"/>
            <w:shd w:val="clear" w:color="auto" w:fill="auto"/>
            <w:vAlign w:val="center"/>
            <w:hideMark/>
          </w:tcPr>
          <w:p w14:paraId="7115B499" w14:textId="492DE24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7E16B3EA" w14:textId="77777777" w:rsidTr="00FA4820">
        <w:trPr>
          <w:trHeight w:val="283"/>
        </w:trPr>
        <w:tc>
          <w:tcPr>
            <w:tcW w:w="231" w:type="pct"/>
            <w:shd w:val="clear" w:color="auto" w:fill="auto"/>
            <w:noWrap/>
            <w:vAlign w:val="center"/>
            <w:hideMark/>
          </w:tcPr>
          <w:p w14:paraId="68517DF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359.</w:t>
            </w:r>
          </w:p>
        </w:tc>
        <w:tc>
          <w:tcPr>
            <w:tcW w:w="573" w:type="pct"/>
            <w:shd w:val="clear" w:color="auto" w:fill="auto"/>
            <w:noWrap/>
            <w:vAlign w:val="center"/>
            <w:hideMark/>
          </w:tcPr>
          <w:p w14:paraId="195A7E8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02 04*</w:t>
            </w:r>
          </w:p>
        </w:tc>
        <w:tc>
          <w:tcPr>
            <w:tcW w:w="1306" w:type="pct"/>
            <w:shd w:val="clear" w:color="auto" w:fill="auto"/>
            <w:vAlign w:val="center"/>
            <w:hideMark/>
          </w:tcPr>
          <w:p w14:paraId="3FB5601B" w14:textId="1B5AD362" w:rsidR="00F46E57" w:rsidRPr="00A945DE" w:rsidRDefault="00F46E57" w:rsidP="00FA4820">
            <w:pPr>
              <w:pStyle w:val="Arial105"/>
              <w:spacing w:line="240" w:lineRule="exact"/>
              <w:rPr>
                <w:rFonts w:cs="Arial"/>
                <w:sz w:val="18"/>
                <w:szCs w:val="18"/>
              </w:rPr>
            </w:pPr>
            <w:r w:rsidRPr="00A945DE">
              <w:rPr>
                <w:rFonts w:cs="Arial"/>
                <w:sz w:val="18"/>
                <w:szCs w:val="18"/>
              </w:rPr>
              <w:t xml:space="preserve">Wstępnie przemieszane odpady składające się </w:t>
            </w:r>
            <w:r w:rsidR="00F2448D">
              <w:rPr>
                <w:rFonts w:cs="Arial"/>
                <w:sz w:val="18"/>
                <w:szCs w:val="18"/>
              </w:rPr>
              <w:br/>
            </w:r>
            <w:r w:rsidRPr="00A945DE">
              <w:rPr>
                <w:rFonts w:cs="Arial"/>
                <w:sz w:val="18"/>
                <w:szCs w:val="18"/>
              </w:rPr>
              <w:t>z co najmniej jednego rodzaju odpadów niebezpiecznych</w:t>
            </w:r>
          </w:p>
        </w:tc>
        <w:tc>
          <w:tcPr>
            <w:tcW w:w="2890" w:type="pct"/>
            <w:shd w:val="clear" w:color="auto" w:fill="auto"/>
            <w:vAlign w:val="center"/>
            <w:hideMark/>
          </w:tcPr>
          <w:p w14:paraId="2C34BBD5" w14:textId="15EB22C2"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5FCF415E" w14:textId="77777777" w:rsidTr="00FA4820">
        <w:trPr>
          <w:trHeight w:val="283"/>
        </w:trPr>
        <w:tc>
          <w:tcPr>
            <w:tcW w:w="231" w:type="pct"/>
            <w:shd w:val="clear" w:color="auto" w:fill="auto"/>
            <w:noWrap/>
            <w:vAlign w:val="center"/>
            <w:hideMark/>
          </w:tcPr>
          <w:p w14:paraId="48011A8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360.</w:t>
            </w:r>
          </w:p>
        </w:tc>
        <w:tc>
          <w:tcPr>
            <w:tcW w:w="573" w:type="pct"/>
            <w:shd w:val="clear" w:color="auto" w:fill="auto"/>
            <w:noWrap/>
            <w:vAlign w:val="center"/>
            <w:hideMark/>
          </w:tcPr>
          <w:p w14:paraId="6D63BD6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02 05*</w:t>
            </w:r>
          </w:p>
        </w:tc>
        <w:tc>
          <w:tcPr>
            <w:tcW w:w="1306" w:type="pct"/>
            <w:shd w:val="clear" w:color="auto" w:fill="auto"/>
            <w:vAlign w:val="center"/>
            <w:hideMark/>
          </w:tcPr>
          <w:p w14:paraId="2666FFA0"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fizykochemicznej przeróbki odpadów zawierające substancje niebezpieczne</w:t>
            </w:r>
          </w:p>
        </w:tc>
        <w:tc>
          <w:tcPr>
            <w:tcW w:w="2890" w:type="pct"/>
            <w:shd w:val="clear" w:color="auto" w:fill="auto"/>
            <w:vAlign w:val="center"/>
            <w:hideMark/>
          </w:tcPr>
          <w:p w14:paraId="58696EDF" w14:textId="0BC5A95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D0583A">
              <w:rPr>
                <w:rFonts w:cs="Arial"/>
                <w:sz w:val="18"/>
                <w:szCs w:val="18"/>
              </w:rPr>
              <w:t> </w:t>
            </w:r>
            <w:r w:rsidRPr="00A945DE">
              <w:rPr>
                <w:rFonts w:cs="Arial"/>
                <w:sz w:val="18"/>
                <w:szCs w:val="18"/>
              </w:rPr>
              <w:t>w wiacie nr 3.</w:t>
            </w:r>
          </w:p>
        </w:tc>
      </w:tr>
      <w:tr w:rsidR="00F46E57" w:rsidRPr="00B73FD6" w14:paraId="345A45D6" w14:textId="77777777" w:rsidTr="00FA4820">
        <w:trPr>
          <w:trHeight w:val="283"/>
        </w:trPr>
        <w:tc>
          <w:tcPr>
            <w:tcW w:w="231" w:type="pct"/>
            <w:shd w:val="clear" w:color="auto" w:fill="auto"/>
            <w:noWrap/>
            <w:vAlign w:val="center"/>
            <w:hideMark/>
          </w:tcPr>
          <w:p w14:paraId="2D0BA39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361.</w:t>
            </w:r>
          </w:p>
        </w:tc>
        <w:tc>
          <w:tcPr>
            <w:tcW w:w="573" w:type="pct"/>
            <w:shd w:val="clear" w:color="auto" w:fill="auto"/>
            <w:noWrap/>
            <w:vAlign w:val="center"/>
            <w:hideMark/>
          </w:tcPr>
          <w:p w14:paraId="3290B08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02 07*</w:t>
            </w:r>
          </w:p>
        </w:tc>
        <w:tc>
          <w:tcPr>
            <w:tcW w:w="1306" w:type="pct"/>
            <w:shd w:val="clear" w:color="auto" w:fill="auto"/>
            <w:vAlign w:val="center"/>
            <w:hideMark/>
          </w:tcPr>
          <w:p w14:paraId="73D0F37F" w14:textId="1D7D82BA" w:rsidR="00F46E57" w:rsidRPr="00A945DE" w:rsidRDefault="00F46E57" w:rsidP="00FA4820">
            <w:pPr>
              <w:pStyle w:val="Arial105"/>
              <w:spacing w:line="240" w:lineRule="exact"/>
              <w:rPr>
                <w:rFonts w:cs="Arial"/>
                <w:sz w:val="18"/>
                <w:szCs w:val="18"/>
              </w:rPr>
            </w:pPr>
            <w:r w:rsidRPr="00A945DE">
              <w:rPr>
                <w:rFonts w:cs="Arial"/>
                <w:sz w:val="18"/>
                <w:szCs w:val="18"/>
              </w:rPr>
              <w:t xml:space="preserve">Oleje i koncentraty </w:t>
            </w:r>
            <w:r w:rsidR="00D20719" w:rsidRPr="00A945DE">
              <w:rPr>
                <w:rFonts w:cs="Arial"/>
                <w:sz w:val="18"/>
                <w:szCs w:val="18"/>
              </w:rPr>
              <w:t>z</w:t>
            </w:r>
            <w:r w:rsidR="00D20719">
              <w:rPr>
                <w:rFonts w:cs="Arial"/>
                <w:sz w:val="18"/>
                <w:szCs w:val="18"/>
              </w:rPr>
              <w:t> </w:t>
            </w:r>
            <w:r w:rsidR="00D20719" w:rsidRPr="00A945DE">
              <w:rPr>
                <w:rFonts w:cs="Arial"/>
                <w:sz w:val="18"/>
                <w:szCs w:val="18"/>
              </w:rPr>
              <w:t>separacji</w:t>
            </w:r>
          </w:p>
        </w:tc>
        <w:tc>
          <w:tcPr>
            <w:tcW w:w="2890" w:type="pct"/>
            <w:vMerge w:val="restart"/>
            <w:shd w:val="clear" w:color="auto" w:fill="auto"/>
            <w:vAlign w:val="center"/>
            <w:hideMark/>
          </w:tcPr>
          <w:p w14:paraId="321A41C7" w14:textId="4F4FB4F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odpornych na działanie substancji niebezpiecznych, odprowadzającym ładunki elektryczności statycznej i zabezpieczonych przed oddziaływaniem czynników atmosferycznych. Odpady magazynowane w magazynie nr 1, nr</w:t>
            </w:r>
            <w:r w:rsidR="00D0583A">
              <w:rPr>
                <w:rFonts w:cs="Arial"/>
                <w:sz w:val="18"/>
                <w:szCs w:val="18"/>
              </w:rPr>
              <w:t> </w:t>
            </w:r>
            <w:r w:rsidRPr="00A945DE">
              <w:rPr>
                <w:rFonts w:cs="Arial"/>
                <w:sz w:val="18"/>
                <w:szCs w:val="18"/>
              </w:rPr>
              <w:t>2 lub w wiacie nr 3.</w:t>
            </w:r>
          </w:p>
        </w:tc>
      </w:tr>
      <w:tr w:rsidR="00F46E57" w:rsidRPr="00B73FD6" w14:paraId="082F219A" w14:textId="77777777" w:rsidTr="00FA4820">
        <w:trPr>
          <w:trHeight w:val="283"/>
        </w:trPr>
        <w:tc>
          <w:tcPr>
            <w:tcW w:w="231" w:type="pct"/>
            <w:shd w:val="clear" w:color="auto" w:fill="auto"/>
            <w:noWrap/>
            <w:vAlign w:val="center"/>
            <w:hideMark/>
          </w:tcPr>
          <w:p w14:paraId="0635F4B8"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362.</w:t>
            </w:r>
          </w:p>
        </w:tc>
        <w:tc>
          <w:tcPr>
            <w:tcW w:w="573" w:type="pct"/>
            <w:shd w:val="clear" w:color="auto" w:fill="auto"/>
            <w:noWrap/>
            <w:vAlign w:val="center"/>
            <w:hideMark/>
          </w:tcPr>
          <w:p w14:paraId="5EF9DF6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02 08*</w:t>
            </w:r>
          </w:p>
        </w:tc>
        <w:tc>
          <w:tcPr>
            <w:tcW w:w="1306" w:type="pct"/>
            <w:shd w:val="clear" w:color="auto" w:fill="auto"/>
            <w:vAlign w:val="center"/>
            <w:hideMark/>
          </w:tcPr>
          <w:p w14:paraId="32FB7058" w14:textId="77777777" w:rsidR="00F46E57" w:rsidRPr="00A945DE" w:rsidRDefault="00F46E57" w:rsidP="00FA4820">
            <w:pPr>
              <w:pStyle w:val="Arial105"/>
              <w:spacing w:line="240" w:lineRule="exact"/>
              <w:rPr>
                <w:rFonts w:cs="Arial"/>
                <w:sz w:val="18"/>
                <w:szCs w:val="18"/>
              </w:rPr>
            </w:pPr>
            <w:r w:rsidRPr="00A945DE">
              <w:rPr>
                <w:rFonts w:cs="Arial"/>
                <w:sz w:val="18"/>
                <w:szCs w:val="18"/>
              </w:rPr>
              <w:t>Ciekłe odpady palne zawierające substancje niebezpieczne</w:t>
            </w:r>
          </w:p>
        </w:tc>
        <w:tc>
          <w:tcPr>
            <w:tcW w:w="2890" w:type="pct"/>
            <w:vMerge/>
            <w:vAlign w:val="center"/>
            <w:hideMark/>
          </w:tcPr>
          <w:p w14:paraId="7311AD38" w14:textId="77777777" w:rsidR="00F46E57" w:rsidRPr="00A945DE" w:rsidRDefault="00F46E57" w:rsidP="00FA4820">
            <w:pPr>
              <w:pStyle w:val="Arial105"/>
              <w:spacing w:line="240" w:lineRule="exact"/>
              <w:rPr>
                <w:rFonts w:cs="Arial"/>
                <w:sz w:val="18"/>
                <w:szCs w:val="18"/>
              </w:rPr>
            </w:pPr>
          </w:p>
        </w:tc>
      </w:tr>
      <w:tr w:rsidR="00F46E57" w:rsidRPr="00B73FD6" w14:paraId="13B4F241" w14:textId="77777777" w:rsidTr="00FA4820">
        <w:trPr>
          <w:trHeight w:val="283"/>
        </w:trPr>
        <w:tc>
          <w:tcPr>
            <w:tcW w:w="231" w:type="pct"/>
            <w:shd w:val="clear" w:color="auto" w:fill="auto"/>
            <w:noWrap/>
            <w:vAlign w:val="center"/>
            <w:hideMark/>
          </w:tcPr>
          <w:p w14:paraId="1328C5E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363.</w:t>
            </w:r>
          </w:p>
        </w:tc>
        <w:tc>
          <w:tcPr>
            <w:tcW w:w="573" w:type="pct"/>
            <w:shd w:val="clear" w:color="auto" w:fill="auto"/>
            <w:noWrap/>
            <w:vAlign w:val="center"/>
            <w:hideMark/>
          </w:tcPr>
          <w:p w14:paraId="1E3DB25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02 09*</w:t>
            </w:r>
          </w:p>
        </w:tc>
        <w:tc>
          <w:tcPr>
            <w:tcW w:w="1306" w:type="pct"/>
            <w:shd w:val="clear" w:color="auto" w:fill="auto"/>
            <w:vAlign w:val="center"/>
            <w:hideMark/>
          </w:tcPr>
          <w:p w14:paraId="3FEEC77C" w14:textId="77777777" w:rsidR="00F46E57" w:rsidRPr="00A945DE" w:rsidRDefault="00F46E57" w:rsidP="00FA4820">
            <w:pPr>
              <w:pStyle w:val="Arial105"/>
              <w:spacing w:line="240" w:lineRule="exact"/>
              <w:rPr>
                <w:rFonts w:cs="Arial"/>
                <w:sz w:val="18"/>
                <w:szCs w:val="18"/>
              </w:rPr>
            </w:pPr>
            <w:r w:rsidRPr="00A945DE">
              <w:rPr>
                <w:rFonts w:cs="Arial"/>
                <w:sz w:val="18"/>
                <w:szCs w:val="18"/>
              </w:rPr>
              <w:t>Stałe odpady palne zawierające substancje niebezpieczne</w:t>
            </w:r>
          </w:p>
        </w:tc>
        <w:tc>
          <w:tcPr>
            <w:tcW w:w="2890" w:type="pct"/>
            <w:shd w:val="clear" w:color="auto" w:fill="auto"/>
            <w:vAlign w:val="center"/>
            <w:hideMark/>
          </w:tcPr>
          <w:p w14:paraId="4667B5C4" w14:textId="7065DE7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587656EB" w14:textId="77777777" w:rsidTr="00FA4820">
        <w:trPr>
          <w:trHeight w:val="283"/>
        </w:trPr>
        <w:tc>
          <w:tcPr>
            <w:tcW w:w="231" w:type="pct"/>
            <w:shd w:val="clear" w:color="auto" w:fill="auto"/>
            <w:noWrap/>
            <w:vAlign w:val="center"/>
            <w:hideMark/>
          </w:tcPr>
          <w:p w14:paraId="1FBE571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364.</w:t>
            </w:r>
          </w:p>
        </w:tc>
        <w:tc>
          <w:tcPr>
            <w:tcW w:w="573" w:type="pct"/>
            <w:shd w:val="clear" w:color="auto" w:fill="auto"/>
            <w:noWrap/>
            <w:vAlign w:val="center"/>
            <w:hideMark/>
          </w:tcPr>
          <w:p w14:paraId="6420F9E1"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02 11*</w:t>
            </w:r>
          </w:p>
        </w:tc>
        <w:tc>
          <w:tcPr>
            <w:tcW w:w="1306" w:type="pct"/>
            <w:shd w:val="clear" w:color="auto" w:fill="auto"/>
            <w:vAlign w:val="center"/>
            <w:hideMark/>
          </w:tcPr>
          <w:p w14:paraId="601F20BA"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odpady zawierające substancje niebezpieczne</w:t>
            </w:r>
          </w:p>
        </w:tc>
        <w:tc>
          <w:tcPr>
            <w:tcW w:w="2890" w:type="pct"/>
            <w:shd w:val="clear" w:color="auto" w:fill="auto"/>
            <w:vAlign w:val="center"/>
            <w:hideMark/>
          </w:tcPr>
          <w:p w14:paraId="2537604E" w14:textId="315C86F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D0583A">
              <w:rPr>
                <w:rFonts w:cs="Arial"/>
                <w:sz w:val="18"/>
                <w:szCs w:val="18"/>
              </w:rPr>
              <w:t> </w:t>
            </w:r>
            <w:r w:rsidRPr="00A945DE">
              <w:rPr>
                <w:rFonts w:cs="Arial"/>
                <w:sz w:val="18"/>
                <w:szCs w:val="18"/>
              </w:rPr>
              <w:t>w wiacie nr 3.</w:t>
            </w:r>
          </w:p>
        </w:tc>
      </w:tr>
      <w:tr w:rsidR="00F46E57" w:rsidRPr="00B73FD6" w14:paraId="21E221B6" w14:textId="77777777" w:rsidTr="00FA4820">
        <w:trPr>
          <w:trHeight w:val="283"/>
        </w:trPr>
        <w:tc>
          <w:tcPr>
            <w:tcW w:w="231" w:type="pct"/>
            <w:shd w:val="clear" w:color="auto" w:fill="auto"/>
            <w:noWrap/>
            <w:vAlign w:val="center"/>
            <w:hideMark/>
          </w:tcPr>
          <w:p w14:paraId="4EF1534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365.</w:t>
            </w:r>
          </w:p>
        </w:tc>
        <w:tc>
          <w:tcPr>
            <w:tcW w:w="573" w:type="pct"/>
            <w:shd w:val="clear" w:color="auto" w:fill="auto"/>
            <w:noWrap/>
            <w:vAlign w:val="center"/>
            <w:hideMark/>
          </w:tcPr>
          <w:p w14:paraId="1B13D54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03 04*</w:t>
            </w:r>
          </w:p>
        </w:tc>
        <w:tc>
          <w:tcPr>
            <w:tcW w:w="1306" w:type="pct"/>
            <w:shd w:val="clear" w:color="auto" w:fill="auto"/>
            <w:vAlign w:val="center"/>
            <w:hideMark/>
          </w:tcPr>
          <w:p w14:paraId="62EAF25E"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niebezpieczne częściowo stabilizowane, inne niż wymienione w 19 03 08</w:t>
            </w:r>
          </w:p>
        </w:tc>
        <w:tc>
          <w:tcPr>
            <w:tcW w:w="2890" w:type="pct"/>
            <w:shd w:val="clear" w:color="auto" w:fill="auto"/>
            <w:vAlign w:val="center"/>
            <w:hideMark/>
          </w:tcPr>
          <w:p w14:paraId="6A60E29A" w14:textId="0096EBE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556F9D9B" w14:textId="77777777" w:rsidTr="00FA4820">
        <w:trPr>
          <w:trHeight w:val="283"/>
        </w:trPr>
        <w:tc>
          <w:tcPr>
            <w:tcW w:w="231" w:type="pct"/>
            <w:shd w:val="clear" w:color="auto" w:fill="auto"/>
            <w:noWrap/>
            <w:vAlign w:val="center"/>
            <w:hideMark/>
          </w:tcPr>
          <w:p w14:paraId="7B340EF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366.</w:t>
            </w:r>
          </w:p>
        </w:tc>
        <w:tc>
          <w:tcPr>
            <w:tcW w:w="573" w:type="pct"/>
            <w:shd w:val="clear" w:color="auto" w:fill="auto"/>
            <w:noWrap/>
            <w:vAlign w:val="center"/>
            <w:hideMark/>
          </w:tcPr>
          <w:p w14:paraId="172E2CD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03 06*</w:t>
            </w:r>
          </w:p>
        </w:tc>
        <w:tc>
          <w:tcPr>
            <w:tcW w:w="1306" w:type="pct"/>
            <w:shd w:val="clear" w:color="auto" w:fill="auto"/>
            <w:vAlign w:val="center"/>
            <w:hideMark/>
          </w:tcPr>
          <w:p w14:paraId="617BD0C2"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niebezpieczne zestalone</w:t>
            </w:r>
          </w:p>
        </w:tc>
        <w:tc>
          <w:tcPr>
            <w:tcW w:w="2890" w:type="pct"/>
            <w:shd w:val="clear" w:color="auto" w:fill="auto"/>
            <w:vAlign w:val="center"/>
            <w:hideMark/>
          </w:tcPr>
          <w:p w14:paraId="66047E56" w14:textId="5FF9ED3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64900011" w14:textId="77777777" w:rsidTr="00FA4820">
        <w:trPr>
          <w:trHeight w:val="283"/>
        </w:trPr>
        <w:tc>
          <w:tcPr>
            <w:tcW w:w="231" w:type="pct"/>
            <w:shd w:val="clear" w:color="auto" w:fill="auto"/>
            <w:noWrap/>
            <w:vAlign w:val="center"/>
            <w:hideMark/>
          </w:tcPr>
          <w:p w14:paraId="35FE208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367.</w:t>
            </w:r>
          </w:p>
        </w:tc>
        <w:tc>
          <w:tcPr>
            <w:tcW w:w="573" w:type="pct"/>
            <w:shd w:val="clear" w:color="auto" w:fill="auto"/>
            <w:noWrap/>
            <w:vAlign w:val="center"/>
            <w:hideMark/>
          </w:tcPr>
          <w:p w14:paraId="713266A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04 02*</w:t>
            </w:r>
          </w:p>
        </w:tc>
        <w:tc>
          <w:tcPr>
            <w:tcW w:w="1306" w:type="pct"/>
            <w:shd w:val="clear" w:color="auto" w:fill="auto"/>
            <w:vAlign w:val="center"/>
            <w:hideMark/>
          </w:tcPr>
          <w:p w14:paraId="35991ACA" w14:textId="016D42BE" w:rsidR="00F46E57" w:rsidRPr="00A945DE" w:rsidRDefault="00F46E57" w:rsidP="00FA4820">
            <w:pPr>
              <w:pStyle w:val="Arial105"/>
              <w:spacing w:line="240" w:lineRule="exact"/>
              <w:rPr>
                <w:rFonts w:cs="Arial"/>
                <w:sz w:val="18"/>
                <w:szCs w:val="18"/>
              </w:rPr>
            </w:pPr>
            <w:r w:rsidRPr="00A945DE">
              <w:rPr>
                <w:rFonts w:cs="Arial"/>
                <w:sz w:val="18"/>
                <w:szCs w:val="18"/>
              </w:rPr>
              <w:t>Popioły lotne i inne odpady z</w:t>
            </w:r>
            <w:r w:rsidR="00FA4820">
              <w:rPr>
                <w:rFonts w:cs="Arial"/>
                <w:sz w:val="18"/>
                <w:szCs w:val="18"/>
              </w:rPr>
              <w:t> </w:t>
            </w:r>
            <w:r w:rsidRPr="00A945DE">
              <w:rPr>
                <w:rFonts w:cs="Arial"/>
                <w:sz w:val="18"/>
                <w:szCs w:val="18"/>
              </w:rPr>
              <w:t>oczyszczania gazów odlotowych</w:t>
            </w:r>
          </w:p>
        </w:tc>
        <w:tc>
          <w:tcPr>
            <w:tcW w:w="2890" w:type="pct"/>
            <w:shd w:val="clear" w:color="auto" w:fill="auto"/>
            <w:vAlign w:val="center"/>
            <w:hideMark/>
          </w:tcPr>
          <w:p w14:paraId="4DA5969E" w14:textId="3D01526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D0583A">
              <w:rPr>
                <w:rFonts w:cs="Arial"/>
                <w:sz w:val="18"/>
                <w:szCs w:val="18"/>
              </w:rPr>
              <w:t> </w:t>
            </w:r>
            <w:r w:rsidRPr="00A945DE">
              <w:rPr>
                <w:rFonts w:cs="Arial"/>
                <w:sz w:val="18"/>
                <w:szCs w:val="18"/>
              </w:rPr>
              <w:t>magazynie nr 2, nr 3, nr 4, nr 5 lub nr 6.</w:t>
            </w:r>
          </w:p>
        </w:tc>
      </w:tr>
      <w:tr w:rsidR="00F46E57" w:rsidRPr="00B73FD6" w14:paraId="437271CE" w14:textId="77777777" w:rsidTr="00FA4820">
        <w:trPr>
          <w:trHeight w:val="283"/>
        </w:trPr>
        <w:tc>
          <w:tcPr>
            <w:tcW w:w="231" w:type="pct"/>
            <w:shd w:val="clear" w:color="auto" w:fill="auto"/>
            <w:noWrap/>
            <w:vAlign w:val="center"/>
            <w:hideMark/>
          </w:tcPr>
          <w:p w14:paraId="035F6FC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368.</w:t>
            </w:r>
          </w:p>
        </w:tc>
        <w:tc>
          <w:tcPr>
            <w:tcW w:w="573" w:type="pct"/>
            <w:shd w:val="clear" w:color="auto" w:fill="auto"/>
            <w:noWrap/>
            <w:vAlign w:val="center"/>
            <w:hideMark/>
          </w:tcPr>
          <w:p w14:paraId="7F4F284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04 03*</w:t>
            </w:r>
          </w:p>
        </w:tc>
        <w:tc>
          <w:tcPr>
            <w:tcW w:w="1306" w:type="pct"/>
            <w:shd w:val="clear" w:color="auto" w:fill="auto"/>
            <w:vAlign w:val="center"/>
            <w:hideMark/>
          </w:tcPr>
          <w:p w14:paraId="1ACA5FCE" w14:textId="77777777" w:rsidR="00F46E57" w:rsidRPr="00A945DE" w:rsidRDefault="00F46E57" w:rsidP="00FA4820">
            <w:pPr>
              <w:pStyle w:val="Arial105"/>
              <w:spacing w:line="240" w:lineRule="exact"/>
              <w:rPr>
                <w:rFonts w:cs="Arial"/>
                <w:sz w:val="18"/>
                <w:szCs w:val="18"/>
              </w:rPr>
            </w:pPr>
            <w:r w:rsidRPr="00A945DE">
              <w:rPr>
                <w:rFonts w:cs="Arial"/>
                <w:sz w:val="18"/>
                <w:szCs w:val="18"/>
              </w:rPr>
              <w:t>Niezeszklona faza stała</w:t>
            </w:r>
          </w:p>
        </w:tc>
        <w:tc>
          <w:tcPr>
            <w:tcW w:w="2890" w:type="pct"/>
            <w:shd w:val="clear" w:color="auto" w:fill="auto"/>
            <w:vAlign w:val="center"/>
            <w:hideMark/>
          </w:tcPr>
          <w:p w14:paraId="60CA141C" w14:textId="3F0B5110"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 xml:space="preserve">oznakowanych pojemnikach lub kontenerach odpornych </w:t>
            </w:r>
            <w:r w:rsidRPr="00A945DE">
              <w:rPr>
                <w:rFonts w:cs="Arial"/>
                <w:sz w:val="18"/>
                <w:szCs w:val="18"/>
              </w:rPr>
              <w:lastRenderedPageBreak/>
              <w:t>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72241A96" w14:textId="77777777" w:rsidTr="00FA4820">
        <w:trPr>
          <w:trHeight w:val="283"/>
        </w:trPr>
        <w:tc>
          <w:tcPr>
            <w:tcW w:w="231" w:type="pct"/>
            <w:shd w:val="clear" w:color="auto" w:fill="auto"/>
            <w:noWrap/>
            <w:vAlign w:val="center"/>
            <w:hideMark/>
          </w:tcPr>
          <w:p w14:paraId="1884BA7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369.</w:t>
            </w:r>
          </w:p>
        </w:tc>
        <w:tc>
          <w:tcPr>
            <w:tcW w:w="573" w:type="pct"/>
            <w:shd w:val="clear" w:color="auto" w:fill="auto"/>
            <w:noWrap/>
            <w:vAlign w:val="center"/>
            <w:hideMark/>
          </w:tcPr>
          <w:p w14:paraId="36F122E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08 06*</w:t>
            </w:r>
          </w:p>
        </w:tc>
        <w:tc>
          <w:tcPr>
            <w:tcW w:w="1306" w:type="pct"/>
            <w:shd w:val="clear" w:color="auto" w:fill="auto"/>
            <w:vAlign w:val="center"/>
            <w:hideMark/>
          </w:tcPr>
          <w:p w14:paraId="5BD56F1B" w14:textId="77777777" w:rsidR="00F46E57" w:rsidRPr="00A945DE" w:rsidRDefault="00F46E57" w:rsidP="00FA4820">
            <w:pPr>
              <w:pStyle w:val="Arial105"/>
              <w:spacing w:line="240" w:lineRule="exact"/>
              <w:rPr>
                <w:rFonts w:cs="Arial"/>
                <w:sz w:val="18"/>
                <w:szCs w:val="18"/>
              </w:rPr>
            </w:pPr>
            <w:r w:rsidRPr="00A945DE">
              <w:rPr>
                <w:rFonts w:cs="Arial"/>
                <w:sz w:val="18"/>
                <w:szCs w:val="18"/>
              </w:rPr>
              <w:t>Nasycone lub zużyte żywice jonowymienne</w:t>
            </w:r>
          </w:p>
        </w:tc>
        <w:tc>
          <w:tcPr>
            <w:tcW w:w="2890" w:type="pct"/>
            <w:shd w:val="clear" w:color="auto" w:fill="auto"/>
            <w:vAlign w:val="center"/>
            <w:hideMark/>
          </w:tcPr>
          <w:p w14:paraId="26144191" w14:textId="61ED8D3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2CFD2CBB" w14:textId="77777777" w:rsidTr="00FA4820">
        <w:trPr>
          <w:trHeight w:val="283"/>
        </w:trPr>
        <w:tc>
          <w:tcPr>
            <w:tcW w:w="231" w:type="pct"/>
            <w:shd w:val="clear" w:color="auto" w:fill="auto"/>
            <w:noWrap/>
            <w:vAlign w:val="center"/>
            <w:hideMark/>
          </w:tcPr>
          <w:p w14:paraId="6E1CCE3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370.</w:t>
            </w:r>
          </w:p>
        </w:tc>
        <w:tc>
          <w:tcPr>
            <w:tcW w:w="573" w:type="pct"/>
            <w:shd w:val="clear" w:color="auto" w:fill="auto"/>
            <w:noWrap/>
            <w:vAlign w:val="center"/>
            <w:hideMark/>
          </w:tcPr>
          <w:p w14:paraId="621F4EF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08 07*</w:t>
            </w:r>
          </w:p>
        </w:tc>
        <w:tc>
          <w:tcPr>
            <w:tcW w:w="1306" w:type="pct"/>
            <w:shd w:val="clear" w:color="auto" w:fill="auto"/>
            <w:vAlign w:val="center"/>
            <w:hideMark/>
          </w:tcPr>
          <w:p w14:paraId="66257534" w14:textId="3286690B" w:rsidR="00F46E57" w:rsidRPr="00A945DE" w:rsidRDefault="00F46E57" w:rsidP="00FA4820">
            <w:pPr>
              <w:pStyle w:val="Arial105"/>
              <w:spacing w:line="240" w:lineRule="exact"/>
              <w:rPr>
                <w:rFonts w:cs="Arial"/>
                <w:sz w:val="18"/>
                <w:szCs w:val="18"/>
              </w:rPr>
            </w:pPr>
            <w:r w:rsidRPr="00A945DE">
              <w:rPr>
                <w:rFonts w:cs="Arial"/>
                <w:sz w:val="18"/>
                <w:szCs w:val="18"/>
              </w:rPr>
              <w:t xml:space="preserve">Roztwory i szlamy </w:t>
            </w:r>
            <w:r w:rsidR="00D20719" w:rsidRPr="00A945DE">
              <w:rPr>
                <w:rFonts w:cs="Arial"/>
                <w:sz w:val="18"/>
                <w:szCs w:val="18"/>
              </w:rPr>
              <w:t>z</w:t>
            </w:r>
            <w:r w:rsidR="00D20719">
              <w:rPr>
                <w:rFonts w:cs="Arial"/>
                <w:sz w:val="18"/>
                <w:szCs w:val="18"/>
              </w:rPr>
              <w:t> </w:t>
            </w:r>
            <w:r w:rsidR="00D20719" w:rsidRPr="00A945DE">
              <w:rPr>
                <w:rFonts w:cs="Arial"/>
                <w:sz w:val="18"/>
                <w:szCs w:val="18"/>
              </w:rPr>
              <w:t>regeneracji</w:t>
            </w:r>
            <w:r w:rsidRPr="00A945DE">
              <w:rPr>
                <w:rFonts w:cs="Arial"/>
                <w:sz w:val="18"/>
                <w:szCs w:val="18"/>
              </w:rPr>
              <w:t xml:space="preserve"> wymienników jonitowych</w:t>
            </w:r>
          </w:p>
        </w:tc>
        <w:tc>
          <w:tcPr>
            <w:tcW w:w="2890" w:type="pct"/>
            <w:shd w:val="clear" w:color="auto" w:fill="auto"/>
            <w:vAlign w:val="center"/>
            <w:hideMark/>
          </w:tcPr>
          <w:p w14:paraId="460E486C" w14:textId="258A26A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zabezpieczonych przed oddziaływaniem czynników atmosferycznych. Odpady magazynowane w magazynie nr 1, nr 2 lub w wiacie nr 3.</w:t>
            </w:r>
          </w:p>
        </w:tc>
      </w:tr>
      <w:tr w:rsidR="00F46E57" w:rsidRPr="00B73FD6" w14:paraId="3A8B2F06" w14:textId="77777777" w:rsidTr="00FA4820">
        <w:trPr>
          <w:trHeight w:val="283"/>
        </w:trPr>
        <w:tc>
          <w:tcPr>
            <w:tcW w:w="231" w:type="pct"/>
            <w:shd w:val="clear" w:color="auto" w:fill="auto"/>
            <w:noWrap/>
            <w:vAlign w:val="center"/>
            <w:hideMark/>
          </w:tcPr>
          <w:p w14:paraId="07A9BF1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371.</w:t>
            </w:r>
          </w:p>
        </w:tc>
        <w:tc>
          <w:tcPr>
            <w:tcW w:w="573" w:type="pct"/>
            <w:shd w:val="clear" w:color="auto" w:fill="auto"/>
            <w:noWrap/>
            <w:vAlign w:val="center"/>
            <w:hideMark/>
          </w:tcPr>
          <w:p w14:paraId="16141E2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08 08*</w:t>
            </w:r>
          </w:p>
        </w:tc>
        <w:tc>
          <w:tcPr>
            <w:tcW w:w="1306" w:type="pct"/>
            <w:shd w:val="clear" w:color="auto" w:fill="auto"/>
            <w:vAlign w:val="center"/>
            <w:hideMark/>
          </w:tcPr>
          <w:p w14:paraId="1CD4DD37"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systemów membranowych zawierające metale ciężkie</w:t>
            </w:r>
          </w:p>
        </w:tc>
        <w:tc>
          <w:tcPr>
            <w:tcW w:w="2890" w:type="pct"/>
            <w:shd w:val="clear" w:color="auto" w:fill="auto"/>
            <w:vAlign w:val="center"/>
            <w:hideMark/>
          </w:tcPr>
          <w:p w14:paraId="2D3738CF" w14:textId="3F959987"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D0583A">
              <w:rPr>
                <w:rFonts w:cs="Arial"/>
                <w:sz w:val="18"/>
                <w:szCs w:val="18"/>
              </w:rPr>
              <w:t> </w:t>
            </w:r>
            <w:r w:rsidRPr="00A945DE">
              <w:rPr>
                <w:rFonts w:cs="Arial"/>
                <w:sz w:val="18"/>
                <w:szCs w:val="18"/>
              </w:rPr>
              <w:t>magazynie nr 2, nr 3, nr 4, nr 5 lub nr 6.</w:t>
            </w:r>
          </w:p>
        </w:tc>
      </w:tr>
      <w:tr w:rsidR="00F46E57" w:rsidRPr="00B73FD6" w14:paraId="7CB74A45" w14:textId="77777777" w:rsidTr="00FA4820">
        <w:trPr>
          <w:trHeight w:val="283"/>
        </w:trPr>
        <w:tc>
          <w:tcPr>
            <w:tcW w:w="231" w:type="pct"/>
            <w:shd w:val="clear" w:color="auto" w:fill="auto"/>
            <w:noWrap/>
            <w:vAlign w:val="center"/>
            <w:hideMark/>
          </w:tcPr>
          <w:p w14:paraId="0897BA25"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372.</w:t>
            </w:r>
          </w:p>
        </w:tc>
        <w:tc>
          <w:tcPr>
            <w:tcW w:w="573" w:type="pct"/>
            <w:shd w:val="clear" w:color="auto" w:fill="auto"/>
            <w:noWrap/>
            <w:vAlign w:val="center"/>
            <w:hideMark/>
          </w:tcPr>
          <w:p w14:paraId="3FCCE36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08 10*</w:t>
            </w:r>
          </w:p>
        </w:tc>
        <w:tc>
          <w:tcPr>
            <w:tcW w:w="1306" w:type="pct"/>
            <w:shd w:val="clear" w:color="auto" w:fill="auto"/>
            <w:vAlign w:val="center"/>
            <w:hideMark/>
          </w:tcPr>
          <w:p w14:paraId="323D991A" w14:textId="68F1AD1D" w:rsidR="00F46E57" w:rsidRPr="00A945DE" w:rsidRDefault="00F46E57" w:rsidP="00FA4820">
            <w:pPr>
              <w:pStyle w:val="Arial105"/>
              <w:spacing w:line="240" w:lineRule="exact"/>
              <w:rPr>
                <w:rFonts w:cs="Arial"/>
                <w:sz w:val="18"/>
                <w:szCs w:val="18"/>
              </w:rPr>
            </w:pPr>
            <w:r w:rsidRPr="00A945DE">
              <w:rPr>
                <w:rFonts w:cs="Arial"/>
                <w:sz w:val="18"/>
                <w:szCs w:val="18"/>
              </w:rPr>
              <w:t xml:space="preserve">Tłuszcze i mieszaniny olejów z separacji olej/woda inne niż wymienione </w:t>
            </w:r>
            <w:r w:rsidR="00D20719" w:rsidRPr="00A945DE">
              <w:rPr>
                <w:rFonts w:cs="Arial"/>
                <w:sz w:val="18"/>
                <w:szCs w:val="18"/>
              </w:rPr>
              <w:t>w</w:t>
            </w:r>
            <w:r w:rsidR="00D20719">
              <w:rPr>
                <w:rFonts w:cs="Arial"/>
                <w:sz w:val="18"/>
                <w:szCs w:val="18"/>
              </w:rPr>
              <w:t> </w:t>
            </w:r>
            <w:r w:rsidR="00D20719" w:rsidRPr="00A945DE">
              <w:rPr>
                <w:rFonts w:cs="Arial"/>
                <w:sz w:val="18"/>
                <w:szCs w:val="18"/>
              </w:rPr>
              <w:t>19</w:t>
            </w:r>
            <w:r w:rsidR="00D20719">
              <w:rPr>
                <w:rFonts w:cs="Arial"/>
                <w:sz w:val="18"/>
                <w:szCs w:val="18"/>
              </w:rPr>
              <w:t> </w:t>
            </w:r>
            <w:r w:rsidR="00D20719" w:rsidRPr="00A945DE">
              <w:rPr>
                <w:rFonts w:cs="Arial"/>
                <w:sz w:val="18"/>
                <w:szCs w:val="18"/>
              </w:rPr>
              <w:t>08</w:t>
            </w:r>
            <w:r w:rsidRPr="00A945DE">
              <w:rPr>
                <w:rFonts w:cs="Arial"/>
                <w:sz w:val="18"/>
                <w:szCs w:val="18"/>
              </w:rPr>
              <w:t xml:space="preserve"> 09</w:t>
            </w:r>
          </w:p>
        </w:tc>
        <w:tc>
          <w:tcPr>
            <w:tcW w:w="2890" w:type="pct"/>
            <w:shd w:val="clear" w:color="auto" w:fill="auto"/>
            <w:vAlign w:val="center"/>
            <w:hideMark/>
          </w:tcPr>
          <w:p w14:paraId="00273F62" w14:textId="64AC13BD"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i</w:t>
            </w:r>
            <w:r w:rsidR="00D0583A">
              <w:rPr>
                <w:rFonts w:cs="Arial"/>
                <w:sz w:val="18"/>
                <w:szCs w:val="18"/>
              </w:rPr>
              <w:t> </w:t>
            </w:r>
            <w:r w:rsidRPr="00A945DE">
              <w:rPr>
                <w:rFonts w:cs="Arial"/>
                <w:sz w:val="18"/>
                <w:szCs w:val="18"/>
              </w:rPr>
              <w:t>oznakowanych pojemnikach lub kontenerach zabezpieczonych przed oddziaływaniem czynników atmosferycznych. Odpady magazynowane w magazynie nr 1, nr 2 lub w wiacie nr 3.</w:t>
            </w:r>
          </w:p>
        </w:tc>
      </w:tr>
      <w:tr w:rsidR="00F46E57" w:rsidRPr="00B73FD6" w14:paraId="6FB14F36" w14:textId="77777777" w:rsidTr="00FA4820">
        <w:trPr>
          <w:trHeight w:val="283"/>
        </w:trPr>
        <w:tc>
          <w:tcPr>
            <w:tcW w:w="231" w:type="pct"/>
            <w:shd w:val="clear" w:color="auto" w:fill="auto"/>
            <w:noWrap/>
            <w:vAlign w:val="center"/>
            <w:hideMark/>
          </w:tcPr>
          <w:p w14:paraId="1EA937B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373.</w:t>
            </w:r>
          </w:p>
        </w:tc>
        <w:tc>
          <w:tcPr>
            <w:tcW w:w="573" w:type="pct"/>
            <w:shd w:val="clear" w:color="auto" w:fill="auto"/>
            <w:noWrap/>
            <w:vAlign w:val="center"/>
            <w:hideMark/>
          </w:tcPr>
          <w:p w14:paraId="5CCA8ED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08 11*</w:t>
            </w:r>
          </w:p>
        </w:tc>
        <w:tc>
          <w:tcPr>
            <w:tcW w:w="1306" w:type="pct"/>
            <w:shd w:val="clear" w:color="auto" w:fill="auto"/>
            <w:vAlign w:val="center"/>
            <w:hideMark/>
          </w:tcPr>
          <w:p w14:paraId="61D6AC83"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zawierające substancje niebezpieczne z biologicznego oczyszczania ścieków przemysłowych</w:t>
            </w:r>
          </w:p>
        </w:tc>
        <w:tc>
          <w:tcPr>
            <w:tcW w:w="2890" w:type="pct"/>
            <w:shd w:val="clear" w:color="auto" w:fill="auto"/>
            <w:vAlign w:val="center"/>
            <w:hideMark/>
          </w:tcPr>
          <w:p w14:paraId="03A518B3" w14:textId="5C0C4A7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418F55FD" w14:textId="77777777" w:rsidTr="00FA4820">
        <w:trPr>
          <w:trHeight w:val="283"/>
        </w:trPr>
        <w:tc>
          <w:tcPr>
            <w:tcW w:w="231" w:type="pct"/>
            <w:shd w:val="clear" w:color="auto" w:fill="auto"/>
            <w:noWrap/>
            <w:vAlign w:val="center"/>
            <w:hideMark/>
          </w:tcPr>
          <w:p w14:paraId="0038AFB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374.</w:t>
            </w:r>
          </w:p>
        </w:tc>
        <w:tc>
          <w:tcPr>
            <w:tcW w:w="573" w:type="pct"/>
            <w:shd w:val="clear" w:color="auto" w:fill="auto"/>
            <w:noWrap/>
            <w:vAlign w:val="center"/>
            <w:hideMark/>
          </w:tcPr>
          <w:p w14:paraId="19B91AD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08 13*</w:t>
            </w:r>
          </w:p>
        </w:tc>
        <w:tc>
          <w:tcPr>
            <w:tcW w:w="1306" w:type="pct"/>
            <w:shd w:val="clear" w:color="auto" w:fill="auto"/>
            <w:vAlign w:val="center"/>
            <w:hideMark/>
          </w:tcPr>
          <w:p w14:paraId="6D47F935" w14:textId="43EA7961" w:rsidR="00F46E57" w:rsidRPr="00A945DE" w:rsidRDefault="00F46E57" w:rsidP="00FA4820">
            <w:pPr>
              <w:pStyle w:val="Arial105"/>
              <w:spacing w:line="240" w:lineRule="exact"/>
              <w:rPr>
                <w:rFonts w:cs="Arial"/>
                <w:sz w:val="18"/>
                <w:szCs w:val="18"/>
              </w:rPr>
            </w:pPr>
            <w:r w:rsidRPr="00A945DE">
              <w:rPr>
                <w:rFonts w:cs="Arial"/>
                <w:sz w:val="18"/>
                <w:szCs w:val="18"/>
              </w:rPr>
              <w:t xml:space="preserve">Szlamy zawierające substancje niebezpieczne </w:t>
            </w:r>
            <w:r w:rsidR="00D20719" w:rsidRPr="00A945DE">
              <w:rPr>
                <w:rFonts w:cs="Arial"/>
                <w:sz w:val="18"/>
                <w:szCs w:val="18"/>
              </w:rPr>
              <w:t>z</w:t>
            </w:r>
            <w:r w:rsidR="00D20719">
              <w:rPr>
                <w:rFonts w:cs="Arial"/>
                <w:sz w:val="18"/>
                <w:szCs w:val="18"/>
              </w:rPr>
              <w:t> </w:t>
            </w:r>
            <w:r w:rsidR="00D20719" w:rsidRPr="00A945DE">
              <w:rPr>
                <w:rFonts w:cs="Arial"/>
                <w:sz w:val="18"/>
                <w:szCs w:val="18"/>
              </w:rPr>
              <w:t>innego</w:t>
            </w:r>
            <w:r w:rsidRPr="00A945DE">
              <w:rPr>
                <w:rFonts w:cs="Arial"/>
                <w:sz w:val="18"/>
                <w:szCs w:val="18"/>
              </w:rPr>
              <w:t xml:space="preserve"> niż biologiczne oczyszczania ścieków przemysłowych</w:t>
            </w:r>
          </w:p>
        </w:tc>
        <w:tc>
          <w:tcPr>
            <w:tcW w:w="2890" w:type="pct"/>
            <w:shd w:val="clear" w:color="auto" w:fill="auto"/>
            <w:vAlign w:val="center"/>
            <w:hideMark/>
          </w:tcPr>
          <w:p w14:paraId="7D30508E" w14:textId="3946D4B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r w:rsidR="00D0583A">
              <w:rPr>
                <w:rFonts w:cs="Arial"/>
                <w:sz w:val="18"/>
                <w:szCs w:val="18"/>
              </w:rPr>
              <w:t>.</w:t>
            </w:r>
          </w:p>
        </w:tc>
      </w:tr>
      <w:tr w:rsidR="00F46E57" w:rsidRPr="00B73FD6" w14:paraId="05DF24A1" w14:textId="77777777" w:rsidTr="00FA4820">
        <w:trPr>
          <w:trHeight w:val="283"/>
        </w:trPr>
        <w:tc>
          <w:tcPr>
            <w:tcW w:w="231" w:type="pct"/>
            <w:shd w:val="clear" w:color="auto" w:fill="auto"/>
            <w:noWrap/>
            <w:vAlign w:val="center"/>
            <w:hideMark/>
          </w:tcPr>
          <w:p w14:paraId="32E2B53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375.</w:t>
            </w:r>
          </w:p>
        </w:tc>
        <w:tc>
          <w:tcPr>
            <w:tcW w:w="573" w:type="pct"/>
            <w:shd w:val="clear" w:color="auto" w:fill="auto"/>
            <w:noWrap/>
            <w:vAlign w:val="center"/>
            <w:hideMark/>
          </w:tcPr>
          <w:p w14:paraId="3E4F8EF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10 03*</w:t>
            </w:r>
          </w:p>
        </w:tc>
        <w:tc>
          <w:tcPr>
            <w:tcW w:w="1306" w:type="pct"/>
            <w:shd w:val="clear" w:color="auto" w:fill="auto"/>
            <w:vAlign w:val="center"/>
            <w:hideMark/>
          </w:tcPr>
          <w:p w14:paraId="0D2CA793" w14:textId="77777777" w:rsidR="00F46E57" w:rsidRPr="00A945DE" w:rsidRDefault="00F46E57" w:rsidP="00FA4820">
            <w:pPr>
              <w:pStyle w:val="Arial105"/>
              <w:spacing w:line="240" w:lineRule="exact"/>
              <w:rPr>
                <w:rFonts w:cs="Arial"/>
                <w:sz w:val="18"/>
                <w:szCs w:val="18"/>
              </w:rPr>
            </w:pPr>
            <w:r w:rsidRPr="00A945DE">
              <w:rPr>
                <w:rFonts w:cs="Arial"/>
                <w:sz w:val="18"/>
                <w:szCs w:val="18"/>
              </w:rPr>
              <w:t>Lekka frakcja i pyły zawierające substancje niebezpieczne</w:t>
            </w:r>
          </w:p>
        </w:tc>
        <w:tc>
          <w:tcPr>
            <w:tcW w:w="2890" w:type="pct"/>
            <w:shd w:val="clear" w:color="auto" w:fill="auto"/>
            <w:vAlign w:val="center"/>
            <w:hideMark/>
          </w:tcPr>
          <w:p w14:paraId="05255FF6" w14:textId="0DEF882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D0583A">
              <w:rPr>
                <w:rFonts w:cs="Arial"/>
                <w:sz w:val="18"/>
                <w:szCs w:val="18"/>
              </w:rPr>
              <w:t> </w:t>
            </w:r>
            <w:r w:rsidRPr="00A945DE">
              <w:rPr>
                <w:rFonts w:cs="Arial"/>
                <w:sz w:val="18"/>
                <w:szCs w:val="18"/>
              </w:rPr>
              <w:t>oznakowanych pojemnikach lub kontenerach odpornych na</w:t>
            </w:r>
            <w:r w:rsidR="00D0583A">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D0583A">
              <w:rPr>
                <w:rFonts w:cs="Arial"/>
                <w:sz w:val="18"/>
                <w:szCs w:val="18"/>
              </w:rPr>
              <w:t> </w:t>
            </w:r>
            <w:r w:rsidRPr="00A945DE">
              <w:rPr>
                <w:rFonts w:cs="Arial"/>
                <w:sz w:val="18"/>
                <w:szCs w:val="18"/>
              </w:rPr>
              <w:t>w</w:t>
            </w:r>
            <w:r w:rsidR="00D0583A">
              <w:rPr>
                <w:rFonts w:cs="Arial"/>
                <w:sz w:val="18"/>
                <w:szCs w:val="18"/>
              </w:rPr>
              <w:t> </w:t>
            </w:r>
            <w:r w:rsidRPr="00A945DE">
              <w:rPr>
                <w:rFonts w:cs="Arial"/>
                <w:sz w:val="18"/>
                <w:szCs w:val="18"/>
              </w:rPr>
              <w:t>wiacie nr 3.</w:t>
            </w:r>
          </w:p>
        </w:tc>
      </w:tr>
      <w:tr w:rsidR="00F46E57" w:rsidRPr="00B73FD6" w14:paraId="4DBE7F04" w14:textId="77777777" w:rsidTr="00FA4820">
        <w:trPr>
          <w:trHeight w:val="283"/>
        </w:trPr>
        <w:tc>
          <w:tcPr>
            <w:tcW w:w="231" w:type="pct"/>
            <w:shd w:val="clear" w:color="auto" w:fill="auto"/>
            <w:noWrap/>
            <w:vAlign w:val="center"/>
            <w:hideMark/>
          </w:tcPr>
          <w:p w14:paraId="5C8CFA2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376.</w:t>
            </w:r>
          </w:p>
        </w:tc>
        <w:tc>
          <w:tcPr>
            <w:tcW w:w="573" w:type="pct"/>
            <w:shd w:val="clear" w:color="auto" w:fill="auto"/>
            <w:noWrap/>
            <w:vAlign w:val="center"/>
            <w:hideMark/>
          </w:tcPr>
          <w:p w14:paraId="276640F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10 05*</w:t>
            </w:r>
          </w:p>
        </w:tc>
        <w:tc>
          <w:tcPr>
            <w:tcW w:w="1306" w:type="pct"/>
            <w:shd w:val="clear" w:color="auto" w:fill="auto"/>
            <w:vAlign w:val="center"/>
            <w:hideMark/>
          </w:tcPr>
          <w:p w14:paraId="18D78C3E" w14:textId="77777777" w:rsidR="00F46E57" w:rsidRPr="00A945DE" w:rsidRDefault="00F46E57" w:rsidP="00FA4820">
            <w:pPr>
              <w:pStyle w:val="Arial105"/>
              <w:spacing w:line="240" w:lineRule="exact"/>
              <w:rPr>
                <w:rFonts w:cs="Arial"/>
                <w:sz w:val="18"/>
                <w:szCs w:val="18"/>
              </w:rPr>
            </w:pPr>
            <w:r w:rsidRPr="00A945DE">
              <w:rPr>
                <w:rFonts w:cs="Arial"/>
                <w:sz w:val="18"/>
                <w:szCs w:val="18"/>
              </w:rPr>
              <w:t>Inne frakcje zawierające substancje niebezpieczne</w:t>
            </w:r>
          </w:p>
        </w:tc>
        <w:tc>
          <w:tcPr>
            <w:tcW w:w="2890" w:type="pct"/>
            <w:shd w:val="clear" w:color="auto" w:fill="auto"/>
            <w:vAlign w:val="center"/>
            <w:hideMark/>
          </w:tcPr>
          <w:p w14:paraId="202BDCB3" w14:textId="78F8C22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CA7CEC">
              <w:rPr>
                <w:rFonts w:cs="Arial"/>
                <w:sz w:val="18"/>
                <w:szCs w:val="18"/>
              </w:rPr>
              <w:t> </w:t>
            </w:r>
            <w:r w:rsidRPr="00A945DE">
              <w:rPr>
                <w:rFonts w:cs="Arial"/>
                <w:sz w:val="18"/>
                <w:szCs w:val="18"/>
              </w:rPr>
              <w:t>w</w:t>
            </w:r>
            <w:r w:rsidR="00CA7CEC">
              <w:rPr>
                <w:rFonts w:cs="Arial"/>
                <w:sz w:val="18"/>
                <w:szCs w:val="18"/>
              </w:rPr>
              <w:t> </w:t>
            </w:r>
            <w:r w:rsidRPr="00A945DE">
              <w:rPr>
                <w:rFonts w:cs="Arial"/>
                <w:sz w:val="18"/>
                <w:szCs w:val="18"/>
              </w:rPr>
              <w:t>wiacie nr 3.</w:t>
            </w:r>
          </w:p>
        </w:tc>
      </w:tr>
      <w:tr w:rsidR="00F46E57" w:rsidRPr="00B73FD6" w14:paraId="022657CF" w14:textId="77777777" w:rsidTr="00FA4820">
        <w:trPr>
          <w:trHeight w:val="283"/>
        </w:trPr>
        <w:tc>
          <w:tcPr>
            <w:tcW w:w="231" w:type="pct"/>
            <w:shd w:val="clear" w:color="auto" w:fill="auto"/>
            <w:noWrap/>
            <w:vAlign w:val="center"/>
            <w:hideMark/>
          </w:tcPr>
          <w:p w14:paraId="201B9AF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377.</w:t>
            </w:r>
          </w:p>
        </w:tc>
        <w:tc>
          <w:tcPr>
            <w:tcW w:w="573" w:type="pct"/>
            <w:shd w:val="clear" w:color="auto" w:fill="auto"/>
            <w:noWrap/>
            <w:vAlign w:val="center"/>
            <w:hideMark/>
          </w:tcPr>
          <w:p w14:paraId="5E13C4E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11 01*</w:t>
            </w:r>
          </w:p>
        </w:tc>
        <w:tc>
          <w:tcPr>
            <w:tcW w:w="1306" w:type="pct"/>
            <w:shd w:val="clear" w:color="auto" w:fill="auto"/>
            <w:vAlign w:val="center"/>
            <w:hideMark/>
          </w:tcPr>
          <w:p w14:paraId="377591FC" w14:textId="77777777" w:rsidR="00F46E57" w:rsidRPr="00A945DE" w:rsidRDefault="00F46E57" w:rsidP="00FA4820">
            <w:pPr>
              <w:pStyle w:val="Arial105"/>
              <w:spacing w:line="240" w:lineRule="exact"/>
              <w:rPr>
                <w:rFonts w:cs="Arial"/>
                <w:sz w:val="18"/>
                <w:szCs w:val="18"/>
              </w:rPr>
            </w:pPr>
            <w:r w:rsidRPr="00A945DE">
              <w:rPr>
                <w:rFonts w:cs="Arial"/>
                <w:sz w:val="18"/>
                <w:szCs w:val="18"/>
              </w:rPr>
              <w:t>Zużyte filtry iłowe</w:t>
            </w:r>
          </w:p>
        </w:tc>
        <w:tc>
          <w:tcPr>
            <w:tcW w:w="2890" w:type="pct"/>
            <w:shd w:val="clear" w:color="auto" w:fill="auto"/>
            <w:vAlign w:val="center"/>
            <w:hideMark/>
          </w:tcPr>
          <w:p w14:paraId="346E2FA3" w14:textId="149C0F1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CA7CEC">
              <w:rPr>
                <w:rFonts w:cs="Arial"/>
                <w:sz w:val="18"/>
                <w:szCs w:val="18"/>
              </w:rPr>
              <w:t> </w:t>
            </w:r>
            <w:r w:rsidRPr="00A945DE">
              <w:rPr>
                <w:rFonts w:cs="Arial"/>
                <w:sz w:val="18"/>
                <w:szCs w:val="18"/>
              </w:rPr>
              <w:t>w</w:t>
            </w:r>
            <w:r w:rsidR="00CA7CEC">
              <w:rPr>
                <w:rFonts w:cs="Arial"/>
                <w:sz w:val="18"/>
                <w:szCs w:val="18"/>
              </w:rPr>
              <w:t> </w:t>
            </w:r>
            <w:r w:rsidRPr="00A945DE">
              <w:rPr>
                <w:rFonts w:cs="Arial"/>
                <w:sz w:val="18"/>
                <w:szCs w:val="18"/>
              </w:rPr>
              <w:t>wiacie nr 3.</w:t>
            </w:r>
          </w:p>
        </w:tc>
      </w:tr>
      <w:tr w:rsidR="00F46E57" w:rsidRPr="00B73FD6" w14:paraId="0AF8C136" w14:textId="77777777" w:rsidTr="00FA4820">
        <w:trPr>
          <w:trHeight w:val="283"/>
        </w:trPr>
        <w:tc>
          <w:tcPr>
            <w:tcW w:w="231" w:type="pct"/>
            <w:shd w:val="clear" w:color="auto" w:fill="auto"/>
            <w:noWrap/>
            <w:vAlign w:val="center"/>
            <w:hideMark/>
          </w:tcPr>
          <w:p w14:paraId="140360A4"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378.</w:t>
            </w:r>
          </w:p>
        </w:tc>
        <w:tc>
          <w:tcPr>
            <w:tcW w:w="573" w:type="pct"/>
            <w:shd w:val="clear" w:color="auto" w:fill="auto"/>
            <w:noWrap/>
            <w:vAlign w:val="center"/>
            <w:hideMark/>
          </w:tcPr>
          <w:p w14:paraId="609F2F26"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11 02*</w:t>
            </w:r>
          </w:p>
        </w:tc>
        <w:tc>
          <w:tcPr>
            <w:tcW w:w="1306" w:type="pct"/>
            <w:shd w:val="clear" w:color="auto" w:fill="auto"/>
            <w:vAlign w:val="center"/>
            <w:hideMark/>
          </w:tcPr>
          <w:p w14:paraId="55E09ECB" w14:textId="77777777" w:rsidR="00F46E57" w:rsidRPr="00A945DE" w:rsidRDefault="00F46E57" w:rsidP="00FA4820">
            <w:pPr>
              <w:pStyle w:val="Arial105"/>
              <w:spacing w:line="240" w:lineRule="exact"/>
              <w:rPr>
                <w:rFonts w:cs="Arial"/>
                <w:sz w:val="18"/>
                <w:szCs w:val="18"/>
              </w:rPr>
            </w:pPr>
            <w:r w:rsidRPr="00A945DE">
              <w:rPr>
                <w:rFonts w:cs="Arial"/>
                <w:sz w:val="18"/>
                <w:szCs w:val="18"/>
              </w:rPr>
              <w:t>Kwaśne smoły</w:t>
            </w:r>
          </w:p>
        </w:tc>
        <w:tc>
          <w:tcPr>
            <w:tcW w:w="2890" w:type="pct"/>
            <w:vMerge w:val="restart"/>
            <w:shd w:val="clear" w:color="auto" w:fill="auto"/>
            <w:vAlign w:val="center"/>
            <w:hideMark/>
          </w:tcPr>
          <w:p w14:paraId="2538B15B" w14:textId="25CA9B4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 xml:space="preserve">oznakowanych pojemnikach lub kontenerach odpornych </w:t>
            </w:r>
            <w:r w:rsidRPr="00A945DE">
              <w:rPr>
                <w:rFonts w:cs="Arial"/>
                <w:sz w:val="18"/>
                <w:szCs w:val="18"/>
              </w:rPr>
              <w:lastRenderedPageBreak/>
              <w:t>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0BF175CA" w14:textId="77777777" w:rsidTr="00FA4820">
        <w:trPr>
          <w:trHeight w:val="283"/>
        </w:trPr>
        <w:tc>
          <w:tcPr>
            <w:tcW w:w="231" w:type="pct"/>
            <w:shd w:val="clear" w:color="auto" w:fill="auto"/>
            <w:noWrap/>
            <w:vAlign w:val="center"/>
            <w:hideMark/>
          </w:tcPr>
          <w:p w14:paraId="0418DD3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379.</w:t>
            </w:r>
          </w:p>
        </w:tc>
        <w:tc>
          <w:tcPr>
            <w:tcW w:w="573" w:type="pct"/>
            <w:shd w:val="clear" w:color="auto" w:fill="auto"/>
            <w:noWrap/>
            <w:vAlign w:val="center"/>
            <w:hideMark/>
          </w:tcPr>
          <w:p w14:paraId="48EBE52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11 03*</w:t>
            </w:r>
          </w:p>
        </w:tc>
        <w:tc>
          <w:tcPr>
            <w:tcW w:w="1306" w:type="pct"/>
            <w:shd w:val="clear" w:color="auto" w:fill="auto"/>
            <w:vAlign w:val="center"/>
            <w:hideMark/>
          </w:tcPr>
          <w:p w14:paraId="1CC28593" w14:textId="77777777" w:rsidR="00F46E57" w:rsidRPr="00A945DE" w:rsidRDefault="00F46E57" w:rsidP="00FA4820">
            <w:pPr>
              <w:pStyle w:val="Arial105"/>
              <w:spacing w:line="240" w:lineRule="exact"/>
              <w:rPr>
                <w:rFonts w:cs="Arial"/>
                <w:sz w:val="18"/>
                <w:szCs w:val="18"/>
              </w:rPr>
            </w:pPr>
            <w:r w:rsidRPr="00A945DE">
              <w:rPr>
                <w:rFonts w:cs="Arial"/>
                <w:sz w:val="18"/>
                <w:szCs w:val="18"/>
              </w:rPr>
              <w:t>Uwodnione odpady ciekłe</w:t>
            </w:r>
          </w:p>
        </w:tc>
        <w:tc>
          <w:tcPr>
            <w:tcW w:w="2890" w:type="pct"/>
            <w:vMerge/>
            <w:vAlign w:val="center"/>
            <w:hideMark/>
          </w:tcPr>
          <w:p w14:paraId="6D8B16AA" w14:textId="77777777" w:rsidR="00F46E57" w:rsidRPr="00A945DE" w:rsidRDefault="00F46E57" w:rsidP="00FA4820">
            <w:pPr>
              <w:pStyle w:val="Arial105"/>
              <w:spacing w:line="240" w:lineRule="exact"/>
              <w:rPr>
                <w:rFonts w:cs="Arial"/>
                <w:sz w:val="18"/>
                <w:szCs w:val="18"/>
              </w:rPr>
            </w:pPr>
          </w:p>
        </w:tc>
      </w:tr>
      <w:tr w:rsidR="00F46E57" w:rsidRPr="00B73FD6" w14:paraId="18E0C633" w14:textId="77777777" w:rsidTr="00FA4820">
        <w:trPr>
          <w:trHeight w:val="283"/>
        </w:trPr>
        <w:tc>
          <w:tcPr>
            <w:tcW w:w="231" w:type="pct"/>
            <w:shd w:val="clear" w:color="auto" w:fill="auto"/>
            <w:noWrap/>
            <w:vAlign w:val="center"/>
            <w:hideMark/>
          </w:tcPr>
          <w:p w14:paraId="49408DF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380.</w:t>
            </w:r>
          </w:p>
        </w:tc>
        <w:tc>
          <w:tcPr>
            <w:tcW w:w="573" w:type="pct"/>
            <w:shd w:val="clear" w:color="auto" w:fill="auto"/>
            <w:noWrap/>
            <w:vAlign w:val="center"/>
            <w:hideMark/>
          </w:tcPr>
          <w:p w14:paraId="4C921BE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11 04*</w:t>
            </w:r>
          </w:p>
        </w:tc>
        <w:tc>
          <w:tcPr>
            <w:tcW w:w="1306" w:type="pct"/>
            <w:shd w:val="clear" w:color="auto" w:fill="auto"/>
            <w:vAlign w:val="center"/>
            <w:hideMark/>
          </w:tcPr>
          <w:p w14:paraId="1C46814F" w14:textId="756CFDBA" w:rsidR="00F46E57" w:rsidRPr="00A945DE" w:rsidRDefault="00F46E57" w:rsidP="00FA4820">
            <w:pPr>
              <w:pStyle w:val="Arial105"/>
              <w:spacing w:line="240" w:lineRule="exact"/>
              <w:rPr>
                <w:rFonts w:cs="Arial"/>
                <w:sz w:val="18"/>
                <w:szCs w:val="18"/>
              </w:rPr>
            </w:pPr>
            <w:r w:rsidRPr="00A945DE">
              <w:rPr>
                <w:rFonts w:cs="Arial"/>
                <w:sz w:val="18"/>
                <w:szCs w:val="18"/>
              </w:rPr>
              <w:t xml:space="preserve">Alkaliczne odpady </w:t>
            </w:r>
            <w:r w:rsidR="00D20719" w:rsidRPr="00A945DE">
              <w:rPr>
                <w:rFonts w:cs="Arial"/>
                <w:sz w:val="18"/>
                <w:szCs w:val="18"/>
              </w:rPr>
              <w:t>z</w:t>
            </w:r>
            <w:r w:rsidR="00D20719">
              <w:rPr>
                <w:rFonts w:cs="Arial"/>
                <w:sz w:val="18"/>
                <w:szCs w:val="18"/>
              </w:rPr>
              <w:t> </w:t>
            </w:r>
            <w:r w:rsidR="00D20719" w:rsidRPr="00A945DE">
              <w:rPr>
                <w:rFonts w:cs="Arial"/>
                <w:sz w:val="18"/>
                <w:szCs w:val="18"/>
              </w:rPr>
              <w:t>oczyszczania</w:t>
            </w:r>
            <w:r w:rsidRPr="00A945DE">
              <w:rPr>
                <w:rFonts w:cs="Arial"/>
                <w:sz w:val="18"/>
                <w:szCs w:val="18"/>
              </w:rPr>
              <w:t xml:space="preserve"> paliw</w:t>
            </w:r>
          </w:p>
        </w:tc>
        <w:tc>
          <w:tcPr>
            <w:tcW w:w="2890" w:type="pct"/>
            <w:vMerge w:val="restart"/>
            <w:shd w:val="clear" w:color="auto" w:fill="auto"/>
            <w:vAlign w:val="center"/>
            <w:hideMark/>
          </w:tcPr>
          <w:p w14:paraId="57DB733D" w14:textId="5813C05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lub</w:t>
            </w:r>
            <w:r w:rsidR="00CA7CEC">
              <w:rPr>
                <w:rFonts w:cs="Arial"/>
                <w:sz w:val="18"/>
                <w:szCs w:val="18"/>
              </w:rPr>
              <w:t> </w:t>
            </w:r>
            <w:r w:rsidRPr="00A945DE">
              <w:rPr>
                <w:rFonts w:cs="Arial"/>
                <w:sz w:val="18"/>
                <w:szCs w:val="18"/>
              </w:rPr>
              <w:t>w</w:t>
            </w:r>
            <w:r w:rsidR="00CA7CEC">
              <w:rPr>
                <w:rFonts w:cs="Arial"/>
                <w:sz w:val="18"/>
                <w:szCs w:val="18"/>
              </w:rPr>
              <w:t> </w:t>
            </w:r>
            <w:r w:rsidRPr="00A945DE">
              <w:rPr>
                <w:rFonts w:cs="Arial"/>
                <w:sz w:val="18"/>
                <w:szCs w:val="18"/>
              </w:rPr>
              <w:t>wiacie nr 3.</w:t>
            </w:r>
          </w:p>
        </w:tc>
      </w:tr>
      <w:tr w:rsidR="00F46E57" w:rsidRPr="00B73FD6" w14:paraId="65F4FCCE" w14:textId="77777777" w:rsidTr="00FA4820">
        <w:trPr>
          <w:trHeight w:val="283"/>
        </w:trPr>
        <w:tc>
          <w:tcPr>
            <w:tcW w:w="231" w:type="pct"/>
            <w:shd w:val="clear" w:color="auto" w:fill="auto"/>
            <w:noWrap/>
            <w:vAlign w:val="center"/>
            <w:hideMark/>
          </w:tcPr>
          <w:p w14:paraId="0220609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381.</w:t>
            </w:r>
          </w:p>
        </w:tc>
        <w:tc>
          <w:tcPr>
            <w:tcW w:w="573" w:type="pct"/>
            <w:shd w:val="clear" w:color="auto" w:fill="auto"/>
            <w:noWrap/>
            <w:vAlign w:val="center"/>
            <w:hideMark/>
          </w:tcPr>
          <w:p w14:paraId="2F26D82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11 05*</w:t>
            </w:r>
          </w:p>
        </w:tc>
        <w:tc>
          <w:tcPr>
            <w:tcW w:w="1306" w:type="pct"/>
            <w:shd w:val="clear" w:color="auto" w:fill="auto"/>
            <w:vAlign w:val="center"/>
            <w:hideMark/>
          </w:tcPr>
          <w:p w14:paraId="003E17DA" w14:textId="77777777" w:rsidR="00F46E57" w:rsidRPr="00A945DE" w:rsidRDefault="00F46E57" w:rsidP="00FA4820">
            <w:pPr>
              <w:pStyle w:val="Arial105"/>
              <w:spacing w:line="240" w:lineRule="exact"/>
              <w:rPr>
                <w:rFonts w:cs="Arial"/>
                <w:sz w:val="18"/>
                <w:szCs w:val="18"/>
              </w:rPr>
            </w:pPr>
            <w:r w:rsidRPr="00A945DE">
              <w:rPr>
                <w:rFonts w:cs="Arial"/>
                <w:sz w:val="18"/>
                <w:szCs w:val="18"/>
              </w:rPr>
              <w:t>Osady z zakładowych oczyszczalni ścieków zawierające substancje niebezpieczne</w:t>
            </w:r>
          </w:p>
        </w:tc>
        <w:tc>
          <w:tcPr>
            <w:tcW w:w="2890" w:type="pct"/>
            <w:vMerge/>
            <w:vAlign w:val="center"/>
            <w:hideMark/>
          </w:tcPr>
          <w:p w14:paraId="6925B09A" w14:textId="77777777" w:rsidR="00F46E57" w:rsidRPr="00A945DE" w:rsidRDefault="00F46E57" w:rsidP="00FA4820">
            <w:pPr>
              <w:pStyle w:val="Arial105"/>
              <w:spacing w:line="240" w:lineRule="exact"/>
              <w:rPr>
                <w:rFonts w:cs="Arial"/>
                <w:sz w:val="18"/>
                <w:szCs w:val="18"/>
              </w:rPr>
            </w:pPr>
          </w:p>
        </w:tc>
      </w:tr>
      <w:tr w:rsidR="00F46E57" w:rsidRPr="00B73FD6" w14:paraId="6CFF167F" w14:textId="77777777" w:rsidTr="00FA4820">
        <w:trPr>
          <w:trHeight w:val="283"/>
        </w:trPr>
        <w:tc>
          <w:tcPr>
            <w:tcW w:w="231" w:type="pct"/>
            <w:shd w:val="clear" w:color="auto" w:fill="auto"/>
            <w:noWrap/>
            <w:vAlign w:val="center"/>
            <w:hideMark/>
          </w:tcPr>
          <w:p w14:paraId="0293528A"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382.</w:t>
            </w:r>
          </w:p>
        </w:tc>
        <w:tc>
          <w:tcPr>
            <w:tcW w:w="573" w:type="pct"/>
            <w:shd w:val="clear" w:color="auto" w:fill="auto"/>
            <w:noWrap/>
            <w:vAlign w:val="center"/>
            <w:hideMark/>
          </w:tcPr>
          <w:p w14:paraId="68D23A9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11 07*</w:t>
            </w:r>
          </w:p>
        </w:tc>
        <w:tc>
          <w:tcPr>
            <w:tcW w:w="1306" w:type="pct"/>
            <w:shd w:val="clear" w:color="auto" w:fill="auto"/>
            <w:vAlign w:val="center"/>
            <w:hideMark/>
          </w:tcPr>
          <w:p w14:paraId="641EB77B" w14:textId="77777777" w:rsidR="00F46E57" w:rsidRPr="00A945DE" w:rsidRDefault="00F46E57" w:rsidP="00FA4820">
            <w:pPr>
              <w:pStyle w:val="Arial105"/>
              <w:spacing w:line="240" w:lineRule="exact"/>
              <w:rPr>
                <w:rFonts w:cs="Arial"/>
                <w:sz w:val="18"/>
                <w:szCs w:val="18"/>
              </w:rPr>
            </w:pPr>
            <w:r w:rsidRPr="00A945DE">
              <w:rPr>
                <w:rFonts w:cs="Arial"/>
                <w:sz w:val="18"/>
                <w:szCs w:val="18"/>
              </w:rPr>
              <w:t>Odpady z oczyszczania gazów odlotowych</w:t>
            </w:r>
          </w:p>
        </w:tc>
        <w:tc>
          <w:tcPr>
            <w:tcW w:w="2890" w:type="pct"/>
            <w:shd w:val="clear" w:color="auto" w:fill="auto"/>
            <w:vAlign w:val="center"/>
            <w:hideMark/>
          </w:tcPr>
          <w:p w14:paraId="0971C77F" w14:textId="567E93AF"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A7CEC">
              <w:rPr>
                <w:rFonts w:cs="Arial"/>
                <w:sz w:val="18"/>
                <w:szCs w:val="18"/>
              </w:rPr>
              <w:t> </w:t>
            </w:r>
            <w:r w:rsidRPr="00A945DE">
              <w:rPr>
                <w:rFonts w:cs="Arial"/>
                <w:sz w:val="18"/>
                <w:szCs w:val="18"/>
              </w:rPr>
              <w:t>magazynie nr 2, nr 3, nr 4, nr 5, nr 6.</w:t>
            </w:r>
          </w:p>
        </w:tc>
      </w:tr>
      <w:tr w:rsidR="00F46E57" w:rsidRPr="00B73FD6" w14:paraId="654E68EC" w14:textId="77777777" w:rsidTr="00FA4820">
        <w:trPr>
          <w:trHeight w:val="283"/>
        </w:trPr>
        <w:tc>
          <w:tcPr>
            <w:tcW w:w="231" w:type="pct"/>
            <w:shd w:val="clear" w:color="auto" w:fill="auto"/>
            <w:noWrap/>
            <w:vAlign w:val="center"/>
            <w:hideMark/>
          </w:tcPr>
          <w:p w14:paraId="110EEB4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383.</w:t>
            </w:r>
          </w:p>
        </w:tc>
        <w:tc>
          <w:tcPr>
            <w:tcW w:w="573" w:type="pct"/>
            <w:shd w:val="clear" w:color="auto" w:fill="auto"/>
            <w:noWrap/>
            <w:vAlign w:val="center"/>
            <w:hideMark/>
          </w:tcPr>
          <w:p w14:paraId="0465581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12 06*</w:t>
            </w:r>
          </w:p>
        </w:tc>
        <w:tc>
          <w:tcPr>
            <w:tcW w:w="1306" w:type="pct"/>
            <w:shd w:val="clear" w:color="auto" w:fill="auto"/>
            <w:vAlign w:val="center"/>
            <w:hideMark/>
          </w:tcPr>
          <w:p w14:paraId="3EF22F65" w14:textId="77777777" w:rsidR="00F46E57" w:rsidRPr="00A945DE" w:rsidRDefault="00F46E57" w:rsidP="00FA4820">
            <w:pPr>
              <w:pStyle w:val="Arial105"/>
              <w:spacing w:line="240" w:lineRule="exact"/>
              <w:rPr>
                <w:rFonts w:cs="Arial"/>
                <w:sz w:val="18"/>
                <w:szCs w:val="18"/>
              </w:rPr>
            </w:pPr>
            <w:r w:rsidRPr="00A945DE">
              <w:rPr>
                <w:rFonts w:cs="Arial"/>
                <w:sz w:val="18"/>
                <w:szCs w:val="18"/>
              </w:rPr>
              <w:t>Drewno zawierające substancje niebezpieczne</w:t>
            </w:r>
          </w:p>
        </w:tc>
        <w:tc>
          <w:tcPr>
            <w:tcW w:w="2890" w:type="pct"/>
            <w:shd w:val="clear" w:color="auto" w:fill="auto"/>
            <w:vAlign w:val="center"/>
            <w:hideMark/>
          </w:tcPr>
          <w:p w14:paraId="6C110DE1" w14:textId="7F3A528B"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73FB8920" w14:textId="77777777" w:rsidTr="00FA4820">
        <w:trPr>
          <w:trHeight w:val="283"/>
        </w:trPr>
        <w:tc>
          <w:tcPr>
            <w:tcW w:w="231" w:type="pct"/>
            <w:shd w:val="clear" w:color="auto" w:fill="auto"/>
            <w:noWrap/>
            <w:vAlign w:val="center"/>
            <w:hideMark/>
          </w:tcPr>
          <w:p w14:paraId="0C1C0D1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384.</w:t>
            </w:r>
          </w:p>
        </w:tc>
        <w:tc>
          <w:tcPr>
            <w:tcW w:w="573" w:type="pct"/>
            <w:shd w:val="clear" w:color="auto" w:fill="auto"/>
            <w:noWrap/>
            <w:vAlign w:val="center"/>
            <w:hideMark/>
          </w:tcPr>
          <w:p w14:paraId="2B2DE4C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12 11*</w:t>
            </w:r>
          </w:p>
        </w:tc>
        <w:tc>
          <w:tcPr>
            <w:tcW w:w="1306" w:type="pct"/>
            <w:shd w:val="clear" w:color="auto" w:fill="auto"/>
            <w:vAlign w:val="center"/>
            <w:hideMark/>
          </w:tcPr>
          <w:p w14:paraId="1AAF329D" w14:textId="3390E242" w:rsidR="00F46E57" w:rsidRPr="00A945DE" w:rsidRDefault="00F46E57" w:rsidP="00FA4820">
            <w:pPr>
              <w:pStyle w:val="Arial105"/>
              <w:spacing w:line="240" w:lineRule="exact"/>
              <w:rPr>
                <w:rFonts w:cs="Arial"/>
                <w:sz w:val="18"/>
                <w:szCs w:val="18"/>
              </w:rPr>
            </w:pPr>
            <w:r w:rsidRPr="00A945DE">
              <w:rPr>
                <w:rFonts w:cs="Arial"/>
                <w:sz w:val="18"/>
                <w:szCs w:val="18"/>
              </w:rPr>
              <w:t xml:space="preserve">Inne odpady (w tym zmieszane substancje i przedmioty) </w:t>
            </w:r>
            <w:r w:rsidR="00D20719" w:rsidRPr="00A945DE">
              <w:rPr>
                <w:rFonts w:cs="Arial"/>
                <w:sz w:val="18"/>
                <w:szCs w:val="18"/>
              </w:rPr>
              <w:t>z</w:t>
            </w:r>
            <w:r w:rsidR="00D20719">
              <w:rPr>
                <w:rFonts w:cs="Arial"/>
                <w:sz w:val="18"/>
                <w:szCs w:val="18"/>
              </w:rPr>
              <w:t> </w:t>
            </w:r>
            <w:r w:rsidR="00D20719" w:rsidRPr="00A945DE">
              <w:rPr>
                <w:rFonts w:cs="Arial"/>
                <w:sz w:val="18"/>
                <w:szCs w:val="18"/>
              </w:rPr>
              <w:t>mechanicznej</w:t>
            </w:r>
            <w:r w:rsidRPr="00A945DE">
              <w:rPr>
                <w:rFonts w:cs="Arial"/>
                <w:sz w:val="18"/>
                <w:szCs w:val="18"/>
              </w:rPr>
              <w:t xml:space="preserve"> obróbki odpadów zawierające substancje niebezpieczne</w:t>
            </w:r>
          </w:p>
        </w:tc>
        <w:tc>
          <w:tcPr>
            <w:tcW w:w="2890" w:type="pct"/>
            <w:shd w:val="clear" w:color="auto" w:fill="auto"/>
            <w:vAlign w:val="center"/>
            <w:hideMark/>
          </w:tcPr>
          <w:p w14:paraId="4E3575F8" w14:textId="2BDB539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nr 3, nr 4, nr 5, nr 6 lub</w:t>
            </w:r>
            <w:r w:rsidR="00CA7CEC">
              <w:rPr>
                <w:rFonts w:cs="Arial"/>
                <w:sz w:val="18"/>
                <w:szCs w:val="18"/>
              </w:rPr>
              <w:t> </w:t>
            </w:r>
            <w:r w:rsidRPr="00A945DE">
              <w:rPr>
                <w:rFonts w:cs="Arial"/>
                <w:sz w:val="18"/>
                <w:szCs w:val="18"/>
              </w:rPr>
              <w:t>w wiacie nr 3.</w:t>
            </w:r>
          </w:p>
        </w:tc>
      </w:tr>
      <w:tr w:rsidR="00F46E57" w:rsidRPr="00B73FD6" w14:paraId="593ECD6E" w14:textId="77777777" w:rsidTr="00FA4820">
        <w:trPr>
          <w:trHeight w:val="283"/>
        </w:trPr>
        <w:tc>
          <w:tcPr>
            <w:tcW w:w="231" w:type="pct"/>
            <w:shd w:val="clear" w:color="auto" w:fill="auto"/>
            <w:noWrap/>
            <w:vAlign w:val="center"/>
            <w:hideMark/>
          </w:tcPr>
          <w:p w14:paraId="13C88F4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385.</w:t>
            </w:r>
          </w:p>
        </w:tc>
        <w:tc>
          <w:tcPr>
            <w:tcW w:w="573" w:type="pct"/>
            <w:shd w:val="clear" w:color="auto" w:fill="auto"/>
            <w:noWrap/>
            <w:vAlign w:val="center"/>
            <w:hideMark/>
          </w:tcPr>
          <w:p w14:paraId="102C898E"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13 01*</w:t>
            </w:r>
          </w:p>
        </w:tc>
        <w:tc>
          <w:tcPr>
            <w:tcW w:w="1306" w:type="pct"/>
            <w:shd w:val="clear" w:color="auto" w:fill="auto"/>
            <w:vAlign w:val="center"/>
            <w:hideMark/>
          </w:tcPr>
          <w:p w14:paraId="17A5D75E" w14:textId="3BFC4921" w:rsidR="00F46E57" w:rsidRPr="00A945DE" w:rsidRDefault="00F46E57" w:rsidP="00FA4820">
            <w:pPr>
              <w:pStyle w:val="Arial105"/>
              <w:spacing w:line="240" w:lineRule="exact"/>
              <w:rPr>
                <w:rFonts w:cs="Arial"/>
                <w:sz w:val="18"/>
                <w:szCs w:val="18"/>
              </w:rPr>
            </w:pPr>
            <w:r w:rsidRPr="00A945DE">
              <w:rPr>
                <w:rFonts w:cs="Arial"/>
                <w:sz w:val="18"/>
                <w:szCs w:val="18"/>
              </w:rPr>
              <w:t>Odpady stałe z</w:t>
            </w:r>
            <w:r w:rsidR="003B5EFE">
              <w:rPr>
                <w:rFonts w:cs="Arial"/>
                <w:sz w:val="18"/>
                <w:szCs w:val="18"/>
              </w:rPr>
              <w:t> </w:t>
            </w:r>
            <w:r w:rsidRPr="00A945DE">
              <w:rPr>
                <w:rFonts w:cs="Arial"/>
                <w:sz w:val="18"/>
                <w:szCs w:val="18"/>
              </w:rPr>
              <w:t>oczyszczania gleby i</w:t>
            </w:r>
            <w:r w:rsidR="00FA4820">
              <w:rPr>
                <w:rFonts w:cs="Arial"/>
                <w:sz w:val="18"/>
                <w:szCs w:val="18"/>
              </w:rPr>
              <w:t> </w:t>
            </w:r>
            <w:r w:rsidRPr="00A945DE">
              <w:rPr>
                <w:rFonts w:cs="Arial"/>
                <w:sz w:val="18"/>
                <w:szCs w:val="18"/>
              </w:rPr>
              <w:t>ziemi zawierające substancje niebezpieczne</w:t>
            </w:r>
          </w:p>
        </w:tc>
        <w:tc>
          <w:tcPr>
            <w:tcW w:w="2890" w:type="pct"/>
            <w:shd w:val="clear" w:color="auto" w:fill="auto"/>
            <w:vAlign w:val="center"/>
            <w:hideMark/>
          </w:tcPr>
          <w:p w14:paraId="5043EF43" w14:textId="09CA23F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38D8F1CE" w14:textId="77777777" w:rsidTr="00FA4820">
        <w:trPr>
          <w:trHeight w:val="283"/>
        </w:trPr>
        <w:tc>
          <w:tcPr>
            <w:tcW w:w="231" w:type="pct"/>
            <w:shd w:val="clear" w:color="auto" w:fill="auto"/>
            <w:noWrap/>
            <w:vAlign w:val="center"/>
            <w:hideMark/>
          </w:tcPr>
          <w:p w14:paraId="595BEAF9"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386.</w:t>
            </w:r>
          </w:p>
        </w:tc>
        <w:tc>
          <w:tcPr>
            <w:tcW w:w="573" w:type="pct"/>
            <w:shd w:val="clear" w:color="auto" w:fill="auto"/>
            <w:noWrap/>
            <w:vAlign w:val="center"/>
            <w:hideMark/>
          </w:tcPr>
          <w:p w14:paraId="36522F85"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13 03*</w:t>
            </w:r>
          </w:p>
        </w:tc>
        <w:tc>
          <w:tcPr>
            <w:tcW w:w="1306" w:type="pct"/>
            <w:shd w:val="clear" w:color="auto" w:fill="auto"/>
            <w:vAlign w:val="center"/>
            <w:hideMark/>
          </w:tcPr>
          <w:p w14:paraId="09F5CBB9"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oczyszczania gleby i ziemi zawierające substancje niebezpieczne</w:t>
            </w:r>
          </w:p>
        </w:tc>
        <w:tc>
          <w:tcPr>
            <w:tcW w:w="2890" w:type="pct"/>
            <w:shd w:val="clear" w:color="auto" w:fill="auto"/>
            <w:vAlign w:val="center"/>
            <w:hideMark/>
          </w:tcPr>
          <w:p w14:paraId="359539D8" w14:textId="3BF725C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0D65C36C" w14:textId="77777777" w:rsidTr="00FA4820">
        <w:trPr>
          <w:trHeight w:val="283"/>
        </w:trPr>
        <w:tc>
          <w:tcPr>
            <w:tcW w:w="231" w:type="pct"/>
            <w:shd w:val="clear" w:color="auto" w:fill="auto"/>
            <w:noWrap/>
            <w:vAlign w:val="center"/>
            <w:hideMark/>
          </w:tcPr>
          <w:p w14:paraId="75C1399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387.</w:t>
            </w:r>
          </w:p>
        </w:tc>
        <w:tc>
          <w:tcPr>
            <w:tcW w:w="573" w:type="pct"/>
            <w:shd w:val="clear" w:color="auto" w:fill="auto"/>
            <w:noWrap/>
            <w:vAlign w:val="center"/>
            <w:hideMark/>
          </w:tcPr>
          <w:p w14:paraId="10CC045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13 05*</w:t>
            </w:r>
          </w:p>
        </w:tc>
        <w:tc>
          <w:tcPr>
            <w:tcW w:w="1306" w:type="pct"/>
            <w:shd w:val="clear" w:color="auto" w:fill="auto"/>
            <w:vAlign w:val="center"/>
            <w:hideMark/>
          </w:tcPr>
          <w:p w14:paraId="7DCF6261" w14:textId="77777777" w:rsidR="00F46E57" w:rsidRPr="00A945DE" w:rsidRDefault="00F46E57" w:rsidP="00FA4820">
            <w:pPr>
              <w:pStyle w:val="Arial105"/>
              <w:spacing w:line="240" w:lineRule="exact"/>
              <w:rPr>
                <w:rFonts w:cs="Arial"/>
                <w:sz w:val="18"/>
                <w:szCs w:val="18"/>
              </w:rPr>
            </w:pPr>
            <w:r w:rsidRPr="00A945DE">
              <w:rPr>
                <w:rFonts w:cs="Arial"/>
                <w:sz w:val="18"/>
                <w:szCs w:val="18"/>
              </w:rPr>
              <w:t>Szlamy z oczyszczania wód podziemnych zawierające substancje niebezpieczne</w:t>
            </w:r>
          </w:p>
        </w:tc>
        <w:tc>
          <w:tcPr>
            <w:tcW w:w="2890" w:type="pct"/>
            <w:shd w:val="clear" w:color="auto" w:fill="auto"/>
            <w:vAlign w:val="center"/>
            <w:hideMark/>
          </w:tcPr>
          <w:p w14:paraId="17FE2F35" w14:textId="06136739"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71DF2687" w14:textId="77777777" w:rsidTr="00FA4820">
        <w:trPr>
          <w:trHeight w:val="283"/>
        </w:trPr>
        <w:tc>
          <w:tcPr>
            <w:tcW w:w="231" w:type="pct"/>
            <w:shd w:val="clear" w:color="auto" w:fill="auto"/>
            <w:noWrap/>
            <w:vAlign w:val="center"/>
            <w:hideMark/>
          </w:tcPr>
          <w:p w14:paraId="1406BE6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388.</w:t>
            </w:r>
          </w:p>
        </w:tc>
        <w:tc>
          <w:tcPr>
            <w:tcW w:w="573" w:type="pct"/>
            <w:shd w:val="clear" w:color="auto" w:fill="auto"/>
            <w:noWrap/>
            <w:vAlign w:val="center"/>
            <w:hideMark/>
          </w:tcPr>
          <w:p w14:paraId="61C464A4"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19 13 07*</w:t>
            </w:r>
          </w:p>
        </w:tc>
        <w:tc>
          <w:tcPr>
            <w:tcW w:w="1306" w:type="pct"/>
            <w:shd w:val="clear" w:color="auto" w:fill="auto"/>
            <w:vAlign w:val="center"/>
            <w:hideMark/>
          </w:tcPr>
          <w:p w14:paraId="4655C9E2" w14:textId="17021FCF" w:rsidR="00F46E57" w:rsidRPr="00A945DE" w:rsidRDefault="00301079" w:rsidP="00FA4820">
            <w:pPr>
              <w:pStyle w:val="Arial105"/>
              <w:spacing w:line="240" w:lineRule="exact"/>
              <w:rPr>
                <w:rFonts w:cs="Arial"/>
                <w:sz w:val="18"/>
                <w:szCs w:val="18"/>
              </w:rPr>
            </w:pPr>
            <w:r w:rsidRPr="00301079">
              <w:rPr>
                <w:rFonts w:cs="Arial"/>
                <w:sz w:val="18"/>
                <w:szCs w:val="18"/>
              </w:rPr>
              <w:t>Odpady ciekłe i stężone uwodnione odpady ciekłe (np. koncentraty) z</w:t>
            </w:r>
            <w:r>
              <w:rPr>
                <w:rFonts w:cs="Arial"/>
                <w:sz w:val="18"/>
                <w:szCs w:val="18"/>
              </w:rPr>
              <w:t> </w:t>
            </w:r>
            <w:r w:rsidRPr="00301079">
              <w:rPr>
                <w:rFonts w:cs="Arial"/>
                <w:sz w:val="18"/>
                <w:szCs w:val="18"/>
              </w:rPr>
              <w:t>oczyszczania wód podziemnych zawierające substancje niebezpieczne</w:t>
            </w:r>
          </w:p>
        </w:tc>
        <w:tc>
          <w:tcPr>
            <w:tcW w:w="2890" w:type="pct"/>
            <w:shd w:val="clear" w:color="auto" w:fill="auto"/>
            <w:vAlign w:val="center"/>
            <w:hideMark/>
          </w:tcPr>
          <w:p w14:paraId="642EC8ED" w14:textId="0D2A707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zabezpieczonych przed oddziaływaniem czynników atmosferycznych. Odpady magazynowane w magazynie nr 1, nr 2 lub w wiacie nr 3.</w:t>
            </w:r>
          </w:p>
        </w:tc>
      </w:tr>
      <w:tr w:rsidR="00F46E57" w:rsidRPr="00B73FD6" w14:paraId="1360B4B3" w14:textId="77777777" w:rsidTr="00FA4820">
        <w:trPr>
          <w:trHeight w:val="283"/>
        </w:trPr>
        <w:tc>
          <w:tcPr>
            <w:tcW w:w="231" w:type="pct"/>
            <w:shd w:val="clear" w:color="auto" w:fill="auto"/>
            <w:noWrap/>
            <w:vAlign w:val="center"/>
            <w:hideMark/>
          </w:tcPr>
          <w:p w14:paraId="18D6019B"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389.</w:t>
            </w:r>
          </w:p>
        </w:tc>
        <w:tc>
          <w:tcPr>
            <w:tcW w:w="573" w:type="pct"/>
            <w:shd w:val="clear" w:color="auto" w:fill="auto"/>
            <w:noWrap/>
            <w:vAlign w:val="center"/>
            <w:hideMark/>
          </w:tcPr>
          <w:p w14:paraId="650854D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13*</w:t>
            </w:r>
          </w:p>
        </w:tc>
        <w:tc>
          <w:tcPr>
            <w:tcW w:w="1306" w:type="pct"/>
            <w:shd w:val="clear" w:color="auto" w:fill="auto"/>
            <w:vAlign w:val="center"/>
            <w:hideMark/>
          </w:tcPr>
          <w:p w14:paraId="0BAB015D" w14:textId="77777777" w:rsidR="00F46E57" w:rsidRPr="00A945DE" w:rsidRDefault="00F46E57" w:rsidP="00FA4820">
            <w:pPr>
              <w:pStyle w:val="Arial105"/>
              <w:spacing w:line="240" w:lineRule="exact"/>
              <w:rPr>
                <w:rFonts w:cs="Arial"/>
                <w:sz w:val="18"/>
                <w:szCs w:val="18"/>
              </w:rPr>
            </w:pPr>
            <w:r w:rsidRPr="00A945DE">
              <w:rPr>
                <w:rFonts w:cs="Arial"/>
                <w:sz w:val="18"/>
                <w:szCs w:val="18"/>
              </w:rPr>
              <w:t>Rozpuszczalniki</w:t>
            </w:r>
          </w:p>
        </w:tc>
        <w:tc>
          <w:tcPr>
            <w:tcW w:w="2890" w:type="pct"/>
            <w:shd w:val="clear" w:color="auto" w:fill="auto"/>
            <w:vAlign w:val="center"/>
            <w:hideMark/>
          </w:tcPr>
          <w:p w14:paraId="3A60170A" w14:textId="6E1465E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10F075D2" w14:textId="77777777" w:rsidTr="00FA4820">
        <w:trPr>
          <w:trHeight w:val="283"/>
        </w:trPr>
        <w:tc>
          <w:tcPr>
            <w:tcW w:w="231" w:type="pct"/>
            <w:shd w:val="clear" w:color="auto" w:fill="auto"/>
            <w:noWrap/>
            <w:vAlign w:val="center"/>
            <w:hideMark/>
          </w:tcPr>
          <w:p w14:paraId="0000F73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lastRenderedPageBreak/>
              <w:t>390.</w:t>
            </w:r>
          </w:p>
        </w:tc>
        <w:tc>
          <w:tcPr>
            <w:tcW w:w="573" w:type="pct"/>
            <w:shd w:val="clear" w:color="auto" w:fill="auto"/>
            <w:noWrap/>
            <w:vAlign w:val="center"/>
            <w:hideMark/>
          </w:tcPr>
          <w:p w14:paraId="4019D28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14*</w:t>
            </w:r>
          </w:p>
        </w:tc>
        <w:tc>
          <w:tcPr>
            <w:tcW w:w="1306" w:type="pct"/>
            <w:shd w:val="clear" w:color="auto" w:fill="auto"/>
            <w:vAlign w:val="center"/>
            <w:hideMark/>
          </w:tcPr>
          <w:p w14:paraId="39AF3A93" w14:textId="77777777" w:rsidR="00F46E57" w:rsidRPr="00A945DE" w:rsidRDefault="00F46E57" w:rsidP="00FA4820">
            <w:pPr>
              <w:pStyle w:val="Arial105"/>
              <w:spacing w:line="240" w:lineRule="exact"/>
              <w:rPr>
                <w:rFonts w:cs="Arial"/>
                <w:sz w:val="18"/>
                <w:szCs w:val="18"/>
              </w:rPr>
            </w:pPr>
            <w:r w:rsidRPr="00A945DE">
              <w:rPr>
                <w:rFonts w:cs="Arial"/>
                <w:sz w:val="18"/>
                <w:szCs w:val="18"/>
              </w:rPr>
              <w:t>Kwasy</w:t>
            </w:r>
          </w:p>
        </w:tc>
        <w:tc>
          <w:tcPr>
            <w:tcW w:w="2890" w:type="pct"/>
            <w:vMerge w:val="restart"/>
            <w:shd w:val="clear" w:color="auto" w:fill="auto"/>
            <w:vAlign w:val="center"/>
            <w:hideMark/>
          </w:tcPr>
          <w:p w14:paraId="1266E874" w14:textId="5268A3E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A7CEC">
              <w:rPr>
                <w:rFonts w:cs="Arial"/>
                <w:sz w:val="18"/>
                <w:szCs w:val="18"/>
              </w:rPr>
              <w:t> </w:t>
            </w:r>
            <w:r w:rsidRPr="00A945DE">
              <w:rPr>
                <w:rFonts w:cs="Arial"/>
                <w:sz w:val="18"/>
                <w:szCs w:val="18"/>
              </w:rPr>
              <w:t>magazynie nr 1 lub nr 2.</w:t>
            </w:r>
          </w:p>
        </w:tc>
      </w:tr>
      <w:tr w:rsidR="00F46E57" w:rsidRPr="00B73FD6" w14:paraId="290D130F" w14:textId="77777777" w:rsidTr="00FA4820">
        <w:trPr>
          <w:trHeight w:val="283"/>
        </w:trPr>
        <w:tc>
          <w:tcPr>
            <w:tcW w:w="231" w:type="pct"/>
            <w:shd w:val="clear" w:color="auto" w:fill="auto"/>
            <w:noWrap/>
            <w:vAlign w:val="center"/>
            <w:hideMark/>
          </w:tcPr>
          <w:p w14:paraId="73E4BE4C"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391.</w:t>
            </w:r>
          </w:p>
        </w:tc>
        <w:tc>
          <w:tcPr>
            <w:tcW w:w="573" w:type="pct"/>
            <w:shd w:val="clear" w:color="auto" w:fill="auto"/>
            <w:noWrap/>
            <w:vAlign w:val="center"/>
            <w:hideMark/>
          </w:tcPr>
          <w:p w14:paraId="29654E9D"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15*</w:t>
            </w:r>
          </w:p>
        </w:tc>
        <w:tc>
          <w:tcPr>
            <w:tcW w:w="1306" w:type="pct"/>
            <w:shd w:val="clear" w:color="auto" w:fill="auto"/>
            <w:vAlign w:val="center"/>
            <w:hideMark/>
          </w:tcPr>
          <w:p w14:paraId="2E85B12E" w14:textId="77777777" w:rsidR="00F46E57" w:rsidRPr="00A945DE" w:rsidRDefault="00F46E57" w:rsidP="00FA4820">
            <w:pPr>
              <w:pStyle w:val="Arial105"/>
              <w:spacing w:line="240" w:lineRule="exact"/>
              <w:rPr>
                <w:rFonts w:cs="Arial"/>
                <w:sz w:val="18"/>
                <w:szCs w:val="18"/>
              </w:rPr>
            </w:pPr>
            <w:r w:rsidRPr="00A945DE">
              <w:rPr>
                <w:rFonts w:cs="Arial"/>
                <w:sz w:val="18"/>
                <w:szCs w:val="18"/>
              </w:rPr>
              <w:t>Alkalia</w:t>
            </w:r>
          </w:p>
        </w:tc>
        <w:tc>
          <w:tcPr>
            <w:tcW w:w="2890" w:type="pct"/>
            <w:vMerge/>
            <w:vAlign w:val="center"/>
            <w:hideMark/>
          </w:tcPr>
          <w:p w14:paraId="59EB0AE0" w14:textId="77777777" w:rsidR="00F46E57" w:rsidRPr="00A945DE" w:rsidRDefault="00F46E57" w:rsidP="00FA4820">
            <w:pPr>
              <w:pStyle w:val="Arial105"/>
              <w:spacing w:line="240" w:lineRule="exact"/>
              <w:rPr>
                <w:rFonts w:cs="Arial"/>
                <w:sz w:val="18"/>
                <w:szCs w:val="18"/>
              </w:rPr>
            </w:pPr>
          </w:p>
        </w:tc>
      </w:tr>
      <w:tr w:rsidR="00F46E57" w:rsidRPr="00B73FD6" w14:paraId="63F66184" w14:textId="77777777" w:rsidTr="00FA4820">
        <w:trPr>
          <w:trHeight w:val="283"/>
        </w:trPr>
        <w:tc>
          <w:tcPr>
            <w:tcW w:w="231" w:type="pct"/>
            <w:shd w:val="clear" w:color="auto" w:fill="auto"/>
            <w:noWrap/>
            <w:vAlign w:val="center"/>
            <w:hideMark/>
          </w:tcPr>
          <w:p w14:paraId="75A0FE90"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392.</w:t>
            </w:r>
          </w:p>
        </w:tc>
        <w:tc>
          <w:tcPr>
            <w:tcW w:w="573" w:type="pct"/>
            <w:shd w:val="clear" w:color="auto" w:fill="auto"/>
            <w:noWrap/>
            <w:vAlign w:val="center"/>
            <w:hideMark/>
          </w:tcPr>
          <w:p w14:paraId="3C52CB88"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17*</w:t>
            </w:r>
          </w:p>
        </w:tc>
        <w:tc>
          <w:tcPr>
            <w:tcW w:w="1306" w:type="pct"/>
            <w:shd w:val="clear" w:color="auto" w:fill="auto"/>
            <w:vAlign w:val="center"/>
            <w:hideMark/>
          </w:tcPr>
          <w:p w14:paraId="4F56E591" w14:textId="77777777" w:rsidR="00F46E57" w:rsidRPr="00A945DE" w:rsidRDefault="00F46E57" w:rsidP="00FA4820">
            <w:pPr>
              <w:pStyle w:val="Arial105"/>
              <w:spacing w:line="240" w:lineRule="exact"/>
              <w:rPr>
                <w:rFonts w:cs="Arial"/>
                <w:sz w:val="18"/>
                <w:szCs w:val="18"/>
              </w:rPr>
            </w:pPr>
            <w:r w:rsidRPr="00A945DE">
              <w:rPr>
                <w:rFonts w:cs="Arial"/>
                <w:sz w:val="18"/>
                <w:szCs w:val="18"/>
              </w:rPr>
              <w:t>Odczynniki fotograficzne</w:t>
            </w:r>
          </w:p>
        </w:tc>
        <w:tc>
          <w:tcPr>
            <w:tcW w:w="2890" w:type="pct"/>
            <w:vMerge w:val="restart"/>
            <w:shd w:val="clear" w:color="auto" w:fill="auto"/>
            <w:vAlign w:val="center"/>
            <w:hideMark/>
          </w:tcPr>
          <w:p w14:paraId="53B1B840" w14:textId="7682C264"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zabezpieczonych przed oddziaływaniem czynników atmosferycznych. Odpady magazynowane w magazynie nr 1, nr 2 lub w wiacie nr 3.</w:t>
            </w:r>
          </w:p>
        </w:tc>
      </w:tr>
      <w:tr w:rsidR="00F46E57" w:rsidRPr="00B73FD6" w14:paraId="6B2C20B0" w14:textId="77777777" w:rsidTr="00FA4820">
        <w:trPr>
          <w:trHeight w:val="283"/>
        </w:trPr>
        <w:tc>
          <w:tcPr>
            <w:tcW w:w="231" w:type="pct"/>
            <w:shd w:val="clear" w:color="auto" w:fill="auto"/>
            <w:noWrap/>
            <w:vAlign w:val="center"/>
            <w:hideMark/>
          </w:tcPr>
          <w:p w14:paraId="7E07DED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393.</w:t>
            </w:r>
          </w:p>
        </w:tc>
        <w:tc>
          <w:tcPr>
            <w:tcW w:w="573" w:type="pct"/>
            <w:shd w:val="clear" w:color="auto" w:fill="auto"/>
            <w:noWrap/>
            <w:vAlign w:val="center"/>
            <w:hideMark/>
          </w:tcPr>
          <w:p w14:paraId="0EFDC34B"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19*</w:t>
            </w:r>
          </w:p>
        </w:tc>
        <w:tc>
          <w:tcPr>
            <w:tcW w:w="1306" w:type="pct"/>
            <w:shd w:val="clear" w:color="auto" w:fill="auto"/>
            <w:vAlign w:val="center"/>
            <w:hideMark/>
          </w:tcPr>
          <w:p w14:paraId="3839C33A" w14:textId="77777777" w:rsidR="00F46E57" w:rsidRPr="00A945DE" w:rsidRDefault="00F46E57" w:rsidP="00FA4820">
            <w:pPr>
              <w:pStyle w:val="Arial105"/>
              <w:spacing w:line="240" w:lineRule="exact"/>
              <w:rPr>
                <w:rFonts w:cs="Arial"/>
                <w:sz w:val="18"/>
                <w:szCs w:val="18"/>
              </w:rPr>
            </w:pPr>
            <w:r w:rsidRPr="00A945DE">
              <w:rPr>
                <w:rFonts w:cs="Arial"/>
                <w:sz w:val="18"/>
                <w:szCs w:val="18"/>
              </w:rPr>
              <w:t>Środki ochrony roślin</w:t>
            </w:r>
          </w:p>
        </w:tc>
        <w:tc>
          <w:tcPr>
            <w:tcW w:w="2890" w:type="pct"/>
            <w:vMerge/>
            <w:vAlign w:val="center"/>
            <w:hideMark/>
          </w:tcPr>
          <w:p w14:paraId="1B035DA4" w14:textId="77777777" w:rsidR="00F46E57" w:rsidRPr="00A945DE" w:rsidRDefault="00F46E57" w:rsidP="00FA4820">
            <w:pPr>
              <w:pStyle w:val="Arial105"/>
              <w:spacing w:line="240" w:lineRule="exact"/>
              <w:rPr>
                <w:rFonts w:cs="Arial"/>
                <w:sz w:val="18"/>
                <w:szCs w:val="18"/>
              </w:rPr>
            </w:pPr>
          </w:p>
        </w:tc>
      </w:tr>
      <w:tr w:rsidR="00F46E57" w:rsidRPr="00B73FD6" w14:paraId="31231F32" w14:textId="77777777" w:rsidTr="00FA4820">
        <w:trPr>
          <w:trHeight w:val="283"/>
        </w:trPr>
        <w:tc>
          <w:tcPr>
            <w:tcW w:w="231" w:type="pct"/>
            <w:shd w:val="clear" w:color="auto" w:fill="auto"/>
            <w:noWrap/>
            <w:vAlign w:val="center"/>
            <w:hideMark/>
          </w:tcPr>
          <w:p w14:paraId="16EEDE0D"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394.</w:t>
            </w:r>
          </w:p>
        </w:tc>
        <w:tc>
          <w:tcPr>
            <w:tcW w:w="573" w:type="pct"/>
            <w:shd w:val="clear" w:color="auto" w:fill="auto"/>
            <w:noWrap/>
            <w:vAlign w:val="center"/>
            <w:hideMark/>
          </w:tcPr>
          <w:p w14:paraId="64C95197"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21*</w:t>
            </w:r>
          </w:p>
        </w:tc>
        <w:tc>
          <w:tcPr>
            <w:tcW w:w="1306" w:type="pct"/>
            <w:shd w:val="clear" w:color="auto" w:fill="auto"/>
            <w:vAlign w:val="center"/>
            <w:hideMark/>
          </w:tcPr>
          <w:p w14:paraId="1A4C08E4" w14:textId="628E6AB4" w:rsidR="00F46E57" w:rsidRPr="00A945DE" w:rsidRDefault="00F46E57" w:rsidP="00FA4820">
            <w:pPr>
              <w:pStyle w:val="Arial105"/>
              <w:spacing w:line="240" w:lineRule="exact"/>
              <w:rPr>
                <w:rFonts w:cs="Arial"/>
                <w:sz w:val="18"/>
                <w:szCs w:val="18"/>
              </w:rPr>
            </w:pPr>
            <w:r w:rsidRPr="00A945DE">
              <w:rPr>
                <w:rFonts w:cs="Arial"/>
                <w:sz w:val="18"/>
                <w:szCs w:val="18"/>
              </w:rPr>
              <w:t xml:space="preserve">Lampy fluorescencyjne </w:t>
            </w:r>
            <w:r w:rsidR="00D20719" w:rsidRPr="00A945DE">
              <w:rPr>
                <w:rFonts w:cs="Arial"/>
                <w:sz w:val="18"/>
                <w:szCs w:val="18"/>
              </w:rPr>
              <w:t>i</w:t>
            </w:r>
            <w:r w:rsidR="00D20719">
              <w:rPr>
                <w:rFonts w:cs="Arial"/>
                <w:sz w:val="18"/>
                <w:szCs w:val="18"/>
              </w:rPr>
              <w:t> </w:t>
            </w:r>
            <w:r w:rsidR="00D20719" w:rsidRPr="00A945DE">
              <w:rPr>
                <w:rFonts w:cs="Arial"/>
                <w:sz w:val="18"/>
                <w:szCs w:val="18"/>
              </w:rPr>
              <w:t>inne</w:t>
            </w:r>
            <w:r w:rsidRPr="00A945DE">
              <w:rPr>
                <w:rFonts w:cs="Arial"/>
                <w:sz w:val="18"/>
                <w:szCs w:val="18"/>
              </w:rPr>
              <w:t xml:space="preserve"> odpady zawierające rtęć</w:t>
            </w:r>
          </w:p>
        </w:tc>
        <w:tc>
          <w:tcPr>
            <w:tcW w:w="2890" w:type="pct"/>
            <w:shd w:val="clear" w:color="auto" w:fill="auto"/>
            <w:vAlign w:val="center"/>
            <w:hideMark/>
          </w:tcPr>
          <w:p w14:paraId="71FDD00B" w14:textId="0835878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 zabezpieczonych przed oddziaływaniem czynników atmosferycznych. Odpady magazynowane w magazynie nr 2, nr 3, nr 4, nr 5, nr 6, w wiacie nr 1, wiacie nr 2 lub wiacie nr 3.</w:t>
            </w:r>
          </w:p>
        </w:tc>
      </w:tr>
      <w:tr w:rsidR="00F46E57" w:rsidRPr="00B73FD6" w14:paraId="2DCA59F2" w14:textId="77777777" w:rsidTr="00FA4820">
        <w:trPr>
          <w:trHeight w:val="283"/>
        </w:trPr>
        <w:tc>
          <w:tcPr>
            <w:tcW w:w="231" w:type="pct"/>
            <w:shd w:val="clear" w:color="auto" w:fill="auto"/>
            <w:noWrap/>
            <w:vAlign w:val="center"/>
            <w:hideMark/>
          </w:tcPr>
          <w:p w14:paraId="2B709BE7"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395.</w:t>
            </w:r>
          </w:p>
        </w:tc>
        <w:tc>
          <w:tcPr>
            <w:tcW w:w="573" w:type="pct"/>
            <w:shd w:val="clear" w:color="auto" w:fill="auto"/>
            <w:noWrap/>
            <w:vAlign w:val="center"/>
            <w:hideMark/>
          </w:tcPr>
          <w:p w14:paraId="1A19C57C"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23*</w:t>
            </w:r>
          </w:p>
        </w:tc>
        <w:tc>
          <w:tcPr>
            <w:tcW w:w="1306" w:type="pct"/>
            <w:shd w:val="clear" w:color="auto" w:fill="auto"/>
            <w:vAlign w:val="center"/>
            <w:hideMark/>
          </w:tcPr>
          <w:p w14:paraId="69B9F458" w14:textId="77777777" w:rsidR="00F46E57" w:rsidRPr="00A945DE" w:rsidRDefault="00F46E57" w:rsidP="00FA4820">
            <w:pPr>
              <w:pStyle w:val="Arial105"/>
              <w:spacing w:line="240" w:lineRule="exact"/>
              <w:rPr>
                <w:rFonts w:cs="Arial"/>
                <w:sz w:val="18"/>
                <w:szCs w:val="18"/>
              </w:rPr>
            </w:pPr>
            <w:r w:rsidRPr="00A945DE">
              <w:rPr>
                <w:rFonts w:cs="Arial"/>
                <w:sz w:val="18"/>
                <w:szCs w:val="18"/>
              </w:rPr>
              <w:t>Urządzenia zawierające freony</w:t>
            </w:r>
          </w:p>
        </w:tc>
        <w:tc>
          <w:tcPr>
            <w:tcW w:w="2890" w:type="pct"/>
            <w:shd w:val="clear" w:color="auto" w:fill="auto"/>
            <w:vAlign w:val="center"/>
            <w:hideMark/>
          </w:tcPr>
          <w:p w14:paraId="1DDFCD0E" w14:textId="6A08FA38"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odpornych na działanie substancji niebezpiecznych i zabezpieczonych przed oddziaływaniem czynników atmosferycznych. Odpady magazynowane w</w:t>
            </w:r>
            <w:r w:rsidR="00CA7CEC">
              <w:rPr>
                <w:rFonts w:cs="Arial"/>
                <w:sz w:val="18"/>
                <w:szCs w:val="18"/>
              </w:rPr>
              <w:t> </w:t>
            </w:r>
            <w:r w:rsidRPr="00A945DE">
              <w:rPr>
                <w:rFonts w:cs="Arial"/>
                <w:sz w:val="18"/>
                <w:szCs w:val="18"/>
              </w:rPr>
              <w:t>magazynie nr 2, nr 3, nr 4, nr 5 lub nr 6.</w:t>
            </w:r>
          </w:p>
        </w:tc>
      </w:tr>
      <w:tr w:rsidR="00F46E57" w:rsidRPr="00B73FD6" w14:paraId="113B4042" w14:textId="77777777" w:rsidTr="00FA4820">
        <w:trPr>
          <w:trHeight w:val="283"/>
        </w:trPr>
        <w:tc>
          <w:tcPr>
            <w:tcW w:w="231" w:type="pct"/>
            <w:shd w:val="clear" w:color="auto" w:fill="auto"/>
            <w:noWrap/>
            <w:vAlign w:val="center"/>
            <w:hideMark/>
          </w:tcPr>
          <w:p w14:paraId="46E953C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396.</w:t>
            </w:r>
          </w:p>
        </w:tc>
        <w:tc>
          <w:tcPr>
            <w:tcW w:w="573" w:type="pct"/>
            <w:shd w:val="clear" w:color="auto" w:fill="auto"/>
            <w:noWrap/>
            <w:vAlign w:val="center"/>
            <w:hideMark/>
          </w:tcPr>
          <w:p w14:paraId="0040FD33"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26*</w:t>
            </w:r>
          </w:p>
        </w:tc>
        <w:tc>
          <w:tcPr>
            <w:tcW w:w="1306" w:type="pct"/>
            <w:shd w:val="clear" w:color="auto" w:fill="auto"/>
            <w:vAlign w:val="center"/>
            <w:hideMark/>
          </w:tcPr>
          <w:p w14:paraId="583E4E90" w14:textId="77777777" w:rsidR="00F46E57" w:rsidRPr="00A945DE" w:rsidRDefault="00F46E57" w:rsidP="00FA4820">
            <w:pPr>
              <w:pStyle w:val="Arial105"/>
              <w:spacing w:line="240" w:lineRule="exact"/>
              <w:rPr>
                <w:rFonts w:cs="Arial"/>
                <w:sz w:val="18"/>
                <w:szCs w:val="18"/>
              </w:rPr>
            </w:pPr>
            <w:r w:rsidRPr="00A945DE">
              <w:rPr>
                <w:rFonts w:cs="Arial"/>
                <w:sz w:val="18"/>
                <w:szCs w:val="18"/>
              </w:rPr>
              <w:t>Oleje i tłuszcze inne niż wymienione w 20 01 25</w:t>
            </w:r>
          </w:p>
        </w:tc>
        <w:tc>
          <w:tcPr>
            <w:tcW w:w="2890" w:type="pct"/>
            <w:vMerge w:val="restart"/>
            <w:shd w:val="clear" w:color="auto" w:fill="auto"/>
            <w:vAlign w:val="center"/>
            <w:hideMark/>
          </w:tcPr>
          <w:p w14:paraId="6958DDA0" w14:textId="2B1EC0CC"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1, nr 2 lub w wiacie nr 3.</w:t>
            </w:r>
          </w:p>
        </w:tc>
      </w:tr>
      <w:tr w:rsidR="00F46E57" w:rsidRPr="00B73FD6" w14:paraId="5562429B" w14:textId="77777777" w:rsidTr="00FA4820">
        <w:trPr>
          <w:trHeight w:val="283"/>
        </w:trPr>
        <w:tc>
          <w:tcPr>
            <w:tcW w:w="231" w:type="pct"/>
            <w:shd w:val="clear" w:color="auto" w:fill="auto"/>
            <w:noWrap/>
            <w:vAlign w:val="center"/>
            <w:hideMark/>
          </w:tcPr>
          <w:p w14:paraId="291CE47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397.</w:t>
            </w:r>
          </w:p>
        </w:tc>
        <w:tc>
          <w:tcPr>
            <w:tcW w:w="573" w:type="pct"/>
            <w:shd w:val="clear" w:color="auto" w:fill="auto"/>
            <w:noWrap/>
            <w:vAlign w:val="center"/>
            <w:hideMark/>
          </w:tcPr>
          <w:p w14:paraId="5476784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27*</w:t>
            </w:r>
          </w:p>
        </w:tc>
        <w:tc>
          <w:tcPr>
            <w:tcW w:w="1306" w:type="pct"/>
            <w:shd w:val="clear" w:color="auto" w:fill="auto"/>
            <w:vAlign w:val="center"/>
            <w:hideMark/>
          </w:tcPr>
          <w:p w14:paraId="5FF253ED" w14:textId="20C6DE3D" w:rsidR="00F46E57" w:rsidRPr="00A945DE" w:rsidRDefault="00F46E57" w:rsidP="00FA4820">
            <w:pPr>
              <w:pStyle w:val="Arial105"/>
              <w:spacing w:line="240" w:lineRule="exact"/>
              <w:rPr>
                <w:rFonts w:cs="Arial"/>
                <w:sz w:val="18"/>
                <w:szCs w:val="18"/>
              </w:rPr>
            </w:pPr>
            <w:r w:rsidRPr="00A945DE">
              <w:rPr>
                <w:rFonts w:cs="Arial"/>
                <w:sz w:val="18"/>
                <w:szCs w:val="18"/>
              </w:rPr>
              <w:t xml:space="preserve">Farby, tusze, farby drukarskie, kleje, lepiszcze </w:t>
            </w:r>
            <w:r w:rsidR="00D20719" w:rsidRPr="00A945DE">
              <w:rPr>
                <w:rFonts w:cs="Arial"/>
                <w:sz w:val="18"/>
                <w:szCs w:val="18"/>
              </w:rPr>
              <w:t>i</w:t>
            </w:r>
            <w:r w:rsidR="00D20719">
              <w:rPr>
                <w:rFonts w:cs="Arial"/>
                <w:sz w:val="18"/>
                <w:szCs w:val="18"/>
              </w:rPr>
              <w:t> </w:t>
            </w:r>
            <w:r w:rsidR="00D20719" w:rsidRPr="00A945DE">
              <w:rPr>
                <w:rFonts w:cs="Arial"/>
                <w:sz w:val="18"/>
                <w:szCs w:val="18"/>
              </w:rPr>
              <w:t>żywice</w:t>
            </w:r>
            <w:r w:rsidRPr="00A945DE">
              <w:rPr>
                <w:rFonts w:cs="Arial"/>
                <w:sz w:val="18"/>
                <w:szCs w:val="18"/>
              </w:rPr>
              <w:t xml:space="preserve"> zawierające substancje niebezpieczne</w:t>
            </w:r>
          </w:p>
        </w:tc>
        <w:tc>
          <w:tcPr>
            <w:tcW w:w="2890" w:type="pct"/>
            <w:vMerge/>
            <w:vAlign w:val="center"/>
            <w:hideMark/>
          </w:tcPr>
          <w:p w14:paraId="6E8A9425" w14:textId="77777777" w:rsidR="00F46E57" w:rsidRPr="00A945DE" w:rsidRDefault="00F46E57" w:rsidP="00FA4820">
            <w:pPr>
              <w:pStyle w:val="Arial105"/>
              <w:spacing w:line="240" w:lineRule="exact"/>
              <w:rPr>
                <w:rFonts w:cs="Arial"/>
                <w:sz w:val="18"/>
                <w:szCs w:val="18"/>
              </w:rPr>
            </w:pPr>
          </w:p>
        </w:tc>
      </w:tr>
      <w:tr w:rsidR="00F46E57" w:rsidRPr="00B73FD6" w14:paraId="74223A67" w14:textId="77777777" w:rsidTr="00FA4820">
        <w:trPr>
          <w:trHeight w:val="283"/>
        </w:trPr>
        <w:tc>
          <w:tcPr>
            <w:tcW w:w="231" w:type="pct"/>
            <w:shd w:val="clear" w:color="auto" w:fill="auto"/>
            <w:noWrap/>
            <w:vAlign w:val="center"/>
            <w:hideMark/>
          </w:tcPr>
          <w:p w14:paraId="35A21531"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398.</w:t>
            </w:r>
          </w:p>
        </w:tc>
        <w:tc>
          <w:tcPr>
            <w:tcW w:w="573" w:type="pct"/>
            <w:shd w:val="clear" w:color="auto" w:fill="auto"/>
            <w:noWrap/>
            <w:vAlign w:val="center"/>
            <w:hideMark/>
          </w:tcPr>
          <w:p w14:paraId="2613CD52"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29*</w:t>
            </w:r>
          </w:p>
        </w:tc>
        <w:tc>
          <w:tcPr>
            <w:tcW w:w="1306" w:type="pct"/>
            <w:shd w:val="clear" w:color="auto" w:fill="auto"/>
            <w:vAlign w:val="center"/>
            <w:hideMark/>
          </w:tcPr>
          <w:p w14:paraId="60B8986E" w14:textId="77777777" w:rsidR="00F46E57" w:rsidRPr="00A945DE" w:rsidRDefault="00F46E57" w:rsidP="00FA4820">
            <w:pPr>
              <w:pStyle w:val="Arial105"/>
              <w:spacing w:line="240" w:lineRule="exact"/>
              <w:rPr>
                <w:rFonts w:cs="Arial"/>
                <w:sz w:val="18"/>
                <w:szCs w:val="18"/>
              </w:rPr>
            </w:pPr>
            <w:r w:rsidRPr="00A945DE">
              <w:rPr>
                <w:rFonts w:cs="Arial"/>
                <w:sz w:val="18"/>
                <w:szCs w:val="18"/>
              </w:rPr>
              <w:t>Detergenty zawierające substancje niebezpieczne</w:t>
            </w:r>
          </w:p>
        </w:tc>
        <w:tc>
          <w:tcPr>
            <w:tcW w:w="2890" w:type="pct"/>
            <w:shd w:val="clear" w:color="auto" w:fill="auto"/>
            <w:vAlign w:val="center"/>
            <w:hideMark/>
          </w:tcPr>
          <w:p w14:paraId="24BCA568" w14:textId="5F47619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zabezpieczonych przed</w:t>
            </w:r>
            <w:r w:rsidR="00CA7CEC">
              <w:rPr>
                <w:rFonts w:cs="Arial"/>
                <w:sz w:val="18"/>
                <w:szCs w:val="18"/>
              </w:rPr>
              <w:t> </w:t>
            </w:r>
            <w:r w:rsidRPr="00A945DE">
              <w:rPr>
                <w:rFonts w:cs="Arial"/>
                <w:sz w:val="18"/>
                <w:szCs w:val="18"/>
              </w:rPr>
              <w:t>oddziaływaniem czynników atmosferycznych. Odpady magazynowane w magazynie nr 1, nr 2, nr 3, nr 4, nr 5 lub nr</w:t>
            </w:r>
            <w:r>
              <w:rPr>
                <w:rFonts w:cs="Arial"/>
                <w:sz w:val="18"/>
                <w:szCs w:val="18"/>
              </w:rPr>
              <w:t> </w:t>
            </w:r>
            <w:r w:rsidRPr="00A945DE">
              <w:rPr>
                <w:rFonts w:cs="Arial"/>
                <w:sz w:val="18"/>
                <w:szCs w:val="18"/>
              </w:rPr>
              <w:t>6.</w:t>
            </w:r>
          </w:p>
        </w:tc>
      </w:tr>
      <w:tr w:rsidR="00F46E57" w:rsidRPr="00B73FD6" w14:paraId="6F7CE1FE" w14:textId="77777777" w:rsidTr="00FA4820">
        <w:trPr>
          <w:trHeight w:val="283"/>
        </w:trPr>
        <w:tc>
          <w:tcPr>
            <w:tcW w:w="231" w:type="pct"/>
            <w:shd w:val="clear" w:color="auto" w:fill="auto"/>
            <w:noWrap/>
            <w:vAlign w:val="center"/>
            <w:hideMark/>
          </w:tcPr>
          <w:p w14:paraId="60278763"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399.</w:t>
            </w:r>
          </w:p>
        </w:tc>
        <w:tc>
          <w:tcPr>
            <w:tcW w:w="573" w:type="pct"/>
            <w:shd w:val="clear" w:color="auto" w:fill="auto"/>
            <w:noWrap/>
            <w:vAlign w:val="center"/>
            <w:hideMark/>
          </w:tcPr>
          <w:p w14:paraId="6781D879"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31*</w:t>
            </w:r>
          </w:p>
        </w:tc>
        <w:tc>
          <w:tcPr>
            <w:tcW w:w="1306" w:type="pct"/>
            <w:shd w:val="clear" w:color="auto" w:fill="auto"/>
            <w:vAlign w:val="center"/>
            <w:hideMark/>
          </w:tcPr>
          <w:p w14:paraId="7B5A8F4B" w14:textId="6185D50C" w:rsidR="00F46E57" w:rsidRPr="00A945DE" w:rsidRDefault="00F46E57" w:rsidP="00FA4820">
            <w:pPr>
              <w:pStyle w:val="Arial105"/>
              <w:spacing w:line="240" w:lineRule="exact"/>
              <w:rPr>
                <w:rFonts w:cs="Arial"/>
                <w:sz w:val="18"/>
                <w:szCs w:val="18"/>
              </w:rPr>
            </w:pPr>
            <w:r w:rsidRPr="00A945DE">
              <w:rPr>
                <w:rFonts w:cs="Arial"/>
                <w:sz w:val="18"/>
                <w:szCs w:val="18"/>
              </w:rPr>
              <w:t xml:space="preserve">Leki cytotoksyczne </w:t>
            </w:r>
            <w:r w:rsidR="00D20719" w:rsidRPr="00A945DE">
              <w:rPr>
                <w:rFonts w:cs="Arial"/>
                <w:sz w:val="18"/>
                <w:szCs w:val="18"/>
              </w:rPr>
              <w:t>i</w:t>
            </w:r>
            <w:r w:rsidR="00D20719">
              <w:rPr>
                <w:rFonts w:cs="Arial"/>
                <w:sz w:val="18"/>
                <w:szCs w:val="18"/>
              </w:rPr>
              <w:t> </w:t>
            </w:r>
            <w:r w:rsidR="00D20719" w:rsidRPr="00A945DE">
              <w:rPr>
                <w:rFonts w:cs="Arial"/>
                <w:sz w:val="18"/>
                <w:szCs w:val="18"/>
              </w:rPr>
              <w:t>cytostatyczne</w:t>
            </w:r>
          </w:p>
        </w:tc>
        <w:tc>
          <w:tcPr>
            <w:tcW w:w="2890" w:type="pct"/>
            <w:shd w:val="clear" w:color="auto" w:fill="auto"/>
            <w:vAlign w:val="center"/>
            <w:hideMark/>
          </w:tcPr>
          <w:p w14:paraId="5C381B51" w14:textId="6953337E"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57F6CAD3" w14:textId="77777777" w:rsidTr="00FA4820">
        <w:trPr>
          <w:trHeight w:val="283"/>
        </w:trPr>
        <w:tc>
          <w:tcPr>
            <w:tcW w:w="231" w:type="pct"/>
            <w:shd w:val="clear" w:color="auto" w:fill="auto"/>
            <w:noWrap/>
            <w:vAlign w:val="center"/>
            <w:hideMark/>
          </w:tcPr>
          <w:p w14:paraId="24F6B8DF"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400.</w:t>
            </w:r>
          </w:p>
        </w:tc>
        <w:tc>
          <w:tcPr>
            <w:tcW w:w="573" w:type="pct"/>
            <w:shd w:val="clear" w:color="auto" w:fill="auto"/>
            <w:noWrap/>
            <w:vAlign w:val="center"/>
            <w:hideMark/>
          </w:tcPr>
          <w:p w14:paraId="281F168F"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33*</w:t>
            </w:r>
          </w:p>
        </w:tc>
        <w:tc>
          <w:tcPr>
            <w:tcW w:w="1306" w:type="pct"/>
            <w:shd w:val="clear" w:color="auto" w:fill="auto"/>
            <w:vAlign w:val="center"/>
            <w:hideMark/>
          </w:tcPr>
          <w:p w14:paraId="4BB133BB" w14:textId="6A7A16F7" w:rsidR="00F46E57" w:rsidRPr="00A945DE" w:rsidRDefault="00F46E57" w:rsidP="00FA4820">
            <w:pPr>
              <w:pStyle w:val="Arial105"/>
              <w:spacing w:line="240" w:lineRule="exact"/>
              <w:rPr>
                <w:rFonts w:cs="Arial"/>
                <w:sz w:val="18"/>
                <w:szCs w:val="18"/>
              </w:rPr>
            </w:pPr>
            <w:r w:rsidRPr="00A945DE">
              <w:rPr>
                <w:rFonts w:cs="Arial"/>
                <w:sz w:val="18"/>
                <w:szCs w:val="18"/>
              </w:rPr>
              <w:t>Baterie i akumulatory łącznie z bateriami i</w:t>
            </w:r>
            <w:r w:rsidR="00F2448D">
              <w:rPr>
                <w:rFonts w:cs="Arial"/>
                <w:sz w:val="18"/>
                <w:szCs w:val="18"/>
              </w:rPr>
              <w:t> </w:t>
            </w:r>
            <w:r w:rsidRPr="00A945DE">
              <w:rPr>
                <w:rFonts w:cs="Arial"/>
                <w:sz w:val="18"/>
                <w:szCs w:val="18"/>
              </w:rPr>
              <w:t>akumulatorami wymienionymi w 16 06 01, 16 06 02 lub 16 06 03 oraz</w:t>
            </w:r>
            <w:r w:rsidR="00F2448D">
              <w:rPr>
                <w:rFonts w:cs="Arial"/>
                <w:sz w:val="18"/>
                <w:szCs w:val="18"/>
              </w:rPr>
              <w:t> </w:t>
            </w:r>
            <w:r w:rsidRPr="00A945DE">
              <w:rPr>
                <w:rFonts w:cs="Arial"/>
                <w:sz w:val="18"/>
                <w:szCs w:val="18"/>
              </w:rPr>
              <w:t>niesortowane baterie i akumulatory zawierające te</w:t>
            </w:r>
            <w:r w:rsidR="00F2448D">
              <w:rPr>
                <w:rFonts w:cs="Arial"/>
                <w:sz w:val="18"/>
                <w:szCs w:val="18"/>
              </w:rPr>
              <w:t> </w:t>
            </w:r>
            <w:r w:rsidRPr="00A945DE">
              <w:rPr>
                <w:rFonts w:cs="Arial"/>
                <w:sz w:val="18"/>
                <w:szCs w:val="18"/>
              </w:rPr>
              <w:t>baterie</w:t>
            </w:r>
          </w:p>
        </w:tc>
        <w:tc>
          <w:tcPr>
            <w:tcW w:w="2890" w:type="pct"/>
            <w:shd w:val="clear" w:color="auto" w:fill="auto"/>
            <w:vAlign w:val="center"/>
            <w:hideMark/>
          </w:tcPr>
          <w:p w14:paraId="681A6738" w14:textId="4B9344F6"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59427282" w14:textId="77777777" w:rsidTr="00FA4820">
        <w:trPr>
          <w:trHeight w:val="283"/>
        </w:trPr>
        <w:tc>
          <w:tcPr>
            <w:tcW w:w="231" w:type="pct"/>
            <w:shd w:val="clear" w:color="auto" w:fill="auto"/>
            <w:noWrap/>
            <w:vAlign w:val="center"/>
            <w:hideMark/>
          </w:tcPr>
          <w:p w14:paraId="31CFE7AE"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401.</w:t>
            </w:r>
          </w:p>
        </w:tc>
        <w:tc>
          <w:tcPr>
            <w:tcW w:w="573" w:type="pct"/>
            <w:shd w:val="clear" w:color="auto" w:fill="auto"/>
            <w:noWrap/>
            <w:vAlign w:val="center"/>
            <w:hideMark/>
          </w:tcPr>
          <w:p w14:paraId="0FF7CEB0"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35*</w:t>
            </w:r>
          </w:p>
        </w:tc>
        <w:tc>
          <w:tcPr>
            <w:tcW w:w="1306" w:type="pct"/>
            <w:shd w:val="clear" w:color="auto" w:fill="auto"/>
            <w:vAlign w:val="center"/>
            <w:hideMark/>
          </w:tcPr>
          <w:p w14:paraId="30C0EC90" w14:textId="5BF8F34F" w:rsidR="00F46E57" w:rsidRPr="00A945DE" w:rsidRDefault="00F46E57" w:rsidP="00FA4820">
            <w:pPr>
              <w:pStyle w:val="Arial105"/>
              <w:spacing w:line="240" w:lineRule="exact"/>
              <w:rPr>
                <w:rFonts w:cs="Arial"/>
                <w:sz w:val="18"/>
                <w:szCs w:val="18"/>
              </w:rPr>
            </w:pPr>
            <w:r w:rsidRPr="00A945DE">
              <w:rPr>
                <w:rFonts w:cs="Arial"/>
                <w:sz w:val="18"/>
                <w:szCs w:val="18"/>
              </w:rPr>
              <w:t>Zużyte urządzenia elektryczne i elektroniczne inne niż wymienione w</w:t>
            </w:r>
            <w:r w:rsidR="00851C49">
              <w:rPr>
                <w:rFonts w:cs="Arial"/>
                <w:sz w:val="18"/>
                <w:szCs w:val="18"/>
              </w:rPr>
              <w:t> </w:t>
            </w:r>
            <w:r w:rsidRPr="00A945DE">
              <w:rPr>
                <w:rFonts w:cs="Arial"/>
                <w:sz w:val="18"/>
                <w:szCs w:val="18"/>
              </w:rPr>
              <w:t>20</w:t>
            </w:r>
            <w:r w:rsidR="00851C49">
              <w:rPr>
                <w:rFonts w:cs="Arial"/>
                <w:sz w:val="18"/>
                <w:szCs w:val="18"/>
              </w:rPr>
              <w:t> </w:t>
            </w:r>
            <w:r w:rsidRPr="00A945DE">
              <w:rPr>
                <w:rFonts w:cs="Arial"/>
                <w:sz w:val="18"/>
                <w:szCs w:val="18"/>
              </w:rPr>
              <w:t>01 21 i 20 01 23 zawierające niebezpieczne składniki</w:t>
            </w:r>
          </w:p>
        </w:tc>
        <w:tc>
          <w:tcPr>
            <w:tcW w:w="2890" w:type="pct"/>
            <w:shd w:val="clear" w:color="auto" w:fill="auto"/>
            <w:vAlign w:val="center"/>
            <w:hideMark/>
          </w:tcPr>
          <w:p w14:paraId="744013BF" w14:textId="7943E063"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zabezpieczonych przed oddziaływaniem czynników atmosferycznych. Odpady magazynowane w magazynie nr 2, nr 3, nr 4, nr 5, nr 6, w wiacie nr 1, wiacie nr 2 lub wiacie nr 3.</w:t>
            </w:r>
          </w:p>
        </w:tc>
      </w:tr>
      <w:tr w:rsidR="00F46E57" w:rsidRPr="00B73FD6" w14:paraId="68011F1C" w14:textId="77777777" w:rsidTr="00FA4820">
        <w:trPr>
          <w:trHeight w:val="283"/>
        </w:trPr>
        <w:tc>
          <w:tcPr>
            <w:tcW w:w="231" w:type="pct"/>
            <w:shd w:val="clear" w:color="auto" w:fill="auto"/>
            <w:noWrap/>
            <w:vAlign w:val="center"/>
            <w:hideMark/>
          </w:tcPr>
          <w:p w14:paraId="652FC342" w14:textId="77777777" w:rsidR="00F46E57" w:rsidRPr="00A945DE" w:rsidRDefault="00F46E57" w:rsidP="00FA4820">
            <w:pPr>
              <w:pStyle w:val="Arial105"/>
              <w:spacing w:line="240" w:lineRule="exact"/>
              <w:jc w:val="center"/>
              <w:rPr>
                <w:rFonts w:cs="Arial"/>
                <w:sz w:val="18"/>
                <w:szCs w:val="18"/>
              </w:rPr>
            </w:pPr>
            <w:r w:rsidRPr="00A945DE">
              <w:rPr>
                <w:rFonts w:cs="Arial"/>
                <w:sz w:val="18"/>
                <w:szCs w:val="18"/>
              </w:rPr>
              <w:t>402.</w:t>
            </w:r>
          </w:p>
        </w:tc>
        <w:tc>
          <w:tcPr>
            <w:tcW w:w="573" w:type="pct"/>
            <w:shd w:val="clear" w:color="auto" w:fill="auto"/>
            <w:noWrap/>
            <w:vAlign w:val="center"/>
            <w:hideMark/>
          </w:tcPr>
          <w:p w14:paraId="7462B99A" w14:textId="77777777" w:rsidR="00F46E57" w:rsidRPr="006351F9" w:rsidRDefault="00F46E57" w:rsidP="00FA4820">
            <w:pPr>
              <w:pStyle w:val="Arial105"/>
              <w:spacing w:line="240" w:lineRule="exact"/>
              <w:jc w:val="center"/>
              <w:rPr>
                <w:rFonts w:cs="Arial"/>
                <w:bCs/>
                <w:sz w:val="18"/>
                <w:szCs w:val="18"/>
              </w:rPr>
            </w:pPr>
            <w:r w:rsidRPr="006351F9">
              <w:rPr>
                <w:rFonts w:cs="Arial"/>
                <w:bCs/>
                <w:sz w:val="18"/>
                <w:szCs w:val="18"/>
              </w:rPr>
              <w:t>20 01 37*</w:t>
            </w:r>
          </w:p>
        </w:tc>
        <w:tc>
          <w:tcPr>
            <w:tcW w:w="1306" w:type="pct"/>
            <w:shd w:val="clear" w:color="auto" w:fill="auto"/>
            <w:vAlign w:val="center"/>
            <w:hideMark/>
          </w:tcPr>
          <w:p w14:paraId="0A77481A" w14:textId="77777777" w:rsidR="00F46E57" w:rsidRPr="00A945DE" w:rsidRDefault="00F46E57" w:rsidP="00FA4820">
            <w:pPr>
              <w:pStyle w:val="Arial105"/>
              <w:spacing w:line="240" w:lineRule="exact"/>
              <w:rPr>
                <w:rFonts w:cs="Arial"/>
                <w:sz w:val="18"/>
                <w:szCs w:val="18"/>
              </w:rPr>
            </w:pPr>
            <w:r w:rsidRPr="00A945DE">
              <w:rPr>
                <w:rFonts w:cs="Arial"/>
                <w:sz w:val="18"/>
                <w:szCs w:val="18"/>
              </w:rPr>
              <w:t>Drewno zawierające substancje niebezpieczne</w:t>
            </w:r>
          </w:p>
        </w:tc>
        <w:tc>
          <w:tcPr>
            <w:tcW w:w="2890" w:type="pct"/>
            <w:shd w:val="clear" w:color="auto" w:fill="auto"/>
            <w:vAlign w:val="center"/>
            <w:hideMark/>
          </w:tcPr>
          <w:p w14:paraId="1D15CA5D" w14:textId="5B0693A1" w:rsidR="00F46E57" w:rsidRPr="00A945DE" w:rsidRDefault="00F46E57" w:rsidP="00FA4820">
            <w:pPr>
              <w:pStyle w:val="Arial105"/>
              <w:spacing w:line="240" w:lineRule="exact"/>
              <w:rPr>
                <w:rFonts w:cs="Arial"/>
                <w:sz w:val="18"/>
                <w:szCs w:val="18"/>
              </w:rPr>
            </w:pPr>
            <w:r w:rsidRPr="00A945DE">
              <w:rPr>
                <w:rFonts w:cs="Arial"/>
                <w:sz w:val="18"/>
                <w:szCs w:val="18"/>
              </w:rPr>
              <w:t>Odpad magazynowany selektywnie w szczelnych, zamykanych i</w:t>
            </w:r>
            <w:r w:rsidR="00CA7CEC">
              <w:rPr>
                <w:rFonts w:cs="Arial"/>
                <w:sz w:val="18"/>
                <w:szCs w:val="18"/>
              </w:rPr>
              <w:t> </w:t>
            </w:r>
            <w:r w:rsidRPr="00A945DE">
              <w:rPr>
                <w:rFonts w:cs="Arial"/>
                <w:sz w:val="18"/>
                <w:szCs w:val="18"/>
              </w:rPr>
              <w:t>oznakowanych pojemnikach lub kontenerach odpornych na</w:t>
            </w:r>
            <w:r w:rsidR="00CA7CEC">
              <w:rPr>
                <w:rFonts w:cs="Arial"/>
                <w:sz w:val="18"/>
                <w:szCs w:val="18"/>
              </w:rPr>
              <w:t> </w:t>
            </w:r>
            <w:r w:rsidRPr="00A945DE">
              <w:rPr>
                <w:rFonts w:cs="Arial"/>
                <w:sz w:val="18"/>
                <w:szCs w:val="18"/>
              </w:rPr>
              <w:t>działanie substancji niebezpiecznych i</w:t>
            </w:r>
            <w:r>
              <w:rPr>
                <w:rFonts w:cs="Arial"/>
                <w:sz w:val="18"/>
                <w:szCs w:val="18"/>
              </w:rPr>
              <w:t> </w:t>
            </w:r>
            <w:r w:rsidRPr="00A945DE">
              <w:rPr>
                <w:rFonts w:cs="Arial"/>
                <w:sz w:val="18"/>
                <w:szCs w:val="18"/>
              </w:rPr>
              <w:t xml:space="preserve">zabezpieczonych przed oddziaływaniem czynników atmosferycznych. Odpady </w:t>
            </w:r>
            <w:r w:rsidRPr="00A945DE">
              <w:rPr>
                <w:rFonts w:cs="Arial"/>
                <w:sz w:val="18"/>
                <w:szCs w:val="18"/>
              </w:rPr>
              <w:lastRenderedPageBreak/>
              <w:t>magazynowane w magazynie nr 2, nr 3, nr 4, nr 5, nr 6, w wiacie nr 1, wiacie nr 2 lub wiacie nr 3.</w:t>
            </w:r>
          </w:p>
        </w:tc>
      </w:tr>
    </w:tbl>
    <w:p w14:paraId="70102EEC" w14:textId="77777777" w:rsidR="00FB5C5D" w:rsidRPr="00B23C80" w:rsidRDefault="00FB5C5D" w:rsidP="008A3B61">
      <w:pPr>
        <w:pStyle w:val="Arial10i5"/>
        <w:numPr>
          <w:ilvl w:val="0"/>
          <w:numId w:val="138"/>
        </w:numPr>
        <w:spacing w:before="240" w:after="120"/>
        <w:ind w:left="714" w:hanging="357"/>
        <w:rPr>
          <w:rFonts w:cs="Arial"/>
          <w:b/>
          <w:sz w:val="24"/>
          <w:szCs w:val="24"/>
        </w:rPr>
      </w:pPr>
      <w:r w:rsidRPr="00B23C80">
        <w:rPr>
          <w:rFonts w:cs="Arial"/>
          <w:b/>
          <w:sz w:val="24"/>
          <w:szCs w:val="24"/>
        </w:rPr>
        <w:lastRenderedPageBreak/>
        <w:t>odpady inne niż niebezpieczne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4" w:type="dxa"/>
          <w:right w:w="34" w:type="dxa"/>
        </w:tblCellMar>
        <w:tblLook w:val="04A0" w:firstRow="1" w:lastRow="0" w:firstColumn="1" w:lastColumn="0" w:noHBand="0" w:noVBand="1"/>
      </w:tblPr>
      <w:tblGrid>
        <w:gridCol w:w="419"/>
        <w:gridCol w:w="1009"/>
        <w:gridCol w:w="2541"/>
        <w:gridCol w:w="5091"/>
      </w:tblGrid>
      <w:tr w:rsidR="008A3B61" w:rsidRPr="00B73FD6" w14:paraId="7E151479" w14:textId="77777777" w:rsidTr="009525B4">
        <w:trPr>
          <w:trHeight w:val="397"/>
          <w:tblHeader/>
        </w:trPr>
        <w:tc>
          <w:tcPr>
            <w:tcW w:w="231" w:type="pct"/>
            <w:shd w:val="clear" w:color="auto" w:fill="D9D9D9" w:themeFill="background1" w:themeFillShade="D9"/>
            <w:noWrap/>
            <w:vAlign w:val="center"/>
            <w:hideMark/>
          </w:tcPr>
          <w:p w14:paraId="129187DD" w14:textId="77777777" w:rsidR="008A3B61" w:rsidRPr="00627169" w:rsidRDefault="008A3B61" w:rsidP="00AF64D7">
            <w:pPr>
              <w:pStyle w:val="Arial105"/>
              <w:spacing w:line="240" w:lineRule="exact"/>
              <w:jc w:val="center"/>
              <w:rPr>
                <w:rFonts w:cs="Arial"/>
                <w:b/>
              </w:rPr>
            </w:pPr>
            <w:r w:rsidRPr="00627169">
              <w:rPr>
                <w:rFonts w:cs="Arial"/>
                <w:b/>
              </w:rPr>
              <w:t>l.p.</w:t>
            </w:r>
          </w:p>
        </w:tc>
        <w:tc>
          <w:tcPr>
            <w:tcW w:w="550" w:type="pct"/>
            <w:shd w:val="clear" w:color="000000" w:fill="D9D9D9"/>
            <w:noWrap/>
            <w:vAlign w:val="center"/>
            <w:hideMark/>
          </w:tcPr>
          <w:p w14:paraId="7415EBBE" w14:textId="77777777" w:rsidR="008A3B61" w:rsidRDefault="008A3B61" w:rsidP="00AF64D7">
            <w:pPr>
              <w:pStyle w:val="Arial105"/>
              <w:spacing w:line="240" w:lineRule="exact"/>
              <w:jc w:val="center"/>
              <w:rPr>
                <w:rFonts w:cs="Arial"/>
                <w:b/>
              </w:rPr>
            </w:pPr>
            <w:r w:rsidRPr="00627169">
              <w:rPr>
                <w:rFonts w:cs="Arial"/>
                <w:b/>
              </w:rPr>
              <w:t>Kod</w:t>
            </w:r>
          </w:p>
          <w:p w14:paraId="0801DCA6" w14:textId="77777777" w:rsidR="008A3B61" w:rsidRPr="00627169" w:rsidRDefault="008A3B61" w:rsidP="00AF64D7">
            <w:pPr>
              <w:pStyle w:val="Arial105"/>
              <w:spacing w:line="240" w:lineRule="exact"/>
              <w:jc w:val="center"/>
              <w:rPr>
                <w:rFonts w:cs="Arial"/>
                <w:b/>
              </w:rPr>
            </w:pPr>
            <w:r w:rsidRPr="00627169">
              <w:rPr>
                <w:rFonts w:cs="Arial"/>
                <w:b/>
              </w:rPr>
              <w:t>odpadów</w:t>
            </w:r>
          </w:p>
        </w:tc>
        <w:tc>
          <w:tcPr>
            <w:tcW w:w="1406" w:type="pct"/>
            <w:shd w:val="clear" w:color="000000" w:fill="D9D9D9"/>
            <w:vAlign w:val="center"/>
            <w:hideMark/>
          </w:tcPr>
          <w:p w14:paraId="4A7A9343" w14:textId="77777777" w:rsidR="008A3B61" w:rsidRPr="00627169" w:rsidRDefault="008A3B61" w:rsidP="00AF64D7">
            <w:pPr>
              <w:pStyle w:val="Arial105"/>
              <w:spacing w:line="240" w:lineRule="exact"/>
              <w:jc w:val="center"/>
              <w:rPr>
                <w:rFonts w:cs="Arial"/>
                <w:b/>
              </w:rPr>
            </w:pPr>
            <w:r w:rsidRPr="00627169">
              <w:rPr>
                <w:rFonts w:cs="Arial"/>
                <w:b/>
              </w:rPr>
              <w:t>Rodzaj odpadów</w:t>
            </w:r>
          </w:p>
        </w:tc>
        <w:tc>
          <w:tcPr>
            <w:tcW w:w="2813" w:type="pct"/>
            <w:shd w:val="clear" w:color="000000" w:fill="D9D9D9"/>
            <w:vAlign w:val="center"/>
            <w:hideMark/>
          </w:tcPr>
          <w:p w14:paraId="5B704BB4" w14:textId="77777777" w:rsidR="008A3B61" w:rsidRPr="00627169" w:rsidRDefault="008A3B61" w:rsidP="00AF64D7">
            <w:pPr>
              <w:pStyle w:val="Arial105"/>
              <w:spacing w:line="240" w:lineRule="exact"/>
              <w:jc w:val="center"/>
              <w:rPr>
                <w:rFonts w:cs="Arial"/>
                <w:b/>
              </w:rPr>
            </w:pPr>
            <w:r w:rsidRPr="00627169">
              <w:rPr>
                <w:rFonts w:cs="Arial"/>
                <w:b/>
              </w:rPr>
              <w:t>Miejsce i sposób magazynowania odpadów</w:t>
            </w:r>
          </w:p>
        </w:tc>
      </w:tr>
      <w:tr w:rsidR="008A3B61" w:rsidRPr="00B73FD6" w14:paraId="6B5700E4" w14:textId="77777777" w:rsidTr="001653E6">
        <w:trPr>
          <w:trHeight w:val="283"/>
        </w:trPr>
        <w:tc>
          <w:tcPr>
            <w:tcW w:w="231" w:type="pct"/>
            <w:shd w:val="clear" w:color="auto" w:fill="auto"/>
            <w:noWrap/>
            <w:vAlign w:val="center"/>
            <w:hideMark/>
          </w:tcPr>
          <w:p w14:paraId="09BF6F3B"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1.</w:t>
            </w:r>
          </w:p>
        </w:tc>
        <w:tc>
          <w:tcPr>
            <w:tcW w:w="550" w:type="pct"/>
            <w:shd w:val="clear" w:color="auto" w:fill="auto"/>
            <w:noWrap/>
            <w:vAlign w:val="center"/>
            <w:hideMark/>
          </w:tcPr>
          <w:p w14:paraId="101AD4EC"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01 01 01</w:t>
            </w:r>
          </w:p>
        </w:tc>
        <w:tc>
          <w:tcPr>
            <w:tcW w:w="1406" w:type="pct"/>
            <w:shd w:val="clear" w:color="auto" w:fill="auto"/>
            <w:vAlign w:val="center"/>
            <w:hideMark/>
          </w:tcPr>
          <w:p w14:paraId="706714D5" w14:textId="7777777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wydobywania rud metali (z wyłączeniem </w:t>
            </w:r>
            <w:r>
              <w:rPr>
                <w:rFonts w:cs="Arial"/>
                <w:sz w:val="18"/>
                <w:szCs w:val="18"/>
              </w:rPr>
              <w:br/>
            </w:r>
            <w:r w:rsidRPr="00627169">
              <w:rPr>
                <w:rFonts w:cs="Arial"/>
                <w:sz w:val="18"/>
                <w:szCs w:val="18"/>
              </w:rPr>
              <w:t>01 01 80)</w:t>
            </w:r>
          </w:p>
        </w:tc>
        <w:tc>
          <w:tcPr>
            <w:tcW w:w="2813" w:type="pct"/>
            <w:vMerge w:val="restart"/>
            <w:shd w:val="clear" w:color="auto" w:fill="auto"/>
            <w:vAlign w:val="center"/>
            <w:hideMark/>
          </w:tcPr>
          <w:p w14:paraId="3D972AF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oznakowanych pojemnikach lub kontenerach zabezpieczonych przed oddziaływaniem czynników atmosferycznych. Odpady magazynowane w magazynie nr 2, nr 3, nr 4, nr 5, nr 6, w</w:t>
            </w:r>
            <w:r>
              <w:rPr>
                <w:rFonts w:cs="Arial"/>
                <w:sz w:val="18"/>
                <w:szCs w:val="18"/>
              </w:rPr>
              <w:t> </w:t>
            </w:r>
            <w:r w:rsidRPr="00627169">
              <w:rPr>
                <w:rFonts w:cs="Arial"/>
                <w:sz w:val="18"/>
                <w:szCs w:val="18"/>
              </w:rPr>
              <w:t>wiacie nr 1, wiacie nr 2 lub wiacie nr 3.</w:t>
            </w:r>
          </w:p>
        </w:tc>
      </w:tr>
      <w:tr w:rsidR="008A3B61" w:rsidRPr="00B73FD6" w14:paraId="740E36DD" w14:textId="77777777" w:rsidTr="001653E6">
        <w:trPr>
          <w:trHeight w:val="283"/>
        </w:trPr>
        <w:tc>
          <w:tcPr>
            <w:tcW w:w="231" w:type="pct"/>
            <w:shd w:val="clear" w:color="auto" w:fill="auto"/>
            <w:noWrap/>
            <w:vAlign w:val="center"/>
            <w:hideMark/>
          </w:tcPr>
          <w:p w14:paraId="03CA2484"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2.</w:t>
            </w:r>
          </w:p>
        </w:tc>
        <w:tc>
          <w:tcPr>
            <w:tcW w:w="550" w:type="pct"/>
            <w:shd w:val="clear" w:color="auto" w:fill="auto"/>
            <w:noWrap/>
            <w:vAlign w:val="center"/>
            <w:hideMark/>
          </w:tcPr>
          <w:p w14:paraId="7CE78ED3"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01 01 02</w:t>
            </w:r>
          </w:p>
        </w:tc>
        <w:tc>
          <w:tcPr>
            <w:tcW w:w="1406" w:type="pct"/>
            <w:shd w:val="clear" w:color="auto" w:fill="auto"/>
            <w:vAlign w:val="center"/>
            <w:hideMark/>
          </w:tcPr>
          <w:p w14:paraId="5A5F41AB"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wydobywania kopalin innych niż rudy metali</w:t>
            </w:r>
          </w:p>
        </w:tc>
        <w:tc>
          <w:tcPr>
            <w:tcW w:w="2813" w:type="pct"/>
            <w:vMerge/>
            <w:vAlign w:val="center"/>
            <w:hideMark/>
          </w:tcPr>
          <w:p w14:paraId="13671145" w14:textId="77777777" w:rsidR="008A3B61" w:rsidRPr="00627169" w:rsidRDefault="008A3B61" w:rsidP="00AF64D7">
            <w:pPr>
              <w:pStyle w:val="Arial105"/>
              <w:spacing w:line="240" w:lineRule="exact"/>
              <w:rPr>
                <w:rFonts w:cs="Arial"/>
                <w:sz w:val="18"/>
                <w:szCs w:val="18"/>
              </w:rPr>
            </w:pPr>
          </w:p>
        </w:tc>
      </w:tr>
      <w:tr w:rsidR="008A3B61" w:rsidRPr="00B73FD6" w14:paraId="427D6ABC" w14:textId="77777777" w:rsidTr="001653E6">
        <w:trPr>
          <w:trHeight w:val="283"/>
        </w:trPr>
        <w:tc>
          <w:tcPr>
            <w:tcW w:w="231" w:type="pct"/>
            <w:shd w:val="clear" w:color="auto" w:fill="auto"/>
            <w:noWrap/>
            <w:vAlign w:val="center"/>
            <w:hideMark/>
          </w:tcPr>
          <w:p w14:paraId="605BC255"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3.</w:t>
            </w:r>
          </w:p>
        </w:tc>
        <w:tc>
          <w:tcPr>
            <w:tcW w:w="550" w:type="pct"/>
            <w:shd w:val="clear" w:color="auto" w:fill="auto"/>
            <w:noWrap/>
            <w:vAlign w:val="center"/>
            <w:hideMark/>
          </w:tcPr>
          <w:p w14:paraId="3B3B0F12"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01 01 80</w:t>
            </w:r>
          </w:p>
        </w:tc>
        <w:tc>
          <w:tcPr>
            <w:tcW w:w="1406" w:type="pct"/>
            <w:shd w:val="clear" w:color="auto" w:fill="auto"/>
            <w:vAlign w:val="center"/>
            <w:hideMark/>
          </w:tcPr>
          <w:p w14:paraId="63BDF75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skalne z górnictwa miedzi, cynku i ołowiu</w:t>
            </w:r>
          </w:p>
        </w:tc>
        <w:tc>
          <w:tcPr>
            <w:tcW w:w="2813" w:type="pct"/>
            <w:vMerge/>
            <w:vAlign w:val="center"/>
            <w:hideMark/>
          </w:tcPr>
          <w:p w14:paraId="09C76BC0" w14:textId="77777777" w:rsidR="008A3B61" w:rsidRPr="00627169" w:rsidRDefault="008A3B61" w:rsidP="00AF64D7">
            <w:pPr>
              <w:pStyle w:val="Arial105"/>
              <w:spacing w:line="240" w:lineRule="exact"/>
              <w:rPr>
                <w:rFonts w:cs="Arial"/>
                <w:sz w:val="18"/>
                <w:szCs w:val="18"/>
              </w:rPr>
            </w:pPr>
          </w:p>
        </w:tc>
      </w:tr>
      <w:tr w:rsidR="008A3B61" w:rsidRPr="00B73FD6" w14:paraId="044AA877" w14:textId="77777777" w:rsidTr="001653E6">
        <w:trPr>
          <w:trHeight w:val="283"/>
        </w:trPr>
        <w:tc>
          <w:tcPr>
            <w:tcW w:w="231" w:type="pct"/>
            <w:shd w:val="clear" w:color="auto" w:fill="auto"/>
            <w:noWrap/>
            <w:vAlign w:val="center"/>
            <w:hideMark/>
          </w:tcPr>
          <w:p w14:paraId="60747ACC"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4.</w:t>
            </w:r>
          </w:p>
        </w:tc>
        <w:tc>
          <w:tcPr>
            <w:tcW w:w="550" w:type="pct"/>
            <w:shd w:val="clear" w:color="auto" w:fill="auto"/>
            <w:noWrap/>
            <w:vAlign w:val="center"/>
            <w:hideMark/>
          </w:tcPr>
          <w:p w14:paraId="6F97CF67"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01 03 06</w:t>
            </w:r>
          </w:p>
        </w:tc>
        <w:tc>
          <w:tcPr>
            <w:tcW w:w="1406" w:type="pct"/>
            <w:shd w:val="clear" w:color="auto" w:fill="auto"/>
            <w:vAlign w:val="center"/>
            <w:hideMark/>
          </w:tcPr>
          <w:p w14:paraId="2DFCA6D1" w14:textId="77777777" w:rsidR="008A3B61" w:rsidRPr="00627169" w:rsidRDefault="008A3B61" w:rsidP="00AF64D7">
            <w:pPr>
              <w:pStyle w:val="Arial105"/>
              <w:spacing w:line="240" w:lineRule="exact"/>
              <w:rPr>
                <w:rFonts w:cs="Arial"/>
                <w:sz w:val="18"/>
                <w:szCs w:val="18"/>
              </w:rPr>
            </w:pPr>
            <w:r w:rsidRPr="00627169">
              <w:rPr>
                <w:rFonts w:cs="Arial"/>
                <w:sz w:val="18"/>
                <w:szCs w:val="18"/>
              </w:rPr>
              <w:t xml:space="preserve">Inne odpady poprzeróbcze niż wymienione w 01 03 04, </w:t>
            </w:r>
            <w:r>
              <w:rPr>
                <w:rFonts w:cs="Arial"/>
                <w:sz w:val="18"/>
                <w:szCs w:val="18"/>
              </w:rPr>
              <w:br/>
            </w:r>
            <w:r w:rsidRPr="00627169">
              <w:rPr>
                <w:rFonts w:cs="Arial"/>
                <w:sz w:val="18"/>
                <w:szCs w:val="18"/>
              </w:rPr>
              <w:t>01 03 05, 01 03 80 i 01 03 81</w:t>
            </w:r>
          </w:p>
        </w:tc>
        <w:tc>
          <w:tcPr>
            <w:tcW w:w="2813" w:type="pct"/>
            <w:shd w:val="clear" w:color="auto" w:fill="auto"/>
            <w:vAlign w:val="center"/>
            <w:hideMark/>
          </w:tcPr>
          <w:p w14:paraId="50987844" w14:textId="7A6F492C"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1, nr 2, nr 3, nr 4, nr 5, nr 6, w</w:t>
            </w:r>
            <w:r>
              <w:rPr>
                <w:rFonts w:cs="Arial"/>
                <w:sz w:val="18"/>
                <w:szCs w:val="18"/>
              </w:rPr>
              <w:t> </w:t>
            </w:r>
            <w:r w:rsidRPr="00627169">
              <w:rPr>
                <w:rFonts w:cs="Arial"/>
                <w:sz w:val="18"/>
                <w:szCs w:val="18"/>
              </w:rPr>
              <w:t>wiacie nr 1, nr 2 lub nr 3.</w:t>
            </w:r>
          </w:p>
        </w:tc>
      </w:tr>
      <w:tr w:rsidR="008A3B61" w:rsidRPr="00B73FD6" w14:paraId="42DB294C" w14:textId="77777777" w:rsidTr="001653E6">
        <w:trPr>
          <w:trHeight w:val="283"/>
        </w:trPr>
        <w:tc>
          <w:tcPr>
            <w:tcW w:w="231" w:type="pct"/>
            <w:shd w:val="clear" w:color="auto" w:fill="auto"/>
            <w:noWrap/>
            <w:vAlign w:val="center"/>
            <w:hideMark/>
          </w:tcPr>
          <w:p w14:paraId="3F2D95F4"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5.</w:t>
            </w:r>
          </w:p>
        </w:tc>
        <w:tc>
          <w:tcPr>
            <w:tcW w:w="550" w:type="pct"/>
            <w:shd w:val="clear" w:color="auto" w:fill="auto"/>
            <w:noWrap/>
            <w:vAlign w:val="center"/>
            <w:hideMark/>
          </w:tcPr>
          <w:p w14:paraId="52DE785F"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01 03 08</w:t>
            </w:r>
          </w:p>
        </w:tc>
        <w:tc>
          <w:tcPr>
            <w:tcW w:w="1406" w:type="pct"/>
            <w:shd w:val="clear" w:color="auto" w:fill="auto"/>
            <w:vAlign w:val="center"/>
            <w:hideMark/>
          </w:tcPr>
          <w:p w14:paraId="3BBCC056" w14:textId="651ADC27" w:rsidR="008A3B61" w:rsidRPr="00627169" w:rsidRDefault="008A3B61" w:rsidP="00AF64D7">
            <w:pPr>
              <w:pStyle w:val="Arial105"/>
              <w:spacing w:line="240" w:lineRule="exact"/>
              <w:rPr>
                <w:rFonts w:cs="Arial"/>
                <w:sz w:val="18"/>
                <w:szCs w:val="18"/>
              </w:rPr>
            </w:pPr>
            <w:r w:rsidRPr="00627169">
              <w:rPr>
                <w:rFonts w:cs="Arial"/>
                <w:sz w:val="18"/>
                <w:szCs w:val="18"/>
              </w:rPr>
              <w:t>Odpady w postaci pyłów i</w:t>
            </w:r>
            <w:r w:rsidR="0097265A">
              <w:rPr>
                <w:rFonts w:cs="Arial"/>
                <w:sz w:val="18"/>
                <w:szCs w:val="18"/>
              </w:rPr>
              <w:t> </w:t>
            </w:r>
            <w:r w:rsidRPr="00627169">
              <w:rPr>
                <w:rFonts w:cs="Arial"/>
                <w:sz w:val="18"/>
                <w:szCs w:val="18"/>
              </w:rPr>
              <w:t>proszków inne niż wymienione w 01 03 07</w:t>
            </w:r>
          </w:p>
        </w:tc>
        <w:tc>
          <w:tcPr>
            <w:tcW w:w="2813" w:type="pct"/>
            <w:shd w:val="clear" w:color="auto" w:fill="auto"/>
            <w:vAlign w:val="center"/>
            <w:hideMark/>
          </w:tcPr>
          <w:p w14:paraId="532B6554" w14:textId="1B4F68E1"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Pr>
                <w:rFonts w:cs="Arial"/>
                <w:sz w:val="18"/>
                <w:szCs w:val="18"/>
              </w:rPr>
              <w:t> </w:t>
            </w:r>
            <w:r w:rsidRPr="00627169">
              <w:rPr>
                <w:rFonts w:cs="Arial"/>
                <w:sz w:val="18"/>
                <w:szCs w:val="18"/>
              </w:rPr>
              <w:t>wiacie nr 1, wiacie nr 2 lub wiacie nr 3.</w:t>
            </w:r>
          </w:p>
        </w:tc>
      </w:tr>
      <w:tr w:rsidR="008A3B61" w:rsidRPr="00B73FD6" w14:paraId="5E33A82B" w14:textId="77777777" w:rsidTr="001653E6">
        <w:trPr>
          <w:trHeight w:val="283"/>
        </w:trPr>
        <w:tc>
          <w:tcPr>
            <w:tcW w:w="231" w:type="pct"/>
            <w:shd w:val="clear" w:color="auto" w:fill="auto"/>
            <w:noWrap/>
            <w:vAlign w:val="center"/>
            <w:hideMark/>
          </w:tcPr>
          <w:p w14:paraId="6CCC2405"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6.</w:t>
            </w:r>
          </w:p>
        </w:tc>
        <w:tc>
          <w:tcPr>
            <w:tcW w:w="550" w:type="pct"/>
            <w:shd w:val="clear" w:color="auto" w:fill="auto"/>
            <w:noWrap/>
            <w:vAlign w:val="center"/>
            <w:hideMark/>
          </w:tcPr>
          <w:p w14:paraId="6E8EC4BB"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01 03 09</w:t>
            </w:r>
          </w:p>
        </w:tc>
        <w:tc>
          <w:tcPr>
            <w:tcW w:w="1406" w:type="pct"/>
            <w:shd w:val="clear" w:color="auto" w:fill="auto"/>
            <w:vAlign w:val="center"/>
            <w:hideMark/>
          </w:tcPr>
          <w:p w14:paraId="761E2FF1" w14:textId="77777777" w:rsidR="008A3B61" w:rsidRPr="00627169" w:rsidRDefault="008A3B61" w:rsidP="00AF64D7">
            <w:pPr>
              <w:pStyle w:val="Arial105"/>
              <w:spacing w:line="240" w:lineRule="exact"/>
              <w:rPr>
                <w:rFonts w:cs="Arial"/>
                <w:sz w:val="18"/>
                <w:szCs w:val="18"/>
              </w:rPr>
            </w:pPr>
            <w:r w:rsidRPr="00627169">
              <w:rPr>
                <w:rFonts w:cs="Arial"/>
                <w:sz w:val="18"/>
                <w:szCs w:val="18"/>
              </w:rPr>
              <w:t>Czerwony szlam powstający przy produkcji tlenku glinu inny niż wymieniony w 01 03 10</w:t>
            </w:r>
          </w:p>
        </w:tc>
        <w:tc>
          <w:tcPr>
            <w:tcW w:w="2813" w:type="pct"/>
            <w:shd w:val="clear" w:color="auto" w:fill="auto"/>
            <w:vAlign w:val="center"/>
            <w:hideMark/>
          </w:tcPr>
          <w:p w14:paraId="7F22340C" w14:textId="09B2229C"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1, nr 2, nr 3, nr 4, nr 5, nr 6, w</w:t>
            </w:r>
            <w:r>
              <w:rPr>
                <w:rFonts w:cs="Arial"/>
                <w:sz w:val="18"/>
                <w:szCs w:val="18"/>
              </w:rPr>
              <w:t> </w:t>
            </w:r>
            <w:r w:rsidRPr="00627169">
              <w:rPr>
                <w:rFonts w:cs="Arial"/>
                <w:sz w:val="18"/>
                <w:szCs w:val="18"/>
              </w:rPr>
              <w:t>wiacie nr 1, wiacie nr 2 lub wiacie nr 3.</w:t>
            </w:r>
          </w:p>
        </w:tc>
      </w:tr>
      <w:tr w:rsidR="008A3B61" w:rsidRPr="00B73FD6" w14:paraId="51308FF2" w14:textId="77777777" w:rsidTr="001653E6">
        <w:trPr>
          <w:trHeight w:val="283"/>
        </w:trPr>
        <w:tc>
          <w:tcPr>
            <w:tcW w:w="231" w:type="pct"/>
            <w:shd w:val="clear" w:color="auto" w:fill="auto"/>
            <w:noWrap/>
            <w:vAlign w:val="center"/>
            <w:hideMark/>
          </w:tcPr>
          <w:p w14:paraId="7EC7648A"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7.</w:t>
            </w:r>
          </w:p>
        </w:tc>
        <w:tc>
          <w:tcPr>
            <w:tcW w:w="550" w:type="pct"/>
            <w:shd w:val="clear" w:color="auto" w:fill="auto"/>
            <w:noWrap/>
            <w:vAlign w:val="center"/>
            <w:hideMark/>
          </w:tcPr>
          <w:p w14:paraId="42690A0E"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01 03 81</w:t>
            </w:r>
          </w:p>
        </w:tc>
        <w:tc>
          <w:tcPr>
            <w:tcW w:w="1406" w:type="pct"/>
            <w:shd w:val="clear" w:color="auto" w:fill="auto"/>
            <w:vAlign w:val="center"/>
            <w:hideMark/>
          </w:tcPr>
          <w:p w14:paraId="52B381BE"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flotacyjnego wzbogacania rud metali nieżelaznych inne niż wymienione w 01 03 80</w:t>
            </w:r>
          </w:p>
        </w:tc>
        <w:tc>
          <w:tcPr>
            <w:tcW w:w="2813" w:type="pct"/>
            <w:shd w:val="clear" w:color="auto" w:fill="auto"/>
            <w:vAlign w:val="center"/>
            <w:hideMark/>
          </w:tcPr>
          <w:p w14:paraId="4B853AE0" w14:textId="520DC31A"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Pr>
                <w:rFonts w:cs="Arial"/>
                <w:sz w:val="18"/>
                <w:szCs w:val="18"/>
              </w:rPr>
              <w:t> </w:t>
            </w:r>
            <w:r w:rsidRPr="00627169">
              <w:rPr>
                <w:rFonts w:cs="Arial"/>
                <w:sz w:val="18"/>
                <w:szCs w:val="18"/>
              </w:rPr>
              <w:t>wiacie nr 1, wiacie nr 2 lub wiacie nr 3.</w:t>
            </w:r>
          </w:p>
        </w:tc>
      </w:tr>
      <w:tr w:rsidR="008A3B61" w:rsidRPr="00B73FD6" w14:paraId="69739B88" w14:textId="77777777" w:rsidTr="001653E6">
        <w:trPr>
          <w:trHeight w:val="283"/>
        </w:trPr>
        <w:tc>
          <w:tcPr>
            <w:tcW w:w="231" w:type="pct"/>
            <w:shd w:val="clear" w:color="auto" w:fill="auto"/>
            <w:noWrap/>
            <w:vAlign w:val="center"/>
            <w:hideMark/>
          </w:tcPr>
          <w:p w14:paraId="4F0F1852"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8.</w:t>
            </w:r>
          </w:p>
        </w:tc>
        <w:tc>
          <w:tcPr>
            <w:tcW w:w="550" w:type="pct"/>
            <w:shd w:val="clear" w:color="auto" w:fill="auto"/>
            <w:noWrap/>
            <w:vAlign w:val="center"/>
            <w:hideMark/>
          </w:tcPr>
          <w:p w14:paraId="1124E0BA" w14:textId="77777777" w:rsidR="008A3B61" w:rsidRPr="00627169" w:rsidRDefault="008A3B61" w:rsidP="00AF64D7">
            <w:pPr>
              <w:pStyle w:val="Arial105"/>
              <w:spacing w:line="240" w:lineRule="exact"/>
              <w:jc w:val="center"/>
              <w:rPr>
                <w:rFonts w:cs="Arial"/>
                <w:sz w:val="18"/>
                <w:szCs w:val="18"/>
              </w:rPr>
            </w:pPr>
            <w:r w:rsidRPr="00627169">
              <w:rPr>
                <w:rFonts w:cs="Arial"/>
                <w:sz w:val="18"/>
                <w:szCs w:val="18"/>
              </w:rPr>
              <w:t>01 03 99</w:t>
            </w:r>
          </w:p>
        </w:tc>
        <w:tc>
          <w:tcPr>
            <w:tcW w:w="1406" w:type="pct"/>
            <w:shd w:val="clear" w:color="auto" w:fill="auto"/>
            <w:vAlign w:val="center"/>
            <w:hideMark/>
          </w:tcPr>
          <w:p w14:paraId="4ECDF85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EBDFBD9" w14:textId="10EE261F"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614C8">
              <w:rPr>
                <w:rFonts w:cs="Arial"/>
                <w:sz w:val="18"/>
                <w:szCs w:val="18"/>
              </w:rPr>
              <w:t> </w:t>
            </w:r>
            <w:r w:rsidRPr="00627169">
              <w:rPr>
                <w:rFonts w:cs="Arial"/>
                <w:sz w:val="18"/>
                <w:szCs w:val="18"/>
              </w:rPr>
              <w:t>luzem w sposób uporządkowany, zabezpieczony przed</w:t>
            </w:r>
            <w:r w:rsidR="00E614C8">
              <w:rPr>
                <w:rFonts w:cs="Arial"/>
                <w:sz w:val="18"/>
                <w:szCs w:val="18"/>
              </w:rPr>
              <w:t> </w:t>
            </w:r>
            <w:r w:rsidRPr="00627169">
              <w:rPr>
                <w:rFonts w:cs="Arial"/>
                <w:sz w:val="18"/>
                <w:szCs w:val="18"/>
              </w:rPr>
              <w:t>oddziaływaniem czynników atmosferycznych. Odpady magazynowane mogą być w magazynie nr 1, nr 2, nr 3, nr 4, nr 5, nr 6, w wiacie nr 1, wiacie nr 2, wiacie nr 3 lub</w:t>
            </w:r>
            <w:r w:rsidR="00E614C8">
              <w:rPr>
                <w:rFonts w:cs="Arial"/>
                <w:sz w:val="18"/>
                <w:szCs w:val="18"/>
              </w:rPr>
              <w:t> </w:t>
            </w:r>
            <w:r w:rsidRPr="00627169">
              <w:rPr>
                <w:rFonts w:cs="Arial"/>
                <w:sz w:val="18"/>
                <w:szCs w:val="18"/>
              </w:rPr>
              <w:t>w</w:t>
            </w:r>
            <w:r w:rsidR="00E614C8">
              <w:rPr>
                <w:rFonts w:cs="Arial"/>
                <w:sz w:val="18"/>
                <w:szCs w:val="18"/>
              </w:rPr>
              <w:t> </w:t>
            </w:r>
            <w:r w:rsidRPr="00627169">
              <w:rPr>
                <w:rFonts w:cs="Arial"/>
                <w:sz w:val="18"/>
                <w:szCs w:val="18"/>
              </w:rPr>
              <w:t>kontenerach</w:t>
            </w:r>
            <w:r w:rsidR="003B5EFE">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B5EFE">
              <w:rPr>
                <w:rFonts w:cs="Arial"/>
                <w:sz w:val="18"/>
                <w:szCs w:val="18"/>
              </w:rPr>
              <w:t>,</w:t>
            </w:r>
            <w:r w:rsidRPr="00627169">
              <w:rPr>
                <w:rFonts w:cs="Arial"/>
                <w:sz w:val="18"/>
                <w:szCs w:val="18"/>
              </w:rPr>
              <w:t xml:space="preserve"> umieszczonych na</w:t>
            </w:r>
            <w:r w:rsidR="00E614C8">
              <w:rPr>
                <w:rFonts w:cs="Arial"/>
                <w:sz w:val="18"/>
                <w:szCs w:val="18"/>
              </w:rPr>
              <w:t> </w:t>
            </w:r>
            <w:r w:rsidRPr="00627169">
              <w:rPr>
                <w:rFonts w:cs="Arial"/>
                <w:sz w:val="18"/>
                <w:szCs w:val="18"/>
              </w:rPr>
              <w:t>placu magazynowo - manewrowym.</w:t>
            </w:r>
          </w:p>
        </w:tc>
      </w:tr>
      <w:tr w:rsidR="008A3B61" w:rsidRPr="00B73FD6" w14:paraId="222EC6EF" w14:textId="77777777" w:rsidTr="001653E6">
        <w:trPr>
          <w:trHeight w:val="283"/>
        </w:trPr>
        <w:tc>
          <w:tcPr>
            <w:tcW w:w="231" w:type="pct"/>
            <w:shd w:val="clear" w:color="auto" w:fill="auto"/>
            <w:noWrap/>
            <w:vAlign w:val="center"/>
            <w:hideMark/>
          </w:tcPr>
          <w:p w14:paraId="1322993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w:t>
            </w:r>
          </w:p>
        </w:tc>
        <w:tc>
          <w:tcPr>
            <w:tcW w:w="550" w:type="pct"/>
            <w:shd w:val="clear" w:color="auto" w:fill="auto"/>
            <w:noWrap/>
            <w:vAlign w:val="center"/>
            <w:hideMark/>
          </w:tcPr>
          <w:p w14:paraId="315D4AB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01 04 08</w:t>
            </w:r>
          </w:p>
        </w:tc>
        <w:tc>
          <w:tcPr>
            <w:tcW w:w="1406" w:type="pct"/>
            <w:shd w:val="clear" w:color="auto" w:fill="auto"/>
            <w:vAlign w:val="center"/>
            <w:hideMark/>
          </w:tcPr>
          <w:p w14:paraId="63075578" w14:textId="4CDBE77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żwiru lub skruszone skały inne niż wymienione </w:t>
            </w:r>
            <w:r w:rsidR="00D20719" w:rsidRPr="00627169">
              <w:rPr>
                <w:rFonts w:cs="Arial"/>
                <w:sz w:val="18"/>
                <w:szCs w:val="18"/>
              </w:rPr>
              <w:t>w</w:t>
            </w:r>
            <w:r w:rsidR="00D20719">
              <w:rPr>
                <w:rFonts w:cs="Arial"/>
                <w:sz w:val="18"/>
                <w:szCs w:val="18"/>
              </w:rPr>
              <w:t> </w:t>
            </w:r>
            <w:r w:rsidR="00D20719" w:rsidRPr="00627169">
              <w:rPr>
                <w:rFonts w:cs="Arial"/>
                <w:sz w:val="18"/>
                <w:szCs w:val="18"/>
              </w:rPr>
              <w:t>01</w:t>
            </w:r>
            <w:r w:rsidRPr="00627169">
              <w:rPr>
                <w:rFonts w:cs="Arial"/>
                <w:sz w:val="18"/>
                <w:szCs w:val="18"/>
              </w:rPr>
              <w:t xml:space="preserve"> 04 07</w:t>
            </w:r>
          </w:p>
        </w:tc>
        <w:tc>
          <w:tcPr>
            <w:tcW w:w="2813" w:type="pct"/>
            <w:vMerge w:val="restart"/>
            <w:shd w:val="clear" w:color="auto" w:fill="auto"/>
            <w:vAlign w:val="center"/>
            <w:hideMark/>
          </w:tcPr>
          <w:p w14:paraId="2B66CF63" w14:textId="22B4E85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oznakowanych pojemnikach lub kontenerach zabezpieczonych przed oddziaływaniem czynników atmosferycznych. Odpady magazynowane w magazynie nr 2, nr 3, nr 4, nr 5, nr 6, w</w:t>
            </w:r>
            <w:r>
              <w:rPr>
                <w:rFonts w:cs="Arial"/>
                <w:sz w:val="18"/>
                <w:szCs w:val="18"/>
              </w:rPr>
              <w:t> </w:t>
            </w:r>
            <w:r w:rsidRPr="00627169">
              <w:rPr>
                <w:rFonts w:cs="Arial"/>
                <w:sz w:val="18"/>
                <w:szCs w:val="18"/>
              </w:rPr>
              <w:t>wiacie nr 1, wiacie nr 2, wiacie nr 3 lub w kontenerach</w:t>
            </w:r>
            <w:r w:rsidR="001653E6">
              <w:rPr>
                <w:rFonts w:cs="Arial"/>
                <w:sz w:val="18"/>
                <w:szCs w:val="18"/>
              </w:rPr>
              <w:t>,</w:t>
            </w:r>
            <w:r w:rsidRPr="00627169">
              <w:rPr>
                <w:rFonts w:cs="Arial"/>
                <w:sz w:val="18"/>
                <w:szCs w:val="18"/>
              </w:rPr>
              <w:t xml:space="preserve"> o</w:t>
            </w:r>
            <w:r>
              <w:rPr>
                <w:rFonts w:cs="Arial"/>
                <w:sz w:val="18"/>
                <w:szCs w:val="18"/>
              </w:rPr>
              <w:t> </w:t>
            </w:r>
            <w:r w:rsidRPr="00627169">
              <w:rPr>
                <w:rFonts w:cs="Arial"/>
                <w:sz w:val="18"/>
                <w:szCs w:val="18"/>
              </w:rPr>
              <w:t>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 placu magazynowo - manewrowym.</w:t>
            </w:r>
          </w:p>
        </w:tc>
      </w:tr>
      <w:tr w:rsidR="008A3B61" w:rsidRPr="00B73FD6" w14:paraId="2104666A" w14:textId="77777777" w:rsidTr="001653E6">
        <w:trPr>
          <w:trHeight w:val="283"/>
        </w:trPr>
        <w:tc>
          <w:tcPr>
            <w:tcW w:w="231" w:type="pct"/>
            <w:shd w:val="clear" w:color="auto" w:fill="auto"/>
            <w:noWrap/>
            <w:vAlign w:val="center"/>
            <w:hideMark/>
          </w:tcPr>
          <w:p w14:paraId="77927A9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w:t>
            </w:r>
          </w:p>
        </w:tc>
        <w:tc>
          <w:tcPr>
            <w:tcW w:w="550" w:type="pct"/>
            <w:shd w:val="clear" w:color="auto" w:fill="auto"/>
            <w:noWrap/>
            <w:vAlign w:val="center"/>
            <w:hideMark/>
          </w:tcPr>
          <w:p w14:paraId="4976D74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01 04 09</w:t>
            </w:r>
          </w:p>
        </w:tc>
        <w:tc>
          <w:tcPr>
            <w:tcW w:w="1406" w:type="pct"/>
            <w:shd w:val="clear" w:color="auto" w:fill="auto"/>
            <w:vAlign w:val="center"/>
            <w:hideMark/>
          </w:tcPr>
          <w:p w14:paraId="6F2E0E44"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Odpadowe piaski i iły</w:t>
            </w:r>
          </w:p>
        </w:tc>
        <w:tc>
          <w:tcPr>
            <w:tcW w:w="2813" w:type="pct"/>
            <w:vMerge/>
            <w:vAlign w:val="center"/>
            <w:hideMark/>
          </w:tcPr>
          <w:p w14:paraId="54E6457B" w14:textId="77777777" w:rsidR="008A3B61" w:rsidRPr="00627169" w:rsidRDefault="008A3B61" w:rsidP="00AF64D7">
            <w:pPr>
              <w:pStyle w:val="Arial105"/>
              <w:spacing w:line="240" w:lineRule="exact"/>
              <w:rPr>
                <w:rFonts w:cs="Arial"/>
                <w:sz w:val="18"/>
                <w:szCs w:val="18"/>
              </w:rPr>
            </w:pPr>
          </w:p>
        </w:tc>
      </w:tr>
      <w:tr w:rsidR="008A3B61" w:rsidRPr="00B73FD6" w14:paraId="23EA31F8" w14:textId="77777777" w:rsidTr="001653E6">
        <w:trPr>
          <w:trHeight w:val="283"/>
        </w:trPr>
        <w:tc>
          <w:tcPr>
            <w:tcW w:w="231" w:type="pct"/>
            <w:shd w:val="clear" w:color="auto" w:fill="auto"/>
            <w:noWrap/>
            <w:vAlign w:val="center"/>
            <w:hideMark/>
          </w:tcPr>
          <w:p w14:paraId="40D9A51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w:t>
            </w:r>
          </w:p>
        </w:tc>
        <w:tc>
          <w:tcPr>
            <w:tcW w:w="550" w:type="pct"/>
            <w:shd w:val="clear" w:color="auto" w:fill="auto"/>
            <w:noWrap/>
            <w:vAlign w:val="center"/>
            <w:hideMark/>
          </w:tcPr>
          <w:p w14:paraId="789FEA4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01 04 10</w:t>
            </w:r>
          </w:p>
        </w:tc>
        <w:tc>
          <w:tcPr>
            <w:tcW w:w="1406" w:type="pct"/>
            <w:shd w:val="clear" w:color="auto" w:fill="auto"/>
            <w:vAlign w:val="center"/>
            <w:hideMark/>
          </w:tcPr>
          <w:p w14:paraId="29EB8E18" w14:textId="0D3A813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w postaci pyłów </w:t>
            </w:r>
            <w:r w:rsidR="00D20719" w:rsidRPr="00627169">
              <w:rPr>
                <w:rFonts w:cs="Arial"/>
                <w:sz w:val="18"/>
                <w:szCs w:val="18"/>
              </w:rPr>
              <w:t>i</w:t>
            </w:r>
            <w:r w:rsidR="00D20719">
              <w:rPr>
                <w:rFonts w:cs="Arial"/>
                <w:sz w:val="18"/>
                <w:szCs w:val="18"/>
              </w:rPr>
              <w:t> </w:t>
            </w:r>
            <w:r w:rsidR="00D20719" w:rsidRPr="00627169">
              <w:rPr>
                <w:rFonts w:cs="Arial"/>
                <w:sz w:val="18"/>
                <w:szCs w:val="18"/>
              </w:rPr>
              <w:t>proszków</w:t>
            </w:r>
            <w:r w:rsidRPr="00627169">
              <w:rPr>
                <w:rFonts w:cs="Arial"/>
                <w:sz w:val="18"/>
                <w:szCs w:val="18"/>
              </w:rPr>
              <w:t xml:space="preserve"> inne niż wymienione w 01 04 07</w:t>
            </w:r>
          </w:p>
        </w:tc>
        <w:tc>
          <w:tcPr>
            <w:tcW w:w="2813" w:type="pct"/>
            <w:vMerge w:val="restart"/>
            <w:shd w:val="clear" w:color="auto" w:fill="auto"/>
            <w:vAlign w:val="center"/>
            <w:hideMark/>
          </w:tcPr>
          <w:p w14:paraId="4CB70290" w14:textId="0A91D011"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oznakowanych pojemnikach lub kontenerach zabezpieczonych przed</w:t>
            </w:r>
            <w:r w:rsidR="00E614C8">
              <w:rPr>
                <w:rFonts w:cs="Arial"/>
                <w:sz w:val="18"/>
                <w:szCs w:val="18"/>
              </w:rPr>
              <w:t> </w:t>
            </w:r>
            <w:r w:rsidRPr="00627169">
              <w:rPr>
                <w:rFonts w:cs="Arial"/>
                <w:sz w:val="18"/>
                <w:szCs w:val="18"/>
              </w:rPr>
              <w:t>oddziaływaniem czynników atmosferycznych. Odpady magazynowane w magazynie nr 2, nr 3, nr 4, nr 5, nr 6, w</w:t>
            </w:r>
            <w:r>
              <w:rPr>
                <w:rFonts w:cs="Arial"/>
                <w:sz w:val="18"/>
                <w:szCs w:val="18"/>
              </w:rPr>
              <w:t> </w:t>
            </w:r>
            <w:r w:rsidRPr="00627169">
              <w:rPr>
                <w:rFonts w:cs="Arial"/>
                <w:sz w:val="18"/>
                <w:szCs w:val="18"/>
              </w:rPr>
              <w:t>wiacie nr 1, wiacie nr 2 lub wiacie nr 3.</w:t>
            </w:r>
          </w:p>
        </w:tc>
      </w:tr>
      <w:tr w:rsidR="008A3B61" w:rsidRPr="00B73FD6" w14:paraId="507601DA" w14:textId="77777777" w:rsidTr="001653E6">
        <w:trPr>
          <w:trHeight w:val="283"/>
        </w:trPr>
        <w:tc>
          <w:tcPr>
            <w:tcW w:w="231" w:type="pct"/>
            <w:shd w:val="clear" w:color="auto" w:fill="auto"/>
            <w:noWrap/>
            <w:vAlign w:val="center"/>
            <w:hideMark/>
          </w:tcPr>
          <w:p w14:paraId="6A8BC0E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w:t>
            </w:r>
          </w:p>
        </w:tc>
        <w:tc>
          <w:tcPr>
            <w:tcW w:w="550" w:type="pct"/>
            <w:shd w:val="clear" w:color="auto" w:fill="auto"/>
            <w:noWrap/>
            <w:vAlign w:val="center"/>
            <w:hideMark/>
          </w:tcPr>
          <w:p w14:paraId="0E740E2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01 04 11</w:t>
            </w:r>
          </w:p>
        </w:tc>
        <w:tc>
          <w:tcPr>
            <w:tcW w:w="1406" w:type="pct"/>
            <w:shd w:val="clear" w:color="auto" w:fill="auto"/>
            <w:vAlign w:val="center"/>
            <w:hideMark/>
          </w:tcPr>
          <w:p w14:paraId="155086ED" w14:textId="78225C2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powstające przy wzbogacaniu soli kamiennej </w:t>
            </w:r>
            <w:r w:rsidR="00D20719" w:rsidRPr="00627169">
              <w:rPr>
                <w:rFonts w:cs="Arial"/>
                <w:sz w:val="18"/>
                <w:szCs w:val="18"/>
              </w:rPr>
              <w:lastRenderedPageBreak/>
              <w:t>i</w:t>
            </w:r>
            <w:r w:rsidR="00D20719">
              <w:rPr>
                <w:rFonts w:cs="Arial"/>
                <w:sz w:val="18"/>
                <w:szCs w:val="18"/>
              </w:rPr>
              <w:t> </w:t>
            </w:r>
            <w:r w:rsidR="00D20719" w:rsidRPr="00627169">
              <w:rPr>
                <w:rFonts w:cs="Arial"/>
                <w:sz w:val="18"/>
                <w:szCs w:val="18"/>
              </w:rPr>
              <w:t>potasowej</w:t>
            </w:r>
            <w:r w:rsidRPr="00627169">
              <w:rPr>
                <w:rFonts w:cs="Arial"/>
                <w:sz w:val="18"/>
                <w:szCs w:val="18"/>
              </w:rPr>
              <w:t xml:space="preserve"> inne niż wymienione w 01 04 07</w:t>
            </w:r>
          </w:p>
        </w:tc>
        <w:tc>
          <w:tcPr>
            <w:tcW w:w="2813" w:type="pct"/>
            <w:vMerge/>
            <w:vAlign w:val="center"/>
            <w:hideMark/>
          </w:tcPr>
          <w:p w14:paraId="4D54FCE0" w14:textId="77777777" w:rsidR="008A3B61" w:rsidRPr="00627169" w:rsidRDefault="008A3B61" w:rsidP="00AF64D7">
            <w:pPr>
              <w:pStyle w:val="Arial105"/>
              <w:spacing w:line="240" w:lineRule="exact"/>
              <w:rPr>
                <w:rFonts w:cs="Arial"/>
                <w:sz w:val="18"/>
                <w:szCs w:val="18"/>
              </w:rPr>
            </w:pPr>
          </w:p>
        </w:tc>
      </w:tr>
      <w:tr w:rsidR="008A3B61" w:rsidRPr="00B73FD6" w14:paraId="233953A4" w14:textId="77777777" w:rsidTr="001653E6">
        <w:trPr>
          <w:trHeight w:val="283"/>
        </w:trPr>
        <w:tc>
          <w:tcPr>
            <w:tcW w:w="231" w:type="pct"/>
            <w:shd w:val="clear" w:color="auto" w:fill="auto"/>
            <w:noWrap/>
            <w:vAlign w:val="center"/>
            <w:hideMark/>
          </w:tcPr>
          <w:p w14:paraId="5A31F84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w:t>
            </w:r>
          </w:p>
        </w:tc>
        <w:tc>
          <w:tcPr>
            <w:tcW w:w="550" w:type="pct"/>
            <w:shd w:val="clear" w:color="auto" w:fill="auto"/>
            <w:noWrap/>
            <w:vAlign w:val="center"/>
            <w:hideMark/>
          </w:tcPr>
          <w:p w14:paraId="4A0EFE8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01 04 12</w:t>
            </w:r>
          </w:p>
        </w:tc>
        <w:tc>
          <w:tcPr>
            <w:tcW w:w="1406" w:type="pct"/>
            <w:shd w:val="clear" w:color="auto" w:fill="auto"/>
            <w:vAlign w:val="center"/>
            <w:hideMark/>
          </w:tcPr>
          <w:p w14:paraId="3C478478" w14:textId="1392916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powstające przy płukaniu i oczyszczaniu kopalin inne niż wymienione </w:t>
            </w:r>
            <w:r w:rsidR="00D20719" w:rsidRPr="00627169">
              <w:rPr>
                <w:rFonts w:cs="Arial"/>
                <w:sz w:val="18"/>
                <w:szCs w:val="18"/>
              </w:rPr>
              <w:t>w</w:t>
            </w:r>
            <w:r w:rsidR="00D20719">
              <w:rPr>
                <w:rFonts w:cs="Arial"/>
                <w:sz w:val="18"/>
                <w:szCs w:val="18"/>
              </w:rPr>
              <w:t> </w:t>
            </w:r>
            <w:r w:rsidR="00D20719" w:rsidRPr="00627169">
              <w:rPr>
                <w:rFonts w:cs="Arial"/>
                <w:sz w:val="18"/>
                <w:szCs w:val="18"/>
              </w:rPr>
              <w:t>01</w:t>
            </w:r>
            <w:r w:rsidRPr="00627169">
              <w:rPr>
                <w:rFonts w:cs="Arial"/>
                <w:sz w:val="18"/>
                <w:szCs w:val="18"/>
              </w:rPr>
              <w:t> 04 07 i 01 04 11</w:t>
            </w:r>
          </w:p>
        </w:tc>
        <w:tc>
          <w:tcPr>
            <w:tcW w:w="2813" w:type="pct"/>
            <w:vMerge/>
            <w:vAlign w:val="center"/>
            <w:hideMark/>
          </w:tcPr>
          <w:p w14:paraId="1EB1BA00" w14:textId="77777777" w:rsidR="008A3B61" w:rsidRPr="00627169" w:rsidRDefault="008A3B61" w:rsidP="00AF64D7">
            <w:pPr>
              <w:pStyle w:val="Arial105"/>
              <w:spacing w:line="240" w:lineRule="exact"/>
              <w:rPr>
                <w:rFonts w:cs="Arial"/>
                <w:sz w:val="18"/>
                <w:szCs w:val="18"/>
              </w:rPr>
            </w:pPr>
          </w:p>
        </w:tc>
      </w:tr>
      <w:tr w:rsidR="008A3B61" w:rsidRPr="00B73FD6" w14:paraId="2ED24445" w14:textId="77777777" w:rsidTr="001653E6">
        <w:trPr>
          <w:trHeight w:val="283"/>
        </w:trPr>
        <w:tc>
          <w:tcPr>
            <w:tcW w:w="231" w:type="pct"/>
            <w:shd w:val="clear" w:color="auto" w:fill="auto"/>
            <w:noWrap/>
            <w:vAlign w:val="center"/>
            <w:hideMark/>
          </w:tcPr>
          <w:p w14:paraId="694A728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w:t>
            </w:r>
          </w:p>
        </w:tc>
        <w:tc>
          <w:tcPr>
            <w:tcW w:w="550" w:type="pct"/>
            <w:shd w:val="clear" w:color="auto" w:fill="auto"/>
            <w:noWrap/>
            <w:vAlign w:val="center"/>
            <w:hideMark/>
          </w:tcPr>
          <w:p w14:paraId="681958F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01 04 13</w:t>
            </w:r>
          </w:p>
        </w:tc>
        <w:tc>
          <w:tcPr>
            <w:tcW w:w="1406" w:type="pct"/>
            <w:shd w:val="clear" w:color="auto" w:fill="auto"/>
            <w:vAlign w:val="center"/>
            <w:hideMark/>
          </w:tcPr>
          <w:p w14:paraId="2F781D4F"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powstające przy cięciu i obróbce postaciowej skał inne niż wymienione w 01 04 07</w:t>
            </w:r>
          </w:p>
        </w:tc>
        <w:tc>
          <w:tcPr>
            <w:tcW w:w="2813" w:type="pct"/>
            <w:vMerge/>
            <w:vAlign w:val="center"/>
            <w:hideMark/>
          </w:tcPr>
          <w:p w14:paraId="2E091E0A" w14:textId="77777777" w:rsidR="008A3B61" w:rsidRPr="00627169" w:rsidRDefault="008A3B61" w:rsidP="00AF64D7">
            <w:pPr>
              <w:pStyle w:val="Arial105"/>
              <w:spacing w:line="240" w:lineRule="exact"/>
              <w:rPr>
                <w:rFonts w:cs="Arial"/>
                <w:sz w:val="18"/>
                <w:szCs w:val="18"/>
              </w:rPr>
            </w:pPr>
          </w:p>
        </w:tc>
      </w:tr>
      <w:tr w:rsidR="008A3B61" w:rsidRPr="00B73FD6" w14:paraId="136C4E0A" w14:textId="77777777" w:rsidTr="001653E6">
        <w:trPr>
          <w:trHeight w:val="283"/>
        </w:trPr>
        <w:tc>
          <w:tcPr>
            <w:tcW w:w="231" w:type="pct"/>
            <w:shd w:val="clear" w:color="auto" w:fill="auto"/>
            <w:noWrap/>
            <w:vAlign w:val="center"/>
            <w:hideMark/>
          </w:tcPr>
          <w:p w14:paraId="5391CE5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w:t>
            </w:r>
          </w:p>
        </w:tc>
        <w:tc>
          <w:tcPr>
            <w:tcW w:w="550" w:type="pct"/>
            <w:shd w:val="clear" w:color="auto" w:fill="auto"/>
            <w:noWrap/>
            <w:vAlign w:val="center"/>
            <w:hideMark/>
          </w:tcPr>
          <w:p w14:paraId="1BA630E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01 04 81</w:t>
            </w:r>
          </w:p>
        </w:tc>
        <w:tc>
          <w:tcPr>
            <w:tcW w:w="1406" w:type="pct"/>
            <w:shd w:val="clear" w:color="auto" w:fill="auto"/>
            <w:vAlign w:val="center"/>
            <w:hideMark/>
          </w:tcPr>
          <w:p w14:paraId="51AE0DF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flotacyjnego wzbogacania węgla inne niż wymienione w 01 04 80</w:t>
            </w:r>
          </w:p>
        </w:tc>
        <w:tc>
          <w:tcPr>
            <w:tcW w:w="2813" w:type="pct"/>
            <w:vMerge w:val="restart"/>
            <w:shd w:val="clear" w:color="auto" w:fill="auto"/>
            <w:vAlign w:val="center"/>
            <w:hideMark/>
          </w:tcPr>
          <w:p w14:paraId="1D59A71A" w14:textId="1CC4ED2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1ED04EBB" w14:textId="77777777" w:rsidTr="001653E6">
        <w:trPr>
          <w:trHeight w:val="283"/>
        </w:trPr>
        <w:tc>
          <w:tcPr>
            <w:tcW w:w="231" w:type="pct"/>
            <w:shd w:val="clear" w:color="auto" w:fill="auto"/>
            <w:noWrap/>
            <w:vAlign w:val="center"/>
            <w:hideMark/>
          </w:tcPr>
          <w:p w14:paraId="3CFA94F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w:t>
            </w:r>
          </w:p>
        </w:tc>
        <w:tc>
          <w:tcPr>
            <w:tcW w:w="550" w:type="pct"/>
            <w:shd w:val="clear" w:color="auto" w:fill="auto"/>
            <w:noWrap/>
            <w:vAlign w:val="center"/>
            <w:hideMark/>
          </w:tcPr>
          <w:p w14:paraId="7430F46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01 04 83</w:t>
            </w:r>
          </w:p>
        </w:tc>
        <w:tc>
          <w:tcPr>
            <w:tcW w:w="1406" w:type="pct"/>
            <w:shd w:val="clear" w:color="auto" w:fill="auto"/>
            <w:vAlign w:val="center"/>
            <w:hideMark/>
          </w:tcPr>
          <w:p w14:paraId="151D3A96" w14:textId="03C1440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flotacyjnego wzbogacania rud siarkowych inne niż wymienione </w:t>
            </w:r>
            <w:r w:rsidR="00D84854">
              <w:rPr>
                <w:rFonts w:cs="Arial"/>
                <w:sz w:val="18"/>
                <w:szCs w:val="18"/>
              </w:rPr>
              <w:br/>
            </w:r>
            <w:r w:rsidRPr="00627169">
              <w:rPr>
                <w:rFonts w:cs="Arial"/>
                <w:sz w:val="18"/>
                <w:szCs w:val="18"/>
              </w:rPr>
              <w:t>w 01 04 82</w:t>
            </w:r>
          </w:p>
        </w:tc>
        <w:tc>
          <w:tcPr>
            <w:tcW w:w="2813" w:type="pct"/>
            <w:vMerge/>
            <w:vAlign w:val="center"/>
            <w:hideMark/>
          </w:tcPr>
          <w:p w14:paraId="1D5D4943" w14:textId="77777777" w:rsidR="008A3B61" w:rsidRPr="00627169" w:rsidRDefault="008A3B61" w:rsidP="00AF64D7">
            <w:pPr>
              <w:pStyle w:val="Arial105"/>
              <w:spacing w:line="240" w:lineRule="exact"/>
              <w:rPr>
                <w:rFonts w:cs="Arial"/>
                <w:sz w:val="18"/>
                <w:szCs w:val="18"/>
              </w:rPr>
            </w:pPr>
          </w:p>
        </w:tc>
      </w:tr>
      <w:tr w:rsidR="008A3B61" w:rsidRPr="00B73FD6" w14:paraId="47CCDA9E" w14:textId="77777777" w:rsidTr="001653E6">
        <w:trPr>
          <w:trHeight w:val="283"/>
        </w:trPr>
        <w:tc>
          <w:tcPr>
            <w:tcW w:w="231" w:type="pct"/>
            <w:shd w:val="clear" w:color="auto" w:fill="auto"/>
            <w:noWrap/>
            <w:vAlign w:val="center"/>
            <w:hideMark/>
          </w:tcPr>
          <w:p w14:paraId="3869290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w:t>
            </w:r>
          </w:p>
        </w:tc>
        <w:tc>
          <w:tcPr>
            <w:tcW w:w="550" w:type="pct"/>
            <w:shd w:val="clear" w:color="auto" w:fill="auto"/>
            <w:noWrap/>
            <w:vAlign w:val="center"/>
            <w:hideMark/>
          </w:tcPr>
          <w:p w14:paraId="3558149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01 04 85</w:t>
            </w:r>
          </w:p>
        </w:tc>
        <w:tc>
          <w:tcPr>
            <w:tcW w:w="1406" w:type="pct"/>
            <w:shd w:val="clear" w:color="auto" w:fill="auto"/>
            <w:vAlign w:val="center"/>
            <w:hideMark/>
          </w:tcPr>
          <w:p w14:paraId="0F1AA1ED"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flotacyjnego wzbogacania rud fosforowych (fosforytów, apatytów) inne niż wymienione w 01 04 84</w:t>
            </w:r>
          </w:p>
        </w:tc>
        <w:tc>
          <w:tcPr>
            <w:tcW w:w="2813" w:type="pct"/>
            <w:shd w:val="clear" w:color="auto" w:fill="auto"/>
            <w:vAlign w:val="center"/>
            <w:hideMark/>
          </w:tcPr>
          <w:p w14:paraId="0BC2B600" w14:textId="376BA7E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E614C8">
              <w:rPr>
                <w:rFonts w:cs="Arial"/>
                <w:sz w:val="18"/>
                <w:szCs w:val="18"/>
              </w:rPr>
              <w:t> </w:t>
            </w:r>
            <w:r w:rsidRPr="00627169">
              <w:rPr>
                <w:rFonts w:cs="Arial"/>
                <w:sz w:val="18"/>
                <w:szCs w:val="18"/>
              </w:rPr>
              <w:t>wiacie nr 1, wiacie nr 2 lub wiacie nr 3.</w:t>
            </w:r>
          </w:p>
        </w:tc>
      </w:tr>
      <w:tr w:rsidR="008A3B61" w:rsidRPr="00B73FD6" w14:paraId="1B775D8A" w14:textId="77777777" w:rsidTr="001653E6">
        <w:trPr>
          <w:trHeight w:val="283"/>
        </w:trPr>
        <w:tc>
          <w:tcPr>
            <w:tcW w:w="231" w:type="pct"/>
            <w:shd w:val="clear" w:color="auto" w:fill="auto"/>
            <w:noWrap/>
            <w:vAlign w:val="center"/>
            <w:hideMark/>
          </w:tcPr>
          <w:p w14:paraId="18EBB73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w:t>
            </w:r>
          </w:p>
        </w:tc>
        <w:tc>
          <w:tcPr>
            <w:tcW w:w="550" w:type="pct"/>
            <w:shd w:val="clear" w:color="auto" w:fill="auto"/>
            <w:noWrap/>
            <w:vAlign w:val="center"/>
            <w:hideMark/>
          </w:tcPr>
          <w:p w14:paraId="25E08E5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01 05 04</w:t>
            </w:r>
          </w:p>
        </w:tc>
        <w:tc>
          <w:tcPr>
            <w:tcW w:w="1406" w:type="pct"/>
            <w:shd w:val="clear" w:color="auto" w:fill="auto"/>
            <w:vAlign w:val="center"/>
            <w:hideMark/>
          </w:tcPr>
          <w:p w14:paraId="32C0DBB9" w14:textId="488FD982" w:rsidR="008A3B61" w:rsidRPr="00627169" w:rsidRDefault="008A3B61" w:rsidP="00AF64D7">
            <w:pPr>
              <w:pStyle w:val="Arial105"/>
              <w:spacing w:line="240" w:lineRule="exact"/>
              <w:rPr>
                <w:rFonts w:cs="Arial"/>
                <w:sz w:val="18"/>
                <w:szCs w:val="18"/>
              </w:rPr>
            </w:pPr>
            <w:r w:rsidRPr="00627169">
              <w:rPr>
                <w:rFonts w:cs="Arial"/>
                <w:sz w:val="18"/>
                <w:szCs w:val="18"/>
              </w:rPr>
              <w:t xml:space="preserve">Płuczki i odpady wiertnicze </w:t>
            </w:r>
            <w:r w:rsidR="00D20719" w:rsidRPr="00627169">
              <w:rPr>
                <w:rFonts w:cs="Arial"/>
                <w:sz w:val="18"/>
                <w:szCs w:val="18"/>
              </w:rPr>
              <w:t>z</w:t>
            </w:r>
            <w:r w:rsidR="00D20719">
              <w:rPr>
                <w:rFonts w:cs="Arial"/>
                <w:sz w:val="18"/>
                <w:szCs w:val="18"/>
              </w:rPr>
              <w:t> </w:t>
            </w:r>
            <w:r w:rsidR="00D20719" w:rsidRPr="00627169">
              <w:rPr>
                <w:rFonts w:cs="Arial"/>
                <w:sz w:val="18"/>
                <w:szCs w:val="18"/>
              </w:rPr>
              <w:t>odwiertów</w:t>
            </w:r>
            <w:r w:rsidRPr="00627169">
              <w:rPr>
                <w:rFonts w:cs="Arial"/>
                <w:sz w:val="18"/>
                <w:szCs w:val="18"/>
              </w:rPr>
              <w:t xml:space="preserve"> wody słodkiej</w:t>
            </w:r>
          </w:p>
        </w:tc>
        <w:tc>
          <w:tcPr>
            <w:tcW w:w="2813" w:type="pct"/>
            <w:shd w:val="clear" w:color="auto" w:fill="auto"/>
            <w:vAlign w:val="center"/>
            <w:hideMark/>
          </w:tcPr>
          <w:p w14:paraId="2BBA0C5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7F674E7E" w14:textId="77777777" w:rsidTr="001653E6">
        <w:trPr>
          <w:trHeight w:val="283"/>
        </w:trPr>
        <w:tc>
          <w:tcPr>
            <w:tcW w:w="231" w:type="pct"/>
            <w:shd w:val="clear" w:color="auto" w:fill="auto"/>
            <w:noWrap/>
            <w:vAlign w:val="center"/>
            <w:hideMark/>
          </w:tcPr>
          <w:p w14:paraId="4D4C300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w:t>
            </w:r>
          </w:p>
        </w:tc>
        <w:tc>
          <w:tcPr>
            <w:tcW w:w="550" w:type="pct"/>
            <w:shd w:val="clear" w:color="auto" w:fill="auto"/>
            <w:noWrap/>
            <w:vAlign w:val="center"/>
            <w:hideMark/>
          </w:tcPr>
          <w:p w14:paraId="7EDA6B0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01 05 07</w:t>
            </w:r>
          </w:p>
        </w:tc>
        <w:tc>
          <w:tcPr>
            <w:tcW w:w="1406" w:type="pct"/>
            <w:shd w:val="clear" w:color="auto" w:fill="auto"/>
            <w:vAlign w:val="center"/>
            <w:hideMark/>
          </w:tcPr>
          <w:p w14:paraId="1C48F57D" w14:textId="285BC7A4" w:rsidR="008A3B61" w:rsidRPr="00627169" w:rsidRDefault="008A3B61" w:rsidP="00AF64D7">
            <w:pPr>
              <w:pStyle w:val="Arial105"/>
              <w:spacing w:line="240" w:lineRule="exact"/>
              <w:rPr>
                <w:rFonts w:cs="Arial"/>
                <w:sz w:val="18"/>
                <w:szCs w:val="18"/>
              </w:rPr>
            </w:pPr>
            <w:r w:rsidRPr="00627169">
              <w:rPr>
                <w:rFonts w:cs="Arial"/>
                <w:sz w:val="18"/>
                <w:szCs w:val="18"/>
              </w:rPr>
              <w:t xml:space="preserve">Płuczki wiertnicze zawierające baryt i odpady inne niż wymienione w 01 05 05 </w:t>
            </w:r>
            <w:r w:rsidR="00D84854">
              <w:rPr>
                <w:rFonts w:cs="Arial"/>
                <w:sz w:val="18"/>
                <w:szCs w:val="18"/>
              </w:rPr>
              <w:br/>
            </w:r>
            <w:r w:rsidRPr="00627169">
              <w:rPr>
                <w:rFonts w:cs="Arial"/>
                <w:sz w:val="18"/>
                <w:szCs w:val="18"/>
              </w:rPr>
              <w:t>i 01 05 06</w:t>
            </w:r>
          </w:p>
        </w:tc>
        <w:tc>
          <w:tcPr>
            <w:tcW w:w="2813" w:type="pct"/>
            <w:vMerge w:val="restart"/>
            <w:shd w:val="clear" w:color="auto" w:fill="auto"/>
            <w:vAlign w:val="center"/>
            <w:hideMark/>
          </w:tcPr>
          <w:p w14:paraId="35FE7F5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3F82556F" w14:textId="77777777" w:rsidTr="001653E6">
        <w:trPr>
          <w:trHeight w:val="283"/>
        </w:trPr>
        <w:tc>
          <w:tcPr>
            <w:tcW w:w="231" w:type="pct"/>
            <w:shd w:val="clear" w:color="auto" w:fill="auto"/>
            <w:noWrap/>
            <w:vAlign w:val="center"/>
            <w:hideMark/>
          </w:tcPr>
          <w:p w14:paraId="393B329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w:t>
            </w:r>
          </w:p>
        </w:tc>
        <w:tc>
          <w:tcPr>
            <w:tcW w:w="550" w:type="pct"/>
            <w:shd w:val="clear" w:color="auto" w:fill="auto"/>
            <w:noWrap/>
            <w:vAlign w:val="center"/>
            <w:hideMark/>
          </w:tcPr>
          <w:p w14:paraId="2F104CE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01 05 08</w:t>
            </w:r>
          </w:p>
        </w:tc>
        <w:tc>
          <w:tcPr>
            <w:tcW w:w="1406" w:type="pct"/>
            <w:shd w:val="clear" w:color="auto" w:fill="auto"/>
            <w:vAlign w:val="center"/>
            <w:hideMark/>
          </w:tcPr>
          <w:p w14:paraId="1F6229E8" w14:textId="6406A529" w:rsidR="008A3B61" w:rsidRPr="00627169" w:rsidRDefault="008A3B61" w:rsidP="00AF64D7">
            <w:pPr>
              <w:pStyle w:val="Arial105"/>
              <w:spacing w:line="240" w:lineRule="exact"/>
              <w:rPr>
                <w:rFonts w:cs="Arial"/>
                <w:sz w:val="18"/>
                <w:szCs w:val="18"/>
              </w:rPr>
            </w:pPr>
            <w:r w:rsidRPr="00627169">
              <w:rPr>
                <w:rFonts w:cs="Arial"/>
                <w:sz w:val="18"/>
                <w:szCs w:val="18"/>
              </w:rPr>
              <w:t xml:space="preserve">Płuczki wiertnicze zawierające chlorki i odpady inne niż wymienione w 01 05 05 </w:t>
            </w:r>
            <w:r w:rsidR="00D84854">
              <w:rPr>
                <w:rFonts w:cs="Arial"/>
                <w:sz w:val="18"/>
                <w:szCs w:val="18"/>
              </w:rPr>
              <w:br/>
            </w:r>
            <w:r w:rsidRPr="00627169">
              <w:rPr>
                <w:rFonts w:cs="Arial"/>
                <w:sz w:val="18"/>
                <w:szCs w:val="18"/>
              </w:rPr>
              <w:t>i 01 05 06</w:t>
            </w:r>
          </w:p>
        </w:tc>
        <w:tc>
          <w:tcPr>
            <w:tcW w:w="2813" w:type="pct"/>
            <w:vMerge/>
            <w:vAlign w:val="center"/>
            <w:hideMark/>
          </w:tcPr>
          <w:p w14:paraId="13EE7EC7" w14:textId="77777777" w:rsidR="008A3B61" w:rsidRPr="00627169" w:rsidRDefault="008A3B61" w:rsidP="00AF64D7">
            <w:pPr>
              <w:pStyle w:val="Arial105"/>
              <w:spacing w:line="240" w:lineRule="exact"/>
              <w:rPr>
                <w:rFonts w:cs="Arial"/>
                <w:sz w:val="18"/>
                <w:szCs w:val="18"/>
              </w:rPr>
            </w:pPr>
          </w:p>
        </w:tc>
      </w:tr>
      <w:tr w:rsidR="008A3B61" w:rsidRPr="00B73FD6" w14:paraId="590E7D50" w14:textId="77777777" w:rsidTr="001653E6">
        <w:trPr>
          <w:trHeight w:val="283"/>
        </w:trPr>
        <w:tc>
          <w:tcPr>
            <w:tcW w:w="231" w:type="pct"/>
            <w:shd w:val="clear" w:color="auto" w:fill="auto"/>
            <w:noWrap/>
            <w:vAlign w:val="center"/>
            <w:hideMark/>
          </w:tcPr>
          <w:p w14:paraId="0614658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w:t>
            </w:r>
          </w:p>
        </w:tc>
        <w:tc>
          <w:tcPr>
            <w:tcW w:w="550" w:type="pct"/>
            <w:shd w:val="clear" w:color="auto" w:fill="auto"/>
            <w:noWrap/>
            <w:vAlign w:val="center"/>
            <w:hideMark/>
          </w:tcPr>
          <w:p w14:paraId="5788D77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01 05 99</w:t>
            </w:r>
          </w:p>
        </w:tc>
        <w:tc>
          <w:tcPr>
            <w:tcW w:w="1406" w:type="pct"/>
            <w:shd w:val="clear" w:color="auto" w:fill="auto"/>
            <w:vAlign w:val="center"/>
            <w:hideMark/>
          </w:tcPr>
          <w:p w14:paraId="37BE089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vMerge/>
            <w:vAlign w:val="center"/>
            <w:hideMark/>
          </w:tcPr>
          <w:p w14:paraId="105CF422" w14:textId="77777777" w:rsidR="008A3B61" w:rsidRPr="00627169" w:rsidRDefault="008A3B61" w:rsidP="00AF64D7">
            <w:pPr>
              <w:pStyle w:val="Arial105"/>
              <w:spacing w:line="240" w:lineRule="exact"/>
              <w:rPr>
                <w:rFonts w:cs="Arial"/>
                <w:sz w:val="18"/>
                <w:szCs w:val="18"/>
              </w:rPr>
            </w:pPr>
          </w:p>
        </w:tc>
      </w:tr>
      <w:tr w:rsidR="008A3B61" w:rsidRPr="00B73FD6" w14:paraId="27D8376E" w14:textId="77777777" w:rsidTr="001653E6">
        <w:trPr>
          <w:trHeight w:val="283"/>
        </w:trPr>
        <w:tc>
          <w:tcPr>
            <w:tcW w:w="231" w:type="pct"/>
            <w:shd w:val="clear" w:color="auto" w:fill="auto"/>
            <w:noWrap/>
            <w:vAlign w:val="center"/>
            <w:hideMark/>
          </w:tcPr>
          <w:p w14:paraId="1BEA526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w:t>
            </w:r>
          </w:p>
        </w:tc>
        <w:tc>
          <w:tcPr>
            <w:tcW w:w="550" w:type="pct"/>
            <w:shd w:val="clear" w:color="auto" w:fill="auto"/>
            <w:noWrap/>
            <w:vAlign w:val="center"/>
            <w:hideMark/>
          </w:tcPr>
          <w:p w14:paraId="076852A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02 01 01</w:t>
            </w:r>
          </w:p>
        </w:tc>
        <w:tc>
          <w:tcPr>
            <w:tcW w:w="1406" w:type="pct"/>
            <w:shd w:val="clear" w:color="auto" w:fill="auto"/>
            <w:vAlign w:val="center"/>
            <w:hideMark/>
          </w:tcPr>
          <w:p w14:paraId="48376F3D"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mycia i czyszczenia</w:t>
            </w:r>
          </w:p>
        </w:tc>
        <w:tc>
          <w:tcPr>
            <w:tcW w:w="2813" w:type="pct"/>
            <w:shd w:val="clear" w:color="auto" w:fill="auto"/>
            <w:vAlign w:val="center"/>
            <w:hideMark/>
          </w:tcPr>
          <w:p w14:paraId="11B35533" w14:textId="25D66296"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19AFF9E6" w14:textId="77777777" w:rsidTr="001653E6">
        <w:trPr>
          <w:trHeight w:val="283"/>
        </w:trPr>
        <w:tc>
          <w:tcPr>
            <w:tcW w:w="231" w:type="pct"/>
            <w:shd w:val="clear" w:color="auto" w:fill="auto"/>
            <w:noWrap/>
            <w:vAlign w:val="center"/>
            <w:hideMark/>
          </w:tcPr>
          <w:p w14:paraId="2CD34FC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w:t>
            </w:r>
          </w:p>
        </w:tc>
        <w:tc>
          <w:tcPr>
            <w:tcW w:w="550" w:type="pct"/>
            <w:shd w:val="clear" w:color="auto" w:fill="auto"/>
            <w:noWrap/>
            <w:vAlign w:val="center"/>
            <w:hideMark/>
          </w:tcPr>
          <w:p w14:paraId="41A75BF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02 01 03</w:t>
            </w:r>
          </w:p>
        </w:tc>
        <w:tc>
          <w:tcPr>
            <w:tcW w:w="1406" w:type="pct"/>
            <w:shd w:val="clear" w:color="auto" w:fill="auto"/>
            <w:vAlign w:val="center"/>
            <w:hideMark/>
          </w:tcPr>
          <w:p w14:paraId="4C7F8C5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Odpadowa masa roślinna</w:t>
            </w:r>
          </w:p>
        </w:tc>
        <w:tc>
          <w:tcPr>
            <w:tcW w:w="2813" w:type="pct"/>
            <w:shd w:val="clear" w:color="auto" w:fill="auto"/>
            <w:vAlign w:val="center"/>
            <w:hideMark/>
          </w:tcPr>
          <w:p w14:paraId="543894C4" w14:textId="5E06965C"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kontenerach</w:t>
            </w:r>
            <w:r w:rsidR="001653E6">
              <w:rPr>
                <w:rFonts w:cs="Arial"/>
                <w:sz w:val="18"/>
                <w:szCs w:val="18"/>
              </w:rPr>
              <w:t>,</w:t>
            </w:r>
            <w:r w:rsidRPr="00627169">
              <w:rPr>
                <w:rFonts w:cs="Arial"/>
                <w:sz w:val="18"/>
                <w:szCs w:val="18"/>
              </w:rPr>
              <w:t xml:space="preserve"> o</w:t>
            </w:r>
            <w:r w:rsidR="00E614C8">
              <w:rPr>
                <w:rFonts w:cs="Arial"/>
                <w:sz w:val="18"/>
                <w:szCs w:val="18"/>
              </w:rPr>
              <w:t> </w:t>
            </w:r>
            <w:r w:rsidRPr="00627169">
              <w:rPr>
                <w:rFonts w:cs="Arial"/>
                <w:sz w:val="18"/>
                <w:szCs w:val="18"/>
              </w:rPr>
              <w:t>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 placu magazynowo – manewrowym.</w:t>
            </w:r>
          </w:p>
        </w:tc>
      </w:tr>
      <w:tr w:rsidR="008A3B61" w:rsidRPr="00B73FD6" w14:paraId="4AD0521E" w14:textId="77777777" w:rsidTr="001653E6">
        <w:trPr>
          <w:trHeight w:val="283"/>
        </w:trPr>
        <w:tc>
          <w:tcPr>
            <w:tcW w:w="231" w:type="pct"/>
            <w:shd w:val="clear" w:color="auto" w:fill="auto"/>
            <w:noWrap/>
            <w:vAlign w:val="center"/>
            <w:hideMark/>
          </w:tcPr>
          <w:p w14:paraId="0F12A61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w:t>
            </w:r>
          </w:p>
        </w:tc>
        <w:tc>
          <w:tcPr>
            <w:tcW w:w="550" w:type="pct"/>
            <w:shd w:val="clear" w:color="auto" w:fill="auto"/>
            <w:noWrap/>
            <w:vAlign w:val="center"/>
            <w:hideMark/>
          </w:tcPr>
          <w:p w14:paraId="597AFA1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02 01 04</w:t>
            </w:r>
          </w:p>
        </w:tc>
        <w:tc>
          <w:tcPr>
            <w:tcW w:w="1406" w:type="pct"/>
            <w:shd w:val="clear" w:color="auto" w:fill="auto"/>
            <w:vAlign w:val="center"/>
            <w:hideMark/>
          </w:tcPr>
          <w:p w14:paraId="5DD99C4C" w14:textId="6D14571D" w:rsidR="008A3B61" w:rsidRPr="00627169" w:rsidRDefault="008A3B61" w:rsidP="00AF64D7">
            <w:pPr>
              <w:pStyle w:val="Arial105"/>
              <w:spacing w:line="240" w:lineRule="exact"/>
              <w:rPr>
                <w:rFonts w:cs="Arial"/>
                <w:sz w:val="18"/>
                <w:szCs w:val="18"/>
              </w:rPr>
            </w:pPr>
            <w:r w:rsidRPr="00627169">
              <w:rPr>
                <w:rFonts w:cs="Arial"/>
                <w:sz w:val="18"/>
                <w:szCs w:val="18"/>
              </w:rPr>
              <w:t>Odpady tworzyw sztucznych (</w:t>
            </w:r>
            <w:r w:rsidR="00D20719" w:rsidRPr="00627169">
              <w:rPr>
                <w:rFonts w:cs="Arial"/>
                <w:sz w:val="18"/>
                <w:szCs w:val="18"/>
              </w:rPr>
              <w:t>z</w:t>
            </w:r>
            <w:r w:rsidR="00D20719">
              <w:rPr>
                <w:rFonts w:cs="Arial"/>
                <w:sz w:val="18"/>
                <w:szCs w:val="18"/>
              </w:rPr>
              <w:t> </w:t>
            </w:r>
            <w:r w:rsidR="00D20719" w:rsidRPr="00627169">
              <w:rPr>
                <w:rFonts w:cs="Arial"/>
                <w:sz w:val="18"/>
                <w:szCs w:val="18"/>
              </w:rPr>
              <w:t>wyłączeniem</w:t>
            </w:r>
            <w:r w:rsidRPr="00627169">
              <w:rPr>
                <w:rFonts w:cs="Arial"/>
                <w:sz w:val="18"/>
                <w:szCs w:val="18"/>
              </w:rPr>
              <w:t xml:space="preserve"> opakowań)</w:t>
            </w:r>
          </w:p>
        </w:tc>
        <w:tc>
          <w:tcPr>
            <w:tcW w:w="2813" w:type="pct"/>
            <w:shd w:val="clear" w:color="auto" w:fill="auto"/>
            <w:vAlign w:val="center"/>
            <w:hideMark/>
          </w:tcPr>
          <w:p w14:paraId="004DFC2F" w14:textId="03A5EDEF"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wiacie nr 3 lub</w:t>
            </w:r>
            <w:r w:rsidR="00E614C8">
              <w:rPr>
                <w:rFonts w:cs="Arial"/>
                <w:sz w:val="18"/>
                <w:szCs w:val="18"/>
              </w:rPr>
              <w:t> </w:t>
            </w:r>
            <w:r w:rsidRPr="00627169">
              <w:rPr>
                <w:rFonts w:cs="Arial"/>
                <w:sz w:val="18"/>
                <w:szCs w:val="18"/>
              </w:rPr>
              <w:t>w 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E614C8">
              <w:rPr>
                <w:rFonts w:cs="Arial"/>
                <w:sz w:val="18"/>
                <w:szCs w:val="18"/>
              </w:rPr>
              <w:t> </w:t>
            </w:r>
            <w:r w:rsidRPr="00627169">
              <w:rPr>
                <w:rFonts w:cs="Arial"/>
                <w:sz w:val="18"/>
                <w:szCs w:val="18"/>
              </w:rPr>
              <w:t xml:space="preserve">placu magazynowo – manewrowym. </w:t>
            </w:r>
          </w:p>
        </w:tc>
      </w:tr>
      <w:tr w:rsidR="008A3B61" w:rsidRPr="00B73FD6" w14:paraId="195B1206" w14:textId="77777777" w:rsidTr="001653E6">
        <w:trPr>
          <w:trHeight w:val="283"/>
        </w:trPr>
        <w:tc>
          <w:tcPr>
            <w:tcW w:w="231" w:type="pct"/>
            <w:shd w:val="clear" w:color="auto" w:fill="auto"/>
            <w:noWrap/>
            <w:vAlign w:val="center"/>
            <w:hideMark/>
          </w:tcPr>
          <w:p w14:paraId="34EB27D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25.</w:t>
            </w:r>
          </w:p>
        </w:tc>
        <w:tc>
          <w:tcPr>
            <w:tcW w:w="550" w:type="pct"/>
            <w:shd w:val="clear" w:color="auto" w:fill="auto"/>
            <w:noWrap/>
            <w:vAlign w:val="center"/>
            <w:hideMark/>
          </w:tcPr>
          <w:p w14:paraId="3C6403E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02 01 09</w:t>
            </w:r>
          </w:p>
        </w:tc>
        <w:tc>
          <w:tcPr>
            <w:tcW w:w="1406" w:type="pct"/>
            <w:shd w:val="clear" w:color="auto" w:fill="auto"/>
            <w:vAlign w:val="center"/>
            <w:hideMark/>
          </w:tcPr>
          <w:p w14:paraId="63F7640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agrochemikaliów inne niż wymienione w 02 01 08</w:t>
            </w:r>
          </w:p>
        </w:tc>
        <w:tc>
          <w:tcPr>
            <w:tcW w:w="2813" w:type="pct"/>
            <w:shd w:val="clear" w:color="auto" w:fill="auto"/>
            <w:vAlign w:val="center"/>
            <w:hideMark/>
          </w:tcPr>
          <w:p w14:paraId="24C44A17" w14:textId="4F8C721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0E7C2C7A" w14:textId="77777777" w:rsidTr="001653E6">
        <w:trPr>
          <w:trHeight w:val="283"/>
        </w:trPr>
        <w:tc>
          <w:tcPr>
            <w:tcW w:w="231" w:type="pct"/>
            <w:shd w:val="clear" w:color="auto" w:fill="auto"/>
            <w:noWrap/>
            <w:vAlign w:val="center"/>
            <w:hideMark/>
          </w:tcPr>
          <w:p w14:paraId="55CF367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w:t>
            </w:r>
          </w:p>
        </w:tc>
        <w:tc>
          <w:tcPr>
            <w:tcW w:w="550" w:type="pct"/>
            <w:shd w:val="clear" w:color="auto" w:fill="auto"/>
            <w:noWrap/>
            <w:vAlign w:val="center"/>
            <w:hideMark/>
          </w:tcPr>
          <w:p w14:paraId="0969353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02 01 10</w:t>
            </w:r>
          </w:p>
        </w:tc>
        <w:tc>
          <w:tcPr>
            <w:tcW w:w="1406" w:type="pct"/>
            <w:shd w:val="clear" w:color="auto" w:fill="auto"/>
            <w:vAlign w:val="center"/>
            <w:hideMark/>
          </w:tcPr>
          <w:p w14:paraId="242C665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metalowe</w:t>
            </w:r>
          </w:p>
        </w:tc>
        <w:tc>
          <w:tcPr>
            <w:tcW w:w="2813" w:type="pct"/>
            <w:shd w:val="clear" w:color="auto" w:fill="auto"/>
            <w:vAlign w:val="center"/>
            <w:hideMark/>
          </w:tcPr>
          <w:p w14:paraId="565ED0C6" w14:textId="04832373"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614C8">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E614C8">
              <w:rPr>
                <w:rFonts w:cs="Arial"/>
                <w:sz w:val="18"/>
                <w:szCs w:val="18"/>
              </w:rPr>
              <w:t> </w:t>
            </w:r>
            <w:r w:rsidRPr="00627169">
              <w:rPr>
                <w:rFonts w:cs="Arial"/>
                <w:sz w:val="18"/>
                <w:szCs w:val="18"/>
              </w:rPr>
              <w:t>wiacie nr 1, wiacie nr 2, wiacie nr 3 lub</w:t>
            </w:r>
            <w:r w:rsidR="00E614C8">
              <w:rPr>
                <w:rFonts w:cs="Arial"/>
                <w:sz w:val="18"/>
                <w:szCs w:val="18"/>
              </w:rPr>
              <w:t> </w:t>
            </w:r>
            <w:r w:rsidRPr="00627169">
              <w:rPr>
                <w:rFonts w:cs="Arial"/>
                <w:sz w:val="18"/>
                <w:szCs w:val="18"/>
              </w:rPr>
              <w:t>w kontenerach</w:t>
            </w:r>
            <w:r w:rsidR="001653E6">
              <w:rPr>
                <w:rFonts w:cs="Arial"/>
                <w:sz w:val="18"/>
                <w:szCs w:val="18"/>
              </w:rPr>
              <w:t>,</w:t>
            </w:r>
            <w:r w:rsidRPr="00627169">
              <w:rPr>
                <w:rFonts w:cs="Arial"/>
                <w:sz w:val="18"/>
                <w:szCs w:val="18"/>
              </w:rPr>
              <w:t xml:space="preserve"> o</w:t>
            </w:r>
            <w:r w:rsidR="00E614C8">
              <w:rPr>
                <w:rFonts w:cs="Arial"/>
                <w:sz w:val="18"/>
                <w:szCs w:val="18"/>
              </w:rPr>
              <w:t> </w:t>
            </w:r>
            <w:r w:rsidRPr="00627169">
              <w:rPr>
                <w:rFonts w:cs="Arial"/>
                <w:sz w:val="18"/>
                <w:szCs w:val="18"/>
              </w:rPr>
              <w:t>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E614C8">
              <w:rPr>
                <w:rFonts w:cs="Arial"/>
                <w:sz w:val="18"/>
                <w:szCs w:val="18"/>
              </w:rPr>
              <w:t> </w:t>
            </w:r>
            <w:r w:rsidRPr="00627169">
              <w:rPr>
                <w:rFonts w:cs="Arial"/>
                <w:sz w:val="18"/>
                <w:szCs w:val="18"/>
              </w:rPr>
              <w:t>placu magazynowo – manewrowym.</w:t>
            </w:r>
          </w:p>
        </w:tc>
      </w:tr>
      <w:tr w:rsidR="008A3B61" w:rsidRPr="00B73FD6" w14:paraId="682AD8E7" w14:textId="77777777" w:rsidTr="001653E6">
        <w:trPr>
          <w:trHeight w:val="283"/>
        </w:trPr>
        <w:tc>
          <w:tcPr>
            <w:tcW w:w="231" w:type="pct"/>
            <w:shd w:val="clear" w:color="auto" w:fill="auto"/>
            <w:noWrap/>
            <w:vAlign w:val="center"/>
            <w:hideMark/>
          </w:tcPr>
          <w:p w14:paraId="4CC2F10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w:t>
            </w:r>
          </w:p>
        </w:tc>
        <w:tc>
          <w:tcPr>
            <w:tcW w:w="550" w:type="pct"/>
            <w:shd w:val="clear" w:color="auto" w:fill="auto"/>
            <w:noWrap/>
            <w:vAlign w:val="center"/>
            <w:hideMark/>
          </w:tcPr>
          <w:p w14:paraId="6DA66A6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02 01 99</w:t>
            </w:r>
          </w:p>
        </w:tc>
        <w:tc>
          <w:tcPr>
            <w:tcW w:w="1406" w:type="pct"/>
            <w:shd w:val="clear" w:color="auto" w:fill="auto"/>
            <w:vAlign w:val="center"/>
            <w:hideMark/>
          </w:tcPr>
          <w:p w14:paraId="244D7DE3"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BE34069" w14:textId="550A4595"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370550A7" w14:textId="77777777" w:rsidTr="001653E6">
        <w:trPr>
          <w:trHeight w:val="283"/>
        </w:trPr>
        <w:tc>
          <w:tcPr>
            <w:tcW w:w="231" w:type="pct"/>
            <w:shd w:val="clear" w:color="auto" w:fill="auto"/>
            <w:noWrap/>
            <w:vAlign w:val="center"/>
            <w:hideMark/>
          </w:tcPr>
          <w:p w14:paraId="4ED0112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w:t>
            </w:r>
          </w:p>
        </w:tc>
        <w:tc>
          <w:tcPr>
            <w:tcW w:w="550" w:type="pct"/>
            <w:shd w:val="clear" w:color="auto" w:fill="auto"/>
            <w:noWrap/>
            <w:vAlign w:val="center"/>
            <w:hideMark/>
          </w:tcPr>
          <w:p w14:paraId="1F2FBD7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02 02 03</w:t>
            </w:r>
          </w:p>
        </w:tc>
        <w:tc>
          <w:tcPr>
            <w:tcW w:w="1406" w:type="pct"/>
            <w:shd w:val="clear" w:color="auto" w:fill="auto"/>
            <w:vAlign w:val="center"/>
            <w:hideMark/>
          </w:tcPr>
          <w:p w14:paraId="0584816F" w14:textId="77777777" w:rsidR="008A3B61" w:rsidRPr="00627169" w:rsidRDefault="008A3B61" w:rsidP="00AF64D7">
            <w:pPr>
              <w:pStyle w:val="Arial105"/>
              <w:spacing w:line="240" w:lineRule="exact"/>
              <w:rPr>
                <w:rFonts w:cs="Arial"/>
                <w:sz w:val="18"/>
                <w:szCs w:val="18"/>
              </w:rPr>
            </w:pPr>
            <w:r w:rsidRPr="00627169">
              <w:rPr>
                <w:rFonts w:cs="Arial"/>
                <w:sz w:val="18"/>
                <w:szCs w:val="18"/>
              </w:rPr>
              <w:t>Surowce i produkty nienadające się do spożycia i przetwórstwa</w:t>
            </w:r>
          </w:p>
        </w:tc>
        <w:tc>
          <w:tcPr>
            <w:tcW w:w="2813" w:type="pct"/>
            <w:shd w:val="clear" w:color="auto" w:fill="auto"/>
            <w:vAlign w:val="center"/>
            <w:hideMark/>
          </w:tcPr>
          <w:p w14:paraId="476634D3" w14:textId="68148F08"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251939">
              <w:rPr>
                <w:rFonts w:cs="Arial"/>
                <w:sz w:val="18"/>
                <w:szCs w:val="18"/>
              </w:rPr>
              <w:t> </w:t>
            </w:r>
            <w:r w:rsidRPr="00627169">
              <w:rPr>
                <w:rFonts w:cs="Arial"/>
                <w:sz w:val="18"/>
                <w:szCs w:val="18"/>
              </w:rPr>
              <w:t>wiacie nr 1, wiacie nr 2 lub wiacie nr 3.</w:t>
            </w:r>
          </w:p>
        </w:tc>
      </w:tr>
      <w:tr w:rsidR="008A3B61" w:rsidRPr="00B73FD6" w14:paraId="69C5D26F" w14:textId="77777777" w:rsidTr="001653E6">
        <w:trPr>
          <w:trHeight w:val="283"/>
        </w:trPr>
        <w:tc>
          <w:tcPr>
            <w:tcW w:w="231" w:type="pct"/>
            <w:shd w:val="clear" w:color="auto" w:fill="auto"/>
            <w:noWrap/>
            <w:vAlign w:val="center"/>
            <w:hideMark/>
          </w:tcPr>
          <w:p w14:paraId="61F3F3E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w:t>
            </w:r>
          </w:p>
        </w:tc>
        <w:tc>
          <w:tcPr>
            <w:tcW w:w="550" w:type="pct"/>
            <w:shd w:val="clear" w:color="auto" w:fill="auto"/>
            <w:noWrap/>
            <w:vAlign w:val="center"/>
            <w:hideMark/>
          </w:tcPr>
          <w:p w14:paraId="66DFD71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02 02 99</w:t>
            </w:r>
          </w:p>
        </w:tc>
        <w:tc>
          <w:tcPr>
            <w:tcW w:w="1406" w:type="pct"/>
            <w:shd w:val="clear" w:color="auto" w:fill="auto"/>
            <w:vAlign w:val="center"/>
            <w:hideMark/>
          </w:tcPr>
          <w:p w14:paraId="344AFA06"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3B669744" w14:textId="2345A123"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w:t>
            </w:r>
            <w:r w:rsidR="00251939">
              <w:rPr>
                <w:rFonts w:cs="Arial"/>
                <w:sz w:val="18"/>
                <w:szCs w:val="18"/>
              </w:rPr>
              <w:t> </w:t>
            </w:r>
            <w:r w:rsidRPr="00627169">
              <w:rPr>
                <w:rFonts w:cs="Arial"/>
                <w:sz w:val="18"/>
                <w:szCs w:val="18"/>
              </w:rPr>
              <w:t>oddziaływaniem czynników atmosferycznych. Odpady magazynowane mogą być w magazynie nr 1, nr 2, nr 3, nr 4, nr 5, nr 6, w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4FC0E58C" w14:textId="77777777" w:rsidTr="001653E6">
        <w:trPr>
          <w:trHeight w:val="283"/>
        </w:trPr>
        <w:tc>
          <w:tcPr>
            <w:tcW w:w="231" w:type="pct"/>
            <w:shd w:val="clear" w:color="auto" w:fill="auto"/>
            <w:noWrap/>
            <w:vAlign w:val="center"/>
            <w:hideMark/>
          </w:tcPr>
          <w:p w14:paraId="6526D82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w:t>
            </w:r>
          </w:p>
        </w:tc>
        <w:tc>
          <w:tcPr>
            <w:tcW w:w="550" w:type="pct"/>
            <w:shd w:val="clear" w:color="auto" w:fill="auto"/>
            <w:noWrap/>
            <w:vAlign w:val="center"/>
            <w:hideMark/>
          </w:tcPr>
          <w:p w14:paraId="1E3EEBE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02 03 01</w:t>
            </w:r>
          </w:p>
        </w:tc>
        <w:tc>
          <w:tcPr>
            <w:tcW w:w="1406" w:type="pct"/>
            <w:shd w:val="clear" w:color="auto" w:fill="auto"/>
            <w:vAlign w:val="center"/>
            <w:hideMark/>
          </w:tcPr>
          <w:p w14:paraId="6EEC6B9B" w14:textId="4B919B10"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z mycia, oczyszczania, obierania, odwirowywania </w:t>
            </w:r>
            <w:r w:rsidR="00D20719" w:rsidRPr="00627169">
              <w:rPr>
                <w:rFonts w:cs="Arial"/>
                <w:sz w:val="18"/>
                <w:szCs w:val="18"/>
              </w:rPr>
              <w:t>i</w:t>
            </w:r>
            <w:r w:rsidR="00D20719">
              <w:rPr>
                <w:rFonts w:cs="Arial"/>
                <w:sz w:val="18"/>
                <w:szCs w:val="18"/>
              </w:rPr>
              <w:t> </w:t>
            </w:r>
            <w:r w:rsidR="00D20719" w:rsidRPr="00627169">
              <w:rPr>
                <w:rFonts w:cs="Arial"/>
                <w:sz w:val="18"/>
                <w:szCs w:val="18"/>
              </w:rPr>
              <w:t>oddzielania</w:t>
            </w:r>
            <w:r w:rsidRPr="00627169">
              <w:rPr>
                <w:rFonts w:cs="Arial"/>
                <w:sz w:val="18"/>
                <w:szCs w:val="18"/>
              </w:rPr>
              <w:t xml:space="preserve"> surowców</w:t>
            </w:r>
          </w:p>
        </w:tc>
        <w:tc>
          <w:tcPr>
            <w:tcW w:w="2813" w:type="pct"/>
            <w:vMerge w:val="restart"/>
            <w:shd w:val="clear" w:color="auto" w:fill="auto"/>
            <w:vAlign w:val="center"/>
            <w:hideMark/>
          </w:tcPr>
          <w:p w14:paraId="7EE91B15" w14:textId="17AEF29E"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251939">
              <w:rPr>
                <w:rFonts w:cs="Arial"/>
                <w:sz w:val="18"/>
                <w:szCs w:val="18"/>
              </w:rPr>
              <w:t> </w:t>
            </w:r>
            <w:r w:rsidRPr="00627169">
              <w:rPr>
                <w:rFonts w:cs="Arial"/>
                <w:sz w:val="18"/>
                <w:szCs w:val="18"/>
              </w:rPr>
              <w:t>wiacie nr 1, wiacie nr 2 lub wiacie nr 3.</w:t>
            </w:r>
          </w:p>
        </w:tc>
      </w:tr>
      <w:tr w:rsidR="008A3B61" w:rsidRPr="00B73FD6" w14:paraId="39B490A7" w14:textId="77777777" w:rsidTr="001653E6">
        <w:trPr>
          <w:trHeight w:val="283"/>
        </w:trPr>
        <w:tc>
          <w:tcPr>
            <w:tcW w:w="231" w:type="pct"/>
            <w:shd w:val="clear" w:color="auto" w:fill="auto"/>
            <w:noWrap/>
            <w:vAlign w:val="center"/>
            <w:hideMark/>
          </w:tcPr>
          <w:p w14:paraId="3632FB8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w:t>
            </w:r>
          </w:p>
        </w:tc>
        <w:tc>
          <w:tcPr>
            <w:tcW w:w="550" w:type="pct"/>
            <w:shd w:val="clear" w:color="auto" w:fill="auto"/>
            <w:noWrap/>
            <w:vAlign w:val="center"/>
            <w:hideMark/>
          </w:tcPr>
          <w:p w14:paraId="5CE7874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02 03 02</w:t>
            </w:r>
          </w:p>
        </w:tc>
        <w:tc>
          <w:tcPr>
            <w:tcW w:w="1406" w:type="pct"/>
            <w:shd w:val="clear" w:color="auto" w:fill="auto"/>
            <w:vAlign w:val="center"/>
            <w:hideMark/>
          </w:tcPr>
          <w:p w14:paraId="393DEC4A"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konserwantów</w:t>
            </w:r>
          </w:p>
        </w:tc>
        <w:tc>
          <w:tcPr>
            <w:tcW w:w="2813" w:type="pct"/>
            <w:vMerge/>
            <w:vAlign w:val="center"/>
            <w:hideMark/>
          </w:tcPr>
          <w:p w14:paraId="179E9486" w14:textId="77777777" w:rsidR="008A3B61" w:rsidRPr="00627169" w:rsidRDefault="008A3B61" w:rsidP="00AF64D7">
            <w:pPr>
              <w:pStyle w:val="Arial105"/>
              <w:spacing w:line="240" w:lineRule="exact"/>
              <w:rPr>
                <w:rFonts w:cs="Arial"/>
                <w:sz w:val="18"/>
                <w:szCs w:val="18"/>
              </w:rPr>
            </w:pPr>
          </w:p>
        </w:tc>
      </w:tr>
      <w:tr w:rsidR="008A3B61" w:rsidRPr="00B73FD6" w14:paraId="4396C46C" w14:textId="77777777" w:rsidTr="001653E6">
        <w:trPr>
          <w:trHeight w:val="283"/>
        </w:trPr>
        <w:tc>
          <w:tcPr>
            <w:tcW w:w="231" w:type="pct"/>
            <w:shd w:val="clear" w:color="auto" w:fill="auto"/>
            <w:noWrap/>
            <w:vAlign w:val="center"/>
            <w:hideMark/>
          </w:tcPr>
          <w:p w14:paraId="5F1E247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w:t>
            </w:r>
          </w:p>
        </w:tc>
        <w:tc>
          <w:tcPr>
            <w:tcW w:w="550" w:type="pct"/>
            <w:shd w:val="clear" w:color="auto" w:fill="auto"/>
            <w:noWrap/>
            <w:vAlign w:val="center"/>
            <w:hideMark/>
          </w:tcPr>
          <w:p w14:paraId="2268F1B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02 03 04</w:t>
            </w:r>
          </w:p>
        </w:tc>
        <w:tc>
          <w:tcPr>
            <w:tcW w:w="1406" w:type="pct"/>
            <w:shd w:val="clear" w:color="auto" w:fill="auto"/>
            <w:vAlign w:val="center"/>
            <w:hideMark/>
          </w:tcPr>
          <w:p w14:paraId="2F0E048C" w14:textId="77777777" w:rsidR="008A3B61" w:rsidRPr="00627169" w:rsidRDefault="008A3B61" w:rsidP="00AF64D7">
            <w:pPr>
              <w:pStyle w:val="Arial105"/>
              <w:spacing w:line="240" w:lineRule="exact"/>
              <w:rPr>
                <w:rFonts w:cs="Arial"/>
                <w:sz w:val="18"/>
                <w:szCs w:val="18"/>
              </w:rPr>
            </w:pPr>
            <w:r w:rsidRPr="00627169">
              <w:rPr>
                <w:rFonts w:cs="Arial"/>
                <w:sz w:val="18"/>
                <w:szCs w:val="18"/>
              </w:rPr>
              <w:t>Surowce i produkty nienadające się do spożycia i przetwórstwa</w:t>
            </w:r>
          </w:p>
        </w:tc>
        <w:tc>
          <w:tcPr>
            <w:tcW w:w="2813" w:type="pct"/>
            <w:vMerge/>
            <w:vAlign w:val="center"/>
            <w:hideMark/>
          </w:tcPr>
          <w:p w14:paraId="47D14D7E" w14:textId="77777777" w:rsidR="008A3B61" w:rsidRPr="00627169" w:rsidRDefault="008A3B61" w:rsidP="00AF64D7">
            <w:pPr>
              <w:pStyle w:val="Arial105"/>
              <w:spacing w:line="240" w:lineRule="exact"/>
              <w:rPr>
                <w:rFonts w:cs="Arial"/>
                <w:sz w:val="18"/>
                <w:szCs w:val="18"/>
              </w:rPr>
            </w:pPr>
          </w:p>
        </w:tc>
      </w:tr>
      <w:tr w:rsidR="008A3B61" w:rsidRPr="00B73FD6" w14:paraId="68839B9C" w14:textId="77777777" w:rsidTr="001653E6">
        <w:trPr>
          <w:trHeight w:val="283"/>
        </w:trPr>
        <w:tc>
          <w:tcPr>
            <w:tcW w:w="231" w:type="pct"/>
            <w:shd w:val="clear" w:color="auto" w:fill="auto"/>
            <w:noWrap/>
            <w:vAlign w:val="center"/>
            <w:hideMark/>
          </w:tcPr>
          <w:p w14:paraId="09FA416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w:t>
            </w:r>
          </w:p>
        </w:tc>
        <w:tc>
          <w:tcPr>
            <w:tcW w:w="550" w:type="pct"/>
            <w:shd w:val="clear" w:color="auto" w:fill="auto"/>
            <w:noWrap/>
            <w:vAlign w:val="center"/>
            <w:hideMark/>
          </w:tcPr>
          <w:p w14:paraId="60AC8C1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02 03 05</w:t>
            </w:r>
          </w:p>
        </w:tc>
        <w:tc>
          <w:tcPr>
            <w:tcW w:w="1406" w:type="pct"/>
            <w:shd w:val="clear" w:color="auto" w:fill="auto"/>
            <w:vAlign w:val="center"/>
            <w:hideMark/>
          </w:tcPr>
          <w:p w14:paraId="56868573"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w:t>
            </w:r>
          </w:p>
        </w:tc>
        <w:tc>
          <w:tcPr>
            <w:tcW w:w="2813" w:type="pct"/>
            <w:vMerge/>
            <w:vAlign w:val="center"/>
            <w:hideMark/>
          </w:tcPr>
          <w:p w14:paraId="01BA70BC" w14:textId="77777777" w:rsidR="008A3B61" w:rsidRPr="00627169" w:rsidRDefault="008A3B61" w:rsidP="00AF64D7">
            <w:pPr>
              <w:pStyle w:val="Arial105"/>
              <w:spacing w:line="240" w:lineRule="exact"/>
              <w:rPr>
                <w:rFonts w:cs="Arial"/>
                <w:sz w:val="18"/>
                <w:szCs w:val="18"/>
              </w:rPr>
            </w:pPr>
          </w:p>
        </w:tc>
      </w:tr>
      <w:tr w:rsidR="008A3B61" w:rsidRPr="00B73FD6" w14:paraId="5EF2F0C6" w14:textId="77777777" w:rsidTr="001653E6">
        <w:trPr>
          <w:trHeight w:val="283"/>
        </w:trPr>
        <w:tc>
          <w:tcPr>
            <w:tcW w:w="231" w:type="pct"/>
            <w:shd w:val="clear" w:color="auto" w:fill="auto"/>
            <w:noWrap/>
            <w:vAlign w:val="center"/>
            <w:hideMark/>
          </w:tcPr>
          <w:p w14:paraId="1BF59C2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w:t>
            </w:r>
          </w:p>
        </w:tc>
        <w:tc>
          <w:tcPr>
            <w:tcW w:w="550" w:type="pct"/>
            <w:shd w:val="clear" w:color="auto" w:fill="auto"/>
            <w:noWrap/>
            <w:vAlign w:val="center"/>
            <w:hideMark/>
          </w:tcPr>
          <w:p w14:paraId="38750F1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02 03 80</w:t>
            </w:r>
          </w:p>
        </w:tc>
        <w:tc>
          <w:tcPr>
            <w:tcW w:w="1406" w:type="pct"/>
            <w:shd w:val="clear" w:color="auto" w:fill="auto"/>
            <w:vAlign w:val="center"/>
            <w:hideMark/>
          </w:tcPr>
          <w:p w14:paraId="7DCFB2CC" w14:textId="572E0C34" w:rsidR="008A3B61" w:rsidRPr="00627169" w:rsidRDefault="008A3B61" w:rsidP="00AF64D7">
            <w:pPr>
              <w:pStyle w:val="Arial105"/>
              <w:spacing w:line="240" w:lineRule="exact"/>
              <w:rPr>
                <w:rFonts w:cs="Arial"/>
                <w:sz w:val="18"/>
                <w:szCs w:val="18"/>
              </w:rPr>
            </w:pPr>
            <w:r w:rsidRPr="00627169">
              <w:rPr>
                <w:rFonts w:cs="Arial"/>
                <w:sz w:val="18"/>
                <w:szCs w:val="18"/>
              </w:rPr>
              <w:t xml:space="preserve">Wytłoki, osady i inne odpady </w:t>
            </w:r>
            <w:r w:rsidR="00D20719" w:rsidRPr="00627169">
              <w:rPr>
                <w:rFonts w:cs="Arial"/>
                <w:sz w:val="18"/>
                <w:szCs w:val="18"/>
              </w:rPr>
              <w:t>z</w:t>
            </w:r>
            <w:r w:rsidR="00D20719">
              <w:rPr>
                <w:rFonts w:cs="Arial"/>
                <w:sz w:val="18"/>
                <w:szCs w:val="18"/>
              </w:rPr>
              <w:t> </w:t>
            </w:r>
            <w:r w:rsidR="00D20719" w:rsidRPr="00627169">
              <w:rPr>
                <w:rFonts w:cs="Arial"/>
                <w:sz w:val="18"/>
                <w:szCs w:val="18"/>
              </w:rPr>
              <w:t>przetwórstwa</w:t>
            </w:r>
            <w:r w:rsidRPr="00627169">
              <w:rPr>
                <w:rFonts w:cs="Arial"/>
                <w:sz w:val="18"/>
                <w:szCs w:val="18"/>
              </w:rPr>
              <w:t xml:space="preserve"> produktów roślinnych (z wyłączeniem </w:t>
            </w:r>
            <w:r w:rsidR="00D20719" w:rsidRPr="00627169">
              <w:rPr>
                <w:rFonts w:cs="Arial"/>
                <w:sz w:val="18"/>
                <w:szCs w:val="18"/>
              </w:rPr>
              <w:t>02</w:t>
            </w:r>
            <w:r w:rsidR="00D20719">
              <w:rPr>
                <w:rFonts w:cs="Arial"/>
                <w:sz w:val="18"/>
                <w:szCs w:val="18"/>
              </w:rPr>
              <w:t> </w:t>
            </w:r>
            <w:r w:rsidR="00D20719" w:rsidRPr="00627169">
              <w:rPr>
                <w:rFonts w:cs="Arial"/>
                <w:sz w:val="18"/>
                <w:szCs w:val="18"/>
              </w:rPr>
              <w:t>03</w:t>
            </w:r>
            <w:r w:rsidRPr="00627169">
              <w:rPr>
                <w:rFonts w:cs="Arial"/>
                <w:sz w:val="18"/>
                <w:szCs w:val="18"/>
              </w:rPr>
              <w:t xml:space="preserve"> 81)</w:t>
            </w:r>
          </w:p>
        </w:tc>
        <w:tc>
          <w:tcPr>
            <w:tcW w:w="2813" w:type="pct"/>
            <w:shd w:val="clear" w:color="auto" w:fill="auto"/>
            <w:vAlign w:val="center"/>
            <w:hideMark/>
          </w:tcPr>
          <w:p w14:paraId="240B4215" w14:textId="39C7C12A"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kontenerach</w:t>
            </w:r>
            <w:r w:rsidR="001653E6">
              <w:rPr>
                <w:rFonts w:cs="Arial"/>
                <w:sz w:val="18"/>
                <w:szCs w:val="18"/>
              </w:rPr>
              <w:t>,</w:t>
            </w:r>
            <w:r w:rsidRPr="00627169">
              <w:rPr>
                <w:rFonts w:cs="Arial"/>
                <w:sz w:val="18"/>
                <w:szCs w:val="18"/>
              </w:rPr>
              <w:t xml:space="preserve"> o</w:t>
            </w:r>
            <w:r w:rsidR="00251939">
              <w:rPr>
                <w:rFonts w:cs="Arial"/>
                <w:sz w:val="18"/>
                <w:szCs w:val="18"/>
              </w:rPr>
              <w:t> </w:t>
            </w:r>
            <w:r w:rsidRPr="00627169">
              <w:rPr>
                <w:rFonts w:cs="Arial"/>
                <w:sz w:val="18"/>
                <w:szCs w:val="18"/>
              </w:rPr>
              <w:t>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 placu magazynowo – manewrowym.</w:t>
            </w:r>
          </w:p>
        </w:tc>
      </w:tr>
      <w:tr w:rsidR="008A3B61" w:rsidRPr="00B73FD6" w14:paraId="6CBAB7F3" w14:textId="77777777" w:rsidTr="001653E6">
        <w:trPr>
          <w:trHeight w:val="283"/>
        </w:trPr>
        <w:tc>
          <w:tcPr>
            <w:tcW w:w="231" w:type="pct"/>
            <w:shd w:val="clear" w:color="auto" w:fill="auto"/>
            <w:noWrap/>
            <w:vAlign w:val="center"/>
            <w:hideMark/>
          </w:tcPr>
          <w:p w14:paraId="290BD14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w:t>
            </w:r>
          </w:p>
        </w:tc>
        <w:tc>
          <w:tcPr>
            <w:tcW w:w="550" w:type="pct"/>
            <w:shd w:val="clear" w:color="auto" w:fill="auto"/>
            <w:noWrap/>
            <w:vAlign w:val="center"/>
            <w:hideMark/>
          </w:tcPr>
          <w:p w14:paraId="456808C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02 03 81</w:t>
            </w:r>
          </w:p>
        </w:tc>
        <w:tc>
          <w:tcPr>
            <w:tcW w:w="1406" w:type="pct"/>
            <w:shd w:val="clear" w:color="auto" w:fill="auto"/>
            <w:vAlign w:val="center"/>
            <w:hideMark/>
          </w:tcPr>
          <w:p w14:paraId="4325836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pasz roślinnych</w:t>
            </w:r>
          </w:p>
        </w:tc>
        <w:tc>
          <w:tcPr>
            <w:tcW w:w="2813" w:type="pct"/>
            <w:shd w:val="clear" w:color="auto" w:fill="auto"/>
            <w:vAlign w:val="center"/>
            <w:hideMark/>
          </w:tcPr>
          <w:p w14:paraId="112FAADE" w14:textId="2EF0BAF8"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F62780">
              <w:rPr>
                <w:rFonts w:cs="Arial"/>
                <w:sz w:val="18"/>
                <w:szCs w:val="18"/>
              </w:rPr>
              <w:t> </w:t>
            </w:r>
            <w:r w:rsidRPr="00627169">
              <w:rPr>
                <w:rFonts w:cs="Arial"/>
                <w:sz w:val="18"/>
                <w:szCs w:val="18"/>
              </w:rPr>
              <w:t xml:space="preserve">wiacie nr 1, wiacie nr 2, wiacie nr 3 </w:t>
            </w:r>
            <w:r w:rsidRPr="00627169">
              <w:rPr>
                <w:rFonts w:cs="Arial"/>
                <w:sz w:val="18"/>
                <w:szCs w:val="18"/>
              </w:rPr>
              <w:lastRenderedPageBreak/>
              <w:t>lub</w:t>
            </w:r>
            <w:r w:rsidR="00251939">
              <w:rPr>
                <w:rFonts w:cs="Arial"/>
                <w:sz w:val="18"/>
                <w:szCs w:val="18"/>
              </w:rPr>
              <w:t> </w:t>
            </w:r>
            <w:r w:rsidRPr="00627169">
              <w:rPr>
                <w:rFonts w:cs="Arial"/>
                <w:sz w:val="18"/>
                <w:szCs w:val="18"/>
              </w:rPr>
              <w:t>w 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1860808C" w14:textId="77777777" w:rsidTr="001653E6">
        <w:trPr>
          <w:trHeight w:val="283"/>
        </w:trPr>
        <w:tc>
          <w:tcPr>
            <w:tcW w:w="231" w:type="pct"/>
            <w:shd w:val="clear" w:color="auto" w:fill="auto"/>
            <w:noWrap/>
            <w:vAlign w:val="center"/>
            <w:hideMark/>
          </w:tcPr>
          <w:p w14:paraId="522FD30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36.</w:t>
            </w:r>
          </w:p>
        </w:tc>
        <w:tc>
          <w:tcPr>
            <w:tcW w:w="550" w:type="pct"/>
            <w:shd w:val="clear" w:color="auto" w:fill="auto"/>
            <w:noWrap/>
            <w:vAlign w:val="center"/>
            <w:hideMark/>
          </w:tcPr>
          <w:p w14:paraId="0FC0513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02 03 82</w:t>
            </w:r>
          </w:p>
        </w:tc>
        <w:tc>
          <w:tcPr>
            <w:tcW w:w="1406" w:type="pct"/>
            <w:shd w:val="clear" w:color="auto" w:fill="auto"/>
            <w:vAlign w:val="center"/>
            <w:hideMark/>
          </w:tcPr>
          <w:p w14:paraId="5FF9A83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tytoniowe</w:t>
            </w:r>
          </w:p>
        </w:tc>
        <w:tc>
          <w:tcPr>
            <w:tcW w:w="2813" w:type="pct"/>
            <w:shd w:val="clear" w:color="auto" w:fill="auto"/>
            <w:vAlign w:val="center"/>
            <w:hideMark/>
          </w:tcPr>
          <w:p w14:paraId="07B72704" w14:textId="0E86B8FF"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wiacie nr 1, wiacie nr 2, wiacie nr 3 lub w kontenerach</w:t>
            </w:r>
            <w:r w:rsidR="001653E6">
              <w:rPr>
                <w:rFonts w:cs="Arial"/>
                <w:sz w:val="18"/>
                <w:szCs w:val="18"/>
              </w:rPr>
              <w:t>,</w:t>
            </w:r>
            <w:r w:rsidRPr="00627169">
              <w:rPr>
                <w:rFonts w:cs="Arial"/>
                <w:sz w:val="18"/>
                <w:szCs w:val="18"/>
              </w:rPr>
              <w:t xml:space="preserve"> o pojemności do</w:t>
            </w:r>
            <w:r w:rsidR="00251939">
              <w:rPr>
                <w:rFonts w:cs="Arial"/>
                <w:sz w:val="18"/>
                <w:szCs w:val="18"/>
              </w:rPr>
              <w:t> </w:t>
            </w:r>
            <w:r w:rsidRPr="00627169">
              <w:rPr>
                <w:rFonts w:cs="Arial"/>
                <w:sz w:val="18"/>
                <w:szCs w:val="18"/>
              </w:rPr>
              <w:t>37</w:t>
            </w:r>
            <w:r w:rsidR="00251939">
              <w:rPr>
                <w:rFonts w:cs="Arial"/>
                <w:sz w:val="18"/>
                <w:szCs w:val="18"/>
              </w:rPr>
              <w:t> </w:t>
            </w:r>
            <w:r w:rsidRPr="00627169">
              <w:rPr>
                <w:rFonts w:cs="Arial"/>
                <w:sz w:val="18"/>
                <w:szCs w:val="18"/>
              </w:rPr>
              <w:t>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 placu magazynowo - manewrowym.</w:t>
            </w:r>
          </w:p>
        </w:tc>
      </w:tr>
      <w:tr w:rsidR="008A3B61" w:rsidRPr="00B73FD6" w14:paraId="3E71D295" w14:textId="77777777" w:rsidTr="001653E6">
        <w:trPr>
          <w:trHeight w:val="283"/>
        </w:trPr>
        <w:tc>
          <w:tcPr>
            <w:tcW w:w="231" w:type="pct"/>
            <w:shd w:val="clear" w:color="auto" w:fill="auto"/>
            <w:noWrap/>
            <w:vAlign w:val="center"/>
            <w:hideMark/>
          </w:tcPr>
          <w:p w14:paraId="4930484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w:t>
            </w:r>
          </w:p>
        </w:tc>
        <w:tc>
          <w:tcPr>
            <w:tcW w:w="550" w:type="pct"/>
            <w:shd w:val="clear" w:color="auto" w:fill="auto"/>
            <w:noWrap/>
            <w:vAlign w:val="center"/>
            <w:hideMark/>
          </w:tcPr>
          <w:p w14:paraId="5C50FE2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02 03 99</w:t>
            </w:r>
          </w:p>
        </w:tc>
        <w:tc>
          <w:tcPr>
            <w:tcW w:w="1406" w:type="pct"/>
            <w:shd w:val="clear" w:color="auto" w:fill="auto"/>
            <w:vAlign w:val="center"/>
            <w:hideMark/>
          </w:tcPr>
          <w:p w14:paraId="2A338A9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657B971" w14:textId="01FDB53B"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w:t>
            </w:r>
            <w:r w:rsidR="00251939">
              <w:rPr>
                <w:rFonts w:cs="Arial"/>
                <w:sz w:val="18"/>
                <w:szCs w:val="18"/>
              </w:rPr>
              <w:t> </w:t>
            </w:r>
            <w:r w:rsidRPr="00627169">
              <w:rPr>
                <w:rFonts w:cs="Arial"/>
                <w:sz w:val="18"/>
                <w:szCs w:val="18"/>
              </w:rPr>
              <w:t>oddziaływaniem czynników atmosferycznych. Odpady magazynowane mogą być w magazynie nr 1, nr 2, nr 3, nr 4, nr 5, nr 6, w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617220E6" w14:textId="77777777" w:rsidTr="001653E6">
        <w:trPr>
          <w:trHeight w:val="283"/>
        </w:trPr>
        <w:tc>
          <w:tcPr>
            <w:tcW w:w="231" w:type="pct"/>
            <w:shd w:val="clear" w:color="auto" w:fill="auto"/>
            <w:noWrap/>
            <w:vAlign w:val="center"/>
            <w:hideMark/>
          </w:tcPr>
          <w:p w14:paraId="2FA8704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w:t>
            </w:r>
          </w:p>
        </w:tc>
        <w:tc>
          <w:tcPr>
            <w:tcW w:w="550" w:type="pct"/>
            <w:shd w:val="clear" w:color="auto" w:fill="auto"/>
            <w:noWrap/>
            <w:vAlign w:val="center"/>
            <w:hideMark/>
          </w:tcPr>
          <w:p w14:paraId="6BE7241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02 04 03</w:t>
            </w:r>
          </w:p>
        </w:tc>
        <w:tc>
          <w:tcPr>
            <w:tcW w:w="1406" w:type="pct"/>
            <w:shd w:val="clear" w:color="auto" w:fill="auto"/>
            <w:vAlign w:val="center"/>
            <w:hideMark/>
          </w:tcPr>
          <w:p w14:paraId="1D603BDB"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w:t>
            </w:r>
          </w:p>
        </w:tc>
        <w:tc>
          <w:tcPr>
            <w:tcW w:w="2813" w:type="pct"/>
            <w:shd w:val="clear" w:color="auto" w:fill="auto"/>
            <w:vAlign w:val="center"/>
            <w:hideMark/>
          </w:tcPr>
          <w:p w14:paraId="0FE50EB6" w14:textId="789AC35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5CFE641C" w14:textId="77777777" w:rsidTr="001653E6">
        <w:trPr>
          <w:trHeight w:val="283"/>
        </w:trPr>
        <w:tc>
          <w:tcPr>
            <w:tcW w:w="231" w:type="pct"/>
            <w:shd w:val="clear" w:color="auto" w:fill="auto"/>
            <w:noWrap/>
            <w:vAlign w:val="center"/>
            <w:hideMark/>
          </w:tcPr>
          <w:p w14:paraId="72650E0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w:t>
            </w:r>
          </w:p>
        </w:tc>
        <w:tc>
          <w:tcPr>
            <w:tcW w:w="550" w:type="pct"/>
            <w:shd w:val="clear" w:color="auto" w:fill="auto"/>
            <w:noWrap/>
            <w:vAlign w:val="center"/>
            <w:hideMark/>
          </w:tcPr>
          <w:p w14:paraId="29D78FF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02 04 99</w:t>
            </w:r>
          </w:p>
        </w:tc>
        <w:tc>
          <w:tcPr>
            <w:tcW w:w="1406" w:type="pct"/>
            <w:shd w:val="clear" w:color="auto" w:fill="auto"/>
            <w:vAlign w:val="center"/>
            <w:hideMark/>
          </w:tcPr>
          <w:p w14:paraId="4DBAA868"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CDB8808" w14:textId="5B11A370"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w:t>
            </w:r>
            <w:r w:rsidR="00251939">
              <w:rPr>
                <w:rFonts w:cs="Arial"/>
                <w:sz w:val="18"/>
                <w:szCs w:val="18"/>
              </w:rPr>
              <w:t> </w:t>
            </w:r>
            <w:r w:rsidRPr="00627169">
              <w:rPr>
                <w:rFonts w:cs="Arial"/>
                <w:sz w:val="18"/>
                <w:szCs w:val="18"/>
              </w:rPr>
              <w:t>oddziaływaniem czynników atmosferycznych. Odpady magazynowane mogą być w magazynie nr 1, nr 2, nr 3, nr 4, nr 5, nr 6, w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62CE4899" w14:textId="77777777" w:rsidTr="001653E6">
        <w:trPr>
          <w:trHeight w:val="283"/>
        </w:trPr>
        <w:tc>
          <w:tcPr>
            <w:tcW w:w="231" w:type="pct"/>
            <w:shd w:val="clear" w:color="auto" w:fill="auto"/>
            <w:noWrap/>
            <w:vAlign w:val="center"/>
            <w:hideMark/>
          </w:tcPr>
          <w:p w14:paraId="265371C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w:t>
            </w:r>
          </w:p>
        </w:tc>
        <w:tc>
          <w:tcPr>
            <w:tcW w:w="550" w:type="pct"/>
            <w:shd w:val="clear" w:color="auto" w:fill="auto"/>
            <w:noWrap/>
            <w:vAlign w:val="center"/>
            <w:hideMark/>
          </w:tcPr>
          <w:p w14:paraId="6A40661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02 05 01</w:t>
            </w:r>
          </w:p>
        </w:tc>
        <w:tc>
          <w:tcPr>
            <w:tcW w:w="1406" w:type="pct"/>
            <w:shd w:val="clear" w:color="auto" w:fill="auto"/>
            <w:vAlign w:val="center"/>
            <w:hideMark/>
          </w:tcPr>
          <w:p w14:paraId="439A2E51" w14:textId="14DA20F7" w:rsidR="008A3B61" w:rsidRPr="00627169" w:rsidRDefault="008A3B61" w:rsidP="00AF64D7">
            <w:pPr>
              <w:pStyle w:val="Arial105"/>
              <w:spacing w:line="240" w:lineRule="exact"/>
              <w:rPr>
                <w:rFonts w:cs="Arial"/>
                <w:sz w:val="18"/>
                <w:szCs w:val="18"/>
              </w:rPr>
            </w:pPr>
            <w:r w:rsidRPr="00627169">
              <w:rPr>
                <w:rFonts w:cs="Arial"/>
                <w:sz w:val="18"/>
                <w:szCs w:val="18"/>
              </w:rPr>
              <w:t>Surowce i produkty nieprzydatne do spożycia oraz</w:t>
            </w:r>
            <w:r w:rsidR="0097265A">
              <w:rPr>
                <w:rFonts w:cs="Arial"/>
                <w:sz w:val="18"/>
                <w:szCs w:val="18"/>
              </w:rPr>
              <w:t> </w:t>
            </w:r>
            <w:r w:rsidRPr="00627169">
              <w:rPr>
                <w:rFonts w:cs="Arial"/>
                <w:sz w:val="18"/>
                <w:szCs w:val="18"/>
              </w:rPr>
              <w:t>przetwarzania</w:t>
            </w:r>
          </w:p>
        </w:tc>
        <w:tc>
          <w:tcPr>
            <w:tcW w:w="2813" w:type="pct"/>
            <w:vMerge w:val="restart"/>
            <w:shd w:val="clear" w:color="auto" w:fill="auto"/>
            <w:vAlign w:val="center"/>
            <w:hideMark/>
          </w:tcPr>
          <w:p w14:paraId="0CEFB3B8" w14:textId="4EE85AFB"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251939">
              <w:rPr>
                <w:rFonts w:cs="Arial"/>
                <w:sz w:val="18"/>
                <w:szCs w:val="18"/>
              </w:rPr>
              <w:t> </w:t>
            </w:r>
            <w:r w:rsidRPr="00627169">
              <w:rPr>
                <w:rFonts w:cs="Arial"/>
                <w:sz w:val="18"/>
                <w:szCs w:val="18"/>
              </w:rPr>
              <w:t>wiacie nr 1, wiacie nr 2 lub wiacie nr 3.</w:t>
            </w:r>
          </w:p>
        </w:tc>
      </w:tr>
      <w:tr w:rsidR="008A3B61" w:rsidRPr="00B73FD6" w14:paraId="65B34AD0" w14:textId="77777777" w:rsidTr="001653E6">
        <w:trPr>
          <w:trHeight w:val="283"/>
        </w:trPr>
        <w:tc>
          <w:tcPr>
            <w:tcW w:w="231" w:type="pct"/>
            <w:shd w:val="clear" w:color="auto" w:fill="auto"/>
            <w:noWrap/>
            <w:vAlign w:val="center"/>
            <w:hideMark/>
          </w:tcPr>
          <w:p w14:paraId="1EC3FC9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w:t>
            </w:r>
          </w:p>
        </w:tc>
        <w:tc>
          <w:tcPr>
            <w:tcW w:w="550" w:type="pct"/>
            <w:shd w:val="clear" w:color="auto" w:fill="auto"/>
            <w:noWrap/>
            <w:vAlign w:val="center"/>
            <w:hideMark/>
          </w:tcPr>
          <w:p w14:paraId="5FBEBD2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02 05 02</w:t>
            </w:r>
          </w:p>
        </w:tc>
        <w:tc>
          <w:tcPr>
            <w:tcW w:w="1406" w:type="pct"/>
            <w:shd w:val="clear" w:color="auto" w:fill="auto"/>
            <w:vAlign w:val="center"/>
            <w:hideMark/>
          </w:tcPr>
          <w:p w14:paraId="336B116E"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w:t>
            </w:r>
          </w:p>
        </w:tc>
        <w:tc>
          <w:tcPr>
            <w:tcW w:w="2813" w:type="pct"/>
            <w:vMerge/>
            <w:vAlign w:val="center"/>
            <w:hideMark/>
          </w:tcPr>
          <w:p w14:paraId="2D886C66" w14:textId="77777777" w:rsidR="008A3B61" w:rsidRPr="00627169" w:rsidRDefault="008A3B61" w:rsidP="00AF64D7">
            <w:pPr>
              <w:pStyle w:val="Arial105"/>
              <w:spacing w:line="240" w:lineRule="exact"/>
              <w:rPr>
                <w:rFonts w:cs="Arial"/>
                <w:sz w:val="18"/>
                <w:szCs w:val="18"/>
              </w:rPr>
            </w:pPr>
          </w:p>
        </w:tc>
      </w:tr>
      <w:tr w:rsidR="008A3B61" w:rsidRPr="00B73FD6" w14:paraId="17B2F029" w14:textId="77777777" w:rsidTr="001653E6">
        <w:trPr>
          <w:trHeight w:val="283"/>
        </w:trPr>
        <w:tc>
          <w:tcPr>
            <w:tcW w:w="231" w:type="pct"/>
            <w:shd w:val="clear" w:color="auto" w:fill="auto"/>
            <w:noWrap/>
            <w:vAlign w:val="center"/>
            <w:hideMark/>
          </w:tcPr>
          <w:p w14:paraId="2A49EB8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w:t>
            </w:r>
          </w:p>
        </w:tc>
        <w:tc>
          <w:tcPr>
            <w:tcW w:w="550" w:type="pct"/>
            <w:shd w:val="clear" w:color="auto" w:fill="auto"/>
            <w:noWrap/>
            <w:vAlign w:val="center"/>
            <w:hideMark/>
          </w:tcPr>
          <w:p w14:paraId="70DD44F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02 05 99</w:t>
            </w:r>
          </w:p>
        </w:tc>
        <w:tc>
          <w:tcPr>
            <w:tcW w:w="1406" w:type="pct"/>
            <w:shd w:val="clear" w:color="auto" w:fill="auto"/>
            <w:vAlign w:val="center"/>
            <w:hideMark/>
          </w:tcPr>
          <w:p w14:paraId="73AC07B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9B173C4" w14:textId="640D38F1"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w:t>
            </w:r>
            <w:r w:rsidR="00251939">
              <w:rPr>
                <w:rFonts w:cs="Arial"/>
                <w:sz w:val="18"/>
                <w:szCs w:val="18"/>
              </w:rPr>
              <w:t> </w:t>
            </w:r>
            <w:r w:rsidRPr="00627169">
              <w:rPr>
                <w:rFonts w:cs="Arial"/>
                <w:sz w:val="18"/>
                <w:szCs w:val="18"/>
              </w:rPr>
              <w:t>oddziaływaniem czynników atmosferycznych. Odpady magazynowane mogą być w magazynie nr 1, nr 2, nr 3, nr 4, nr 5, nr 6,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1FE5AB1A" w14:textId="77777777" w:rsidTr="001653E6">
        <w:trPr>
          <w:trHeight w:val="283"/>
        </w:trPr>
        <w:tc>
          <w:tcPr>
            <w:tcW w:w="231" w:type="pct"/>
            <w:shd w:val="clear" w:color="auto" w:fill="auto"/>
            <w:noWrap/>
            <w:vAlign w:val="center"/>
            <w:hideMark/>
          </w:tcPr>
          <w:p w14:paraId="46B4131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w:t>
            </w:r>
          </w:p>
        </w:tc>
        <w:tc>
          <w:tcPr>
            <w:tcW w:w="550" w:type="pct"/>
            <w:shd w:val="clear" w:color="auto" w:fill="auto"/>
            <w:noWrap/>
            <w:vAlign w:val="center"/>
            <w:hideMark/>
          </w:tcPr>
          <w:p w14:paraId="054D03B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02 06 01</w:t>
            </w:r>
          </w:p>
        </w:tc>
        <w:tc>
          <w:tcPr>
            <w:tcW w:w="1406" w:type="pct"/>
            <w:shd w:val="clear" w:color="auto" w:fill="auto"/>
            <w:vAlign w:val="center"/>
            <w:hideMark/>
          </w:tcPr>
          <w:p w14:paraId="769368D3" w14:textId="0156438C" w:rsidR="008A3B61" w:rsidRPr="00627169" w:rsidRDefault="00C443ED" w:rsidP="00AF64D7">
            <w:pPr>
              <w:pStyle w:val="Arial105"/>
              <w:spacing w:line="240" w:lineRule="exact"/>
              <w:rPr>
                <w:rFonts w:cs="Arial"/>
                <w:sz w:val="18"/>
                <w:szCs w:val="18"/>
              </w:rPr>
            </w:pPr>
            <w:r w:rsidRPr="00C443ED">
              <w:rPr>
                <w:rFonts w:cs="Arial"/>
                <w:sz w:val="18"/>
                <w:szCs w:val="18"/>
              </w:rPr>
              <w:t>Surowce i produkty nieprzydatne do spożycia oraz</w:t>
            </w:r>
            <w:r>
              <w:rPr>
                <w:rFonts w:cs="Arial"/>
                <w:sz w:val="18"/>
                <w:szCs w:val="18"/>
              </w:rPr>
              <w:t> </w:t>
            </w:r>
            <w:r w:rsidRPr="00C443ED">
              <w:rPr>
                <w:rFonts w:cs="Arial"/>
                <w:sz w:val="18"/>
                <w:szCs w:val="18"/>
              </w:rPr>
              <w:t>przetwarzania</w:t>
            </w:r>
          </w:p>
        </w:tc>
        <w:tc>
          <w:tcPr>
            <w:tcW w:w="2813" w:type="pct"/>
            <w:vMerge w:val="restart"/>
            <w:shd w:val="clear" w:color="auto" w:fill="auto"/>
            <w:vAlign w:val="center"/>
            <w:hideMark/>
          </w:tcPr>
          <w:p w14:paraId="10296A74" w14:textId="6956F0AC"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33814DF4" w14:textId="77777777" w:rsidTr="001653E6">
        <w:trPr>
          <w:trHeight w:val="283"/>
        </w:trPr>
        <w:tc>
          <w:tcPr>
            <w:tcW w:w="231" w:type="pct"/>
            <w:shd w:val="clear" w:color="auto" w:fill="auto"/>
            <w:noWrap/>
            <w:vAlign w:val="center"/>
            <w:hideMark/>
          </w:tcPr>
          <w:p w14:paraId="48E1B87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44.</w:t>
            </w:r>
          </w:p>
        </w:tc>
        <w:tc>
          <w:tcPr>
            <w:tcW w:w="550" w:type="pct"/>
            <w:shd w:val="clear" w:color="auto" w:fill="auto"/>
            <w:noWrap/>
            <w:vAlign w:val="center"/>
            <w:hideMark/>
          </w:tcPr>
          <w:p w14:paraId="166DC98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02 06 02</w:t>
            </w:r>
          </w:p>
        </w:tc>
        <w:tc>
          <w:tcPr>
            <w:tcW w:w="1406" w:type="pct"/>
            <w:shd w:val="clear" w:color="auto" w:fill="auto"/>
            <w:vAlign w:val="center"/>
            <w:hideMark/>
          </w:tcPr>
          <w:p w14:paraId="0CD8166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konserwantów</w:t>
            </w:r>
          </w:p>
        </w:tc>
        <w:tc>
          <w:tcPr>
            <w:tcW w:w="2813" w:type="pct"/>
            <w:vMerge/>
            <w:vAlign w:val="center"/>
            <w:hideMark/>
          </w:tcPr>
          <w:p w14:paraId="58E064A1" w14:textId="77777777" w:rsidR="008A3B61" w:rsidRPr="00627169" w:rsidRDefault="008A3B61" w:rsidP="00AF64D7">
            <w:pPr>
              <w:pStyle w:val="Arial105"/>
              <w:spacing w:line="240" w:lineRule="exact"/>
              <w:rPr>
                <w:rFonts w:cs="Arial"/>
                <w:sz w:val="18"/>
                <w:szCs w:val="18"/>
              </w:rPr>
            </w:pPr>
          </w:p>
        </w:tc>
      </w:tr>
      <w:tr w:rsidR="008A3B61" w:rsidRPr="00B73FD6" w14:paraId="2C225289" w14:textId="77777777" w:rsidTr="001653E6">
        <w:trPr>
          <w:trHeight w:val="283"/>
        </w:trPr>
        <w:tc>
          <w:tcPr>
            <w:tcW w:w="231" w:type="pct"/>
            <w:shd w:val="clear" w:color="auto" w:fill="auto"/>
            <w:noWrap/>
            <w:vAlign w:val="center"/>
            <w:hideMark/>
          </w:tcPr>
          <w:p w14:paraId="02985ED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45.</w:t>
            </w:r>
          </w:p>
        </w:tc>
        <w:tc>
          <w:tcPr>
            <w:tcW w:w="550" w:type="pct"/>
            <w:shd w:val="clear" w:color="auto" w:fill="auto"/>
            <w:noWrap/>
            <w:vAlign w:val="center"/>
            <w:hideMark/>
          </w:tcPr>
          <w:p w14:paraId="2A7AFF6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02 06 03</w:t>
            </w:r>
          </w:p>
        </w:tc>
        <w:tc>
          <w:tcPr>
            <w:tcW w:w="1406" w:type="pct"/>
            <w:shd w:val="clear" w:color="auto" w:fill="auto"/>
            <w:vAlign w:val="center"/>
            <w:hideMark/>
          </w:tcPr>
          <w:p w14:paraId="4BA3D23B"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w:t>
            </w:r>
          </w:p>
        </w:tc>
        <w:tc>
          <w:tcPr>
            <w:tcW w:w="2813" w:type="pct"/>
            <w:vMerge/>
            <w:vAlign w:val="center"/>
            <w:hideMark/>
          </w:tcPr>
          <w:p w14:paraId="66C4EF6F" w14:textId="77777777" w:rsidR="008A3B61" w:rsidRPr="00627169" w:rsidRDefault="008A3B61" w:rsidP="00AF64D7">
            <w:pPr>
              <w:pStyle w:val="Arial105"/>
              <w:spacing w:line="240" w:lineRule="exact"/>
              <w:rPr>
                <w:rFonts w:cs="Arial"/>
                <w:sz w:val="18"/>
                <w:szCs w:val="18"/>
              </w:rPr>
            </w:pPr>
          </w:p>
        </w:tc>
      </w:tr>
      <w:tr w:rsidR="008A3B61" w:rsidRPr="00B73FD6" w14:paraId="1DC7D9AE" w14:textId="77777777" w:rsidTr="001653E6">
        <w:trPr>
          <w:trHeight w:val="283"/>
        </w:trPr>
        <w:tc>
          <w:tcPr>
            <w:tcW w:w="231" w:type="pct"/>
            <w:shd w:val="clear" w:color="auto" w:fill="auto"/>
            <w:noWrap/>
            <w:vAlign w:val="center"/>
            <w:hideMark/>
          </w:tcPr>
          <w:p w14:paraId="3BC52A1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46.</w:t>
            </w:r>
          </w:p>
        </w:tc>
        <w:tc>
          <w:tcPr>
            <w:tcW w:w="550" w:type="pct"/>
            <w:shd w:val="clear" w:color="auto" w:fill="auto"/>
            <w:noWrap/>
            <w:vAlign w:val="center"/>
            <w:hideMark/>
          </w:tcPr>
          <w:p w14:paraId="15ED53E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02 06 80</w:t>
            </w:r>
          </w:p>
        </w:tc>
        <w:tc>
          <w:tcPr>
            <w:tcW w:w="1406" w:type="pct"/>
            <w:shd w:val="clear" w:color="auto" w:fill="auto"/>
            <w:vAlign w:val="center"/>
            <w:hideMark/>
          </w:tcPr>
          <w:p w14:paraId="4CB9B08B" w14:textId="77777777" w:rsidR="008A3B61" w:rsidRPr="00627169" w:rsidRDefault="008A3B61" w:rsidP="00AF64D7">
            <w:pPr>
              <w:pStyle w:val="Arial105"/>
              <w:spacing w:line="240" w:lineRule="exact"/>
              <w:rPr>
                <w:rFonts w:cs="Arial"/>
                <w:sz w:val="18"/>
                <w:szCs w:val="18"/>
              </w:rPr>
            </w:pPr>
            <w:r w:rsidRPr="00627169">
              <w:rPr>
                <w:rFonts w:cs="Arial"/>
                <w:sz w:val="18"/>
                <w:szCs w:val="18"/>
              </w:rPr>
              <w:t>Nieprzydatne do wykorzystania tłuszcze spożywcze</w:t>
            </w:r>
          </w:p>
        </w:tc>
        <w:tc>
          <w:tcPr>
            <w:tcW w:w="2813" w:type="pct"/>
            <w:shd w:val="clear" w:color="auto" w:fill="auto"/>
            <w:vAlign w:val="center"/>
            <w:hideMark/>
          </w:tcPr>
          <w:p w14:paraId="0AB6B198" w14:textId="2A9597D5"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 xml:space="preserve">oznakowanych pojemnikach lub kontenerach zabezpieczonych przed oddziaływaniem czynników </w:t>
            </w:r>
            <w:r w:rsidRPr="00627169">
              <w:rPr>
                <w:rFonts w:cs="Arial"/>
                <w:sz w:val="18"/>
                <w:szCs w:val="18"/>
              </w:rPr>
              <w:lastRenderedPageBreak/>
              <w:t>atmosferycznych. Odpady magazynowane w magazynie nr 1, nr 2, nr 3, nr 4, nr 5, nr 6, w wiacie nr 1, wiacie nr 2 lub wiacie nr 3.</w:t>
            </w:r>
          </w:p>
        </w:tc>
      </w:tr>
      <w:tr w:rsidR="008A3B61" w:rsidRPr="00B73FD6" w14:paraId="72D14656" w14:textId="77777777" w:rsidTr="001653E6">
        <w:trPr>
          <w:trHeight w:val="283"/>
        </w:trPr>
        <w:tc>
          <w:tcPr>
            <w:tcW w:w="231" w:type="pct"/>
            <w:shd w:val="clear" w:color="auto" w:fill="auto"/>
            <w:noWrap/>
            <w:vAlign w:val="center"/>
            <w:hideMark/>
          </w:tcPr>
          <w:p w14:paraId="16F6AA4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47.</w:t>
            </w:r>
          </w:p>
        </w:tc>
        <w:tc>
          <w:tcPr>
            <w:tcW w:w="550" w:type="pct"/>
            <w:shd w:val="clear" w:color="auto" w:fill="auto"/>
            <w:noWrap/>
            <w:vAlign w:val="center"/>
            <w:hideMark/>
          </w:tcPr>
          <w:p w14:paraId="0FF0076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02 06 99</w:t>
            </w:r>
          </w:p>
        </w:tc>
        <w:tc>
          <w:tcPr>
            <w:tcW w:w="1406" w:type="pct"/>
            <w:shd w:val="clear" w:color="auto" w:fill="auto"/>
            <w:vAlign w:val="center"/>
            <w:hideMark/>
          </w:tcPr>
          <w:p w14:paraId="065862BF"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7D0DD95" w14:textId="6F14921F"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w:t>
            </w:r>
            <w:r w:rsidR="00251939">
              <w:rPr>
                <w:rFonts w:cs="Arial"/>
                <w:sz w:val="18"/>
                <w:szCs w:val="18"/>
              </w:rPr>
              <w:t> </w:t>
            </w:r>
            <w:r w:rsidRPr="00627169">
              <w:rPr>
                <w:rFonts w:cs="Arial"/>
                <w:sz w:val="18"/>
                <w:szCs w:val="18"/>
              </w:rPr>
              <w:t>oddziaływaniem czynników atmosferycznych. Odpady magazynowane mogą być w magazynie nr 1, nr 2, nr 3, nr 4, nr 5, nr 6, w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4941EA85" w14:textId="77777777" w:rsidTr="001653E6">
        <w:trPr>
          <w:trHeight w:val="283"/>
        </w:trPr>
        <w:tc>
          <w:tcPr>
            <w:tcW w:w="231" w:type="pct"/>
            <w:shd w:val="clear" w:color="auto" w:fill="auto"/>
            <w:noWrap/>
            <w:vAlign w:val="center"/>
            <w:hideMark/>
          </w:tcPr>
          <w:p w14:paraId="61844DB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48.</w:t>
            </w:r>
          </w:p>
        </w:tc>
        <w:tc>
          <w:tcPr>
            <w:tcW w:w="550" w:type="pct"/>
            <w:shd w:val="clear" w:color="auto" w:fill="auto"/>
            <w:noWrap/>
            <w:vAlign w:val="center"/>
            <w:hideMark/>
          </w:tcPr>
          <w:p w14:paraId="2BA59AA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02 07 03</w:t>
            </w:r>
          </w:p>
        </w:tc>
        <w:tc>
          <w:tcPr>
            <w:tcW w:w="1406" w:type="pct"/>
            <w:shd w:val="clear" w:color="auto" w:fill="auto"/>
            <w:vAlign w:val="center"/>
            <w:hideMark/>
          </w:tcPr>
          <w:p w14:paraId="0B29DAB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procesów chemicznych</w:t>
            </w:r>
          </w:p>
        </w:tc>
        <w:tc>
          <w:tcPr>
            <w:tcW w:w="2813" w:type="pct"/>
            <w:vMerge w:val="restart"/>
            <w:shd w:val="clear" w:color="auto" w:fill="auto"/>
            <w:vAlign w:val="center"/>
            <w:hideMark/>
          </w:tcPr>
          <w:p w14:paraId="5FB8A294" w14:textId="60526285"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w:t>
            </w:r>
            <w:r w:rsidR="00251939">
              <w:rPr>
                <w:rFonts w:cs="Arial"/>
                <w:sz w:val="18"/>
                <w:szCs w:val="18"/>
              </w:rPr>
              <w:t> </w:t>
            </w:r>
            <w:r w:rsidRPr="00627169">
              <w:rPr>
                <w:rFonts w:cs="Arial"/>
                <w:sz w:val="18"/>
                <w:szCs w:val="18"/>
              </w:rPr>
              <w:t>wiacie nr 1, wiacie nr 2 lub wiacie nr 3.</w:t>
            </w:r>
          </w:p>
        </w:tc>
      </w:tr>
      <w:tr w:rsidR="008A3B61" w:rsidRPr="00B73FD6" w14:paraId="6CA3FB8D" w14:textId="77777777" w:rsidTr="001653E6">
        <w:trPr>
          <w:trHeight w:val="283"/>
        </w:trPr>
        <w:tc>
          <w:tcPr>
            <w:tcW w:w="231" w:type="pct"/>
            <w:shd w:val="clear" w:color="auto" w:fill="auto"/>
            <w:noWrap/>
            <w:vAlign w:val="center"/>
            <w:hideMark/>
          </w:tcPr>
          <w:p w14:paraId="00CED99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49.</w:t>
            </w:r>
          </w:p>
        </w:tc>
        <w:tc>
          <w:tcPr>
            <w:tcW w:w="550" w:type="pct"/>
            <w:shd w:val="clear" w:color="auto" w:fill="auto"/>
            <w:noWrap/>
            <w:vAlign w:val="center"/>
            <w:hideMark/>
          </w:tcPr>
          <w:p w14:paraId="1A7E579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02 07 04</w:t>
            </w:r>
          </w:p>
        </w:tc>
        <w:tc>
          <w:tcPr>
            <w:tcW w:w="1406" w:type="pct"/>
            <w:shd w:val="clear" w:color="auto" w:fill="auto"/>
            <w:vAlign w:val="center"/>
            <w:hideMark/>
          </w:tcPr>
          <w:p w14:paraId="7BF203C1" w14:textId="1DC50168" w:rsidR="008A3B61" w:rsidRPr="00627169" w:rsidRDefault="00C130B7" w:rsidP="00AF64D7">
            <w:pPr>
              <w:pStyle w:val="Arial105"/>
              <w:spacing w:line="240" w:lineRule="exact"/>
              <w:rPr>
                <w:rFonts w:cs="Arial"/>
                <w:sz w:val="18"/>
                <w:szCs w:val="18"/>
              </w:rPr>
            </w:pPr>
            <w:r w:rsidRPr="00C130B7">
              <w:rPr>
                <w:rFonts w:cs="Arial"/>
                <w:sz w:val="18"/>
                <w:szCs w:val="18"/>
              </w:rPr>
              <w:t>Surowce i produkty nieprzydatne do spożycia oraz</w:t>
            </w:r>
            <w:r w:rsidR="00A06546">
              <w:rPr>
                <w:rFonts w:cs="Arial"/>
                <w:sz w:val="18"/>
                <w:szCs w:val="18"/>
              </w:rPr>
              <w:t> </w:t>
            </w:r>
            <w:r w:rsidRPr="00C130B7">
              <w:rPr>
                <w:rFonts w:cs="Arial"/>
                <w:sz w:val="18"/>
                <w:szCs w:val="18"/>
              </w:rPr>
              <w:t>przetwarzania</w:t>
            </w:r>
          </w:p>
        </w:tc>
        <w:tc>
          <w:tcPr>
            <w:tcW w:w="2813" w:type="pct"/>
            <w:vMerge/>
            <w:vAlign w:val="center"/>
            <w:hideMark/>
          </w:tcPr>
          <w:p w14:paraId="0E8703A8" w14:textId="77777777" w:rsidR="008A3B61" w:rsidRPr="00627169" w:rsidRDefault="008A3B61" w:rsidP="00AF64D7">
            <w:pPr>
              <w:pStyle w:val="Arial105"/>
              <w:spacing w:line="240" w:lineRule="exact"/>
              <w:rPr>
                <w:rFonts w:cs="Arial"/>
                <w:sz w:val="18"/>
                <w:szCs w:val="18"/>
              </w:rPr>
            </w:pPr>
          </w:p>
        </w:tc>
      </w:tr>
      <w:tr w:rsidR="008A3B61" w:rsidRPr="00B73FD6" w14:paraId="5CD9AD4D" w14:textId="77777777" w:rsidTr="001653E6">
        <w:trPr>
          <w:trHeight w:val="283"/>
        </w:trPr>
        <w:tc>
          <w:tcPr>
            <w:tcW w:w="231" w:type="pct"/>
            <w:shd w:val="clear" w:color="auto" w:fill="auto"/>
            <w:noWrap/>
            <w:vAlign w:val="center"/>
            <w:hideMark/>
          </w:tcPr>
          <w:p w14:paraId="69F640E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50.</w:t>
            </w:r>
          </w:p>
        </w:tc>
        <w:tc>
          <w:tcPr>
            <w:tcW w:w="550" w:type="pct"/>
            <w:shd w:val="clear" w:color="auto" w:fill="auto"/>
            <w:noWrap/>
            <w:vAlign w:val="center"/>
            <w:hideMark/>
          </w:tcPr>
          <w:p w14:paraId="2725320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02 07 05</w:t>
            </w:r>
          </w:p>
        </w:tc>
        <w:tc>
          <w:tcPr>
            <w:tcW w:w="1406" w:type="pct"/>
            <w:shd w:val="clear" w:color="auto" w:fill="auto"/>
            <w:vAlign w:val="center"/>
            <w:hideMark/>
          </w:tcPr>
          <w:p w14:paraId="58FD8C16"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w:t>
            </w:r>
          </w:p>
        </w:tc>
        <w:tc>
          <w:tcPr>
            <w:tcW w:w="2813" w:type="pct"/>
            <w:vMerge/>
            <w:vAlign w:val="center"/>
            <w:hideMark/>
          </w:tcPr>
          <w:p w14:paraId="11F41BC2" w14:textId="77777777" w:rsidR="008A3B61" w:rsidRPr="00627169" w:rsidRDefault="008A3B61" w:rsidP="00AF64D7">
            <w:pPr>
              <w:pStyle w:val="Arial105"/>
              <w:spacing w:line="240" w:lineRule="exact"/>
              <w:rPr>
                <w:rFonts w:cs="Arial"/>
                <w:sz w:val="18"/>
                <w:szCs w:val="18"/>
              </w:rPr>
            </w:pPr>
          </w:p>
        </w:tc>
      </w:tr>
      <w:tr w:rsidR="008A3B61" w:rsidRPr="00B73FD6" w14:paraId="37D8FB7D" w14:textId="77777777" w:rsidTr="001653E6">
        <w:trPr>
          <w:trHeight w:val="283"/>
        </w:trPr>
        <w:tc>
          <w:tcPr>
            <w:tcW w:w="231" w:type="pct"/>
            <w:shd w:val="clear" w:color="auto" w:fill="auto"/>
            <w:noWrap/>
            <w:vAlign w:val="center"/>
            <w:hideMark/>
          </w:tcPr>
          <w:p w14:paraId="25DA5C4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51.</w:t>
            </w:r>
          </w:p>
        </w:tc>
        <w:tc>
          <w:tcPr>
            <w:tcW w:w="550" w:type="pct"/>
            <w:shd w:val="clear" w:color="auto" w:fill="auto"/>
            <w:noWrap/>
            <w:vAlign w:val="center"/>
            <w:hideMark/>
          </w:tcPr>
          <w:p w14:paraId="451312E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02 07 99</w:t>
            </w:r>
          </w:p>
        </w:tc>
        <w:tc>
          <w:tcPr>
            <w:tcW w:w="1406" w:type="pct"/>
            <w:shd w:val="clear" w:color="auto" w:fill="auto"/>
            <w:vAlign w:val="center"/>
            <w:hideMark/>
          </w:tcPr>
          <w:p w14:paraId="07C99645"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5B9680D3" w14:textId="43FC8D88"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251939">
              <w:rPr>
                <w:rFonts w:cs="Arial"/>
                <w:sz w:val="18"/>
                <w:szCs w:val="18"/>
              </w:rPr>
              <w:t> </w:t>
            </w:r>
            <w:r w:rsidRPr="00627169">
              <w:rPr>
                <w:rFonts w:cs="Arial"/>
                <w:sz w:val="18"/>
                <w:szCs w:val="18"/>
              </w:rPr>
              <w:t>luzem w sposób uporządkowany, zabezpieczony przed</w:t>
            </w:r>
            <w:r w:rsidR="00251939">
              <w:rPr>
                <w:rFonts w:cs="Arial"/>
                <w:sz w:val="18"/>
                <w:szCs w:val="18"/>
              </w:rPr>
              <w:t> </w:t>
            </w:r>
            <w:r w:rsidRPr="00627169">
              <w:rPr>
                <w:rFonts w:cs="Arial"/>
                <w:sz w:val="18"/>
                <w:szCs w:val="18"/>
              </w:rPr>
              <w:t>oddziaływaniem czynników atmosferycznych. Odpady magazynowane mogą być w magazynie nr 1, nr 2, nr 3, nr 4, nr 5, nr 6, w wiacie nr 1, wiacie nr 2, wiacie nr 3 lub</w:t>
            </w:r>
            <w:r w:rsidR="00251939">
              <w:rPr>
                <w:rFonts w:cs="Arial"/>
                <w:sz w:val="18"/>
                <w:szCs w:val="18"/>
              </w:rPr>
              <w:t> </w:t>
            </w:r>
            <w:r w:rsidRPr="00627169">
              <w:rPr>
                <w:rFonts w:cs="Arial"/>
                <w:sz w:val="18"/>
                <w:szCs w:val="18"/>
              </w:rPr>
              <w:t>w</w:t>
            </w:r>
            <w:r w:rsidR="00251939">
              <w:rPr>
                <w:rFonts w:cs="Arial"/>
                <w:sz w:val="18"/>
                <w:szCs w:val="18"/>
              </w:rPr>
              <w:t> </w:t>
            </w:r>
            <w:r w:rsidRPr="00627169">
              <w:rPr>
                <w:rFonts w:cs="Arial"/>
                <w:sz w:val="18"/>
                <w:szCs w:val="18"/>
              </w:rPr>
              <w:t>kontenerach</w:t>
            </w:r>
            <w:r w:rsidR="001653E6">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653E6">
              <w:rPr>
                <w:rFonts w:cs="Arial"/>
                <w:sz w:val="18"/>
                <w:szCs w:val="18"/>
              </w:rPr>
              <w:t>,</w:t>
            </w:r>
            <w:r w:rsidRPr="00627169">
              <w:rPr>
                <w:rFonts w:cs="Arial"/>
                <w:sz w:val="18"/>
                <w:szCs w:val="18"/>
              </w:rPr>
              <w:t xml:space="preserve"> umieszczonych na</w:t>
            </w:r>
            <w:r w:rsidR="00251939">
              <w:rPr>
                <w:rFonts w:cs="Arial"/>
                <w:sz w:val="18"/>
                <w:szCs w:val="18"/>
              </w:rPr>
              <w:t> </w:t>
            </w:r>
            <w:r w:rsidRPr="00627169">
              <w:rPr>
                <w:rFonts w:cs="Arial"/>
                <w:sz w:val="18"/>
                <w:szCs w:val="18"/>
              </w:rPr>
              <w:t>placu magazynowo - manewrowym.</w:t>
            </w:r>
          </w:p>
        </w:tc>
      </w:tr>
      <w:tr w:rsidR="008A3B61" w:rsidRPr="00B73FD6" w14:paraId="1B54FDEA" w14:textId="77777777" w:rsidTr="001653E6">
        <w:trPr>
          <w:trHeight w:val="283"/>
        </w:trPr>
        <w:tc>
          <w:tcPr>
            <w:tcW w:w="231" w:type="pct"/>
            <w:shd w:val="clear" w:color="auto" w:fill="auto"/>
            <w:noWrap/>
            <w:vAlign w:val="center"/>
            <w:hideMark/>
          </w:tcPr>
          <w:p w14:paraId="1A34C64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52.</w:t>
            </w:r>
          </w:p>
        </w:tc>
        <w:tc>
          <w:tcPr>
            <w:tcW w:w="550" w:type="pct"/>
            <w:shd w:val="clear" w:color="auto" w:fill="auto"/>
            <w:noWrap/>
            <w:vAlign w:val="center"/>
            <w:hideMark/>
          </w:tcPr>
          <w:p w14:paraId="75A7396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03 01 01</w:t>
            </w:r>
          </w:p>
        </w:tc>
        <w:tc>
          <w:tcPr>
            <w:tcW w:w="1406" w:type="pct"/>
            <w:shd w:val="clear" w:color="auto" w:fill="auto"/>
            <w:vAlign w:val="center"/>
            <w:hideMark/>
          </w:tcPr>
          <w:p w14:paraId="2B530E2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kory i korka</w:t>
            </w:r>
          </w:p>
        </w:tc>
        <w:tc>
          <w:tcPr>
            <w:tcW w:w="2813" w:type="pct"/>
            <w:shd w:val="clear" w:color="auto" w:fill="auto"/>
            <w:vAlign w:val="center"/>
            <w:hideMark/>
          </w:tcPr>
          <w:p w14:paraId="2C538654" w14:textId="369AEA3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mogą być w</w:t>
            </w:r>
            <w:r w:rsidR="00251939">
              <w:rPr>
                <w:rFonts w:cs="Arial"/>
                <w:sz w:val="18"/>
                <w:szCs w:val="18"/>
              </w:rPr>
              <w:t> </w:t>
            </w:r>
            <w:r w:rsidRPr="00627169">
              <w:rPr>
                <w:rFonts w:cs="Arial"/>
                <w:sz w:val="18"/>
                <w:szCs w:val="18"/>
              </w:rPr>
              <w:t>magazynie nr 2, nr 3, nr 4, nr 5, nr 6, w wiacie nr 1, wiacie nr</w:t>
            </w:r>
            <w:r w:rsidR="00251939">
              <w:rPr>
                <w:rFonts w:cs="Arial"/>
                <w:sz w:val="18"/>
                <w:szCs w:val="18"/>
              </w:rPr>
              <w:t> </w:t>
            </w:r>
            <w:r w:rsidRPr="00627169">
              <w:rPr>
                <w:rFonts w:cs="Arial"/>
                <w:sz w:val="18"/>
                <w:szCs w:val="18"/>
              </w:rPr>
              <w:t>2, wiacie nr 3 lub w kontenerach</w:t>
            </w:r>
            <w:r w:rsidR="00572DA8">
              <w:rPr>
                <w:rFonts w:cs="Arial"/>
                <w:sz w:val="18"/>
                <w:szCs w:val="18"/>
              </w:rPr>
              <w:t xml:space="preserve">, </w:t>
            </w:r>
            <w:r w:rsidRPr="00627169">
              <w:rPr>
                <w:rFonts w:cs="Arial"/>
                <w:sz w:val="18"/>
                <w:szCs w:val="18"/>
              </w:rPr>
              <w:t>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na placu magazynowo - manewrowym.</w:t>
            </w:r>
          </w:p>
        </w:tc>
      </w:tr>
      <w:tr w:rsidR="008A3B61" w:rsidRPr="00B73FD6" w14:paraId="7556B8C2" w14:textId="77777777" w:rsidTr="001653E6">
        <w:trPr>
          <w:trHeight w:val="283"/>
        </w:trPr>
        <w:tc>
          <w:tcPr>
            <w:tcW w:w="231" w:type="pct"/>
            <w:shd w:val="clear" w:color="auto" w:fill="auto"/>
            <w:noWrap/>
            <w:vAlign w:val="center"/>
            <w:hideMark/>
          </w:tcPr>
          <w:p w14:paraId="269DB2B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53.</w:t>
            </w:r>
          </w:p>
        </w:tc>
        <w:tc>
          <w:tcPr>
            <w:tcW w:w="550" w:type="pct"/>
            <w:shd w:val="clear" w:color="auto" w:fill="auto"/>
            <w:noWrap/>
            <w:vAlign w:val="center"/>
            <w:hideMark/>
          </w:tcPr>
          <w:p w14:paraId="0ADE76A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03 01 05</w:t>
            </w:r>
          </w:p>
        </w:tc>
        <w:tc>
          <w:tcPr>
            <w:tcW w:w="1406" w:type="pct"/>
            <w:shd w:val="clear" w:color="auto" w:fill="auto"/>
            <w:vAlign w:val="center"/>
            <w:hideMark/>
          </w:tcPr>
          <w:p w14:paraId="137B4395" w14:textId="77777777" w:rsidR="008A3B61" w:rsidRPr="00627169" w:rsidRDefault="008A3B61" w:rsidP="00AF64D7">
            <w:pPr>
              <w:pStyle w:val="Arial105"/>
              <w:spacing w:line="240" w:lineRule="exact"/>
              <w:rPr>
                <w:rFonts w:cs="Arial"/>
                <w:sz w:val="18"/>
                <w:szCs w:val="18"/>
              </w:rPr>
            </w:pPr>
            <w:r w:rsidRPr="00627169">
              <w:rPr>
                <w:rFonts w:cs="Arial"/>
                <w:sz w:val="18"/>
                <w:szCs w:val="18"/>
              </w:rPr>
              <w:t>Trociny, wióry, ścinki, drewno, płyta wiórowa i fornir inne niż wymienione w 03 01 04</w:t>
            </w:r>
          </w:p>
        </w:tc>
        <w:tc>
          <w:tcPr>
            <w:tcW w:w="2813" w:type="pct"/>
            <w:shd w:val="clear" w:color="auto" w:fill="auto"/>
            <w:vAlign w:val="center"/>
            <w:hideMark/>
          </w:tcPr>
          <w:p w14:paraId="7ADC6D36" w14:textId="4B7F6CA6"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251939">
              <w:rPr>
                <w:rFonts w:cs="Arial"/>
                <w:sz w:val="18"/>
                <w:szCs w:val="18"/>
              </w:rPr>
              <w:t> </w:t>
            </w:r>
            <w:r w:rsidRPr="00627169">
              <w:rPr>
                <w:rFonts w:cs="Arial"/>
                <w:sz w:val="18"/>
                <w:szCs w:val="18"/>
              </w:rPr>
              <w:t>oznakowanych pojemnikach lub kontenerach zabezpieczonych przed oddziaływaniem czynników atmosferycznych. Odpady magazynowane mogą być w</w:t>
            </w:r>
            <w:r w:rsidR="00251939">
              <w:rPr>
                <w:rFonts w:cs="Arial"/>
                <w:sz w:val="18"/>
                <w:szCs w:val="18"/>
              </w:rPr>
              <w:t> </w:t>
            </w:r>
            <w:r w:rsidRPr="00627169">
              <w:rPr>
                <w:rFonts w:cs="Arial"/>
                <w:sz w:val="18"/>
                <w:szCs w:val="18"/>
              </w:rPr>
              <w:t>magazynie nr 2, nr 3, nr 4, nr 5, nr 6, w wiacie nr 1, wiacie nr</w:t>
            </w:r>
            <w:r w:rsidR="00251939">
              <w:rPr>
                <w:rFonts w:cs="Arial"/>
                <w:sz w:val="18"/>
                <w:szCs w:val="18"/>
              </w:rPr>
              <w:t> </w:t>
            </w:r>
            <w:r w:rsidRPr="00627169">
              <w:rPr>
                <w:rFonts w:cs="Arial"/>
                <w:sz w:val="18"/>
                <w:szCs w:val="18"/>
              </w:rPr>
              <w:t>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F68C0">
              <w:rPr>
                <w:rFonts w:cs="Arial"/>
                <w:sz w:val="18"/>
                <w:szCs w:val="18"/>
              </w:rPr>
              <w:t>,</w:t>
            </w:r>
            <w:r w:rsidRPr="00627169">
              <w:rPr>
                <w:rFonts w:cs="Arial"/>
                <w:sz w:val="18"/>
                <w:szCs w:val="18"/>
              </w:rPr>
              <w:t xml:space="preserve"> umieszczonych na placu magazynowo - manewrowym.</w:t>
            </w:r>
          </w:p>
        </w:tc>
      </w:tr>
      <w:tr w:rsidR="008A3B61" w:rsidRPr="00B73FD6" w14:paraId="2D78BB13" w14:textId="77777777" w:rsidTr="001653E6">
        <w:trPr>
          <w:trHeight w:val="283"/>
        </w:trPr>
        <w:tc>
          <w:tcPr>
            <w:tcW w:w="231" w:type="pct"/>
            <w:shd w:val="clear" w:color="auto" w:fill="auto"/>
            <w:noWrap/>
            <w:vAlign w:val="center"/>
            <w:hideMark/>
          </w:tcPr>
          <w:p w14:paraId="1AFAEC5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54.</w:t>
            </w:r>
          </w:p>
        </w:tc>
        <w:tc>
          <w:tcPr>
            <w:tcW w:w="550" w:type="pct"/>
            <w:shd w:val="clear" w:color="auto" w:fill="auto"/>
            <w:noWrap/>
            <w:vAlign w:val="center"/>
            <w:hideMark/>
          </w:tcPr>
          <w:p w14:paraId="2749241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03 01 81</w:t>
            </w:r>
          </w:p>
        </w:tc>
        <w:tc>
          <w:tcPr>
            <w:tcW w:w="1406" w:type="pct"/>
            <w:shd w:val="clear" w:color="auto" w:fill="auto"/>
            <w:vAlign w:val="center"/>
            <w:hideMark/>
          </w:tcPr>
          <w:p w14:paraId="3BFB3EF5"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chemicznej przeróbki drewna inne niż wymienione w 03 01 80</w:t>
            </w:r>
          </w:p>
        </w:tc>
        <w:tc>
          <w:tcPr>
            <w:tcW w:w="2813" w:type="pct"/>
            <w:vMerge w:val="restart"/>
            <w:shd w:val="clear" w:color="auto" w:fill="auto"/>
            <w:vAlign w:val="center"/>
            <w:hideMark/>
          </w:tcPr>
          <w:p w14:paraId="30AB0F5A" w14:textId="515DDDBD"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5F68C0">
              <w:rPr>
                <w:rFonts w:cs="Arial"/>
                <w:sz w:val="18"/>
                <w:szCs w:val="18"/>
              </w:rPr>
              <w:t> </w:t>
            </w:r>
            <w:r w:rsidRPr="00627169">
              <w:rPr>
                <w:rFonts w:cs="Arial"/>
                <w:sz w:val="18"/>
                <w:szCs w:val="18"/>
              </w:rPr>
              <w:t>oznakowanych pojemnikach lub kontenerach zabezpieczonych przed oddziaływaniem czynników atmosferycznych. Odpady magazynowane w magazynie nr 1, nr 2, nr 3, nr 4, nr 5, nr 6, w wiacie nr 1, wiacie nr 2 lub wiacie nr 3.</w:t>
            </w:r>
          </w:p>
        </w:tc>
      </w:tr>
      <w:tr w:rsidR="008A3B61" w:rsidRPr="00B73FD6" w14:paraId="5934B3E4" w14:textId="77777777" w:rsidTr="001653E6">
        <w:trPr>
          <w:trHeight w:val="283"/>
        </w:trPr>
        <w:tc>
          <w:tcPr>
            <w:tcW w:w="231" w:type="pct"/>
            <w:shd w:val="clear" w:color="auto" w:fill="auto"/>
            <w:noWrap/>
            <w:vAlign w:val="center"/>
            <w:hideMark/>
          </w:tcPr>
          <w:p w14:paraId="0BAD976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55.</w:t>
            </w:r>
          </w:p>
        </w:tc>
        <w:tc>
          <w:tcPr>
            <w:tcW w:w="550" w:type="pct"/>
            <w:shd w:val="clear" w:color="auto" w:fill="auto"/>
            <w:noWrap/>
            <w:vAlign w:val="center"/>
            <w:hideMark/>
          </w:tcPr>
          <w:p w14:paraId="1D96198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03 01 82</w:t>
            </w:r>
          </w:p>
        </w:tc>
        <w:tc>
          <w:tcPr>
            <w:tcW w:w="1406" w:type="pct"/>
            <w:shd w:val="clear" w:color="auto" w:fill="auto"/>
            <w:vAlign w:val="center"/>
            <w:hideMark/>
          </w:tcPr>
          <w:p w14:paraId="225EBC25"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w:t>
            </w:r>
          </w:p>
        </w:tc>
        <w:tc>
          <w:tcPr>
            <w:tcW w:w="2813" w:type="pct"/>
            <w:vMerge/>
            <w:vAlign w:val="center"/>
            <w:hideMark/>
          </w:tcPr>
          <w:p w14:paraId="27649855" w14:textId="77777777" w:rsidR="008A3B61" w:rsidRPr="00627169" w:rsidRDefault="008A3B61" w:rsidP="00AF64D7">
            <w:pPr>
              <w:pStyle w:val="Arial105"/>
              <w:spacing w:line="240" w:lineRule="exact"/>
              <w:rPr>
                <w:rFonts w:cs="Arial"/>
                <w:sz w:val="18"/>
                <w:szCs w:val="18"/>
              </w:rPr>
            </w:pPr>
          </w:p>
        </w:tc>
      </w:tr>
      <w:tr w:rsidR="008A3B61" w:rsidRPr="00B73FD6" w14:paraId="3522A496" w14:textId="77777777" w:rsidTr="001653E6">
        <w:trPr>
          <w:trHeight w:val="283"/>
        </w:trPr>
        <w:tc>
          <w:tcPr>
            <w:tcW w:w="231" w:type="pct"/>
            <w:shd w:val="clear" w:color="auto" w:fill="auto"/>
            <w:noWrap/>
            <w:vAlign w:val="center"/>
            <w:hideMark/>
          </w:tcPr>
          <w:p w14:paraId="55E628D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56.</w:t>
            </w:r>
          </w:p>
        </w:tc>
        <w:tc>
          <w:tcPr>
            <w:tcW w:w="550" w:type="pct"/>
            <w:shd w:val="clear" w:color="auto" w:fill="auto"/>
            <w:noWrap/>
            <w:vAlign w:val="center"/>
            <w:hideMark/>
          </w:tcPr>
          <w:p w14:paraId="79B89E7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03 01 99</w:t>
            </w:r>
          </w:p>
        </w:tc>
        <w:tc>
          <w:tcPr>
            <w:tcW w:w="1406" w:type="pct"/>
            <w:shd w:val="clear" w:color="auto" w:fill="auto"/>
            <w:vAlign w:val="center"/>
            <w:hideMark/>
          </w:tcPr>
          <w:p w14:paraId="3AA4DC9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1AFECF7" w14:textId="6823F48E"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5F68C0">
              <w:rPr>
                <w:rFonts w:cs="Arial"/>
                <w:sz w:val="18"/>
                <w:szCs w:val="18"/>
              </w:rPr>
              <w:t> </w:t>
            </w:r>
            <w:r w:rsidRPr="00627169">
              <w:rPr>
                <w:rFonts w:cs="Arial"/>
                <w:sz w:val="18"/>
                <w:szCs w:val="18"/>
              </w:rPr>
              <w:t>luzem w sposób uporządkowany, zabezpieczony przed</w:t>
            </w:r>
            <w:r w:rsidR="005F68C0">
              <w:rPr>
                <w:rFonts w:cs="Arial"/>
                <w:sz w:val="18"/>
                <w:szCs w:val="18"/>
              </w:rPr>
              <w:t> </w:t>
            </w:r>
            <w:r w:rsidRPr="00627169">
              <w:rPr>
                <w:rFonts w:cs="Arial"/>
                <w:sz w:val="18"/>
                <w:szCs w:val="18"/>
              </w:rPr>
              <w:t xml:space="preserve">oddziaływaniem czynników atmosferycznych. Odpady magazynowane mogą być w magazynie nr 1, nr 2, nr 3, nr 4, nr 5, nr 6, w wiacie nr 1, wiacie nr 2, wiacie nr 3 </w:t>
            </w:r>
            <w:r w:rsidRPr="00627169">
              <w:rPr>
                <w:rFonts w:cs="Arial"/>
                <w:sz w:val="18"/>
                <w:szCs w:val="18"/>
              </w:rPr>
              <w:lastRenderedPageBreak/>
              <w:t>lub</w:t>
            </w:r>
            <w:r w:rsidR="005F68C0">
              <w:rPr>
                <w:rFonts w:cs="Arial"/>
                <w:sz w:val="18"/>
                <w:szCs w:val="18"/>
              </w:rPr>
              <w:t> </w:t>
            </w:r>
            <w:r w:rsidRPr="00627169">
              <w:rPr>
                <w:rFonts w:cs="Arial"/>
                <w:sz w:val="18"/>
                <w:szCs w:val="18"/>
              </w:rPr>
              <w:t>w</w:t>
            </w:r>
            <w:r w:rsidR="005F68C0">
              <w:rPr>
                <w:rFonts w:cs="Arial"/>
                <w:sz w:val="18"/>
                <w:szCs w:val="18"/>
              </w:rPr>
              <w:t> </w:t>
            </w:r>
            <w:r w:rsidRPr="00627169">
              <w:rPr>
                <w:rFonts w:cs="Arial"/>
                <w:sz w:val="18"/>
                <w:szCs w:val="18"/>
              </w:rPr>
              <w:t>kontenerach o pojemności do 37 m</w:t>
            </w:r>
            <w:r w:rsidRPr="00627169">
              <w:rPr>
                <w:rFonts w:cs="Arial"/>
                <w:sz w:val="18"/>
                <w:szCs w:val="18"/>
                <w:vertAlign w:val="superscript"/>
              </w:rPr>
              <w:t>3</w:t>
            </w:r>
            <w:r w:rsidR="005F68C0">
              <w:rPr>
                <w:rFonts w:cs="Arial"/>
                <w:sz w:val="18"/>
                <w:szCs w:val="18"/>
              </w:rPr>
              <w:t>,</w:t>
            </w:r>
            <w:r w:rsidRPr="00627169">
              <w:rPr>
                <w:rFonts w:cs="Arial"/>
                <w:sz w:val="18"/>
                <w:szCs w:val="18"/>
              </w:rPr>
              <w:t xml:space="preserve"> umieszczonych na</w:t>
            </w:r>
            <w:r w:rsidR="00D95F9B">
              <w:rPr>
                <w:rFonts w:cs="Arial"/>
                <w:sz w:val="18"/>
                <w:szCs w:val="18"/>
              </w:rPr>
              <w:t> </w:t>
            </w:r>
            <w:r w:rsidRPr="00627169">
              <w:rPr>
                <w:rFonts w:cs="Arial"/>
                <w:sz w:val="18"/>
                <w:szCs w:val="18"/>
              </w:rPr>
              <w:t>placu magazynowo - manewrowym.</w:t>
            </w:r>
          </w:p>
        </w:tc>
      </w:tr>
      <w:tr w:rsidR="008A3B61" w:rsidRPr="00B73FD6" w14:paraId="7D1FC469" w14:textId="77777777" w:rsidTr="001653E6">
        <w:trPr>
          <w:trHeight w:val="283"/>
        </w:trPr>
        <w:tc>
          <w:tcPr>
            <w:tcW w:w="231" w:type="pct"/>
            <w:shd w:val="clear" w:color="auto" w:fill="auto"/>
            <w:noWrap/>
            <w:vAlign w:val="center"/>
            <w:hideMark/>
          </w:tcPr>
          <w:p w14:paraId="0D10D4B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57.</w:t>
            </w:r>
          </w:p>
        </w:tc>
        <w:tc>
          <w:tcPr>
            <w:tcW w:w="550" w:type="pct"/>
            <w:shd w:val="clear" w:color="auto" w:fill="auto"/>
            <w:noWrap/>
            <w:vAlign w:val="center"/>
            <w:hideMark/>
          </w:tcPr>
          <w:p w14:paraId="59BCB86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03 02 99</w:t>
            </w:r>
          </w:p>
        </w:tc>
        <w:tc>
          <w:tcPr>
            <w:tcW w:w="1406" w:type="pct"/>
            <w:shd w:val="clear" w:color="auto" w:fill="auto"/>
            <w:vAlign w:val="center"/>
            <w:hideMark/>
          </w:tcPr>
          <w:p w14:paraId="37FC594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6F91822" w14:textId="02F6933D"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D95F9B">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D95F9B">
              <w:rPr>
                <w:rFonts w:cs="Arial"/>
                <w:sz w:val="18"/>
                <w:szCs w:val="18"/>
              </w:rPr>
              <w:t> </w:t>
            </w:r>
            <w:r w:rsidRPr="00627169">
              <w:rPr>
                <w:rFonts w:cs="Arial"/>
                <w:sz w:val="18"/>
                <w:szCs w:val="18"/>
              </w:rPr>
              <w:t>w</w:t>
            </w:r>
            <w:r w:rsidR="00D95F9B">
              <w:rPr>
                <w:rFonts w:cs="Arial"/>
                <w:sz w:val="18"/>
                <w:szCs w:val="18"/>
              </w:rPr>
              <w:t> </w:t>
            </w:r>
            <w:r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D95F9B">
              <w:rPr>
                <w:rFonts w:cs="Arial"/>
                <w:sz w:val="18"/>
                <w:szCs w:val="18"/>
              </w:rPr>
              <w:t>,</w:t>
            </w:r>
            <w:r w:rsidRPr="00627169">
              <w:rPr>
                <w:rFonts w:cs="Arial"/>
                <w:sz w:val="18"/>
                <w:szCs w:val="18"/>
              </w:rPr>
              <w:t xml:space="preserve"> umieszczonych </w:t>
            </w:r>
            <w:r w:rsidR="00D20719" w:rsidRPr="00627169">
              <w:rPr>
                <w:rFonts w:cs="Arial"/>
                <w:sz w:val="18"/>
                <w:szCs w:val="18"/>
              </w:rPr>
              <w:t>na</w:t>
            </w:r>
            <w:r w:rsidR="00D20719">
              <w:rPr>
                <w:rFonts w:cs="Arial"/>
                <w:sz w:val="18"/>
                <w:szCs w:val="18"/>
              </w:rPr>
              <w:t> </w:t>
            </w:r>
            <w:r w:rsidR="00D20719" w:rsidRPr="00627169">
              <w:rPr>
                <w:rFonts w:cs="Arial"/>
                <w:sz w:val="18"/>
                <w:szCs w:val="18"/>
              </w:rPr>
              <w:t>placu</w:t>
            </w:r>
            <w:r w:rsidRPr="00627169">
              <w:rPr>
                <w:rFonts w:cs="Arial"/>
                <w:sz w:val="18"/>
                <w:szCs w:val="18"/>
              </w:rPr>
              <w:t xml:space="preserve"> magazynowo - manewrowym.</w:t>
            </w:r>
          </w:p>
        </w:tc>
      </w:tr>
      <w:tr w:rsidR="008A3B61" w:rsidRPr="00B73FD6" w14:paraId="0EC5F9A0" w14:textId="77777777" w:rsidTr="001653E6">
        <w:trPr>
          <w:trHeight w:val="283"/>
        </w:trPr>
        <w:tc>
          <w:tcPr>
            <w:tcW w:w="231" w:type="pct"/>
            <w:shd w:val="clear" w:color="auto" w:fill="auto"/>
            <w:noWrap/>
            <w:vAlign w:val="center"/>
            <w:hideMark/>
          </w:tcPr>
          <w:p w14:paraId="46BEFE3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58.</w:t>
            </w:r>
          </w:p>
        </w:tc>
        <w:tc>
          <w:tcPr>
            <w:tcW w:w="550" w:type="pct"/>
            <w:shd w:val="clear" w:color="auto" w:fill="auto"/>
            <w:noWrap/>
            <w:vAlign w:val="center"/>
            <w:hideMark/>
          </w:tcPr>
          <w:p w14:paraId="282B201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03 03 01</w:t>
            </w:r>
          </w:p>
        </w:tc>
        <w:tc>
          <w:tcPr>
            <w:tcW w:w="1406" w:type="pct"/>
            <w:shd w:val="clear" w:color="auto" w:fill="auto"/>
            <w:vAlign w:val="center"/>
            <w:hideMark/>
          </w:tcPr>
          <w:p w14:paraId="197A7D8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kory i drewna</w:t>
            </w:r>
          </w:p>
        </w:tc>
        <w:tc>
          <w:tcPr>
            <w:tcW w:w="2813" w:type="pct"/>
            <w:shd w:val="clear" w:color="auto" w:fill="auto"/>
            <w:vAlign w:val="center"/>
            <w:hideMark/>
          </w:tcPr>
          <w:p w14:paraId="0B2E6ADB" w14:textId="6A15616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D20719" w:rsidRPr="00627169">
              <w:rPr>
                <w:rFonts w:cs="Arial"/>
                <w:sz w:val="18"/>
                <w:szCs w:val="18"/>
              </w:rPr>
              <w:t>i</w:t>
            </w:r>
            <w:r w:rsidR="00D20719">
              <w:rPr>
                <w:rFonts w:cs="Arial"/>
                <w:sz w:val="18"/>
                <w:szCs w:val="18"/>
              </w:rPr>
              <w:t> </w:t>
            </w:r>
            <w:r w:rsidR="00D20719"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D20719" w:rsidRPr="00627169">
              <w:rPr>
                <w:rFonts w:cs="Arial"/>
                <w:sz w:val="18"/>
                <w:szCs w:val="18"/>
              </w:rPr>
              <w:t>lub</w:t>
            </w:r>
            <w:r w:rsidR="00D20719">
              <w:rPr>
                <w:rFonts w:cs="Arial"/>
                <w:sz w:val="18"/>
                <w:szCs w:val="18"/>
              </w:rPr>
              <w:t> </w:t>
            </w:r>
            <w:r w:rsidR="00D20719"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D95F9B">
              <w:rPr>
                <w:rFonts w:cs="Arial"/>
                <w:sz w:val="18"/>
                <w:szCs w:val="18"/>
              </w:rPr>
              <w:t>,</w:t>
            </w:r>
            <w:r w:rsidRPr="00627169">
              <w:rPr>
                <w:rFonts w:cs="Arial"/>
                <w:sz w:val="18"/>
                <w:szCs w:val="18"/>
              </w:rPr>
              <w:t xml:space="preserve"> umieszczonych </w:t>
            </w:r>
            <w:r w:rsidR="00D20719" w:rsidRPr="00627169">
              <w:rPr>
                <w:rFonts w:cs="Arial"/>
                <w:sz w:val="18"/>
                <w:szCs w:val="18"/>
              </w:rPr>
              <w:t>na</w:t>
            </w:r>
            <w:r w:rsidR="00D20719">
              <w:rPr>
                <w:rFonts w:cs="Arial"/>
                <w:sz w:val="18"/>
                <w:szCs w:val="18"/>
              </w:rPr>
              <w:t> </w:t>
            </w:r>
            <w:r w:rsidR="00D20719" w:rsidRPr="00627169">
              <w:rPr>
                <w:rFonts w:cs="Arial"/>
                <w:sz w:val="18"/>
                <w:szCs w:val="18"/>
              </w:rPr>
              <w:t>placu</w:t>
            </w:r>
            <w:r w:rsidRPr="00627169">
              <w:rPr>
                <w:rFonts w:cs="Arial"/>
                <w:sz w:val="18"/>
                <w:szCs w:val="18"/>
              </w:rPr>
              <w:t xml:space="preserve"> magazynowo - manewrowym.</w:t>
            </w:r>
          </w:p>
        </w:tc>
      </w:tr>
      <w:tr w:rsidR="008A3B61" w:rsidRPr="00B73FD6" w14:paraId="697B2BF4" w14:textId="77777777" w:rsidTr="001653E6">
        <w:trPr>
          <w:trHeight w:val="283"/>
        </w:trPr>
        <w:tc>
          <w:tcPr>
            <w:tcW w:w="231" w:type="pct"/>
            <w:shd w:val="clear" w:color="auto" w:fill="auto"/>
            <w:noWrap/>
            <w:vAlign w:val="center"/>
            <w:hideMark/>
          </w:tcPr>
          <w:p w14:paraId="5C062D1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59.</w:t>
            </w:r>
          </w:p>
        </w:tc>
        <w:tc>
          <w:tcPr>
            <w:tcW w:w="550" w:type="pct"/>
            <w:shd w:val="clear" w:color="auto" w:fill="auto"/>
            <w:noWrap/>
            <w:vAlign w:val="center"/>
            <w:hideMark/>
          </w:tcPr>
          <w:p w14:paraId="73FCAD8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03 03 02</w:t>
            </w:r>
          </w:p>
        </w:tc>
        <w:tc>
          <w:tcPr>
            <w:tcW w:w="1406" w:type="pct"/>
            <w:shd w:val="clear" w:color="auto" w:fill="auto"/>
            <w:vAlign w:val="center"/>
            <w:hideMark/>
          </w:tcPr>
          <w:p w14:paraId="3F99527B" w14:textId="4317F7FA" w:rsidR="008A3B61" w:rsidRPr="00627169" w:rsidRDefault="008A3B61" w:rsidP="00AF64D7">
            <w:pPr>
              <w:pStyle w:val="Arial105"/>
              <w:spacing w:line="240" w:lineRule="exact"/>
              <w:rPr>
                <w:rFonts w:cs="Arial"/>
                <w:sz w:val="18"/>
                <w:szCs w:val="18"/>
              </w:rPr>
            </w:pPr>
            <w:r w:rsidRPr="00627169">
              <w:rPr>
                <w:rFonts w:cs="Arial"/>
                <w:sz w:val="18"/>
                <w:szCs w:val="18"/>
              </w:rPr>
              <w:t xml:space="preserve">Osady wapienne i szlamy </w:t>
            </w:r>
            <w:r w:rsidR="00D20719" w:rsidRPr="00627169">
              <w:rPr>
                <w:rFonts w:cs="Arial"/>
                <w:sz w:val="18"/>
                <w:szCs w:val="18"/>
              </w:rPr>
              <w:t>z</w:t>
            </w:r>
            <w:r w:rsidR="00D20719">
              <w:rPr>
                <w:rFonts w:cs="Arial"/>
                <w:sz w:val="18"/>
                <w:szCs w:val="18"/>
              </w:rPr>
              <w:t> </w:t>
            </w:r>
            <w:r w:rsidR="00D20719" w:rsidRPr="00627169">
              <w:rPr>
                <w:rFonts w:cs="Arial"/>
                <w:sz w:val="18"/>
                <w:szCs w:val="18"/>
              </w:rPr>
              <w:t>ługu</w:t>
            </w:r>
            <w:r w:rsidRPr="00627169">
              <w:rPr>
                <w:rFonts w:cs="Arial"/>
                <w:sz w:val="18"/>
                <w:szCs w:val="18"/>
              </w:rPr>
              <w:t xml:space="preserve"> zielonego (z przetwarzania ługu czarnego)</w:t>
            </w:r>
          </w:p>
        </w:tc>
        <w:tc>
          <w:tcPr>
            <w:tcW w:w="2813" w:type="pct"/>
            <w:vMerge w:val="restart"/>
            <w:shd w:val="clear" w:color="auto" w:fill="auto"/>
            <w:vAlign w:val="center"/>
            <w:hideMark/>
          </w:tcPr>
          <w:p w14:paraId="77FE1511" w14:textId="666EFB4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D20719" w:rsidRPr="00627169">
              <w:rPr>
                <w:rFonts w:cs="Arial"/>
                <w:sz w:val="18"/>
                <w:szCs w:val="18"/>
              </w:rPr>
              <w:t>i</w:t>
            </w:r>
            <w:r w:rsidR="00D20719">
              <w:rPr>
                <w:rFonts w:cs="Arial"/>
                <w:sz w:val="18"/>
                <w:szCs w:val="18"/>
              </w:rPr>
              <w:t> </w:t>
            </w:r>
            <w:r w:rsidR="00D20719"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30F3C96" w14:textId="77777777" w:rsidTr="001653E6">
        <w:trPr>
          <w:trHeight w:val="283"/>
        </w:trPr>
        <w:tc>
          <w:tcPr>
            <w:tcW w:w="231" w:type="pct"/>
            <w:shd w:val="clear" w:color="auto" w:fill="auto"/>
            <w:noWrap/>
            <w:vAlign w:val="center"/>
            <w:hideMark/>
          </w:tcPr>
          <w:p w14:paraId="3552165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60.</w:t>
            </w:r>
          </w:p>
        </w:tc>
        <w:tc>
          <w:tcPr>
            <w:tcW w:w="550" w:type="pct"/>
            <w:shd w:val="clear" w:color="auto" w:fill="auto"/>
            <w:noWrap/>
            <w:vAlign w:val="center"/>
            <w:hideMark/>
          </w:tcPr>
          <w:p w14:paraId="2930EF1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03 03 05</w:t>
            </w:r>
          </w:p>
        </w:tc>
        <w:tc>
          <w:tcPr>
            <w:tcW w:w="1406" w:type="pct"/>
            <w:shd w:val="clear" w:color="auto" w:fill="auto"/>
            <w:vAlign w:val="center"/>
            <w:hideMark/>
          </w:tcPr>
          <w:p w14:paraId="5551F2A4"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odbarwiania makulatury</w:t>
            </w:r>
          </w:p>
        </w:tc>
        <w:tc>
          <w:tcPr>
            <w:tcW w:w="2813" w:type="pct"/>
            <w:vMerge/>
            <w:vAlign w:val="center"/>
            <w:hideMark/>
          </w:tcPr>
          <w:p w14:paraId="43D665E1" w14:textId="77777777" w:rsidR="008A3B61" w:rsidRPr="00627169" w:rsidRDefault="008A3B61" w:rsidP="00AF64D7">
            <w:pPr>
              <w:pStyle w:val="Arial105"/>
              <w:spacing w:line="240" w:lineRule="exact"/>
              <w:rPr>
                <w:rFonts w:cs="Arial"/>
                <w:sz w:val="18"/>
                <w:szCs w:val="18"/>
              </w:rPr>
            </w:pPr>
          </w:p>
        </w:tc>
      </w:tr>
      <w:tr w:rsidR="008A3B61" w:rsidRPr="00B73FD6" w14:paraId="6C045F81" w14:textId="77777777" w:rsidTr="001653E6">
        <w:trPr>
          <w:trHeight w:val="283"/>
        </w:trPr>
        <w:tc>
          <w:tcPr>
            <w:tcW w:w="231" w:type="pct"/>
            <w:shd w:val="clear" w:color="auto" w:fill="auto"/>
            <w:noWrap/>
            <w:vAlign w:val="center"/>
            <w:hideMark/>
          </w:tcPr>
          <w:p w14:paraId="4A9403C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61.</w:t>
            </w:r>
          </w:p>
        </w:tc>
        <w:tc>
          <w:tcPr>
            <w:tcW w:w="550" w:type="pct"/>
            <w:shd w:val="clear" w:color="auto" w:fill="auto"/>
            <w:noWrap/>
            <w:vAlign w:val="center"/>
            <w:hideMark/>
          </w:tcPr>
          <w:p w14:paraId="2B61FFD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03 03 07</w:t>
            </w:r>
          </w:p>
        </w:tc>
        <w:tc>
          <w:tcPr>
            <w:tcW w:w="1406" w:type="pct"/>
            <w:shd w:val="clear" w:color="auto" w:fill="auto"/>
            <w:vAlign w:val="center"/>
            <w:hideMark/>
          </w:tcPr>
          <w:p w14:paraId="69A01844" w14:textId="77777777" w:rsidR="008A3B61" w:rsidRPr="00627169" w:rsidRDefault="008A3B61" w:rsidP="00AF64D7">
            <w:pPr>
              <w:pStyle w:val="Arial105"/>
              <w:spacing w:line="240" w:lineRule="exact"/>
              <w:rPr>
                <w:rFonts w:cs="Arial"/>
                <w:sz w:val="18"/>
                <w:szCs w:val="18"/>
              </w:rPr>
            </w:pPr>
            <w:r w:rsidRPr="00627169">
              <w:rPr>
                <w:rFonts w:cs="Arial"/>
                <w:sz w:val="18"/>
                <w:szCs w:val="18"/>
              </w:rPr>
              <w:t>Mechanicznie wydzielone odrzuty z przeróbki makulatury i tektury</w:t>
            </w:r>
          </w:p>
        </w:tc>
        <w:tc>
          <w:tcPr>
            <w:tcW w:w="2813" w:type="pct"/>
            <w:shd w:val="clear" w:color="auto" w:fill="auto"/>
            <w:vAlign w:val="center"/>
            <w:hideMark/>
          </w:tcPr>
          <w:p w14:paraId="3DCFE802" w14:textId="2E56A7E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D20719" w:rsidRPr="00627169">
              <w:rPr>
                <w:rFonts w:cs="Arial"/>
                <w:sz w:val="18"/>
                <w:szCs w:val="18"/>
              </w:rPr>
              <w:t>i</w:t>
            </w:r>
            <w:r w:rsidR="00D20719">
              <w:rPr>
                <w:rFonts w:cs="Arial"/>
                <w:sz w:val="18"/>
                <w:szCs w:val="18"/>
              </w:rPr>
              <w:t> </w:t>
            </w:r>
            <w:r w:rsidR="00D20719"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D20719" w:rsidRPr="00627169">
              <w:rPr>
                <w:rFonts w:cs="Arial"/>
                <w:sz w:val="18"/>
                <w:szCs w:val="18"/>
              </w:rPr>
              <w:t>lub</w:t>
            </w:r>
            <w:r w:rsidR="00D20719">
              <w:rPr>
                <w:rFonts w:cs="Arial"/>
                <w:sz w:val="18"/>
                <w:szCs w:val="18"/>
              </w:rPr>
              <w:t> </w:t>
            </w:r>
            <w:r w:rsidR="00D20719"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D95F9B">
              <w:rPr>
                <w:rFonts w:cs="Arial"/>
                <w:sz w:val="18"/>
                <w:szCs w:val="18"/>
              </w:rPr>
              <w:t>,</w:t>
            </w:r>
            <w:r w:rsidRPr="00627169">
              <w:rPr>
                <w:rFonts w:cs="Arial"/>
                <w:sz w:val="18"/>
                <w:szCs w:val="18"/>
              </w:rPr>
              <w:t xml:space="preserve"> umieszczonych </w:t>
            </w:r>
            <w:r w:rsidR="00D20719" w:rsidRPr="00627169">
              <w:rPr>
                <w:rFonts w:cs="Arial"/>
                <w:sz w:val="18"/>
                <w:szCs w:val="18"/>
              </w:rPr>
              <w:t>na</w:t>
            </w:r>
            <w:r w:rsidR="00D20719">
              <w:rPr>
                <w:rFonts w:cs="Arial"/>
                <w:sz w:val="18"/>
                <w:szCs w:val="18"/>
              </w:rPr>
              <w:t> </w:t>
            </w:r>
            <w:r w:rsidR="00D20719" w:rsidRPr="00627169">
              <w:rPr>
                <w:rFonts w:cs="Arial"/>
                <w:sz w:val="18"/>
                <w:szCs w:val="18"/>
              </w:rPr>
              <w:t>placu</w:t>
            </w:r>
            <w:r w:rsidRPr="00627169">
              <w:rPr>
                <w:rFonts w:cs="Arial"/>
                <w:sz w:val="18"/>
                <w:szCs w:val="18"/>
              </w:rPr>
              <w:t xml:space="preserve"> magazynowo - manewrowym.</w:t>
            </w:r>
          </w:p>
        </w:tc>
      </w:tr>
      <w:tr w:rsidR="008A3B61" w:rsidRPr="00B73FD6" w14:paraId="2F7EFF25" w14:textId="77777777" w:rsidTr="001653E6">
        <w:trPr>
          <w:trHeight w:val="283"/>
        </w:trPr>
        <w:tc>
          <w:tcPr>
            <w:tcW w:w="231" w:type="pct"/>
            <w:shd w:val="clear" w:color="auto" w:fill="auto"/>
            <w:noWrap/>
            <w:vAlign w:val="center"/>
            <w:hideMark/>
          </w:tcPr>
          <w:p w14:paraId="7ED0BC5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62.</w:t>
            </w:r>
          </w:p>
        </w:tc>
        <w:tc>
          <w:tcPr>
            <w:tcW w:w="550" w:type="pct"/>
            <w:shd w:val="clear" w:color="auto" w:fill="auto"/>
            <w:noWrap/>
            <w:vAlign w:val="center"/>
            <w:hideMark/>
          </w:tcPr>
          <w:p w14:paraId="28D645C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03 03 08</w:t>
            </w:r>
          </w:p>
        </w:tc>
        <w:tc>
          <w:tcPr>
            <w:tcW w:w="1406" w:type="pct"/>
            <w:shd w:val="clear" w:color="auto" w:fill="auto"/>
            <w:vAlign w:val="center"/>
            <w:hideMark/>
          </w:tcPr>
          <w:p w14:paraId="3F3F939F" w14:textId="348911D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sortowania papieru </w:t>
            </w:r>
            <w:r w:rsidR="00D20719" w:rsidRPr="00627169">
              <w:rPr>
                <w:rFonts w:cs="Arial"/>
                <w:sz w:val="18"/>
                <w:szCs w:val="18"/>
              </w:rPr>
              <w:t>i</w:t>
            </w:r>
            <w:r w:rsidR="00D20719">
              <w:rPr>
                <w:rFonts w:cs="Arial"/>
                <w:sz w:val="18"/>
                <w:szCs w:val="18"/>
              </w:rPr>
              <w:t> </w:t>
            </w:r>
            <w:r w:rsidR="00D20719" w:rsidRPr="00627169">
              <w:rPr>
                <w:rFonts w:cs="Arial"/>
                <w:sz w:val="18"/>
                <w:szCs w:val="18"/>
              </w:rPr>
              <w:t>tektury</w:t>
            </w:r>
            <w:r w:rsidRPr="00627169">
              <w:rPr>
                <w:rFonts w:cs="Arial"/>
                <w:sz w:val="18"/>
                <w:szCs w:val="18"/>
              </w:rPr>
              <w:t xml:space="preserve"> przeznaczone </w:t>
            </w:r>
            <w:r w:rsidR="00D20719" w:rsidRPr="00627169">
              <w:rPr>
                <w:rFonts w:cs="Arial"/>
                <w:sz w:val="18"/>
                <w:szCs w:val="18"/>
              </w:rPr>
              <w:t>do</w:t>
            </w:r>
            <w:r w:rsidR="00D20719">
              <w:rPr>
                <w:rFonts w:cs="Arial"/>
                <w:sz w:val="18"/>
                <w:szCs w:val="18"/>
              </w:rPr>
              <w:t> </w:t>
            </w:r>
            <w:r w:rsidR="00D20719" w:rsidRPr="00627169">
              <w:rPr>
                <w:rFonts w:cs="Arial"/>
                <w:sz w:val="18"/>
                <w:szCs w:val="18"/>
              </w:rPr>
              <w:t>recyklingu</w:t>
            </w:r>
          </w:p>
        </w:tc>
        <w:tc>
          <w:tcPr>
            <w:tcW w:w="2813" w:type="pct"/>
            <w:vMerge w:val="restart"/>
            <w:shd w:val="clear" w:color="auto" w:fill="auto"/>
            <w:vAlign w:val="center"/>
            <w:hideMark/>
          </w:tcPr>
          <w:p w14:paraId="050F1AAD" w14:textId="3277735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D20719" w:rsidRPr="00627169">
              <w:rPr>
                <w:rFonts w:cs="Arial"/>
                <w:sz w:val="18"/>
                <w:szCs w:val="18"/>
              </w:rPr>
              <w:t>i</w:t>
            </w:r>
            <w:r w:rsidR="00D20719">
              <w:rPr>
                <w:rFonts w:cs="Arial"/>
                <w:sz w:val="18"/>
                <w:szCs w:val="18"/>
              </w:rPr>
              <w:t> </w:t>
            </w:r>
            <w:r w:rsidR="00D20719"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89BF7CC" w14:textId="77777777" w:rsidTr="001653E6">
        <w:trPr>
          <w:trHeight w:val="283"/>
        </w:trPr>
        <w:tc>
          <w:tcPr>
            <w:tcW w:w="231" w:type="pct"/>
            <w:shd w:val="clear" w:color="auto" w:fill="auto"/>
            <w:noWrap/>
            <w:vAlign w:val="center"/>
            <w:hideMark/>
          </w:tcPr>
          <w:p w14:paraId="360EECE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63.</w:t>
            </w:r>
          </w:p>
        </w:tc>
        <w:tc>
          <w:tcPr>
            <w:tcW w:w="550" w:type="pct"/>
            <w:shd w:val="clear" w:color="auto" w:fill="auto"/>
            <w:noWrap/>
            <w:vAlign w:val="center"/>
            <w:hideMark/>
          </w:tcPr>
          <w:p w14:paraId="75A4530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03 03 09</w:t>
            </w:r>
          </w:p>
        </w:tc>
        <w:tc>
          <w:tcPr>
            <w:tcW w:w="1406" w:type="pct"/>
            <w:shd w:val="clear" w:color="auto" w:fill="auto"/>
            <w:vAlign w:val="center"/>
            <w:hideMark/>
          </w:tcPr>
          <w:p w14:paraId="3C123B5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szlamu wapiennego (pokaustyzacyjnego)</w:t>
            </w:r>
          </w:p>
        </w:tc>
        <w:tc>
          <w:tcPr>
            <w:tcW w:w="2813" w:type="pct"/>
            <w:vMerge/>
            <w:vAlign w:val="center"/>
            <w:hideMark/>
          </w:tcPr>
          <w:p w14:paraId="227A4B00" w14:textId="77777777" w:rsidR="008A3B61" w:rsidRPr="00627169" w:rsidRDefault="008A3B61" w:rsidP="00AF64D7">
            <w:pPr>
              <w:pStyle w:val="Arial105"/>
              <w:spacing w:line="240" w:lineRule="exact"/>
              <w:rPr>
                <w:rFonts w:cs="Arial"/>
                <w:sz w:val="18"/>
                <w:szCs w:val="18"/>
              </w:rPr>
            </w:pPr>
          </w:p>
        </w:tc>
      </w:tr>
      <w:tr w:rsidR="008A3B61" w:rsidRPr="00B73FD6" w14:paraId="7915964E" w14:textId="77777777" w:rsidTr="001653E6">
        <w:trPr>
          <w:trHeight w:val="283"/>
        </w:trPr>
        <w:tc>
          <w:tcPr>
            <w:tcW w:w="231" w:type="pct"/>
            <w:shd w:val="clear" w:color="auto" w:fill="auto"/>
            <w:noWrap/>
            <w:vAlign w:val="center"/>
            <w:hideMark/>
          </w:tcPr>
          <w:p w14:paraId="227E1AD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64.</w:t>
            </w:r>
          </w:p>
        </w:tc>
        <w:tc>
          <w:tcPr>
            <w:tcW w:w="550" w:type="pct"/>
            <w:shd w:val="clear" w:color="auto" w:fill="auto"/>
            <w:noWrap/>
            <w:vAlign w:val="center"/>
            <w:hideMark/>
          </w:tcPr>
          <w:p w14:paraId="5AD75EE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03 03 10</w:t>
            </w:r>
          </w:p>
        </w:tc>
        <w:tc>
          <w:tcPr>
            <w:tcW w:w="1406" w:type="pct"/>
            <w:shd w:val="clear" w:color="auto" w:fill="auto"/>
            <w:vAlign w:val="center"/>
            <w:hideMark/>
          </w:tcPr>
          <w:p w14:paraId="13608662" w14:textId="733494E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włókna, szlamy </w:t>
            </w:r>
            <w:r w:rsidR="00D20719" w:rsidRPr="00627169">
              <w:rPr>
                <w:rFonts w:cs="Arial"/>
                <w:sz w:val="18"/>
                <w:szCs w:val="18"/>
              </w:rPr>
              <w:t>z</w:t>
            </w:r>
            <w:r w:rsidR="00D20719">
              <w:rPr>
                <w:rFonts w:cs="Arial"/>
                <w:sz w:val="18"/>
                <w:szCs w:val="18"/>
              </w:rPr>
              <w:t> </w:t>
            </w:r>
            <w:r w:rsidR="00D20719" w:rsidRPr="00627169">
              <w:rPr>
                <w:rFonts w:cs="Arial"/>
                <w:sz w:val="18"/>
                <w:szCs w:val="18"/>
              </w:rPr>
              <w:t>włókien</w:t>
            </w:r>
            <w:r w:rsidRPr="00627169">
              <w:rPr>
                <w:rFonts w:cs="Arial"/>
                <w:sz w:val="18"/>
                <w:szCs w:val="18"/>
              </w:rPr>
              <w:t xml:space="preserve">, wypełniaczy </w:t>
            </w:r>
            <w:r w:rsidR="00D20719" w:rsidRPr="00627169">
              <w:rPr>
                <w:rFonts w:cs="Arial"/>
                <w:sz w:val="18"/>
                <w:szCs w:val="18"/>
              </w:rPr>
              <w:t>i</w:t>
            </w:r>
            <w:r w:rsidR="00D20719">
              <w:rPr>
                <w:rFonts w:cs="Arial"/>
                <w:sz w:val="18"/>
                <w:szCs w:val="18"/>
              </w:rPr>
              <w:t> </w:t>
            </w:r>
            <w:r w:rsidR="00D20719" w:rsidRPr="00627169">
              <w:rPr>
                <w:rFonts w:cs="Arial"/>
                <w:sz w:val="18"/>
                <w:szCs w:val="18"/>
              </w:rPr>
              <w:t>powłok</w:t>
            </w:r>
            <w:r w:rsidRPr="00627169">
              <w:rPr>
                <w:rFonts w:cs="Arial"/>
                <w:sz w:val="18"/>
                <w:szCs w:val="18"/>
              </w:rPr>
              <w:t xml:space="preserve"> pochodzące </w:t>
            </w:r>
            <w:r w:rsidR="00B31C74" w:rsidRPr="00627169">
              <w:rPr>
                <w:rFonts w:cs="Arial"/>
                <w:sz w:val="18"/>
                <w:szCs w:val="18"/>
              </w:rPr>
              <w:t>z</w:t>
            </w:r>
            <w:r w:rsidR="00B31C74">
              <w:rPr>
                <w:rFonts w:cs="Arial"/>
                <w:sz w:val="18"/>
                <w:szCs w:val="18"/>
              </w:rPr>
              <w:t> </w:t>
            </w:r>
            <w:r w:rsidR="00B31C74" w:rsidRPr="00627169">
              <w:rPr>
                <w:rFonts w:cs="Arial"/>
                <w:sz w:val="18"/>
                <w:szCs w:val="18"/>
              </w:rPr>
              <w:t>mechanicznej</w:t>
            </w:r>
            <w:r w:rsidRPr="00627169">
              <w:rPr>
                <w:rFonts w:cs="Arial"/>
                <w:sz w:val="18"/>
                <w:szCs w:val="18"/>
              </w:rPr>
              <w:t xml:space="preserve"> separacji</w:t>
            </w:r>
          </w:p>
        </w:tc>
        <w:tc>
          <w:tcPr>
            <w:tcW w:w="2813" w:type="pct"/>
            <w:vMerge/>
            <w:vAlign w:val="center"/>
            <w:hideMark/>
          </w:tcPr>
          <w:p w14:paraId="7910157F" w14:textId="77777777" w:rsidR="008A3B61" w:rsidRPr="00627169" w:rsidRDefault="008A3B61" w:rsidP="00AF64D7">
            <w:pPr>
              <w:pStyle w:val="Arial105"/>
              <w:spacing w:line="240" w:lineRule="exact"/>
              <w:rPr>
                <w:rFonts w:cs="Arial"/>
                <w:sz w:val="18"/>
                <w:szCs w:val="18"/>
              </w:rPr>
            </w:pPr>
          </w:p>
        </w:tc>
      </w:tr>
      <w:tr w:rsidR="008A3B61" w:rsidRPr="00B73FD6" w14:paraId="435E63F5" w14:textId="77777777" w:rsidTr="001653E6">
        <w:trPr>
          <w:trHeight w:val="283"/>
        </w:trPr>
        <w:tc>
          <w:tcPr>
            <w:tcW w:w="231" w:type="pct"/>
            <w:shd w:val="clear" w:color="auto" w:fill="auto"/>
            <w:noWrap/>
            <w:vAlign w:val="center"/>
            <w:hideMark/>
          </w:tcPr>
          <w:p w14:paraId="4C34213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65.</w:t>
            </w:r>
          </w:p>
        </w:tc>
        <w:tc>
          <w:tcPr>
            <w:tcW w:w="550" w:type="pct"/>
            <w:shd w:val="clear" w:color="auto" w:fill="auto"/>
            <w:noWrap/>
            <w:vAlign w:val="center"/>
            <w:hideMark/>
          </w:tcPr>
          <w:p w14:paraId="06EA8CE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03 03 11</w:t>
            </w:r>
          </w:p>
        </w:tc>
        <w:tc>
          <w:tcPr>
            <w:tcW w:w="1406" w:type="pct"/>
            <w:shd w:val="clear" w:color="auto" w:fill="auto"/>
            <w:vAlign w:val="center"/>
            <w:hideMark/>
          </w:tcPr>
          <w:p w14:paraId="6F2C388E"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03 03 10</w:t>
            </w:r>
          </w:p>
        </w:tc>
        <w:tc>
          <w:tcPr>
            <w:tcW w:w="2813" w:type="pct"/>
            <w:shd w:val="clear" w:color="auto" w:fill="auto"/>
            <w:vAlign w:val="center"/>
            <w:hideMark/>
          </w:tcPr>
          <w:p w14:paraId="0E829A19" w14:textId="41AE3D3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7297FA23" w14:textId="77777777" w:rsidTr="001653E6">
        <w:trPr>
          <w:trHeight w:val="283"/>
        </w:trPr>
        <w:tc>
          <w:tcPr>
            <w:tcW w:w="231" w:type="pct"/>
            <w:shd w:val="clear" w:color="auto" w:fill="auto"/>
            <w:noWrap/>
            <w:vAlign w:val="center"/>
            <w:hideMark/>
          </w:tcPr>
          <w:p w14:paraId="172D94A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66.</w:t>
            </w:r>
          </w:p>
        </w:tc>
        <w:tc>
          <w:tcPr>
            <w:tcW w:w="550" w:type="pct"/>
            <w:shd w:val="clear" w:color="auto" w:fill="auto"/>
            <w:noWrap/>
            <w:vAlign w:val="center"/>
            <w:hideMark/>
          </w:tcPr>
          <w:p w14:paraId="4AACC50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03 03 80</w:t>
            </w:r>
          </w:p>
        </w:tc>
        <w:tc>
          <w:tcPr>
            <w:tcW w:w="1406" w:type="pct"/>
            <w:shd w:val="clear" w:color="auto" w:fill="auto"/>
            <w:vAlign w:val="center"/>
            <w:hideMark/>
          </w:tcPr>
          <w:p w14:paraId="610F68C5"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procesów bielenia podchlorynem lub chlorem</w:t>
            </w:r>
          </w:p>
        </w:tc>
        <w:tc>
          <w:tcPr>
            <w:tcW w:w="2813" w:type="pct"/>
            <w:vMerge w:val="restart"/>
            <w:shd w:val="clear" w:color="auto" w:fill="auto"/>
            <w:vAlign w:val="center"/>
            <w:hideMark/>
          </w:tcPr>
          <w:p w14:paraId="2733357E" w14:textId="5986D27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F67CEB8" w14:textId="77777777" w:rsidTr="001653E6">
        <w:trPr>
          <w:trHeight w:val="283"/>
        </w:trPr>
        <w:tc>
          <w:tcPr>
            <w:tcW w:w="231" w:type="pct"/>
            <w:shd w:val="clear" w:color="auto" w:fill="auto"/>
            <w:noWrap/>
            <w:vAlign w:val="center"/>
            <w:hideMark/>
          </w:tcPr>
          <w:p w14:paraId="4B6408F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67.</w:t>
            </w:r>
          </w:p>
        </w:tc>
        <w:tc>
          <w:tcPr>
            <w:tcW w:w="550" w:type="pct"/>
            <w:shd w:val="clear" w:color="auto" w:fill="auto"/>
            <w:noWrap/>
            <w:vAlign w:val="center"/>
            <w:hideMark/>
          </w:tcPr>
          <w:p w14:paraId="57B926D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03 03 81</w:t>
            </w:r>
          </w:p>
        </w:tc>
        <w:tc>
          <w:tcPr>
            <w:tcW w:w="1406" w:type="pct"/>
            <w:shd w:val="clear" w:color="auto" w:fill="auto"/>
            <w:vAlign w:val="center"/>
            <w:hideMark/>
          </w:tcPr>
          <w:p w14:paraId="75135BD8"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innych procesów bielenia</w:t>
            </w:r>
          </w:p>
        </w:tc>
        <w:tc>
          <w:tcPr>
            <w:tcW w:w="2813" w:type="pct"/>
            <w:vMerge/>
            <w:vAlign w:val="center"/>
            <w:hideMark/>
          </w:tcPr>
          <w:p w14:paraId="02B75C97" w14:textId="77777777" w:rsidR="008A3B61" w:rsidRPr="00627169" w:rsidRDefault="008A3B61" w:rsidP="00AF64D7">
            <w:pPr>
              <w:pStyle w:val="Arial105"/>
              <w:spacing w:line="240" w:lineRule="exact"/>
              <w:rPr>
                <w:rFonts w:cs="Arial"/>
                <w:sz w:val="18"/>
                <w:szCs w:val="18"/>
              </w:rPr>
            </w:pPr>
          </w:p>
        </w:tc>
      </w:tr>
      <w:tr w:rsidR="008A3B61" w:rsidRPr="00B73FD6" w14:paraId="21A3CC22" w14:textId="77777777" w:rsidTr="001653E6">
        <w:trPr>
          <w:trHeight w:val="283"/>
        </w:trPr>
        <w:tc>
          <w:tcPr>
            <w:tcW w:w="231" w:type="pct"/>
            <w:shd w:val="clear" w:color="auto" w:fill="auto"/>
            <w:noWrap/>
            <w:vAlign w:val="center"/>
            <w:hideMark/>
          </w:tcPr>
          <w:p w14:paraId="5C7235B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68.</w:t>
            </w:r>
          </w:p>
        </w:tc>
        <w:tc>
          <w:tcPr>
            <w:tcW w:w="550" w:type="pct"/>
            <w:shd w:val="clear" w:color="auto" w:fill="auto"/>
            <w:noWrap/>
            <w:vAlign w:val="center"/>
            <w:hideMark/>
          </w:tcPr>
          <w:p w14:paraId="2483D2A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03 03 99</w:t>
            </w:r>
          </w:p>
        </w:tc>
        <w:tc>
          <w:tcPr>
            <w:tcW w:w="1406" w:type="pct"/>
            <w:shd w:val="clear" w:color="auto" w:fill="auto"/>
            <w:vAlign w:val="center"/>
            <w:hideMark/>
          </w:tcPr>
          <w:p w14:paraId="7034047C"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69D0A60" w14:textId="006FADC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lastRenderedPageBreak/>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w:t>
            </w:r>
            <w:r w:rsidR="00B31C74" w:rsidRPr="00627169">
              <w:rPr>
                <w:rFonts w:cs="Arial"/>
                <w:sz w:val="18"/>
                <w:szCs w:val="18"/>
              </w:rPr>
              <w:t>przed</w:t>
            </w:r>
            <w:r w:rsidR="00B31C74">
              <w:rPr>
                <w:rFonts w:cs="Arial"/>
                <w:sz w:val="18"/>
                <w:szCs w:val="18"/>
              </w:rPr>
              <w:t> </w:t>
            </w:r>
            <w:r w:rsidR="00B31C74" w:rsidRPr="00627169">
              <w:rPr>
                <w:rFonts w:cs="Arial"/>
                <w:sz w:val="18"/>
                <w:szCs w:val="18"/>
              </w:rPr>
              <w:t>oddziaływaniem</w:t>
            </w:r>
            <w:r w:rsidRPr="00627169">
              <w:rPr>
                <w:rFonts w:cs="Arial"/>
                <w:sz w:val="18"/>
                <w:szCs w:val="18"/>
              </w:rPr>
              <w:t xml:space="preserve">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0DF0B7B4" w14:textId="77777777" w:rsidTr="001653E6">
        <w:trPr>
          <w:trHeight w:val="283"/>
        </w:trPr>
        <w:tc>
          <w:tcPr>
            <w:tcW w:w="231" w:type="pct"/>
            <w:shd w:val="clear" w:color="auto" w:fill="auto"/>
            <w:noWrap/>
            <w:vAlign w:val="center"/>
            <w:hideMark/>
          </w:tcPr>
          <w:p w14:paraId="23DB043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69.</w:t>
            </w:r>
          </w:p>
        </w:tc>
        <w:tc>
          <w:tcPr>
            <w:tcW w:w="550" w:type="pct"/>
            <w:shd w:val="clear" w:color="auto" w:fill="auto"/>
            <w:noWrap/>
            <w:vAlign w:val="center"/>
            <w:hideMark/>
          </w:tcPr>
          <w:p w14:paraId="243DF0A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04 01 01</w:t>
            </w:r>
          </w:p>
        </w:tc>
        <w:tc>
          <w:tcPr>
            <w:tcW w:w="1406" w:type="pct"/>
            <w:shd w:val="clear" w:color="auto" w:fill="auto"/>
            <w:vAlign w:val="center"/>
            <w:hideMark/>
          </w:tcPr>
          <w:p w14:paraId="7746DAE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mizdrowania (odzierki i dwoiny wapniowe)</w:t>
            </w:r>
          </w:p>
        </w:tc>
        <w:tc>
          <w:tcPr>
            <w:tcW w:w="2813" w:type="pct"/>
            <w:vMerge w:val="restart"/>
            <w:shd w:val="clear" w:color="auto" w:fill="auto"/>
            <w:vAlign w:val="center"/>
            <w:hideMark/>
          </w:tcPr>
          <w:p w14:paraId="74481F96" w14:textId="33CF200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83239A6" w14:textId="77777777" w:rsidTr="001653E6">
        <w:trPr>
          <w:trHeight w:val="283"/>
        </w:trPr>
        <w:tc>
          <w:tcPr>
            <w:tcW w:w="231" w:type="pct"/>
            <w:shd w:val="clear" w:color="auto" w:fill="auto"/>
            <w:noWrap/>
            <w:vAlign w:val="center"/>
            <w:hideMark/>
          </w:tcPr>
          <w:p w14:paraId="66C431C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70.</w:t>
            </w:r>
          </w:p>
        </w:tc>
        <w:tc>
          <w:tcPr>
            <w:tcW w:w="550" w:type="pct"/>
            <w:shd w:val="clear" w:color="auto" w:fill="auto"/>
            <w:noWrap/>
            <w:vAlign w:val="center"/>
            <w:hideMark/>
          </w:tcPr>
          <w:p w14:paraId="0FB5B04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04 01 02</w:t>
            </w:r>
          </w:p>
        </w:tc>
        <w:tc>
          <w:tcPr>
            <w:tcW w:w="1406" w:type="pct"/>
            <w:shd w:val="clear" w:color="auto" w:fill="auto"/>
            <w:vAlign w:val="center"/>
            <w:hideMark/>
          </w:tcPr>
          <w:p w14:paraId="483759BF"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wapnienia</w:t>
            </w:r>
          </w:p>
        </w:tc>
        <w:tc>
          <w:tcPr>
            <w:tcW w:w="2813" w:type="pct"/>
            <w:vMerge/>
            <w:vAlign w:val="center"/>
            <w:hideMark/>
          </w:tcPr>
          <w:p w14:paraId="0E7ACDB4" w14:textId="77777777" w:rsidR="008A3B61" w:rsidRPr="00627169" w:rsidRDefault="008A3B61" w:rsidP="00AF64D7">
            <w:pPr>
              <w:pStyle w:val="Arial105"/>
              <w:spacing w:line="240" w:lineRule="exact"/>
              <w:rPr>
                <w:rFonts w:cs="Arial"/>
                <w:sz w:val="18"/>
                <w:szCs w:val="18"/>
              </w:rPr>
            </w:pPr>
          </w:p>
        </w:tc>
      </w:tr>
      <w:tr w:rsidR="008A3B61" w:rsidRPr="00B73FD6" w14:paraId="5BF10AD4" w14:textId="77777777" w:rsidTr="001653E6">
        <w:trPr>
          <w:trHeight w:val="283"/>
        </w:trPr>
        <w:tc>
          <w:tcPr>
            <w:tcW w:w="231" w:type="pct"/>
            <w:shd w:val="clear" w:color="auto" w:fill="auto"/>
            <w:noWrap/>
            <w:vAlign w:val="center"/>
            <w:hideMark/>
          </w:tcPr>
          <w:p w14:paraId="59DA652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71.</w:t>
            </w:r>
          </w:p>
        </w:tc>
        <w:tc>
          <w:tcPr>
            <w:tcW w:w="550" w:type="pct"/>
            <w:shd w:val="clear" w:color="auto" w:fill="auto"/>
            <w:noWrap/>
            <w:vAlign w:val="center"/>
            <w:hideMark/>
          </w:tcPr>
          <w:p w14:paraId="2A68615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04 01 04</w:t>
            </w:r>
          </w:p>
        </w:tc>
        <w:tc>
          <w:tcPr>
            <w:tcW w:w="1406" w:type="pct"/>
            <w:shd w:val="clear" w:color="auto" w:fill="auto"/>
            <w:vAlign w:val="center"/>
            <w:hideMark/>
          </w:tcPr>
          <w:p w14:paraId="016A1E78" w14:textId="77777777" w:rsidR="008A3B61" w:rsidRPr="00627169" w:rsidRDefault="008A3B61" w:rsidP="00AF64D7">
            <w:pPr>
              <w:pStyle w:val="Arial105"/>
              <w:spacing w:line="240" w:lineRule="exact"/>
              <w:rPr>
                <w:rFonts w:cs="Arial"/>
                <w:sz w:val="18"/>
                <w:szCs w:val="18"/>
              </w:rPr>
            </w:pPr>
            <w:r w:rsidRPr="00627169">
              <w:rPr>
                <w:rFonts w:cs="Arial"/>
                <w:sz w:val="18"/>
                <w:szCs w:val="18"/>
              </w:rPr>
              <w:t>Brzeczka garbująca zawierająca chrom</w:t>
            </w:r>
          </w:p>
        </w:tc>
        <w:tc>
          <w:tcPr>
            <w:tcW w:w="2813" w:type="pct"/>
            <w:vMerge w:val="restart"/>
            <w:shd w:val="clear" w:color="auto" w:fill="auto"/>
            <w:vAlign w:val="center"/>
            <w:hideMark/>
          </w:tcPr>
          <w:p w14:paraId="5F1FA45A" w14:textId="34B8501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740B0DF7" w14:textId="77777777" w:rsidTr="001653E6">
        <w:trPr>
          <w:trHeight w:val="283"/>
        </w:trPr>
        <w:tc>
          <w:tcPr>
            <w:tcW w:w="231" w:type="pct"/>
            <w:shd w:val="clear" w:color="auto" w:fill="auto"/>
            <w:noWrap/>
            <w:vAlign w:val="center"/>
            <w:hideMark/>
          </w:tcPr>
          <w:p w14:paraId="49394F2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72.</w:t>
            </w:r>
          </w:p>
        </w:tc>
        <w:tc>
          <w:tcPr>
            <w:tcW w:w="550" w:type="pct"/>
            <w:shd w:val="clear" w:color="auto" w:fill="auto"/>
            <w:noWrap/>
            <w:vAlign w:val="center"/>
            <w:hideMark/>
          </w:tcPr>
          <w:p w14:paraId="369EEA8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04 01 05</w:t>
            </w:r>
          </w:p>
        </w:tc>
        <w:tc>
          <w:tcPr>
            <w:tcW w:w="1406" w:type="pct"/>
            <w:shd w:val="clear" w:color="auto" w:fill="auto"/>
            <w:vAlign w:val="center"/>
            <w:hideMark/>
          </w:tcPr>
          <w:p w14:paraId="099828F1" w14:textId="77777777" w:rsidR="008A3B61" w:rsidRPr="00627169" w:rsidRDefault="008A3B61" w:rsidP="00AF64D7">
            <w:pPr>
              <w:pStyle w:val="Arial105"/>
              <w:spacing w:line="240" w:lineRule="exact"/>
              <w:rPr>
                <w:rFonts w:cs="Arial"/>
                <w:sz w:val="18"/>
                <w:szCs w:val="18"/>
              </w:rPr>
            </w:pPr>
            <w:r w:rsidRPr="00627169">
              <w:rPr>
                <w:rFonts w:cs="Arial"/>
                <w:sz w:val="18"/>
                <w:szCs w:val="18"/>
              </w:rPr>
              <w:t>Brzeczka garbująca niezawierająca chromu</w:t>
            </w:r>
          </w:p>
        </w:tc>
        <w:tc>
          <w:tcPr>
            <w:tcW w:w="2813" w:type="pct"/>
            <w:vMerge/>
            <w:vAlign w:val="center"/>
            <w:hideMark/>
          </w:tcPr>
          <w:p w14:paraId="2D676E9B" w14:textId="77777777" w:rsidR="008A3B61" w:rsidRPr="00627169" w:rsidRDefault="008A3B61" w:rsidP="00AF64D7">
            <w:pPr>
              <w:pStyle w:val="Arial105"/>
              <w:spacing w:line="240" w:lineRule="exact"/>
              <w:rPr>
                <w:rFonts w:cs="Arial"/>
                <w:sz w:val="18"/>
                <w:szCs w:val="18"/>
              </w:rPr>
            </w:pPr>
          </w:p>
        </w:tc>
      </w:tr>
      <w:tr w:rsidR="008A3B61" w:rsidRPr="00B73FD6" w14:paraId="6287E69D" w14:textId="77777777" w:rsidTr="001653E6">
        <w:trPr>
          <w:trHeight w:val="283"/>
        </w:trPr>
        <w:tc>
          <w:tcPr>
            <w:tcW w:w="231" w:type="pct"/>
            <w:shd w:val="clear" w:color="auto" w:fill="auto"/>
            <w:noWrap/>
            <w:vAlign w:val="center"/>
            <w:hideMark/>
          </w:tcPr>
          <w:p w14:paraId="6723BEE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73.</w:t>
            </w:r>
          </w:p>
        </w:tc>
        <w:tc>
          <w:tcPr>
            <w:tcW w:w="550" w:type="pct"/>
            <w:shd w:val="clear" w:color="auto" w:fill="auto"/>
            <w:noWrap/>
            <w:vAlign w:val="center"/>
            <w:hideMark/>
          </w:tcPr>
          <w:p w14:paraId="615EAB3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04 01 06</w:t>
            </w:r>
          </w:p>
        </w:tc>
        <w:tc>
          <w:tcPr>
            <w:tcW w:w="1406" w:type="pct"/>
            <w:shd w:val="clear" w:color="auto" w:fill="auto"/>
            <w:vAlign w:val="center"/>
            <w:hideMark/>
          </w:tcPr>
          <w:p w14:paraId="07DAF88F"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zawierające chrom, zwłaszcza z zakładowych oczyszczalni ścieków</w:t>
            </w:r>
          </w:p>
        </w:tc>
        <w:tc>
          <w:tcPr>
            <w:tcW w:w="2813" w:type="pct"/>
            <w:vMerge w:val="restart"/>
            <w:shd w:val="clear" w:color="auto" w:fill="auto"/>
            <w:vAlign w:val="center"/>
            <w:hideMark/>
          </w:tcPr>
          <w:p w14:paraId="767E336D" w14:textId="5F77B92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535D646" w14:textId="77777777" w:rsidTr="001653E6">
        <w:trPr>
          <w:trHeight w:val="283"/>
        </w:trPr>
        <w:tc>
          <w:tcPr>
            <w:tcW w:w="231" w:type="pct"/>
            <w:shd w:val="clear" w:color="auto" w:fill="auto"/>
            <w:noWrap/>
            <w:vAlign w:val="center"/>
            <w:hideMark/>
          </w:tcPr>
          <w:p w14:paraId="12A7055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74.</w:t>
            </w:r>
          </w:p>
        </w:tc>
        <w:tc>
          <w:tcPr>
            <w:tcW w:w="550" w:type="pct"/>
            <w:shd w:val="clear" w:color="auto" w:fill="auto"/>
            <w:noWrap/>
            <w:vAlign w:val="center"/>
            <w:hideMark/>
          </w:tcPr>
          <w:p w14:paraId="2C85324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04 01 07</w:t>
            </w:r>
          </w:p>
        </w:tc>
        <w:tc>
          <w:tcPr>
            <w:tcW w:w="1406" w:type="pct"/>
            <w:shd w:val="clear" w:color="auto" w:fill="auto"/>
            <w:vAlign w:val="center"/>
            <w:hideMark/>
          </w:tcPr>
          <w:p w14:paraId="0CE591F4"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niezawierające chromu, zwłaszcza z zakładowych oczyszczalni ścieków</w:t>
            </w:r>
          </w:p>
        </w:tc>
        <w:tc>
          <w:tcPr>
            <w:tcW w:w="2813" w:type="pct"/>
            <w:vMerge/>
            <w:vAlign w:val="center"/>
            <w:hideMark/>
          </w:tcPr>
          <w:p w14:paraId="5E1CE2CE" w14:textId="77777777" w:rsidR="008A3B61" w:rsidRPr="00627169" w:rsidRDefault="008A3B61" w:rsidP="00AF64D7">
            <w:pPr>
              <w:pStyle w:val="Arial105"/>
              <w:spacing w:line="240" w:lineRule="exact"/>
              <w:rPr>
                <w:rFonts w:cs="Arial"/>
                <w:sz w:val="18"/>
                <w:szCs w:val="18"/>
              </w:rPr>
            </w:pPr>
          </w:p>
        </w:tc>
      </w:tr>
      <w:tr w:rsidR="008A3B61" w:rsidRPr="00B73FD6" w14:paraId="38A996AD" w14:textId="77777777" w:rsidTr="001653E6">
        <w:trPr>
          <w:trHeight w:val="283"/>
        </w:trPr>
        <w:tc>
          <w:tcPr>
            <w:tcW w:w="231" w:type="pct"/>
            <w:shd w:val="clear" w:color="auto" w:fill="auto"/>
            <w:noWrap/>
            <w:vAlign w:val="center"/>
            <w:hideMark/>
          </w:tcPr>
          <w:p w14:paraId="4D6A025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75.</w:t>
            </w:r>
          </w:p>
        </w:tc>
        <w:tc>
          <w:tcPr>
            <w:tcW w:w="550" w:type="pct"/>
            <w:shd w:val="clear" w:color="auto" w:fill="auto"/>
            <w:noWrap/>
            <w:vAlign w:val="center"/>
            <w:hideMark/>
          </w:tcPr>
          <w:p w14:paraId="76E78A7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04 01 08</w:t>
            </w:r>
          </w:p>
        </w:tc>
        <w:tc>
          <w:tcPr>
            <w:tcW w:w="1406" w:type="pct"/>
            <w:shd w:val="clear" w:color="auto" w:fill="auto"/>
            <w:vAlign w:val="center"/>
            <w:hideMark/>
          </w:tcPr>
          <w:p w14:paraId="2BB78AB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skóry wygarbowanej zawierające chrom (wióry, obcinki, pył ze szlifowania skór)</w:t>
            </w:r>
          </w:p>
        </w:tc>
        <w:tc>
          <w:tcPr>
            <w:tcW w:w="2813" w:type="pct"/>
            <w:shd w:val="clear" w:color="auto" w:fill="auto"/>
            <w:vAlign w:val="center"/>
            <w:hideMark/>
          </w:tcPr>
          <w:p w14:paraId="3B514AA6" w14:textId="0A9B1A1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F26AF">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42099B3D" w14:textId="77777777" w:rsidTr="001653E6">
        <w:trPr>
          <w:trHeight w:val="283"/>
        </w:trPr>
        <w:tc>
          <w:tcPr>
            <w:tcW w:w="231" w:type="pct"/>
            <w:shd w:val="clear" w:color="auto" w:fill="auto"/>
            <w:noWrap/>
            <w:vAlign w:val="center"/>
            <w:hideMark/>
          </w:tcPr>
          <w:p w14:paraId="5D06328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76.</w:t>
            </w:r>
          </w:p>
        </w:tc>
        <w:tc>
          <w:tcPr>
            <w:tcW w:w="550" w:type="pct"/>
            <w:shd w:val="clear" w:color="auto" w:fill="auto"/>
            <w:noWrap/>
            <w:vAlign w:val="center"/>
            <w:hideMark/>
          </w:tcPr>
          <w:p w14:paraId="51CE44E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04 01 09</w:t>
            </w:r>
          </w:p>
        </w:tc>
        <w:tc>
          <w:tcPr>
            <w:tcW w:w="1406" w:type="pct"/>
            <w:shd w:val="clear" w:color="auto" w:fill="auto"/>
            <w:vAlign w:val="center"/>
            <w:hideMark/>
          </w:tcPr>
          <w:p w14:paraId="71365185" w14:textId="0465816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polerowania </w:t>
            </w:r>
            <w:r w:rsidR="00B31C74" w:rsidRPr="00627169">
              <w:rPr>
                <w:rFonts w:cs="Arial"/>
                <w:sz w:val="18"/>
                <w:szCs w:val="18"/>
              </w:rPr>
              <w:t>i</w:t>
            </w:r>
            <w:r w:rsidR="00B31C74">
              <w:rPr>
                <w:rFonts w:cs="Arial"/>
                <w:sz w:val="18"/>
                <w:szCs w:val="18"/>
              </w:rPr>
              <w:t> </w:t>
            </w:r>
            <w:r w:rsidR="00B31C74" w:rsidRPr="00627169">
              <w:rPr>
                <w:rFonts w:cs="Arial"/>
                <w:sz w:val="18"/>
                <w:szCs w:val="18"/>
              </w:rPr>
              <w:t>wykańczania</w:t>
            </w:r>
          </w:p>
        </w:tc>
        <w:tc>
          <w:tcPr>
            <w:tcW w:w="2813" w:type="pct"/>
            <w:shd w:val="clear" w:color="auto" w:fill="auto"/>
            <w:vAlign w:val="center"/>
            <w:hideMark/>
          </w:tcPr>
          <w:p w14:paraId="4BE241F8" w14:textId="6052BE1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58B9961" w14:textId="77777777" w:rsidTr="001653E6">
        <w:trPr>
          <w:trHeight w:val="283"/>
        </w:trPr>
        <w:tc>
          <w:tcPr>
            <w:tcW w:w="231" w:type="pct"/>
            <w:shd w:val="clear" w:color="auto" w:fill="auto"/>
            <w:noWrap/>
            <w:vAlign w:val="center"/>
            <w:hideMark/>
          </w:tcPr>
          <w:p w14:paraId="05954C5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77.</w:t>
            </w:r>
          </w:p>
        </w:tc>
        <w:tc>
          <w:tcPr>
            <w:tcW w:w="550" w:type="pct"/>
            <w:shd w:val="clear" w:color="auto" w:fill="auto"/>
            <w:noWrap/>
            <w:vAlign w:val="center"/>
            <w:hideMark/>
          </w:tcPr>
          <w:p w14:paraId="4B9DEBD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04 01 99</w:t>
            </w:r>
          </w:p>
        </w:tc>
        <w:tc>
          <w:tcPr>
            <w:tcW w:w="1406" w:type="pct"/>
            <w:shd w:val="clear" w:color="auto" w:fill="auto"/>
            <w:vAlign w:val="center"/>
            <w:hideMark/>
          </w:tcPr>
          <w:p w14:paraId="046D48DD"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F90EAC6" w14:textId="3F33F5F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w:t>
            </w:r>
            <w:r w:rsidR="00B31C74" w:rsidRPr="00627169">
              <w:rPr>
                <w:rFonts w:cs="Arial"/>
                <w:sz w:val="18"/>
                <w:szCs w:val="18"/>
              </w:rPr>
              <w:t>przed</w:t>
            </w:r>
            <w:r w:rsidR="00B31C74">
              <w:rPr>
                <w:rFonts w:cs="Arial"/>
                <w:sz w:val="18"/>
                <w:szCs w:val="18"/>
              </w:rPr>
              <w:t> </w:t>
            </w:r>
            <w:r w:rsidR="00B31C74" w:rsidRPr="00627169">
              <w:rPr>
                <w:rFonts w:cs="Arial"/>
                <w:sz w:val="18"/>
                <w:szCs w:val="18"/>
              </w:rPr>
              <w:t>oddziaływaniem</w:t>
            </w:r>
            <w:r w:rsidRPr="00627169">
              <w:rPr>
                <w:rFonts w:cs="Arial"/>
                <w:sz w:val="18"/>
                <w:szCs w:val="18"/>
              </w:rPr>
              <w:t xml:space="preserve">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43D13FEB" w14:textId="77777777" w:rsidTr="001653E6">
        <w:trPr>
          <w:trHeight w:val="283"/>
        </w:trPr>
        <w:tc>
          <w:tcPr>
            <w:tcW w:w="231" w:type="pct"/>
            <w:shd w:val="clear" w:color="auto" w:fill="auto"/>
            <w:noWrap/>
            <w:vAlign w:val="center"/>
            <w:hideMark/>
          </w:tcPr>
          <w:p w14:paraId="7787E3F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78.</w:t>
            </w:r>
          </w:p>
        </w:tc>
        <w:tc>
          <w:tcPr>
            <w:tcW w:w="550" w:type="pct"/>
            <w:shd w:val="clear" w:color="auto" w:fill="auto"/>
            <w:noWrap/>
            <w:vAlign w:val="center"/>
            <w:hideMark/>
          </w:tcPr>
          <w:p w14:paraId="33428B9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04 02 09</w:t>
            </w:r>
          </w:p>
        </w:tc>
        <w:tc>
          <w:tcPr>
            <w:tcW w:w="1406" w:type="pct"/>
            <w:shd w:val="clear" w:color="auto" w:fill="auto"/>
            <w:vAlign w:val="center"/>
            <w:hideMark/>
          </w:tcPr>
          <w:p w14:paraId="1AF23E08"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materiałów złożonych (np. tkaniny impregnowane, elastomery, plastomery)</w:t>
            </w:r>
          </w:p>
        </w:tc>
        <w:tc>
          <w:tcPr>
            <w:tcW w:w="2813" w:type="pct"/>
            <w:shd w:val="clear" w:color="auto" w:fill="auto"/>
            <w:vAlign w:val="center"/>
            <w:hideMark/>
          </w:tcPr>
          <w:p w14:paraId="5A427D64" w14:textId="7D9E1E1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F26AF">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7EAFA0E0" w14:textId="77777777" w:rsidTr="001653E6">
        <w:trPr>
          <w:trHeight w:val="283"/>
        </w:trPr>
        <w:tc>
          <w:tcPr>
            <w:tcW w:w="231" w:type="pct"/>
            <w:shd w:val="clear" w:color="auto" w:fill="auto"/>
            <w:noWrap/>
            <w:vAlign w:val="center"/>
            <w:hideMark/>
          </w:tcPr>
          <w:p w14:paraId="4D8DE50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79.</w:t>
            </w:r>
          </w:p>
        </w:tc>
        <w:tc>
          <w:tcPr>
            <w:tcW w:w="550" w:type="pct"/>
            <w:shd w:val="clear" w:color="auto" w:fill="auto"/>
            <w:noWrap/>
            <w:vAlign w:val="center"/>
            <w:hideMark/>
          </w:tcPr>
          <w:p w14:paraId="5797078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04 02 10</w:t>
            </w:r>
          </w:p>
        </w:tc>
        <w:tc>
          <w:tcPr>
            <w:tcW w:w="1406" w:type="pct"/>
            <w:shd w:val="clear" w:color="auto" w:fill="auto"/>
            <w:vAlign w:val="center"/>
            <w:hideMark/>
          </w:tcPr>
          <w:p w14:paraId="58093177" w14:textId="23935139" w:rsidR="008A3B61" w:rsidRPr="00627169" w:rsidRDefault="008A3B61" w:rsidP="00AF64D7">
            <w:pPr>
              <w:pStyle w:val="Arial105"/>
              <w:spacing w:line="240" w:lineRule="exact"/>
              <w:rPr>
                <w:rFonts w:cs="Arial"/>
                <w:sz w:val="18"/>
                <w:szCs w:val="18"/>
              </w:rPr>
            </w:pPr>
            <w:r w:rsidRPr="00627169">
              <w:rPr>
                <w:rFonts w:cs="Arial"/>
                <w:sz w:val="18"/>
                <w:szCs w:val="18"/>
              </w:rPr>
              <w:t xml:space="preserve">Substancje organiczne </w:t>
            </w:r>
            <w:r w:rsidR="00B31C74" w:rsidRPr="00627169">
              <w:rPr>
                <w:rFonts w:cs="Arial"/>
                <w:sz w:val="18"/>
                <w:szCs w:val="18"/>
              </w:rPr>
              <w:t>z</w:t>
            </w:r>
            <w:r w:rsidR="00B31C74">
              <w:rPr>
                <w:rFonts w:cs="Arial"/>
                <w:sz w:val="18"/>
                <w:szCs w:val="18"/>
              </w:rPr>
              <w:t> </w:t>
            </w:r>
            <w:r w:rsidR="00B31C74" w:rsidRPr="00627169">
              <w:rPr>
                <w:rFonts w:cs="Arial"/>
                <w:sz w:val="18"/>
                <w:szCs w:val="18"/>
              </w:rPr>
              <w:t>produktów</w:t>
            </w:r>
            <w:r w:rsidRPr="00627169">
              <w:rPr>
                <w:rFonts w:cs="Arial"/>
                <w:sz w:val="18"/>
                <w:szCs w:val="18"/>
              </w:rPr>
              <w:t xml:space="preserve"> naturalnych (np.</w:t>
            </w:r>
            <w:r w:rsidR="0097265A">
              <w:rPr>
                <w:rFonts w:cs="Arial"/>
                <w:sz w:val="18"/>
                <w:szCs w:val="18"/>
              </w:rPr>
              <w:t> </w:t>
            </w:r>
            <w:r w:rsidRPr="00627169">
              <w:rPr>
                <w:rFonts w:cs="Arial"/>
                <w:sz w:val="18"/>
                <w:szCs w:val="18"/>
              </w:rPr>
              <w:t>tłuszcze, woski)</w:t>
            </w:r>
          </w:p>
        </w:tc>
        <w:tc>
          <w:tcPr>
            <w:tcW w:w="2813" w:type="pct"/>
            <w:shd w:val="clear" w:color="auto" w:fill="auto"/>
            <w:vAlign w:val="center"/>
            <w:hideMark/>
          </w:tcPr>
          <w:p w14:paraId="73BB977E" w14:textId="1EA6B6A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w:t>
            </w:r>
            <w:r w:rsidRPr="00627169">
              <w:rPr>
                <w:rFonts w:cs="Arial"/>
                <w:sz w:val="18"/>
                <w:szCs w:val="18"/>
              </w:rPr>
              <w:lastRenderedPageBreak/>
              <w:t>nr 2, nr 3, nr 4, nr 5, nr 6, w wiacie nr 1, wiacie nr 2 lub wiacie nr 3.</w:t>
            </w:r>
          </w:p>
        </w:tc>
      </w:tr>
      <w:tr w:rsidR="008A3B61" w:rsidRPr="00B73FD6" w14:paraId="1641CEBE" w14:textId="77777777" w:rsidTr="001653E6">
        <w:trPr>
          <w:trHeight w:val="283"/>
        </w:trPr>
        <w:tc>
          <w:tcPr>
            <w:tcW w:w="231" w:type="pct"/>
            <w:shd w:val="clear" w:color="auto" w:fill="auto"/>
            <w:noWrap/>
            <w:vAlign w:val="center"/>
            <w:hideMark/>
          </w:tcPr>
          <w:p w14:paraId="32BBA4F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80.</w:t>
            </w:r>
          </w:p>
        </w:tc>
        <w:tc>
          <w:tcPr>
            <w:tcW w:w="550" w:type="pct"/>
            <w:shd w:val="clear" w:color="auto" w:fill="auto"/>
            <w:noWrap/>
            <w:vAlign w:val="center"/>
            <w:hideMark/>
          </w:tcPr>
          <w:p w14:paraId="63B5623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04 02 15</w:t>
            </w:r>
          </w:p>
        </w:tc>
        <w:tc>
          <w:tcPr>
            <w:tcW w:w="1406" w:type="pct"/>
            <w:shd w:val="clear" w:color="auto" w:fill="auto"/>
            <w:vAlign w:val="center"/>
            <w:hideMark/>
          </w:tcPr>
          <w:p w14:paraId="4086A05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wykańczania inne niż wymienione w 04 02 14</w:t>
            </w:r>
          </w:p>
        </w:tc>
        <w:tc>
          <w:tcPr>
            <w:tcW w:w="2813" w:type="pct"/>
            <w:shd w:val="clear" w:color="auto" w:fill="auto"/>
            <w:vAlign w:val="center"/>
            <w:hideMark/>
          </w:tcPr>
          <w:p w14:paraId="07C11B52" w14:textId="708FDF8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63B73A8" w14:textId="77777777" w:rsidTr="001653E6">
        <w:trPr>
          <w:trHeight w:val="283"/>
        </w:trPr>
        <w:tc>
          <w:tcPr>
            <w:tcW w:w="231" w:type="pct"/>
            <w:shd w:val="clear" w:color="auto" w:fill="auto"/>
            <w:noWrap/>
            <w:vAlign w:val="center"/>
            <w:hideMark/>
          </w:tcPr>
          <w:p w14:paraId="75A4FA1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81.</w:t>
            </w:r>
          </w:p>
        </w:tc>
        <w:tc>
          <w:tcPr>
            <w:tcW w:w="550" w:type="pct"/>
            <w:shd w:val="clear" w:color="auto" w:fill="auto"/>
            <w:noWrap/>
            <w:vAlign w:val="center"/>
            <w:hideMark/>
          </w:tcPr>
          <w:p w14:paraId="551BC8A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04 02 17</w:t>
            </w:r>
          </w:p>
        </w:tc>
        <w:tc>
          <w:tcPr>
            <w:tcW w:w="1406" w:type="pct"/>
            <w:shd w:val="clear" w:color="auto" w:fill="auto"/>
            <w:vAlign w:val="center"/>
            <w:hideMark/>
          </w:tcPr>
          <w:p w14:paraId="25EDAFC5" w14:textId="77777777" w:rsidR="008A3B61" w:rsidRPr="00627169" w:rsidRDefault="008A3B61" w:rsidP="00AF64D7">
            <w:pPr>
              <w:pStyle w:val="Arial105"/>
              <w:spacing w:line="240" w:lineRule="exact"/>
              <w:rPr>
                <w:rFonts w:cs="Arial"/>
                <w:sz w:val="18"/>
                <w:szCs w:val="18"/>
              </w:rPr>
            </w:pPr>
            <w:r w:rsidRPr="00627169">
              <w:rPr>
                <w:rFonts w:cs="Arial"/>
                <w:sz w:val="18"/>
                <w:szCs w:val="18"/>
              </w:rPr>
              <w:t>Barwniki i pigmenty inne niż wymienione w 04 02 16</w:t>
            </w:r>
          </w:p>
        </w:tc>
        <w:tc>
          <w:tcPr>
            <w:tcW w:w="2813" w:type="pct"/>
            <w:shd w:val="clear" w:color="auto" w:fill="auto"/>
            <w:vAlign w:val="center"/>
            <w:hideMark/>
          </w:tcPr>
          <w:p w14:paraId="2A7CF122" w14:textId="0627224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7E14EA12" w14:textId="77777777" w:rsidTr="001653E6">
        <w:trPr>
          <w:trHeight w:val="283"/>
        </w:trPr>
        <w:tc>
          <w:tcPr>
            <w:tcW w:w="231" w:type="pct"/>
            <w:shd w:val="clear" w:color="auto" w:fill="auto"/>
            <w:noWrap/>
            <w:vAlign w:val="center"/>
            <w:hideMark/>
          </w:tcPr>
          <w:p w14:paraId="01D0A06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82.</w:t>
            </w:r>
          </w:p>
        </w:tc>
        <w:tc>
          <w:tcPr>
            <w:tcW w:w="550" w:type="pct"/>
            <w:shd w:val="clear" w:color="auto" w:fill="auto"/>
            <w:noWrap/>
            <w:vAlign w:val="center"/>
            <w:hideMark/>
          </w:tcPr>
          <w:p w14:paraId="3BA5E42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04 02 20</w:t>
            </w:r>
          </w:p>
        </w:tc>
        <w:tc>
          <w:tcPr>
            <w:tcW w:w="1406" w:type="pct"/>
            <w:shd w:val="clear" w:color="auto" w:fill="auto"/>
            <w:vAlign w:val="center"/>
            <w:hideMark/>
          </w:tcPr>
          <w:p w14:paraId="662FC055"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zakładowych oczyszczalni ścieków inne niż wymienione w 04 02 19</w:t>
            </w:r>
          </w:p>
        </w:tc>
        <w:tc>
          <w:tcPr>
            <w:tcW w:w="2813" w:type="pct"/>
            <w:shd w:val="clear" w:color="auto" w:fill="auto"/>
            <w:vAlign w:val="center"/>
            <w:hideMark/>
          </w:tcPr>
          <w:p w14:paraId="50F264E1" w14:textId="0DD4E0E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0C757DD1" w14:textId="77777777" w:rsidTr="001653E6">
        <w:trPr>
          <w:trHeight w:val="283"/>
        </w:trPr>
        <w:tc>
          <w:tcPr>
            <w:tcW w:w="231" w:type="pct"/>
            <w:shd w:val="clear" w:color="auto" w:fill="auto"/>
            <w:noWrap/>
            <w:vAlign w:val="center"/>
            <w:hideMark/>
          </w:tcPr>
          <w:p w14:paraId="0364A8A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83.</w:t>
            </w:r>
          </w:p>
        </w:tc>
        <w:tc>
          <w:tcPr>
            <w:tcW w:w="550" w:type="pct"/>
            <w:shd w:val="clear" w:color="auto" w:fill="auto"/>
            <w:noWrap/>
            <w:vAlign w:val="center"/>
            <w:hideMark/>
          </w:tcPr>
          <w:p w14:paraId="47A7E3A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04 02 21</w:t>
            </w:r>
          </w:p>
        </w:tc>
        <w:tc>
          <w:tcPr>
            <w:tcW w:w="1406" w:type="pct"/>
            <w:shd w:val="clear" w:color="auto" w:fill="auto"/>
            <w:vAlign w:val="center"/>
            <w:hideMark/>
          </w:tcPr>
          <w:p w14:paraId="0ED5E36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nieprzetworzonych włókien tekstylnych</w:t>
            </w:r>
          </w:p>
        </w:tc>
        <w:tc>
          <w:tcPr>
            <w:tcW w:w="2813" w:type="pct"/>
            <w:vMerge w:val="restart"/>
            <w:shd w:val="clear" w:color="auto" w:fill="auto"/>
            <w:vAlign w:val="center"/>
            <w:hideMark/>
          </w:tcPr>
          <w:p w14:paraId="3E819673" w14:textId="6FE1389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51E79">
              <w:rPr>
                <w:rFonts w:cs="Arial"/>
                <w:sz w:val="18"/>
                <w:szCs w:val="18"/>
              </w:rPr>
              <w:t>,</w:t>
            </w:r>
            <w:r w:rsidRPr="00627169">
              <w:rPr>
                <w:rFonts w:cs="Arial"/>
                <w:sz w:val="18"/>
                <w:szCs w:val="18"/>
              </w:rPr>
              <w:t xml:space="preserve"> umieszczonych na</w:t>
            </w:r>
            <w:r w:rsidR="00DB119F">
              <w:rPr>
                <w:rFonts w:cs="Arial"/>
                <w:sz w:val="18"/>
                <w:szCs w:val="18"/>
              </w:rPr>
              <w:t> </w:t>
            </w:r>
            <w:r w:rsidRPr="00627169">
              <w:rPr>
                <w:rFonts w:cs="Arial"/>
                <w:sz w:val="18"/>
                <w:szCs w:val="18"/>
              </w:rPr>
              <w:t>placu magazynowo - manewrowym.</w:t>
            </w:r>
          </w:p>
        </w:tc>
      </w:tr>
      <w:tr w:rsidR="008A3B61" w:rsidRPr="00B73FD6" w14:paraId="65C39880" w14:textId="77777777" w:rsidTr="001653E6">
        <w:trPr>
          <w:trHeight w:val="283"/>
        </w:trPr>
        <w:tc>
          <w:tcPr>
            <w:tcW w:w="231" w:type="pct"/>
            <w:shd w:val="clear" w:color="auto" w:fill="auto"/>
            <w:noWrap/>
            <w:vAlign w:val="center"/>
            <w:hideMark/>
          </w:tcPr>
          <w:p w14:paraId="12686BB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84.</w:t>
            </w:r>
          </w:p>
        </w:tc>
        <w:tc>
          <w:tcPr>
            <w:tcW w:w="550" w:type="pct"/>
            <w:shd w:val="clear" w:color="auto" w:fill="auto"/>
            <w:noWrap/>
            <w:vAlign w:val="center"/>
            <w:hideMark/>
          </w:tcPr>
          <w:p w14:paraId="4AF8BBB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04 02 22</w:t>
            </w:r>
          </w:p>
        </w:tc>
        <w:tc>
          <w:tcPr>
            <w:tcW w:w="1406" w:type="pct"/>
            <w:shd w:val="clear" w:color="auto" w:fill="auto"/>
            <w:vAlign w:val="center"/>
            <w:hideMark/>
          </w:tcPr>
          <w:p w14:paraId="434762AE"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przetworzonych włókien tekstylnych</w:t>
            </w:r>
          </w:p>
        </w:tc>
        <w:tc>
          <w:tcPr>
            <w:tcW w:w="2813" w:type="pct"/>
            <w:vMerge/>
            <w:vAlign w:val="center"/>
            <w:hideMark/>
          </w:tcPr>
          <w:p w14:paraId="24A19450" w14:textId="77777777" w:rsidR="008A3B61" w:rsidRPr="00627169" w:rsidRDefault="008A3B61" w:rsidP="00AF64D7">
            <w:pPr>
              <w:pStyle w:val="Arial105"/>
              <w:spacing w:line="240" w:lineRule="exact"/>
              <w:rPr>
                <w:rFonts w:cs="Arial"/>
                <w:sz w:val="18"/>
                <w:szCs w:val="18"/>
              </w:rPr>
            </w:pPr>
          </w:p>
        </w:tc>
      </w:tr>
      <w:tr w:rsidR="008A3B61" w:rsidRPr="00B73FD6" w14:paraId="1C6DA3DB" w14:textId="77777777" w:rsidTr="001653E6">
        <w:trPr>
          <w:trHeight w:val="283"/>
        </w:trPr>
        <w:tc>
          <w:tcPr>
            <w:tcW w:w="231" w:type="pct"/>
            <w:shd w:val="clear" w:color="auto" w:fill="auto"/>
            <w:noWrap/>
            <w:vAlign w:val="center"/>
            <w:hideMark/>
          </w:tcPr>
          <w:p w14:paraId="1BBE65B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85.</w:t>
            </w:r>
          </w:p>
        </w:tc>
        <w:tc>
          <w:tcPr>
            <w:tcW w:w="550" w:type="pct"/>
            <w:shd w:val="clear" w:color="auto" w:fill="auto"/>
            <w:noWrap/>
            <w:vAlign w:val="center"/>
            <w:hideMark/>
          </w:tcPr>
          <w:p w14:paraId="72517AB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04 02 80</w:t>
            </w:r>
          </w:p>
        </w:tc>
        <w:tc>
          <w:tcPr>
            <w:tcW w:w="1406" w:type="pct"/>
            <w:shd w:val="clear" w:color="auto" w:fill="auto"/>
            <w:vAlign w:val="center"/>
            <w:hideMark/>
          </w:tcPr>
          <w:p w14:paraId="3ADEB3A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mokrej obróbki wyrobów tekstylnych</w:t>
            </w:r>
          </w:p>
        </w:tc>
        <w:tc>
          <w:tcPr>
            <w:tcW w:w="2813" w:type="pct"/>
            <w:shd w:val="clear" w:color="auto" w:fill="auto"/>
            <w:vAlign w:val="center"/>
            <w:hideMark/>
          </w:tcPr>
          <w:p w14:paraId="0C9DCA7C" w14:textId="3394DFB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79A3F862" w14:textId="77777777" w:rsidTr="001653E6">
        <w:trPr>
          <w:trHeight w:val="283"/>
        </w:trPr>
        <w:tc>
          <w:tcPr>
            <w:tcW w:w="231" w:type="pct"/>
            <w:shd w:val="clear" w:color="auto" w:fill="auto"/>
            <w:noWrap/>
            <w:vAlign w:val="center"/>
            <w:hideMark/>
          </w:tcPr>
          <w:p w14:paraId="3533D3D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86.</w:t>
            </w:r>
          </w:p>
        </w:tc>
        <w:tc>
          <w:tcPr>
            <w:tcW w:w="550" w:type="pct"/>
            <w:shd w:val="clear" w:color="auto" w:fill="auto"/>
            <w:noWrap/>
            <w:vAlign w:val="center"/>
            <w:hideMark/>
          </w:tcPr>
          <w:p w14:paraId="20538DD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04 02 99</w:t>
            </w:r>
          </w:p>
        </w:tc>
        <w:tc>
          <w:tcPr>
            <w:tcW w:w="1406" w:type="pct"/>
            <w:shd w:val="clear" w:color="auto" w:fill="auto"/>
            <w:vAlign w:val="center"/>
            <w:hideMark/>
          </w:tcPr>
          <w:p w14:paraId="40745E2C"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B4D9041" w14:textId="34756CA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w:t>
            </w:r>
            <w:r w:rsidR="00B31C74" w:rsidRPr="00627169">
              <w:rPr>
                <w:rFonts w:cs="Arial"/>
                <w:sz w:val="18"/>
                <w:szCs w:val="18"/>
              </w:rPr>
              <w:t>przed</w:t>
            </w:r>
            <w:r w:rsidR="00B31C74">
              <w:rPr>
                <w:rFonts w:cs="Arial"/>
                <w:sz w:val="18"/>
                <w:szCs w:val="18"/>
              </w:rPr>
              <w:t> </w:t>
            </w:r>
            <w:r w:rsidR="00B31C74" w:rsidRPr="00627169">
              <w:rPr>
                <w:rFonts w:cs="Arial"/>
                <w:sz w:val="18"/>
                <w:szCs w:val="18"/>
              </w:rPr>
              <w:t>oddziaływaniem</w:t>
            </w:r>
            <w:r w:rsidRPr="00627169">
              <w:rPr>
                <w:rFonts w:cs="Arial"/>
                <w:sz w:val="18"/>
                <w:szCs w:val="18"/>
              </w:rPr>
              <w:t xml:space="preserve">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07317C41" w14:textId="77777777" w:rsidTr="001653E6">
        <w:trPr>
          <w:trHeight w:val="283"/>
        </w:trPr>
        <w:tc>
          <w:tcPr>
            <w:tcW w:w="231" w:type="pct"/>
            <w:shd w:val="clear" w:color="auto" w:fill="auto"/>
            <w:noWrap/>
            <w:vAlign w:val="center"/>
            <w:hideMark/>
          </w:tcPr>
          <w:p w14:paraId="227CC19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87.</w:t>
            </w:r>
          </w:p>
        </w:tc>
        <w:tc>
          <w:tcPr>
            <w:tcW w:w="550" w:type="pct"/>
            <w:shd w:val="clear" w:color="auto" w:fill="auto"/>
            <w:noWrap/>
            <w:vAlign w:val="center"/>
            <w:hideMark/>
          </w:tcPr>
          <w:p w14:paraId="271B663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05 01 10</w:t>
            </w:r>
          </w:p>
        </w:tc>
        <w:tc>
          <w:tcPr>
            <w:tcW w:w="1406" w:type="pct"/>
            <w:shd w:val="clear" w:color="auto" w:fill="auto"/>
            <w:vAlign w:val="center"/>
            <w:hideMark/>
          </w:tcPr>
          <w:p w14:paraId="612E2EB0"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05 01 09</w:t>
            </w:r>
          </w:p>
        </w:tc>
        <w:tc>
          <w:tcPr>
            <w:tcW w:w="2813" w:type="pct"/>
            <w:shd w:val="clear" w:color="auto" w:fill="auto"/>
            <w:vAlign w:val="center"/>
            <w:hideMark/>
          </w:tcPr>
          <w:p w14:paraId="43C211CB" w14:textId="7C68581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9C7C8AC" w14:textId="77777777" w:rsidTr="001653E6">
        <w:trPr>
          <w:trHeight w:val="283"/>
        </w:trPr>
        <w:tc>
          <w:tcPr>
            <w:tcW w:w="231" w:type="pct"/>
            <w:shd w:val="clear" w:color="auto" w:fill="auto"/>
            <w:noWrap/>
            <w:vAlign w:val="center"/>
            <w:hideMark/>
          </w:tcPr>
          <w:p w14:paraId="1078857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88.</w:t>
            </w:r>
          </w:p>
        </w:tc>
        <w:tc>
          <w:tcPr>
            <w:tcW w:w="550" w:type="pct"/>
            <w:shd w:val="clear" w:color="auto" w:fill="auto"/>
            <w:noWrap/>
            <w:vAlign w:val="center"/>
            <w:hideMark/>
          </w:tcPr>
          <w:p w14:paraId="7AA59E8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05 01 13</w:t>
            </w:r>
          </w:p>
        </w:tc>
        <w:tc>
          <w:tcPr>
            <w:tcW w:w="1406" w:type="pct"/>
            <w:shd w:val="clear" w:color="auto" w:fill="auto"/>
            <w:vAlign w:val="center"/>
            <w:hideMark/>
          </w:tcPr>
          <w:p w14:paraId="3EC012B0"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uzdatniania wody kotłowej</w:t>
            </w:r>
          </w:p>
        </w:tc>
        <w:tc>
          <w:tcPr>
            <w:tcW w:w="2813" w:type="pct"/>
            <w:vMerge w:val="restart"/>
            <w:shd w:val="clear" w:color="auto" w:fill="auto"/>
            <w:vAlign w:val="center"/>
            <w:hideMark/>
          </w:tcPr>
          <w:p w14:paraId="6999BBD5" w14:textId="33D45D2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EB4464F" w14:textId="77777777" w:rsidTr="001653E6">
        <w:trPr>
          <w:trHeight w:val="283"/>
        </w:trPr>
        <w:tc>
          <w:tcPr>
            <w:tcW w:w="231" w:type="pct"/>
            <w:shd w:val="clear" w:color="auto" w:fill="auto"/>
            <w:noWrap/>
            <w:vAlign w:val="center"/>
            <w:hideMark/>
          </w:tcPr>
          <w:p w14:paraId="106A56B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89.</w:t>
            </w:r>
          </w:p>
        </w:tc>
        <w:tc>
          <w:tcPr>
            <w:tcW w:w="550" w:type="pct"/>
            <w:shd w:val="clear" w:color="auto" w:fill="auto"/>
            <w:noWrap/>
            <w:vAlign w:val="center"/>
            <w:hideMark/>
          </w:tcPr>
          <w:p w14:paraId="5A8D50F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05 01 14</w:t>
            </w:r>
          </w:p>
        </w:tc>
        <w:tc>
          <w:tcPr>
            <w:tcW w:w="1406" w:type="pct"/>
            <w:shd w:val="clear" w:color="auto" w:fill="auto"/>
            <w:vAlign w:val="center"/>
            <w:hideMark/>
          </w:tcPr>
          <w:p w14:paraId="7A69080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kolumn chłodniczych</w:t>
            </w:r>
          </w:p>
        </w:tc>
        <w:tc>
          <w:tcPr>
            <w:tcW w:w="2813" w:type="pct"/>
            <w:vMerge/>
            <w:vAlign w:val="center"/>
            <w:hideMark/>
          </w:tcPr>
          <w:p w14:paraId="2A66A427" w14:textId="77777777" w:rsidR="008A3B61" w:rsidRPr="00627169" w:rsidRDefault="008A3B61" w:rsidP="00AF64D7">
            <w:pPr>
              <w:pStyle w:val="Arial105"/>
              <w:spacing w:line="240" w:lineRule="exact"/>
              <w:rPr>
                <w:rFonts w:cs="Arial"/>
                <w:sz w:val="18"/>
                <w:szCs w:val="18"/>
              </w:rPr>
            </w:pPr>
          </w:p>
        </w:tc>
      </w:tr>
      <w:tr w:rsidR="008A3B61" w:rsidRPr="00B73FD6" w14:paraId="069F487C" w14:textId="77777777" w:rsidTr="001653E6">
        <w:trPr>
          <w:trHeight w:val="283"/>
        </w:trPr>
        <w:tc>
          <w:tcPr>
            <w:tcW w:w="231" w:type="pct"/>
            <w:shd w:val="clear" w:color="auto" w:fill="auto"/>
            <w:noWrap/>
            <w:vAlign w:val="center"/>
            <w:hideMark/>
          </w:tcPr>
          <w:p w14:paraId="24FA0BE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90.</w:t>
            </w:r>
          </w:p>
        </w:tc>
        <w:tc>
          <w:tcPr>
            <w:tcW w:w="550" w:type="pct"/>
            <w:shd w:val="clear" w:color="auto" w:fill="auto"/>
            <w:noWrap/>
            <w:vAlign w:val="center"/>
            <w:hideMark/>
          </w:tcPr>
          <w:p w14:paraId="27A6A60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05 01 16</w:t>
            </w:r>
          </w:p>
        </w:tc>
        <w:tc>
          <w:tcPr>
            <w:tcW w:w="1406" w:type="pct"/>
            <w:shd w:val="clear" w:color="auto" w:fill="auto"/>
            <w:vAlign w:val="center"/>
            <w:hideMark/>
          </w:tcPr>
          <w:p w14:paraId="3F3B6A73" w14:textId="7B9A584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zawierające siarkę </w:t>
            </w:r>
            <w:r w:rsidR="00B31C74" w:rsidRPr="00627169">
              <w:rPr>
                <w:rFonts w:cs="Arial"/>
                <w:sz w:val="18"/>
                <w:szCs w:val="18"/>
              </w:rPr>
              <w:t>z</w:t>
            </w:r>
            <w:r w:rsidR="00B31C74">
              <w:rPr>
                <w:rFonts w:cs="Arial"/>
                <w:sz w:val="18"/>
                <w:szCs w:val="18"/>
              </w:rPr>
              <w:t> </w:t>
            </w:r>
            <w:r w:rsidR="00B31C74" w:rsidRPr="00627169">
              <w:rPr>
                <w:rFonts w:cs="Arial"/>
                <w:sz w:val="18"/>
                <w:szCs w:val="18"/>
              </w:rPr>
              <w:t>odsiarczania</w:t>
            </w:r>
            <w:r w:rsidRPr="00627169">
              <w:rPr>
                <w:rFonts w:cs="Arial"/>
                <w:sz w:val="18"/>
                <w:szCs w:val="18"/>
              </w:rPr>
              <w:t xml:space="preserve"> ropy naftowej</w:t>
            </w:r>
          </w:p>
        </w:tc>
        <w:tc>
          <w:tcPr>
            <w:tcW w:w="2813" w:type="pct"/>
            <w:vMerge w:val="restart"/>
            <w:shd w:val="clear" w:color="auto" w:fill="auto"/>
            <w:vAlign w:val="center"/>
            <w:hideMark/>
          </w:tcPr>
          <w:p w14:paraId="656FA1CE" w14:textId="1BCF4FA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w:t>
            </w:r>
            <w:r w:rsidRPr="00627169">
              <w:rPr>
                <w:rFonts w:cs="Arial"/>
                <w:sz w:val="18"/>
                <w:szCs w:val="18"/>
              </w:rPr>
              <w:lastRenderedPageBreak/>
              <w:t>atmosferycznych. Odpady magazynowane w magazynie nr 2, nr 3, nr 4, nr 5, nr 6, w wiacie nr 1, wiacie nr 2 lub wiacie nr 3.</w:t>
            </w:r>
          </w:p>
        </w:tc>
      </w:tr>
      <w:tr w:rsidR="008A3B61" w:rsidRPr="00B73FD6" w14:paraId="4F054BD5" w14:textId="77777777" w:rsidTr="001653E6">
        <w:trPr>
          <w:trHeight w:val="283"/>
        </w:trPr>
        <w:tc>
          <w:tcPr>
            <w:tcW w:w="231" w:type="pct"/>
            <w:shd w:val="clear" w:color="auto" w:fill="auto"/>
            <w:noWrap/>
            <w:vAlign w:val="center"/>
            <w:hideMark/>
          </w:tcPr>
          <w:p w14:paraId="27AC7F0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91.</w:t>
            </w:r>
          </w:p>
        </w:tc>
        <w:tc>
          <w:tcPr>
            <w:tcW w:w="550" w:type="pct"/>
            <w:shd w:val="clear" w:color="auto" w:fill="auto"/>
            <w:noWrap/>
            <w:vAlign w:val="center"/>
            <w:hideMark/>
          </w:tcPr>
          <w:p w14:paraId="1F933D4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05 01 17</w:t>
            </w:r>
          </w:p>
        </w:tc>
        <w:tc>
          <w:tcPr>
            <w:tcW w:w="1406" w:type="pct"/>
            <w:shd w:val="clear" w:color="auto" w:fill="auto"/>
            <w:vAlign w:val="center"/>
            <w:hideMark/>
          </w:tcPr>
          <w:p w14:paraId="6EA212DF" w14:textId="77777777" w:rsidR="008A3B61" w:rsidRPr="00627169" w:rsidRDefault="008A3B61" w:rsidP="00AF64D7">
            <w:pPr>
              <w:pStyle w:val="Arial105"/>
              <w:spacing w:line="240" w:lineRule="exact"/>
              <w:rPr>
                <w:rFonts w:cs="Arial"/>
                <w:sz w:val="18"/>
                <w:szCs w:val="18"/>
              </w:rPr>
            </w:pPr>
            <w:r w:rsidRPr="00627169">
              <w:rPr>
                <w:rFonts w:cs="Arial"/>
                <w:sz w:val="18"/>
                <w:szCs w:val="18"/>
              </w:rPr>
              <w:t>Bitum</w:t>
            </w:r>
          </w:p>
        </w:tc>
        <w:tc>
          <w:tcPr>
            <w:tcW w:w="2813" w:type="pct"/>
            <w:vMerge/>
            <w:vAlign w:val="center"/>
            <w:hideMark/>
          </w:tcPr>
          <w:p w14:paraId="5ABAE58D" w14:textId="77777777" w:rsidR="008A3B61" w:rsidRPr="00627169" w:rsidRDefault="008A3B61" w:rsidP="00AF64D7">
            <w:pPr>
              <w:pStyle w:val="Arial105"/>
              <w:spacing w:line="240" w:lineRule="exact"/>
              <w:rPr>
                <w:rFonts w:cs="Arial"/>
                <w:sz w:val="18"/>
                <w:szCs w:val="18"/>
              </w:rPr>
            </w:pPr>
          </w:p>
        </w:tc>
      </w:tr>
      <w:tr w:rsidR="008A3B61" w:rsidRPr="00B73FD6" w14:paraId="3DC05039" w14:textId="77777777" w:rsidTr="001653E6">
        <w:trPr>
          <w:trHeight w:val="283"/>
        </w:trPr>
        <w:tc>
          <w:tcPr>
            <w:tcW w:w="231" w:type="pct"/>
            <w:shd w:val="clear" w:color="auto" w:fill="auto"/>
            <w:noWrap/>
            <w:vAlign w:val="center"/>
            <w:hideMark/>
          </w:tcPr>
          <w:p w14:paraId="193AFCA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92.</w:t>
            </w:r>
          </w:p>
        </w:tc>
        <w:tc>
          <w:tcPr>
            <w:tcW w:w="550" w:type="pct"/>
            <w:shd w:val="clear" w:color="auto" w:fill="auto"/>
            <w:noWrap/>
            <w:vAlign w:val="center"/>
            <w:hideMark/>
          </w:tcPr>
          <w:p w14:paraId="06FB571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05 01 99</w:t>
            </w:r>
          </w:p>
        </w:tc>
        <w:tc>
          <w:tcPr>
            <w:tcW w:w="1406" w:type="pct"/>
            <w:shd w:val="clear" w:color="auto" w:fill="auto"/>
            <w:vAlign w:val="center"/>
            <w:hideMark/>
          </w:tcPr>
          <w:p w14:paraId="73486DE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3CAC6C37" w14:textId="178789D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przed oddziaływaniem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51E79">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7D873AE8" w14:textId="77777777" w:rsidTr="001653E6">
        <w:trPr>
          <w:trHeight w:val="283"/>
        </w:trPr>
        <w:tc>
          <w:tcPr>
            <w:tcW w:w="231" w:type="pct"/>
            <w:shd w:val="clear" w:color="auto" w:fill="auto"/>
            <w:noWrap/>
            <w:vAlign w:val="center"/>
            <w:hideMark/>
          </w:tcPr>
          <w:p w14:paraId="15D2772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93.</w:t>
            </w:r>
          </w:p>
        </w:tc>
        <w:tc>
          <w:tcPr>
            <w:tcW w:w="550" w:type="pct"/>
            <w:shd w:val="clear" w:color="auto" w:fill="auto"/>
            <w:noWrap/>
            <w:vAlign w:val="center"/>
            <w:hideMark/>
          </w:tcPr>
          <w:p w14:paraId="46328C0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05 06 04</w:t>
            </w:r>
          </w:p>
        </w:tc>
        <w:tc>
          <w:tcPr>
            <w:tcW w:w="1406" w:type="pct"/>
            <w:shd w:val="clear" w:color="auto" w:fill="auto"/>
            <w:vAlign w:val="center"/>
            <w:hideMark/>
          </w:tcPr>
          <w:p w14:paraId="1C31E4F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kolumn chłodniczych</w:t>
            </w:r>
          </w:p>
        </w:tc>
        <w:tc>
          <w:tcPr>
            <w:tcW w:w="2813" w:type="pct"/>
            <w:shd w:val="clear" w:color="auto" w:fill="auto"/>
            <w:vAlign w:val="center"/>
            <w:hideMark/>
          </w:tcPr>
          <w:p w14:paraId="4129D96E" w14:textId="13AC59A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C71A1E0" w14:textId="77777777" w:rsidTr="001653E6">
        <w:trPr>
          <w:trHeight w:val="283"/>
        </w:trPr>
        <w:tc>
          <w:tcPr>
            <w:tcW w:w="231" w:type="pct"/>
            <w:shd w:val="clear" w:color="auto" w:fill="auto"/>
            <w:noWrap/>
            <w:vAlign w:val="center"/>
            <w:hideMark/>
          </w:tcPr>
          <w:p w14:paraId="47EBD05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94.</w:t>
            </w:r>
          </w:p>
        </w:tc>
        <w:tc>
          <w:tcPr>
            <w:tcW w:w="550" w:type="pct"/>
            <w:shd w:val="clear" w:color="auto" w:fill="auto"/>
            <w:noWrap/>
            <w:vAlign w:val="center"/>
            <w:hideMark/>
          </w:tcPr>
          <w:p w14:paraId="3CA46F6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05 06 99</w:t>
            </w:r>
          </w:p>
        </w:tc>
        <w:tc>
          <w:tcPr>
            <w:tcW w:w="1406" w:type="pct"/>
            <w:shd w:val="clear" w:color="auto" w:fill="auto"/>
            <w:vAlign w:val="center"/>
            <w:hideMark/>
          </w:tcPr>
          <w:p w14:paraId="0B527513"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5620548" w14:textId="23DAA15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przed oddziaływaniem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4B28D6">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2D2AC4C7" w14:textId="77777777" w:rsidTr="001653E6">
        <w:trPr>
          <w:trHeight w:val="283"/>
        </w:trPr>
        <w:tc>
          <w:tcPr>
            <w:tcW w:w="231" w:type="pct"/>
            <w:shd w:val="clear" w:color="auto" w:fill="auto"/>
            <w:noWrap/>
            <w:vAlign w:val="center"/>
            <w:hideMark/>
          </w:tcPr>
          <w:p w14:paraId="3E5BFEF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95.</w:t>
            </w:r>
          </w:p>
        </w:tc>
        <w:tc>
          <w:tcPr>
            <w:tcW w:w="550" w:type="pct"/>
            <w:shd w:val="clear" w:color="auto" w:fill="auto"/>
            <w:noWrap/>
            <w:vAlign w:val="center"/>
            <w:hideMark/>
          </w:tcPr>
          <w:p w14:paraId="6A52305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05 07 02</w:t>
            </w:r>
          </w:p>
        </w:tc>
        <w:tc>
          <w:tcPr>
            <w:tcW w:w="1406" w:type="pct"/>
            <w:shd w:val="clear" w:color="auto" w:fill="auto"/>
            <w:vAlign w:val="center"/>
            <w:hideMark/>
          </w:tcPr>
          <w:p w14:paraId="6E1539D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zawierające siarkę</w:t>
            </w:r>
          </w:p>
        </w:tc>
        <w:tc>
          <w:tcPr>
            <w:tcW w:w="2813" w:type="pct"/>
            <w:shd w:val="clear" w:color="auto" w:fill="auto"/>
            <w:vAlign w:val="center"/>
            <w:hideMark/>
          </w:tcPr>
          <w:p w14:paraId="3F57FA51" w14:textId="7C38D4A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A7F300F" w14:textId="77777777" w:rsidTr="001653E6">
        <w:trPr>
          <w:trHeight w:val="283"/>
        </w:trPr>
        <w:tc>
          <w:tcPr>
            <w:tcW w:w="231" w:type="pct"/>
            <w:shd w:val="clear" w:color="auto" w:fill="auto"/>
            <w:noWrap/>
            <w:vAlign w:val="center"/>
            <w:hideMark/>
          </w:tcPr>
          <w:p w14:paraId="5CCBC77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96.</w:t>
            </w:r>
          </w:p>
        </w:tc>
        <w:tc>
          <w:tcPr>
            <w:tcW w:w="550" w:type="pct"/>
            <w:shd w:val="clear" w:color="auto" w:fill="auto"/>
            <w:noWrap/>
            <w:vAlign w:val="center"/>
            <w:hideMark/>
          </w:tcPr>
          <w:p w14:paraId="10B0949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05 07 99</w:t>
            </w:r>
          </w:p>
        </w:tc>
        <w:tc>
          <w:tcPr>
            <w:tcW w:w="1406" w:type="pct"/>
            <w:shd w:val="clear" w:color="auto" w:fill="auto"/>
            <w:vAlign w:val="center"/>
            <w:hideMark/>
          </w:tcPr>
          <w:p w14:paraId="61408B8A"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436198F" w14:textId="519B8C3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przed oddziaływaniem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51E79">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423B2D04" w14:textId="77777777" w:rsidTr="001653E6">
        <w:trPr>
          <w:trHeight w:val="283"/>
        </w:trPr>
        <w:tc>
          <w:tcPr>
            <w:tcW w:w="231" w:type="pct"/>
            <w:shd w:val="clear" w:color="auto" w:fill="auto"/>
            <w:noWrap/>
            <w:vAlign w:val="center"/>
            <w:hideMark/>
          </w:tcPr>
          <w:p w14:paraId="6C63704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97.</w:t>
            </w:r>
          </w:p>
        </w:tc>
        <w:tc>
          <w:tcPr>
            <w:tcW w:w="550" w:type="pct"/>
            <w:shd w:val="clear" w:color="auto" w:fill="auto"/>
            <w:noWrap/>
            <w:vAlign w:val="center"/>
            <w:hideMark/>
          </w:tcPr>
          <w:p w14:paraId="3DD698C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06 01 99</w:t>
            </w:r>
          </w:p>
        </w:tc>
        <w:tc>
          <w:tcPr>
            <w:tcW w:w="1406" w:type="pct"/>
            <w:shd w:val="clear" w:color="auto" w:fill="auto"/>
            <w:vAlign w:val="center"/>
            <w:hideMark/>
          </w:tcPr>
          <w:p w14:paraId="6CAED27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9CE165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423876BA" w14:textId="77777777" w:rsidTr="001653E6">
        <w:trPr>
          <w:trHeight w:val="283"/>
        </w:trPr>
        <w:tc>
          <w:tcPr>
            <w:tcW w:w="231" w:type="pct"/>
            <w:shd w:val="clear" w:color="auto" w:fill="auto"/>
            <w:noWrap/>
            <w:vAlign w:val="center"/>
            <w:hideMark/>
          </w:tcPr>
          <w:p w14:paraId="733ADB8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98.</w:t>
            </w:r>
          </w:p>
        </w:tc>
        <w:tc>
          <w:tcPr>
            <w:tcW w:w="550" w:type="pct"/>
            <w:shd w:val="clear" w:color="auto" w:fill="auto"/>
            <w:noWrap/>
            <w:vAlign w:val="center"/>
            <w:hideMark/>
          </w:tcPr>
          <w:p w14:paraId="3403B0A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06 02 99</w:t>
            </w:r>
          </w:p>
        </w:tc>
        <w:tc>
          <w:tcPr>
            <w:tcW w:w="1406" w:type="pct"/>
            <w:shd w:val="clear" w:color="auto" w:fill="auto"/>
            <w:vAlign w:val="center"/>
            <w:hideMark/>
          </w:tcPr>
          <w:p w14:paraId="0C9D4AA5"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9454A1A"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47F46EBA" w14:textId="77777777" w:rsidTr="001653E6">
        <w:trPr>
          <w:trHeight w:val="283"/>
        </w:trPr>
        <w:tc>
          <w:tcPr>
            <w:tcW w:w="231" w:type="pct"/>
            <w:shd w:val="clear" w:color="auto" w:fill="auto"/>
            <w:noWrap/>
            <w:vAlign w:val="center"/>
            <w:hideMark/>
          </w:tcPr>
          <w:p w14:paraId="0B2F88A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99.</w:t>
            </w:r>
          </w:p>
        </w:tc>
        <w:tc>
          <w:tcPr>
            <w:tcW w:w="550" w:type="pct"/>
            <w:shd w:val="clear" w:color="auto" w:fill="auto"/>
            <w:noWrap/>
            <w:vAlign w:val="center"/>
            <w:hideMark/>
          </w:tcPr>
          <w:p w14:paraId="399A224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06 03 14</w:t>
            </w:r>
          </w:p>
        </w:tc>
        <w:tc>
          <w:tcPr>
            <w:tcW w:w="1406" w:type="pct"/>
            <w:shd w:val="clear" w:color="auto" w:fill="auto"/>
            <w:vAlign w:val="center"/>
            <w:hideMark/>
          </w:tcPr>
          <w:p w14:paraId="692276DA" w14:textId="74969015" w:rsidR="008A3B61" w:rsidRPr="00627169" w:rsidRDefault="008A3B61" w:rsidP="00AF64D7">
            <w:pPr>
              <w:pStyle w:val="Arial105"/>
              <w:spacing w:line="240" w:lineRule="exact"/>
              <w:rPr>
                <w:rFonts w:cs="Arial"/>
                <w:sz w:val="18"/>
                <w:szCs w:val="18"/>
              </w:rPr>
            </w:pPr>
            <w:r w:rsidRPr="00627169">
              <w:rPr>
                <w:rFonts w:cs="Arial"/>
                <w:sz w:val="18"/>
                <w:szCs w:val="18"/>
              </w:rPr>
              <w:t xml:space="preserve">Sole i roztwory inne niż wymienione w 06 03 11 </w:t>
            </w:r>
            <w:r w:rsidR="00C1158A">
              <w:rPr>
                <w:rFonts w:cs="Arial"/>
                <w:sz w:val="18"/>
                <w:szCs w:val="18"/>
              </w:rPr>
              <w:br/>
            </w:r>
            <w:r w:rsidRPr="00627169">
              <w:rPr>
                <w:rFonts w:cs="Arial"/>
                <w:sz w:val="18"/>
                <w:szCs w:val="18"/>
              </w:rPr>
              <w:t>i 06 03 13</w:t>
            </w:r>
          </w:p>
        </w:tc>
        <w:tc>
          <w:tcPr>
            <w:tcW w:w="2813" w:type="pct"/>
            <w:shd w:val="clear" w:color="auto" w:fill="auto"/>
            <w:vAlign w:val="center"/>
            <w:hideMark/>
          </w:tcPr>
          <w:p w14:paraId="6A3680B4" w14:textId="7777777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zabezpieczonych przed oddziaływaniem czynników atmosferycznych. Odpady magazynowane w magazynie nr 1, </w:t>
            </w:r>
            <w:r w:rsidRPr="00627169">
              <w:rPr>
                <w:rFonts w:cs="Arial"/>
                <w:sz w:val="18"/>
                <w:szCs w:val="18"/>
              </w:rPr>
              <w:lastRenderedPageBreak/>
              <w:t>nr 2, nr 3, nr 4, nr 5, nr 6, w wiacie nr 1, wiacie nr 2 lub wiacie nr 3.</w:t>
            </w:r>
          </w:p>
        </w:tc>
      </w:tr>
      <w:tr w:rsidR="008A3B61" w:rsidRPr="00B73FD6" w14:paraId="3F60414A" w14:textId="77777777" w:rsidTr="001653E6">
        <w:trPr>
          <w:trHeight w:val="283"/>
        </w:trPr>
        <w:tc>
          <w:tcPr>
            <w:tcW w:w="231" w:type="pct"/>
            <w:shd w:val="clear" w:color="auto" w:fill="auto"/>
            <w:noWrap/>
            <w:vAlign w:val="center"/>
            <w:hideMark/>
          </w:tcPr>
          <w:p w14:paraId="0748C0A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100.</w:t>
            </w:r>
          </w:p>
        </w:tc>
        <w:tc>
          <w:tcPr>
            <w:tcW w:w="550" w:type="pct"/>
            <w:shd w:val="clear" w:color="auto" w:fill="auto"/>
            <w:noWrap/>
            <w:vAlign w:val="center"/>
            <w:hideMark/>
          </w:tcPr>
          <w:p w14:paraId="0D13431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06 03 16</w:t>
            </w:r>
          </w:p>
        </w:tc>
        <w:tc>
          <w:tcPr>
            <w:tcW w:w="1406" w:type="pct"/>
            <w:shd w:val="clear" w:color="auto" w:fill="auto"/>
            <w:vAlign w:val="center"/>
            <w:hideMark/>
          </w:tcPr>
          <w:p w14:paraId="3700EE2B" w14:textId="77777777" w:rsidR="008A3B61" w:rsidRPr="00627169" w:rsidRDefault="008A3B61" w:rsidP="00AF64D7">
            <w:pPr>
              <w:pStyle w:val="Arial105"/>
              <w:spacing w:line="240" w:lineRule="exact"/>
              <w:rPr>
                <w:rFonts w:cs="Arial"/>
                <w:sz w:val="18"/>
                <w:szCs w:val="18"/>
              </w:rPr>
            </w:pPr>
            <w:r w:rsidRPr="00627169">
              <w:rPr>
                <w:rFonts w:cs="Arial"/>
                <w:sz w:val="18"/>
                <w:szCs w:val="18"/>
              </w:rPr>
              <w:t>Tlenki metali inne niż wymienione w 06 03 15</w:t>
            </w:r>
          </w:p>
        </w:tc>
        <w:tc>
          <w:tcPr>
            <w:tcW w:w="2813" w:type="pct"/>
            <w:vMerge w:val="restart"/>
            <w:shd w:val="clear" w:color="auto" w:fill="auto"/>
            <w:vAlign w:val="center"/>
            <w:hideMark/>
          </w:tcPr>
          <w:p w14:paraId="39BDBF4A"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157F084B" w14:textId="77777777" w:rsidTr="001653E6">
        <w:trPr>
          <w:trHeight w:val="283"/>
        </w:trPr>
        <w:tc>
          <w:tcPr>
            <w:tcW w:w="231" w:type="pct"/>
            <w:shd w:val="clear" w:color="auto" w:fill="auto"/>
            <w:noWrap/>
            <w:vAlign w:val="center"/>
            <w:hideMark/>
          </w:tcPr>
          <w:p w14:paraId="6AB591B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101.</w:t>
            </w:r>
          </w:p>
        </w:tc>
        <w:tc>
          <w:tcPr>
            <w:tcW w:w="550" w:type="pct"/>
            <w:shd w:val="clear" w:color="auto" w:fill="auto"/>
            <w:noWrap/>
            <w:vAlign w:val="center"/>
            <w:hideMark/>
          </w:tcPr>
          <w:p w14:paraId="52A31D0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06 03 99</w:t>
            </w:r>
          </w:p>
        </w:tc>
        <w:tc>
          <w:tcPr>
            <w:tcW w:w="1406" w:type="pct"/>
            <w:shd w:val="clear" w:color="auto" w:fill="auto"/>
            <w:vAlign w:val="center"/>
            <w:hideMark/>
          </w:tcPr>
          <w:p w14:paraId="569D5455"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vMerge/>
            <w:vAlign w:val="center"/>
            <w:hideMark/>
          </w:tcPr>
          <w:p w14:paraId="6CB922F5" w14:textId="77777777" w:rsidR="008A3B61" w:rsidRPr="00627169" w:rsidRDefault="008A3B61" w:rsidP="00AF64D7">
            <w:pPr>
              <w:pStyle w:val="Arial105"/>
              <w:spacing w:line="240" w:lineRule="exact"/>
              <w:rPr>
                <w:rFonts w:cs="Arial"/>
                <w:sz w:val="18"/>
                <w:szCs w:val="18"/>
              </w:rPr>
            </w:pPr>
          </w:p>
        </w:tc>
      </w:tr>
      <w:tr w:rsidR="008A3B61" w:rsidRPr="00B73FD6" w14:paraId="141EB535" w14:textId="77777777" w:rsidTr="001653E6">
        <w:trPr>
          <w:trHeight w:val="283"/>
        </w:trPr>
        <w:tc>
          <w:tcPr>
            <w:tcW w:w="231" w:type="pct"/>
            <w:shd w:val="clear" w:color="auto" w:fill="auto"/>
            <w:noWrap/>
            <w:vAlign w:val="center"/>
            <w:hideMark/>
          </w:tcPr>
          <w:p w14:paraId="456DDF5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102.</w:t>
            </w:r>
          </w:p>
        </w:tc>
        <w:tc>
          <w:tcPr>
            <w:tcW w:w="550" w:type="pct"/>
            <w:shd w:val="clear" w:color="auto" w:fill="auto"/>
            <w:noWrap/>
            <w:vAlign w:val="center"/>
            <w:hideMark/>
          </w:tcPr>
          <w:p w14:paraId="231CF78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06 04 99</w:t>
            </w:r>
          </w:p>
        </w:tc>
        <w:tc>
          <w:tcPr>
            <w:tcW w:w="1406" w:type="pct"/>
            <w:shd w:val="clear" w:color="auto" w:fill="auto"/>
            <w:vAlign w:val="center"/>
            <w:hideMark/>
          </w:tcPr>
          <w:p w14:paraId="294FB18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159910E" w14:textId="1C50C4DB"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4B28D6">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0FDDF3FF" w14:textId="77777777" w:rsidTr="001653E6">
        <w:trPr>
          <w:trHeight w:val="283"/>
        </w:trPr>
        <w:tc>
          <w:tcPr>
            <w:tcW w:w="231" w:type="pct"/>
            <w:shd w:val="clear" w:color="auto" w:fill="auto"/>
            <w:noWrap/>
            <w:vAlign w:val="center"/>
            <w:hideMark/>
          </w:tcPr>
          <w:p w14:paraId="791A741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103.</w:t>
            </w:r>
          </w:p>
        </w:tc>
        <w:tc>
          <w:tcPr>
            <w:tcW w:w="550" w:type="pct"/>
            <w:shd w:val="clear" w:color="auto" w:fill="auto"/>
            <w:noWrap/>
            <w:vAlign w:val="center"/>
            <w:hideMark/>
          </w:tcPr>
          <w:p w14:paraId="06E56FC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06 05 03</w:t>
            </w:r>
          </w:p>
        </w:tc>
        <w:tc>
          <w:tcPr>
            <w:tcW w:w="1406" w:type="pct"/>
            <w:shd w:val="clear" w:color="auto" w:fill="auto"/>
            <w:vAlign w:val="center"/>
            <w:hideMark/>
          </w:tcPr>
          <w:p w14:paraId="2AFDE6DB"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06 05 02</w:t>
            </w:r>
          </w:p>
        </w:tc>
        <w:tc>
          <w:tcPr>
            <w:tcW w:w="2813" w:type="pct"/>
            <w:shd w:val="clear" w:color="auto" w:fill="auto"/>
            <w:vAlign w:val="center"/>
            <w:hideMark/>
          </w:tcPr>
          <w:p w14:paraId="698E36EC" w14:textId="57BEB28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5AABE1C" w14:textId="77777777" w:rsidTr="001653E6">
        <w:trPr>
          <w:trHeight w:val="283"/>
        </w:trPr>
        <w:tc>
          <w:tcPr>
            <w:tcW w:w="231" w:type="pct"/>
            <w:shd w:val="clear" w:color="auto" w:fill="auto"/>
            <w:noWrap/>
            <w:vAlign w:val="center"/>
            <w:hideMark/>
          </w:tcPr>
          <w:p w14:paraId="50E6459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104.</w:t>
            </w:r>
          </w:p>
        </w:tc>
        <w:tc>
          <w:tcPr>
            <w:tcW w:w="550" w:type="pct"/>
            <w:shd w:val="clear" w:color="auto" w:fill="auto"/>
            <w:noWrap/>
            <w:vAlign w:val="center"/>
            <w:hideMark/>
          </w:tcPr>
          <w:p w14:paraId="2D07B3E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06 06 03</w:t>
            </w:r>
          </w:p>
        </w:tc>
        <w:tc>
          <w:tcPr>
            <w:tcW w:w="1406" w:type="pct"/>
            <w:shd w:val="clear" w:color="auto" w:fill="auto"/>
            <w:vAlign w:val="center"/>
            <w:hideMark/>
          </w:tcPr>
          <w:p w14:paraId="1B8D71CC" w14:textId="03D3FE7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zawierające siarczki inne niż wymienione </w:t>
            </w:r>
            <w:r w:rsidR="00A77D0F">
              <w:rPr>
                <w:rFonts w:cs="Arial"/>
                <w:sz w:val="18"/>
                <w:szCs w:val="18"/>
              </w:rPr>
              <w:br/>
            </w:r>
            <w:r w:rsidRPr="00627169">
              <w:rPr>
                <w:rFonts w:cs="Arial"/>
                <w:sz w:val="18"/>
                <w:szCs w:val="18"/>
              </w:rPr>
              <w:t>w 06 06 02</w:t>
            </w:r>
          </w:p>
        </w:tc>
        <w:tc>
          <w:tcPr>
            <w:tcW w:w="2813" w:type="pct"/>
            <w:shd w:val="clear" w:color="auto" w:fill="auto"/>
            <w:vAlign w:val="center"/>
            <w:hideMark/>
          </w:tcPr>
          <w:p w14:paraId="1C536086"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0014757F" w14:textId="77777777" w:rsidTr="001653E6">
        <w:trPr>
          <w:trHeight w:val="283"/>
        </w:trPr>
        <w:tc>
          <w:tcPr>
            <w:tcW w:w="231" w:type="pct"/>
            <w:shd w:val="clear" w:color="auto" w:fill="auto"/>
            <w:noWrap/>
            <w:vAlign w:val="center"/>
            <w:hideMark/>
          </w:tcPr>
          <w:p w14:paraId="424C125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105.</w:t>
            </w:r>
          </w:p>
        </w:tc>
        <w:tc>
          <w:tcPr>
            <w:tcW w:w="550" w:type="pct"/>
            <w:shd w:val="clear" w:color="auto" w:fill="auto"/>
            <w:noWrap/>
            <w:vAlign w:val="center"/>
            <w:hideMark/>
          </w:tcPr>
          <w:p w14:paraId="7B674E3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06 06 99</w:t>
            </w:r>
          </w:p>
        </w:tc>
        <w:tc>
          <w:tcPr>
            <w:tcW w:w="1406" w:type="pct"/>
            <w:shd w:val="clear" w:color="auto" w:fill="auto"/>
            <w:vAlign w:val="center"/>
            <w:hideMark/>
          </w:tcPr>
          <w:p w14:paraId="45318FC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9662E8C" w14:textId="04AFAFA6"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4B28D6">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1BE92273" w14:textId="77777777" w:rsidTr="001653E6">
        <w:trPr>
          <w:trHeight w:val="283"/>
        </w:trPr>
        <w:tc>
          <w:tcPr>
            <w:tcW w:w="231" w:type="pct"/>
            <w:shd w:val="clear" w:color="auto" w:fill="auto"/>
            <w:noWrap/>
            <w:vAlign w:val="center"/>
            <w:hideMark/>
          </w:tcPr>
          <w:p w14:paraId="2BEC4B4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106.</w:t>
            </w:r>
          </w:p>
        </w:tc>
        <w:tc>
          <w:tcPr>
            <w:tcW w:w="550" w:type="pct"/>
            <w:shd w:val="clear" w:color="auto" w:fill="auto"/>
            <w:noWrap/>
            <w:vAlign w:val="center"/>
            <w:hideMark/>
          </w:tcPr>
          <w:p w14:paraId="23118B5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06 07 99</w:t>
            </w:r>
          </w:p>
        </w:tc>
        <w:tc>
          <w:tcPr>
            <w:tcW w:w="1406" w:type="pct"/>
            <w:shd w:val="clear" w:color="auto" w:fill="auto"/>
            <w:vAlign w:val="center"/>
            <w:hideMark/>
          </w:tcPr>
          <w:p w14:paraId="731C2D59"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B04A2E0" w14:textId="396F802C"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4B28D6">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4C2E2855" w14:textId="77777777" w:rsidTr="003611EA">
        <w:trPr>
          <w:trHeight w:val="283"/>
        </w:trPr>
        <w:tc>
          <w:tcPr>
            <w:tcW w:w="231" w:type="pct"/>
            <w:tcBorders>
              <w:bottom w:val="single" w:sz="4" w:space="0" w:color="auto"/>
            </w:tcBorders>
            <w:shd w:val="clear" w:color="auto" w:fill="auto"/>
            <w:noWrap/>
            <w:vAlign w:val="center"/>
            <w:hideMark/>
          </w:tcPr>
          <w:p w14:paraId="59DB5CA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107.</w:t>
            </w:r>
          </w:p>
        </w:tc>
        <w:tc>
          <w:tcPr>
            <w:tcW w:w="550" w:type="pct"/>
            <w:tcBorders>
              <w:bottom w:val="single" w:sz="4" w:space="0" w:color="auto"/>
            </w:tcBorders>
            <w:shd w:val="clear" w:color="auto" w:fill="auto"/>
            <w:noWrap/>
            <w:vAlign w:val="center"/>
            <w:hideMark/>
          </w:tcPr>
          <w:p w14:paraId="4F7E92C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06 08 99</w:t>
            </w:r>
          </w:p>
        </w:tc>
        <w:tc>
          <w:tcPr>
            <w:tcW w:w="1406" w:type="pct"/>
            <w:tcBorders>
              <w:bottom w:val="single" w:sz="4" w:space="0" w:color="auto"/>
            </w:tcBorders>
            <w:shd w:val="clear" w:color="auto" w:fill="auto"/>
            <w:vAlign w:val="center"/>
            <w:hideMark/>
          </w:tcPr>
          <w:p w14:paraId="45D22F97"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tcBorders>
              <w:bottom w:val="single" w:sz="4" w:space="0" w:color="auto"/>
            </w:tcBorders>
            <w:shd w:val="clear" w:color="auto" w:fill="auto"/>
            <w:vAlign w:val="center"/>
            <w:hideMark/>
          </w:tcPr>
          <w:p w14:paraId="2B78966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189D706B" w14:textId="77777777" w:rsidTr="003611EA">
        <w:trPr>
          <w:trHeight w:val="283"/>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E32F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108.</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679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06 09 02</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431D2"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Żużel fosforowy</w:t>
            </w:r>
          </w:p>
        </w:tc>
        <w:tc>
          <w:tcPr>
            <w:tcW w:w="28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82C03" w14:textId="304F789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C9D7F8F" w14:textId="77777777" w:rsidTr="003611EA">
        <w:trPr>
          <w:trHeight w:val="283"/>
        </w:trPr>
        <w:tc>
          <w:tcPr>
            <w:tcW w:w="231" w:type="pct"/>
            <w:tcBorders>
              <w:top w:val="single" w:sz="4" w:space="0" w:color="auto"/>
            </w:tcBorders>
            <w:shd w:val="clear" w:color="auto" w:fill="auto"/>
            <w:noWrap/>
            <w:vAlign w:val="center"/>
            <w:hideMark/>
          </w:tcPr>
          <w:p w14:paraId="6AEE802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109.</w:t>
            </w:r>
          </w:p>
        </w:tc>
        <w:tc>
          <w:tcPr>
            <w:tcW w:w="550" w:type="pct"/>
            <w:tcBorders>
              <w:top w:val="single" w:sz="4" w:space="0" w:color="auto"/>
            </w:tcBorders>
            <w:shd w:val="clear" w:color="auto" w:fill="auto"/>
            <w:noWrap/>
            <w:vAlign w:val="center"/>
            <w:hideMark/>
          </w:tcPr>
          <w:p w14:paraId="5AB641D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06 09 04</w:t>
            </w:r>
          </w:p>
        </w:tc>
        <w:tc>
          <w:tcPr>
            <w:tcW w:w="1406" w:type="pct"/>
            <w:tcBorders>
              <w:top w:val="single" w:sz="4" w:space="0" w:color="auto"/>
            </w:tcBorders>
            <w:shd w:val="clear" w:color="auto" w:fill="auto"/>
            <w:vAlign w:val="center"/>
            <w:hideMark/>
          </w:tcPr>
          <w:p w14:paraId="1D09870A" w14:textId="79F83904" w:rsidR="008A3B61" w:rsidRPr="00627169" w:rsidRDefault="008A3B61" w:rsidP="00AF64D7">
            <w:pPr>
              <w:pStyle w:val="Arial105"/>
              <w:spacing w:line="240" w:lineRule="exact"/>
              <w:rPr>
                <w:rFonts w:cs="Arial"/>
                <w:sz w:val="18"/>
                <w:szCs w:val="18"/>
              </w:rPr>
            </w:pPr>
            <w:r w:rsidRPr="00627169">
              <w:rPr>
                <w:rFonts w:cs="Arial"/>
                <w:sz w:val="18"/>
                <w:szCs w:val="18"/>
              </w:rPr>
              <w:t xml:space="preserve">Poreakcyjne odpady związków wapnia inne niż wymienione </w:t>
            </w:r>
            <w:r w:rsidR="00B31C74" w:rsidRPr="00627169">
              <w:rPr>
                <w:rFonts w:cs="Arial"/>
                <w:sz w:val="18"/>
                <w:szCs w:val="18"/>
              </w:rPr>
              <w:t>w</w:t>
            </w:r>
            <w:r w:rsidR="00B31C74">
              <w:rPr>
                <w:rFonts w:cs="Arial"/>
                <w:sz w:val="18"/>
                <w:szCs w:val="18"/>
              </w:rPr>
              <w:t> </w:t>
            </w:r>
            <w:r w:rsidR="00B31C74" w:rsidRPr="00627169">
              <w:rPr>
                <w:rFonts w:cs="Arial"/>
                <w:sz w:val="18"/>
                <w:szCs w:val="18"/>
              </w:rPr>
              <w:t>06</w:t>
            </w:r>
            <w:r w:rsidRPr="00627169">
              <w:rPr>
                <w:rFonts w:cs="Arial"/>
                <w:sz w:val="18"/>
                <w:szCs w:val="18"/>
              </w:rPr>
              <w:t xml:space="preserve"> 09 03 i 06 09 80</w:t>
            </w:r>
          </w:p>
        </w:tc>
        <w:tc>
          <w:tcPr>
            <w:tcW w:w="2813" w:type="pct"/>
            <w:tcBorders>
              <w:top w:val="single" w:sz="4" w:space="0" w:color="auto"/>
            </w:tcBorders>
            <w:shd w:val="clear" w:color="auto" w:fill="auto"/>
            <w:vAlign w:val="center"/>
            <w:hideMark/>
          </w:tcPr>
          <w:p w14:paraId="118E569D" w14:textId="7777777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zabezpieczonych przed oddziaływaniem czynników atmosferycznych. Odpady magazynowane w magazynie nr 1, </w:t>
            </w:r>
            <w:r w:rsidRPr="00627169">
              <w:rPr>
                <w:rFonts w:cs="Arial"/>
                <w:sz w:val="18"/>
                <w:szCs w:val="18"/>
              </w:rPr>
              <w:lastRenderedPageBreak/>
              <w:t>nr 2, nr 3, nr 4, nr 5, nr 6, w wiacie nr 1, wiacie nr 2 lub wiacie nr 3.</w:t>
            </w:r>
          </w:p>
        </w:tc>
      </w:tr>
      <w:tr w:rsidR="008A3B61" w:rsidRPr="00B73FD6" w14:paraId="413B4B7D" w14:textId="77777777" w:rsidTr="001653E6">
        <w:trPr>
          <w:trHeight w:val="283"/>
        </w:trPr>
        <w:tc>
          <w:tcPr>
            <w:tcW w:w="231" w:type="pct"/>
            <w:shd w:val="clear" w:color="auto" w:fill="auto"/>
            <w:noWrap/>
            <w:vAlign w:val="center"/>
            <w:hideMark/>
          </w:tcPr>
          <w:p w14:paraId="61333F1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110.</w:t>
            </w:r>
          </w:p>
        </w:tc>
        <w:tc>
          <w:tcPr>
            <w:tcW w:w="550" w:type="pct"/>
            <w:shd w:val="clear" w:color="auto" w:fill="auto"/>
            <w:noWrap/>
            <w:vAlign w:val="center"/>
            <w:hideMark/>
          </w:tcPr>
          <w:p w14:paraId="0608C47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06 09 80</w:t>
            </w:r>
          </w:p>
        </w:tc>
        <w:tc>
          <w:tcPr>
            <w:tcW w:w="1406" w:type="pct"/>
            <w:shd w:val="clear" w:color="auto" w:fill="auto"/>
            <w:vAlign w:val="center"/>
            <w:hideMark/>
          </w:tcPr>
          <w:p w14:paraId="19656139" w14:textId="77777777" w:rsidR="008A3B61" w:rsidRPr="00627169" w:rsidRDefault="008A3B61" w:rsidP="00AF64D7">
            <w:pPr>
              <w:pStyle w:val="Arial105"/>
              <w:spacing w:line="240" w:lineRule="exact"/>
              <w:rPr>
                <w:rFonts w:cs="Arial"/>
                <w:sz w:val="18"/>
                <w:szCs w:val="18"/>
              </w:rPr>
            </w:pPr>
            <w:r w:rsidRPr="00627169">
              <w:rPr>
                <w:rFonts w:cs="Arial"/>
                <w:sz w:val="18"/>
                <w:szCs w:val="18"/>
              </w:rPr>
              <w:t>Fosfogipsy</w:t>
            </w:r>
          </w:p>
        </w:tc>
        <w:tc>
          <w:tcPr>
            <w:tcW w:w="2813" w:type="pct"/>
            <w:vMerge w:val="restart"/>
            <w:shd w:val="clear" w:color="auto" w:fill="auto"/>
            <w:vAlign w:val="center"/>
            <w:hideMark/>
          </w:tcPr>
          <w:p w14:paraId="614F7B55" w14:textId="55DE2FD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A40C025" w14:textId="77777777" w:rsidTr="001653E6">
        <w:trPr>
          <w:trHeight w:val="283"/>
        </w:trPr>
        <w:tc>
          <w:tcPr>
            <w:tcW w:w="231" w:type="pct"/>
            <w:shd w:val="clear" w:color="auto" w:fill="auto"/>
            <w:noWrap/>
            <w:vAlign w:val="center"/>
            <w:hideMark/>
          </w:tcPr>
          <w:p w14:paraId="1ACBCB8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111.</w:t>
            </w:r>
          </w:p>
        </w:tc>
        <w:tc>
          <w:tcPr>
            <w:tcW w:w="550" w:type="pct"/>
            <w:shd w:val="clear" w:color="auto" w:fill="auto"/>
            <w:noWrap/>
            <w:vAlign w:val="center"/>
            <w:hideMark/>
          </w:tcPr>
          <w:p w14:paraId="174CFBE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06 09 81</w:t>
            </w:r>
          </w:p>
        </w:tc>
        <w:tc>
          <w:tcPr>
            <w:tcW w:w="1406" w:type="pct"/>
            <w:shd w:val="clear" w:color="auto" w:fill="auto"/>
            <w:vAlign w:val="center"/>
            <w:hideMark/>
          </w:tcPr>
          <w:p w14:paraId="7F6977CE" w14:textId="462F39F7" w:rsidR="008A3B61" w:rsidRPr="00627169" w:rsidRDefault="008A3B61" w:rsidP="00AF64D7">
            <w:pPr>
              <w:pStyle w:val="Arial105"/>
              <w:spacing w:line="240" w:lineRule="exact"/>
              <w:rPr>
                <w:rFonts w:cs="Arial"/>
                <w:sz w:val="18"/>
                <w:szCs w:val="18"/>
              </w:rPr>
            </w:pPr>
            <w:r w:rsidRPr="00627169">
              <w:rPr>
                <w:rFonts w:cs="Arial"/>
                <w:sz w:val="18"/>
                <w:szCs w:val="18"/>
              </w:rPr>
              <w:t xml:space="preserve">Fosfogipsy wymieszane </w:t>
            </w:r>
            <w:r w:rsidR="00B31C74" w:rsidRPr="00627169">
              <w:rPr>
                <w:rFonts w:cs="Arial"/>
                <w:sz w:val="18"/>
                <w:szCs w:val="18"/>
              </w:rPr>
              <w:t>z</w:t>
            </w:r>
            <w:r w:rsidR="00B31C74">
              <w:rPr>
                <w:rFonts w:cs="Arial"/>
                <w:sz w:val="18"/>
                <w:szCs w:val="18"/>
              </w:rPr>
              <w:t> </w:t>
            </w:r>
            <w:r w:rsidR="00B31C74" w:rsidRPr="00627169">
              <w:rPr>
                <w:rFonts w:cs="Arial"/>
                <w:sz w:val="18"/>
                <w:szCs w:val="18"/>
              </w:rPr>
              <w:t>żużlami</w:t>
            </w:r>
            <w:r w:rsidRPr="00627169">
              <w:rPr>
                <w:rFonts w:cs="Arial"/>
                <w:sz w:val="18"/>
                <w:szCs w:val="18"/>
              </w:rPr>
              <w:t xml:space="preserve">, popiołami paleniskowymi i pyłami </w:t>
            </w:r>
            <w:r w:rsidR="00B31C74" w:rsidRPr="00627169">
              <w:rPr>
                <w:rFonts w:cs="Arial"/>
                <w:sz w:val="18"/>
                <w:szCs w:val="18"/>
              </w:rPr>
              <w:t>z</w:t>
            </w:r>
            <w:r w:rsidR="00B31C74">
              <w:rPr>
                <w:rFonts w:cs="Arial"/>
                <w:sz w:val="18"/>
                <w:szCs w:val="18"/>
              </w:rPr>
              <w:t> </w:t>
            </w:r>
            <w:r w:rsidR="00B31C74" w:rsidRPr="00627169">
              <w:rPr>
                <w:rFonts w:cs="Arial"/>
                <w:sz w:val="18"/>
                <w:szCs w:val="18"/>
              </w:rPr>
              <w:t>kotłów</w:t>
            </w:r>
            <w:r w:rsidRPr="00627169">
              <w:rPr>
                <w:rFonts w:cs="Arial"/>
                <w:sz w:val="18"/>
                <w:szCs w:val="18"/>
              </w:rPr>
              <w:t xml:space="preserve"> (z wyłączeniem pyłów z kotłów wymienionych </w:t>
            </w:r>
            <w:r w:rsidR="00ED363F">
              <w:rPr>
                <w:rFonts w:cs="Arial"/>
                <w:sz w:val="18"/>
                <w:szCs w:val="18"/>
              </w:rPr>
              <w:br/>
            </w:r>
            <w:r w:rsidRPr="00627169">
              <w:rPr>
                <w:rFonts w:cs="Arial"/>
                <w:sz w:val="18"/>
                <w:szCs w:val="18"/>
              </w:rPr>
              <w:t>w 10 01 04)</w:t>
            </w:r>
          </w:p>
        </w:tc>
        <w:tc>
          <w:tcPr>
            <w:tcW w:w="2813" w:type="pct"/>
            <w:vMerge/>
            <w:vAlign w:val="center"/>
            <w:hideMark/>
          </w:tcPr>
          <w:p w14:paraId="0C260955" w14:textId="77777777" w:rsidR="008A3B61" w:rsidRPr="00627169" w:rsidRDefault="008A3B61" w:rsidP="00AF64D7">
            <w:pPr>
              <w:pStyle w:val="Arial105"/>
              <w:spacing w:line="240" w:lineRule="exact"/>
              <w:rPr>
                <w:rFonts w:cs="Arial"/>
                <w:sz w:val="18"/>
                <w:szCs w:val="18"/>
              </w:rPr>
            </w:pPr>
          </w:p>
        </w:tc>
      </w:tr>
      <w:tr w:rsidR="008A3B61" w:rsidRPr="00B73FD6" w14:paraId="18D250C8" w14:textId="77777777" w:rsidTr="001653E6">
        <w:trPr>
          <w:trHeight w:val="283"/>
        </w:trPr>
        <w:tc>
          <w:tcPr>
            <w:tcW w:w="231" w:type="pct"/>
            <w:shd w:val="clear" w:color="auto" w:fill="auto"/>
            <w:noWrap/>
            <w:vAlign w:val="center"/>
            <w:hideMark/>
          </w:tcPr>
          <w:p w14:paraId="1118231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112.</w:t>
            </w:r>
          </w:p>
        </w:tc>
        <w:tc>
          <w:tcPr>
            <w:tcW w:w="550" w:type="pct"/>
            <w:shd w:val="clear" w:color="auto" w:fill="auto"/>
            <w:noWrap/>
            <w:vAlign w:val="center"/>
            <w:hideMark/>
          </w:tcPr>
          <w:p w14:paraId="6607B09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06 09 99</w:t>
            </w:r>
          </w:p>
        </w:tc>
        <w:tc>
          <w:tcPr>
            <w:tcW w:w="1406" w:type="pct"/>
            <w:shd w:val="clear" w:color="auto" w:fill="auto"/>
            <w:vAlign w:val="center"/>
            <w:hideMark/>
          </w:tcPr>
          <w:p w14:paraId="500DFB93"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379202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653D1F0B" w14:textId="77777777" w:rsidTr="001653E6">
        <w:trPr>
          <w:trHeight w:val="283"/>
        </w:trPr>
        <w:tc>
          <w:tcPr>
            <w:tcW w:w="231" w:type="pct"/>
            <w:shd w:val="clear" w:color="auto" w:fill="auto"/>
            <w:noWrap/>
            <w:vAlign w:val="center"/>
            <w:hideMark/>
          </w:tcPr>
          <w:p w14:paraId="5771C45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113.</w:t>
            </w:r>
          </w:p>
        </w:tc>
        <w:tc>
          <w:tcPr>
            <w:tcW w:w="550" w:type="pct"/>
            <w:shd w:val="clear" w:color="auto" w:fill="auto"/>
            <w:noWrap/>
            <w:vAlign w:val="center"/>
            <w:hideMark/>
          </w:tcPr>
          <w:p w14:paraId="428767C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06 10 99</w:t>
            </w:r>
          </w:p>
        </w:tc>
        <w:tc>
          <w:tcPr>
            <w:tcW w:w="1406" w:type="pct"/>
            <w:shd w:val="clear" w:color="auto" w:fill="auto"/>
            <w:vAlign w:val="center"/>
            <w:hideMark/>
          </w:tcPr>
          <w:p w14:paraId="5FA5DD8A"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930EE9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186414F2" w14:textId="77777777" w:rsidTr="001653E6">
        <w:trPr>
          <w:trHeight w:val="283"/>
        </w:trPr>
        <w:tc>
          <w:tcPr>
            <w:tcW w:w="231" w:type="pct"/>
            <w:shd w:val="clear" w:color="auto" w:fill="auto"/>
            <w:noWrap/>
            <w:vAlign w:val="center"/>
            <w:hideMark/>
          </w:tcPr>
          <w:p w14:paraId="74DCD84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114.</w:t>
            </w:r>
          </w:p>
        </w:tc>
        <w:tc>
          <w:tcPr>
            <w:tcW w:w="550" w:type="pct"/>
            <w:shd w:val="clear" w:color="auto" w:fill="auto"/>
            <w:noWrap/>
            <w:vAlign w:val="center"/>
            <w:hideMark/>
          </w:tcPr>
          <w:p w14:paraId="5761786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06 11 01</w:t>
            </w:r>
          </w:p>
        </w:tc>
        <w:tc>
          <w:tcPr>
            <w:tcW w:w="1406" w:type="pct"/>
            <w:shd w:val="clear" w:color="auto" w:fill="auto"/>
            <w:vAlign w:val="center"/>
            <w:hideMark/>
          </w:tcPr>
          <w:p w14:paraId="5155D1A0" w14:textId="77777777" w:rsidR="008A3B61" w:rsidRPr="00627169" w:rsidRDefault="008A3B61" w:rsidP="00AF64D7">
            <w:pPr>
              <w:pStyle w:val="Arial105"/>
              <w:spacing w:line="240" w:lineRule="exact"/>
              <w:rPr>
                <w:rFonts w:cs="Arial"/>
                <w:sz w:val="18"/>
                <w:szCs w:val="18"/>
              </w:rPr>
            </w:pPr>
            <w:r w:rsidRPr="00627169">
              <w:rPr>
                <w:rFonts w:cs="Arial"/>
                <w:sz w:val="18"/>
                <w:szCs w:val="18"/>
              </w:rPr>
              <w:t>Poreakcyjne odpady związków wapnia z produkcji dwutlenków tytanu</w:t>
            </w:r>
          </w:p>
        </w:tc>
        <w:tc>
          <w:tcPr>
            <w:tcW w:w="2813" w:type="pct"/>
            <w:vMerge w:val="restart"/>
            <w:shd w:val="clear" w:color="auto" w:fill="auto"/>
            <w:vAlign w:val="center"/>
            <w:hideMark/>
          </w:tcPr>
          <w:p w14:paraId="6457D3C5"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06D8F724" w14:textId="77777777" w:rsidTr="001653E6">
        <w:trPr>
          <w:trHeight w:val="283"/>
        </w:trPr>
        <w:tc>
          <w:tcPr>
            <w:tcW w:w="231" w:type="pct"/>
            <w:shd w:val="clear" w:color="auto" w:fill="auto"/>
            <w:noWrap/>
            <w:vAlign w:val="center"/>
            <w:hideMark/>
          </w:tcPr>
          <w:p w14:paraId="52843C5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115.</w:t>
            </w:r>
          </w:p>
        </w:tc>
        <w:tc>
          <w:tcPr>
            <w:tcW w:w="550" w:type="pct"/>
            <w:shd w:val="clear" w:color="auto" w:fill="auto"/>
            <w:noWrap/>
            <w:vAlign w:val="center"/>
            <w:hideMark/>
          </w:tcPr>
          <w:p w14:paraId="360C9B5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06 11 80</w:t>
            </w:r>
          </w:p>
        </w:tc>
        <w:tc>
          <w:tcPr>
            <w:tcW w:w="1406" w:type="pct"/>
            <w:shd w:val="clear" w:color="auto" w:fill="auto"/>
            <w:vAlign w:val="center"/>
            <w:hideMark/>
          </w:tcPr>
          <w:p w14:paraId="1CAF62F8"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związków cyrkonu</w:t>
            </w:r>
          </w:p>
        </w:tc>
        <w:tc>
          <w:tcPr>
            <w:tcW w:w="2813" w:type="pct"/>
            <w:vMerge/>
            <w:vAlign w:val="center"/>
            <w:hideMark/>
          </w:tcPr>
          <w:p w14:paraId="0F749731" w14:textId="77777777" w:rsidR="008A3B61" w:rsidRPr="00627169" w:rsidRDefault="008A3B61" w:rsidP="00AF64D7">
            <w:pPr>
              <w:pStyle w:val="Arial105"/>
              <w:spacing w:line="240" w:lineRule="exact"/>
              <w:rPr>
                <w:rFonts w:cs="Arial"/>
                <w:sz w:val="18"/>
                <w:szCs w:val="18"/>
              </w:rPr>
            </w:pPr>
          </w:p>
        </w:tc>
      </w:tr>
      <w:tr w:rsidR="008A3B61" w:rsidRPr="00B73FD6" w14:paraId="2A6AF6A2" w14:textId="77777777" w:rsidTr="001653E6">
        <w:trPr>
          <w:trHeight w:val="283"/>
        </w:trPr>
        <w:tc>
          <w:tcPr>
            <w:tcW w:w="231" w:type="pct"/>
            <w:shd w:val="clear" w:color="auto" w:fill="auto"/>
            <w:noWrap/>
            <w:vAlign w:val="center"/>
            <w:hideMark/>
          </w:tcPr>
          <w:p w14:paraId="4C8DC65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116.</w:t>
            </w:r>
          </w:p>
        </w:tc>
        <w:tc>
          <w:tcPr>
            <w:tcW w:w="550" w:type="pct"/>
            <w:shd w:val="clear" w:color="auto" w:fill="auto"/>
            <w:noWrap/>
            <w:vAlign w:val="center"/>
            <w:hideMark/>
          </w:tcPr>
          <w:p w14:paraId="75FFD70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06 11 81</w:t>
            </w:r>
          </w:p>
        </w:tc>
        <w:tc>
          <w:tcPr>
            <w:tcW w:w="1406" w:type="pct"/>
            <w:shd w:val="clear" w:color="auto" w:fill="auto"/>
            <w:vAlign w:val="center"/>
            <w:hideMark/>
          </w:tcPr>
          <w:p w14:paraId="72E8B09B"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związków chromu</w:t>
            </w:r>
          </w:p>
        </w:tc>
        <w:tc>
          <w:tcPr>
            <w:tcW w:w="2813" w:type="pct"/>
            <w:vMerge/>
            <w:vAlign w:val="center"/>
            <w:hideMark/>
          </w:tcPr>
          <w:p w14:paraId="63CC29C2" w14:textId="77777777" w:rsidR="008A3B61" w:rsidRPr="00627169" w:rsidRDefault="008A3B61" w:rsidP="00AF64D7">
            <w:pPr>
              <w:pStyle w:val="Arial105"/>
              <w:spacing w:line="240" w:lineRule="exact"/>
              <w:rPr>
                <w:rFonts w:cs="Arial"/>
                <w:sz w:val="18"/>
                <w:szCs w:val="18"/>
              </w:rPr>
            </w:pPr>
          </w:p>
        </w:tc>
      </w:tr>
      <w:tr w:rsidR="008A3B61" w:rsidRPr="00B73FD6" w14:paraId="40F36067" w14:textId="77777777" w:rsidTr="001653E6">
        <w:trPr>
          <w:trHeight w:val="283"/>
        </w:trPr>
        <w:tc>
          <w:tcPr>
            <w:tcW w:w="231" w:type="pct"/>
            <w:shd w:val="clear" w:color="auto" w:fill="auto"/>
            <w:noWrap/>
            <w:vAlign w:val="center"/>
            <w:hideMark/>
          </w:tcPr>
          <w:p w14:paraId="648461B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117.</w:t>
            </w:r>
          </w:p>
        </w:tc>
        <w:tc>
          <w:tcPr>
            <w:tcW w:w="550" w:type="pct"/>
            <w:shd w:val="clear" w:color="auto" w:fill="auto"/>
            <w:noWrap/>
            <w:vAlign w:val="center"/>
            <w:hideMark/>
          </w:tcPr>
          <w:p w14:paraId="45A4B00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06 11 82</w:t>
            </w:r>
          </w:p>
        </w:tc>
        <w:tc>
          <w:tcPr>
            <w:tcW w:w="1406" w:type="pct"/>
            <w:shd w:val="clear" w:color="auto" w:fill="auto"/>
            <w:vAlign w:val="center"/>
            <w:hideMark/>
          </w:tcPr>
          <w:p w14:paraId="5A019F2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związków kobaltu</w:t>
            </w:r>
          </w:p>
        </w:tc>
        <w:tc>
          <w:tcPr>
            <w:tcW w:w="2813" w:type="pct"/>
            <w:vMerge/>
            <w:vAlign w:val="center"/>
            <w:hideMark/>
          </w:tcPr>
          <w:p w14:paraId="0B43BE97" w14:textId="77777777" w:rsidR="008A3B61" w:rsidRPr="00627169" w:rsidRDefault="008A3B61" w:rsidP="00AF64D7">
            <w:pPr>
              <w:pStyle w:val="Arial105"/>
              <w:spacing w:line="240" w:lineRule="exact"/>
              <w:rPr>
                <w:rFonts w:cs="Arial"/>
                <w:sz w:val="18"/>
                <w:szCs w:val="18"/>
              </w:rPr>
            </w:pPr>
          </w:p>
        </w:tc>
      </w:tr>
      <w:tr w:rsidR="008A3B61" w:rsidRPr="00B73FD6" w14:paraId="18210CFE" w14:textId="77777777" w:rsidTr="001653E6">
        <w:trPr>
          <w:trHeight w:val="283"/>
        </w:trPr>
        <w:tc>
          <w:tcPr>
            <w:tcW w:w="231" w:type="pct"/>
            <w:shd w:val="clear" w:color="auto" w:fill="auto"/>
            <w:noWrap/>
            <w:vAlign w:val="center"/>
            <w:hideMark/>
          </w:tcPr>
          <w:p w14:paraId="53C6161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118.</w:t>
            </w:r>
          </w:p>
        </w:tc>
        <w:tc>
          <w:tcPr>
            <w:tcW w:w="550" w:type="pct"/>
            <w:shd w:val="clear" w:color="auto" w:fill="auto"/>
            <w:noWrap/>
            <w:vAlign w:val="center"/>
            <w:hideMark/>
          </w:tcPr>
          <w:p w14:paraId="7149BBC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06 11 83</w:t>
            </w:r>
          </w:p>
        </w:tc>
        <w:tc>
          <w:tcPr>
            <w:tcW w:w="1406" w:type="pct"/>
            <w:shd w:val="clear" w:color="auto" w:fill="auto"/>
            <w:vAlign w:val="center"/>
            <w:hideMark/>
          </w:tcPr>
          <w:p w14:paraId="34B4C7AF"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Odpadowy siarczan żelazowy</w:t>
            </w:r>
          </w:p>
        </w:tc>
        <w:tc>
          <w:tcPr>
            <w:tcW w:w="2813" w:type="pct"/>
            <w:vMerge/>
            <w:vAlign w:val="center"/>
            <w:hideMark/>
          </w:tcPr>
          <w:p w14:paraId="165D660F" w14:textId="77777777" w:rsidR="008A3B61" w:rsidRPr="00627169" w:rsidRDefault="008A3B61" w:rsidP="00AF64D7">
            <w:pPr>
              <w:pStyle w:val="Arial105"/>
              <w:spacing w:line="240" w:lineRule="exact"/>
              <w:rPr>
                <w:rFonts w:cs="Arial"/>
                <w:sz w:val="18"/>
                <w:szCs w:val="18"/>
              </w:rPr>
            </w:pPr>
          </w:p>
        </w:tc>
      </w:tr>
      <w:tr w:rsidR="008A3B61" w:rsidRPr="00B73FD6" w14:paraId="46FDF05A" w14:textId="77777777" w:rsidTr="001653E6">
        <w:trPr>
          <w:trHeight w:val="283"/>
        </w:trPr>
        <w:tc>
          <w:tcPr>
            <w:tcW w:w="231" w:type="pct"/>
            <w:shd w:val="clear" w:color="auto" w:fill="auto"/>
            <w:noWrap/>
            <w:vAlign w:val="center"/>
            <w:hideMark/>
          </w:tcPr>
          <w:p w14:paraId="46FC20F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119.</w:t>
            </w:r>
          </w:p>
        </w:tc>
        <w:tc>
          <w:tcPr>
            <w:tcW w:w="550" w:type="pct"/>
            <w:shd w:val="clear" w:color="auto" w:fill="auto"/>
            <w:noWrap/>
            <w:vAlign w:val="center"/>
            <w:hideMark/>
          </w:tcPr>
          <w:p w14:paraId="5188D85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06 11 99</w:t>
            </w:r>
          </w:p>
        </w:tc>
        <w:tc>
          <w:tcPr>
            <w:tcW w:w="1406" w:type="pct"/>
            <w:shd w:val="clear" w:color="auto" w:fill="auto"/>
            <w:vAlign w:val="center"/>
            <w:hideMark/>
          </w:tcPr>
          <w:p w14:paraId="09E0D8E1"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vMerge/>
            <w:vAlign w:val="center"/>
            <w:hideMark/>
          </w:tcPr>
          <w:p w14:paraId="11ECDD99" w14:textId="77777777" w:rsidR="008A3B61" w:rsidRPr="00627169" w:rsidRDefault="008A3B61" w:rsidP="00AF64D7">
            <w:pPr>
              <w:pStyle w:val="Arial105"/>
              <w:spacing w:line="240" w:lineRule="exact"/>
              <w:rPr>
                <w:rFonts w:cs="Arial"/>
                <w:sz w:val="18"/>
                <w:szCs w:val="18"/>
              </w:rPr>
            </w:pPr>
          </w:p>
        </w:tc>
      </w:tr>
      <w:tr w:rsidR="008A3B61" w:rsidRPr="00B73FD6" w14:paraId="35109D09" w14:textId="77777777" w:rsidTr="001653E6">
        <w:trPr>
          <w:trHeight w:val="283"/>
        </w:trPr>
        <w:tc>
          <w:tcPr>
            <w:tcW w:w="231" w:type="pct"/>
            <w:shd w:val="clear" w:color="auto" w:fill="auto"/>
            <w:noWrap/>
            <w:vAlign w:val="center"/>
            <w:hideMark/>
          </w:tcPr>
          <w:p w14:paraId="16FA884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120.</w:t>
            </w:r>
          </w:p>
        </w:tc>
        <w:tc>
          <w:tcPr>
            <w:tcW w:w="550" w:type="pct"/>
            <w:shd w:val="clear" w:color="auto" w:fill="auto"/>
            <w:noWrap/>
            <w:vAlign w:val="center"/>
            <w:hideMark/>
          </w:tcPr>
          <w:p w14:paraId="244A247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06 13 03</w:t>
            </w:r>
          </w:p>
        </w:tc>
        <w:tc>
          <w:tcPr>
            <w:tcW w:w="1406" w:type="pct"/>
            <w:shd w:val="clear" w:color="auto" w:fill="auto"/>
            <w:vAlign w:val="center"/>
            <w:hideMark/>
          </w:tcPr>
          <w:p w14:paraId="4B65D6ED" w14:textId="77777777" w:rsidR="008A3B61" w:rsidRPr="00627169" w:rsidRDefault="008A3B61" w:rsidP="00AF64D7">
            <w:pPr>
              <w:pStyle w:val="Arial105"/>
              <w:spacing w:line="240" w:lineRule="exact"/>
              <w:rPr>
                <w:rFonts w:cs="Arial"/>
                <w:sz w:val="18"/>
                <w:szCs w:val="18"/>
              </w:rPr>
            </w:pPr>
            <w:r w:rsidRPr="00627169">
              <w:rPr>
                <w:rFonts w:cs="Arial"/>
                <w:sz w:val="18"/>
                <w:szCs w:val="18"/>
              </w:rPr>
              <w:t>Czysta sadza</w:t>
            </w:r>
          </w:p>
        </w:tc>
        <w:tc>
          <w:tcPr>
            <w:tcW w:w="2813" w:type="pct"/>
            <w:shd w:val="clear" w:color="auto" w:fill="auto"/>
            <w:vAlign w:val="center"/>
            <w:hideMark/>
          </w:tcPr>
          <w:p w14:paraId="1CF318F1" w14:textId="66343C6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EB5BCA8" w14:textId="77777777" w:rsidTr="001653E6">
        <w:trPr>
          <w:trHeight w:val="283"/>
        </w:trPr>
        <w:tc>
          <w:tcPr>
            <w:tcW w:w="231" w:type="pct"/>
            <w:shd w:val="clear" w:color="auto" w:fill="auto"/>
            <w:noWrap/>
            <w:vAlign w:val="center"/>
            <w:hideMark/>
          </w:tcPr>
          <w:p w14:paraId="596520A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121.</w:t>
            </w:r>
          </w:p>
        </w:tc>
        <w:tc>
          <w:tcPr>
            <w:tcW w:w="550" w:type="pct"/>
            <w:shd w:val="clear" w:color="auto" w:fill="auto"/>
            <w:noWrap/>
            <w:vAlign w:val="center"/>
            <w:hideMark/>
          </w:tcPr>
          <w:p w14:paraId="17A3BF2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06 13 99</w:t>
            </w:r>
          </w:p>
        </w:tc>
        <w:tc>
          <w:tcPr>
            <w:tcW w:w="1406" w:type="pct"/>
            <w:shd w:val="clear" w:color="auto" w:fill="auto"/>
            <w:vAlign w:val="center"/>
            <w:hideMark/>
          </w:tcPr>
          <w:p w14:paraId="7FEA06DF"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50169DEF" w14:textId="4592CE9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w:t>
            </w:r>
            <w:r w:rsidR="00B31C74" w:rsidRPr="00627169">
              <w:rPr>
                <w:rFonts w:cs="Arial"/>
                <w:sz w:val="18"/>
                <w:szCs w:val="18"/>
              </w:rPr>
              <w:t>przed</w:t>
            </w:r>
            <w:r w:rsidR="00B31C74">
              <w:rPr>
                <w:rFonts w:cs="Arial"/>
                <w:sz w:val="18"/>
                <w:szCs w:val="18"/>
              </w:rPr>
              <w:t> </w:t>
            </w:r>
            <w:r w:rsidR="00B31C74" w:rsidRPr="00627169">
              <w:rPr>
                <w:rFonts w:cs="Arial"/>
                <w:sz w:val="18"/>
                <w:szCs w:val="18"/>
              </w:rPr>
              <w:t>oddziaływaniem</w:t>
            </w:r>
            <w:r w:rsidRPr="00627169">
              <w:rPr>
                <w:rFonts w:cs="Arial"/>
                <w:sz w:val="18"/>
                <w:szCs w:val="18"/>
              </w:rPr>
              <w:t xml:space="preserve">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4B28D6">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1145E80E" w14:textId="77777777" w:rsidTr="001653E6">
        <w:trPr>
          <w:trHeight w:val="283"/>
        </w:trPr>
        <w:tc>
          <w:tcPr>
            <w:tcW w:w="231" w:type="pct"/>
            <w:shd w:val="clear" w:color="auto" w:fill="auto"/>
            <w:noWrap/>
            <w:vAlign w:val="center"/>
            <w:hideMark/>
          </w:tcPr>
          <w:p w14:paraId="6D1342E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122.</w:t>
            </w:r>
          </w:p>
        </w:tc>
        <w:tc>
          <w:tcPr>
            <w:tcW w:w="550" w:type="pct"/>
            <w:shd w:val="clear" w:color="auto" w:fill="auto"/>
            <w:noWrap/>
            <w:vAlign w:val="center"/>
            <w:hideMark/>
          </w:tcPr>
          <w:p w14:paraId="16FAC23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07 01 12</w:t>
            </w:r>
          </w:p>
        </w:tc>
        <w:tc>
          <w:tcPr>
            <w:tcW w:w="1406" w:type="pct"/>
            <w:shd w:val="clear" w:color="auto" w:fill="auto"/>
            <w:vAlign w:val="center"/>
            <w:hideMark/>
          </w:tcPr>
          <w:p w14:paraId="2CFA2654"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07 01 11</w:t>
            </w:r>
          </w:p>
        </w:tc>
        <w:tc>
          <w:tcPr>
            <w:tcW w:w="2813" w:type="pct"/>
            <w:vMerge w:val="restart"/>
            <w:shd w:val="clear" w:color="auto" w:fill="auto"/>
            <w:vAlign w:val="center"/>
            <w:hideMark/>
          </w:tcPr>
          <w:p w14:paraId="139D36A4" w14:textId="1AC60ED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w magazynie nr 2, nr 3, nr 4, nr 5, nr 6, w wiacie nr 1, wiacie nr 2 lub wiacie nr 3.</w:t>
            </w:r>
          </w:p>
        </w:tc>
      </w:tr>
      <w:tr w:rsidR="008A3B61" w:rsidRPr="00B73FD6" w14:paraId="3CC5BF39" w14:textId="77777777" w:rsidTr="001653E6">
        <w:trPr>
          <w:trHeight w:val="283"/>
        </w:trPr>
        <w:tc>
          <w:tcPr>
            <w:tcW w:w="231" w:type="pct"/>
            <w:shd w:val="clear" w:color="auto" w:fill="auto"/>
            <w:noWrap/>
            <w:vAlign w:val="center"/>
            <w:hideMark/>
          </w:tcPr>
          <w:p w14:paraId="41E4169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123.</w:t>
            </w:r>
          </w:p>
        </w:tc>
        <w:tc>
          <w:tcPr>
            <w:tcW w:w="550" w:type="pct"/>
            <w:shd w:val="clear" w:color="auto" w:fill="auto"/>
            <w:noWrap/>
            <w:vAlign w:val="center"/>
            <w:hideMark/>
          </w:tcPr>
          <w:p w14:paraId="6643467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07 01 80</w:t>
            </w:r>
          </w:p>
        </w:tc>
        <w:tc>
          <w:tcPr>
            <w:tcW w:w="1406" w:type="pct"/>
            <w:shd w:val="clear" w:color="auto" w:fill="auto"/>
            <w:vAlign w:val="center"/>
            <w:hideMark/>
          </w:tcPr>
          <w:p w14:paraId="3DF42CFC" w14:textId="77777777" w:rsidR="008A3B61" w:rsidRPr="00627169" w:rsidRDefault="008A3B61" w:rsidP="00AF64D7">
            <w:pPr>
              <w:pStyle w:val="Arial105"/>
              <w:spacing w:line="240" w:lineRule="exact"/>
              <w:rPr>
                <w:rFonts w:cs="Arial"/>
                <w:sz w:val="18"/>
                <w:szCs w:val="18"/>
              </w:rPr>
            </w:pPr>
            <w:r w:rsidRPr="00627169">
              <w:rPr>
                <w:rFonts w:cs="Arial"/>
                <w:sz w:val="18"/>
                <w:szCs w:val="18"/>
              </w:rPr>
              <w:t>Wapno pokarbidowe niezawierające substancji niebezpiecznych (inne niż wymienione w 07 01 08)</w:t>
            </w:r>
          </w:p>
        </w:tc>
        <w:tc>
          <w:tcPr>
            <w:tcW w:w="2813" w:type="pct"/>
            <w:vMerge/>
            <w:vAlign w:val="center"/>
            <w:hideMark/>
          </w:tcPr>
          <w:p w14:paraId="5B6E97E3" w14:textId="77777777" w:rsidR="008A3B61" w:rsidRPr="00627169" w:rsidRDefault="008A3B61" w:rsidP="00AF64D7">
            <w:pPr>
              <w:pStyle w:val="Arial105"/>
              <w:spacing w:line="240" w:lineRule="exact"/>
              <w:rPr>
                <w:rFonts w:cs="Arial"/>
                <w:sz w:val="18"/>
                <w:szCs w:val="18"/>
              </w:rPr>
            </w:pPr>
          </w:p>
        </w:tc>
      </w:tr>
      <w:tr w:rsidR="008A3B61" w:rsidRPr="00B73FD6" w14:paraId="6D106FD2" w14:textId="77777777" w:rsidTr="001653E6">
        <w:trPr>
          <w:trHeight w:val="283"/>
        </w:trPr>
        <w:tc>
          <w:tcPr>
            <w:tcW w:w="231" w:type="pct"/>
            <w:shd w:val="clear" w:color="auto" w:fill="auto"/>
            <w:noWrap/>
            <w:vAlign w:val="center"/>
            <w:hideMark/>
          </w:tcPr>
          <w:p w14:paraId="0945CCC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124.</w:t>
            </w:r>
          </w:p>
        </w:tc>
        <w:tc>
          <w:tcPr>
            <w:tcW w:w="550" w:type="pct"/>
            <w:shd w:val="clear" w:color="auto" w:fill="auto"/>
            <w:noWrap/>
            <w:vAlign w:val="center"/>
            <w:hideMark/>
          </w:tcPr>
          <w:p w14:paraId="55CE4E7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07 01 99</w:t>
            </w:r>
          </w:p>
        </w:tc>
        <w:tc>
          <w:tcPr>
            <w:tcW w:w="1406" w:type="pct"/>
            <w:shd w:val="clear" w:color="auto" w:fill="auto"/>
            <w:vAlign w:val="center"/>
            <w:hideMark/>
          </w:tcPr>
          <w:p w14:paraId="66A58A24"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7B16F86" w14:textId="31C2EDD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w:t>
            </w:r>
            <w:r w:rsidRPr="00627169">
              <w:rPr>
                <w:rFonts w:cs="Arial"/>
                <w:sz w:val="18"/>
                <w:szCs w:val="18"/>
              </w:rPr>
              <w:lastRenderedPageBreak/>
              <w:t xml:space="preserve">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przed oddziaływaniem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F14EE">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63B6F4E2" w14:textId="77777777" w:rsidTr="001653E6">
        <w:trPr>
          <w:trHeight w:val="283"/>
        </w:trPr>
        <w:tc>
          <w:tcPr>
            <w:tcW w:w="231" w:type="pct"/>
            <w:shd w:val="clear" w:color="auto" w:fill="auto"/>
            <w:noWrap/>
            <w:vAlign w:val="center"/>
            <w:hideMark/>
          </w:tcPr>
          <w:p w14:paraId="2A9ECD2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125.</w:t>
            </w:r>
          </w:p>
        </w:tc>
        <w:tc>
          <w:tcPr>
            <w:tcW w:w="550" w:type="pct"/>
            <w:shd w:val="clear" w:color="auto" w:fill="auto"/>
            <w:noWrap/>
            <w:vAlign w:val="center"/>
            <w:hideMark/>
          </w:tcPr>
          <w:p w14:paraId="2930AFA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07 02 12</w:t>
            </w:r>
          </w:p>
        </w:tc>
        <w:tc>
          <w:tcPr>
            <w:tcW w:w="1406" w:type="pct"/>
            <w:shd w:val="clear" w:color="auto" w:fill="auto"/>
            <w:vAlign w:val="center"/>
            <w:hideMark/>
          </w:tcPr>
          <w:p w14:paraId="4BD05245"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07 02 11</w:t>
            </w:r>
          </w:p>
        </w:tc>
        <w:tc>
          <w:tcPr>
            <w:tcW w:w="2813" w:type="pct"/>
            <w:shd w:val="clear" w:color="auto" w:fill="auto"/>
            <w:vAlign w:val="center"/>
            <w:hideMark/>
          </w:tcPr>
          <w:p w14:paraId="11F0F36A" w14:textId="37D583D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t>
            </w:r>
            <w:r w:rsidR="00B31C74" w:rsidRPr="00627169">
              <w:rPr>
                <w:rFonts w:cs="Arial"/>
                <w:sz w:val="18"/>
                <w:szCs w:val="18"/>
              </w:rPr>
              <w:t>w</w:t>
            </w:r>
            <w:r w:rsidR="00B31C74">
              <w:rPr>
                <w:rFonts w:cs="Arial"/>
                <w:sz w:val="18"/>
                <w:szCs w:val="18"/>
              </w:rPr>
              <w:t> </w:t>
            </w:r>
            <w:r w:rsidR="00B31C74" w:rsidRPr="00627169">
              <w:rPr>
                <w:rFonts w:cs="Arial"/>
                <w:sz w:val="18"/>
                <w:szCs w:val="18"/>
              </w:rPr>
              <w:t>wiacie</w:t>
            </w:r>
            <w:r w:rsidRPr="00627169">
              <w:rPr>
                <w:rFonts w:cs="Arial"/>
                <w:sz w:val="18"/>
                <w:szCs w:val="18"/>
              </w:rPr>
              <w:t xml:space="preserve"> nr 1, wiacie nr 2 lub wiacie nr 3.</w:t>
            </w:r>
          </w:p>
        </w:tc>
      </w:tr>
      <w:tr w:rsidR="008A3B61" w:rsidRPr="00B73FD6" w14:paraId="5EA4F974" w14:textId="77777777" w:rsidTr="001653E6">
        <w:trPr>
          <w:trHeight w:val="283"/>
        </w:trPr>
        <w:tc>
          <w:tcPr>
            <w:tcW w:w="231" w:type="pct"/>
            <w:shd w:val="clear" w:color="auto" w:fill="auto"/>
            <w:noWrap/>
            <w:vAlign w:val="center"/>
            <w:hideMark/>
          </w:tcPr>
          <w:p w14:paraId="7CDD77F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126.</w:t>
            </w:r>
          </w:p>
        </w:tc>
        <w:tc>
          <w:tcPr>
            <w:tcW w:w="550" w:type="pct"/>
            <w:shd w:val="clear" w:color="auto" w:fill="auto"/>
            <w:noWrap/>
            <w:vAlign w:val="center"/>
            <w:hideMark/>
          </w:tcPr>
          <w:p w14:paraId="57500DD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07 02 13</w:t>
            </w:r>
          </w:p>
        </w:tc>
        <w:tc>
          <w:tcPr>
            <w:tcW w:w="1406" w:type="pct"/>
            <w:shd w:val="clear" w:color="auto" w:fill="auto"/>
            <w:vAlign w:val="center"/>
            <w:hideMark/>
          </w:tcPr>
          <w:p w14:paraId="35305D35"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tworzyw sztucznych</w:t>
            </w:r>
          </w:p>
        </w:tc>
        <w:tc>
          <w:tcPr>
            <w:tcW w:w="2813" w:type="pct"/>
            <w:shd w:val="clear" w:color="auto" w:fill="auto"/>
            <w:vAlign w:val="center"/>
            <w:hideMark/>
          </w:tcPr>
          <w:p w14:paraId="1B747B25" w14:textId="705EC84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lub zbelowane,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F14EE">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7749750B" w14:textId="77777777" w:rsidTr="001653E6">
        <w:trPr>
          <w:trHeight w:val="283"/>
        </w:trPr>
        <w:tc>
          <w:tcPr>
            <w:tcW w:w="231" w:type="pct"/>
            <w:shd w:val="clear" w:color="auto" w:fill="auto"/>
            <w:noWrap/>
            <w:vAlign w:val="center"/>
            <w:hideMark/>
          </w:tcPr>
          <w:p w14:paraId="7A02CE2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127.</w:t>
            </w:r>
          </w:p>
        </w:tc>
        <w:tc>
          <w:tcPr>
            <w:tcW w:w="550" w:type="pct"/>
            <w:shd w:val="clear" w:color="auto" w:fill="auto"/>
            <w:noWrap/>
            <w:vAlign w:val="center"/>
            <w:hideMark/>
          </w:tcPr>
          <w:p w14:paraId="58AA8C8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07 02 15</w:t>
            </w:r>
          </w:p>
        </w:tc>
        <w:tc>
          <w:tcPr>
            <w:tcW w:w="1406" w:type="pct"/>
            <w:shd w:val="clear" w:color="auto" w:fill="auto"/>
            <w:vAlign w:val="center"/>
            <w:hideMark/>
          </w:tcPr>
          <w:p w14:paraId="21DEB87E"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dodatków inne niż wymienione w 07 02 14</w:t>
            </w:r>
          </w:p>
        </w:tc>
        <w:tc>
          <w:tcPr>
            <w:tcW w:w="2813" w:type="pct"/>
            <w:shd w:val="clear" w:color="auto" w:fill="auto"/>
            <w:vAlign w:val="center"/>
            <w:hideMark/>
          </w:tcPr>
          <w:p w14:paraId="7858873F" w14:textId="1C0B3AF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F14EE">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668750A9" w14:textId="77777777" w:rsidTr="001653E6">
        <w:trPr>
          <w:trHeight w:val="283"/>
        </w:trPr>
        <w:tc>
          <w:tcPr>
            <w:tcW w:w="231" w:type="pct"/>
            <w:shd w:val="clear" w:color="auto" w:fill="auto"/>
            <w:noWrap/>
            <w:vAlign w:val="center"/>
            <w:hideMark/>
          </w:tcPr>
          <w:p w14:paraId="581C1C4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128.</w:t>
            </w:r>
          </w:p>
        </w:tc>
        <w:tc>
          <w:tcPr>
            <w:tcW w:w="550" w:type="pct"/>
            <w:shd w:val="clear" w:color="auto" w:fill="auto"/>
            <w:noWrap/>
            <w:vAlign w:val="center"/>
            <w:hideMark/>
          </w:tcPr>
          <w:p w14:paraId="4974F42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07 02 17</w:t>
            </w:r>
          </w:p>
        </w:tc>
        <w:tc>
          <w:tcPr>
            <w:tcW w:w="1406" w:type="pct"/>
            <w:shd w:val="clear" w:color="auto" w:fill="auto"/>
            <w:vAlign w:val="center"/>
            <w:hideMark/>
          </w:tcPr>
          <w:p w14:paraId="26C776C1" w14:textId="11BF733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zawierające silikony inne niż wymienione </w:t>
            </w:r>
            <w:r w:rsidR="003F14EE">
              <w:rPr>
                <w:rFonts w:cs="Arial"/>
                <w:sz w:val="18"/>
                <w:szCs w:val="18"/>
              </w:rPr>
              <w:br/>
            </w:r>
            <w:r w:rsidRPr="00627169">
              <w:rPr>
                <w:rFonts w:cs="Arial"/>
                <w:sz w:val="18"/>
                <w:szCs w:val="18"/>
              </w:rPr>
              <w:t>w 07 02 16</w:t>
            </w:r>
          </w:p>
        </w:tc>
        <w:tc>
          <w:tcPr>
            <w:tcW w:w="2813" w:type="pct"/>
            <w:shd w:val="clear" w:color="auto" w:fill="auto"/>
            <w:vAlign w:val="center"/>
            <w:hideMark/>
          </w:tcPr>
          <w:p w14:paraId="4D2383E2" w14:textId="65E0A0B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t>
            </w:r>
            <w:r w:rsidR="00B31C74" w:rsidRPr="00627169">
              <w:rPr>
                <w:rFonts w:cs="Arial"/>
                <w:sz w:val="18"/>
                <w:szCs w:val="18"/>
              </w:rPr>
              <w:t>w</w:t>
            </w:r>
            <w:r w:rsidR="00B31C74">
              <w:rPr>
                <w:rFonts w:cs="Arial"/>
                <w:sz w:val="18"/>
                <w:szCs w:val="18"/>
              </w:rPr>
              <w:t> </w:t>
            </w:r>
            <w:r w:rsidR="00B31C74" w:rsidRPr="00627169">
              <w:rPr>
                <w:rFonts w:cs="Arial"/>
                <w:sz w:val="18"/>
                <w:szCs w:val="18"/>
              </w:rPr>
              <w:t>wiacie</w:t>
            </w:r>
            <w:r w:rsidRPr="00627169">
              <w:rPr>
                <w:rFonts w:cs="Arial"/>
                <w:sz w:val="18"/>
                <w:szCs w:val="18"/>
              </w:rPr>
              <w:t xml:space="preserve"> nr 1, wiacie nr 2, wiacie </w:t>
            </w:r>
            <w:r w:rsidR="00B31C74" w:rsidRPr="00627169">
              <w:rPr>
                <w:rFonts w:cs="Arial"/>
                <w:sz w:val="18"/>
                <w:szCs w:val="18"/>
              </w:rPr>
              <w:t>nr</w:t>
            </w:r>
            <w:r w:rsidR="00B31C74">
              <w:rPr>
                <w:rFonts w:cs="Arial"/>
                <w:sz w:val="18"/>
                <w:szCs w:val="18"/>
              </w:rPr>
              <w:t> </w:t>
            </w:r>
            <w:r w:rsidR="00B31C74" w:rsidRPr="00627169">
              <w:rPr>
                <w:rFonts w:cs="Arial"/>
                <w:sz w:val="18"/>
                <w:szCs w:val="18"/>
              </w:rPr>
              <w:t>3</w:t>
            </w:r>
            <w:r w:rsidRPr="00627169">
              <w:rPr>
                <w:rFonts w:cs="Arial"/>
                <w:sz w:val="18"/>
                <w:szCs w:val="18"/>
              </w:rPr>
              <w:t xml:space="preserve"> lub w kontenerach</w:t>
            </w:r>
            <w:r w:rsidR="00572DA8">
              <w:rPr>
                <w:rFonts w:cs="Arial"/>
                <w:sz w:val="18"/>
                <w:szCs w:val="18"/>
              </w:rPr>
              <w:t>,</w:t>
            </w:r>
            <w:r w:rsidRPr="00627169">
              <w:rPr>
                <w:rFonts w:cs="Arial"/>
                <w:sz w:val="18"/>
                <w:szCs w:val="18"/>
              </w:rPr>
              <w:t xml:space="preserve"> </w:t>
            </w:r>
            <w:r w:rsidR="00B31C74" w:rsidRPr="00627169">
              <w:rPr>
                <w:rFonts w:cs="Arial"/>
                <w:sz w:val="18"/>
                <w:szCs w:val="18"/>
              </w:rPr>
              <w:t>o</w:t>
            </w:r>
            <w:r w:rsidR="00B31C74">
              <w:rPr>
                <w:rFonts w:cs="Arial"/>
                <w:sz w:val="18"/>
                <w:szCs w:val="18"/>
              </w:rPr>
              <w:t> </w:t>
            </w:r>
            <w:r w:rsidR="00B31C74" w:rsidRPr="00627169">
              <w:rPr>
                <w:rFonts w:cs="Arial"/>
                <w:sz w:val="18"/>
                <w:szCs w:val="18"/>
              </w:rPr>
              <w:t>pojemności</w:t>
            </w:r>
            <w:r w:rsidRPr="00627169">
              <w:rPr>
                <w:rFonts w:cs="Arial"/>
                <w:sz w:val="18"/>
                <w:szCs w:val="18"/>
              </w:rPr>
              <w:t xml:space="preserve"> do 37 m</w:t>
            </w:r>
            <w:r w:rsidRPr="00627169">
              <w:rPr>
                <w:rFonts w:cs="Arial"/>
                <w:sz w:val="18"/>
                <w:szCs w:val="18"/>
                <w:vertAlign w:val="superscript"/>
              </w:rPr>
              <w:t>3</w:t>
            </w:r>
            <w:r w:rsidR="003F14EE">
              <w:rPr>
                <w:rFonts w:cs="Arial"/>
                <w:sz w:val="18"/>
                <w:szCs w:val="18"/>
              </w:rPr>
              <w:t>,</w:t>
            </w:r>
            <w:r w:rsidRPr="00627169">
              <w:rPr>
                <w:rFonts w:cs="Arial"/>
                <w:sz w:val="18"/>
                <w:szCs w:val="18"/>
              </w:rPr>
              <w:t xml:space="preserve"> umieszczonych na placu magazynowo - manewrowym.</w:t>
            </w:r>
          </w:p>
        </w:tc>
      </w:tr>
      <w:tr w:rsidR="008A3B61" w:rsidRPr="00B73FD6" w14:paraId="009708F8" w14:textId="77777777" w:rsidTr="001653E6">
        <w:trPr>
          <w:trHeight w:val="283"/>
        </w:trPr>
        <w:tc>
          <w:tcPr>
            <w:tcW w:w="231" w:type="pct"/>
            <w:shd w:val="clear" w:color="auto" w:fill="auto"/>
            <w:noWrap/>
            <w:vAlign w:val="center"/>
            <w:hideMark/>
          </w:tcPr>
          <w:p w14:paraId="702E623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129.</w:t>
            </w:r>
          </w:p>
        </w:tc>
        <w:tc>
          <w:tcPr>
            <w:tcW w:w="550" w:type="pct"/>
            <w:shd w:val="clear" w:color="auto" w:fill="auto"/>
            <w:noWrap/>
            <w:vAlign w:val="center"/>
            <w:hideMark/>
          </w:tcPr>
          <w:p w14:paraId="3E7BF89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07 02 80</w:t>
            </w:r>
          </w:p>
        </w:tc>
        <w:tc>
          <w:tcPr>
            <w:tcW w:w="1406" w:type="pct"/>
            <w:shd w:val="clear" w:color="auto" w:fill="auto"/>
            <w:vAlign w:val="center"/>
            <w:hideMark/>
          </w:tcPr>
          <w:p w14:paraId="34FC42F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przemysłu gumowego i produkcji gumy</w:t>
            </w:r>
          </w:p>
        </w:tc>
        <w:tc>
          <w:tcPr>
            <w:tcW w:w="2813" w:type="pct"/>
            <w:shd w:val="clear" w:color="auto" w:fill="auto"/>
            <w:vAlign w:val="center"/>
            <w:hideMark/>
          </w:tcPr>
          <w:p w14:paraId="4CA211F0" w14:textId="2BC1EA2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lub zbelowane,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F14EE">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6DDBB718" w14:textId="77777777" w:rsidTr="001653E6">
        <w:trPr>
          <w:trHeight w:val="283"/>
        </w:trPr>
        <w:tc>
          <w:tcPr>
            <w:tcW w:w="231" w:type="pct"/>
            <w:shd w:val="clear" w:color="auto" w:fill="auto"/>
            <w:noWrap/>
            <w:vAlign w:val="center"/>
            <w:hideMark/>
          </w:tcPr>
          <w:p w14:paraId="3D3FD15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130.</w:t>
            </w:r>
          </w:p>
        </w:tc>
        <w:tc>
          <w:tcPr>
            <w:tcW w:w="550" w:type="pct"/>
            <w:shd w:val="clear" w:color="auto" w:fill="auto"/>
            <w:noWrap/>
            <w:vAlign w:val="center"/>
            <w:hideMark/>
          </w:tcPr>
          <w:p w14:paraId="544E8F6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07 02 99</w:t>
            </w:r>
          </w:p>
        </w:tc>
        <w:tc>
          <w:tcPr>
            <w:tcW w:w="1406" w:type="pct"/>
            <w:shd w:val="clear" w:color="auto" w:fill="auto"/>
            <w:vAlign w:val="center"/>
            <w:hideMark/>
          </w:tcPr>
          <w:p w14:paraId="64E072C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1A12381" w14:textId="593073A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zbelowane albo luzem w sposób uporządkowany, zabezpieczony przed oddziaływaniem czynników atmosferycznych. Odpady magazynowane mogą być </w:t>
            </w:r>
            <w:r w:rsidR="00B31C74" w:rsidRPr="00627169">
              <w:rPr>
                <w:rFonts w:cs="Arial"/>
                <w:sz w:val="18"/>
                <w:szCs w:val="18"/>
              </w:rPr>
              <w:t>w</w:t>
            </w:r>
            <w:r w:rsidR="00B31C74">
              <w:rPr>
                <w:rFonts w:cs="Arial"/>
                <w:sz w:val="18"/>
                <w:szCs w:val="18"/>
              </w:rPr>
              <w:t> </w:t>
            </w:r>
            <w:r w:rsidR="00B31C74" w:rsidRPr="00627169">
              <w:rPr>
                <w:rFonts w:cs="Arial"/>
                <w:sz w:val="18"/>
                <w:szCs w:val="18"/>
              </w:rPr>
              <w:t>magazynie</w:t>
            </w:r>
            <w:r w:rsidRPr="00627169">
              <w:rPr>
                <w:rFonts w:cs="Arial"/>
                <w:sz w:val="18"/>
                <w:szCs w:val="18"/>
              </w:rPr>
              <w:t xml:space="preserve"> nr 1, nr 2, nr 3, nr 4, nr 5, nr 6, w wiacie nr 1, wiacie nr 2, wiacie nr 3 lub w kontenerach</w:t>
            </w:r>
            <w:r w:rsidR="00572DA8">
              <w:rPr>
                <w:rFonts w:cs="Arial"/>
                <w:sz w:val="18"/>
                <w:szCs w:val="18"/>
              </w:rPr>
              <w:t>,</w:t>
            </w:r>
            <w:r w:rsidRPr="00627169">
              <w:rPr>
                <w:rFonts w:cs="Arial"/>
                <w:sz w:val="18"/>
                <w:szCs w:val="18"/>
              </w:rPr>
              <w:t xml:space="preserve"> o pojemności do </w:t>
            </w:r>
            <w:r w:rsidR="00B31C74" w:rsidRPr="00627169">
              <w:rPr>
                <w:rFonts w:cs="Arial"/>
                <w:sz w:val="18"/>
                <w:szCs w:val="18"/>
              </w:rPr>
              <w:t>37</w:t>
            </w:r>
            <w:r w:rsidR="00B31C74">
              <w:rPr>
                <w:rFonts w:cs="Arial"/>
                <w:sz w:val="18"/>
                <w:szCs w:val="18"/>
              </w:rPr>
              <w:t> </w:t>
            </w:r>
            <w:r w:rsidR="00B31C74" w:rsidRPr="00627169">
              <w:rPr>
                <w:rFonts w:cs="Arial"/>
                <w:sz w:val="18"/>
                <w:szCs w:val="18"/>
              </w:rPr>
              <w:t>m</w:t>
            </w:r>
            <w:r w:rsidRPr="00627169">
              <w:rPr>
                <w:rFonts w:cs="Arial"/>
                <w:sz w:val="18"/>
                <w:szCs w:val="18"/>
                <w:vertAlign w:val="superscript"/>
              </w:rPr>
              <w:t>3</w:t>
            </w:r>
            <w:r w:rsidR="003F14EE">
              <w:rPr>
                <w:rFonts w:cs="Arial"/>
                <w:sz w:val="18"/>
                <w:szCs w:val="18"/>
              </w:rPr>
              <w:t>,</w:t>
            </w:r>
            <w:r w:rsidRPr="00627169">
              <w:rPr>
                <w:rFonts w:cs="Arial"/>
                <w:sz w:val="18"/>
                <w:szCs w:val="18"/>
              </w:rPr>
              <w:t xml:space="preserve"> umieszczonych na placu magazynowo - manewrowym.</w:t>
            </w:r>
          </w:p>
        </w:tc>
      </w:tr>
      <w:tr w:rsidR="008A3B61" w:rsidRPr="00B73FD6" w14:paraId="7A813CD6" w14:textId="77777777" w:rsidTr="001653E6">
        <w:trPr>
          <w:trHeight w:val="283"/>
        </w:trPr>
        <w:tc>
          <w:tcPr>
            <w:tcW w:w="231" w:type="pct"/>
            <w:shd w:val="clear" w:color="auto" w:fill="auto"/>
            <w:noWrap/>
            <w:vAlign w:val="center"/>
            <w:hideMark/>
          </w:tcPr>
          <w:p w14:paraId="210C0C8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131.</w:t>
            </w:r>
          </w:p>
        </w:tc>
        <w:tc>
          <w:tcPr>
            <w:tcW w:w="550" w:type="pct"/>
            <w:shd w:val="clear" w:color="auto" w:fill="auto"/>
            <w:noWrap/>
            <w:vAlign w:val="center"/>
            <w:hideMark/>
          </w:tcPr>
          <w:p w14:paraId="6648833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07 03 12</w:t>
            </w:r>
          </w:p>
        </w:tc>
        <w:tc>
          <w:tcPr>
            <w:tcW w:w="1406" w:type="pct"/>
            <w:shd w:val="clear" w:color="auto" w:fill="auto"/>
            <w:vAlign w:val="center"/>
            <w:hideMark/>
          </w:tcPr>
          <w:p w14:paraId="06DE7A00"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07 03 11</w:t>
            </w:r>
          </w:p>
        </w:tc>
        <w:tc>
          <w:tcPr>
            <w:tcW w:w="2813" w:type="pct"/>
            <w:shd w:val="clear" w:color="auto" w:fill="auto"/>
            <w:vAlign w:val="center"/>
            <w:hideMark/>
          </w:tcPr>
          <w:p w14:paraId="1FFAFB23" w14:textId="290379D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A486C0B" w14:textId="77777777" w:rsidTr="001653E6">
        <w:trPr>
          <w:trHeight w:val="283"/>
        </w:trPr>
        <w:tc>
          <w:tcPr>
            <w:tcW w:w="231" w:type="pct"/>
            <w:shd w:val="clear" w:color="auto" w:fill="auto"/>
            <w:noWrap/>
            <w:vAlign w:val="center"/>
            <w:hideMark/>
          </w:tcPr>
          <w:p w14:paraId="4B07D6C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132.</w:t>
            </w:r>
          </w:p>
        </w:tc>
        <w:tc>
          <w:tcPr>
            <w:tcW w:w="550" w:type="pct"/>
            <w:shd w:val="clear" w:color="auto" w:fill="auto"/>
            <w:noWrap/>
            <w:vAlign w:val="center"/>
            <w:hideMark/>
          </w:tcPr>
          <w:p w14:paraId="06C66B1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07 03 99</w:t>
            </w:r>
          </w:p>
        </w:tc>
        <w:tc>
          <w:tcPr>
            <w:tcW w:w="1406" w:type="pct"/>
            <w:shd w:val="clear" w:color="auto" w:fill="auto"/>
            <w:vAlign w:val="center"/>
            <w:hideMark/>
          </w:tcPr>
          <w:p w14:paraId="0506A441"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AD7F7C0" w14:textId="73A4D6A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w:t>
            </w:r>
            <w:r w:rsidR="00B31C74" w:rsidRPr="00627169">
              <w:rPr>
                <w:rFonts w:cs="Arial"/>
                <w:sz w:val="18"/>
                <w:szCs w:val="18"/>
              </w:rPr>
              <w:t>przed</w:t>
            </w:r>
            <w:r w:rsidR="00B31C74">
              <w:rPr>
                <w:rFonts w:cs="Arial"/>
                <w:sz w:val="18"/>
                <w:szCs w:val="18"/>
              </w:rPr>
              <w:t> </w:t>
            </w:r>
            <w:r w:rsidR="00B31C74" w:rsidRPr="00627169">
              <w:rPr>
                <w:rFonts w:cs="Arial"/>
                <w:sz w:val="18"/>
                <w:szCs w:val="18"/>
              </w:rPr>
              <w:t>oddziaływaniem</w:t>
            </w:r>
            <w:r w:rsidRPr="00627169">
              <w:rPr>
                <w:rFonts w:cs="Arial"/>
                <w:sz w:val="18"/>
                <w:szCs w:val="18"/>
              </w:rPr>
              <w:t xml:space="preserve">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06DFEC48" w14:textId="77777777" w:rsidTr="001653E6">
        <w:trPr>
          <w:trHeight w:val="283"/>
        </w:trPr>
        <w:tc>
          <w:tcPr>
            <w:tcW w:w="231" w:type="pct"/>
            <w:shd w:val="clear" w:color="auto" w:fill="auto"/>
            <w:noWrap/>
            <w:vAlign w:val="center"/>
            <w:hideMark/>
          </w:tcPr>
          <w:p w14:paraId="4765E66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133.</w:t>
            </w:r>
          </w:p>
        </w:tc>
        <w:tc>
          <w:tcPr>
            <w:tcW w:w="550" w:type="pct"/>
            <w:shd w:val="clear" w:color="auto" w:fill="auto"/>
            <w:noWrap/>
            <w:vAlign w:val="center"/>
            <w:hideMark/>
          </w:tcPr>
          <w:p w14:paraId="2B44890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07 04 12</w:t>
            </w:r>
          </w:p>
        </w:tc>
        <w:tc>
          <w:tcPr>
            <w:tcW w:w="1406" w:type="pct"/>
            <w:shd w:val="clear" w:color="auto" w:fill="auto"/>
            <w:vAlign w:val="center"/>
            <w:hideMark/>
          </w:tcPr>
          <w:p w14:paraId="7F49D7A9"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07 04 11</w:t>
            </w:r>
          </w:p>
        </w:tc>
        <w:tc>
          <w:tcPr>
            <w:tcW w:w="2813" w:type="pct"/>
            <w:shd w:val="clear" w:color="auto" w:fill="auto"/>
            <w:vAlign w:val="center"/>
            <w:hideMark/>
          </w:tcPr>
          <w:p w14:paraId="4EE373D7" w14:textId="50599C6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B74F2E7" w14:textId="77777777" w:rsidTr="001653E6">
        <w:trPr>
          <w:trHeight w:val="283"/>
        </w:trPr>
        <w:tc>
          <w:tcPr>
            <w:tcW w:w="231" w:type="pct"/>
            <w:shd w:val="clear" w:color="auto" w:fill="auto"/>
            <w:noWrap/>
            <w:vAlign w:val="center"/>
            <w:hideMark/>
          </w:tcPr>
          <w:p w14:paraId="57782C3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134.</w:t>
            </w:r>
          </w:p>
        </w:tc>
        <w:tc>
          <w:tcPr>
            <w:tcW w:w="550" w:type="pct"/>
            <w:shd w:val="clear" w:color="auto" w:fill="auto"/>
            <w:noWrap/>
            <w:vAlign w:val="center"/>
            <w:hideMark/>
          </w:tcPr>
          <w:p w14:paraId="384544A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07 04 81</w:t>
            </w:r>
          </w:p>
        </w:tc>
        <w:tc>
          <w:tcPr>
            <w:tcW w:w="1406" w:type="pct"/>
            <w:shd w:val="clear" w:color="auto" w:fill="auto"/>
            <w:vAlign w:val="center"/>
            <w:hideMark/>
          </w:tcPr>
          <w:p w14:paraId="54685CA4" w14:textId="77777777" w:rsidR="008A3B61" w:rsidRPr="00627169" w:rsidRDefault="008A3B61" w:rsidP="00AF64D7">
            <w:pPr>
              <w:pStyle w:val="Arial105"/>
              <w:spacing w:line="240" w:lineRule="exact"/>
              <w:rPr>
                <w:rFonts w:cs="Arial"/>
                <w:sz w:val="18"/>
                <w:szCs w:val="18"/>
              </w:rPr>
            </w:pPr>
            <w:r w:rsidRPr="00627169">
              <w:rPr>
                <w:rFonts w:cs="Arial"/>
                <w:sz w:val="18"/>
                <w:szCs w:val="18"/>
              </w:rPr>
              <w:t>Przeterminowane środki ochrony roślin inne niż wymienione w 07 04 80</w:t>
            </w:r>
          </w:p>
        </w:tc>
        <w:tc>
          <w:tcPr>
            <w:tcW w:w="2813" w:type="pct"/>
            <w:shd w:val="clear" w:color="auto" w:fill="auto"/>
            <w:vAlign w:val="center"/>
            <w:hideMark/>
          </w:tcPr>
          <w:p w14:paraId="42B6D778" w14:textId="30C148D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B31C74" w:rsidRPr="00627169">
              <w:rPr>
                <w:rFonts w:cs="Arial"/>
                <w:sz w:val="18"/>
                <w:szCs w:val="18"/>
              </w:rPr>
              <w:t>i</w:t>
            </w:r>
            <w:r w:rsidR="00B31C74">
              <w:rPr>
                <w:rFonts w:cs="Arial"/>
                <w:sz w:val="18"/>
                <w:szCs w:val="18"/>
              </w:rPr>
              <w:t> </w:t>
            </w:r>
            <w:r w:rsidR="00B31C74"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7C1CFFE1" w14:textId="77777777" w:rsidTr="001653E6">
        <w:trPr>
          <w:trHeight w:val="283"/>
        </w:trPr>
        <w:tc>
          <w:tcPr>
            <w:tcW w:w="231" w:type="pct"/>
            <w:shd w:val="clear" w:color="auto" w:fill="auto"/>
            <w:noWrap/>
            <w:vAlign w:val="center"/>
            <w:hideMark/>
          </w:tcPr>
          <w:p w14:paraId="50977FB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135.</w:t>
            </w:r>
          </w:p>
        </w:tc>
        <w:tc>
          <w:tcPr>
            <w:tcW w:w="550" w:type="pct"/>
            <w:shd w:val="clear" w:color="auto" w:fill="auto"/>
            <w:noWrap/>
            <w:vAlign w:val="center"/>
            <w:hideMark/>
          </w:tcPr>
          <w:p w14:paraId="5F0BED7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07 04 99</w:t>
            </w:r>
          </w:p>
        </w:tc>
        <w:tc>
          <w:tcPr>
            <w:tcW w:w="1406" w:type="pct"/>
            <w:shd w:val="clear" w:color="auto" w:fill="auto"/>
            <w:vAlign w:val="center"/>
            <w:hideMark/>
          </w:tcPr>
          <w:p w14:paraId="67A2DC54"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DEB6F62" w14:textId="3DCF1C1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32495E75" w14:textId="77777777" w:rsidTr="001653E6">
        <w:trPr>
          <w:trHeight w:val="283"/>
        </w:trPr>
        <w:tc>
          <w:tcPr>
            <w:tcW w:w="231" w:type="pct"/>
            <w:shd w:val="clear" w:color="auto" w:fill="auto"/>
            <w:noWrap/>
            <w:vAlign w:val="center"/>
            <w:hideMark/>
          </w:tcPr>
          <w:p w14:paraId="7F914F8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136.</w:t>
            </w:r>
          </w:p>
        </w:tc>
        <w:tc>
          <w:tcPr>
            <w:tcW w:w="550" w:type="pct"/>
            <w:shd w:val="clear" w:color="auto" w:fill="auto"/>
            <w:noWrap/>
            <w:vAlign w:val="center"/>
            <w:hideMark/>
          </w:tcPr>
          <w:p w14:paraId="04A5B4F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07 05 12</w:t>
            </w:r>
          </w:p>
        </w:tc>
        <w:tc>
          <w:tcPr>
            <w:tcW w:w="1406" w:type="pct"/>
            <w:shd w:val="clear" w:color="auto" w:fill="auto"/>
            <w:vAlign w:val="center"/>
            <w:hideMark/>
          </w:tcPr>
          <w:p w14:paraId="641BE1A9"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07 05 11</w:t>
            </w:r>
          </w:p>
        </w:tc>
        <w:tc>
          <w:tcPr>
            <w:tcW w:w="2813" w:type="pct"/>
            <w:shd w:val="clear" w:color="auto" w:fill="auto"/>
            <w:vAlign w:val="center"/>
            <w:hideMark/>
          </w:tcPr>
          <w:p w14:paraId="1CACF540" w14:textId="2864A3B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51CFEE3" w14:textId="77777777" w:rsidTr="001653E6">
        <w:trPr>
          <w:trHeight w:val="283"/>
        </w:trPr>
        <w:tc>
          <w:tcPr>
            <w:tcW w:w="231" w:type="pct"/>
            <w:shd w:val="clear" w:color="auto" w:fill="auto"/>
            <w:noWrap/>
            <w:vAlign w:val="center"/>
            <w:hideMark/>
          </w:tcPr>
          <w:p w14:paraId="43B98FE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137.</w:t>
            </w:r>
          </w:p>
        </w:tc>
        <w:tc>
          <w:tcPr>
            <w:tcW w:w="550" w:type="pct"/>
            <w:shd w:val="clear" w:color="auto" w:fill="auto"/>
            <w:noWrap/>
            <w:vAlign w:val="center"/>
            <w:hideMark/>
          </w:tcPr>
          <w:p w14:paraId="40D2BC9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07 05 14</w:t>
            </w:r>
          </w:p>
        </w:tc>
        <w:tc>
          <w:tcPr>
            <w:tcW w:w="1406" w:type="pct"/>
            <w:shd w:val="clear" w:color="auto" w:fill="auto"/>
            <w:vAlign w:val="center"/>
            <w:hideMark/>
          </w:tcPr>
          <w:p w14:paraId="6F9958E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inne niż wymienione w 07 05 13</w:t>
            </w:r>
          </w:p>
        </w:tc>
        <w:tc>
          <w:tcPr>
            <w:tcW w:w="2813" w:type="pct"/>
            <w:shd w:val="clear" w:color="auto" w:fill="auto"/>
            <w:vAlign w:val="center"/>
            <w:hideMark/>
          </w:tcPr>
          <w:p w14:paraId="68F549CC" w14:textId="30B8A75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B31C74" w:rsidRPr="00627169">
              <w:rPr>
                <w:rFonts w:cs="Arial"/>
                <w:sz w:val="18"/>
                <w:szCs w:val="18"/>
              </w:rPr>
              <w:t>i</w:t>
            </w:r>
            <w:r w:rsidR="00B31C74">
              <w:rPr>
                <w:rFonts w:cs="Arial"/>
                <w:sz w:val="18"/>
                <w:szCs w:val="18"/>
              </w:rPr>
              <w:t> </w:t>
            </w:r>
            <w:r w:rsidR="00B31C74"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72DA8">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0C95D650" w14:textId="77777777" w:rsidTr="001653E6">
        <w:trPr>
          <w:trHeight w:val="283"/>
        </w:trPr>
        <w:tc>
          <w:tcPr>
            <w:tcW w:w="231" w:type="pct"/>
            <w:shd w:val="clear" w:color="auto" w:fill="auto"/>
            <w:noWrap/>
            <w:vAlign w:val="center"/>
            <w:hideMark/>
          </w:tcPr>
          <w:p w14:paraId="646B13E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138.</w:t>
            </w:r>
          </w:p>
        </w:tc>
        <w:tc>
          <w:tcPr>
            <w:tcW w:w="550" w:type="pct"/>
            <w:shd w:val="clear" w:color="auto" w:fill="auto"/>
            <w:noWrap/>
            <w:vAlign w:val="center"/>
            <w:hideMark/>
          </w:tcPr>
          <w:p w14:paraId="7AE7125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07 05 81</w:t>
            </w:r>
          </w:p>
        </w:tc>
        <w:tc>
          <w:tcPr>
            <w:tcW w:w="1406" w:type="pct"/>
            <w:shd w:val="clear" w:color="auto" w:fill="auto"/>
            <w:vAlign w:val="center"/>
            <w:hideMark/>
          </w:tcPr>
          <w:p w14:paraId="0DB70E1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ciekłe inne niż wymienione w 07 05 80</w:t>
            </w:r>
          </w:p>
        </w:tc>
        <w:tc>
          <w:tcPr>
            <w:tcW w:w="2813" w:type="pct"/>
            <w:shd w:val="clear" w:color="auto" w:fill="auto"/>
            <w:vAlign w:val="center"/>
            <w:hideMark/>
          </w:tcPr>
          <w:p w14:paraId="42A344DE" w14:textId="336DB1D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B31C74" w:rsidRPr="00627169">
              <w:rPr>
                <w:rFonts w:cs="Arial"/>
                <w:sz w:val="18"/>
                <w:szCs w:val="18"/>
              </w:rPr>
              <w:t>i</w:t>
            </w:r>
            <w:r w:rsidR="00B31C74">
              <w:rPr>
                <w:rFonts w:cs="Arial"/>
                <w:sz w:val="18"/>
                <w:szCs w:val="18"/>
              </w:rPr>
              <w:t> </w:t>
            </w:r>
            <w:r w:rsidR="00B31C74"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44F8F2F5" w14:textId="77777777" w:rsidTr="001653E6">
        <w:trPr>
          <w:trHeight w:val="283"/>
        </w:trPr>
        <w:tc>
          <w:tcPr>
            <w:tcW w:w="231" w:type="pct"/>
            <w:shd w:val="clear" w:color="auto" w:fill="auto"/>
            <w:noWrap/>
            <w:vAlign w:val="center"/>
            <w:hideMark/>
          </w:tcPr>
          <w:p w14:paraId="6B4B707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139.</w:t>
            </w:r>
          </w:p>
        </w:tc>
        <w:tc>
          <w:tcPr>
            <w:tcW w:w="550" w:type="pct"/>
            <w:shd w:val="clear" w:color="auto" w:fill="auto"/>
            <w:noWrap/>
            <w:vAlign w:val="center"/>
            <w:hideMark/>
          </w:tcPr>
          <w:p w14:paraId="4827327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07 05 99</w:t>
            </w:r>
          </w:p>
        </w:tc>
        <w:tc>
          <w:tcPr>
            <w:tcW w:w="1406" w:type="pct"/>
            <w:shd w:val="clear" w:color="auto" w:fill="auto"/>
            <w:vAlign w:val="center"/>
            <w:hideMark/>
          </w:tcPr>
          <w:p w14:paraId="22C6FA6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6805991" w14:textId="57CF91E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B31C74" w:rsidRPr="00627169">
              <w:rPr>
                <w:rFonts w:cs="Arial"/>
                <w:sz w:val="18"/>
                <w:szCs w:val="18"/>
              </w:rPr>
              <w:t>albo</w:t>
            </w:r>
            <w:r w:rsidR="00B31C74">
              <w:rPr>
                <w:rFonts w:cs="Arial"/>
                <w:sz w:val="18"/>
                <w:szCs w:val="18"/>
              </w:rPr>
              <w:t> </w:t>
            </w:r>
            <w:r w:rsidR="00B31C74" w:rsidRPr="00627169">
              <w:rPr>
                <w:rFonts w:cs="Arial"/>
                <w:sz w:val="18"/>
                <w:szCs w:val="18"/>
              </w:rPr>
              <w:t>luzem</w:t>
            </w:r>
            <w:r w:rsidRPr="00627169">
              <w:rPr>
                <w:rFonts w:cs="Arial"/>
                <w:sz w:val="18"/>
                <w:szCs w:val="18"/>
              </w:rPr>
              <w:t xml:space="preserve"> w sposób uporządkowany, zabezpieczony przed oddziaływaniem czynników atmosferycznych. Odpady magazynowane mogą być w magazynie nr 1, nr 2, nr 3, nr 4, nr 5, nr 6, w wiacie nr 1, wiacie nr 2, wiacie nr 3 </w:t>
            </w:r>
            <w:r w:rsidR="00B31C74" w:rsidRPr="00627169">
              <w:rPr>
                <w:rFonts w:cs="Arial"/>
                <w:sz w:val="18"/>
                <w:szCs w:val="18"/>
              </w:rPr>
              <w:t>lub</w:t>
            </w:r>
            <w:r w:rsidR="00B31C74">
              <w:rPr>
                <w:rFonts w:cs="Arial"/>
                <w:sz w:val="18"/>
                <w:szCs w:val="18"/>
              </w:rPr>
              <w:t> </w:t>
            </w:r>
            <w:r w:rsidR="00B31C74" w:rsidRPr="00627169">
              <w:rPr>
                <w:rFonts w:cs="Arial"/>
                <w:sz w:val="18"/>
                <w:szCs w:val="18"/>
              </w:rPr>
              <w:t>w</w:t>
            </w:r>
            <w:r w:rsidR="00B31C74">
              <w:rPr>
                <w:rFonts w:cs="Arial"/>
                <w:sz w:val="18"/>
                <w:szCs w:val="18"/>
              </w:rPr>
              <w:t> </w:t>
            </w:r>
            <w:r w:rsidR="00B31C74"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B31C74" w:rsidRPr="00627169">
              <w:rPr>
                <w:rFonts w:cs="Arial"/>
                <w:sz w:val="18"/>
                <w:szCs w:val="18"/>
              </w:rPr>
              <w:t>na</w:t>
            </w:r>
            <w:r w:rsidR="00B31C74">
              <w:rPr>
                <w:rFonts w:cs="Arial"/>
                <w:sz w:val="18"/>
                <w:szCs w:val="18"/>
              </w:rPr>
              <w:t> </w:t>
            </w:r>
            <w:r w:rsidR="00B31C74" w:rsidRPr="00627169">
              <w:rPr>
                <w:rFonts w:cs="Arial"/>
                <w:sz w:val="18"/>
                <w:szCs w:val="18"/>
              </w:rPr>
              <w:t>placu</w:t>
            </w:r>
            <w:r w:rsidRPr="00627169">
              <w:rPr>
                <w:rFonts w:cs="Arial"/>
                <w:sz w:val="18"/>
                <w:szCs w:val="18"/>
              </w:rPr>
              <w:t xml:space="preserve"> magazynowo - manewrowym.</w:t>
            </w:r>
          </w:p>
        </w:tc>
      </w:tr>
      <w:tr w:rsidR="008A3B61" w:rsidRPr="00B73FD6" w14:paraId="6156027E" w14:textId="77777777" w:rsidTr="001653E6">
        <w:trPr>
          <w:trHeight w:val="283"/>
        </w:trPr>
        <w:tc>
          <w:tcPr>
            <w:tcW w:w="231" w:type="pct"/>
            <w:shd w:val="clear" w:color="auto" w:fill="auto"/>
            <w:noWrap/>
            <w:vAlign w:val="center"/>
            <w:hideMark/>
          </w:tcPr>
          <w:p w14:paraId="1D8D6E5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140.</w:t>
            </w:r>
          </w:p>
        </w:tc>
        <w:tc>
          <w:tcPr>
            <w:tcW w:w="550" w:type="pct"/>
            <w:shd w:val="clear" w:color="auto" w:fill="auto"/>
            <w:noWrap/>
            <w:vAlign w:val="center"/>
            <w:hideMark/>
          </w:tcPr>
          <w:p w14:paraId="55CE77B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07 06 12</w:t>
            </w:r>
          </w:p>
        </w:tc>
        <w:tc>
          <w:tcPr>
            <w:tcW w:w="1406" w:type="pct"/>
            <w:shd w:val="clear" w:color="auto" w:fill="auto"/>
            <w:vAlign w:val="center"/>
            <w:hideMark/>
          </w:tcPr>
          <w:p w14:paraId="6CD464B9"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07 06 11</w:t>
            </w:r>
          </w:p>
        </w:tc>
        <w:tc>
          <w:tcPr>
            <w:tcW w:w="2813" w:type="pct"/>
            <w:vMerge w:val="restart"/>
            <w:shd w:val="clear" w:color="auto" w:fill="auto"/>
            <w:vAlign w:val="center"/>
            <w:hideMark/>
          </w:tcPr>
          <w:p w14:paraId="2B290FF5" w14:textId="0A5E32A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A17150">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026F6FBD" w14:textId="77777777" w:rsidTr="001653E6">
        <w:trPr>
          <w:trHeight w:val="283"/>
        </w:trPr>
        <w:tc>
          <w:tcPr>
            <w:tcW w:w="231" w:type="pct"/>
            <w:shd w:val="clear" w:color="auto" w:fill="auto"/>
            <w:noWrap/>
            <w:vAlign w:val="center"/>
            <w:hideMark/>
          </w:tcPr>
          <w:p w14:paraId="3BAA897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141.</w:t>
            </w:r>
          </w:p>
        </w:tc>
        <w:tc>
          <w:tcPr>
            <w:tcW w:w="550" w:type="pct"/>
            <w:shd w:val="clear" w:color="auto" w:fill="auto"/>
            <w:noWrap/>
            <w:vAlign w:val="center"/>
            <w:hideMark/>
          </w:tcPr>
          <w:p w14:paraId="1868977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07 06 80</w:t>
            </w:r>
          </w:p>
        </w:tc>
        <w:tc>
          <w:tcPr>
            <w:tcW w:w="1406" w:type="pct"/>
            <w:shd w:val="clear" w:color="auto" w:fill="auto"/>
            <w:vAlign w:val="center"/>
            <w:hideMark/>
          </w:tcPr>
          <w:p w14:paraId="7F866B2A" w14:textId="77777777" w:rsidR="008A3B61" w:rsidRPr="00627169" w:rsidRDefault="008A3B61" w:rsidP="00AF64D7">
            <w:pPr>
              <w:pStyle w:val="Arial105"/>
              <w:spacing w:line="240" w:lineRule="exact"/>
              <w:rPr>
                <w:rFonts w:cs="Arial"/>
                <w:sz w:val="18"/>
                <w:szCs w:val="18"/>
              </w:rPr>
            </w:pPr>
            <w:r w:rsidRPr="00627169">
              <w:rPr>
                <w:rFonts w:cs="Arial"/>
                <w:sz w:val="18"/>
                <w:szCs w:val="18"/>
              </w:rPr>
              <w:t>Ziemia bieląca z rafinacji oleju</w:t>
            </w:r>
          </w:p>
        </w:tc>
        <w:tc>
          <w:tcPr>
            <w:tcW w:w="2813" w:type="pct"/>
            <w:vMerge/>
            <w:vAlign w:val="center"/>
            <w:hideMark/>
          </w:tcPr>
          <w:p w14:paraId="62CA3566" w14:textId="77777777" w:rsidR="008A3B61" w:rsidRPr="00627169" w:rsidRDefault="008A3B61" w:rsidP="00AF64D7">
            <w:pPr>
              <w:pStyle w:val="Arial105"/>
              <w:spacing w:line="240" w:lineRule="exact"/>
              <w:rPr>
                <w:rFonts w:cs="Arial"/>
                <w:sz w:val="18"/>
                <w:szCs w:val="18"/>
              </w:rPr>
            </w:pPr>
          </w:p>
        </w:tc>
      </w:tr>
      <w:tr w:rsidR="008A3B61" w:rsidRPr="00B73FD6" w14:paraId="5643166D" w14:textId="77777777" w:rsidTr="001653E6">
        <w:trPr>
          <w:trHeight w:val="283"/>
        </w:trPr>
        <w:tc>
          <w:tcPr>
            <w:tcW w:w="231" w:type="pct"/>
            <w:shd w:val="clear" w:color="auto" w:fill="auto"/>
            <w:noWrap/>
            <w:vAlign w:val="center"/>
            <w:hideMark/>
          </w:tcPr>
          <w:p w14:paraId="081E456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142.</w:t>
            </w:r>
          </w:p>
        </w:tc>
        <w:tc>
          <w:tcPr>
            <w:tcW w:w="550" w:type="pct"/>
            <w:shd w:val="clear" w:color="auto" w:fill="auto"/>
            <w:noWrap/>
            <w:vAlign w:val="center"/>
            <w:hideMark/>
          </w:tcPr>
          <w:p w14:paraId="0C5A676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07 06 81</w:t>
            </w:r>
          </w:p>
        </w:tc>
        <w:tc>
          <w:tcPr>
            <w:tcW w:w="1406" w:type="pct"/>
            <w:shd w:val="clear" w:color="auto" w:fill="auto"/>
            <w:vAlign w:val="center"/>
            <w:hideMark/>
          </w:tcPr>
          <w:p w14:paraId="033DAE1C" w14:textId="77777777" w:rsidR="008A3B61" w:rsidRPr="00627169" w:rsidRDefault="008A3B61" w:rsidP="00AF64D7">
            <w:pPr>
              <w:pStyle w:val="Arial105"/>
              <w:spacing w:line="240" w:lineRule="exact"/>
              <w:rPr>
                <w:rFonts w:cs="Arial"/>
                <w:sz w:val="18"/>
                <w:szCs w:val="18"/>
              </w:rPr>
            </w:pPr>
            <w:r w:rsidRPr="00627169">
              <w:rPr>
                <w:rFonts w:cs="Arial"/>
                <w:sz w:val="18"/>
                <w:szCs w:val="18"/>
              </w:rPr>
              <w:t>Zwroty kosmetyków i próbek</w:t>
            </w:r>
          </w:p>
        </w:tc>
        <w:tc>
          <w:tcPr>
            <w:tcW w:w="2813" w:type="pct"/>
            <w:shd w:val="clear" w:color="auto" w:fill="auto"/>
            <w:vAlign w:val="center"/>
            <w:hideMark/>
          </w:tcPr>
          <w:p w14:paraId="704D0844" w14:textId="6115E4E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2E42A845" w14:textId="77777777" w:rsidTr="001653E6">
        <w:trPr>
          <w:trHeight w:val="283"/>
        </w:trPr>
        <w:tc>
          <w:tcPr>
            <w:tcW w:w="231" w:type="pct"/>
            <w:shd w:val="clear" w:color="auto" w:fill="auto"/>
            <w:noWrap/>
            <w:vAlign w:val="center"/>
            <w:hideMark/>
          </w:tcPr>
          <w:p w14:paraId="66C02D4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143.</w:t>
            </w:r>
          </w:p>
        </w:tc>
        <w:tc>
          <w:tcPr>
            <w:tcW w:w="550" w:type="pct"/>
            <w:shd w:val="clear" w:color="auto" w:fill="auto"/>
            <w:noWrap/>
            <w:vAlign w:val="center"/>
            <w:hideMark/>
          </w:tcPr>
          <w:p w14:paraId="7596339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07 06 99</w:t>
            </w:r>
          </w:p>
        </w:tc>
        <w:tc>
          <w:tcPr>
            <w:tcW w:w="1406" w:type="pct"/>
            <w:shd w:val="clear" w:color="auto" w:fill="auto"/>
            <w:vAlign w:val="center"/>
            <w:hideMark/>
          </w:tcPr>
          <w:p w14:paraId="1E471608"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824FE75" w14:textId="7443133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9F08AD" w:rsidRPr="00627169">
              <w:rPr>
                <w:rFonts w:cs="Arial"/>
                <w:sz w:val="18"/>
                <w:szCs w:val="18"/>
              </w:rPr>
              <w:t>albo</w:t>
            </w:r>
            <w:r w:rsidR="009F08AD">
              <w:rPr>
                <w:rFonts w:cs="Arial"/>
                <w:sz w:val="18"/>
                <w:szCs w:val="18"/>
              </w:rPr>
              <w:t> </w:t>
            </w:r>
            <w:r w:rsidR="009F08AD" w:rsidRPr="00627169">
              <w:rPr>
                <w:rFonts w:cs="Arial"/>
                <w:sz w:val="18"/>
                <w:szCs w:val="18"/>
              </w:rPr>
              <w:t>luzem</w:t>
            </w:r>
            <w:r w:rsidRPr="00627169">
              <w:rPr>
                <w:rFonts w:cs="Arial"/>
                <w:sz w:val="18"/>
                <w:szCs w:val="18"/>
              </w:rPr>
              <w:t xml:space="preserve"> w sposób uporządkowany, zabezpieczony </w:t>
            </w:r>
            <w:r w:rsidR="009F08AD" w:rsidRPr="00627169">
              <w:rPr>
                <w:rFonts w:cs="Arial"/>
                <w:sz w:val="18"/>
                <w:szCs w:val="18"/>
              </w:rPr>
              <w:t>przed</w:t>
            </w:r>
            <w:r w:rsidR="009F08AD">
              <w:rPr>
                <w:rFonts w:cs="Arial"/>
                <w:sz w:val="18"/>
                <w:szCs w:val="18"/>
              </w:rPr>
              <w:t> </w:t>
            </w:r>
            <w:r w:rsidR="009F08AD" w:rsidRPr="00627169">
              <w:rPr>
                <w:rFonts w:cs="Arial"/>
                <w:sz w:val="18"/>
                <w:szCs w:val="18"/>
              </w:rPr>
              <w:t>oddziaływaniem</w:t>
            </w:r>
            <w:r w:rsidRPr="00627169">
              <w:rPr>
                <w:rFonts w:cs="Arial"/>
                <w:sz w:val="18"/>
                <w:szCs w:val="18"/>
              </w:rPr>
              <w:t xml:space="preserve">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201C2B92" w14:textId="77777777" w:rsidTr="001653E6">
        <w:trPr>
          <w:trHeight w:val="283"/>
        </w:trPr>
        <w:tc>
          <w:tcPr>
            <w:tcW w:w="231" w:type="pct"/>
            <w:shd w:val="clear" w:color="auto" w:fill="auto"/>
            <w:noWrap/>
            <w:vAlign w:val="center"/>
            <w:hideMark/>
          </w:tcPr>
          <w:p w14:paraId="4E3E29C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144.</w:t>
            </w:r>
          </w:p>
        </w:tc>
        <w:tc>
          <w:tcPr>
            <w:tcW w:w="550" w:type="pct"/>
            <w:shd w:val="clear" w:color="auto" w:fill="auto"/>
            <w:noWrap/>
            <w:vAlign w:val="center"/>
            <w:hideMark/>
          </w:tcPr>
          <w:p w14:paraId="41D5481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07 07 99</w:t>
            </w:r>
          </w:p>
        </w:tc>
        <w:tc>
          <w:tcPr>
            <w:tcW w:w="1406" w:type="pct"/>
            <w:shd w:val="clear" w:color="auto" w:fill="auto"/>
            <w:vAlign w:val="center"/>
            <w:hideMark/>
          </w:tcPr>
          <w:p w14:paraId="2E3AF51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6DA4F2D" w14:textId="7E552E1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w:t>
            </w:r>
            <w:r w:rsidR="009F08AD" w:rsidRPr="00627169">
              <w:rPr>
                <w:rFonts w:cs="Arial"/>
                <w:sz w:val="18"/>
                <w:szCs w:val="18"/>
              </w:rPr>
              <w:t>albo</w:t>
            </w:r>
            <w:r w:rsidR="009F08AD">
              <w:rPr>
                <w:rFonts w:cs="Arial"/>
                <w:sz w:val="18"/>
                <w:szCs w:val="18"/>
              </w:rPr>
              <w:t> </w:t>
            </w:r>
            <w:r w:rsidR="009F08AD" w:rsidRPr="00627169">
              <w:rPr>
                <w:rFonts w:cs="Arial"/>
                <w:sz w:val="18"/>
                <w:szCs w:val="18"/>
              </w:rPr>
              <w:t>luzem</w:t>
            </w:r>
            <w:r w:rsidRPr="00627169">
              <w:rPr>
                <w:rFonts w:cs="Arial"/>
                <w:sz w:val="18"/>
                <w:szCs w:val="18"/>
              </w:rPr>
              <w:t xml:space="preserve">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F18EFD1" w14:textId="77777777" w:rsidTr="001653E6">
        <w:trPr>
          <w:trHeight w:val="283"/>
        </w:trPr>
        <w:tc>
          <w:tcPr>
            <w:tcW w:w="231" w:type="pct"/>
            <w:shd w:val="clear" w:color="auto" w:fill="auto"/>
            <w:noWrap/>
            <w:vAlign w:val="center"/>
            <w:hideMark/>
          </w:tcPr>
          <w:p w14:paraId="73C038A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145.</w:t>
            </w:r>
          </w:p>
        </w:tc>
        <w:tc>
          <w:tcPr>
            <w:tcW w:w="550" w:type="pct"/>
            <w:shd w:val="clear" w:color="auto" w:fill="auto"/>
            <w:noWrap/>
            <w:vAlign w:val="center"/>
            <w:hideMark/>
          </w:tcPr>
          <w:p w14:paraId="304B77B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08 01 12</w:t>
            </w:r>
          </w:p>
        </w:tc>
        <w:tc>
          <w:tcPr>
            <w:tcW w:w="1406" w:type="pct"/>
            <w:shd w:val="clear" w:color="auto" w:fill="auto"/>
            <w:vAlign w:val="center"/>
            <w:hideMark/>
          </w:tcPr>
          <w:p w14:paraId="5A3BFE0B"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farb i lakierów inne niż wymienione w 08 01 11</w:t>
            </w:r>
          </w:p>
        </w:tc>
        <w:tc>
          <w:tcPr>
            <w:tcW w:w="2813" w:type="pct"/>
            <w:shd w:val="clear" w:color="auto" w:fill="auto"/>
            <w:vAlign w:val="center"/>
            <w:hideMark/>
          </w:tcPr>
          <w:p w14:paraId="4A8DDB0A" w14:textId="55F2CD6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lub w wiacie nr 3.</w:t>
            </w:r>
          </w:p>
        </w:tc>
      </w:tr>
      <w:tr w:rsidR="008A3B61" w:rsidRPr="00B73FD6" w14:paraId="0487A5DC" w14:textId="77777777" w:rsidTr="001653E6">
        <w:trPr>
          <w:trHeight w:val="283"/>
        </w:trPr>
        <w:tc>
          <w:tcPr>
            <w:tcW w:w="231" w:type="pct"/>
            <w:shd w:val="clear" w:color="auto" w:fill="auto"/>
            <w:noWrap/>
            <w:vAlign w:val="center"/>
            <w:hideMark/>
          </w:tcPr>
          <w:p w14:paraId="3AB4EEF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146.</w:t>
            </w:r>
          </w:p>
        </w:tc>
        <w:tc>
          <w:tcPr>
            <w:tcW w:w="550" w:type="pct"/>
            <w:shd w:val="clear" w:color="auto" w:fill="auto"/>
            <w:noWrap/>
            <w:vAlign w:val="center"/>
            <w:hideMark/>
          </w:tcPr>
          <w:p w14:paraId="4A3FF22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08 01 14</w:t>
            </w:r>
          </w:p>
        </w:tc>
        <w:tc>
          <w:tcPr>
            <w:tcW w:w="1406" w:type="pct"/>
            <w:shd w:val="clear" w:color="auto" w:fill="auto"/>
            <w:vAlign w:val="center"/>
            <w:hideMark/>
          </w:tcPr>
          <w:p w14:paraId="123A01D6" w14:textId="1EA573D4"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z usuwania farb </w:t>
            </w:r>
            <w:r w:rsidR="009F08AD" w:rsidRPr="00627169">
              <w:rPr>
                <w:rFonts w:cs="Arial"/>
                <w:sz w:val="18"/>
                <w:szCs w:val="18"/>
              </w:rPr>
              <w:t>i</w:t>
            </w:r>
            <w:r w:rsidR="009F08AD">
              <w:rPr>
                <w:rFonts w:cs="Arial"/>
                <w:sz w:val="18"/>
                <w:szCs w:val="18"/>
              </w:rPr>
              <w:t> </w:t>
            </w:r>
            <w:r w:rsidR="009F08AD" w:rsidRPr="00627169">
              <w:rPr>
                <w:rFonts w:cs="Arial"/>
                <w:sz w:val="18"/>
                <w:szCs w:val="18"/>
              </w:rPr>
              <w:t>lakierów</w:t>
            </w:r>
            <w:r w:rsidRPr="00627169">
              <w:rPr>
                <w:rFonts w:cs="Arial"/>
                <w:sz w:val="18"/>
                <w:szCs w:val="18"/>
              </w:rPr>
              <w:t xml:space="preserve"> inne niż wymienione w 08 01 13</w:t>
            </w:r>
          </w:p>
        </w:tc>
        <w:tc>
          <w:tcPr>
            <w:tcW w:w="2813" w:type="pct"/>
            <w:shd w:val="clear" w:color="auto" w:fill="auto"/>
            <w:vAlign w:val="center"/>
            <w:hideMark/>
          </w:tcPr>
          <w:p w14:paraId="56653AA5" w14:textId="2FE415A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6B059211" w14:textId="77777777" w:rsidTr="001653E6">
        <w:trPr>
          <w:trHeight w:val="283"/>
        </w:trPr>
        <w:tc>
          <w:tcPr>
            <w:tcW w:w="231" w:type="pct"/>
            <w:shd w:val="clear" w:color="auto" w:fill="auto"/>
            <w:noWrap/>
            <w:vAlign w:val="center"/>
            <w:hideMark/>
          </w:tcPr>
          <w:p w14:paraId="62F29B3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147.</w:t>
            </w:r>
          </w:p>
        </w:tc>
        <w:tc>
          <w:tcPr>
            <w:tcW w:w="550" w:type="pct"/>
            <w:shd w:val="clear" w:color="auto" w:fill="auto"/>
            <w:noWrap/>
            <w:vAlign w:val="center"/>
            <w:hideMark/>
          </w:tcPr>
          <w:p w14:paraId="1038C8C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08 01 16</w:t>
            </w:r>
          </w:p>
        </w:tc>
        <w:tc>
          <w:tcPr>
            <w:tcW w:w="1406" w:type="pct"/>
            <w:shd w:val="clear" w:color="auto" w:fill="auto"/>
            <w:vAlign w:val="center"/>
            <w:hideMark/>
          </w:tcPr>
          <w:p w14:paraId="6D7C08B5"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wodne zawierające farby i lakiery inne niż wymienione w 08 01 15</w:t>
            </w:r>
          </w:p>
        </w:tc>
        <w:tc>
          <w:tcPr>
            <w:tcW w:w="2813" w:type="pct"/>
            <w:shd w:val="clear" w:color="auto" w:fill="auto"/>
            <w:vAlign w:val="center"/>
            <w:hideMark/>
          </w:tcPr>
          <w:p w14:paraId="4A66F659" w14:textId="5CD6882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lub w kontenerach</w:t>
            </w:r>
            <w:r w:rsidR="00572DA8">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0F2F1B48" w14:textId="77777777" w:rsidTr="001653E6">
        <w:trPr>
          <w:trHeight w:val="283"/>
        </w:trPr>
        <w:tc>
          <w:tcPr>
            <w:tcW w:w="231" w:type="pct"/>
            <w:shd w:val="clear" w:color="auto" w:fill="auto"/>
            <w:noWrap/>
            <w:vAlign w:val="center"/>
            <w:hideMark/>
          </w:tcPr>
          <w:p w14:paraId="4FC178E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148.</w:t>
            </w:r>
          </w:p>
        </w:tc>
        <w:tc>
          <w:tcPr>
            <w:tcW w:w="550" w:type="pct"/>
            <w:shd w:val="clear" w:color="auto" w:fill="auto"/>
            <w:noWrap/>
            <w:vAlign w:val="center"/>
            <w:hideMark/>
          </w:tcPr>
          <w:p w14:paraId="4C492BE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08 01 18</w:t>
            </w:r>
          </w:p>
        </w:tc>
        <w:tc>
          <w:tcPr>
            <w:tcW w:w="1406" w:type="pct"/>
            <w:shd w:val="clear" w:color="auto" w:fill="auto"/>
            <w:vAlign w:val="center"/>
            <w:hideMark/>
          </w:tcPr>
          <w:p w14:paraId="2E256CBF" w14:textId="7F0C34E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usuwania farb </w:t>
            </w:r>
            <w:r w:rsidR="009F08AD" w:rsidRPr="00627169">
              <w:rPr>
                <w:rFonts w:cs="Arial"/>
                <w:sz w:val="18"/>
                <w:szCs w:val="18"/>
              </w:rPr>
              <w:t>i</w:t>
            </w:r>
            <w:r w:rsidR="009F08AD">
              <w:rPr>
                <w:rFonts w:cs="Arial"/>
                <w:sz w:val="18"/>
                <w:szCs w:val="18"/>
              </w:rPr>
              <w:t> </w:t>
            </w:r>
            <w:r w:rsidR="009F08AD" w:rsidRPr="00627169">
              <w:rPr>
                <w:rFonts w:cs="Arial"/>
                <w:sz w:val="18"/>
                <w:szCs w:val="18"/>
              </w:rPr>
              <w:t>lakierów</w:t>
            </w:r>
            <w:r w:rsidRPr="00627169">
              <w:rPr>
                <w:rFonts w:cs="Arial"/>
                <w:sz w:val="18"/>
                <w:szCs w:val="18"/>
              </w:rPr>
              <w:t xml:space="preserve"> inne niż wymienione w 08 01 17</w:t>
            </w:r>
          </w:p>
        </w:tc>
        <w:tc>
          <w:tcPr>
            <w:tcW w:w="2813" w:type="pct"/>
            <w:shd w:val="clear" w:color="auto" w:fill="auto"/>
            <w:vAlign w:val="center"/>
            <w:hideMark/>
          </w:tcPr>
          <w:p w14:paraId="6CC9A796" w14:textId="2B9B1EC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w:t>
            </w:r>
            <w:r w:rsidRPr="00627169">
              <w:rPr>
                <w:rFonts w:cs="Arial"/>
                <w:sz w:val="18"/>
                <w:szCs w:val="18"/>
              </w:rPr>
              <w:lastRenderedPageBreak/>
              <w:t>lub w 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0D263ECD" w14:textId="77777777" w:rsidTr="001653E6">
        <w:trPr>
          <w:trHeight w:val="283"/>
        </w:trPr>
        <w:tc>
          <w:tcPr>
            <w:tcW w:w="231" w:type="pct"/>
            <w:shd w:val="clear" w:color="auto" w:fill="auto"/>
            <w:noWrap/>
            <w:vAlign w:val="center"/>
            <w:hideMark/>
          </w:tcPr>
          <w:p w14:paraId="1D36615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149.</w:t>
            </w:r>
          </w:p>
        </w:tc>
        <w:tc>
          <w:tcPr>
            <w:tcW w:w="550" w:type="pct"/>
            <w:shd w:val="clear" w:color="auto" w:fill="auto"/>
            <w:noWrap/>
            <w:vAlign w:val="center"/>
            <w:hideMark/>
          </w:tcPr>
          <w:p w14:paraId="4A4010D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08 01 20</w:t>
            </w:r>
          </w:p>
        </w:tc>
        <w:tc>
          <w:tcPr>
            <w:tcW w:w="1406" w:type="pct"/>
            <w:shd w:val="clear" w:color="auto" w:fill="auto"/>
            <w:vAlign w:val="center"/>
            <w:hideMark/>
          </w:tcPr>
          <w:p w14:paraId="16D27BE5" w14:textId="77777777" w:rsidR="008A3B61" w:rsidRPr="00627169" w:rsidRDefault="008A3B61" w:rsidP="00AF64D7">
            <w:pPr>
              <w:pStyle w:val="Arial105"/>
              <w:spacing w:line="240" w:lineRule="exact"/>
              <w:rPr>
                <w:rFonts w:cs="Arial"/>
                <w:sz w:val="18"/>
                <w:szCs w:val="18"/>
              </w:rPr>
            </w:pPr>
            <w:r w:rsidRPr="00627169">
              <w:rPr>
                <w:rFonts w:cs="Arial"/>
                <w:sz w:val="18"/>
                <w:szCs w:val="18"/>
              </w:rPr>
              <w:t>Zawiesiny wodne farb lub lakierów inne niż wymienione w 08 01 19</w:t>
            </w:r>
          </w:p>
        </w:tc>
        <w:tc>
          <w:tcPr>
            <w:tcW w:w="2813" w:type="pct"/>
            <w:shd w:val="clear" w:color="auto" w:fill="auto"/>
            <w:vAlign w:val="center"/>
            <w:hideMark/>
          </w:tcPr>
          <w:p w14:paraId="23E7C2BB" w14:textId="351405A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2E9062FE" w14:textId="77777777" w:rsidTr="001653E6">
        <w:trPr>
          <w:trHeight w:val="283"/>
        </w:trPr>
        <w:tc>
          <w:tcPr>
            <w:tcW w:w="231" w:type="pct"/>
            <w:shd w:val="clear" w:color="auto" w:fill="auto"/>
            <w:noWrap/>
            <w:vAlign w:val="center"/>
            <w:hideMark/>
          </w:tcPr>
          <w:p w14:paraId="0F44012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150.</w:t>
            </w:r>
          </w:p>
        </w:tc>
        <w:tc>
          <w:tcPr>
            <w:tcW w:w="550" w:type="pct"/>
            <w:shd w:val="clear" w:color="auto" w:fill="auto"/>
            <w:noWrap/>
            <w:vAlign w:val="center"/>
            <w:hideMark/>
          </w:tcPr>
          <w:p w14:paraId="3EED4EB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08 01 99</w:t>
            </w:r>
          </w:p>
        </w:tc>
        <w:tc>
          <w:tcPr>
            <w:tcW w:w="1406" w:type="pct"/>
            <w:shd w:val="clear" w:color="auto" w:fill="auto"/>
            <w:vAlign w:val="center"/>
            <w:hideMark/>
          </w:tcPr>
          <w:p w14:paraId="30F0E379"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4536683" w14:textId="077E05C0"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C4391E">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C4391E">
              <w:rPr>
                <w:rFonts w:cs="Arial"/>
                <w:sz w:val="18"/>
                <w:szCs w:val="18"/>
              </w:rPr>
              <w:t> </w:t>
            </w:r>
            <w:r w:rsidRPr="00627169">
              <w:rPr>
                <w:rFonts w:cs="Arial"/>
                <w:sz w:val="18"/>
                <w:szCs w:val="18"/>
              </w:rPr>
              <w:t>w</w:t>
            </w:r>
            <w:r w:rsidR="00C4391E">
              <w:rPr>
                <w:rFonts w:cs="Arial"/>
                <w:sz w:val="18"/>
                <w:szCs w:val="18"/>
              </w:rPr>
              <w:t> </w:t>
            </w:r>
            <w:r w:rsidRPr="00627169">
              <w:rPr>
                <w:rFonts w:cs="Arial"/>
                <w:sz w:val="18"/>
                <w:szCs w:val="18"/>
              </w:rPr>
              <w:t>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17150">
              <w:rPr>
                <w:rFonts w:cs="Arial"/>
                <w:sz w:val="18"/>
                <w:szCs w:val="18"/>
              </w:rPr>
              <w:t>,</w:t>
            </w:r>
            <w:r w:rsidRPr="00627169">
              <w:rPr>
                <w:rFonts w:cs="Arial"/>
                <w:sz w:val="18"/>
                <w:szCs w:val="18"/>
              </w:rPr>
              <w:t xml:space="preserve"> umieszczonych na</w:t>
            </w:r>
            <w:r w:rsidR="00C4391E">
              <w:rPr>
                <w:rFonts w:cs="Arial"/>
                <w:sz w:val="18"/>
                <w:szCs w:val="18"/>
              </w:rPr>
              <w:t> </w:t>
            </w:r>
            <w:r w:rsidRPr="00627169">
              <w:rPr>
                <w:rFonts w:cs="Arial"/>
                <w:sz w:val="18"/>
                <w:szCs w:val="18"/>
              </w:rPr>
              <w:t>placu magazynowo - manewrowym.</w:t>
            </w:r>
          </w:p>
        </w:tc>
      </w:tr>
      <w:tr w:rsidR="008A3B61" w:rsidRPr="00B73FD6" w14:paraId="5FEFE4FC" w14:textId="77777777" w:rsidTr="001653E6">
        <w:trPr>
          <w:trHeight w:val="283"/>
        </w:trPr>
        <w:tc>
          <w:tcPr>
            <w:tcW w:w="231" w:type="pct"/>
            <w:shd w:val="clear" w:color="auto" w:fill="auto"/>
            <w:noWrap/>
            <w:vAlign w:val="center"/>
            <w:hideMark/>
          </w:tcPr>
          <w:p w14:paraId="743274F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151.</w:t>
            </w:r>
          </w:p>
        </w:tc>
        <w:tc>
          <w:tcPr>
            <w:tcW w:w="550" w:type="pct"/>
            <w:shd w:val="clear" w:color="auto" w:fill="auto"/>
            <w:noWrap/>
            <w:vAlign w:val="center"/>
            <w:hideMark/>
          </w:tcPr>
          <w:p w14:paraId="4EBE785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08 02 01</w:t>
            </w:r>
          </w:p>
        </w:tc>
        <w:tc>
          <w:tcPr>
            <w:tcW w:w="1406" w:type="pct"/>
            <w:shd w:val="clear" w:color="auto" w:fill="auto"/>
            <w:vAlign w:val="center"/>
            <w:hideMark/>
          </w:tcPr>
          <w:p w14:paraId="7C1B22BA"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proszków powlekających</w:t>
            </w:r>
          </w:p>
        </w:tc>
        <w:tc>
          <w:tcPr>
            <w:tcW w:w="2813" w:type="pct"/>
            <w:vMerge w:val="restart"/>
            <w:shd w:val="clear" w:color="auto" w:fill="auto"/>
            <w:vAlign w:val="center"/>
            <w:hideMark/>
          </w:tcPr>
          <w:p w14:paraId="38102F35" w14:textId="71CAA70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6963CB0" w14:textId="77777777" w:rsidTr="001653E6">
        <w:trPr>
          <w:trHeight w:val="283"/>
        </w:trPr>
        <w:tc>
          <w:tcPr>
            <w:tcW w:w="231" w:type="pct"/>
            <w:shd w:val="clear" w:color="auto" w:fill="auto"/>
            <w:noWrap/>
            <w:vAlign w:val="center"/>
            <w:hideMark/>
          </w:tcPr>
          <w:p w14:paraId="1130847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152.</w:t>
            </w:r>
          </w:p>
        </w:tc>
        <w:tc>
          <w:tcPr>
            <w:tcW w:w="550" w:type="pct"/>
            <w:shd w:val="clear" w:color="auto" w:fill="auto"/>
            <w:noWrap/>
            <w:vAlign w:val="center"/>
            <w:hideMark/>
          </w:tcPr>
          <w:p w14:paraId="0D57B3A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08 02 02</w:t>
            </w:r>
          </w:p>
        </w:tc>
        <w:tc>
          <w:tcPr>
            <w:tcW w:w="1406" w:type="pct"/>
            <w:shd w:val="clear" w:color="auto" w:fill="auto"/>
            <w:vAlign w:val="center"/>
            <w:hideMark/>
          </w:tcPr>
          <w:p w14:paraId="789424B8"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wodne zawierające materiały ceramiczne</w:t>
            </w:r>
          </w:p>
        </w:tc>
        <w:tc>
          <w:tcPr>
            <w:tcW w:w="2813" w:type="pct"/>
            <w:vMerge/>
            <w:vAlign w:val="center"/>
            <w:hideMark/>
          </w:tcPr>
          <w:p w14:paraId="6651AE3D" w14:textId="77777777" w:rsidR="008A3B61" w:rsidRPr="00627169" w:rsidRDefault="008A3B61" w:rsidP="00AF64D7">
            <w:pPr>
              <w:pStyle w:val="Arial105"/>
              <w:spacing w:line="240" w:lineRule="exact"/>
              <w:rPr>
                <w:rFonts w:cs="Arial"/>
                <w:sz w:val="18"/>
                <w:szCs w:val="18"/>
              </w:rPr>
            </w:pPr>
          </w:p>
        </w:tc>
      </w:tr>
      <w:tr w:rsidR="008A3B61" w:rsidRPr="00B73FD6" w14:paraId="4AF06A27" w14:textId="77777777" w:rsidTr="001653E6">
        <w:trPr>
          <w:trHeight w:val="283"/>
        </w:trPr>
        <w:tc>
          <w:tcPr>
            <w:tcW w:w="231" w:type="pct"/>
            <w:shd w:val="clear" w:color="auto" w:fill="auto"/>
            <w:noWrap/>
            <w:vAlign w:val="center"/>
            <w:hideMark/>
          </w:tcPr>
          <w:p w14:paraId="2CA326A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153.</w:t>
            </w:r>
          </w:p>
        </w:tc>
        <w:tc>
          <w:tcPr>
            <w:tcW w:w="550" w:type="pct"/>
            <w:shd w:val="clear" w:color="auto" w:fill="auto"/>
            <w:noWrap/>
            <w:vAlign w:val="center"/>
            <w:hideMark/>
          </w:tcPr>
          <w:p w14:paraId="0A0F5C3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08 02 03</w:t>
            </w:r>
          </w:p>
        </w:tc>
        <w:tc>
          <w:tcPr>
            <w:tcW w:w="1406" w:type="pct"/>
            <w:shd w:val="clear" w:color="auto" w:fill="auto"/>
            <w:vAlign w:val="center"/>
            <w:hideMark/>
          </w:tcPr>
          <w:p w14:paraId="0A509720" w14:textId="77777777" w:rsidR="008A3B61" w:rsidRPr="00627169" w:rsidRDefault="008A3B61" w:rsidP="00AF64D7">
            <w:pPr>
              <w:pStyle w:val="Arial105"/>
              <w:spacing w:line="240" w:lineRule="exact"/>
              <w:rPr>
                <w:rFonts w:cs="Arial"/>
                <w:sz w:val="18"/>
                <w:szCs w:val="18"/>
              </w:rPr>
            </w:pPr>
            <w:r w:rsidRPr="00627169">
              <w:rPr>
                <w:rFonts w:cs="Arial"/>
                <w:sz w:val="18"/>
                <w:szCs w:val="18"/>
              </w:rPr>
              <w:t>Zawiesiny wodne zawierające materiały ceramiczne</w:t>
            </w:r>
          </w:p>
        </w:tc>
        <w:tc>
          <w:tcPr>
            <w:tcW w:w="2813" w:type="pct"/>
            <w:vMerge/>
            <w:vAlign w:val="center"/>
            <w:hideMark/>
          </w:tcPr>
          <w:p w14:paraId="50C25980" w14:textId="77777777" w:rsidR="008A3B61" w:rsidRPr="00627169" w:rsidRDefault="008A3B61" w:rsidP="00AF64D7">
            <w:pPr>
              <w:pStyle w:val="Arial105"/>
              <w:spacing w:line="240" w:lineRule="exact"/>
              <w:rPr>
                <w:rFonts w:cs="Arial"/>
                <w:sz w:val="18"/>
                <w:szCs w:val="18"/>
              </w:rPr>
            </w:pPr>
          </w:p>
        </w:tc>
      </w:tr>
      <w:tr w:rsidR="008A3B61" w:rsidRPr="00B73FD6" w14:paraId="26DEF38D" w14:textId="77777777" w:rsidTr="001653E6">
        <w:trPr>
          <w:trHeight w:val="283"/>
        </w:trPr>
        <w:tc>
          <w:tcPr>
            <w:tcW w:w="231" w:type="pct"/>
            <w:shd w:val="clear" w:color="auto" w:fill="auto"/>
            <w:noWrap/>
            <w:vAlign w:val="center"/>
            <w:hideMark/>
          </w:tcPr>
          <w:p w14:paraId="04252E2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154.</w:t>
            </w:r>
          </w:p>
        </w:tc>
        <w:tc>
          <w:tcPr>
            <w:tcW w:w="550" w:type="pct"/>
            <w:shd w:val="clear" w:color="auto" w:fill="auto"/>
            <w:noWrap/>
            <w:vAlign w:val="center"/>
            <w:hideMark/>
          </w:tcPr>
          <w:p w14:paraId="2168CC7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08 02 99</w:t>
            </w:r>
          </w:p>
        </w:tc>
        <w:tc>
          <w:tcPr>
            <w:tcW w:w="1406" w:type="pct"/>
            <w:shd w:val="clear" w:color="auto" w:fill="auto"/>
            <w:vAlign w:val="center"/>
            <w:hideMark/>
          </w:tcPr>
          <w:p w14:paraId="4C7998F9"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FEE5FD2" w14:textId="1DA0D3AD"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67F17">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146873F1" w14:textId="77777777" w:rsidTr="001653E6">
        <w:trPr>
          <w:trHeight w:val="283"/>
        </w:trPr>
        <w:tc>
          <w:tcPr>
            <w:tcW w:w="231" w:type="pct"/>
            <w:shd w:val="clear" w:color="auto" w:fill="auto"/>
            <w:noWrap/>
            <w:vAlign w:val="center"/>
            <w:hideMark/>
          </w:tcPr>
          <w:p w14:paraId="5232303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155.</w:t>
            </w:r>
          </w:p>
        </w:tc>
        <w:tc>
          <w:tcPr>
            <w:tcW w:w="550" w:type="pct"/>
            <w:shd w:val="clear" w:color="auto" w:fill="auto"/>
            <w:noWrap/>
            <w:vAlign w:val="center"/>
            <w:hideMark/>
          </w:tcPr>
          <w:p w14:paraId="6A71104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08 03 07</w:t>
            </w:r>
          </w:p>
        </w:tc>
        <w:tc>
          <w:tcPr>
            <w:tcW w:w="1406" w:type="pct"/>
            <w:shd w:val="clear" w:color="auto" w:fill="auto"/>
            <w:vAlign w:val="center"/>
            <w:hideMark/>
          </w:tcPr>
          <w:p w14:paraId="0E89C976"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wodne zawierające farby drukarskie</w:t>
            </w:r>
          </w:p>
        </w:tc>
        <w:tc>
          <w:tcPr>
            <w:tcW w:w="2813" w:type="pct"/>
            <w:shd w:val="clear" w:color="auto" w:fill="auto"/>
            <w:vAlign w:val="center"/>
            <w:hideMark/>
          </w:tcPr>
          <w:p w14:paraId="570275A7" w14:textId="543767D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439FD57" w14:textId="77777777" w:rsidTr="001653E6">
        <w:trPr>
          <w:trHeight w:val="283"/>
        </w:trPr>
        <w:tc>
          <w:tcPr>
            <w:tcW w:w="231" w:type="pct"/>
            <w:shd w:val="clear" w:color="auto" w:fill="auto"/>
            <w:noWrap/>
            <w:vAlign w:val="center"/>
            <w:hideMark/>
          </w:tcPr>
          <w:p w14:paraId="0634AA1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156.</w:t>
            </w:r>
          </w:p>
        </w:tc>
        <w:tc>
          <w:tcPr>
            <w:tcW w:w="550" w:type="pct"/>
            <w:shd w:val="clear" w:color="auto" w:fill="auto"/>
            <w:noWrap/>
            <w:vAlign w:val="center"/>
            <w:hideMark/>
          </w:tcPr>
          <w:p w14:paraId="2D6DD70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08 03 08</w:t>
            </w:r>
          </w:p>
        </w:tc>
        <w:tc>
          <w:tcPr>
            <w:tcW w:w="1406" w:type="pct"/>
            <w:shd w:val="clear" w:color="auto" w:fill="auto"/>
            <w:vAlign w:val="center"/>
            <w:hideMark/>
          </w:tcPr>
          <w:p w14:paraId="69DFC504"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ciekłe zawierające farby drukarskie</w:t>
            </w:r>
          </w:p>
        </w:tc>
        <w:tc>
          <w:tcPr>
            <w:tcW w:w="2813" w:type="pct"/>
            <w:shd w:val="clear" w:color="auto" w:fill="auto"/>
            <w:vAlign w:val="center"/>
            <w:hideMark/>
          </w:tcPr>
          <w:p w14:paraId="48962C9A" w14:textId="5C6FEDF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lub w wiacie nr 3.</w:t>
            </w:r>
          </w:p>
        </w:tc>
      </w:tr>
      <w:tr w:rsidR="008A3B61" w:rsidRPr="00B73FD6" w14:paraId="2B18EA52" w14:textId="77777777" w:rsidTr="001653E6">
        <w:trPr>
          <w:trHeight w:val="283"/>
        </w:trPr>
        <w:tc>
          <w:tcPr>
            <w:tcW w:w="231" w:type="pct"/>
            <w:shd w:val="clear" w:color="auto" w:fill="auto"/>
            <w:noWrap/>
            <w:vAlign w:val="center"/>
            <w:hideMark/>
          </w:tcPr>
          <w:p w14:paraId="7FB8D3E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157.</w:t>
            </w:r>
          </w:p>
        </w:tc>
        <w:tc>
          <w:tcPr>
            <w:tcW w:w="550" w:type="pct"/>
            <w:shd w:val="clear" w:color="auto" w:fill="auto"/>
            <w:noWrap/>
            <w:vAlign w:val="center"/>
            <w:hideMark/>
          </w:tcPr>
          <w:p w14:paraId="70A7762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08 03 13</w:t>
            </w:r>
          </w:p>
        </w:tc>
        <w:tc>
          <w:tcPr>
            <w:tcW w:w="1406" w:type="pct"/>
            <w:shd w:val="clear" w:color="auto" w:fill="auto"/>
            <w:vAlign w:val="center"/>
            <w:hideMark/>
          </w:tcPr>
          <w:p w14:paraId="636C999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farb drukarskich inne niż wymienione w 08 03 12</w:t>
            </w:r>
          </w:p>
        </w:tc>
        <w:tc>
          <w:tcPr>
            <w:tcW w:w="2813" w:type="pct"/>
            <w:shd w:val="clear" w:color="auto" w:fill="auto"/>
            <w:vAlign w:val="center"/>
            <w:hideMark/>
          </w:tcPr>
          <w:p w14:paraId="584D5DEB" w14:textId="4E1BECC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5836B1C0" w14:textId="77777777" w:rsidTr="001653E6">
        <w:trPr>
          <w:trHeight w:val="283"/>
        </w:trPr>
        <w:tc>
          <w:tcPr>
            <w:tcW w:w="231" w:type="pct"/>
            <w:shd w:val="clear" w:color="auto" w:fill="auto"/>
            <w:noWrap/>
            <w:vAlign w:val="center"/>
            <w:hideMark/>
          </w:tcPr>
          <w:p w14:paraId="75E21F7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158.</w:t>
            </w:r>
          </w:p>
        </w:tc>
        <w:tc>
          <w:tcPr>
            <w:tcW w:w="550" w:type="pct"/>
            <w:shd w:val="clear" w:color="auto" w:fill="auto"/>
            <w:noWrap/>
            <w:vAlign w:val="center"/>
            <w:hideMark/>
          </w:tcPr>
          <w:p w14:paraId="7EDEADC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08 03 15</w:t>
            </w:r>
          </w:p>
        </w:tc>
        <w:tc>
          <w:tcPr>
            <w:tcW w:w="1406" w:type="pct"/>
            <w:shd w:val="clear" w:color="auto" w:fill="auto"/>
            <w:vAlign w:val="center"/>
            <w:hideMark/>
          </w:tcPr>
          <w:p w14:paraId="3FBD0A40"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farb drukarskich inne niż wymienione w 08 03 14</w:t>
            </w:r>
          </w:p>
        </w:tc>
        <w:tc>
          <w:tcPr>
            <w:tcW w:w="2813" w:type="pct"/>
            <w:shd w:val="clear" w:color="auto" w:fill="auto"/>
            <w:vAlign w:val="center"/>
            <w:hideMark/>
          </w:tcPr>
          <w:p w14:paraId="523F0F31" w14:textId="15E991D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323A8D76" w14:textId="77777777" w:rsidTr="001653E6">
        <w:trPr>
          <w:trHeight w:val="283"/>
        </w:trPr>
        <w:tc>
          <w:tcPr>
            <w:tcW w:w="231" w:type="pct"/>
            <w:shd w:val="clear" w:color="auto" w:fill="auto"/>
            <w:noWrap/>
            <w:vAlign w:val="center"/>
            <w:hideMark/>
          </w:tcPr>
          <w:p w14:paraId="454E029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159.</w:t>
            </w:r>
          </w:p>
        </w:tc>
        <w:tc>
          <w:tcPr>
            <w:tcW w:w="550" w:type="pct"/>
            <w:shd w:val="clear" w:color="auto" w:fill="auto"/>
            <w:noWrap/>
            <w:vAlign w:val="center"/>
            <w:hideMark/>
          </w:tcPr>
          <w:p w14:paraId="5CC7488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08 03 18</w:t>
            </w:r>
          </w:p>
        </w:tc>
        <w:tc>
          <w:tcPr>
            <w:tcW w:w="1406" w:type="pct"/>
            <w:shd w:val="clear" w:color="auto" w:fill="auto"/>
            <w:vAlign w:val="center"/>
            <w:hideMark/>
          </w:tcPr>
          <w:p w14:paraId="64356649" w14:textId="3DE5576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Odpadowy toner drukarski inny niż wymieniony </w:t>
            </w:r>
            <w:r w:rsidR="00A67F17">
              <w:rPr>
                <w:rFonts w:cs="Arial"/>
                <w:sz w:val="18"/>
                <w:szCs w:val="18"/>
              </w:rPr>
              <w:br/>
            </w:r>
            <w:r w:rsidRPr="00627169">
              <w:rPr>
                <w:rFonts w:cs="Arial"/>
                <w:sz w:val="18"/>
                <w:szCs w:val="18"/>
              </w:rPr>
              <w:t>w 08 03 17</w:t>
            </w:r>
          </w:p>
        </w:tc>
        <w:tc>
          <w:tcPr>
            <w:tcW w:w="2813" w:type="pct"/>
            <w:shd w:val="clear" w:color="auto" w:fill="auto"/>
            <w:vAlign w:val="center"/>
            <w:hideMark/>
          </w:tcPr>
          <w:p w14:paraId="6FA1EE29" w14:textId="742447B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96F2D8C" w14:textId="77777777" w:rsidTr="001653E6">
        <w:trPr>
          <w:trHeight w:val="283"/>
        </w:trPr>
        <w:tc>
          <w:tcPr>
            <w:tcW w:w="231" w:type="pct"/>
            <w:shd w:val="clear" w:color="auto" w:fill="auto"/>
            <w:noWrap/>
            <w:vAlign w:val="center"/>
            <w:hideMark/>
          </w:tcPr>
          <w:p w14:paraId="0B51B75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160.</w:t>
            </w:r>
          </w:p>
        </w:tc>
        <w:tc>
          <w:tcPr>
            <w:tcW w:w="550" w:type="pct"/>
            <w:shd w:val="clear" w:color="auto" w:fill="auto"/>
            <w:noWrap/>
            <w:vAlign w:val="center"/>
            <w:hideMark/>
          </w:tcPr>
          <w:p w14:paraId="58F4604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08 03 80</w:t>
            </w:r>
          </w:p>
        </w:tc>
        <w:tc>
          <w:tcPr>
            <w:tcW w:w="1406" w:type="pct"/>
            <w:shd w:val="clear" w:color="auto" w:fill="auto"/>
            <w:vAlign w:val="center"/>
            <w:hideMark/>
          </w:tcPr>
          <w:p w14:paraId="321E3014" w14:textId="77777777" w:rsidR="008A3B61" w:rsidRPr="00627169" w:rsidRDefault="008A3B61" w:rsidP="00AF64D7">
            <w:pPr>
              <w:pStyle w:val="Arial105"/>
              <w:spacing w:line="240" w:lineRule="exact"/>
              <w:rPr>
                <w:rFonts w:cs="Arial"/>
                <w:sz w:val="18"/>
                <w:szCs w:val="18"/>
              </w:rPr>
            </w:pPr>
            <w:r w:rsidRPr="00627169">
              <w:rPr>
                <w:rFonts w:cs="Arial"/>
                <w:sz w:val="18"/>
                <w:szCs w:val="18"/>
              </w:rPr>
              <w:t>Zdyspergowany olej inny niż wymieniony w 08 03 19</w:t>
            </w:r>
          </w:p>
        </w:tc>
        <w:tc>
          <w:tcPr>
            <w:tcW w:w="2813" w:type="pct"/>
            <w:shd w:val="clear" w:color="auto" w:fill="auto"/>
            <w:vAlign w:val="center"/>
            <w:hideMark/>
          </w:tcPr>
          <w:p w14:paraId="4B273027" w14:textId="79BA8DF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415E9257" w14:textId="77777777" w:rsidTr="001653E6">
        <w:trPr>
          <w:trHeight w:val="283"/>
        </w:trPr>
        <w:tc>
          <w:tcPr>
            <w:tcW w:w="231" w:type="pct"/>
            <w:shd w:val="clear" w:color="auto" w:fill="auto"/>
            <w:noWrap/>
            <w:vAlign w:val="center"/>
            <w:hideMark/>
          </w:tcPr>
          <w:p w14:paraId="7933247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161.</w:t>
            </w:r>
          </w:p>
        </w:tc>
        <w:tc>
          <w:tcPr>
            <w:tcW w:w="550" w:type="pct"/>
            <w:shd w:val="clear" w:color="auto" w:fill="auto"/>
            <w:noWrap/>
            <w:vAlign w:val="center"/>
            <w:hideMark/>
          </w:tcPr>
          <w:p w14:paraId="3A0B6D9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08 03 99</w:t>
            </w:r>
          </w:p>
        </w:tc>
        <w:tc>
          <w:tcPr>
            <w:tcW w:w="1406" w:type="pct"/>
            <w:shd w:val="clear" w:color="auto" w:fill="auto"/>
            <w:vAlign w:val="center"/>
            <w:hideMark/>
          </w:tcPr>
          <w:p w14:paraId="6378B4F0"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8C24F07" w14:textId="2791C289"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67F17">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67A35B86" w14:textId="77777777" w:rsidTr="001653E6">
        <w:trPr>
          <w:trHeight w:val="283"/>
        </w:trPr>
        <w:tc>
          <w:tcPr>
            <w:tcW w:w="231" w:type="pct"/>
            <w:shd w:val="clear" w:color="auto" w:fill="auto"/>
            <w:noWrap/>
            <w:vAlign w:val="center"/>
            <w:hideMark/>
          </w:tcPr>
          <w:p w14:paraId="6420E26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162.</w:t>
            </w:r>
          </w:p>
        </w:tc>
        <w:tc>
          <w:tcPr>
            <w:tcW w:w="550" w:type="pct"/>
            <w:shd w:val="clear" w:color="auto" w:fill="auto"/>
            <w:noWrap/>
            <w:vAlign w:val="center"/>
            <w:hideMark/>
          </w:tcPr>
          <w:p w14:paraId="5C9B731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08 04 10</w:t>
            </w:r>
          </w:p>
        </w:tc>
        <w:tc>
          <w:tcPr>
            <w:tcW w:w="1406" w:type="pct"/>
            <w:shd w:val="clear" w:color="auto" w:fill="auto"/>
            <w:vAlign w:val="center"/>
            <w:hideMark/>
          </w:tcPr>
          <w:p w14:paraId="529B5774" w14:textId="1DE0D3D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Odpadowe kleje i szczeliwa inne niż wymienione </w:t>
            </w:r>
            <w:r w:rsidR="00A67F17">
              <w:rPr>
                <w:rFonts w:cs="Arial"/>
                <w:sz w:val="18"/>
                <w:szCs w:val="18"/>
              </w:rPr>
              <w:br/>
            </w:r>
            <w:r w:rsidRPr="00627169">
              <w:rPr>
                <w:rFonts w:cs="Arial"/>
                <w:sz w:val="18"/>
                <w:szCs w:val="18"/>
              </w:rPr>
              <w:t>w 08 04 09</w:t>
            </w:r>
          </w:p>
        </w:tc>
        <w:tc>
          <w:tcPr>
            <w:tcW w:w="2813" w:type="pct"/>
            <w:shd w:val="clear" w:color="auto" w:fill="auto"/>
            <w:vAlign w:val="center"/>
            <w:hideMark/>
          </w:tcPr>
          <w:p w14:paraId="2C76E106" w14:textId="7A29F3A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351557AB" w14:textId="77777777" w:rsidTr="001653E6">
        <w:trPr>
          <w:trHeight w:val="283"/>
        </w:trPr>
        <w:tc>
          <w:tcPr>
            <w:tcW w:w="231" w:type="pct"/>
            <w:shd w:val="clear" w:color="auto" w:fill="auto"/>
            <w:noWrap/>
            <w:vAlign w:val="center"/>
            <w:hideMark/>
          </w:tcPr>
          <w:p w14:paraId="00FB144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163.</w:t>
            </w:r>
          </w:p>
        </w:tc>
        <w:tc>
          <w:tcPr>
            <w:tcW w:w="550" w:type="pct"/>
            <w:shd w:val="clear" w:color="auto" w:fill="auto"/>
            <w:noWrap/>
            <w:vAlign w:val="center"/>
            <w:hideMark/>
          </w:tcPr>
          <w:p w14:paraId="3B4681A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08 04 12</w:t>
            </w:r>
          </w:p>
        </w:tc>
        <w:tc>
          <w:tcPr>
            <w:tcW w:w="1406" w:type="pct"/>
            <w:shd w:val="clear" w:color="auto" w:fill="auto"/>
            <w:vAlign w:val="center"/>
            <w:hideMark/>
          </w:tcPr>
          <w:p w14:paraId="1AE98A11"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klejów i szczeliw inne niż wymienione w 08 04 11</w:t>
            </w:r>
          </w:p>
        </w:tc>
        <w:tc>
          <w:tcPr>
            <w:tcW w:w="2813" w:type="pct"/>
            <w:shd w:val="clear" w:color="auto" w:fill="auto"/>
            <w:vAlign w:val="center"/>
            <w:hideMark/>
          </w:tcPr>
          <w:p w14:paraId="0C62604E" w14:textId="10878B8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913BEC5" w14:textId="77777777" w:rsidTr="001653E6">
        <w:trPr>
          <w:trHeight w:val="283"/>
        </w:trPr>
        <w:tc>
          <w:tcPr>
            <w:tcW w:w="231" w:type="pct"/>
            <w:shd w:val="clear" w:color="auto" w:fill="auto"/>
            <w:noWrap/>
            <w:vAlign w:val="center"/>
            <w:hideMark/>
          </w:tcPr>
          <w:p w14:paraId="0ED111F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164.</w:t>
            </w:r>
          </w:p>
        </w:tc>
        <w:tc>
          <w:tcPr>
            <w:tcW w:w="550" w:type="pct"/>
            <w:shd w:val="clear" w:color="auto" w:fill="auto"/>
            <w:noWrap/>
            <w:vAlign w:val="center"/>
            <w:hideMark/>
          </w:tcPr>
          <w:p w14:paraId="05AAF83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08 04 14</w:t>
            </w:r>
          </w:p>
        </w:tc>
        <w:tc>
          <w:tcPr>
            <w:tcW w:w="1406" w:type="pct"/>
            <w:shd w:val="clear" w:color="auto" w:fill="auto"/>
            <w:vAlign w:val="center"/>
            <w:hideMark/>
          </w:tcPr>
          <w:p w14:paraId="0B011466" w14:textId="2D6BDEAF" w:rsidR="008A3B61" w:rsidRPr="00627169" w:rsidRDefault="008A3B61" w:rsidP="00AF64D7">
            <w:pPr>
              <w:pStyle w:val="Arial105"/>
              <w:spacing w:line="240" w:lineRule="exact"/>
              <w:rPr>
                <w:rFonts w:cs="Arial"/>
                <w:sz w:val="18"/>
                <w:szCs w:val="18"/>
              </w:rPr>
            </w:pPr>
            <w:r w:rsidRPr="00627169">
              <w:rPr>
                <w:rFonts w:cs="Arial"/>
                <w:sz w:val="18"/>
                <w:szCs w:val="18"/>
              </w:rPr>
              <w:t>Uwodnione szlamy klejów lub</w:t>
            </w:r>
            <w:r w:rsidR="00A67F17">
              <w:rPr>
                <w:rFonts w:cs="Arial"/>
                <w:sz w:val="18"/>
                <w:szCs w:val="18"/>
              </w:rPr>
              <w:t> </w:t>
            </w:r>
            <w:r w:rsidRPr="00627169">
              <w:rPr>
                <w:rFonts w:cs="Arial"/>
                <w:sz w:val="18"/>
                <w:szCs w:val="18"/>
              </w:rPr>
              <w:t>szczeliw inne niż wymienione w 08 04 13</w:t>
            </w:r>
          </w:p>
        </w:tc>
        <w:tc>
          <w:tcPr>
            <w:tcW w:w="2813" w:type="pct"/>
            <w:vMerge w:val="restart"/>
            <w:shd w:val="clear" w:color="auto" w:fill="auto"/>
            <w:vAlign w:val="center"/>
            <w:hideMark/>
          </w:tcPr>
          <w:p w14:paraId="43784C4B" w14:textId="027D53E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5FFA4E2E" w14:textId="77777777" w:rsidTr="001653E6">
        <w:trPr>
          <w:trHeight w:val="283"/>
        </w:trPr>
        <w:tc>
          <w:tcPr>
            <w:tcW w:w="231" w:type="pct"/>
            <w:shd w:val="clear" w:color="auto" w:fill="auto"/>
            <w:noWrap/>
            <w:vAlign w:val="center"/>
            <w:hideMark/>
          </w:tcPr>
          <w:p w14:paraId="058A907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165.</w:t>
            </w:r>
          </w:p>
        </w:tc>
        <w:tc>
          <w:tcPr>
            <w:tcW w:w="550" w:type="pct"/>
            <w:shd w:val="clear" w:color="auto" w:fill="auto"/>
            <w:noWrap/>
            <w:vAlign w:val="center"/>
            <w:hideMark/>
          </w:tcPr>
          <w:p w14:paraId="2FD5EE3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08 04 16</w:t>
            </w:r>
          </w:p>
        </w:tc>
        <w:tc>
          <w:tcPr>
            <w:tcW w:w="1406" w:type="pct"/>
            <w:shd w:val="clear" w:color="auto" w:fill="auto"/>
            <w:vAlign w:val="center"/>
            <w:hideMark/>
          </w:tcPr>
          <w:p w14:paraId="3D218A67" w14:textId="30D52A6B" w:rsidR="008A3B61" w:rsidRPr="00627169" w:rsidRDefault="008A3B61" w:rsidP="00AF64D7">
            <w:pPr>
              <w:pStyle w:val="Arial105"/>
              <w:spacing w:line="240" w:lineRule="exact"/>
              <w:rPr>
                <w:rFonts w:cs="Arial"/>
                <w:sz w:val="18"/>
                <w:szCs w:val="18"/>
              </w:rPr>
            </w:pPr>
            <w:r w:rsidRPr="00627169">
              <w:rPr>
                <w:rFonts w:cs="Arial"/>
                <w:sz w:val="18"/>
                <w:szCs w:val="18"/>
              </w:rPr>
              <w:t>Odpady ciekłe klejów lub</w:t>
            </w:r>
            <w:r w:rsidR="00A67F17">
              <w:rPr>
                <w:rFonts w:cs="Arial"/>
                <w:sz w:val="18"/>
                <w:szCs w:val="18"/>
              </w:rPr>
              <w:t> </w:t>
            </w:r>
            <w:r w:rsidRPr="00627169">
              <w:rPr>
                <w:rFonts w:cs="Arial"/>
                <w:sz w:val="18"/>
                <w:szCs w:val="18"/>
              </w:rPr>
              <w:t>szczeliw inne niż wymienione w 08 04 15</w:t>
            </w:r>
          </w:p>
        </w:tc>
        <w:tc>
          <w:tcPr>
            <w:tcW w:w="2813" w:type="pct"/>
            <w:vMerge/>
            <w:vAlign w:val="center"/>
            <w:hideMark/>
          </w:tcPr>
          <w:p w14:paraId="4AC76F01" w14:textId="77777777" w:rsidR="008A3B61" w:rsidRPr="00627169" w:rsidRDefault="008A3B61" w:rsidP="00AF64D7">
            <w:pPr>
              <w:pStyle w:val="Arial105"/>
              <w:spacing w:line="240" w:lineRule="exact"/>
              <w:rPr>
                <w:rFonts w:cs="Arial"/>
                <w:sz w:val="18"/>
                <w:szCs w:val="18"/>
              </w:rPr>
            </w:pPr>
          </w:p>
        </w:tc>
      </w:tr>
      <w:tr w:rsidR="008A3B61" w:rsidRPr="00B73FD6" w14:paraId="5BC9A96A" w14:textId="77777777" w:rsidTr="001653E6">
        <w:trPr>
          <w:trHeight w:val="283"/>
        </w:trPr>
        <w:tc>
          <w:tcPr>
            <w:tcW w:w="231" w:type="pct"/>
            <w:shd w:val="clear" w:color="auto" w:fill="auto"/>
            <w:noWrap/>
            <w:vAlign w:val="center"/>
            <w:hideMark/>
          </w:tcPr>
          <w:p w14:paraId="20962C3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166.</w:t>
            </w:r>
          </w:p>
        </w:tc>
        <w:tc>
          <w:tcPr>
            <w:tcW w:w="550" w:type="pct"/>
            <w:shd w:val="clear" w:color="auto" w:fill="auto"/>
            <w:noWrap/>
            <w:vAlign w:val="center"/>
            <w:hideMark/>
          </w:tcPr>
          <w:p w14:paraId="3C2B8E0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08 04 99</w:t>
            </w:r>
          </w:p>
        </w:tc>
        <w:tc>
          <w:tcPr>
            <w:tcW w:w="1406" w:type="pct"/>
            <w:shd w:val="clear" w:color="auto" w:fill="auto"/>
            <w:vAlign w:val="center"/>
            <w:hideMark/>
          </w:tcPr>
          <w:p w14:paraId="6DF47E07"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5793CA6D" w14:textId="664C21BA"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67F17">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27B97BC1" w14:textId="77777777" w:rsidTr="001653E6">
        <w:trPr>
          <w:trHeight w:val="283"/>
        </w:trPr>
        <w:tc>
          <w:tcPr>
            <w:tcW w:w="231" w:type="pct"/>
            <w:shd w:val="clear" w:color="auto" w:fill="auto"/>
            <w:noWrap/>
            <w:vAlign w:val="center"/>
            <w:hideMark/>
          </w:tcPr>
          <w:p w14:paraId="62751DF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167.</w:t>
            </w:r>
          </w:p>
        </w:tc>
        <w:tc>
          <w:tcPr>
            <w:tcW w:w="550" w:type="pct"/>
            <w:shd w:val="clear" w:color="auto" w:fill="auto"/>
            <w:noWrap/>
            <w:vAlign w:val="center"/>
            <w:hideMark/>
          </w:tcPr>
          <w:p w14:paraId="420BCAD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09 01 07</w:t>
            </w:r>
          </w:p>
        </w:tc>
        <w:tc>
          <w:tcPr>
            <w:tcW w:w="1406" w:type="pct"/>
            <w:shd w:val="clear" w:color="auto" w:fill="auto"/>
            <w:vAlign w:val="center"/>
            <w:hideMark/>
          </w:tcPr>
          <w:p w14:paraId="5970D3AC" w14:textId="77777777" w:rsidR="008A3B61" w:rsidRPr="00627169" w:rsidRDefault="008A3B61" w:rsidP="00AF64D7">
            <w:pPr>
              <w:pStyle w:val="Arial105"/>
              <w:spacing w:line="240" w:lineRule="exact"/>
              <w:rPr>
                <w:rFonts w:cs="Arial"/>
                <w:sz w:val="18"/>
                <w:szCs w:val="18"/>
              </w:rPr>
            </w:pPr>
            <w:r w:rsidRPr="00627169">
              <w:rPr>
                <w:rFonts w:cs="Arial"/>
                <w:sz w:val="18"/>
                <w:szCs w:val="18"/>
              </w:rPr>
              <w:t>Błony i papier fotograficzny zawierające srebro lub związki srebra</w:t>
            </w:r>
          </w:p>
        </w:tc>
        <w:tc>
          <w:tcPr>
            <w:tcW w:w="2813" w:type="pct"/>
            <w:vMerge w:val="restart"/>
            <w:shd w:val="clear" w:color="auto" w:fill="auto"/>
            <w:vAlign w:val="center"/>
            <w:hideMark/>
          </w:tcPr>
          <w:p w14:paraId="58755136" w14:textId="384E939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20C83BD" w14:textId="77777777" w:rsidTr="001653E6">
        <w:trPr>
          <w:trHeight w:val="283"/>
        </w:trPr>
        <w:tc>
          <w:tcPr>
            <w:tcW w:w="231" w:type="pct"/>
            <w:shd w:val="clear" w:color="auto" w:fill="auto"/>
            <w:noWrap/>
            <w:vAlign w:val="center"/>
            <w:hideMark/>
          </w:tcPr>
          <w:p w14:paraId="11CD6D9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168.</w:t>
            </w:r>
          </w:p>
        </w:tc>
        <w:tc>
          <w:tcPr>
            <w:tcW w:w="550" w:type="pct"/>
            <w:shd w:val="clear" w:color="auto" w:fill="auto"/>
            <w:noWrap/>
            <w:vAlign w:val="center"/>
            <w:hideMark/>
          </w:tcPr>
          <w:p w14:paraId="10F2D2F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09 01 08</w:t>
            </w:r>
          </w:p>
        </w:tc>
        <w:tc>
          <w:tcPr>
            <w:tcW w:w="1406" w:type="pct"/>
            <w:shd w:val="clear" w:color="auto" w:fill="auto"/>
            <w:vAlign w:val="center"/>
            <w:hideMark/>
          </w:tcPr>
          <w:p w14:paraId="4E94FB2B" w14:textId="77777777" w:rsidR="008A3B61" w:rsidRPr="00627169" w:rsidRDefault="008A3B61" w:rsidP="00AF64D7">
            <w:pPr>
              <w:pStyle w:val="Arial105"/>
              <w:spacing w:line="240" w:lineRule="exact"/>
              <w:rPr>
                <w:rFonts w:cs="Arial"/>
                <w:sz w:val="18"/>
                <w:szCs w:val="18"/>
              </w:rPr>
            </w:pPr>
            <w:r w:rsidRPr="00627169">
              <w:rPr>
                <w:rFonts w:cs="Arial"/>
                <w:sz w:val="18"/>
                <w:szCs w:val="18"/>
              </w:rPr>
              <w:t>Błony i papier fotograficzny niezawierające srebra</w:t>
            </w:r>
          </w:p>
        </w:tc>
        <w:tc>
          <w:tcPr>
            <w:tcW w:w="2813" w:type="pct"/>
            <w:vMerge/>
            <w:vAlign w:val="center"/>
            <w:hideMark/>
          </w:tcPr>
          <w:p w14:paraId="4474707F" w14:textId="77777777" w:rsidR="008A3B61" w:rsidRPr="00627169" w:rsidRDefault="008A3B61" w:rsidP="00AF64D7">
            <w:pPr>
              <w:pStyle w:val="Arial105"/>
              <w:spacing w:line="240" w:lineRule="exact"/>
              <w:rPr>
                <w:rFonts w:cs="Arial"/>
                <w:sz w:val="18"/>
                <w:szCs w:val="18"/>
              </w:rPr>
            </w:pPr>
          </w:p>
        </w:tc>
      </w:tr>
      <w:tr w:rsidR="008A3B61" w:rsidRPr="00B73FD6" w14:paraId="228252FD" w14:textId="77777777" w:rsidTr="001653E6">
        <w:trPr>
          <w:trHeight w:val="283"/>
        </w:trPr>
        <w:tc>
          <w:tcPr>
            <w:tcW w:w="231" w:type="pct"/>
            <w:shd w:val="clear" w:color="auto" w:fill="auto"/>
            <w:noWrap/>
            <w:vAlign w:val="center"/>
            <w:hideMark/>
          </w:tcPr>
          <w:p w14:paraId="7526CE1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169.</w:t>
            </w:r>
          </w:p>
        </w:tc>
        <w:tc>
          <w:tcPr>
            <w:tcW w:w="550" w:type="pct"/>
            <w:shd w:val="clear" w:color="auto" w:fill="auto"/>
            <w:noWrap/>
            <w:vAlign w:val="center"/>
            <w:hideMark/>
          </w:tcPr>
          <w:p w14:paraId="6CBC24E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09 01 10</w:t>
            </w:r>
          </w:p>
        </w:tc>
        <w:tc>
          <w:tcPr>
            <w:tcW w:w="1406" w:type="pct"/>
            <w:shd w:val="clear" w:color="auto" w:fill="auto"/>
            <w:vAlign w:val="center"/>
            <w:hideMark/>
          </w:tcPr>
          <w:p w14:paraId="08E1DF09" w14:textId="493F268F" w:rsidR="008A3B61" w:rsidRPr="00627169" w:rsidRDefault="008A3B61" w:rsidP="00AF64D7">
            <w:pPr>
              <w:pStyle w:val="Arial105"/>
              <w:spacing w:line="240" w:lineRule="exact"/>
              <w:rPr>
                <w:rFonts w:cs="Arial"/>
                <w:sz w:val="18"/>
                <w:szCs w:val="18"/>
              </w:rPr>
            </w:pPr>
            <w:r w:rsidRPr="00627169">
              <w:rPr>
                <w:rFonts w:cs="Arial"/>
                <w:sz w:val="18"/>
                <w:szCs w:val="18"/>
              </w:rPr>
              <w:t>Aparaty fotograficzne jednorazowego użytku bez</w:t>
            </w:r>
            <w:r w:rsidR="00A67F17">
              <w:rPr>
                <w:rFonts w:cs="Arial"/>
                <w:sz w:val="18"/>
                <w:szCs w:val="18"/>
              </w:rPr>
              <w:t> </w:t>
            </w:r>
            <w:r w:rsidRPr="00627169">
              <w:rPr>
                <w:rFonts w:cs="Arial"/>
                <w:sz w:val="18"/>
                <w:szCs w:val="18"/>
              </w:rPr>
              <w:t>baterii</w:t>
            </w:r>
          </w:p>
        </w:tc>
        <w:tc>
          <w:tcPr>
            <w:tcW w:w="2813" w:type="pct"/>
            <w:vMerge/>
            <w:vAlign w:val="center"/>
            <w:hideMark/>
          </w:tcPr>
          <w:p w14:paraId="5C3619A2" w14:textId="77777777" w:rsidR="008A3B61" w:rsidRPr="00627169" w:rsidRDefault="008A3B61" w:rsidP="00AF64D7">
            <w:pPr>
              <w:pStyle w:val="Arial105"/>
              <w:spacing w:line="240" w:lineRule="exact"/>
              <w:rPr>
                <w:rFonts w:cs="Arial"/>
                <w:sz w:val="18"/>
                <w:szCs w:val="18"/>
              </w:rPr>
            </w:pPr>
          </w:p>
        </w:tc>
      </w:tr>
      <w:tr w:rsidR="008A3B61" w:rsidRPr="00B73FD6" w14:paraId="72D3E1BF" w14:textId="77777777" w:rsidTr="001653E6">
        <w:trPr>
          <w:trHeight w:val="283"/>
        </w:trPr>
        <w:tc>
          <w:tcPr>
            <w:tcW w:w="231" w:type="pct"/>
            <w:shd w:val="clear" w:color="auto" w:fill="auto"/>
            <w:noWrap/>
            <w:vAlign w:val="center"/>
            <w:hideMark/>
          </w:tcPr>
          <w:p w14:paraId="7CB6866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170.</w:t>
            </w:r>
          </w:p>
        </w:tc>
        <w:tc>
          <w:tcPr>
            <w:tcW w:w="550" w:type="pct"/>
            <w:shd w:val="clear" w:color="auto" w:fill="auto"/>
            <w:noWrap/>
            <w:vAlign w:val="center"/>
            <w:hideMark/>
          </w:tcPr>
          <w:p w14:paraId="014F1D1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09 01 12</w:t>
            </w:r>
          </w:p>
        </w:tc>
        <w:tc>
          <w:tcPr>
            <w:tcW w:w="1406" w:type="pct"/>
            <w:shd w:val="clear" w:color="auto" w:fill="auto"/>
            <w:vAlign w:val="center"/>
            <w:hideMark/>
          </w:tcPr>
          <w:p w14:paraId="531C0F57" w14:textId="77777777" w:rsidR="008A3B61" w:rsidRPr="00627169" w:rsidRDefault="008A3B61" w:rsidP="00AF64D7">
            <w:pPr>
              <w:pStyle w:val="Arial105"/>
              <w:spacing w:line="240" w:lineRule="exact"/>
              <w:rPr>
                <w:rFonts w:cs="Arial"/>
                <w:sz w:val="18"/>
                <w:szCs w:val="18"/>
              </w:rPr>
            </w:pPr>
            <w:r w:rsidRPr="00627169">
              <w:rPr>
                <w:rFonts w:cs="Arial"/>
                <w:sz w:val="18"/>
                <w:szCs w:val="18"/>
              </w:rPr>
              <w:t>Aparaty fotograficzne jednorazowego użytku zawierające baterie inne niż wymienione w 09 01 11</w:t>
            </w:r>
          </w:p>
        </w:tc>
        <w:tc>
          <w:tcPr>
            <w:tcW w:w="2813" w:type="pct"/>
            <w:shd w:val="clear" w:color="auto" w:fill="auto"/>
            <w:vAlign w:val="center"/>
            <w:hideMark/>
          </w:tcPr>
          <w:p w14:paraId="76854C7A" w14:textId="26BA13D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A334076" w14:textId="77777777" w:rsidTr="001653E6">
        <w:trPr>
          <w:trHeight w:val="283"/>
        </w:trPr>
        <w:tc>
          <w:tcPr>
            <w:tcW w:w="231" w:type="pct"/>
            <w:shd w:val="clear" w:color="auto" w:fill="auto"/>
            <w:noWrap/>
            <w:vAlign w:val="center"/>
            <w:hideMark/>
          </w:tcPr>
          <w:p w14:paraId="45885F4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171.</w:t>
            </w:r>
          </w:p>
        </w:tc>
        <w:tc>
          <w:tcPr>
            <w:tcW w:w="550" w:type="pct"/>
            <w:shd w:val="clear" w:color="auto" w:fill="auto"/>
            <w:noWrap/>
            <w:vAlign w:val="center"/>
            <w:hideMark/>
          </w:tcPr>
          <w:p w14:paraId="1BBC59F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09 01 99</w:t>
            </w:r>
          </w:p>
        </w:tc>
        <w:tc>
          <w:tcPr>
            <w:tcW w:w="1406" w:type="pct"/>
            <w:shd w:val="clear" w:color="auto" w:fill="auto"/>
            <w:vAlign w:val="center"/>
            <w:hideMark/>
          </w:tcPr>
          <w:p w14:paraId="23D37E5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3A3B3BE" w14:textId="0A19290E"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67F17">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46AFD952" w14:textId="77777777" w:rsidTr="001653E6">
        <w:trPr>
          <w:trHeight w:val="283"/>
        </w:trPr>
        <w:tc>
          <w:tcPr>
            <w:tcW w:w="231" w:type="pct"/>
            <w:shd w:val="clear" w:color="auto" w:fill="auto"/>
            <w:noWrap/>
            <w:vAlign w:val="center"/>
            <w:hideMark/>
          </w:tcPr>
          <w:p w14:paraId="5B3CD0C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172.</w:t>
            </w:r>
          </w:p>
        </w:tc>
        <w:tc>
          <w:tcPr>
            <w:tcW w:w="550" w:type="pct"/>
            <w:shd w:val="clear" w:color="auto" w:fill="auto"/>
            <w:noWrap/>
            <w:vAlign w:val="center"/>
            <w:hideMark/>
          </w:tcPr>
          <w:p w14:paraId="47230B7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10 01 01</w:t>
            </w:r>
          </w:p>
        </w:tc>
        <w:tc>
          <w:tcPr>
            <w:tcW w:w="1406" w:type="pct"/>
            <w:shd w:val="clear" w:color="auto" w:fill="auto"/>
            <w:vAlign w:val="center"/>
            <w:hideMark/>
          </w:tcPr>
          <w:p w14:paraId="267B702E" w14:textId="10FAE5CC" w:rsidR="008A3B61" w:rsidRPr="00627169" w:rsidRDefault="008A3B61" w:rsidP="00AF64D7">
            <w:pPr>
              <w:pStyle w:val="Arial105"/>
              <w:spacing w:line="240" w:lineRule="exact"/>
              <w:rPr>
                <w:rFonts w:cs="Arial"/>
                <w:sz w:val="18"/>
                <w:szCs w:val="18"/>
              </w:rPr>
            </w:pPr>
            <w:r w:rsidRPr="00627169">
              <w:rPr>
                <w:rFonts w:cs="Arial"/>
                <w:sz w:val="18"/>
                <w:szCs w:val="18"/>
              </w:rPr>
              <w:t xml:space="preserve">Żużle, popioły paleniskowe </w:t>
            </w:r>
            <w:r w:rsidR="009F08AD" w:rsidRPr="00627169">
              <w:rPr>
                <w:rFonts w:cs="Arial"/>
                <w:sz w:val="18"/>
                <w:szCs w:val="18"/>
              </w:rPr>
              <w:t>i</w:t>
            </w:r>
            <w:r w:rsidR="009F08AD">
              <w:rPr>
                <w:rFonts w:cs="Arial"/>
                <w:sz w:val="18"/>
                <w:szCs w:val="18"/>
              </w:rPr>
              <w:t> </w:t>
            </w:r>
            <w:r w:rsidR="009F08AD" w:rsidRPr="00627169">
              <w:rPr>
                <w:rFonts w:cs="Arial"/>
                <w:sz w:val="18"/>
                <w:szCs w:val="18"/>
              </w:rPr>
              <w:t>pyły</w:t>
            </w:r>
            <w:r w:rsidRPr="00627169">
              <w:rPr>
                <w:rFonts w:cs="Arial"/>
                <w:sz w:val="18"/>
                <w:szCs w:val="18"/>
              </w:rPr>
              <w:t xml:space="preserve"> z kotłów (z wyłączeniem pyłów z kotłów wymienionych w 10 01 04)</w:t>
            </w:r>
          </w:p>
        </w:tc>
        <w:tc>
          <w:tcPr>
            <w:tcW w:w="2813" w:type="pct"/>
            <w:vMerge w:val="restart"/>
            <w:shd w:val="clear" w:color="auto" w:fill="auto"/>
            <w:vAlign w:val="center"/>
            <w:hideMark/>
          </w:tcPr>
          <w:p w14:paraId="688B6508" w14:textId="1A97B87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67391066" w14:textId="77777777" w:rsidTr="001653E6">
        <w:trPr>
          <w:trHeight w:val="283"/>
        </w:trPr>
        <w:tc>
          <w:tcPr>
            <w:tcW w:w="231" w:type="pct"/>
            <w:shd w:val="clear" w:color="auto" w:fill="auto"/>
            <w:noWrap/>
            <w:vAlign w:val="center"/>
            <w:hideMark/>
          </w:tcPr>
          <w:p w14:paraId="6330EA7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173.</w:t>
            </w:r>
          </w:p>
        </w:tc>
        <w:tc>
          <w:tcPr>
            <w:tcW w:w="550" w:type="pct"/>
            <w:shd w:val="clear" w:color="auto" w:fill="auto"/>
            <w:noWrap/>
            <w:vAlign w:val="center"/>
            <w:hideMark/>
          </w:tcPr>
          <w:p w14:paraId="669FC29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10 01 02</w:t>
            </w:r>
          </w:p>
        </w:tc>
        <w:tc>
          <w:tcPr>
            <w:tcW w:w="1406" w:type="pct"/>
            <w:shd w:val="clear" w:color="auto" w:fill="auto"/>
            <w:vAlign w:val="center"/>
            <w:hideMark/>
          </w:tcPr>
          <w:p w14:paraId="19F972F4" w14:textId="77777777" w:rsidR="008A3B61" w:rsidRPr="00627169" w:rsidRDefault="008A3B61" w:rsidP="00AF64D7">
            <w:pPr>
              <w:pStyle w:val="Arial105"/>
              <w:spacing w:line="240" w:lineRule="exact"/>
              <w:rPr>
                <w:rFonts w:cs="Arial"/>
                <w:sz w:val="18"/>
                <w:szCs w:val="18"/>
              </w:rPr>
            </w:pPr>
            <w:r w:rsidRPr="00627169">
              <w:rPr>
                <w:rFonts w:cs="Arial"/>
                <w:sz w:val="18"/>
                <w:szCs w:val="18"/>
              </w:rPr>
              <w:t>Popioły lotne z węgla</w:t>
            </w:r>
          </w:p>
        </w:tc>
        <w:tc>
          <w:tcPr>
            <w:tcW w:w="2813" w:type="pct"/>
            <w:vMerge/>
            <w:vAlign w:val="center"/>
            <w:hideMark/>
          </w:tcPr>
          <w:p w14:paraId="11BBA86D" w14:textId="77777777" w:rsidR="008A3B61" w:rsidRPr="00627169" w:rsidRDefault="008A3B61" w:rsidP="00AF64D7">
            <w:pPr>
              <w:pStyle w:val="Arial105"/>
              <w:spacing w:line="240" w:lineRule="exact"/>
              <w:rPr>
                <w:rFonts w:cs="Arial"/>
                <w:sz w:val="18"/>
                <w:szCs w:val="18"/>
              </w:rPr>
            </w:pPr>
          </w:p>
        </w:tc>
      </w:tr>
      <w:tr w:rsidR="008A3B61" w:rsidRPr="00B73FD6" w14:paraId="380C5D70" w14:textId="77777777" w:rsidTr="001653E6">
        <w:trPr>
          <w:trHeight w:val="283"/>
        </w:trPr>
        <w:tc>
          <w:tcPr>
            <w:tcW w:w="231" w:type="pct"/>
            <w:shd w:val="clear" w:color="auto" w:fill="auto"/>
            <w:noWrap/>
            <w:vAlign w:val="center"/>
            <w:hideMark/>
          </w:tcPr>
          <w:p w14:paraId="1336F8B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174.</w:t>
            </w:r>
          </w:p>
        </w:tc>
        <w:tc>
          <w:tcPr>
            <w:tcW w:w="550" w:type="pct"/>
            <w:shd w:val="clear" w:color="auto" w:fill="auto"/>
            <w:noWrap/>
            <w:vAlign w:val="center"/>
            <w:hideMark/>
          </w:tcPr>
          <w:p w14:paraId="3EF142C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10 01 15</w:t>
            </w:r>
          </w:p>
        </w:tc>
        <w:tc>
          <w:tcPr>
            <w:tcW w:w="1406" w:type="pct"/>
            <w:shd w:val="clear" w:color="auto" w:fill="auto"/>
            <w:vAlign w:val="center"/>
            <w:hideMark/>
          </w:tcPr>
          <w:p w14:paraId="489B9725" w14:textId="7BDC215F" w:rsidR="008A3B61" w:rsidRPr="00627169" w:rsidRDefault="008A3B61" w:rsidP="00AF64D7">
            <w:pPr>
              <w:pStyle w:val="Arial105"/>
              <w:spacing w:line="240" w:lineRule="exact"/>
              <w:rPr>
                <w:rFonts w:cs="Arial"/>
                <w:sz w:val="18"/>
                <w:szCs w:val="18"/>
              </w:rPr>
            </w:pPr>
            <w:r w:rsidRPr="00627169">
              <w:rPr>
                <w:rFonts w:cs="Arial"/>
                <w:sz w:val="18"/>
                <w:szCs w:val="18"/>
              </w:rPr>
              <w:t xml:space="preserve">Popioły paleniskowe, żużle </w:t>
            </w:r>
            <w:r w:rsidR="009F08AD" w:rsidRPr="00627169">
              <w:rPr>
                <w:rFonts w:cs="Arial"/>
                <w:sz w:val="18"/>
                <w:szCs w:val="18"/>
              </w:rPr>
              <w:t>i</w:t>
            </w:r>
            <w:r w:rsidR="009F08AD">
              <w:rPr>
                <w:rFonts w:cs="Arial"/>
                <w:sz w:val="18"/>
                <w:szCs w:val="18"/>
              </w:rPr>
              <w:t> </w:t>
            </w:r>
            <w:r w:rsidR="009F08AD" w:rsidRPr="00627169">
              <w:rPr>
                <w:rFonts w:cs="Arial"/>
                <w:sz w:val="18"/>
                <w:szCs w:val="18"/>
              </w:rPr>
              <w:t>pyły</w:t>
            </w:r>
            <w:r w:rsidRPr="00627169">
              <w:rPr>
                <w:rFonts w:cs="Arial"/>
                <w:sz w:val="18"/>
                <w:szCs w:val="18"/>
              </w:rPr>
              <w:t xml:space="preserve"> z kotłów </w:t>
            </w:r>
            <w:r w:rsidR="009F08AD" w:rsidRPr="00627169">
              <w:rPr>
                <w:rFonts w:cs="Arial"/>
                <w:sz w:val="18"/>
                <w:szCs w:val="18"/>
              </w:rPr>
              <w:t>ze</w:t>
            </w:r>
            <w:r w:rsidR="009F08AD">
              <w:rPr>
                <w:rFonts w:cs="Arial"/>
                <w:sz w:val="18"/>
                <w:szCs w:val="18"/>
              </w:rPr>
              <w:t> </w:t>
            </w:r>
            <w:r w:rsidR="009F08AD" w:rsidRPr="00627169">
              <w:rPr>
                <w:rFonts w:cs="Arial"/>
                <w:sz w:val="18"/>
                <w:szCs w:val="18"/>
              </w:rPr>
              <w:t>współspalania</w:t>
            </w:r>
            <w:r w:rsidRPr="00627169">
              <w:rPr>
                <w:rFonts w:cs="Arial"/>
                <w:sz w:val="18"/>
                <w:szCs w:val="18"/>
              </w:rPr>
              <w:t xml:space="preserve"> inne niż wymienione w 10 01 14</w:t>
            </w:r>
          </w:p>
        </w:tc>
        <w:tc>
          <w:tcPr>
            <w:tcW w:w="2813" w:type="pct"/>
            <w:shd w:val="clear" w:color="auto" w:fill="auto"/>
            <w:vAlign w:val="center"/>
            <w:hideMark/>
          </w:tcPr>
          <w:p w14:paraId="140251E4" w14:textId="2C88A0A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5BA3393" w14:textId="77777777" w:rsidTr="001653E6">
        <w:trPr>
          <w:trHeight w:val="283"/>
        </w:trPr>
        <w:tc>
          <w:tcPr>
            <w:tcW w:w="231" w:type="pct"/>
            <w:shd w:val="clear" w:color="auto" w:fill="auto"/>
            <w:noWrap/>
            <w:vAlign w:val="center"/>
            <w:hideMark/>
          </w:tcPr>
          <w:p w14:paraId="4D6961B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175.</w:t>
            </w:r>
          </w:p>
        </w:tc>
        <w:tc>
          <w:tcPr>
            <w:tcW w:w="550" w:type="pct"/>
            <w:shd w:val="clear" w:color="auto" w:fill="auto"/>
            <w:noWrap/>
            <w:vAlign w:val="center"/>
            <w:hideMark/>
          </w:tcPr>
          <w:p w14:paraId="5ED65CA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10 01 17</w:t>
            </w:r>
          </w:p>
        </w:tc>
        <w:tc>
          <w:tcPr>
            <w:tcW w:w="1406" w:type="pct"/>
            <w:shd w:val="clear" w:color="auto" w:fill="auto"/>
            <w:vAlign w:val="center"/>
            <w:hideMark/>
          </w:tcPr>
          <w:p w14:paraId="60AD7531" w14:textId="634089AD" w:rsidR="008A3B61" w:rsidRPr="00627169" w:rsidRDefault="008A3B61" w:rsidP="00AF64D7">
            <w:pPr>
              <w:pStyle w:val="Arial105"/>
              <w:spacing w:line="240" w:lineRule="exact"/>
              <w:rPr>
                <w:rFonts w:cs="Arial"/>
                <w:sz w:val="18"/>
                <w:szCs w:val="18"/>
              </w:rPr>
            </w:pPr>
            <w:r w:rsidRPr="00627169">
              <w:rPr>
                <w:rFonts w:cs="Arial"/>
                <w:sz w:val="18"/>
                <w:szCs w:val="18"/>
              </w:rPr>
              <w:t xml:space="preserve">Popioły lotne ze współspalania inne niż wymienione </w:t>
            </w:r>
            <w:r w:rsidR="00676E1B">
              <w:rPr>
                <w:rFonts w:cs="Arial"/>
                <w:sz w:val="18"/>
                <w:szCs w:val="18"/>
              </w:rPr>
              <w:br/>
            </w:r>
            <w:r w:rsidRPr="00627169">
              <w:rPr>
                <w:rFonts w:cs="Arial"/>
                <w:sz w:val="18"/>
                <w:szCs w:val="18"/>
              </w:rPr>
              <w:t>w 10 01 16</w:t>
            </w:r>
          </w:p>
        </w:tc>
        <w:tc>
          <w:tcPr>
            <w:tcW w:w="2813" w:type="pct"/>
            <w:shd w:val="clear" w:color="auto" w:fill="auto"/>
            <w:vAlign w:val="center"/>
            <w:hideMark/>
          </w:tcPr>
          <w:p w14:paraId="7975C2AC" w14:textId="407DE12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A73B85">
              <w:rPr>
                <w:rFonts w:cs="Arial"/>
                <w:sz w:val="18"/>
                <w:szCs w:val="18"/>
              </w:rPr>
              <w:t>,</w:t>
            </w:r>
            <w:r w:rsidRPr="00627169">
              <w:rPr>
                <w:rFonts w:cs="Arial"/>
                <w:sz w:val="18"/>
                <w:szCs w:val="18"/>
              </w:rPr>
              <w:t xml:space="preserve"> </w:t>
            </w:r>
            <w:r w:rsidR="009F08AD" w:rsidRPr="00627169">
              <w:rPr>
                <w:rFonts w:cs="Arial"/>
                <w:sz w:val="18"/>
                <w:szCs w:val="18"/>
              </w:rPr>
              <w:t>o</w:t>
            </w:r>
            <w:r w:rsidR="009F08AD">
              <w:rPr>
                <w:rFonts w:cs="Arial"/>
                <w:sz w:val="18"/>
                <w:szCs w:val="18"/>
              </w:rPr>
              <w:t> </w:t>
            </w:r>
            <w:r w:rsidR="009F08AD" w:rsidRPr="00627169">
              <w:rPr>
                <w:rFonts w:cs="Arial"/>
                <w:sz w:val="18"/>
                <w:szCs w:val="18"/>
              </w:rPr>
              <w:t>pojemności</w:t>
            </w:r>
            <w:r w:rsidRPr="00627169">
              <w:rPr>
                <w:rFonts w:cs="Arial"/>
                <w:sz w:val="18"/>
                <w:szCs w:val="18"/>
              </w:rPr>
              <w:t xml:space="preserve">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na</w:t>
            </w:r>
            <w:r w:rsidR="00A67F17">
              <w:rPr>
                <w:rFonts w:cs="Arial"/>
                <w:sz w:val="18"/>
                <w:szCs w:val="18"/>
              </w:rPr>
              <w:t> </w:t>
            </w:r>
            <w:r w:rsidRPr="00627169">
              <w:rPr>
                <w:rFonts w:cs="Arial"/>
                <w:sz w:val="18"/>
                <w:szCs w:val="18"/>
              </w:rPr>
              <w:t>placu magazynowo - manewrowym.</w:t>
            </w:r>
          </w:p>
        </w:tc>
      </w:tr>
      <w:tr w:rsidR="008A3B61" w:rsidRPr="00B73FD6" w14:paraId="0C035B52" w14:textId="77777777" w:rsidTr="001653E6">
        <w:trPr>
          <w:trHeight w:val="283"/>
        </w:trPr>
        <w:tc>
          <w:tcPr>
            <w:tcW w:w="231" w:type="pct"/>
            <w:shd w:val="clear" w:color="auto" w:fill="auto"/>
            <w:noWrap/>
            <w:vAlign w:val="center"/>
            <w:hideMark/>
          </w:tcPr>
          <w:p w14:paraId="4359683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176.</w:t>
            </w:r>
          </w:p>
        </w:tc>
        <w:tc>
          <w:tcPr>
            <w:tcW w:w="550" w:type="pct"/>
            <w:shd w:val="clear" w:color="auto" w:fill="auto"/>
            <w:noWrap/>
            <w:vAlign w:val="center"/>
            <w:hideMark/>
          </w:tcPr>
          <w:p w14:paraId="5800E43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10 01 19</w:t>
            </w:r>
          </w:p>
        </w:tc>
        <w:tc>
          <w:tcPr>
            <w:tcW w:w="1406" w:type="pct"/>
            <w:shd w:val="clear" w:color="auto" w:fill="auto"/>
            <w:vAlign w:val="center"/>
            <w:hideMark/>
          </w:tcPr>
          <w:p w14:paraId="353F2B8E" w14:textId="3DEE9FC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oczyszczania gazów odlotowych inne niż wymienione w 10 01 05, </w:t>
            </w:r>
            <w:r w:rsidR="00676E1B">
              <w:rPr>
                <w:rFonts w:cs="Arial"/>
                <w:sz w:val="18"/>
                <w:szCs w:val="18"/>
              </w:rPr>
              <w:br/>
            </w:r>
            <w:r w:rsidRPr="00627169">
              <w:rPr>
                <w:rFonts w:cs="Arial"/>
                <w:sz w:val="18"/>
                <w:szCs w:val="18"/>
              </w:rPr>
              <w:t>10 01 07 i 10 01 18</w:t>
            </w:r>
          </w:p>
        </w:tc>
        <w:tc>
          <w:tcPr>
            <w:tcW w:w="2813" w:type="pct"/>
            <w:shd w:val="clear" w:color="auto" w:fill="auto"/>
            <w:vAlign w:val="center"/>
            <w:hideMark/>
          </w:tcPr>
          <w:p w14:paraId="5376B4CF" w14:textId="0424F34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C1E54B7" w14:textId="77777777" w:rsidTr="001653E6">
        <w:trPr>
          <w:trHeight w:val="283"/>
        </w:trPr>
        <w:tc>
          <w:tcPr>
            <w:tcW w:w="231" w:type="pct"/>
            <w:shd w:val="clear" w:color="auto" w:fill="auto"/>
            <w:noWrap/>
            <w:vAlign w:val="center"/>
            <w:hideMark/>
          </w:tcPr>
          <w:p w14:paraId="77D2FE6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177.</w:t>
            </w:r>
          </w:p>
        </w:tc>
        <w:tc>
          <w:tcPr>
            <w:tcW w:w="550" w:type="pct"/>
            <w:shd w:val="clear" w:color="auto" w:fill="auto"/>
            <w:noWrap/>
            <w:vAlign w:val="center"/>
            <w:hideMark/>
          </w:tcPr>
          <w:p w14:paraId="7476964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10 01 21</w:t>
            </w:r>
          </w:p>
        </w:tc>
        <w:tc>
          <w:tcPr>
            <w:tcW w:w="1406" w:type="pct"/>
            <w:shd w:val="clear" w:color="auto" w:fill="auto"/>
            <w:vAlign w:val="center"/>
            <w:hideMark/>
          </w:tcPr>
          <w:p w14:paraId="0470DC92"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10 01 20</w:t>
            </w:r>
          </w:p>
        </w:tc>
        <w:tc>
          <w:tcPr>
            <w:tcW w:w="2813" w:type="pct"/>
            <w:shd w:val="clear" w:color="auto" w:fill="auto"/>
            <w:vAlign w:val="center"/>
            <w:hideMark/>
          </w:tcPr>
          <w:p w14:paraId="78CA835C" w14:textId="3D72924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D1F99D5" w14:textId="77777777" w:rsidTr="001653E6">
        <w:trPr>
          <w:trHeight w:val="283"/>
        </w:trPr>
        <w:tc>
          <w:tcPr>
            <w:tcW w:w="231" w:type="pct"/>
            <w:shd w:val="clear" w:color="auto" w:fill="auto"/>
            <w:noWrap/>
            <w:vAlign w:val="center"/>
            <w:hideMark/>
          </w:tcPr>
          <w:p w14:paraId="02A4A05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178.</w:t>
            </w:r>
          </w:p>
        </w:tc>
        <w:tc>
          <w:tcPr>
            <w:tcW w:w="550" w:type="pct"/>
            <w:shd w:val="clear" w:color="auto" w:fill="auto"/>
            <w:noWrap/>
            <w:vAlign w:val="center"/>
            <w:hideMark/>
          </w:tcPr>
          <w:p w14:paraId="00A8C5E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10 01 23</w:t>
            </w:r>
          </w:p>
        </w:tc>
        <w:tc>
          <w:tcPr>
            <w:tcW w:w="1406" w:type="pct"/>
            <w:shd w:val="clear" w:color="auto" w:fill="auto"/>
            <w:vAlign w:val="center"/>
            <w:hideMark/>
          </w:tcPr>
          <w:p w14:paraId="65BC4E7C" w14:textId="3CB16190" w:rsidR="008A3B61" w:rsidRPr="00627169" w:rsidRDefault="008A3B61" w:rsidP="00AF64D7">
            <w:pPr>
              <w:pStyle w:val="Arial105"/>
              <w:spacing w:line="240" w:lineRule="exact"/>
              <w:rPr>
                <w:rFonts w:cs="Arial"/>
                <w:sz w:val="18"/>
                <w:szCs w:val="18"/>
              </w:rPr>
            </w:pPr>
            <w:r w:rsidRPr="00627169">
              <w:rPr>
                <w:rFonts w:cs="Arial"/>
                <w:sz w:val="18"/>
                <w:szCs w:val="18"/>
              </w:rPr>
              <w:t xml:space="preserve">Uwodnione szlamy </w:t>
            </w:r>
            <w:r w:rsidR="009F08AD" w:rsidRPr="00627169">
              <w:rPr>
                <w:rFonts w:cs="Arial"/>
                <w:sz w:val="18"/>
                <w:szCs w:val="18"/>
              </w:rPr>
              <w:t>z</w:t>
            </w:r>
            <w:r w:rsidR="009F08AD">
              <w:rPr>
                <w:rFonts w:cs="Arial"/>
                <w:sz w:val="18"/>
                <w:szCs w:val="18"/>
              </w:rPr>
              <w:t> </w:t>
            </w:r>
            <w:r w:rsidR="009F08AD" w:rsidRPr="00627169">
              <w:rPr>
                <w:rFonts w:cs="Arial"/>
                <w:sz w:val="18"/>
                <w:szCs w:val="18"/>
              </w:rPr>
              <w:t>czyszczenia</w:t>
            </w:r>
            <w:r w:rsidRPr="00627169">
              <w:rPr>
                <w:rFonts w:cs="Arial"/>
                <w:sz w:val="18"/>
                <w:szCs w:val="18"/>
              </w:rPr>
              <w:t xml:space="preserve"> kotłów inne niż wymienione w 10 01 22</w:t>
            </w:r>
          </w:p>
        </w:tc>
        <w:tc>
          <w:tcPr>
            <w:tcW w:w="2813" w:type="pct"/>
            <w:vMerge w:val="restart"/>
            <w:shd w:val="clear" w:color="auto" w:fill="auto"/>
            <w:vAlign w:val="center"/>
            <w:hideMark/>
          </w:tcPr>
          <w:p w14:paraId="041BE4A7" w14:textId="1D02922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lastRenderedPageBreak/>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4293ADDD" w14:textId="77777777" w:rsidTr="001653E6">
        <w:trPr>
          <w:trHeight w:val="283"/>
        </w:trPr>
        <w:tc>
          <w:tcPr>
            <w:tcW w:w="231" w:type="pct"/>
            <w:shd w:val="clear" w:color="auto" w:fill="auto"/>
            <w:noWrap/>
            <w:vAlign w:val="center"/>
            <w:hideMark/>
          </w:tcPr>
          <w:p w14:paraId="005D5EF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179.</w:t>
            </w:r>
          </w:p>
        </w:tc>
        <w:tc>
          <w:tcPr>
            <w:tcW w:w="550" w:type="pct"/>
            <w:shd w:val="clear" w:color="auto" w:fill="auto"/>
            <w:noWrap/>
            <w:vAlign w:val="center"/>
            <w:hideMark/>
          </w:tcPr>
          <w:p w14:paraId="190FFFD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10 01 24</w:t>
            </w:r>
          </w:p>
        </w:tc>
        <w:tc>
          <w:tcPr>
            <w:tcW w:w="1406" w:type="pct"/>
            <w:shd w:val="clear" w:color="auto" w:fill="auto"/>
            <w:vAlign w:val="center"/>
            <w:hideMark/>
          </w:tcPr>
          <w:p w14:paraId="15D7C9F5" w14:textId="19606DC1" w:rsidR="008A3B61" w:rsidRPr="00627169" w:rsidRDefault="008A3B61" w:rsidP="00AF64D7">
            <w:pPr>
              <w:pStyle w:val="Arial105"/>
              <w:spacing w:line="240" w:lineRule="exact"/>
              <w:rPr>
                <w:rFonts w:cs="Arial"/>
                <w:sz w:val="18"/>
                <w:szCs w:val="18"/>
              </w:rPr>
            </w:pPr>
            <w:r w:rsidRPr="00627169">
              <w:rPr>
                <w:rFonts w:cs="Arial"/>
                <w:sz w:val="18"/>
                <w:szCs w:val="18"/>
              </w:rPr>
              <w:t>Piaski ze złóż fluidalnych (</w:t>
            </w:r>
            <w:r w:rsidR="009F08AD" w:rsidRPr="00627169">
              <w:rPr>
                <w:rFonts w:cs="Arial"/>
                <w:sz w:val="18"/>
                <w:szCs w:val="18"/>
              </w:rPr>
              <w:t>z</w:t>
            </w:r>
            <w:r w:rsidR="009F08AD">
              <w:rPr>
                <w:rFonts w:cs="Arial"/>
                <w:sz w:val="18"/>
                <w:szCs w:val="18"/>
              </w:rPr>
              <w:t> </w:t>
            </w:r>
            <w:r w:rsidR="009F08AD" w:rsidRPr="00627169">
              <w:rPr>
                <w:rFonts w:cs="Arial"/>
                <w:sz w:val="18"/>
                <w:szCs w:val="18"/>
              </w:rPr>
              <w:t>wyłączeniem</w:t>
            </w:r>
            <w:r w:rsidRPr="00627169">
              <w:rPr>
                <w:rFonts w:cs="Arial"/>
                <w:sz w:val="18"/>
                <w:szCs w:val="18"/>
              </w:rPr>
              <w:t xml:space="preserve"> 10 01 82)</w:t>
            </w:r>
          </w:p>
        </w:tc>
        <w:tc>
          <w:tcPr>
            <w:tcW w:w="2813" w:type="pct"/>
            <w:vMerge/>
            <w:vAlign w:val="center"/>
            <w:hideMark/>
          </w:tcPr>
          <w:p w14:paraId="126B89D7" w14:textId="77777777" w:rsidR="008A3B61" w:rsidRPr="00627169" w:rsidRDefault="008A3B61" w:rsidP="00AF64D7">
            <w:pPr>
              <w:pStyle w:val="Arial105"/>
              <w:spacing w:line="240" w:lineRule="exact"/>
              <w:rPr>
                <w:rFonts w:cs="Arial"/>
                <w:sz w:val="18"/>
                <w:szCs w:val="18"/>
              </w:rPr>
            </w:pPr>
          </w:p>
        </w:tc>
      </w:tr>
      <w:tr w:rsidR="008A3B61" w:rsidRPr="00B73FD6" w14:paraId="7061F5B6" w14:textId="77777777" w:rsidTr="001653E6">
        <w:trPr>
          <w:trHeight w:val="283"/>
        </w:trPr>
        <w:tc>
          <w:tcPr>
            <w:tcW w:w="231" w:type="pct"/>
            <w:shd w:val="clear" w:color="auto" w:fill="auto"/>
            <w:noWrap/>
            <w:vAlign w:val="center"/>
            <w:hideMark/>
          </w:tcPr>
          <w:p w14:paraId="3681E27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180.</w:t>
            </w:r>
          </w:p>
        </w:tc>
        <w:tc>
          <w:tcPr>
            <w:tcW w:w="550" w:type="pct"/>
            <w:shd w:val="clear" w:color="auto" w:fill="auto"/>
            <w:noWrap/>
            <w:vAlign w:val="center"/>
            <w:hideMark/>
          </w:tcPr>
          <w:p w14:paraId="2FDAB45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10 01 25</w:t>
            </w:r>
          </w:p>
        </w:tc>
        <w:tc>
          <w:tcPr>
            <w:tcW w:w="1406" w:type="pct"/>
            <w:shd w:val="clear" w:color="auto" w:fill="auto"/>
            <w:vAlign w:val="center"/>
            <w:hideMark/>
          </w:tcPr>
          <w:p w14:paraId="74457320" w14:textId="1290FEE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przechowywania </w:t>
            </w:r>
            <w:r w:rsidR="009F08AD" w:rsidRPr="00627169">
              <w:rPr>
                <w:rFonts w:cs="Arial"/>
                <w:sz w:val="18"/>
                <w:szCs w:val="18"/>
              </w:rPr>
              <w:t>i</w:t>
            </w:r>
            <w:r w:rsidR="009F08AD">
              <w:rPr>
                <w:rFonts w:cs="Arial"/>
                <w:sz w:val="18"/>
                <w:szCs w:val="18"/>
              </w:rPr>
              <w:t> </w:t>
            </w:r>
            <w:r w:rsidR="009F08AD" w:rsidRPr="00627169">
              <w:rPr>
                <w:rFonts w:cs="Arial"/>
                <w:sz w:val="18"/>
                <w:szCs w:val="18"/>
              </w:rPr>
              <w:t>przygotowania</w:t>
            </w:r>
            <w:r w:rsidRPr="00627169">
              <w:rPr>
                <w:rFonts w:cs="Arial"/>
                <w:sz w:val="18"/>
                <w:szCs w:val="18"/>
              </w:rPr>
              <w:t xml:space="preserve"> paliw dla opalanych węglem elektrowni</w:t>
            </w:r>
          </w:p>
        </w:tc>
        <w:tc>
          <w:tcPr>
            <w:tcW w:w="2813" w:type="pct"/>
            <w:vMerge/>
            <w:vAlign w:val="center"/>
            <w:hideMark/>
          </w:tcPr>
          <w:p w14:paraId="275E86B1" w14:textId="77777777" w:rsidR="008A3B61" w:rsidRPr="00627169" w:rsidRDefault="008A3B61" w:rsidP="00AF64D7">
            <w:pPr>
              <w:pStyle w:val="Arial105"/>
              <w:spacing w:line="240" w:lineRule="exact"/>
              <w:rPr>
                <w:rFonts w:cs="Arial"/>
                <w:sz w:val="18"/>
                <w:szCs w:val="18"/>
              </w:rPr>
            </w:pPr>
          </w:p>
        </w:tc>
      </w:tr>
      <w:tr w:rsidR="008A3B61" w:rsidRPr="00B73FD6" w14:paraId="670AB2B9" w14:textId="77777777" w:rsidTr="001653E6">
        <w:trPr>
          <w:trHeight w:val="283"/>
        </w:trPr>
        <w:tc>
          <w:tcPr>
            <w:tcW w:w="231" w:type="pct"/>
            <w:shd w:val="clear" w:color="auto" w:fill="auto"/>
            <w:noWrap/>
            <w:vAlign w:val="center"/>
            <w:hideMark/>
          </w:tcPr>
          <w:p w14:paraId="791C36E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181.</w:t>
            </w:r>
          </w:p>
        </w:tc>
        <w:tc>
          <w:tcPr>
            <w:tcW w:w="550" w:type="pct"/>
            <w:shd w:val="clear" w:color="auto" w:fill="auto"/>
            <w:noWrap/>
            <w:vAlign w:val="center"/>
            <w:hideMark/>
          </w:tcPr>
          <w:p w14:paraId="4A7362C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10 01 26</w:t>
            </w:r>
          </w:p>
        </w:tc>
        <w:tc>
          <w:tcPr>
            <w:tcW w:w="1406" w:type="pct"/>
            <w:shd w:val="clear" w:color="auto" w:fill="auto"/>
            <w:vAlign w:val="center"/>
            <w:hideMark/>
          </w:tcPr>
          <w:p w14:paraId="47A1804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uzdatniania wody chłodzącej</w:t>
            </w:r>
          </w:p>
        </w:tc>
        <w:tc>
          <w:tcPr>
            <w:tcW w:w="2813" w:type="pct"/>
            <w:vMerge/>
            <w:vAlign w:val="center"/>
            <w:hideMark/>
          </w:tcPr>
          <w:p w14:paraId="19C2F3AB" w14:textId="77777777" w:rsidR="008A3B61" w:rsidRPr="00627169" w:rsidRDefault="008A3B61" w:rsidP="00AF64D7">
            <w:pPr>
              <w:pStyle w:val="Arial105"/>
              <w:spacing w:line="240" w:lineRule="exact"/>
              <w:rPr>
                <w:rFonts w:cs="Arial"/>
                <w:sz w:val="18"/>
                <w:szCs w:val="18"/>
              </w:rPr>
            </w:pPr>
          </w:p>
        </w:tc>
      </w:tr>
      <w:tr w:rsidR="008A3B61" w:rsidRPr="00B73FD6" w14:paraId="09539887" w14:textId="77777777" w:rsidTr="001653E6">
        <w:trPr>
          <w:trHeight w:val="283"/>
        </w:trPr>
        <w:tc>
          <w:tcPr>
            <w:tcW w:w="231" w:type="pct"/>
            <w:shd w:val="clear" w:color="auto" w:fill="auto"/>
            <w:noWrap/>
            <w:vAlign w:val="center"/>
            <w:hideMark/>
          </w:tcPr>
          <w:p w14:paraId="2077479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182.</w:t>
            </w:r>
          </w:p>
        </w:tc>
        <w:tc>
          <w:tcPr>
            <w:tcW w:w="550" w:type="pct"/>
            <w:shd w:val="clear" w:color="auto" w:fill="auto"/>
            <w:noWrap/>
            <w:vAlign w:val="center"/>
            <w:hideMark/>
          </w:tcPr>
          <w:p w14:paraId="1B0314C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10 01 80</w:t>
            </w:r>
          </w:p>
        </w:tc>
        <w:tc>
          <w:tcPr>
            <w:tcW w:w="1406" w:type="pct"/>
            <w:shd w:val="clear" w:color="auto" w:fill="auto"/>
            <w:vAlign w:val="center"/>
            <w:hideMark/>
          </w:tcPr>
          <w:p w14:paraId="6041A9E1" w14:textId="77777777" w:rsidR="008A3B61" w:rsidRPr="00627169" w:rsidRDefault="008A3B61" w:rsidP="00AF64D7">
            <w:pPr>
              <w:pStyle w:val="Arial105"/>
              <w:spacing w:line="240" w:lineRule="exact"/>
              <w:rPr>
                <w:rFonts w:cs="Arial"/>
                <w:sz w:val="18"/>
                <w:szCs w:val="18"/>
              </w:rPr>
            </w:pPr>
            <w:r w:rsidRPr="00627169">
              <w:rPr>
                <w:rFonts w:cs="Arial"/>
                <w:sz w:val="18"/>
                <w:szCs w:val="18"/>
              </w:rPr>
              <w:t>Mieszanki popiołowo-żużlowe z mokrego odprowadzania odpadów paleniskowych</w:t>
            </w:r>
          </w:p>
        </w:tc>
        <w:tc>
          <w:tcPr>
            <w:tcW w:w="2813" w:type="pct"/>
            <w:vMerge/>
            <w:vAlign w:val="center"/>
            <w:hideMark/>
          </w:tcPr>
          <w:p w14:paraId="521EF96C" w14:textId="77777777" w:rsidR="008A3B61" w:rsidRPr="00627169" w:rsidRDefault="008A3B61" w:rsidP="00AF64D7">
            <w:pPr>
              <w:pStyle w:val="Arial105"/>
              <w:spacing w:line="240" w:lineRule="exact"/>
              <w:rPr>
                <w:rFonts w:cs="Arial"/>
                <w:sz w:val="18"/>
                <w:szCs w:val="18"/>
              </w:rPr>
            </w:pPr>
          </w:p>
        </w:tc>
      </w:tr>
      <w:tr w:rsidR="008A3B61" w:rsidRPr="00B73FD6" w14:paraId="2929E292" w14:textId="77777777" w:rsidTr="001653E6">
        <w:trPr>
          <w:trHeight w:val="283"/>
        </w:trPr>
        <w:tc>
          <w:tcPr>
            <w:tcW w:w="231" w:type="pct"/>
            <w:shd w:val="clear" w:color="auto" w:fill="auto"/>
            <w:noWrap/>
            <w:vAlign w:val="center"/>
            <w:hideMark/>
          </w:tcPr>
          <w:p w14:paraId="670F22E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183.</w:t>
            </w:r>
          </w:p>
        </w:tc>
        <w:tc>
          <w:tcPr>
            <w:tcW w:w="550" w:type="pct"/>
            <w:shd w:val="clear" w:color="auto" w:fill="auto"/>
            <w:noWrap/>
            <w:vAlign w:val="center"/>
            <w:hideMark/>
          </w:tcPr>
          <w:p w14:paraId="4ABB943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10 01 81</w:t>
            </w:r>
          </w:p>
        </w:tc>
        <w:tc>
          <w:tcPr>
            <w:tcW w:w="1406" w:type="pct"/>
            <w:shd w:val="clear" w:color="auto" w:fill="auto"/>
            <w:vAlign w:val="center"/>
            <w:hideMark/>
          </w:tcPr>
          <w:p w14:paraId="1931218D" w14:textId="77777777" w:rsidR="008A3B61" w:rsidRPr="00627169" w:rsidRDefault="008A3B61" w:rsidP="00AF64D7">
            <w:pPr>
              <w:pStyle w:val="Arial105"/>
              <w:spacing w:line="240" w:lineRule="exact"/>
              <w:rPr>
                <w:rFonts w:cs="Arial"/>
                <w:sz w:val="18"/>
                <w:szCs w:val="18"/>
              </w:rPr>
            </w:pPr>
            <w:r w:rsidRPr="00627169">
              <w:rPr>
                <w:rFonts w:cs="Arial"/>
                <w:sz w:val="18"/>
                <w:szCs w:val="18"/>
              </w:rPr>
              <w:t>Mikrosfery z popiołów lotnych</w:t>
            </w:r>
          </w:p>
        </w:tc>
        <w:tc>
          <w:tcPr>
            <w:tcW w:w="2813" w:type="pct"/>
            <w:vMerge/>
            <w:vAlign w:val="center"/>
            <w:hideMark/>
          </w:tcPr>
          <w:p w14:paraId="0CE0DA78" w14:textId="77777777" w:rsidR="008A3B61" w:rsidRPr="00627169" w:rsidRDefault="008A3B61" w:rsidP="00AF64D7">
            <w:pPr>
              <w:pStyle w:val="Arial105"/>
              <w:spacing w:line="240" w:lineRule="exact"/>
              <w:rPr>
                <w:rFonts w:cs="Arial"/>
                <w:sz w:val="18"/>
                <w:szCs w:val="18"/>
              </w:rPr>
            </w:pPr>
          </w:p>
        </w:tc>
      </w:tr>
      <w:tr w:rsidR="008A3B61" w:rsidRPr="00B73FD6" w14:paraId="6EA3C4DF" w14:textId="77777777" w:rsidTr="001653E6">
        <w:trPr>
          <w:trHeight w:val="283"/>
        </w:trPr>
        <w:tc>
          <w:tcPr>
            <w:tcW w:w="231" w:type="pct"/>
            <w:shd w:val="clear" w:color="auto" w:fill="auto"/>
            <w:noWrap/>
            <w:vAlign w:val="center"/>
            <w:hideMark/>
          </w:tcPr>
          <w:p w14:paraId="46E5BEA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184.</w:t>
            </w:r>
          </w:p>
        </w:tc>
        <w:tc>
          <w:tcPr>
            <w:tcW w:w="550" w:type="pct"/>
            <w:shd w:val="clear" w:color="auto" w:fill="auto"/>
            <w:noWrap/>
            <w:vAlign w:val="center"/>
            <w:hideMark/>
          </w:tcPr>
          <w:p w14:paraId="76CED3D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10 01 82</w:t>
            </w:r>
          </w:p>
        </w:tc>
        <w:tc>
          <w:tcPr>
            <w:tcW w:w="1406" w:type="pct"/>
            <w:shd w:val="clear" w:color="auto" w:fill="auto"/>
            <w:vAlign w:val="center"/>
            <w:hideMark/>
          </w:tcPr>
          <w:p w14:paraId="77A0F501" w14:textId="78C37522" w:rsidR="008A3B61" w:rsidRPr="00627169" w:rsidRDefault="008A3B61" w:rsidP="00AF64D7">
            <w:pPr>
              <w:pStyle w:val="Arial105"/>
              <w:spacing w:line="240" w:lineRule="exact"/>
              <w:rPr>
                <w:rFonts w:cs="Arial"/>
                <w:sz w:val="18"/>
                <w:szCs w:val="18"/>
              </w:rPr>
            </w:pPr>
            <w:r w:rsidRPr="00627169">
              <w:rPr>
                <w:rFonts w:cs="Arial"/>
                <w:sz w:val="18"/>
                <w:szCs w:val="18"/>
              </w:rPr>
              <w:t xml:space="preserve">Mieszaniny popiołów lotnych </w:t>
            </w:r>
            <w:r w:rsidR="009F08AD" w:rsidRPr="00627169">
              <w:rPr>
                <w:rFonts w:cs="Arial"/>
                <w:sz w:val="18"/>
                <w:szCs w:val="18"/>
              </w:rPr>
              <w:t>i</w:t>
            </w:r>
            <w:r w:rsidR="009F08AD">
              <w:rPr>
                <w:rFonts w:cs="Arial"/>
                <w:sz w:val="18"/>
                <w:szCs w:val="18"/>
              </w:rPr>
              <w:t> </w:t>
            </w:r>
            <w:r w:rsidR="009F08AD" w:rsidRPr="00627169">
              <w:rPr>
                <w:rFonts w:cs="Arial"/>
                <w:sz w:val="18"/>
                <w:szCs w:val="18"/>
              </w:rPr>
              <w:t>odpadów</w:t>
            </w:r>
            <w:r w:rsidRPr="00627169">
              <w:rPr>
                <w:rFonts w:cs="Arial"/>
                <w:sz w:val="18"/>
                <w:szCs w:val="18"/>
              </w:rPr>
              <w:t xml:space="preserve"> stałych </w:t>
            </w:r>
            <w:r w:rsidR="009F08AD" w:rsidRPr="00627169">
              <w:rPr>
                <w:rFonts w:cs="Arial"/>
                <w:sz w:val="18"/>
                <w:szCs w:val="18"/>
              </w:rPr>
              <w:t>z</w:t>
            </w:r>
            <w:r w:rsidR="009F08AD">
              <w:rPr>
                <w:rFonts w:cs="Arial"/>
                <w:sz w:val="18"/>
                <w:szCs w:val="18"/>
              </w:rPr>
              <w:t> </w:t>
            </w:r>
            <w:r w:rsidR="009F08AD" w:rsidRPr="00627169">
              <w:rPr>
                <w:rFonts w:cs="Arial"/>
                <w:sz w:val="18"/>
                <w:szCs w:val="18"/>
              </w:rPr>
              <w:t>wapniowych</w:t>
            </w:r>
            <w:r w:rsidRPr="00627169">
              <w:rPr>
                <w:rFonts w:cs="Arial"/>
                <w:sz w:val="18"/>
                <w:szCs w:val="18"/>
              </w:rPr>
              <w:t xml:space="preserve"> metod odsiarczania gazów odlotowych (metody suche i</w:t>
            </w:r>
            <w:r w:rsidR="003819E7">
              <w:rPr>
                <w:rFonts w:cs="Arial"/>
                <w:sz w:val="18"/>
                <w:szCs w:val="18"/>
              </w:rPr>
              <w:t> </w:t>
            </w:r>
            <w:r w:rsidRPr="00627169">
              <w:rPr>
                <w:rFonts w:cs="Arial"/>
                <w:sz w:val="18"/>
                <w:szCs w:val="18"/>
              </w:rPr>
              <w:t>półsuche odsiarczania spalin oraz spalanie w złożu fluidalnym)</w:t>
            </w:r>
          </w:p>
        </w:tc>
        <w:tc>
          <w:tcPr>
            <w:tcW w:w="2813" w:type="pct"/>
            <w:vMerge/>
            <w:vAlign w:val="center"/>
            <w:hideMark/>
          </w:tcPr>
          <w:p w14:paraId="74E41FC5" w14:textId="77777777" w:rsidR="008A3B61" w:rsidRPr="00627169" w:rsidRDefault="008A3B61" w:rsidP="00AF64D7">
            <w:pPr>
              <w:pStyle w:val="Arial105"/>
              <w:spacing w:line="240" w:lineRule="exact"/>
              <w:rPr>
                <w:rFonts w:cs="Arial"/>
                <w:sz w:val="18"/>
                <w:szCs w:val="18"/>
              </w:rPr>
            </w:pPr>
          </w:p>
        </w:tc>
      </w:tr>
      <w:tr w:rsidR="008A3B61" w:rsidRPr="00B73FD6" w14:paraId="627B0FE5" w14:textId="77777777" w:rsidTr="001653E6">
        <w:trPr>
          <w:trHeight w:val="283"/>
        </w:trPr>
        <w:tc>
          <w:tcPr>
            <w:tcW w:w="231" w:type="pct"/>
            <w:shd w:val="clear" w:color="auto" w:fill="auto"/>
            <w:noWrap/>
            <w:vAlign w:val="center"/>
            <w:hideMark/>
          </w:tcPr>
          <w:p w14:paraId="1BC4860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185.</w:t>
            </w:r>
          </w:p>
        </w:tc>
        <w:tc>
          <w:tcPr>
            <w:tcW w:w="550" w:type="pct"/>
            <w:shd w:val="clear" w:color="auto" w:fill="auto"/>
            <w:noWrap/>
            <w:vAlign w:val="center"/>
            <w:hideMark/>
          </w:tcPr>
          <w:p w14:paraId="5D56FE2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10 01 99</w:t>
            </w:r>
          </w:p>
        </w:tc>
        <w:tc>
          <w:tcPr>
            <w:tcW w:w="1406" w:type="pct"/>
            <w:shd w:val="clear" w:color="auto" w:fill="auto"/>
            <w:vAlign w:val="center"/>
            <w:hideMark/>
          </w:tcPr>
          <w:p w14:paraId="6D620EAA"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5D9756F" w14:textId="68A9A046"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676E1B">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na</w:t>
            </w:r>
            <w:r w:rsidR="00676E1B">
              <w:rPr>
                <w:rFonts w:cs="Arial"/>
                <w:sz w:val="18"/>
                <w:szCs w:val="18"/>
              </w:rPr>
              <w:t> </w:t>
            </w:r>
            <w:r w:rsidRPr="00627169">
              <w:rPr>
                <w:rFonts w:cs="Arial"/>
                <w:sz w:val="18"/>
                <w:szCs w:val="18"/>
              </w:rPr>
              <w:t>placu magazynowo - manewrowym.</w:t>
            </w:r>
          </w:p>
        </w:tc>
      </w:tr>
      <w:tr w:rsidR="008A3B61" w:rsidRPr="00B73FD6" w14:paraId="4B8C837F" w14:textId="77777777" w:rsidTr="001653E6">
        <w:trPr>
          <w:trHeight w:val="283"/>
        </w:trPr>
        <w:tc>
          <w:tcPr>
            <w:tcW w:w="231" w:type="pct"/>
            <w:shd w:val="clear" w:color="auto" w:fill="auto"/>
            <w:noWrap/>
            <w:vAlign w:val="center"/>
            <w:hideMark/>
          </w:tcPr>
          <w:p w14:paraId="261DA59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186.</w:t>
            </w:r>
          </w:p>
        </w:tc>
        <w:tc>
          <w:tcPr>
            <w:tcW w:w="550" w:type="pct"/>
            <w:shd w:val="clear" w:color="auto" w:fill="auto"/>
            <w:noWrap/>
            <w:vAlign w:val="center"/>
            <w:hideMark/>
          </w:tcPr>
          <w:p w14:paraId="5A66BD8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10 02 01</w:t>
            </w:r>
          </w:p>
        </w:tc>
        <w:tc>
          <w:tcPr>
            <w:tcW w:w="1406" w:type="pct"/>
            <w:shd w:val="clear" w:color="auto" w:fill="auto"/>
            <w:vAlign w:val="center"/>
            <w:hideMark/>
          </w:tcPr>
          <w:p w14:paraId="3281501D"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Żużle z procesów wytapiania (wielkopiecowe, stalownicze)</w:t>
            </w:r>
          </w:p>
        </w:tc>
        <w:tc>
          <w:tcPr>
            <w:tcW w:w="2813" w:type="pct"/>
            <w:vMerge w:val="restart"/>
            <w:shd w:val="clear" w:color="auto" w:fill="auto"/>
            <w:vAlign w:val="center"/>
            <w:hideMark/>
          </w:tcPr>
          <w:p w14:paraId="25EB363D" w14:textId="360E4DC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A73B85">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A73B85">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1E7BCA79" w14:textId="77777777" w:rsidTr="001653E6">
        <w:trPr>
          <w:trHeight w:val="283"/>
        </w:trPr>
        <w:tc>
          <w:tcPr>
            <w:tcW w:w="231" w:type="pct"/>
            <w:shd w:val="clear" w:color="auto" w:fill="auto"/>
            <w:noWrap/>
            <w:vAlign w:val="center"/>
            <w:hideMark/>
          </w:tcPr>
          <w:p w14:paraId="689D87F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187.</w:t>
            </w:r>
          </w:p>
        </w:tc>
        <w:tc>
          <w:tcPr>
            <w:tcW w:w="550" w:type="pct"/>
            <w:shd w:val="clear" w:color="auto" w:fill="auto"/>
            <w:noWrap/>
            <w:vAlign w:val="center"/>
            <w:hideMark/>
          </w:tcPr>
          <w:p w14:paraId="7E75C6A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10 02 02</w:t>
            </w:r>
          </w:p>
        </w:tc>
        <w:tc>
          <w:tcPr>
            <w:tcW w:w="1406" w:type="pct"/>
            <w:shd w:val="clear" w:color="auto" w:fill="auto"/>
            <w:vAlign w:val="center"/>
            <w:hideMark/>
          </w:tcPr>
          <w:p w14:paraId="0751D54D" w14:textId="77777777" w:rsidR="008A3B61" w:rsidRPr="00627169" w:rsidRDefault="008A3B61" w:rsidP="00AF64D7">
            <w:pPr>
              <w:pStyle w:val="Arial105"/>
              <w:spacing w:line="240" w:lineRule="exact"/>
              <w:rPr>
                <w:rFonts w:cs="Arial"/>
                <w:sz w:val="18"/>
                <w:szCs w:val="18"/>
              </w:rPr>
            </w:pPr>
            <w:r w:rsidRPr="00627169">
              <w:rPr>
                <w:rFonts w:cs="Arial"/>
                <w:sz w:val="18"/>
                <w:szCs w:val="18"/>
              </w:rPr>
              <w:t>Nieprzerobione żużle z innych procesów</w:t>
            </w:r>
          </w:p>
        </w:tc>
        <w:tc>
          <w:tcPr>
            <w:tcW w:w="2813" w:type="pct"/>
            <w:vMerge/>
            <w:vAlign w:val="center"/>
            <w:hideMark/>
          </w:tcPr>
          <w:p w14:paraId="6970911C" w14:textId="77777777" w:rsidR="008A3B61" w:rsidRPr="00627169" w:rsidRDefault="008A3B61" w:rsidP="00AF64D7">
            <w:pPr>
              <w:pStyle w:val="Arial105"/>
              <w:spacing w:line="240" w:lineRule="exact"/>
              <w:rPr>
                <w:rFonts w:cs="Arial"/>
                <w:sz w:val="18"/>
                <w:szCs w:val="18"/>
              </w:rPr>
            </w:pPr>
          </w:p>
        </w:tc>
      </w:tr>
      <w:tr w:rsidR="008A3B61" w:rsidRPr="00B73FD6" w14:paraId="59E155FB" w14:textId="77777777" w:rsidTr="001653E6">
        <w:trPr>
          <w:trHeight w:val="283"/>
        </w:trPr>
        <w:tc>
          <w:tcPr>
            <w:tcW w:w="231" w:type="pct"/>
            <w:shd w:val="clear" w:color="auto" w:fill="auto"/>
            <w:noWrap/>
            <w:vAlign w:val="center"/>
            <w:hideMark/>
          </w:tcPr>
          <w:p w14:paraId="0E133BA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188.</w:t>
            </w:r>
          </w:p>
        </w:tc>
        <w:tc>
          <w:tcPr>
            <w:tcW w:w="550" w:type="pct"/>
            <w:shd w:val="clear" w:color="auto" w:fill="auto"/>
            <w:noWrap/>
            <w:vAlign w:val="center"/>
            <w:hideMark/>
          </w:tcPr>
          <w:p w14:paraId="12E367C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10 02 08</w:t>
            </w:r>
          </w:p>
        </w:tc>
        <w:tc>
          <w:tcPr>
            <w:tcW w:w="1406" w:type="pct"/>
            <w:shd w:val="clear" w:color="auto" w:fill="auto"/>
            <w:vAlign w:val="center"/>
            <w:hideMark/>
          </w:tcPr>
          <w:p w14:paraId="39102FE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 oczyszczania gazów odlotowych inne niż wymienione w 10 02 07</w:t>
            </w:r>
          </w:p>
        </w:tc>
        <w:tc>
          <w:tcPr>
            <w:tcW w:w="2813" w:type="pct"/>
            <w:vMerge w:val="restart"/>
            <w:shd w:val="clear" w:color="auto" w:fill="auto"/>
            <w:vAlign w:val="center"/>
            <w:hideMark/>
          </w:tcPr>
          <w:p w14:paraId="3D0A9420" w14:textId="4047A01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A84087F" w14:textId="77777777" w:rsidTr="001653E6">
        <w:trPr>
          <w:trHeight w:val="283"/>
        </w:trPr>
        <w:tc>
          <w:tcPr>
            <w:tcW w:w="231" w:type="pct"/>
            <w:shd w:val="clear" w:color="auto" w:fill="auto"/>
            <w:noWrap/>
            <w:vAlign w:val="center"/>
            <w:hideMark/>
          </w:tcPr>
          <w:p w14:paraId="34AC6D8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189.</w:t>
            </w:r>
          </w:p>
        </w:tc>
        <w:tc>
          <w:tcPr>
            <w:tcW w:w="550" w:type="pct"/>
            <w:shd w:val="clear" w:color="auto" w:fill="auto"/>
            <w:noWrap/>
            <w:vAlign w:val="center"/>
            <w:hideMark/>
          </w:tcPr>
          <w:p w14:paraId="55F2AAB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10 02 10</w:t>
            </w:r>
          </w:p>
        </w:tc>
        <w:tc>
          <w:tcPr>
            <w:tcW w:w="1406" w:type="pct"/>
            <w:shd w:val="clear" w:color="auto" w:fill="auto"/>
            <w:vAlign w:val="center"/>
            <w:hideMark/>
          </w:tcPr>
          <w:p w14:paraId="598CCE34" w14:textId="77777777" w:rsidR="008A3B61" w:rsidRPr="00627169" w:rsidRDefault="008A3B61" w:rsidP="00AF64D7">
            <w:pPr>
              <w:pStyle w:val="Arial105"/>
              <w:spacing w:line="240" w:lineRule="exact"/>
              <w:rPr>
                <w:rFonts w:cs="Arial"/>
                <w:sz w:val="18"/>
                <w:szCs w:val="18"/>
              </w:rPr>
            </w:pPr>
            <w:r w:rsidRPr="00627169">
              <w:rPr>
                <w:rFonts w:cs="Arial"/>
                <w:sz w:val="18"/>
                <w:szCs w:val="18"/>
              </w:rPr>
              <w:t>Zgorzelina walcownicza</w:t>
            </w:r>
          </w:p>
        </w:tc>
        <w:tc>
          <w:tcPr>
            <w:tcW w:w="2813" w:type="pct"/>
            <w:vMerge/>
            <w:vAlign w:val="center"/>
            <w:hideMark/>
          </w:tcPr>
          <w:p w14:paraId="09CF8DEA" w14:textId="77777777" w:rsidR="008A3B61" w:rsidRPr="00627169" w:rsidRDefault="008A3B61" w:rsidP="00AF64D7">
            <w:pPr>
              <w:pStyle w:val="Arial105"/>
              <w:spacing w:line="240" w:lineRule="exact"/>
              <w:rPr>
                <w:rFonts w:cs="Arial"/>
                <w:sz w:val="18"/>
                <w:szCs w:val="18"/>
              </w:rPr>
            </w:pPr>
          </w:p>
        </w:tc>
      </w:tr>
      <w:tr w:rsidR="008A3B61" w:rsidRPr="00B73FD6" w14:paraId="14016C54" w14:textId="77777777" w:rsidTr="001653E6">
        <w:trPr>
          <w:trHeight w:val="283"/>
        </w:trPr>
        <w:tc>
          <w:tcPr>
            <w:tcW w:w="231" w:type="pct"/>
            <w:shd w:val="clear" w:color="auto" w:fill="auto"/>
            <w:noWrap/>
            <w:vAlign w:val="center"/>
            <w:hideMark/>
          </w:tcPr>
          <w:p w14:paraId="3646DCB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190.</w:t>
            </w:r>
          </w:p>
        </w:tc>
        <w:tc>
          <w:tcPr>
            <w:tcW w:w="550" w:type="pct"/>
            <w:shd w:val="clear" w:color="auto" w:fill="auto"/>
            <w:noWrap/>
            <w:vAlign w:val="center"/>
            <w:hideMark/>
          </w:tcPr>
          <w:p w14:paraId="578DED3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10 02 12</w:t>
            </w:r>
          </w:p>
        </w:tc>
        <w:tc>
          <w:tcPr>
            <w:tcW w:w="1406" w:type="pct"/>
            <w:shd w:val="clear" w:color="auto" w:fill="auto"/>
            <w:vAlign w:val="center"/>
            <w:hideMark/>
          </w:tcPr>
          <w:p w14:paraId="7AD2FCB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uzdatniania wody chłodzącej inne niż wymienione w 10 02 11</w:t>
            </w:r>
          </w:p>
        </w:tc>
        <w:tc>
          <w:tcPr>
            <w:tcW w:w="2813" w:type="pct"/>
            <w:shd w:val="clear" w:color="auto" w:fill="auto"/>
            <w:vAlign w:val="center"/>
            <w:hideMark/>
          </w:tcPr>
          <w:p w14:paraId="0B353A12" w14:textId="187D582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F423B60" w14:textId="77777777" w:rsidTr="001653E6">
        <w:trPr>
          <w:trHeight w:val="283"/>
        </w:trPr>
        <w:tc>
          <w:tcPr>
            <w:tcW w:w="231" w:type="pct"/>
            <w:shd w:val="clear" w:color="auto" w:fill="auto"/>
            <w:noWrap/>
            <w:vAlign w:val="center"/>
            <w:hideMark/>
          </w:tcPr>
          <w:p w14:paraId="15A5974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191.</w:t>
            </w:r>
          </w:p>
        </w:tc>
        <w:tc>
          <w:tcPr>
            <w:tcW w:w="550" w:type="pct"/>
            <w:shd w:val="clear" w:color="auto" w:fill="auto"/>
            <w:noWrap/>
            <w:vAlign w:val="center"/>
            <w:hideMark/>
          </w:tcPr>
          <w:p w14:paraId="0CAA351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10 02 14</w:t>
            </w:r>
          </w:p>
        </w:tc>
        <w:tc>
          <w:tcPr>
            <w:tcW w:w="1406" w:type="pct"/>
            <w:shd w:val="clear" w:color="auto" w:fill="auto"/>
            <w:vAlign w:val="center"/>
            <w:hideMark/>
          </w:tcPr>
          <w:p w14:paraId="78C2D40B" w14:textId="53861C45"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gazów odlotowych inne niż wymienione w 10 02 13</w:t>
            </w:r>
          </w:p>
        </w:tc>
        <w:tc>
          <w:tcPr>
            <w:tcW w:w="2813" w:type="pct"/>
            <w:vMerge w:val="restart"/>
            <w:shd w:val="clear" w:color="auto" w:fill="auto"/>
            <w:vAlign w:val="center"/>
            <w:hideMark/>
          </w:tcPr>
          <w:p w14:paraId="654DA866" w14:textId="0491C13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03DF6D6" w14:textId="77777777" w:rsidTr="001653E6">
        <w:trPr>
          <w:trHeight w:val="283"/>
        </w:trPr>
        <w:tc>
          <w:tcPr>
            <w:tcW w:w="231" w:type="pct"/>
            <w:shd w:val="clear" w:color="auto" w:fill="auto"/>
            <w:noWrap/>
            <w:vAlign w:val="center"/>
            <w:hideMark/>
          </w:tcPr>
          <w:p w14:paraId="5AECC86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192.</w:t>
            </w:r>
          </w:p>
        </w:tc>
        <w:tc>
          <w:tcPr>
            <w:tcW w:w="550" w:type="pct"/>
            <w:shd w:val="clear" w:color="auto" w:fill="auto"/>
            <w:noWrap/>
            <w:vAlign w:val="center"/>
            <w:hideMark/>
          </w:tcPr>
          <w:p w14:paraId="48D14BC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10 02 15</w:t>
            </w:r>
          </w:p>
        </w:tc>
        <w:tc>
          <w:tcPr>
            <w:tcW w:w="1406" w:type="pct"/>
            <w:shd w:val="clear" w:color="auto" w:fill="auto"/>
            <w:vAlign w:val="center"/>
            <w:hideMark/>
          </w:tcPr>
          <w:p w14:paraId="2054A66D"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szlamy i osady pofiltracyjne</w:t>
            </w:r>
          </w:p>
        </w:tc>
        <w:tc>
          <w:tcPr>
            <w:tcW w:w="2813" w:type="pct"/>
            <w:vMerge/>
            <w:vAlign w:val="center"/>
            <w:hideMark/>
          </w:tcPr>
          <w:p w14:paraId="6A815F9D" w14:textId="77777777" w:rsidR="008A3B61" w:rsidRPr="00627169" w:rsidRDefault="008A3B61" w:rsidP="00AF64D7">
            <w:pPr>
              <w:pStyle w:val="Arial105"/>
              <w:spacing w:line="240" w:lineRule="exact"/>
              <w:rPr>
                <w:rFonts w:cs="Arial"/>
                <w:sz w:val="18"/>
                <w:szCs w:val="18"/>
              </w:rPr>
            </w:pPr>
          </w:p>
        </w:tc>
      </w:tr>
      <w:tr w:rsidR="008A3B61" w:rsidRPr="00B73FD6" w14:paraId="0E1FF5B8" w14:textId="77777777" w:rsidTr="001653E6">
        <w:trPr>
          <w:trHeight w:val="283"/>
        </w:trPr>
        <w:tc>
          <w:tcPr>
            <w:tcW w:w="231" w:type="pct"/>
            <w:shd w:val="clear" w:color="auto" w:fill="auto"/>
            <w:noWrap/>
            <w:vAlign w:val="center"/>
            <w:hideMark/>
          </w:tcPr>
          <w:p w14:paraId="6433195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193.</w:t>
            </w:r>
          </w:p>
        </w:tc>
        <w:tc>
          <w:tcPr>
            <w:tcW w:w="550" w:type="pct"/>
            <w:shd w:val="clear" w:color="auto" w:fill="auto"/>
            <w:noWrap/>
            <w:vAlign w:val="center"/>
            <w:hideMark/>
          </w:tcPr>
          <w:p w14:paraId="175F7E1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10 02 80</w:t>
            </w:r>
          </w:p>
        </w:tc>
        <w:tc>
          <w:tcPr>
            <w:tcW w:w="1406" w:type="pct"/>
            <w:shd w:val="clear" w:color="auto" w:fill="auto"/>
            <w:vAlign w:val="center"/>
            <w:hideMark/>
          </w:tcPr>
          <w:p w14:paraId="457500A9" w14:textId="77777777" w:rsidR="008A3B61" w:rsidRPr="00627169" w:rsidRDefault="008A3B61" w:rsidP="00AF64D7">
            <w:pPr>
              <w:pStyle w:val="Arial105"/>
              <w:spacing w:line="240" w:lineRule="exact"/>
              <w:rPr>
                <w:rFonts w:cs="Arial"/>
                <w:sz w:val="18"/>
                <w:szCs w:val="18"/>
              </w:rPr>
            </w:pPr>
            <w:r w:rsidRPr="00627169">
              <w:rPr>
                <w:rFonts w:cs="Arial"/>
                <w:sz w:val="18"/>
                <w:szCs w:val="18"/>
              </w:rPr>
              <w:t>Zgary z hutnictwa żelaza</w:t>
            </w:r>
          </w:p>
        </w:tc>
        <w:tc>
          <w:tcPr>
            <w:tcW w:w="2813" w:type="pct"/>
            <w:vMerge/>
            <w:vAlign w:val="center"/>
            <w:hideMark/>
          </w:tcPr>
          <w:p w14:paraId="34A73819" w14:textId="77777777" w:rsidR="008A3B61" w:rsidRPr="00627169" w:rsidRDefault="008A3B61" w:rsidP="00AF64D7">
            <w:pPr>
              <w:pStyle w:val="Arial105"/>
              <w:spacing w:line="240" w:lineRule="exact"/>
              <w:rPr>
                <w:rFonts w:cs="Arial"/>
                <w:sz w:val="18"/>
                <w:szCs w:val="18"/>
              </w:rPr>
            </w:pPr>
          </w:p>
        </w:tc>
      </w:tr>
      <w:tr w:rsidR="008A3B61" w:rsidRPr="00B73FD6" w14:paraId="1A1D5344" w14:textId="77777777" w:rsidTr="001653E6">
        <w:trPr>
          <w:trHeight w:val="283"/>
        </w:trPr>
        <w:tc>
          <w:tcPr>
            <w:tcW w:w="231" w:type="pct"/>
            <w:shd w:val="clear" w:color="auto" w:fill="auto"/>
            <w:noWrap/>
            <w:vAlign w:val="center"/>
            <w:hideMark/>
          </w:tcPr>
          <w:p w14:paraId="7B22572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194.</w:t>
            </w:r>
          </w:p>
        </w:tc>
        <w:tc>
          <w:tcPr>
            <w:tcW w:w="550" w:type="pct"/>
            <w:shd w:val="clear" w:color="auto" w:fill="auto"/>
            <w:noWrap/>
            <w:vAlign w:val="center"/>
            <w:hideMark/>
          </w:tcPr>
          <w:p w14:paraId="6F756B2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10 02 81</w:t>
            </w:r>
          </w:p>
        </w:tc>
        <w:tc>
          <w:tcPr>
            <w:tcW w:w="1406" w:type="pct"/>
            <w:shd w:val="clear" w:color="auto" w:fill="auto"/>
            <w:vAlign w:val="center"/>
            <w:hideMark/>
          </w:tcPr>
          <w:p w14:paraId="069D5D44"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Odpadowy siarczan żelazawy</w:t>
            </w:r>
          </w:p>
        </w:tc>
        <w:tc>
          <w:tcPr>
            <w:tcW w:w="2813" w:type="pct"/>
            <w:vMerge/>
            <w:vAlign w:val="center"/>
            <w:hideMark/>
          </w:tcPr>
          <w:p w14:paraId="5E0FAAEE" w14:textId="77777777" w:rsidR="008A3B61" w:rsidRPr="00627169" w:rsidRDefault="008A3B61" w:rsidP="00AF64D7">
            <w:pPr>
              <w:pStyle w:val="Arial105"/>
              <w:spacing w:line="240" w:lineRule="exact"/>
              <w:rPr>
                <w:rFonts w:cs="Arial"/>
                <w:sz w:val="18"/>
                <w:szCs w:val="18"/>
              </w:rPr>
            </w:pPr>
          </w:p>
        </w:tc>
      </w:tr>
      <w:tr w:rsidR="008A3B61" w:rsidRPr="00B73FD6" w14:paraId="291780D5" w14:textId="77777777" w:rsidTr="001653E6">
        <w:trPr>
          <w:trHeight w:val="283"/>
        </w:trPr>
        <w:tc>
          <w:tcPr>
            <w:tcW w:w="231" w:type="pct"/>
            <w:shd w:val="clear" w:color="auto" w:fill="auto"/>
            <w:noWrap/>
            <w:vAlign w:val="center"/>
            <w:hideMark/>
          </w:tcPr>
          <w:p w14:paraId="7210134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195.</w:t>
            </w:r>
          </w:p>
        </w:tc>
        <w:tc>
          <w:tcPr>
            <w:tcW w:w="550" w:type="pct"/>
            <w:shd w:val="clear" w:color="auto" w:fill="auto"/>
            <w:noWrap/>
            <w:vAlign w:val="center"/>
            <w:hideMark/>
          </w:tcPr>
          <w:p w14:paraId="6DC0276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10 02 99</w:t>
            </w:r>
          </w:p>
        </w:tc>
        <w:tc>
          <w:tcPr>
            <w:tcW w:w="1406" w:type="pct"/>
            <w:shd w:val="clear" w:color="auto" w:fill="auto"/>
            <w:vAlign w:val="center"/>
            <w:hideMark/>
          </w:tcPr>
          <w:p w14:paraId="7FB4F654"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5C5AF936" w14:textId="085DAFEF"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676E1B">
              <w:rPr>
                <w:rFonts w:cs="Arial"/>
                <w:sz w:val="18"/>
                <w:szCs w:val="18"/>
              </w:rPr>
              <w:t> </w:t>
            </w:r>
            <w:r w:rsidRPr="00627169">
              <w:rPr>
                <w:rFonts w:cs="Arial"/>
                <w:sz w:val="18"/>
                <w:szCs w:val="18"/>
              </w:rPr>
              <w:t xml:space="preserve">luzem w sposób uporządkowany, zabezpieczony przed </w:t>
            </w:r>
            <w:r w:rsidRPr="00627169">
              <w:rPr>
                <w:rFonts w:cs="Arial"/>
                <w:sz w:val="18"/>
                <w:szCs w:val="18"/>
              </w:rPr>
              <w:lastRenderedPageBreak/>
              <w:t xml:space="preserve">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E41F0C">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E41F0C">
              <w:rPr>
                <w:rFonts w:cs="Arial"/>
                <w:sz w:val="18"/>
                <w:szCs w:val="18"/>
              </w:rPr>
              <w:t>,</w:t>
            </w:r>
            <w:r w:rsidRPr="00627169">
              <w:rPr>
                <w:rFonts w:cs="Arial"/>
                <w:sz w:val="18"/>
                <w:szCs w:val="18"/>
              </w:rPr>
              <w:t xml:space="preserve"> umieszczonych na</w:t>
            </w:r>
            <w:r w:rsidR="00676E1B">
              <w:rPr>
                <w:rFonts w:cs="Arial"/>
                <w:sz w:val="18"/>
                <w:szCs w:val="18"/>
              </w:rPr>
              <w:t> </w:t>
            </w:r>
            <w:r w:rsidRPr="00627169">
              <w:rPr>
                <w:rFonts w:cs="Arial"/>
                <w:sz w:val="18"/>
                <w:szCs w:val="18"/>
              </w:rPr>
              <w:t>placu magazynowo - manewrowym.</w:t>
            </w:r>
          </w:p>
        </w:tc>
      </w:tr>
      <w:tr w:rsidR="008A3B61" w:rsidRPr="00B73FD6" w14:paraId="7C65BA63" w14:textId="77777777" w:rsidTr="001653E6">
        <w:trPr>
          <w:trHeight w:val="283"/>
        </w:trPr>
        <w:tc>
          <w:tcPr>
            <w:tcW w:w="231" w:type="pct"/>
            <w:shd w:val="clear" w:color="auto" w:fill="auto"/>
            <w:noWrap/>
            <w:vAlign w:val="center"/>
            <w:hideMark/>
          </w:tcPr>
          <w:p w14:paraId="05B63AA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196.</w:t>
            </w:r>
          </w:p>
        </w:tc>
        <w:tc>
          <w:tcPr>
            <w:tcW w:w="550" w:type="pct"/>
            <w:shd w:val="clear" w:color="auto" w:fill="auto"/>
            <w:noWrap/>
            <w:vAlign w:val="center"/>
            <w:hideMark/>
          </w:tcPr>
          <w:p w14:paraId="3AF4F94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10 03 02</w:t>
            </w:r>
          </w:p>
        </w:tc>
        <w:tc>
          <w:tcPr>
            <w:tcW w:w="1406" w:type="pct"/>
            <w:shd w:val="clear" w:color="auto" w:fill="auto"/>
            <w:vAlign w:val="center"/>
            <w:hideMark/>
          </w:tcPr>
          <w:p w14:paraId="630AEB4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Odpadowe anody</w:t>
            </w:r>
          </w:p>
        </w:tc>
        <w:tc>
          <w:tcPr>
            <w:tcW w:w="2813" w:type="pct"/>
            <w:shd w:val="clear" w:color="auto" w:fill="auto"/>
            <w:vAlign w:val="center"/>
            <w:hideMark/>
          </w:tcPr>
          <w:p w14:paraId="34F0291B" w14:textId="17AC846B"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i</w:t>
            </w:r>
            <w:r w:rsidR="00E41F0C">
              <w:rPr>
                <w:rFonts w:cs="Arial"/>
                <w:sz w:val="18"/>
                <w:szCs w:val="18"/>
              </w:rPr>
              <w:t> </w:t>
            </w:r>
            <w:r w:rsidRPr="00627169">
              <w:rPr>
                <w:rFonts w:cs="Arial"/>
                <w:sz w:val="18"/>
                <w:szCs w:val="18"/>
              </w:rPr>
              <w:t>oznakowanych pojemnikach lub kontenerach zabezpieczonych przed oddziaływaniem czynników atmosferycznych. Odpady magazynowane w magazynie nr 2, nr 3, nr 4, nr 5, nr 6, w wiacie nr 1, wiacie nr 2 lub wiacie nr 3.</w:t>
            </w:r>
          </w:p>
        </w:tc>
      </w:tr>
      <w:tr w:rsidR="008A3B61" w:rsidRPr="00B73FD6" w14:paraId="4FDC1230" w14:textId="77777777" w:rsidTr="001653E6">
        <w:trPr>
          <w:trHeight w:val="283"/>
        </w:trPr>
        <w:tc>
          <w:tcPr>
            <w:tcW w:w="231" w:type="pct"/>
            <w:shd w:val="clear" w:color="auto" w:fill="auto"/>
            <w:noWrap/>
            <w:vAlign w:val="center"/>
            <w:hideMark/>
          </w:tcPr>
          <w:p w14:paraId="65AC500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197.</w:t>
            </w:r>
          </w:p>
        </w:tc>
        <w:tc>
          <w:tcPr>
            <w:tcW w:w="550" w:type="pct"/>
            <w:shd w:val="clear" w:color="auto" w:fill="auto"/>
            <w:noWrap/>
            <w:vAlign w:val="center"/>
            <w:hideMark/>
          </w:tcPr>
          <w:p w14:paraId="1E87750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10 03 16</w:t>
            </w:r>
          </w:p>
        </w:tc>
        <w:tc>
          <w:tcPr>
            <w:tcW w:w="1406" w:type="pct"/>
            <w:shd w:val="clear" w:color="auto" w:fill="auto"/>
            <w:vAlign w:val="center"/>
            <w:hideMark/>
          </w:tcPr>
          <w:p w14:paraId="4DA0C4B6" w14:textId="77777777" w:rsidR="008A3B61" w:rsidRPr="00627169" w:rsidRDefault="008A3B61" w:rsidP="00AF64D7">
            <w:pPr>
              <w:pStyle w:val="Arial105"/>
              <w:spacing w:line="240" w:lineRule="exact"/>
              <w:rPr>
                <w:rFonts w:cs="Arial"/>
                <w:sz w:val="18"/>
                <w:szCs w:val="18"/>
              </w:rPr>
            </w:pPr>
            <w:r w:rsidRPr="00627169">
              <w:rPr>
                <w:rFonts w:cs="Arial"/>
                <w:sz w:val="18"/>
                <w:szCs w:val="18"/>
              </w:rPr>
              <w:t>Zgary z wytopu inne niż wymienione w 10 03 15</w:t>
            </w:r>
          </w:p>
        </w:tc>
        <w:tc>
          <w:tcPr>
            <w:tcW w:w="2813" w:type="pct"/>
            <w:shd w:val="clear" w:color="auto" w:fill="auto"/>
            <w:vAlign w:val="center"/>
            <w:hideMark/>
          </w:tcPr>
          <w:p w14:paraId="2BA7650B" w14:textId="5A3E174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5C256E89" w14:textId="77777777" w:rsidTr="001653E6">
        <w:trPr>
          <w:trHeight w:val="283"/>
        </w:trPr>
        <w:tc>
          <w:tcPr>
            <w:tcW w:w="231" w:type="pct"/>
            <w:shd w:val="clear" w:color="auto" w:fill="auto"/>
            <w:noWrap/>
            <w:vAlign w:val="center"/>
            <w:hideMark/>
          </w:tcPr>
          <w:p w14:paraId="48B2A84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198.</w:t>
            </w:r>
          </w:p>
        </w:tc>
        <w:tc>
          <w:tcPr>
            <w:tcW w:w="550" w:type="pct"/>
            <w:shd w:val="clear" w:color="auto" w:fill="auto"/>
            <w:noWrap/>
            <w:vAlign w:val="center"/>
            <w:hideMark/>
          </w:tcPr>
          <w:p w14:paraId="08EFB59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10 03 20</w:t>
            </w:r>
          </w:p>
        </w:tc>
        <w:tc>
          <w:tcPr>
            <w:tcW w:w="1406" w:type="pct"/>
            <w:shd w:val="clear" w:color="auto" w:fill="auto"/>
            <w:vAlign w:val="center"/>
            <w:hideMark/>
          </w:tcPr>
          <w:p w14:paraId="6F173CD9"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gazów odlotowych inne niż wymienione w 10 03 19</w:t>
            </w:r>
          </w:p>
        </w:tc>
        <w:tc>
          <w:tcPr>
            <w:tcW w:w="2813" w:type="pct"/>
            <w:vMerge w:val="restart"/>
            <w:shd w:val="clear" w:color="auto" w:fill="auto"/>
            <w:vAlign w:val="center"/>
            <w:hideMark/>
          </w:tcPr>
          <w:p w14:paraId="6986317D" w14:textId="20948BB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921C6FD" w14:textId="77777777" w:rsidTr="001653E6">
        <w:trPr>
          <w:trHeight w:val="283"/>
        </w:trPr>
        <w:tc>
          <w:tcPr>
            <w:tcW w:w="231" w:type="pct"/>
            <w:shd w:val="clear" w:color="auto" w:fill="auto"/>
            <w:noWrap/>
            <w:vAlign w:val="center"/>
            <w:hideMark/>
          </w:tcPr>
          <w:p w14:paraId="230E6DB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199.</w:t>
            </w:r>
          </w:p>
        </w:tc>
        <w:tc>
          <w:tcPr>
            <w:tcW w:w="550" w:type="pct"/>
            <w:shd w:val="clear" w:color="auto" w:fill="auto"/>
            <w:noWrap/>
            <w:vAlign w:val="center"/>
            <w:hideMark/>
          </w:tcPr>
          <w:p w14:paraId="7B93C73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10 03 22</w:t>
            </w:r>
          </w:p>
        </w:tc>
        <w:tc>
          <w:tcPr>
            <w:tcW w:w="1406" w:type="pct"/>
            <w:shd w:val="clear" w:color="auto" w:fill="auto"/>
            <w:vAlign w:val="center"/>
            <w:hideMark/>
          </w:tcPr>
          <w:p w14:paraId="6F4D881A"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cząstki stałe i pyły (łącznie z pyłami z młynów kulowych) inne niż wymienione w 10 03 21</w:t>
            </w:r>
          </w:p>
        </w:tc>
        <w:tc>
          <w:tcPr>
            <w:tcW w:w="2813" w:type="pct"/>
            <w:vMerge/>
            <w:vAlign w:val="center"/>
            <w:hideMark/>
          </w:tcPr>
          <w:p w14:paraId="0C6B3D77" w14:textId="77777777" w:rsidR="008A3B61" w:rsidRPr="00627169" w:rsidRDefault="008A3B61" w:rsidP="00AF64D7">
            <w:pPr>
              <w:pStyle w:val="Arial105"/>
              <w:spacing w:line="240" w:lineRule="exact"/>
              <w:rPr>
                <w:rFonts w:cs="Arial"/>
                <w:sz w:val="18"/>
                <w:szCs w:val="18"/>
              </w:rPr>
            </w:pPr>
          </w:p>
        </w:tc>
      </w:tr>
      <w:tr w:rsidR="008A3B61" w:rsidRPr="00B73FD6" w14:paraId="0DCD08E5" w14:textId="77777777" w:rsidTr="001653E6">
        <w:trPr>
          <w:trHeight w:val="283"/>
        </w:trPr>
        <w:tc>
          <w:tcPr>
            <w:tcW w:w="231" w:type="pct"/>
            <w:shd w:val="clear" w:color="auto" w:fill="auto"/>
            <w:noWrap/>
            <w:vAlign w:val="center"/>
            <w:hideMark/>
          </w:tcPr>
          <w:p w14:paraId="6FDB99B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200.</w:t>
            </w:r>
          </w:p>
        </w:tc>
        <w:tc>
          <w:tcPr>
            <w:tcW w:w="550" w:type="pct"/>
            <w:shd w:val="clear" w:color="auto" w:fill="auto"/>
            <w:noWrap/>
            <w:vAlign w:val="center"/>
            <w:hideMark/>
          </w:tcPr>
          <w:p w14:paraId="56A42DE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10 03 26</w:t>
            </w:r>
          </w:p>
        </w:tc>
        <w:tc>
          <w:tcPr>
            <w:tcW w:w="1406" w:type="pct"/>
            <w:shd w:val="clear" w:color="auto" w:fill="auto"/>
            <w:vAlign w:val="center"/>
            <w:hideMark/>
          </w:tcPr>
          <w:p w14:paraId="738315CB" w14:textId="6E80383E"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gazów odlotowych inne niż wymienione w 10 03 25</w:t>
            </w:r>
          </w:p>
        </w:tc>
        <w:tc>
          <w:tcPr>
            <w:tcW w:w="2813" w:type="pct"/>
            <w:shd w:val="clear" w:color="auto" w:fill="auto"/>
            <w:vAlign w:val="center"/>
            <w:hideMark/>
          </w:tcPr>
          <w:p w14:paraId="06E80323" w14:textId="77B44C5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5A267BE" w14:textId="77777777" w:rsidTr="001653E6">
        <w:trPr>
          <w:trHeight w:val="283"/>
        </w:trPr>
        <w:tc>
          <w:tcPr>
            <w:tcW w:w="231" w:type="pct"/>
            <w:shd w:val="clear" w:color="auto" w:fill="auto"/>
            <w:noWrap/>
            <w:vAlign w:val="center"/>
            <w:hideMark/>
          </w:tcPr>
          <w:p w14:paraId="0DDAEEF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201.</w:t>
            </w:r>
          </w:p>
        </w:tc>
        <w:tc>
          <w:tcPr>
            <w:tcW w:w="550" w:type="pct"/>
            <w:shd w:val="clear" w:color="auto" w:fill="auto"/>
            <w:noWrap/>
            <w:vAlign w:val="center"/>
            <w:hideMark/>
          </w:tcPr>
          <w:p w14:paraId="230F49C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10 03 30</w:t>
            </w:r>
          </w:p>
        </w:tc>
        <w:tc>
          <w:tcPr>
            <w:tcW w:w="1406" w:type="pct"/>
            <w:shd w:val="clear" w:color="auto" w:fill="auto"/>
            <w:vAlign w:val="center"/>
            <w:hideMark/>
          </w:tcPr>
          <w:p w14:paraId="1C8E70C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przetwarzania słonych żużli i czarnych kożuchów żużlowych inne niż wymienione w 10 03 29</w:t>
            </w:r>
          </w:p>
        </w:tc>
        <w:tc>
          <w:tcPr>
            <w:tcW w:w="2813" w:type="pct"/>
            <w:shd w:val="clear" w:color="auto" w:fill="auto"/>
            <w:vAlign w:val="center"/>
            <w:hideMark/>
          </w:tcPr>
          <w:p w14:paraId="1F88293A" w14:textId="3746C41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8324B33" w14:textId="77777777" w:rsidTr="001653E6">
        <w:trPr>
          <w:trHeight w:val="283"/>
        </w:trPr>
        <w:tc>
          <w:tcPr>
            <w:tcW w:w="231" w:type="pct"/>
            <w:shd w:val="clear" w:color="auto" w:fill="auto"/>
            <w:noWrap/>
            <w:vAlign w:val="center"/>
            <w:hideMark/>
          </w:tcPr>
          <w:p w14:paraId="0272BD6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202.</w:t>
            </w:r>
          </w:p>
        </w:tc>
        <w:tc>
          <w:tcPr>
            <w:tcW w:w="550" w:type="pct"/>
            <w:shd w:val="clear" w:color="auto" w:fill="auto"/>
            <w:noWrap/>
            <w:vAlign w:val="center"/>
            <w:hideMark/>
          </w:tcPr>
          <w:p w14:paraId="06D959B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10 03 99</w:t>
            </w:r>
          </w:p>
        </w:tc>
        <w:tc>
          <w:tcPr>
            <w:tcW w:w="1406" w:type="pct"/>
            <w:shd w:val="clear" w:color="auto" w:fill="auto"/>
            <w:vAlign w:val="center"/>
            <w:hideMark/>
          </w:tcPr>
          <w:p w14:paraId="5B544D0D"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C1CCEB1" w14:textId="1EB30CC5"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676E1B">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E41F0C">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E41F0C">
              <w:rPr>
                <w:rFonts w:cs="Arial"/>
                <w:sz w:val="18"/>
                <w:szCs w:val="18"/>
              </w:rPr>
              <w:t>,</w:t>
            </w:r>
            <w:r w:rsidRPr="00627169">
              <w:rPr>
                <w:rFonts w:cs="Arial"/>
                <w:sz w:val="18"/>
                <w:szCs w:val="18"/>
              </w:rPr>
              <w:t xml:space="preserve"> umieszczonych na</w:t>
            </w:r>
            <w:r w:rsidR="00676E1B">
              <w:rPr>
                <w:rFonts w:cs="Arial"/>
                <w:sz w:val="18"/>
                <w:szCs w:val="18"/>
              </w:rPr>
              <w:t> </w:t>
            </w:r>
            <w:r w:rsidRPr="00627169">
              <w:rPr>
                <w:rFonts w:cs="Arial"/>
                <w:sz w:val="18"/>
                <w:szCs w:val="18"/>
              </w:rPr>
              <w:t>placu magazynowo - manewrowym.</w:t>
            </w:r>
          </w:p>
        </w:tc>
      </w:tr>
      <w:tr w:rsidR="008A3B61" w:rsidRPr="00B73FD6" w14:paraId="3C54D4EA" w14:textId="77777777" w:rsidTr="001653E6">
        <w:trPr>
          <w:trHeight w:val="283"/>
        </w:trPr>
        <w:tc>
          <w:tcPr>
            <w:tcW w:w="231" w:type="pct"/>
            <w:shd w:val="clear" w:color="auto" w:fill="auto"/>
            <w:noWrap/>
            <w:vAlign w:val="center"/>
            <w:hideMark/>
          </w:tcPr>
          <w:p w14:paraId="0C7B906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203.</w:t>
            </w:r>
          </w:p>
        </w:tc>
        <w:tc>
          <w:tcPr>
            <w:tcW w:w="550" w:type="pct"/>
            <w:shd w:val="clear" w:color="auto" w:fill="auto"/>
            <w:noWrap/>
            <w:vAlign w:val="center"/>
            <w:hideMark/>
          </w:tcPr>
          <w:p w14:paraId="7B5FDE6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10 04 99</w:t>
            </w:r>
          </w:p>
        </w:tc>
        <w:tc>
          <w:tcPr>
            <w:tcW w:w="1406" w:type="pct"/>
            <w:shd w:val="clear" w:color="auto" w:fill="auto"/>
            <w:vAlign w:val="center"/>
            <w:hideMark/>
          </w:tcPr>
          <w:p w14:paraId="27E47348"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22764DB" w14:textId="0DBB1607"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676E1B">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A01682">
              <w:rPr>
                <w:rFonts w:cs="Arial"/>
                <w:sz w:val="18"/>
                <w:szCs w:val="18"/>
              </w:rPr>
              <w:t> </w:t>
            </w:r>
            <w:r w:rsidRPr="00627169">
              <w:rPr>
                <w:rFonts w:cs="Arial"/>
                <w:sz w:val="18"/>
                <w:szCs w:val="18"/>
              </w:rPr>
              <w:t>w</w:t>
            </w:r>
            <w:r w:rsidR="00A01682">
              <w:rPr>
                <w:rFonts w:cs="Arial"/>
                <w:sz w:val="18"/>
                <w:szCs w:val="18"/>
              </w:rPr>
              <w:t> </w:t>
            </w:r>
            <w:r w:rsidRPr="00627169">
              <w:rPr>
                <w:rFonts w:cs="Arial"/>
                <w:sz w:val="18"/>
                <w:szCs w:val="18"/>
              </w:rPr>
              <w:t>kontenerach</w:t>
            </w:r>
            <w:r w:rsidR="00E41F0C">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E41F0C">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3AF54CBB" w14:textId="77777777" w:rsidTr="001653E6">
        <w:trPr>
          <w:trHeight w:val="283"/>
        </w:trPr>
        <w:tc>
          <w:tcPr>
            <w:tcW w:w="231" w:type="pct"/>
            <w:shd w:val="clear" w:color="auto" w:fill="auto"/>
            <w:noWrap/>
            <w:vAlign w:val="center"/>
            <w:hideMark/>
          </w:tcPr>
          <w:p w14:paraId="1D78E70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204.</w:t>
            </w:r>
          </w:p>
        </w:tc>
        <w:tc>
          <w:tcPr>
            <w:tcW w:w="550" w:type="pct"/>
            <w:shd w:val="clear" w:color="auto" w:fill="auto"/>
            <w:noWrap/>
            <w:vAlign w:val="center"/>
            <w:hideMark/>
          </w:tcPr>
          <w:p w14:paraId="4244F0F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10 05 01</w:t>
            </w:r>
          </w:p>
        </w:tc>
        <w:tc>
          <w:tcPr>
            <w:tcW w:w="1406" w:type="pct"/>
            <w:shd w:val="clear" w:color="auto" w:fill="auto"/>
            <w:vAlign w:val="center"/>
            <w:hideMark/>
          </w:tcPr>
          <w:p w14:paraId="69DCBDEB" w14:textId="5D48D4DF" w:rsidR="008A3B61" w:rsidRPr="00627169" w:rsidRDefault="008A3B61" w:rsidP="00AF64D7">
            <w:pPr>
              <w:pStyle w:val="Arial105"/>
              <w:spacing w:line="240" w:lineRule="exact"/>
              <w:rPr>
                <w:rFonts w:cs="Arial"/>
                <w:sz w:val="18"/>
                <w:szCs w:val="18"/>
              </w:rPr>
            </w:pPr>
            <w:r w:rsidRPr="00627169">
              <w:rPr>
                <w:rFonts w:cs="Arial"/>
                <w:sz w:val="18"/>
                <w:szCs w:val="18"/>
              </w:rPr>
              <w:t xml:space="preserve">Żużle z produkcji pierwotnej </w:t>
            </w:r>
            <w:r w:rsidR="009F08AD" w:rsidRPr="00627169">
              <w:rPr>
                <w:rFonts w:cs="Arial"/>
                <w:sz w:val="18"/>
                <w:szCs w:val="18"/>
              </w:rPr>
              <w:t>i</w:t>
            </w:r>
            <w:r w:rsidR="009F08AD">
              <w:rPr>
                <w:rFonts w:cs="Arial"/>
                <w:sz w:val="18"/>
                <w:szCs w:val="18"/>
              </w:rPr>
              <w:t> </w:t>
            </w:r>
            <w:r w:rsidR="009F08AD" w:rsidRPr="00627169">
              <w:rPr>
                <w:rFonts w:cs="Arial"/>
                <w:sz w:val="18"/>
                <w:szCs w:val="18"/>
              </w:rPr>
              <w:t>wtórnej</w:t>
            </w:r>
            <w:r w:rsidRPr="00627169">
              <w:rPr>
                <w:rFonts w:cs="Arial"/>
                <w:sz w:val="18"/>
                <w:szCs w:val="18"/>
              </w:rPr>
              <w:t xml:space="preserve"> (z wyłączeniem </w:t>
            </w:r>
            <w:r w:rsidR="00A01682">
              <w:rPr>
                <w:rFonts w:cs="Arial"/>
                <w:sz w:val="18"/>
                <w:szCs w:val="18"/>
              </w:rPr>
              <w:br/>
            </w:r>
            <w:r w:rsidRPr="00627169">
              <w:rPr>
                <w:rFonts w:cs="Arial"/>
                <w:sz w:val="18"/>
                <w:szCs w:val="18"/>
              </w:rPr>
              <w:t>10 05 80)</w:t>
            </w:r>
          </w:p>
        </w:tc>
        <w:tc>
          <w:tcPr>
            <w:tcW w:w="2813" w:type="pct"/>
            <w:shd w:val="clear" w:color="auto" w:fill="auto"/>
            <w:vAlign w:val="center"/>
            <w:hideMark/>
          </w:tcPr>
          <w:p w14:paraId="546ED52F" w14:textId="23E3E87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D2B4F20" w14:textId="77777777" w:rsidTr="001653E6">
        <w:trPr>
          <w:trHeight w:val="283"/>
        </w:trPr>
        <w:tc>
          <w:tcPr>
            <w:tcW w:w="231" w:type="pct"/>
            <w:shd w:val="clear" w:color="auto" w:fill="auto"/>
            <w:noWrap/>
            <w:vAlign w:val="center"/>
            <w:hideMark/>
          </w:tcPr>
          <w:p w14:paraId="6F8D87E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205.</w:t>
            </w:r>
          </w:p>
        </w:tc>
        <w:tc>
          <w:tcPr>
            <w:tcW w:w="550" w:type="pct"/>
            <w:shd w:val="clear" w:color="auto" w:fill="auto"/>
            <w:noWrap/>
            <w:vAlign w:val="center"/>
            <w:hideMark/>
          </w:tcPr>
          <w:p w14:paraId="23A3D7A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10 05 04</w:t>
            </w:r>
          </w:p>
        </w:tc>
        <w:tc>
          <w:tcPr>
            <w:tcW w:w="1406" w:type="pct"/>
            <w:shd w:val="clear" w:color="auto" w:fill="auto"/>
            <w:vAlign w:val="center"/>
            <w:hideMark/>
          </w:tcPr>
          <w:p w14:paraId="5F94EB9F"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cząstki i pyły</w:t>
            </w:r>
          </w:p>
        </w:tc>
        <w:tc>
          <w:tcPr>
            <w:tcW w:w="2813" w:type="pct"/>
            <w:shd w:val="clear" w:color="auto" w:fill="auto"/>
            <w:vAlign w:val="center"/>
            <w:hideMark/>
          </w:tcPr>
          <w:p w14:paraId="6F201750" w14:textId="79CB2E3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B6E709D" w14:textId="77777777" w:rsidTr="001653E6">
        <w:trPr>
          <w:trHeight w:val="283"/>
        </w:trPr>
        <w:tc>
          <w:tcPr>
            <w:tcW w:w="231" w:type="pct"/>
            <w:shd w:val="clear" w:color="auto" w:fill="auto"/>
            <w:noWrap/>
            <w:vAlign w:val="center"/>
            <w:hideMark/>
          </w:tcPr>
          <w:p w14:paraId="41874A3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206.</w:t>
            </w:r>
          </w:p>
        </w:tc>
        <w:tc>
          <w:tcPr>
            <w:tcW w:w="550" w:type="pct"/>
            <w:shd w:val="clear" w:color="auto" w:fill="auto"/>
            <w:noWrap/>
            <w:vAlign w:val="center"/>
            <w:hideMark/>
          </w:tcPr>
          <w:p w14:paraId="7E37777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10 05 11</w:t>
            </w:r>
          </w:p>
        </w:tc>
        <w:tc>
          <w:tcPr>
            <w:tcW w:w="1406" w:type="pct"/>
            <w:shd w:val="clear" w:color="auto" w:fill="auto"/>
            <w:vAlign w:val="center"/>
            <w:hideMark/>
          </w:tcPr>
          <w:p w14:paraId="30EF4615" w14:textId="77777777" w:rsidR="008A3B61" w:rsidRPr="00627169" w:rsidRDefault="008A3B61" w:rsidP="00AF64D7">
            <w:pPr>
              <w:pStyle w:val="Arial105"/>
              <w:spacing w:line="240" w:lineRule="exact"/>
              <w:rPr>
                <w:rFonts w:cs="Arial"/>
                <w:sz w:val="18"/>
                <w:szCs w:val="18"/>
              </w:rPr>
            </w:pPr>
            <w:r w:rsidRPr="00627169">
              <w:rPr>
                <w:rFonts w:cs="Arial"/>
                <w:sz w:val="18"/>
                <w:szCs w:val="18"/>
              </w:rPr>
              <w:t>Kożuchy żużlowe i zgary inne niż wymienione w 10 05 10</w:t>
            </w:r>
          </w:p>
        </w:tc>
        <w:tc>
          <w:tcPr>
            <w:tcW w:w="2813" w:type="pct"/>
            <w:vMerge w:val="restart"/>
            <w:shd w:val="clear" w:color="auto" w:fill="auto"/>
            <w:vAlign w:val="center"/>
            <w:hideMark/>
          </w:tcPr>
          <w:p w14:paraId="66606779" w14:textId="0384BBF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D0E0C7B" w14:textId="77777777" w:rsidTr="001653E6">
        <w:trPr>
          <w:trHeight w:val="283"/>
        </w:trPr>
        <w:tc>
          <w:tcPr>
            <w:tcW w:w="231" w:type="pct"/>
            <w:shd w:val="clear" w:color="auto" w:fill="auto"/>
            <w:noWrap/>
            <w:vAlign w:val="center"/>
            <w:hideMark/>
          </w:tcPr>
          <w:p w14:paraId="76E300D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207.</w:t>
            </w:r>
          </w:p>
        </w:tc>
        <w:tc>
          <w:tcPr>
            <w:tcW w:w="550" w:type="pct"/>
            <w:shd w:val="clear" w:color="auto" w:fill="auto"/>
            <w:noWrap/>
            <w:vAlign w:val="center"/>
            <w:hideMark/>
          </w:tcPr>
          <w:p w14:paraId="7DA40EB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10 05 80</w:t>
            </w:r>
          </w:p>
        </w:tc>
        <w:tc>
          <w:tcPr>
            <w:tcW w:w="1406" w:type="pct"/>
            <w:shd w:val="clear" w:color="auto" w:fill="auto"/>
            <w:vAlign w:val="center"/>
            <w:hideMark/>
          </w:tcPr>
          <w:p w14:paraId="19D5A826" w14:textId="5ED21E08" w:rsidR="008A3B61" w:rsidRPr="00627169" w:rsidRDefault="008A3B61" w:rsidP="00AF64D7">
            <w:pPr>
              <w:pStyle w:val="Arial105"/>
              <w:spacing w:line="240" w:lineRule="exact"/>
              <w:rPr>
                <w:rFonts w:cs="Arial"/>
                <w:sz w:val="18"/>
                <w:szCs w:val="18"/>
              </w:rPr>
            </w:pPr>
            <w:r w:rsidRPr="00627169">
              <w:rPr>
                <w:rFonts w:cs="Arial"/>
                <w:sz w:val="18"/>
                <w:szCs w:val="18"/>
              </w:rPr>
              <w:t xml:space="preserve">Żużle granulowane z pieców szybowych oraz żużle </w:t>
            </w:r>
            <w:r w:rsidR="009F08AD" w:rsidRPr="00627169">
              <w:rPr>
                <w:rFonts w:cs="Arial"/>
                <w:sz w:val="18"/>
                <w:szCs w:val="18"/>
              </w:rPr>
              <w:t>z</w:t>
            </w:r>
            <w:r w:rsidR="009F08AD">
              <w:rPr>
                <w:rFonts w:cs="Arial"/>
                <w:sz w:val="18"/>
                <w:szCs w:val="18"/>
              </w:rPr>
              <w:t> </w:t>
            </w:r>
            <w:r w:rsidR="009F08AD" w:rsidRPr="00627169">
              <w:rPr>
                <w:rFonts w:cs="Arial"/>
                <w:sz w:val="18"/>
                <w:szCs w:val="18"/>
              </w:rPr>
              <w:t>pieców</w:t>
            </w:r>
            <w:r w:rsidRPr="00627169">
              <w:rPr>
                <w:rFonts w:cs="Arial"/>
                <w:sz w:val="18"/>
                <w:szCs w:val="18"/>
              </w:rPr>
              <w:t xml:space="preserve"> obrotowych</w:t>
            </w:r>
          </w:p>
        </w:tc>
        <w:tc>
          <w:tcPr>
            <w:tcW w:w="2813" w:type="pct"/>
            <w:vMerge/>
            <w:vAlign w:val="center"/>
            <w:hideMark/>
          </w:tcPr>
          <w:p w14:paraId="34A084A9" w14:textId="77777777" w:rsidR="008A3B61" w:rsidRPr="00627169" w:rsidRDefault="008A3B61" w:rsidP="00AF64D7">
            <w:pPr>
              <w:pStyle w:val="Arial105"/>
              <w:spacing w:line="240" w:lineRule="exact"/>
              <w:rPr>
                <w:rFonts w:cs="Arial"/>
                <w:sz w:val="18"/>
                <w:szCs w:val="18"/>
              </w:rPr>
            </w:pPr>
          </w:p>
        </w:tc>
      </w:tr>
      <w:tr w:rsidR="008A3B61" w:rsidRPr="00B73FD6" w14:paraId="4FFA6477" w14:textId="77777777" w:rsidTr="001653E6">
        <w:trPr>
          <w:trHeight w:val="283"/>
        </w:trPr>
        <w:tc>
          <w:tcPr>
            <w:tcW w:w="231" w:type="pct"/>
            <w:shd w:val="clear" w:color="auto" w:fill="auto"/>
            <w:noWrap/>
            <w:vAlign w:val="center"/>
            <w:hideMark/>
          </w:tcPr>
          <w:p w14:paraId="6F01904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208.</w:t>
            </w:r>
          </w:p>
        </w:tc>
        <w:tc>
          <w:tcPr>
            <w:tcW w:w="550" w:type="pct"/>
            <w:shd w:val="clear" w:color="auto" w:fill="auto"/>
            <w:noWrap/>
            <w:vAlign w:val="center"/>
            <w:hideMark/>
          </w:tcPr>
          <w:p w14:paraId="2A095D4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10 05 99</w:t>
            </w:r>
          </w:p>
        </w:tc>
        <w:tc>
          <w:tcPr>
            <w:tcW w:w="1406" w:type="pct"/>
            <w:shd w:val="clear" w:color="auto" w:fill="auto"/>
            <w:vAlign w:val="center"/>
            <w:hideMark/>
          </w:tcPr>
          <w:p w14:paraId="444BF99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31B38B79" w14:textId="2DEC0B53"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E41F0C">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E41F0C">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560B91BE" w14:textId="77777777" w:rsidTr="001653E6">
        <w:trPr>
          <w:trHeight w:val="283"/>
        </w:trPr>
        <w:tc>
          <w:tcPr>
            <w:tcW w:w="231" w:type="pct"/>
            <w:shd w:val="clear" w:color="auto" w:fill="auto"/>
            <w:noWrap/>
            <w:vAlign w:val="center"/>
            <w:hideMark/>
          </w:tcPr>
          <w:p w14:paraId="53ED1C5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209.</w:t>
            </w:r>
          </w:p>
        </w:tc>
        <w:tc>
          <w:tcPr>
            <w:tcW w:w="550" w:type="pct"/>
            <w:shd w:val="clear" w:color="auto" w:fill="auto"/>
            <w:noWrap/>
            <w:vAlign w:val="center"/>
            <w:hideMark/>
          </w:tcPr>
          <w:p w14:paraId="4A644FA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10 06 01</w:t>
            </w:r>
          </w:p>
        </w:tc>
        <w:tc>
          <w:tcPr>
            <w:tcW w:w="1406" w:type="pct"/>
            <w:shd w:val="clear" w:color="auto" w:fill="auto"/>
            <w:vAlign w:val="center"/>
            <w:hideMark/>
          </w:tcPr>
          <w:p w14:paraId="054FA52A" w14:textId="6B7444A4" w:rsidR="008A3B61" w:rsidRPr="00627169" w:rsidRDefault="008A3B61" w:rsidP="00AF64D7">
            <w:pPr>
              <w:pStyle w:val="Arial105"/>
              <w:spacing w:line="240" w:lineRule="exact"/>
              <w:rPr>
                <w:rFonts w:cs="Arial"/>
                <w:sz w:val="18"/>
                <w:szCs w:val="18"/>
              </w:rPr>
            </w:pPr>
            <w:r w:rsidRPr="00627169">
              <w:rPr>
                <w:rFonts w:cs="Arial"/>
                <w:sz w:val="18"/>
                <w:szCs w:val="18"/>
              </w:rPr>
              <w:t xml:space="preserve">Żużle z produkcji pierwotnej </w:t>
            </w:r>
            <w:r w:rsidR="009F08AD" w:rsidRPr="00627169">
              <w:rPr>
                <w:rFonts w:cs="Arial"/>
                <w:sz w:val="18"/>
                <w:szCs w:val="18"/>
              </w:rPr>
              <w:t>i</w:t>
            </w:r>
            <w:r w:rsidR="009F08AD">
              <w:rPr>
                <w:rFonts w:cs="Arial"/>
                <w:sz w:val="18"/>
                <w:szCs w:val="18"/>
              </w:rPr>
              <w:t> </w:t>
            </w:r>
            <w:r w:rsidR="009F08AD" w:rsidRPr="00627169">
              <w:rPr>
                <w:rFonts w:cs="Arial"/>
                <w:sz w:val="18"/>
                <w:szCs w:val="18"/>
              </w:rPr>
              <w:t>wtórnej</w:t>
            </w:r>
          </w:p>
        </w:tc>
        <w:tc>
          <w:tcPr>
            <w:tcW w:w="2813" w:type="pct"/>
            <w:vMerge w:val="restart"/>
            <w:shd w:val="clear" w:color="auto" w:fill="auto"/>
            <w:vAlign w:val="center"/>
            <w:hideMark/>
          </w:tcPr>
          <w:p w14:paraId="5B7FEF48" w14:textId="56C22B3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849B0AF" w14:textId="77777777" w:rsidTr="001653E6">
        <w:trPr>
          <w:trHeight w:val="283"/>
        </w:trPr>
        <w:tc>
          <w:tcPr>
            <w:tcW w:w="231" w:type="pct"/>
            <w:shd w:val="clear" w:color="auto" w:fill="auto"/>
            <w:noWrap/>
            <w:vAlign w:val="center"/>
            <w:hideMark/>
          </w:tcPr>
          <w:p w14:paraId="14E3182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210.</w:t>
            </w:r>
          </w:p>
        </w:tc>
        <w:tc>
          <w:tcPr>
            <w:tcW w:w="550" w:type="pct"/>
            <w:shd w:val="clear" w:color="auto" w:fill="auto"/>
            <w:noWrap/>
            <w:vAlign w:val="center"/>
            <w:hideMark/>
          </w:tcPr>
          <w:p w14:paraId="6721E90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10 06 02</w:t>
            </w:r>
          </w:p>
        </w:tc>
        <w:tc>
          <w:tcPr>
            <w:tcW w:w="1406" w:type="pct"/>
            <w:shd w:val="clear" w:color="auto" w:fill="auto"/>
            <w:vAlign w:val="center"/>
            <w:hideMark/>
          </w:tcPr>
          <w:p w14:paraId="1AF69EF9" w14:textId="4DB72EFD" w:rsidR="008A3B61" w:rsidRPr="00627169" w:rsidRDefault="008A3B61" w:rsidP="00AF64D7">
            <w:pPr>
              <w:pStyle w:val="Arial105"/>
              <w:spacing w:line="240" w:lineRule="exact"/>
              <w:rPr>
                <w:rFonts w:cs="Arial"/>
                <w:sz w:val="18"/>
                <w:szCs w:val="18"/>
              </w:rPr>
            </w:pPr>
            <w:r w:rsidRPr="00627169">
              <w:rPr>
                <w:rFonts w:cs="Arial"/>
                <w:sz w:val="18"/>
                <w:szCs w:val="18"/>
              </w:rPr>
              <w:t xml:space="preserve">Kożuchy żużlowe i zgary </w:t>
            </w:r>
            <w:r w:rsidR="009F08AD" w:rsidRPr="00627169">
              <w:rPr>
                <w:rFonts w:cs="Arial"/>
                <w:sz w:val="18"/>
                <w:szCs w:val="18"/>
              </w:rPr>
              <w:t>z</w:t>
            </w:r>
            <w:r w:rsidR="009F08AD">
              <w:rPr>
                <w:rFonts w:cs="Arial"/>
                <w:sz w:val="18"/>
                <w:szCs w:val="18"/>
              </w:rPr>
              <w:t> </w:t>
            </w:r>
            <w:r w:rsidR="009F08AD" w:rsidRPr="00627169">
              <w:rPr>
                <w:rFonts w:cs="Arial"/>
                <w:sz w:val="18"/>
                <w:szCs w:val="18"/>
              </w:rPr>
              <w:t>produkcji</w:t>
            </w:r>
            <w:r w:rsidRPr="00627169">
              <w:rPr>
                <w:rFonts w:cs="Arial"/>
                <w:sz w:val="18"/>
                <w:szCs w:val="18"/>
              </w:rPr>
              <w:t xml:space="preserve"> pierwotnej i wtórnej</w:t>
            </w:r>
          </w:p>
        </w:tc>
        <w:tc>
          <w:tcPr>
            <w:tcW w:w="2813" w:type="pct"/>
            <w:vMerge/>
            <w:vAlign w:val="center"/>
            <w:hideMark/>
          </w:tcPr>
          <w:p w14:paraId="023D649E" w14:textId="77777777" w:rsidR="008A3B61" w:rsidRPr="00627169" w:rsidRDefault="008A3B61" w:rsidP="00AF64D7">
            <w:pPr>
              <w:pStyle w:val="Arial105"/>
              <w:spacing w:line="240" w:lineRule="exact"/>
              <w:rPr>
                <w:rFonts w:cs="Arial"/>
                <w:sz w:val="18"/>
                <w:szCs w:val="18"/>
              </w:rPr>
            </w:pPr>
          </w:p>
        </w:tc>
      </w:tr>
      <w:tr w:rsidR="008A3B61" w:rsidRPr="00B73FD6" w14:paraId="56332717" w14:textId="77777777" w:rsidTr="001653E6">
        <w:trPr>
          <w:trHeight w:val="283"/>
        </w:trPr>
        <w:tc>
          <w:tcPr>
            <w:tcW w:w="231" w:type="pct"/>
            <w:shd w:val="clear" w:color="auto" w:fill="auto"/>
            <w:noWrap/>
            <w:vAlign w:val="center"/>
            <w:hideMark/>
          </w:tcPr>
          <w:p w14:paraId="0E0BCE4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211.</w:t>
            </w:r>
          </w:p>
        </w:tc>
        <w:tc>
          <w:tcPr>
            <w:tcW w:w="550" w:type="pct"/>
            <w:shd w:val="clear" w:color="auto" w:fill="auto"/>
            <w:noWrap/>
            <w:vAlign w:val="center"/>
            <w:hideMark/>
          </w:tcPr>
          <w:p w14:paraId="75F5DDD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10 06 04</w:t>
            </w:r>
          </w:p>
        </w:tc>
        <w:tc>
          <w:tcPr>
            <w:tcW w:w="1406" w:type="pct"/>
            <w:shd w:val="clear" w:color="auto" w:fill="auto"/>
            <w:vAlign w:val="center"/>
            <w:hideMark/>
          </w:tcPr>
          <w:p w14:paraId="744D54F1"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cząstki i pyły</w:t>
            </w:r>
          </w:p>
        </w:tc>
        <w:tc>
          <w:tcPr>
            <w:tcW w:w="2813" w:type="pct"/>
            <w:shd w:val="clear" w:color="auto" w:fill="auto"/>
            <w:vAlign w:val="center"/>
            <w:hideMark/>
          </w:tcPr>
          <w:p w14:paraId="55C08820" w14:textId="6456105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F023240" w14:textId="77777777" w:rsidTr="001653E6">
        <w:trPr>
          <w:trHeight w:val="283"/>
        </w:trPr>
        <w:tc>
          <w:tcPr>
            <w:tcW w:w="231" w:type="pct"/>
            <w:shd w:val="clear" w:color="auto" w:fill="auto"/>
            <w:noWrap/>
            <w:vAlign w:val="center"/>
            <w:hideMark/>
          </w:tcPr>
          <w:p w14:paraId="036F73A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212.</w:t>
            </w:r>
          </w:p>
        </w:tc>
        <w:tc>
          <w:tcPr>
            <w:tcW w:w="550" w:type="pct"/>
            <w:shd w:val="clear" w:color="auto" w:fill="auto"/>
            <w:noWrap/>
            <w:vAlign w:val="center"/>
            <w:hideMark/>
          </w:tcPr>
          <w:p w14:paraId="65B570E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10 06 80</w:t>
            </w:r>
          </w:p>
        </w:tc>
        <w:tc>
          <w:tcPr>
            <w:tcW w:w="1406" w:type="pct"/>
            <w:shd w:val="clear" w:color="auto" w:fill="auto"/>
            <w:vAlign w:val="center"/>
            <w:hideMark/>
          </w:tcPr>
          <w:p w14:paraId="7CB99C44"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Żużle szybowe i granulowane</w:t>
            </w:r>
          </w:p>
        </w:tc>
        <w:tc>
          <w:tcPr>
            <w:tcW w:w="2813" w:type="pct"/>
            <w:shd w:val="clear" w:color="auto" w:fill="auto"/>
            <w:vAlign w:val="center"/>
            <w:hideMark/>
          </w:tcPr>
          <w:p w14:paraId="77ACE60B" w14:textId="02FC8C3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AA3C805" w14:textId="77777777" w:rsidTr="001653E6">
        <w:trPr>
          <w:trHeight w:val="283"/>
        </w:trPr>
        <w:tc>
          <w:tcPr>
            <w:tcW w:w="231" w:type="pct"/>
            <w:shd w:val="clear" w:color="auto" w:fill="auto"/>
            <w:noWrap/>
            <w:vAlign w:val="center"/>
            <w:hideMark/>
          </w:tcPr>
          <w:p w14:paraId="524E9DA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213.</w:t>
            </w:r>
          </w:p>
        </w:tc>
        <w:tc>
          <w:tcPr>
            <w:tcW w:w="550" w:type="pct"/>
            <w:shd w:val="clear" w:color="auto" w:fill="auto"/>
            <w:noWrap/>
            <w:vAlign w:val="center"/>
            <w:hideMark/>
          </w:tcPr>
          <w:p w14:paraId="2D024EA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10 06 99</w:t>
            </w:r>
          </w:p>
        </w:tc>
        <w:tc>
          <w:tcPr>
            <w:tcW w:w="1406" w:type="pct"/>
            <w:shd w:val="clear" w:color="auto" w:fill="auto"/>
            <w:vAlign w:val="center"/>
            <w:hideMark/>
          </w:tcPr>
          <w:p w14:paraId="4C8F5D37"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32F7E1F2" w14:textId="2A8945E8"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90E01">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90E01">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6803DF11" w14:textId="77777777" w:rsidTr="001653E6">
        <w:trPr>
          <w:trHeight w:val="283"/>
        </w:trPr>
        <w:tc>
          <w:tcPr>
            <w:tcW w:w="231" w:type="pct"/>
            <w:shd w:val="clear" w:color="auto" w:fill="auto"/>
            <w:noWrap/>
            <w:vAlign w:val="center"/>
            <w:hideMark/>
          </w:tcPr>
          <w:p w14:paraId="283D501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214.</w:t>
            </w:r>
          </w:p>
        </w:tc>
        <w:tc>
          <w:tcPr>
            <w:tcW w:w="550" w:type="pct"/>
            <w:shd w:val="clear" w:color="auto" w:fill="auto"/>
            <w:noWrap/>
            <w:vAlign w:val="center"/>
            <w:hideMark/>
          </w:tcPr>
          <w:p w14:paraId="533762B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10 07 01</w:t>
            </w:r>
          </w:p>
        </w:tc>
        <w:tc>
          <w:tcPr>
            <w:tcW w:w="1406" w:type="pct"/>
            <w:shd w:val="clear" w:color="auto" w:fill="auto"/>
            <w:vAlign w:val="center"/>
            <w:hideMark/>
          </w:tcPr>
          <w:p w14:paraId="0ED3F6AE" w14:textId="48F4F8E7" w:rsidR="008A3B61" w:rsidRPr="00627169" w:rsidRDefault="008A3B61" w:rsidP="00AF64D7">
            <w:pPr>
              <w:pStyle w:val="Arial105"/>
              <w:spacing w:line="240" w:lineRule="exact"/>
              <w:rPr>
                <w:rFonts w:cs="Arial"/>
                <w:sz w:val="18"/>
                <w:szCs w:val="18"/>
              </w:rPr>
            </w:pPr>
            <w:r w:rsidRPr="00627169">
              <w:rPr>
                <w:rFonts w:cs="Arial"/>
                <w:sz w:val="18"/>
                <w:szCs w:val="18"/>
              </w:rPr>
              <w:t xml:space="preserve">Żużle z produkcji pierwotnej </w:t>
            </w:r>
            <w:r w:rsidR="009F08AD" w:rsidRPr="00627169">
              <w:rPr>
                <w:rFonts w:cs="Arial"/>
                <w:sz w:val="18"/>
                <w:szCs w:val="18"/>
              </w:rPr>
              <w:t>i</w:t>
            </w:r>
            <w:r w:rsidR="009F08AD">
              <w:rPr>
                <w:rFonts w:cs="Arial"/>
                <w:sz w:val="18"/>
                <w:szCs w:val="18"/>
              </w:rPr>
              <w:t> </w:t>
            </w:r>
            <w:r w:rsidR="009F08AD" w:rsidRPr="00627169">
              <w:rPr>
                <w:rFonts w:cs="Arial"/>
                <w:sz w:val="18"/>
                <w:szCs w:val="18"/>
              </w:rPr>
              <w:t>wtórnej</w:t>
            </w:r>
          </w:p>
        </w:tc>
        <w:tc>
          <w:tcPr>
            <w:tcW w:w="2813" w:type="pct"/>
            <w:vMerge w:val="restart"/>
            <w:shd w:val="clear" w:color="auto" w:fill="auto"/>
            <w:vAlign w:val="center"/>
            <w:hideMark/>
          </w:tcPr>
          <w:p w14:paraId="74AB3B03" w14:textId="0D44CB5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07D1F3F" w14:textId="77777777" w:rsidTr="001653E6">
        <w:trPr>
          <w:trHeight w:val="283"/>
        </w:trPr>
        <w:tc>
          <w:tcPr>
            <w:tcW w:w="231" w:type="pct"/>
            <w:shd w:val="clear" w:color="auto" w:fill="auto"/>
            <w:noWrap/>
            <w:vAlign w:val="center"/>
            <w:hideMark/>
          </w:tcPr>
          <w:p w14:paraId="77918E7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215.</w:t>
            </w:r>
          </w:p>
        </w:tc>
        <w:tc>
          <w:tcPr>
            <w:tcW w:w="550" w:type="pct"/>
            <w:shd w:val="clear" w:color="auto" w:fill="auto"/>
            <w:noWrap/>
            <w:vAlign w:val="center"/>
            <w:hideMark/>
          </w:tcPr>
          <w:p w14:paraId="2613CF7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10 07 02</w:t>
            </w:r>
          </w:p>
        </w:tc>
        <w:tc>
          <w:tcPr>
            <w:tcW w:w="1406" w:type="pct"/>
            <w:shd w:val="clear" w:color="auto" w:fill="auto"/>
            <w:vAlign w:val="center"/>
            <w:hideMark/>
          </w:tcPr>
          <w:p w14:paraId="610AC67F" w14:textId="4CEC4221" w:rsidR="008A3B61" w:rsidRPr="00627169" w:rsidRDefault="008A3B61" w:rsidP="00AF64D7">
            <w:pPr>
              <w:pStyle w:val="Arial105"/>
              <w:spacing w:line="240" w:lineRule="exact"/>
              <w:rPr>
                <w:rFonts w:cs="Arial"/>
                <w:sz w:val="18"/>
                <w:szCs w:val="18"/>
              </w:rPr>
            </w:pPr>
            <w:r w:rsidRPr="00627169">
              <w:rPr>
                <w:rFonts w:cs="Arial"/>
                <w:sz w:val="18"/>
                <w:szCs w:val="18"/>
              </w:rPr>
              <w:t xml:space="preserve">Kożuchy żużlowe i zgary </w:t>
            </w:r>
            <w:r w:rsidR="009F08AD" w:rsidRPr="00627169">
              <w:rPr>
                <w:rFonts w:cs="Arial"/>
                <w:sz w:val="18"/>
                <w:szCs w:val="18"/>
              </w:rPr>
              <w:t>z</w:t>
            </w:r>
            <w:r w:rsidR="009F08AD">
              <w:rPr>
                <w:rFonts w:cs="Arial"/>
                <w:sz w:val="18"/>
                <w:szCs w:val="18"/>
              </w:rPr>
              <w:t> </w:t>
            </w:r>
            <w:r w:rsidR="009F08AD" w:rsidRPr="00627169">
              <w:rPr>
                <w:rFonts w:cs="Arial"/>
                <w:sz w:val="18"/>
                <w:szCs w:val="18"/>
              </w:rPr>
              <w:t>produkcji</w:t>
            </w:r>
            <w:r w:rsidRPr="00627169">
              <w:rPr>
                <w:rFonts w:cs="Arial"/>
                <w:sz w:val="18"/>
                <w:szCs w:val="18"/>
              </w:rPr>
              <w:t xml:space="preserve"> pierwotnej i wtórnej</w:t>
            </w:r>
          </w:p>
        </w:tc>
        <w:tc>
          <w:tcPr>
            <w:tcW w:w="2813" w:type="pct"/>
            <w:vMerge/>
            <w:vAlign w:val="center"/>
            <w:hideMark/>
          </w:tcPr>
          <w:p w14:paraId="756DCDCD" w14:textId="77777777" w:rsidR="008A3B61" w:rsidRPr="00627169" w:rsidRDefault="008A3B61" w:rsidP="00AF64D7">
            <w:pPr>
              <w:pStyle w:val="Arial105"/>
              <w:spacing w:line="240" w:lineRule="exact"/>
              <w:rPr>
                <w:rFonts w:cs="Arial"/>
                <w:sz w:val="18"/>
                <w:szCs w:val="18"/>
              </w:rPr>
            </w:pPr>
          </w:p>
        </w:tc>
      </w:tr>
      <w:tr w:rsidR="008A3B61" w:rsidRPr="00B73FD6" w14:paraId="36B08A8D" w14:textId="77777777" w:rsidTr="001653E6">
        <w:trPr>
          <w:trHeight w:val="283"/>
        </w:trPr>
        <w:tc>
          <w:tcPr>
            <w:tcW w:w="231" w:type="pct"/>
            <w:shd w:val="clear" w:color="auto" w:fill="auto"/>
            <w:noWrap/>
            <w:vAlign w:val="center"/>
            <w:hideMark/>
          </w:tcPr>
          <w:p w14:paraId="2B246B6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216.</w:t>
            </w:r>
          </w:p>
        </w:tc>
        <w:tc>
          <w:tcPr>
            <w:tcW w:w="550" w:type="pct"/>
            <w:shd w:val="clear" w:color="auto" w:fill="auto"/>
            <w:noWrap/>
            <w:vAlign w:val="center"/>
            <w:hideMark/>
          </w:tcPr>
          <w:p w14:paraId="2F39657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10 07 03</w:t>
            </w:r>
          </w:p>
        </w:tc>
        <w:tc>
          <w:tcPr>
            <w:tcW w:w="1406" w:type="pct"/>
            <w:shd w:val="clear" w:color="auto" w:fill="auto"/>
            <w:vAlign w:val="center"/>
            <w:hideMark/>
          </w:tcPr>
          <w:p w14:paraId="47F6B3FD"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 oczyszczania gazów odlotowych</w:t>
            </w:r>
          </w:p>
        </w:tc>
        <w:tc>
          <w:tcPr>
            <w:tcW w:w="2813" w:type="pct"/>
            <w:vMerge/>
            <w:vAlign w:val="center"/>
            <w:hideMark/>
          </w:tcPr>
          <w:p w14:paraId="5E63D35D" w14:textId="77777777" w:rsidR="008A3B61" w:rsidRPr="00627169" w:rsidRDefault="008A3B61" w:rsidP="00AF64D7">
            <w:pPr>
              <w:pStyle w:val="Arial105"/>
              <w:spacing w:line="240" w:lineRule="exact"/>
              <w:rPr>
                <w:rFonts w:cs="Arial"/>
                <w:sz w:val="18"/>
                <w:szCs w:val="18"/>
              </w:rPr>
            </w:pPr>
          </w:p>
        </w:tc>
      </w:tr>
      <w:tr w:rsidR="008A3B61" w:rsidRPr="00B73FD6" w14:paraId="186026C3" w14:textId="77777777" w:rsidTr="001653E6">
        <w:trPr>
          <w:trHeight w:val="283"/>
        </w:trPr>
        <w:tc>
          <w:tcPr>
            <w:tcW w:w="231" w:type="pct"/>
            <w:shd w:val="clear" w:color="auto" w:fill="auto"/>
            <w:noWrap/>
            <w:vAlign w:val="center"/>
            <w:hideMark/>
          </w:tcPr>
          <w:p w14:paraId="2DC00F0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217.</w:t>
            </w:r>
          </w:p>
        </w:tc>
        <w:tc>
          <w:tcPr>
            <w:tcW w:w="550" w:type="pct"/>
            <w:shd w:val="clear" w:color="auto" w:fill="auto"/>
            <w:noWrap/>
            <w:vAlign w:val="center"/>
            <w:hideMark/>
          </w:tcPr>
          <w:p w14:paraId="3C0E38A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10 07 04</w:t>
            </w:r>
          </w:p>
        </w:tc>
        <w:tc>
          <w:tcPr>
            <w:tcW w:w="1406" w:type="pct"/>
            <w:shd w:val="clear" w:color="auto" w:fill="auto"/>
            <w:vAlign w:val="center"/>
            <w:hideMark/>
          </w:tcPr>
          <w:p w14:paraId="08A0D4E3"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cząstki i pyły</w:t>
            </w:r>
          </w:p>
        </w:tc>
        <w:tc>
          <w:tcPr>
            <w:tcW w:w="2813" w:type="pct"/>
            <w:vMerge/>
            <w:vAlign w:val="center"/>
            <w:hideMark/>
          </w:tcPr>
          <w:p w14:paraId="1D13B6FF" w14:textId="77777777" w:rsidR="008A3B61" w:rsidRPr="00627169" w:rsidRDefault="008A3B61" w:rsidP="00AF64D7">
            <w:pPr>
              <w:pStyle w:val="Arial105"/>
              <w:spacing w:line="240" w:lineRule="exact"/>
              <w:rPr>
                <w:rFonts w:cs="Arial"/>
                <w:sz w:val="18"/>
                <w:szCs w:val="18"/>
              </w:rPr>
            </w:pPr>
          </w:p>
        </w:tc>
      </w:tr>
      <w:tr w:rsidR="008A3B61" w:rsidRPr="00B73FD6" w14:paraId="004FA897" w14:textId="77777777" w:rsidTr="001653E6">
        <w:trPr>
          <w:trHeight w:val="283"/>
        </w:trPr>
        <w:tc>
          <w:tcPr>
            <w:tcW w:w="231" w:type="pct"/>
            <w:shd w:val="clear" w:color="auto" w:fill="auto"/>
            <w:noWrap/>
            <w:vAlign w:val="center"/>
            <w:hideMark/>
          </w:tcPr>
          <w:p w14:paraId="3BBBBD5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218.</w:t>
            </w:r>
          </w:p>
        </w:tc>
        <w:tc>
          <w:tcPr>
            <w:tcW w:w="550" w:type="pct"/>
            <w:shd w:val="clear" w:color="auto" w:fill="auto"/>
            <w:noWrap/>
            <w:vAlign w:val="center"/>
            <w:hideMark/>
          </w:tcPr>
          <w:p w14:paraId="2C5A81E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10 07 05</w:t>
            </w:r>
          </w:p>
        </w:tc>
        <w:tc>
          <w:tcPr>
            <w:tcW w:w="1406" w:type="pct"/>
            <w:shd w:val="clear" w:color="auto" w:fill="auto"/>
            <w:vAlign w:val="center"/>
            <w:hideMark/>
          </w:tcPr>
          <w:p w14:paraId="27372F1A" w14:textId="7555184A"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gazów odlotowych</w:t>
            </w:r>
          </w:p>
        </w:tc>
        <w:tc>
          <w:tcPr>
            <w:tcW w:w="2813" w:type="pct"/>
            <w:vMerge/>
            <w:vAlign w:val="center"/>
            <w:hideMark/>
          </w:tcPr>
          <w:p w14:paraId="0B16AF4C" w14:textId="77777777" w:rsidR="008A3B61" w:rsidRPr="00627169" w:rsidRDefault="008A3B61" w:rsidP="00AF64D7">
            <w:pPr>
              <w:pStyle w:val="Arial105"/>
              <w:spacing w:line="240" w:lineRule="exact"/>
              <w:rPr>
                <w:rFonts w:cs="Arial"/>
                <w:sz w:val="18"/>
                <w:szCs w:val="18"/>
              </w:rPr>
            </w:pPr>
          </w:p>
        </w:tc>
      </w:tr>
      <w:tr w:rsidR="008A3B61" w:rsidRPr="00B73FD6" w14:paraId="580252FF" w14:textId="77777777" w:rsidTr="001653E6">
        <w:trPr>
          <w:trHeight w:val="283"/>
        </w:trPr>
        <w:tc>
          <w:tcPr>
            <w:tcW w:w="231" w:type="pct"/>
            <w:shd w:val="clear" w:color="auto" w:fill="auto"/>
            <w:noWrap/>
            <w:vAlign w:val="center"/>
            <w:hideMark/>
          </w:tcPr>
          <w:p w14:paraId="0B03624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219.</w:t>
            </w:r>
          </w:p>
        </w:tc>
        <w:tc>
          <w:tcPr>
            <w:tcW w:w="550" w:type="pct"/>
            <w:shd w:val="clear" w:color="auto" w:fill="auto"/>
            <w:noWrap/>
            <w:vAlign w:val="center"/>
            <w:hideMark/>
          </w:tcPr>
          <w:p w14:paraId="1BDD105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10 07 99</w:t>
            </w:r>
          </w:p>
        </w:tc>
        <w:tc>
          <w:tcPr>
            <w:tcW w:w="1406" w:type="pct"/>
            <w:shd w:val="clear" w:color="auto" w:fill="auto"/>
            <w:vAlign w:val="center"/>
            <w:hideMark/>
          </w:tcPr>
          <w:p w14:paraId="0AC8885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4A23BC79" w14:textId="71F7270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w:t>
            </w:r>
            <w:r w:rsidRPr="00627169">
              <w:rPr>
                <w:rFonts w:cs="Arial"/>
                <w:sz w:val="18"/>
                <w:szCs w:val="18"/>
              </w:rPr>
              <w:lastRenderedPageBreak/>
              <w:t>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90E01">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90E01">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562924F3" w14:textId="77777777" w:rsidTr="001653E6">
        <w:trPr>
          <w:trHeight w:val="283"/>
        </w:trPr>
        <w:tc>
          <w:tcPr>
            <w:tcW w:w="231" w:type="pct"/>
            <w:shd w:val="clear" w:color="auto" w:fill="auto"/>
            <w:noWrap/>
            <w:vAlign w:val="center"/>
            <w:hideMark/>
          </w:tcPr>
          <w:p w14:paraId="6C36EB7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220.</w:t>
            </w:r>
          </w:p>
        </w:tc>
        <w:tc>
          <w:tcPr>
            <w:tcW w:w="550" w:type="pct"/>
            <w:shd w:val="clear" w:color="auto" w:fill="auto"/>
            <w:noWrap/>
            <w:vAlign w:val="center"/>
            <w:hideMark/>
          </w:tcPr>
          <w:p w14:paraId="11F4CEA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10 08 04</w:t>
            </w:r>
          </w:p>
        </w:tc>
        <w:tc>
          <w:tcPr>
            <w:tcW w:w="1406" w:type="pct"/>
            <w:shd w:val="clear" w:color="auto" w:fill="auto"/>
            <w:vAlign w:val="center"/>
            <w:hideMark/>
          </w:tcPr>
          <w:p w14:paraId="77A80DEA" w14:textId="77777777" w:rsidR="008A3B61" w:rsidRPr="00627169" w:rsidRDefault="008A3B61" w:rsidP="00AF64D7">
            <w:pPr>
              <w:pStyle w:val="Arial105"/>
              <w:spacing w:line="240" w:lineRule="exact"/>
              <w:rPr>
                <w:rFonts w:cs="Arial"/>
                <w:sz w:val="18"/>
                <w:szCs w:val="18"/>
              </w:rPr>
            </w:pPr>
            <w:r w:rsidRPr="00627169">
              <w:rPr>
                <w:rFonts w:cs="Arial"/>
                <w:sz w:val="18"/>
                <w:szCs w:val="18"/>
              </w:rPr>
              <w:t>Cząstki i pyły</w:t>
            </w:r>
          </w:p>
        </w:tc>
        <w:tc>
          <w:tcPr>
            <w:tcW w:w="2813" w:type="pct"/>
            <w:shd w:val="clear" w:color="auto" w:fill="auto"/>
            <w:vAlign w:val="center"/>
            <w:hideMark/>
          </w:tcPr>
          <w:p w14:paraId="052ACDE3" w14:textId="2D299E6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6536F17" w14:textId="77777777" w:rsidTr="001653E6">
        <w:trPr>
          <w:trHeight w:val="283"/>
        </w:trPr>
        <w:tc>
          <w:tcPr>
            <w:tcW w:w="231" w:type="pct"/>
            <w:shd w:val="clear" w:color="auto" w:fill="auto"/>
            <w:noWrap/>
            <w:vAlign w:val="center"/>
            <w:hideMark/>
          </w:tcPr>
          <w:p w14:paraId="037B73E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221.</w:t>
            </w:r>
          </w:p>
        </w:tc>
        <w:tc>
          <w:tcPr>
            <w:tcW w:w="550" w:type="pct"/>
            <w:shd w:val="clear" w:color="auto" w:fill="auto"/>
            <w:noWrap/>
            <w:vAlign w:val="center"/>
            <w:hideMark/>
          </w:tcPr>
          <w:p w14:paraId="321AB89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10 08 09</w:t>
            </w:r>
          </w:p>
        </w:tc>
        <w:tc>
          <w:tcPr>
            <w:tcW w:w="1406" w:type="pct"/>
            <w:shd w:val="clear" w:color="auto" w:fill="auto"/>
            <w:vAlign w:val="center"/>
            <w:hideMark/>
          </w:tcPr>
          <w:p w14:paraId="462857DD"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żużle</w:t>
            </w:r>
          </w:p>
        </w:tc>
        <w:tc>
          <w:tcPr>
            <w:tcW w:w="2813" w:type="pct"/>
            <w:shd w:val="clear" w:color="auto" w:fill="auto"/>
            <w:vAlign w:val="center"/>
            <w:hideMark/>
          </w:tcPr>
          <w:p w14:paraId="14BF9F6A" w14:textId="7F79169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2FD7FB4" w14:textId="77777777" w:rsidTr="001653E6">
        <w:trPr>
          <w:trHeight w:val="283"/>
        </w:trPr>
        <w:tc>
          <w:tcPr>
            <w:tcW w:w="231" w:type="pct"/>
            <w:shd w:val="clear" w:color="auto" w:fill="auto"/>
            <w:noWrap/>
            <w:vAlign w:val="center"/>
            <w:hideMark/>
          </w:tcPr>
          <w:p w14:paraId="19D9871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222.</w:t>
            </w:r>
          </w:p>
        </w:tc>
        <w:tc>
          <w:tcPr>
            <w:tcW w:w="550" w:type="pct"/>
            <w:shd w:val="clear" w:color="auto" w:fill="auto"/>
            <w:noWrap/>
            <w:vAlign w:val="center"/>
            <w:hideMark/>
          </w:tcPr>
          <w:p w14:paraId="491F7C7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10 08 11</w:t>
            </w:r>
          </w:p>
        </w:tc>
        <w:tc>
          <w:tcPr>
            <w:tcW w:w="1406" w:type="pct"/>
            <w:shd w:val="clear" w:color="auto" w:fill="auto"/>
            <w:vAlign w:val="center"/>
            <w:hideMark/>
          </w:tcPr>
          <w:p w14:paraId="57F74456" w14:textId="77777777" w:rsidR="008A3B61" w:rsidRPr="00627169" w:rsidRDefault="008A3B61" w:rsidP="00AF64D7">
            <w:pPr>
              <w:pStyle w:val="Arial105"/>
              <w:spacing w:line="240" w:lineRule="exact"/>
              <w:rPr>
                <w:rFonts w:cs="Arial"/>
                <w:sz w:val="18"/>
                <w:szCs w:val="18"/>
              </w:rPr>
            </w:pPr>
            <w:r w:rsidRPr="00627169">
              <w:rPr>
                <w:rFonts w:cs="Arial"/>
                <w:sz w:val="18"/>
                <w:szCs w:val="18"/>
              </w:rPr>
              <w:t>Kożuchy żużlowe i zgary inne niż wymienione w 10 08 10</w:t>
            </w:r>
          </w:p>
        </w:tc>
        <w:tc>
          <w:tcPr>
            <w:tcW w:w="2813" w:type="pct"/>
            <w:shd w:val="clear" w:color="auto" w:fill="auto"/>
            <w:vAlign w:val="center"/>
            <w:hideMark/>
          </w:tcPr>
          <w:p w14:paraId="44058649" w14:textId="70A0AD3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65BF8E6" w14:textId="77777777" w:rsidTr="001653E6">
        <w:trPr>
          <w:trHeight w:val="283"/>
        </w:trPr>
        <w:tc>
          <w:tcPr>
            <w:tcW w:w="231" w:type="pct"/>
            <w:shd w:val="clear" w:color="auto" w:fill="auto"/>
            <w:noWrap/>
            <w:vAlign w:val="center"/>
            <w:hideMark/>
          </w:tcPr>
          <w:p w14:paraId="7218E66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223.</w:t>
            </w:r>
          </w:p>
        </w:tc>
        <w:tc>
          <w:tcPr>
            <w:tcW w:w="550" w:type="pct"/>
            <w:shd w:val="clear" w:color="auto" w:fill="auto"/>
            <w:noWrap/>
            <w:vAlign w:val="center"/>
            <w:hideMark/>
          </w:tcPr>
          <w:p w14:paraId="404C826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10 08 16</w:t>
            </w:r>
          </w:p>
        </w:tc>
        <w:tc>
          <w:tcPr>
            <w:tcW w:w="1406" w:type="pct"/>
            <w:shd w:val="clear" w:color="auto" w:fill="auto"/>
            <w:vAlign w:val="center"/>
            <w:hideMark/>
          </w:tcPr>
          <w:p w14:paraId="52332958"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gazów odlotowych inne niż wymienione w 10 08 15</w:t>
            </w:r>
          </w:p>
        </w:tc>
        <w:tc>
          <w:tcPr>
            <w:tcW w:w="2813" w:type="pct"/>
            <w:shd w:val="clear" w:color="auto" w:fill="auto"/>
            <w:vAlign w:val="center"/>
            <w:hideMark/>
          </w:tcPr>
          <w:p w14:paraId="0FC5E7D8" w14:textId="60080E2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8E9F848" w14:textId="77777777" w:rsidTr="001653E6">
        <w:trPr>
          <w:trHeight w:val="283"/>
        </w:trPr>
        <w:tc>
          <w:tcPr>
            <w:tcW w:w="231" w:type="pct"/>
            <w:shd w:val="clear" w:color="auto" w:fill="auto"/>
            <w:noWrap/>
            <w:vAlign w:val="center"/>
            <w:hideMark/>
          </w:tcPr>
          <w:p w14:paraId="0168689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224.</w:t>
            </w:r>
          </w:p>
        </w:tc>
        <w:tc>
          <w:tcPr>
            <w:tcW w:w="550" w:type="pct"/>
            <w:shd w:val="clear" w:color="auto" w:fill="auto"/>
            <w:noWrap/>
            <w:vAlign w:val="center"/>
            <w:hideMark/>
          </w:tcPr>
          <w:p w14:paraId="1D807AC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10 08 18</w:t>
            </w:r>
          </w:p>
        </w:tc>
        <w:tc>
          <w:tcPr>
            <w:tcW w:w="1406" w:type="pct"/>
            <w:shd w:val="clear" w:color="auto" w:fill="auto"/>
            <w:vAlign w:val="center"/>
            <w:hideMark/>
          </w:tcPr>
          <w:p w14:paraId="64F35160" w14:textId="18AE6ECC" w:rsidR="008A3B61" w:rsidRPr="00627169" w:rsidRDefault="008A3B61" w:rsidP="00AF64D7">
            <w:pPr>
              <w:pStyle w:val="Arial105"/>
              <w:spacing w:line="240" w:lineRule="exact"/>
              <w:rPr>
                <w:rFonts w:cs="Arial"/>
                <w:sz w:val="18"/>
                <w:szCs w:val="18"/>
              </w:rPr>
            </w:pPr>
            <w:r w:rsidRPr="00627169">
              <w:rPr>
                <w:rFonts w:cs="Arial"/>
                <w:sz w:val="18"/>
                <w:szCs w:val="18"/>
              </w:rPr>
              <w:t>Szlamy i osady pofiltracyjne z</w:t>
            </w:r>
            <w:r w:rsidR="003819E7">
              <w:rPr>
                <w:rFonts w:cs="Arial"/>
                <w:sz w:val="18"/>
                <w:szCs w:val="18"/>
              </w:rPr>
              <w:t> </w:t>
            </w:r>
            <w:r w:rsidRPr="00627169">
              <w:rPr>
                <w:rFonts w:cs="Arial"/>
                <w:sz w:val="18"/>
                <w:szCs w:val="18"/>
              </w:rPr>
              <w:t>oczyszczania gazów odlotowych inne niż wymienione w 10 08 17</w:t>
            </w:r>
          </w:p>
        </w:tc>
        <w:tc>
          <w:tcPr>
            <w:tcW w:w="2813" w:type="pct"/>
            <w:shd w:val="clear" w:color="auto" w:fill="auto"/>
            <w:vAlign w:val="center"/>
            <w:hideMark/>
          </w:tcPr>
          <w:p w14:paraId="6585CBD8" w14:textId="0CE3E1D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37752ED" w14:textId="77777777" w:rsidTr="001653E6">
        <w:trPr>
          <w:trHeight w:val="283"/>
        </w:trPr>
        <w:tc>
          <w:tcPr>
            <w:tcW w:w="231" w:type="pct"/>
            <w:shd w:val="clear" w:color="auto" w:fill="auto"/>
            <w:noWrap/>
            <w:vAlign w:val="center"/>
            <w:hideMark/>
          </w:tcPr>
          <w:p w14:paraId="22E6C1B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225.</w:t>
            </w:r>
          </w:p>
        </w:tc>
        <w:tc>
          <w:tcPr>
            <w:tcW w:w="550" w:type="pct"/>
            <w:shd w:val="clear" w:color="auto" w:fill="auto"/>
            <w:noWrap/>
            <w:vAlign w:val="center"/>
            <w:hideMark/>
          </w:tcPr>
          <w:p w14:paraId="09A16D7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10 08 99</w:t>
            </w:r>
          </w:p>
        </w:tc>
        <w:tc>
          <w:tcPr>
            <w:tcW w:w="1406" w:type="pct"/>
            <w:shd w:val="clear" w:color="auto" w:fill="auto"/>
            <w:vAlign w:val="center"/>
            <w:hideMark/>
          </w:tcPr>
          <w:p w14:paraId="10F1DAC8"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962EEFE" w14:textId="16361094"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90E01">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90E01">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37DD3C52" w14:textId="77777777" w:rsidTr="001653E6">
        <w:trPr>
          <w:trHeight w:val="283"/>
        </w:trPr>
        <w:tc>
          <w:tcPr>
            <w:tcW w:w="231" w:type="pct"/>
            <w:shd w:val="clear" w:color="auto" w:fill="auto"/>
            <w:noWrap/>
            <w:vAlign w:val="center"/>
            <w:hideMark/>
          </w:tcPr>
          <w:p w14:paraId="23B520F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226.</w:t>
            </w:r>
          </w:p>
        </w:tc>
        <w:tc>
          <w:tcPr>
            <w:tcW w:w="550" w:type="pct"/>
            <w:shd w:val="clear" w:color="auto" w:fill="auto"/>
            <w:noWrap/>
            <w:vAlign w:val="center"/>
            <w:hideMark/>
          </w:tcPr>
          <w:p w14:paraId="76BE9FE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10 09 03</w:t>
            </w:r>
          </w:p>
        </w:tc>
        <w:tc>
          <w:tcPr>
            <w:tcW w:w="1406" w:type="pct"/>
            <w:shd w:val="clear" w:color="auto" w:fill="auto"/>
            <w:vAlign w:val="center"/>
            <w:hideMark/>
          </w:tcPr>
          <w:p w14:paraId="0A08A07C"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Żużle odlewnicze</w:t>
            </w:r>
          </w:p>
        </w:tc>
        <w:tc>
          <w:tcPr>
            <w:tcW w:w="2813" w:type="pct"/>
            <w:shd w:val="clear" w:color="auto" w:fill="auto"/>
            <w:vAlign w:val="center"/>
            <w:hideMark/>
          </w:tcPr>
          <w:p w14:paraId="0801606F" w14:textId="6DBFDED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1C00CA6" w14:textId="77777777" w:rsidTr="001653E6">
        <w:trPr>
          <w:trHeight w:val="283"/>
        </w:trPr>
        <w:tc>
          <w:tcPr>
            <w:tcW w:w="231" w:type="pct"/>
            <w:shd w:val="clear" w:color="auto" w:fill="auto"/>
            <w:noWrap/>
            <w:vAlign w:val="center"/>
            <w:hideMark/>
          </w:tcPr>
          <w:p w14:paraId="3D5FDFE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227.</w:t>
            </w:r>
          </w:p>
        </w:tc>
        <w:tc>
          <w:tcPr>
            <w:tcW w:w="550" w:type="pct"/>
            <w:shd w:val="clear" w:color="auto" w:fill="auto"/>
            <w:noWrap/>
            <w:vAlign w:val="center"/>
            <w:hideMark/>
          </w:tcPr>
          <w:p w14:paraId="221D205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10 09 06</w:t>
            </w:r>
          </w:p>
        </w:tc>
        <w:tc>
          <w:tcPr>
            <w:tcW w:w="1406" w:type="pct"/>
            <w:shd w:val="clear" w:color="auto" w:fill="auto"/>
            <w:vAlign w:val="center"/>
            <w:hideMark/>
          </w:tcPr>
          <w:p w14:paraId="526DB23E" w14:textId="3326C759" w:rsidR="008A3B61" w:rsidRPr="00627169" w:rsidRDefault="008A3B61" w:rsidP="00AF64D7">
            <w:pPr>
              <w:pStyle w:val="Arial105"/>
              <w:spacing w:line="240" w:lineRule="exact"/>
              <w:rPr>
                <w:rFonts w:cs="Arial"/>
                <w:sz w:val="18"/>
                <w:szCs w:val="18"/>
              </w:rPr>
            </w:pPr>
            <w:r w:rsidRPr="00627169">
              <w:rPr>
                <w:rFonts w:cs="Arial"/>
                <w:sz w:val="18"/>
                <w:szCs w:val="18"/>
              </w:rPr>
              <w:t xml:space="preserve">Rdzenie i formy odlewnicze przed procesem odlewania inne niż wymienione </w:t>
            </w:r>
            <w:r w:rsidR="00A01682">
              <w:rPr>
                <w:rFonts w:cs="Arial"/>
                <w:sz w:val="18"/>
                <w:szCs w:val="18"/>
              </w:rPr>
              <w:br/>
            </w:r>
            <w:r w:rsidRPr="00627169">
              <w:rPr>
                <w:rFonts w:cs="Arial"/>
                <w:sz w:val="18"/>
                <w:szCs w:val="18"/>
              </w:rPr>
              <w:t>w 10 09 05</w:t>
            </w:r>
          </w:p>
        </w:tc>
        <w:tc>
          <w:tcPr>
            <w:tcW w:w="2813" w:type="pct"/>
            <w:shd w:val="clear" w:color="auto" w:fill="auto"/>
            <w:vAlign w:val="center"/>
            <w:hideMark/>
          </w:tcPr>
          <w:p w14:paraId="555BE72A" w14:textId="66A833B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DE47C36" w14:textId="77777777" w:rsidTr="001653E6">
        <w:trPr>
          <w:trHeight w:val="283"/>
        </w:trPr>
        <w:tc>
          <w:tcPr>
            <w:tcW w:w="231" w:type="pct"/>
            <w:shd w:val="clear" w:color="auto" w:fill="auto"/>
            <w:noWrap/>
            <w:vAlign w:val="center"/>
            <w:hideMark/>
          </w:tcPr>
          <w:p w14:paraId="7FB226B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228.</w:t>
            </w:r>
          </w:p>
        </w:tc>
        <w:tc>
          <w:tcPr>
            <w:tcW w:w="550" w:type="pct"/>
            <w:shd w:val="clear" w:color="auto" w:fill="auto"/>
            <w:noWrap/>
            <w:vAlign w:val="center"/>
            <w:hideMark/>
          </w:tcPr>
          <w:p w14:paraId="70839E8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10 09 08</w:t>
            </w:r>
          </w:p>
        </w:tc>
        <w:tc>
          <w:tcPr>
            <w:tcW w:w="1406" w:type="pct"/>
            <w:shd w:val="clear" w:color="auto" w:fill="auto"/>
            <w:vAlign w:val="center"/>
            <w:hideMark/>
          </w:tcPr>
          <w:p w14:paraId="0465AAD7" w14:textId="77777777" w:rsidR="008A3B61" w:rsidRPr="00627169" w:rsidRDefault="008A3B61" w:rsidP="00AF64D7">
            <w:pPr>
              <w:pStyle w:val="Arial105"/>
              <w:spacing w:line="240" w:lineRule="exact"/>
              <w:rPr>
                <w:rFonts w:cs="Arial"/>
                <w:sz w:val="18"/>
                <w:szCs w:val="18"/>
              </w:rPr>
            </w:pPr>
            <w:r w:rsidRPr="00627169">
              <w:rPr>
                <w:rFonts w:cs="Arial"/>
                <w:sz w:val="18"/>
                <w:szCs w:val="18"/>
              </w:rPr>
              <w:t>Rdzenie i formy odlewnicze po procesie odlewania inne niż wymienione w 10 09 07</w:t>
            </w:r>
          </w:p>
        </w:tc>
        <w:tc>
          <w:tcPr>
            <w:tcW w:w="2813" w:type="pct"/>
            <w:shd w:val="clear" w:color="auto" w:fill="auto"/>
            <w:vAlign w:val="center"/>
            <w:hideMark/>
          </w:tcPr>
          <w:p w14:paraId="4B57AF14" w14:textId="6C7797C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w:t>
            </w:r>
            <w:r w:rsidRPr="00627169">
              <w:rPr>
                <w:rFonts w:cs="Arial"/>
                <w:sz w:val="18"/>
                <w:szCs w:val="18"/>
              </w:rPr>
              <w:lastRenderedPageBreak/>
              <w:t>atmosferycznych. Odpady magazynowane w magazynie nr 2, nr 3, nr 4, nr 5, nr 6, w wiacie nr 1, wiacie nr 2 lub wiacie nr 3.</w:t>
            </w:r>
          </w:p>
        </w:tc>
      </w:tr>
      <w:tr w:rsidR="008A3B61" w:rsidRPr="00B73FD6" w14:paraId="4FC05F16" w14:textId="77777777" w:rsidTr="001653E6">
        <w:trPr>
          <w:trHeight w:val="283"/>
        </w:trPr>
        <w:tc>
          <w:tcPr>
            <w:tcW w:w="231" w:type="pct"/>
            <w:shd w:val="clear" w:color="auto" w:fill="auto"/>
            <w:noWrap/>
            <w:vAlign w:val="center"/>
            <w:hideMark/>
          </w:tcPr>
          <w:p w14:paraId="417E1DA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229.</w:t>
            </w:r>
          </w:p>
        </w:tc>
        <w:tc>
          <w:tcPr>
            <w:tcW w:w="550" w:type="pct"/>
            <w:shd w:val="clear" w:color="auto" w:fill="auto"/>
            <w:noWrap/>
            <w:vAlign w:val="center"/>
            <w:hideMark/>
          </w:tcPr>
          <w:p w14:paraId="1E454BA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10 09 10</w:t>
            </w:r>
          </w:p>
        </w:tc>
        <w:tc>
          <w:tcPr>
            <w:tcW w:w="1406" w:type="pct"/>
            <w:shd w:val="clear" w:color="auto" w:fill="auto"/>
            <w:vAlign w:val="center"/>
            <w:hideMark/>
          </w:tcPr>
          <w:p w14:paraId="6373AB97"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gazów odlotowych inne niż wymienione w 10 09 09</w:t>
            </w:r>
          </w:p>
        </w:tc>
        <w:tc>
          <w:tcPr>
            <w:tcW w:w="2813" w:type="pct"/>
            <w:shd w:val="clear" w:color="auto" w:fill="auto"/>
            <w:vAlign w:val="center"/>
            <w:hideMark/>
          </w:tcPr>
          <w:p w14:paraId="678AB7F7" w14:textId="77E2848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375E907" w14:textId="77777777" w:rsidTr="001653E6">
        <w:trPr>
          <w:trHeight w:val="283"/>
        </w:trPr>
        <w:tc>
          <w:tcPr>
            <w:tcW w:w="231" w:type="pct"/>
            <w:shd w:val="clear" w:color="auto" w:fill="auto"/>
            <w:noWrap/>
            <w:vAlign w:val="center"/>
            <w:hideMark/>
          </w:tcPr>
          <w:p w14:paraId="220CBF7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230.</w:t>
            </w:r>
          </w:p>
        </w:tc>
        <w:tc>
          <w:tcPr>
            <w:tcW w:w="550" w:type="pct"/>
            <w:shd w:val="clear" w:color="auto" w:fill="auto"/>
            <w:noWrap/>
            <w:vAlign w:val="center"/>
            <w:hideMark/>
          </w:tcPr>
          <w:p w14:paraId="5E19DDF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10 09 12</w:t>
            </w:r>
          </w:p>
        </w:tc>
        <w:tc>
          <w:tcPr>
            <w:tcW w:w="1406" w:type="pct"/>
            <w:shd w:val="clear" w:color="auto" w:fill="auto"/>
            <w:vAlign w:val="center"/>
            <w:hideMark/>
          </w:tcPr>
          <w:p w14:paraId="21664818"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cząstki stałe niż wymienione w 10 09 11</w:t>
            </w:r>
          </w:p>
        </w:tc>
        <w:tc>
          <w:tcPr>
            <w:tcW w:w="2813" w:type="pct"/>
            <w:shd w:val="clear" w:color="auto" w:fill="auto"/>
            <w:vAlign w:val="center"/>
            <w:hideMark/>
          </w:tcPr>
          <w:p w14:paraId="6BE88CFE" w14:textId="04537A7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4612B7E" w14:textId="77777777" w:rsidTr="001653E6">
        <w:trPr>
          <w:trHeight w:val="283"/>
        </w:trPr>
        <w:tc>
          <w:tcPr>
            <w:tcW w:w="231" w:type="pct"/>
            <w:shd w:val="clear" w:color="auto" w:fill="auto"/>
            <w:noWrap/>
            <w:vAlign w:val="center"/>
            <w:hideMark/>
          </w:tcPr>
          <w:p w14:paraId="6D799C0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231.</w:t>
            </w:r>
          </w:p>
        </w:tc>
        <w:tc>
          <w:tcPr>
            <w:tcW w:w="550" w:type="pct"/>
            <w:shd w:val="clear" w:color="auto" w:fill="auto"/>
            <w:noWrap/>
            <w:vAlign w:val="center"/>
            <w:hideMark/>
          </w:tcPr>
          <w:p w14:paraId="6D63239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10 09 80</w:t>
            </w:r>
          </w:p>
        </w:tc>
        <w:tc>
          <w:tcPr>
            <w:tcW w:w="1406" w:type="pct"/>
            <w:shd w:val="clear" w:color="auto" w:fill="auto"/>
            <w:vAlign w:val="center"/>
            <w:hideMark/>
          </w:tcPr>
          <w:p w14:paraId="0F582A8D" w14:textId="77777777" w:rsidR="008A3B61" w:rsidRPr="00627169" w:rsidRDefault="008A3B61" w:rsidP="00AF64D7">
            <w:pPr>
              <w:pStyle w:val="Arial105"/>
              <w:spacing w:line="240" w:lineRule="exact"/>
              <w:rPr>
                <w:rFonts w:cs="Arial"/>
                <w:sz w:val="18"/>
                <w:szCs w:val="18"/>
              </w:rPr>
            </w:pPr>
            <w:r w:rsidRPr="00627169">
              <w:rPr>
                <w:rFonts w:cs="Arial"/>
                <w:sz w:val="18"/>
                <w:szCs w:val="18"/>
              </w:rPr>
              <w:t>Wybrakowane wyroby żeliwne</w:t>
            </w:r>
          </w:p>
        </w:tc>
        <w:tc>
          <w:tcPr>
            <w:tcW w:w="2813" w:type="pct"/>
            <w:shd w:val="clear" w:color="auto" w:fill="auto"/>
            <w:vAlign w:val="center"/>
            <w:hideMark/>
          </w:tcPr>
          <w:p w14:paraId="4465119A" w14:textId="5E438AC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CEBF56D" w14:textId="77777777" w:rsidTr="001653E6">
        <w:trPr>
          <w:trHeight w:val="283"/>
        </w:trPr>
        <w:tc>
          <w:tcPr>
            <w:tcW w:w="231" w:type="pct"/>
            <w:shd w:val="clear" w:color="auto" w:fill="auto"/>
            <w:noWrap/>
            <w:vAlign w:val="center"/>
            <w:hideMark/>
          </w:tcPr>
          <w:p w14:paraId="4ECE65D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232.</w:t>
            </w:r>
          </w:p>
        </w:tc>
        <w:tc>
          <w:tcPr>
            <w:tcW w:w="550" w:type="pct"/>
            <w:shd w:val="clear" w:color="auto" w:fill="auto"/>
            <w:noWrap/>
            <w:vAlign w:val="center"/>
            <w:hideMark/>
          </w:tcPr>
          <w:p w14:paraId="5F26376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10 09 99</w:t>
            </w:r>
          </w:p>
        </w:tc>
        <w:tc>
          <w:tcPr>
            <w:tcW w:w="1406" w:type="pct"/>
            <w:shd w:val="clear" w:color="auto" w:fill="auto"/>
            <w:vAlign w:val="center"/>
            <w:hideMark/>
          </w:tcPr>
          <w:p w14:paraId="5827869D"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F6410F8" w14:textId="2250AF65"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111D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11D89">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26952F2F" w14:textId="77777777" w:rsidTr="001653E6">
        <w:trPr>
          <w:trHeight w:val="283"/>
        </w:trPr>
        <w:tc>
          <w:tcPr>
            <w:tcW w:w="231" w:type="pct"/>
            <w:shd w:val="clear" w:color="auto" w:fill="auto"/>
            <w:noWrap/>
            <w:vAlign w:val="center"/>
            <w:hideMark/>
          </w:tcPr>
          <w:p w14:paraId="43332FD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233.</w:t>
            </w:r>
          </w:p>
        </w:tc>
        <w:tc>
          <w:tcPr>
            <w:tcW w:w="550" w:type="pct"/>
            <w:shd w:val="clear" w:color="auto" w:fill="auto"/>
            <w:noWrap/>
            <w:vAlign w:val="center"/>
            <w:hideMark/>
          </w:tcPr>
          <w:p w14:paraId="1DBF0B6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10 10 03</w:t>
            </w:r>
          </w:p>
        </w:tc>
        <w:tc>
          <w:tcPr>
            <w:tcW w:w="1406" w:type="pct"/>
            <w:shd w:val="clear" w:color="auto" w:fill="auto"/>
            <w:vAlign w:val="center"/>
            <w:hideMark/>
          </w:tcPr>
          <w:p w14:paraId="4524F5B0" w14:textId="77777777" w:rsidR="008A3B61" w:rsidRPr="00627169" w:rsidRDefault="008A3B61" w:rsidP="00AF64D7">
            <w:pPr>
              <w:pStyle w:val="Arial105"/>
              <w:spacing w:line="240" w:lineRule="exact"/>
              <w:rPr>
                <w:rFonts w:cs="Arial"/>
                <w:sz w:val="18"/>
                <w:szCs w:val="18"/>
              </w:rPr>
            </w:pPr>
            <w:r w:rsidRPr="00627169">
              <w:rPr>
                <w:rFonts w:cs="Arial"/>
                <w:sz w:val="18"/>
                <w:szCs w:val="18"/>
              </w:rPr>
              <w:t>Zgary i żużle odlewnicze</w:t>
            </w:r>
          </w:p>
        </w:tc>
        <w:tc>
          <w:tcPr>
            <w:tcW w:w="2813" w:type="pct"/>
            <w:shd w:val="clear" w:color="auto" w:fill="auto"/>
            <w:vAlign w:val="center"/>
            <w:hideMark/>
          </w:tcPr>
          <w:p w14:paraId="35F22C2B" w14:textId="7956B16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lub wiacie nr 3.</w:t>
            </w:r>
          </w:p>
        </w:tc>
      </w:tr>
      <w:tr w:rsidR="008A3B61" w:rsidRPr="00B73FD6" w14:paraId="1CD117A3" w14:textId="77777777" w:rsidTr="001653E6">
        <w:trPr>
          <w:trHeight w:val="283"/>
        </w:trPr>
        <w:tc>
          <w:tcPr>
            <w:tcW w:w="231" w:type="pct"/>
            <w:shd w:val="clear" w:color="auto" w:fill="auto"/>
            <w:noWrap/>
            <w:vAlign w:val="center"/>
            <w:hideMark/>
          </w:tcPr>
          <w:p w14:paraId="443FF57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234.</w:t>
            </w:r>
          </w:p>
        </w:tc>
        <w:tc>
          <w:tcPr>
            <w:tcW w:w="550" w:type="pct"/>
            <w:shd w:val="clear" w:color="auto" w:fill="auto"/>
            <w:noWrap/>
            <w:vAlign w:val="center"/>
            <w:hideMark/>
          </w:tcPr>
          <w:p w14:paraId="64B7C1F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10 10 06</w:t>
            </w:r>
          </w:p>
        </w:tc>
        <w:tc>
          <w:tcPr>
            <w:tcW w:w="1406" w:type="pct"/>
            <w:shd w:val="clear" w:color="auto" w:fill="auto"/>
            <w:vAlign w:val="center"/>
            <w:hideMark/>
          </w:tcPr>
          <w:p w14:paraId="78984F35" w14:textId="0C657BC1" w:rsidR="008A3B61" w:rsidRPr="00627169" w:rsidRDefault="008A3B61" w:rsidP="00AF64D7">
            <w:pPr>
              <w:pStyle w:val="Arial105"/>
              <w:spacing w:line="240" w:lineRule="exact"/>
              <w:rPr>
                <w:rFonts w:cs="Arial"/>
                <w:sz w:val="18"/>
                <w:szCs w:val="18"/>
              </w:rPr>
            </w:pPr>
            <w:r w:rsidRPr="00627169">
              <w:rPr>
                <w:rFonts w:cs="Arial"/>
                <w:sz w:val="18"/>
                <w:szCs w:val="18"/>
              </w:rPr>
              <w:t xml:space="preserve">Rdzenie i formy odlewnicze przed procesem odlewania inne niż wymienione </w:t>
            </w:r>
            <w:r w:rsidR="00A01682">
              <w:rPr>
                <w:rFonts w:cs="Arial"/>
                <w:sz w:val="18"/>
                <w:szCs w:val="18"/>
              </w:rPr>
              <w:br/>
            </w:r>
            <w:r w:rsidRPr="00627169">
              <w:rPr>
                <w:rFonts w:cs="Arial"/>
                <w:sz w:val="18"/>
                <w:szCs w:val="18"/>
              </w:rPr>
              <w:t>w 10 10 05</w:t>
            </w:r>
          </w:p>
        </w:tc>
        <w:tc>
          <w:tcPr>
            <w:tcW w:w="2813" w:type="pct"/>
            <w:shd w:val="clear" w:color="auto" w:fill="auto"/>
            <w:vAlign w:val="center"/>
            <w:hideMark/>
          </w:tcPr>
          <w:p w14:paraId="06238C7C" w14:textId="5B604DF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62C393A" w14:textId="77777777" w:rsidTr="001653E6">
        <w:trPr>
          <w:trHeight w:val="283"/>
        </w:trPr>
        <w:tc>
          <w:tcPr>
            <w:tcW w:w="231" w:type="pct"/>
            <w:shd w:val="clear" w:color="auto" w:fill="auto"/>
            <w:noWrap/>
            <w:vAlign w:val="center"/>
            <w:hideMark/>
          </w:tcPr>
          <w:p w14:paraId="1C84909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235.</w:t>
            </w:r>
          </w:p>
        </w:tc>
        <w:tc>
          <w:tcPr>
            <w:tcW w:w="550" w:type="pct"/>
            <w:shd w:val="clear" w:color="auto" w:fill="auto"/>
            <w:noWrap/>
            <w:vAlign w:val="center"/>
            <w:hideMark/>
          </w:tcPr>
          <w:p w14:paraId="24AC02E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10 10 08</w:t>
            </w:r>
          </w:p>
        </w:tc>
        <w:tc>
          <w:tcPr>
            <w:tcW w:w="1406" w:type="pct"/>
            <w:shd w:val="clear" w:color="auto" w:fill="auto"/>
            <w:vAlign w:val="center"/>
            <w:hideMark/>
          </w:tcPr>
          <w:p w14:paraId="75F7BF57" w14:textId="596597DD" w:rsidR="008A3B61" w:rsidRPr="00627169" w:rsidRDefault="008A3B61" w:rsidP="00AF64D7">
            <w:pPr>
              <w:pStyle w:val="Arial105"/>
              <w:spacing w:line="240" w:lineRule="exact"/>
              <w:rPr>
                <w:rFonts w:cs="Arial"/>
                <w:sz w:val="18"/>
                <w:szCs w:val="18"/>
              </w:rPr>
            </w:pPr>
            <w:r w:rsidRPr="00627169">
              <w:rPr>
                <w:rFonts w:cs="Arial"/>
                <w:sz w:val="18"/>
                <w:szCs w:val="18"/>
              </w:rPr>
              <w:t>Rdzenie i formy odlewnicze po</w:t>
            </w:r>
            <w:r w:rsidR="00A01682">
              <w:rPr>
                <w:rFonts w:cs="Arial"/>
                <w:sz w:val="18"/>
                <w:szCs w:val="18"/>
              </w:rPr>
              <w:t> </w:t>
            </w:r>
            <w:r w:rsidRPr="00627169">
              <w:rPr>
                <w:rFonts w:cs="Arial"/>
                <w:sz w:val="18"/>
                <w:szCs w:val="18"/>
              </w:rPr>
              <w:t>procesie odlewania inne niż wymienione w 10 10 07</w:t>
            </w:r>
          </w:p>
        </w:tc>
        <w:tc>
          <w:tcPr>
            <w:tcW w:w="2813" w:type="pct"/>
            <w:shd w:val="clear" w:color="auto" w:fill="auto"/>
            <w:vAlign w:val="center"/>
            <w:hideMark/>
          </w:tcPr>
          <w:p w14:paraId="3C7456A1" w14:textId="7A0FC88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DD6376A" w14:textId="77777777" w:rsidTr="001653E6">
        <w:trPr>
          <w:trHeight w:val="283"/>
        </w:trPr>
        <w:tc>
          <w:tcPr>
            <w:tcW w:w="231" w:type="pct"/>
            <w:shd w:val="clear" w:color="auto" w:fill="auto"/>
            <w:noWrap/>
            <w:vAlign w:val="center"/>
            <w:hideMark/>
          </w:tcPr>
          <w:p w14:paraId="799C3EA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236.</w:t>
            </w:r>
          </w:p>
        </w:tc>
        <w:tc>
          <w:tcPr>
            <w:tcW w:w="550" w:type="pct"/>
            <w:shd w:val="clear" w:color="auto" w:fill="auto"/>
            <w:noWrap/>
            <w:vAlign w:val="center"/>
            <w:hideMark/>
          </w:tcPr>
          <w:p w14:paraId="7A1BC18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10 10 10</w:t>
            </w:r>
          </w:p>
        </w:tc>
        <w:tc>
          <w:tcPr>
            <w:tcW w:w="1406" w:type="pct"/>
            <w:shd w:val="clear" w:color="auto" w:fill="auto"/>
            <w:vAlign w:val="center"/>
            <w:hideMark/>
          </w:tcPr>
          <w:p w14:paraId="15DBB7C0"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gazów odlotowych inne niż wymienione w 10 10 09</w:t>
            </w:r>
          </w:p>
        </w:tc>
        <w:tc>
          <w:tcPr>
            <w:tcW w:w="2813" w:type="pct"/>
            <w:shd w:val="clear" w:color="auto" w:fill="auto"/>
            <w:vAlign w:val="center"/>
            <w:hideMark/>
          </w:tcPr>
          <w:p w14:paraId="29250FA7" w14:textId="4C5D8D2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5378E39" w14:textId="77777777" w:rsidTr="001653E6">
        <w:trPr>
          <w:trHeight w:val="283"/>
        </w:trPr>
        <w:tc>
          <w:tcPr>
            <w:tcW w:w="231" w:type="pct"/>
            <w:shd w:val="clear" w:color="auto" w:fill="auto"/>
            <w:noWrap/>
            <w:vAlign w:val="center"/>
            <w:hideMark/>
          </w:tcPr>
          <w:p w14:paraId="6E18846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237.</w:t>
            </w:r>
          </w:p>
        </w:tc>
        <w:tc>
          <w:tcPr>
            <w:tcW w:w="550" w:type="pct"/>
            <w:shd w:val="clear" w:color="auto" w:fill="auto"/>
            <w:noWrap/>
            <w:vAlign w:val="center"/>
            <w:hideMark/>
          </w:tcPr>
          <w:p w14:paraId="3D9BFAF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10 10 12</w:t>
            </w:r>
          </w:p>
        </w:tc>
        <w:tc>
          <w:tcPr>
            <w:tcW w:w="1406" w:type="pct"/>
            <w:shd w:val="clear" w:color="auto" w:fill="auto"/>
            <w:vAlign w:val="center"/>
            <w:hideMark/>
          </w:tcPr>
          <w:p w14:paraId="23F6F141"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cząstki stałe niż wymienione w 10 10 11</w:t>
            </w:r>
          </w:p>
        </w:tc>
        <w:tc>
          <w:tcPr>
            <w:tcW w:w="2813" w:type="pct"/>
            <w:shd w:val="clear" w:color="auto" w:fill="auto"/>
            <w:vAlign w:val="center"/>
            <w:hideMark/>
          </w:tcPr>
          <w:p w14:paraId="53920E33" w14:textId="54F17AD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7E7E9B4" w14:textId="77777777" w:rsidTr="001653E6">
        <w:trPr>
          <w:trHeight w:val="283"/>
        </w:trPr>
        <w:tc>
          <w:tcPr>
            <w:tcW w:w="231" w:type="pct"/>
            <w:shd w:val="clear" w:color="auto" w:fill="auto"/>
            <w:noWrap/>
            <w:vAlign w:val="center"/>
            <w:hideMark/>
          </w:tcPr>
          <w:p w14:paraId="5F57F66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238.</w:t>
            </w:r>
          </w:p>
        </w:tc>
        <w:tc>
          <w:tcPr>
            <w:tcW w:w="550" w:type="pct"/>
            <w:shd w:val="clear" w:color="auto" w:fill="auto"/>
            <w:noWrap/>
            <w:vAlign w:val="center"/>
            <w:hideMark/>
          </w:tcPr>
          <w:p w14:paraId="4C9585A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10 10 14</w:t>
            </w:r>
          </w:p>
        </w:tc>
        <w:tc>
          <w:tcPr>
            <w:tcW w:w="1406" w:type="pct"/>
            <w:shd w:val="clear" w:color="auto" w:fill="auto"/>
            <w:vAlign w:val="center"/>
            <w:hideMark/>
          </w:tcPr>
          <w:p w14:paraId="1F34E0D0" w14:textId="297FCE5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Odpadowe środki wiążące inne niż wymienione </w:t>
            </w:r>
            <w:r w:rsidR="00A01682">
              <w:rPr>
                <w:rFonts w:cs="Arial"/>
                <w:sz w:val="18"/>
                <w:szCs w:val="18"/>
              </w:rPr>
              <w:br/>
            </w:r>
            <w:r w:rsidRPr="00627169">
              <w:rPr>
                <w:rFonts w:cs="Arial"/>
                <w:sz w:val="18"/>
                <w:szCs w:val="18"/>
              </w:rPr>
              <w:t>w 10 10 13</w:t>
            </w:r>
          </w:p>
        </w:tc>
        <w:tc>
          <w:tcPr>
            <w:tcW w:w="2813" w:type="pct"/>
            <w:shd w:val="clear" w:color="auto" w:fill="auto"/>
            <w:vAlign w:val="center"/>
            <w:hideMark/>
          </w:tcPr>
          <w:p w14:paraId="4AA1452F" w14:textId="57EF33F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w:t>
            </w:r>
            <w:r w:rsidRPr="00627169">
              <w:rPr>
                <w:rFonts w:cs="Arial"/>
                <w:sz w:val="18"/>
                <w:szCs w:val="18"/>
              </w:rPr>
              <w:lastRenderedPageBreak/>
              <w:t xml:space="preserve">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111D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11D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1DA1DCE4" w14:textId="77777777" w:rsidTr="001653E6">
        <w:trPr>
          <w:trHeight w:val="283"/>
        </w:trPr>
        <w:tc>
          <w:tcPr>
            <w:tcW w:w="231" w:type="pct"/>
            <w:shd w:val="clear" w:color="auto" w:fill="auto"/>
            <w:noWrap/>
            <w:vAlign w:val="center"/>
            <w:hideMark/>
          </w:tcPr>
          <w:p w14:paraId="06FD58C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239.</w:t>
            </w:r>
          </w:p>
        </w:tc>
        <w:tc>
          <w:tcPr>
            <w:tcW w:w="550" w:type="pct"/>
            <w:shd w:val="clear" w:color="auto" w:fill="auto"/>
            <w:noWrap/>
            <w:vAlign w:val="center"/>
            <w:hideMark/>
          </w:tcPr>
          <w:p w14:paraId="4042F76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10 10 16</w:t>
            </w:r>
          </w:p>
        </w:tc>
        <w:tc>
          <w:tcPr>
            <w:tcW w:w="1406" w:type="pct"/>
            <w:shd w:val="clear" w:color="auto" w:fill="auto"/>
            <w:vAlign w:val="center"/>
            <w:hideMark/>
          </w:tcPr>
          <w:p w14:paraId="641AC81E" w14:textId="271B4C9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środków do wykrywania pęknięć odlewów inne niż wymienione </w:t>
            </w:r>
            <w:r w:rsidR="00A01682">
              <w:rPr>
                <w:rFonts w:cs="Arial"/>
                <w:sz w:val="18"/>
                <w:szCs w:val="18"/>
              </w:rPr>
              <w:br/>
            </w:r>
            <w:r w:rsidRPr="00627169">
              <w:rPr>
                <w:rFonts w:cs="Arial"/>
                <w:sz w:val="18"/>
                <w:szCs w:val="18"/>
              </w:rPr>
              <w:t>w 10 10 15</w:t>
            </w:r>
          </w:p>
        </w:tc>
        <w:tc>
          <w:tcPr>
            <w:tcW w:w="2813" w:type="pct"/>
            <w:shd w:val="clear" w:color="auto" w:fill="auto"/>
            <w:vAlign w:val="center"/>
            <w:hideMark/>
          </w:tcPr>
          <w:p w14:paraId="727C1796" w14:textId="415FA2F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313712E" w14:textId="77777777" w:rsidTr="001653E6">
        <w:trPr>
          <w:trHeight w:val="283"/>
        </w:trPr>
        <w:tc>
          <w:tcPr>
            <w:tcW w:w="231" w:type="pct"/>
            <w:shd w:val="clear" w:color="auto" w:fill="auto"/>
            <w:noWrap/>
            <w:vAlign w:val="center"/>
            <w:hideMark/>
          </w:tcPr>
          <w:p w14:paraId="65A3D2F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240.</w:t>
            </w:r>
          </w:p>
        </w:tc>
        <w:tc>
          <w:tcPr>
            <w:tcW w:w="550" w:type="pct"/>
            <w:shd w:val="clear" w:color="auto" w:fill="auto"/>
            <w:noWrap/>
            <w:vAlign w:val="center"/>
            <w:hideMark/>
          </w:tcPr>
          <w:p w14:paraId="58E2550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10 10 99</w:t>
            </w:r>
          </w:p>
        </w:tc>
        <w:tc>
          <w:tcPr>
            <w:tcW w:w="1406" w:type="pct"/>
            <w:shd w:val="clear" w:color="auto" w:fill="auto"/>
            <w:vAlign w:val="center"/>
            <w:hideMark/>
          </w:tcPr>
          <w:p w14:paraId="7DE3F56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D4B76A5" w14:textId="2DED2F9E"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111D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11D89">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18A913E9" w14:textId="77777777" w:rsidTr="001653E6">
        <w:trPr>
          <w:trHeight w:val="283"/>
        </w:trPr>
        <w:tc>
          <w:tcPr>
            <w:tcW w:w="231" w:type="pct"/>
            <w:shd w:val="clear" w:color="auto" w:fill="auto"/>
            <w:noWrap/>
            <w:vAlign w:val="center"/>
            <w:hideMark/>
          </w:tcPr>
          <w:p w14:paraId="5BE9D85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241.</w:t>
            </w:r>
          </w:p>
        </w:tc>
        <w:tc>
          <w:tcPr>
            <w:tcW w:w="550" w:type="pct"/>
            <w:shd w:val="clear" w:color="auto" w:fill="auto"/>
            <w:noWrap/>
            <w:vAlign w:val="center"/>
            <w:hideMark/>
          </w:tcPr>
          <w:p w14:paraId="351E3BC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10 11 03</w:t>
            </w:r>
          </w:p>
        </w:tc>
        <w:tc>
          <w:tcPr>
            <w:tcW w:w="1406" w:type="pct"/>
            <w:shd w:val="clear" w:color="auto" w:fill="auto"/>
            <w:vAlign w:val="center"/>
            <w:hideMark/>
          </w:tcPr>
          <w:p w14:paraId="63E832E2" w14:textId="0BDCF70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włókna szklanego </w:t>
            </w:r>
            <w:r w:rsidR="009F08AD" w:rsidRPr="00627169">
              <w:rPr>
                <w:rFonts w:cs="Arial"/>
                <w:sz w:val="18"/>
                <w:szCs w:val="18"/>
              </w:rPr>
              <w:t>i</w:t>
            </w:r>
            <w:r w:rsidR="009F08AD">
              <w:rPr>
                <w:rFonts w:cs="Arial"/>
                <w:sz w:val="18"/>
                <w:szCs w:val="18"/>
              </w:rPr>
              <w:t> </w:t>
            </w:r>
            <w:r w:rsidR="009F08AD" w:rsidRPr="00627169">
              <w:rPr>
                <w:rFonts w:cs="Arial"/>
                <w:sz w:val="18"/>
                <w:szCs w:val="18"/>
              </w:rPr>
              <w:t>tkanin</w:t>
            </w:r>
            <w:r w:rsidRPr="00627169">
              <w:rPr>
                <w:rFonts w:cs="Arial"/>
                <w:sz w:val="18"/>
                <w:szCs w:val="18"/>
              </w:rPr>
              <w:t xml:space="preserve"> z włókna szklanego</w:t>
            </w:r>
          </w:p>
        </w:tc>
        <w:tc>
          <w:tcPr>
            <w:tcW w:w="2813" w:type="pct"/>
            <w:vMerge w:val="restart"/>
            <w:shd w:val="clear" w:color="auto" w:fill="auto"/>
            <w:vAlign w:val="center"/>
            <w:hideMark/>
          </w:tcPr>
          <w:p w14:paraId="5DF4F007" w14:textId="0706A75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1C5E5B1" w14:textId="77777777" w:rsidTr="001653E6">
        <w:trPr>
          <w:trHeight w:val="283"/>
        </w:trPr>
        <w:tc>
          <w:tcPr>
            <w:tcW w:w="231" w:type="pct"/>
            <w:shd w:val="clear" w:color="auto" w:fill="auto"/>
            <w:noWrap/>
            <w:vAlign w:val="center"/>
            <w:hideMark/>
          </w:tcPr>
          <w:p w14:paraId="296DA38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242.</w:t>
            </w:r>
          </w:p>
        </w:tc>
        <w:tc>
          <w:tcPr>
            <w:tcW w:w="550" w:type="pct"/>
            <w:shd w:val="clear" w:color="auto" w:fill="auto"/>
            <w:noWrap/>
            <w:vAlign w:val="center"/>
            <w:hideMark/>
          </w:tcPr>
          <w:p w14:paraId="6E27D36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10 11 05</w:t>
            </w:r>
          </w:p>
        </w:tc>
        <w:tc>
          <w:tcPr>
            <w:tcW w:w="1406" w:type="pct"/>
            <w:shd w:val="clear" w:color="auto" w:fill="auto"/>
            <w:vAlign w:val="center"/>
            <w:hideMark/>
          </w:tcPr>
          <w:p w14:paraId="08E6E4D4" w14:textId="77777777" w:rsidR="008A3B61" w:rsidRPr="00627169" w:rsidRDefault="008A3B61" w:rsidP="00AF64D7">
            <w:pPr>
              <w:pStyle w:val="Arial105"/>
              <w:spacing w:line="240" w:lineRule="exact"/>
              <w:rPr>
                <w:rFonts w:cs="Arial"/>
                <w:sz w:val="18"/>
                <w:szCs w:val="18"/>
              </w:rPr>
            </w:pPr>
            <w:r w:rsidRPr="00627169">
              <w:rPr>
                <w:rFonts w:cs="Arial"/>
                <w:sz w:val="18"/>
                <w:szCs w:val="18"/>
              </w:rPr>
              <w:t>Cząstki i pyły</w:t>
            </w:r>
          </w:p>
        </w:tc>
        <w:tc>
          <w:tcPr>
            <w:tcW w:w="2813" w:type="pct"/>
            <w:vMerge/>
            <w:vAlign w:val="center"/>
            <w:hideMark/>
          </w:tcPr>
          <w:p w14:paraId="1CE53F9B" w14:textId="77777777" w:rsidR="008A3B61" w:rsidRPr="00627169" w:rsidRDefault="008A3B61" w:rsidP="00AF64D7">
            <w:pPr>
              <w:pStyle w:val="Arial105"/>
              <w:spacing w:line="240" w:lineRule="exact"/>
              <w:rPr>
                <w:rFonts w:cs="Arial"/>
                <w:sz w:val="18"/>
                <w:szCs w:val="18"/>
              </w:rPr>
            </w:pPr>
          </w:p>
        </w:tc>
      </w:tr>
      <w:tr w:rsidR="008A3B61" w:rsidRPr="00B73FD6" w14:paraId="3FE2C5FC" w14:textId="77777777" w:rsidTr="001653E6">
        <w:trPr>
          <w:trHeight w:val="283"/>
        </w:trPr>
        <w:tc>
          <w:tcPr>
            <w:tcW w:w="231" w:type="pct"/>
            <w:shd w:val="clear" w:color="auto" w:fill="auto"/>
            <w:noWrap/>
            <w:vAlign w:val="center"/>
            <w:hideMark/>
          </w:tcPr>
          <w:p w14:paraId="40097C9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243.</w:t>
            </w:r>
          </w:p>
        </w:tc>
        <w:tc>
          <w:tcPr>
            <w:tcW w:w="550" w:type="pct"/>
            <w:shd w:val="clear" w:color="auto" w:fill="auto"/>
            <w:noWrap/>
            <w:vAlign w:val="center"/>
            <w:hideMark/>
          </w:tcPr>
          <w:p w14:paraId="46FE472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10 11 12</w:t>
            </w:r>
          </w:p>
        </w:tc>
        <w:tc>
          <w:tcPr>
            <w:tcW w:w="1406" w:type="pct"/>
            <w:shd w:val="clear" w:color="auto" w:fill="auto"/>
            <w:vAlign w:val="center"/>
            <w:hideMark/>
          </w:tcPr>
          <w:p w14:paraId="23FDC01A" w14:textId="77777777" w:rsidR="008A3B61" w:rsidRPr="00627169" w:rsidRDefault="008A3B61" w:rsidP="00AF64D7">
            <w:pPr>
              <w:pStyle w:val="Arial105"/>
              <w:spacing w:line="240" w:lineRule="exact"/>
              <w:rPr>
                <w:rFonts w:cs="Arial"/>
                <w:sz w:val="18"/>
                <w:szCs w:val="18"/>
              </w:rPr>
            </w:pPr>
            <w:r w:rsidRPr="00627169">
              <w:rPr>
                <w:rFonts w:cs="Arial"/>
                <w:sz w:val="18"/>
                <w:szCs w:val="18"/>
              </w:rPr>
              <w:t>Szkło odpadowe inne niż wymienione w 10 11 11</w:t>
            </w:r>
          </w:p>
        </w:tc>
        <w:tc>
          <w:tcPr>
            <w:tcW w:w="2813" w:type="pct"/>
            <w:vMerge/>
            <w:vAlign w:val="center"/>
            <w:hideMark/>
          </w:tcPr>
          <w:p w14:paraId="58BF59BE" w14:textId="77777777" w:rsidR="008A3B61" w:rsidRPr="00627169" w:rsidRDefault="008A3B61" w:rsidP="00AF64D7">
            <w:pPr>
              <w:pStyle w:val="Arial105"/>
              <w:spacing w:line="240" w:lineRule="exact"/>
              <w:rPr>
                <w:rFonts w:cs="Arial"/>
                <w:sz w:val="18"/>
                <w:szCs w:val="18"/>
              </w:rPr>
            </w:pPr>
          </w:p>
        </w:tc>
      </w:tr>
      <w:tr w:rsidR="008A3B61" w:rsidRPr="00B73FD6" w14:paraId="498922E2" w14:textId="77777777" w:rsidTr="001653E6">
        <w:trPr>
          <w:trHeight w:val="283"/>
        </w:trPr>
        <w:tc>
          <w:tcPr>
            <w:tcW w:w="231" w:type="pct"/>
            <w:shd w:val="clear" w:color="auto" w:fill="auto"/>
            <w:noWrap/>
            <w:vAlign w:val="center"/>
            <w:hideMark/>
          </w:tcPr>
          <w:p w14:paraId="79D226F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244.</w:t>
            </w:r>
          </w:p>
        </w:tc>
        <w:tc>
          <w:tcPr>
            <w:tcW w:w="550" w:type="pct"/>
            <w:shd w:val="clear" w:color="auto" w:fill="auto"/>
            <w:noWrap/>
            <w:vAlign w:val="center"/>
            <w:hideMark/>
          </w:tcPr>
          <w:p w14:paraId="0E2DCA7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10 11 14</w:t>
            </w:r>
          </w:p>
        </w:tc>
        <w:tc>
          <w:tcPr>
            <w:tcW w:w="1406" w:type="pct"/>
            <w:shd w:val="clear" w:color="auto" w:fill="auto"/>
            <w:vAlign w:val="center"/>
            <w:hideMark/>
          </w:tcPr>
          <w:p w14:paraId="0DBC1C82" w14:textId="383A80AF"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z polerowania </w:t>
            </w:r>
            <w:r w:rsidR="009F08AD" w:rsidRPr="00627169">
              <w:rPr>
                <w:rFonts w:cs="Arial"/>
                <w:sz w:val="18"/>
                <w:szCs w:val="18"/>
              </w:rPr>
              <w:t>i</w:t>
            </w:r>
            <w:r w:rsidR="009F08AD">
              <w:rPr>
                <w:rFonts w:cs="Arial"/>
                <w:sz w:val="18"/>
                <w:szCs w:val="18"/>
              </w:rPr>
              <w:t> </w:t>
            </w:r>
            <w:r w:rsidR="009F08AD" w:rsidRPr="00627169">
              <w:rPr>
                <w:rFonts w:cs="Arial"/>
                <w:sz w:val="18"/>
                <w:szCs w:val="18"/>
              </w:rPr>
              <w:t>szlifowania</w:t>
            </w:r>
            <w:r w:rsidRPr="00627169">
              <w:rPr>
                <w:rFonts w:cs="Arial"/>
                <w:sz w:val="18"/>
                <w:szCs w:val="18"/>
              </w:rPr>
              <w:t xml:space="preserve"> szkła inne niż wymienione w 10 11 13</w:t>
            </w:r>
          </w:p>
        </w:tc>
        <w:tc>
          <w:tcPr>
            <w:tcW w:w="2813" w:type="pct"/>
            <w:shd w:val="clear" w:color="auto" w:fill="auto"/>
            <w:vAlign w:val="center"/>
            <w:hideMark/>
          </w:tcPr>
          <w:p w14:paraId="049E5756" w14:textId="73059E5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lub w kontenerach</w:t>
            </w:r>
            <w:r w:rsidR="00111D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111D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5DA5CE0" w14:textId="77777777" w:rsidTr="001653E6">
        <w:trPr>
          <w:trHeight w:val="283"/>
        </w:trPr>
        <w:tc>
          <w:tcPr>
            <w:tcW w:w="231" w:type="pct"/>
            <w:shd w:val="clear" w:color="auto" w:fill="auto"/>
            <w:noWrap/>
            <w:vAlign w:val="center"/>
            <w:hideMark/>
          </w:tcPr>
          <w:p w14:paraId="2D0C0B2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245.</w:t>
            </w:r>
          </w:p>
        </w:tc>
        <w:tc>
          <w:tcPr>
            <w:tcW w:w="550" w:type="pct"/>
            <w:shd w:val="clear" w:color="auto" w:fill="auto"/>
            <w:noWrap/>
            <w:vAlign w:val="center"/>
            <w:hideMark/>
          </w:tcPr>
          <w:p w14:paraId="421387F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10 11 18</w:t>
            </w:r>
          </w:p>
        </w:tc>
        <w:tc>
          <w:tcPr>
            <w:tcW w:w="1406" w:type="pct"/>
            <w:shd w:val="clear" w:color="auto" w:fill="auto"/>
            <w:vAlign w:val="center"/>
            <w:hideMark/>
          </w:tcPr>
          <w:p w14:paraId="0254EC0D" w14:textId="45288598"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gazów odlotowych inne niż wymienione w 10 11 17</w:t>
            </w:r>
          </w:p>
        </w:tc>
        <w:tc>
          <w:tcPr>
            <w:tcW w:w="2813" w:type="pct"/>
            <w:shd w:val="clear" w:color="auto" w:fill="auto"/>
            <w:vAlign w:val="center"/>
            <w:hideMark/>
          </w:tcPr>
          <w:p w14:paraId="0EF05ADC" w14:textId="364EC01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6E85DD5F" w14:textId="77777777" w:rsidTr="001653E6">
        <w:trPr>
          <w:trHeight w:val="283"/>
        </w:trPr>
        <w:tc>
          <w:tcPr>
            <w:tcW w:w="231" w:type="pct"/>
            <w:shd w:val="clear" w:color="auto" w:fill="auto"/>
            <w:noWrap/>
            <w:vAlign w:val="center"/>
            <w:hideMark/>
          </w:tcPr>
          <w:p w14:paraId="1529DBA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246.</w:t>
            </w:r>
          </w:p>
        </w:tc>
        <w:tc>
          <w:tcPr>
            <w:tcW w:w="550" w:type="pct"/>
            <w:shd w:val="clear" w:color="auto" w:fill="auto"/>
            <w:noWrap/>
            <w:vAlign w:val="center"/>
            <w:hideMark/>
          </w:tcPr>
          <w:p w14:paraId="01DBC30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10 11 20</w:t>
            </w:r>
          </w:p>
        </w:tc>
        <w:tc>
          <w:tcPr>
            <w:tcW w:w="1406" w:type="pct"/>
            <w:shd w:val="clear" w:color="auto" w:fill="auto"/>
            <w:vAlign w:val="center"/>
            <w:hideMark/>
          </w:tcPr>
          <w:p w14:paraId="66D5899B"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 zakładowych oczyszczalni ścieków inne niż wymienione w 10 11 19</w:t>
            </w:r>
          </w:p>
        </w:tc>
        <w:tc>
          <w:tcPr>
            <w:tcW w:w="2813" w:type="pct"/>
            <w:vMerge w:val="restart"/>
            <w:shd w:val="clear" w:color="auto" w:fill="auto"/>
            <w:vAlign w:val="center"/>
            <w:hideMark/>
          </w:tcPr>
          <w:p w14:paraId="290CE3A4" w14:textId="703F27D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9422E99" w14:textId="77777777" w:rsidTr="001653E6">
        <w:trPr>
          <w:trHeight w:val="283"/>
        </w:trPr>
        <w:tc>
          <w:tcPr>
            <w:tcW w:w="231" w:type="pct"/>
            <w:shd w:val="clear" w:color="auto" w:fill="auto"/>
            <w:noWrap/>
            <w:vAlign w:val="center"/>
            <w:hideMark/>
          </w:tcPr>
          <w:p w14:paraId="208A7AB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247.</w:t>
            </w:r>
          </w:p>
        </w:tc>
        <w:tc>
          <w:tcPr>
            <w:tcW w:w="550" w:type="pct"/>
            <w:shd w:val="clear" w:color="auto" w:fill="auto"/>
            <w:noWrap/>
            <w:vAlign w:val="center"/>
            <w:hideMark/>
          </w:tcPr>
          <w:p w14:paraId="7B92022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10 11 80</w:t>
            </w:r>
          </w:p>
        </w:tc>
        <w:tc>
          <w:tcPr>
            <w:tcW w:w="1406" w:type="pct"/>
            <w:shd w:val="clear" w:color="auto" w:fill="auto"/>
            <w:vAlign w:val="center"/>
            <w:hideMark/>
          </w:tcPr>
          <w:p w14:paraId="2B69D6A2"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fluorokrzemianowe</w:t>
            </w:r>
          </w:p>
        </w:tc>
        <w:tc>
          <w:tcPr>
            <w:tcW w:w="2813" w:type="pct"/>
            <w:vMerge/>
            <w:vAlign w:val="center"/>
            <w:hideMark/>
          </w:tcPr>
          <w:p w14:paraId="165BC285" w14:textId="77777777" w:rsidR="008A3B61" w:rsidRPr="00627169" w:rsidRDefault="008A3B61" w:rsidP="00AF64D7">
            <w:pPr>
              <w:pStyle w:val="Arial105"/>
              <w:spacing w:line="240" w:lineRule="exact"/>
              <w:rPr>
                <w:rFonts w:cs="Arial"/>
                <w:sz w:val="18"/>
                <w:szCs w:val="18"/>
              </w:rPr>
            </w:pPr>
          </w:p>
        </w:tc>
      </w:tr>
      <w:tr w:rsidR="008A3B61" w:rsidRPr="00B73FD6" w14:paraId="77365D74" w14:textId="77777777" w:rsidTr="001653E6">
        <w:trPr>
          <w:trHeight w:val="283"/>
        </w:trPr>
        <w:tc>
          <w:tcPr>
            <w:tcW w:w="231" w:type="pct"/>
            <w:shd w:val="clear" w:color="auto" w:fill="auto"/>
            <w:noWrap/>
            <w:vAlign w:val="center"/>
            <w:hideMark/>
          </w:tcPr>
          <w:p w14:paraId="5B028BF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248.</w:t>
            </w:r>
          </w:p>
        </w:tc>
        <w:tc>
          <w:tcPr>
            <w:tcW w:w="550" w:type="pct"/>
            <w:shd w:val="clear" w:color="auto" w:fill="auto"/>
            <w:noWrap/>
            <w:vAlign w:val="center"/>
            <w:hideMark/>
          </w:tcPr>
          <w:p w14:paraId="0BC010D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10 11 99</w:t>
            </w:r>
          </w:p>
        </w:tc>
        <w:tc>
          <w:tcPr>
            <w:tcW w:w="1406" w:type="pct"/>
            <w:shd w:val="clear" w:color="auto" w:fill="auto"/>
            <w:vAlign w:val="center"/>
            <w:hideMark/>
          </w:tcPr>
          <w:p w14:paraId="62520175"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F0ED60B" w14:textId="6A504CDF"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w:t>
            </w:r>
            <w:r w:rsidR="00B31C74">
              <w:rPr>
                <w:rFonts w:cs="Arial"/>
                <w:sz w:val="18"/>
                <w:szCs w:val="18"/>
              </w:rPr>
              <w:t xml:space="preserve">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na</w:t>
            </w:r>
            <w:r w:rsidR="00A01682">
              <w:rPr>
                <w:rFonts w:cs="Arial"/>
                <w:sz w:val="18"/>
                <w:szCs w:val="18"/>
              </w:rPr>
              <w:t> </w:t>
            </w:r>
            <w:r w:rsidRPr="00627169">
              <w:rPr>
                <w:rFonts w:cs="Arial"/>
                <w:sz w:val="18"/>
                <w:szCs w:val="18"/>
              </w:rPr>
              <w:t>placu magazynowo - manewrowym.</w:t>
            </w:r>
          </w:p>
        </w:tc>
      </w:tr>
      <w:tr w:rsidR="008A3B61" w:rsidRPr="00B73FD6" w14:paraId="3E36381A" w14:textId="77777777" w:rsidTr="001653E6">
        <w:trPr>
          <w:trHeight w:val="283"/>
        </w:trPr>
        <w:tc>
          <w:tcPr>
            <w:tcW w:w="231" w:type="pct"/>
            <w:shd w:val="clear" w:color="auto" w:fill="auto"/>
            <w:noWrap/>
            <w:vAlign w:val="center"/>
            <w:hideMark/>
          </w:tcPr>
          <w:p w14:paraId="7BAC15E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249.</w:t>
            </w:r>
          </w:p>
        </w:tc>
        <w:tc>
          <w:tcPr>
            <w:tcW w:w="550" w:type="pct"/>
            <w:shd w:val="clear" w:color="auto" w:fill="auto"/>
            <w:noWrap/>
            <w:vAlign w:val="center"/>
            <w:hideMark/>
          </w:tcPr>
          <w:p w14:paraId="13D185B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10 12 01</w:t>
            </w:r>
          </w:p>
        </w:tc>
        <w:tc>
          <w:tcPr>
            <w:tcW w:w="1406" w:type="pct"/>
            <w:shd w:val="clear" w:color="auto" w:fill="auto"/>
            <w:vAlign w:val="center"/>
            <w:hideMark/>
          </w:tcPr>
          <w:p w14:paraId="6803202E"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przygotowania mas wsadowych do obróbki termicznej</w:t>
            </w:r>
          </w:p>
        </w:tc>
        <w:tc>
          <w:tcPr>
            <w:tcW w:w="2813" w:type="pct"/>
            <w:vMerge w:val="restart"/>
            <w:shd w:val="clear" w:color="auto" w:fill="auto"/>
            <w:vAlign w:val="center"/>
            <w:hideMark/>
          </w:tcPr>
          <w:p w14:paraId="5AF68416" w14:textId="65CF229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w:t>
            </w:r>
            <w:r w:rsidRPr="00627169">
              <w:rPr>
                <w:rFonts w:cs="Arial"/>
                <w:sz w:val="18"/>
                <w:szCs w:val="18"/>
              </w:rPr>
              <w:lastRenderedPageBreak/>
              <w:t>atmosferycznych. Odpady magazynowane w magazynie nr 2, nr 3, nr 4, nr 5, nr 6, w wiacie nr 1, wiacie nr 2 lub wiacie nr 3.</w:t>
            </w:r>
          </w:p>
        </w:tc>
      </w:tr>
      <w:tr w:rsidR="008A3B61" w:rsidRPr="00B73FD6" w14:paraId="1591E167" w14:textId="77777777" w:rsidTr="001653E6">
        <w:trPr>
          <w:trHeight w:val="283"/>
        </w:trPr>
        <w:tc>
          <w:tcPr>
            <w:tcW w:w="231" w:type="pct"/>
            <w:shd w:val="clear" w:color="auto" w:fill="auto"/>
            <w:noWrap/>
            <w:vAlign w:val="center"/>
            <w:hideMark/>
          </w:tcPr>
          <w:p w14:paraId="41131DC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250.</w:t>
            </w:r>
          </w:p>
        </w:tc>
        <w:tc>
          <w:tcPr>
            <w:tcW w:w="550" w:type="pct"/>
            <w:shd w:val="clear" w:color="auto" w:fill="auto"/>
            <w:noWrap/>
            <w:vAlign w:val="center"/>
            <w:hideMark/>
          </w:tcPr>
          <w:p w14:paraId="156B31F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10 12 03</w:t>
            </w:r>
          </w:p>
        </w:tc>
        <w:tc>
          <w:tcPr>
            <w:tcW w:w="1406" w:type="pct"/>
            <w:shd w:val="clear" w:color="auto" w:fill="auto"/>
            <w:vAlign w:val="center"/>
            <w:hideMark/>
          </w:tcPr>
          <w:p w14:paraId="4C67B6AD" w14:textId="77777777" w:rsidR="008A3B61" w:rsidRPr="00627169" w:rsidRDefault="008A3B61" w:rsidP="00AF64D7">
            <w:pPr>
              <w:pStyle w:val="Arial105"/>
              <w:spacing w:line="240" w:lineRule="exact"/>
              <w:rPr>
                <w:rFonts w:cs="Arial"/>
                <w:sz w:val="18"/>
                <w:szCs w:val="18"/>
              </w:rPr>
            </w:pPr>
            <w:r w:rsidRPr="00627169">
              <w:rPr>
                <w:rFonts w:cs="Arial"/>
                <w:sz w:val="18"/>
                <w:szCs w:val="18"/>
              </w:rPr>
              <w:t>Cząstki i pyły</w:t>
            </w:r>
          </w:p>
        </w:tc>
        <w:tc>
          <w:tcPr>
            <w:tcW w:w="2813" w:type="pct"/>
            <w:vMerge/>
            <w:vAlign w:val="center"/>
            <w:hideMark/>
          </w:tcPr>
          <w:p w14:paraId="41D7F9AB" w14:textId="77777777" w:rsidR="008A3B61" w:rsidRPr="00627169" w:rsidRDefault="008A3B61" w:rsidP="00AF64D7">
            <w:pPr>
              <w:pStyle w:val="Arial105"/>
              <w:spacing w:line="240" w:lineRule="exact"/>
              <w:rPr>
                <w:rFonts w:cs="Arial"/>
                <w:sz w:val="18"/>
                <w:szCs w:val="18"/>
              </w:rPr>
            </w:pPr>
          </w:p>
        </w:tc>
      </w:tr>
      <w:tr w:rsidR="008A3B61" w:rsidRPr="00B73FD6" w14:paraId="31D988D5" w14:textId="77777777" w:rsidTr="001653E6">
        <w:trPr>
          <w:trHeight w:val="283"/>
        </w:trPr>
        <w:tc>
          <w:tcPr>
            <w:tcW w:w="231" w:type="pct"/>
            <w:shd w:val="clear" w:color="auto" w:fill="auto"/>
            <w:noWrap/>
            <w:vAlign w:val="center"/>
            <w:hideMark/>
          </w:tcPr>
          <w:p w14:paraId="1880DC7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251.</w:t>
            </w:r>
          </w:p>
        </w:tc>
        <w:tc>
          <w:tcPr>
            <w:tcW w:w="550" w:type="pct"/>
            <w:shd w:val="clear" w:color="auto" w:fill="auto"/>
            <w:noWrap/>
            <w:vAlign w:val="center"/>
            <w:hideMark/>
          </w:tcPr>
          <w:p w14:paraId="2295EBD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10 12 05</w:t>
            </w:r>
          </w:p>
        </w:tc>
        <w:tc>
          <w:tcPr>
            <w:tcW w:w="1406" w:type="pct"/>
            <w:shd w:val="clear" w:color="auto" w:fill="auto"/>
            <w:vAlign w:val="center"/>
            <w:hideMark/>
          </w:tcPr>
          <w:p w14:paraId="6C8461B4" w14:textId="1F0C13C3"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gazów odlotowych</w:t>
            </w:r>
          </w:p>
        </w:tc>
        <w:tc>
          <w:tcPr>
            <w:tcW w:w="2813" w:type="pct"/>
            <w:vMerge/>
            <w:vAlign w:val="center"/>
            <w:hideMark/>
          </w:tcPr>
          <w:p w14:paraId="2DA519BF" w14:textId="77777777" w:rsidR="008A3B61" w:rsidRPr="00627169" w:rsidRDefault="008A3B61" w:rsidP="00AF64D7">
            <w:pPr>
              <w:pStyle w:val="Arial105"/>
              <w:spacing w:line="240" w:lineRule="exact"/>
              <w:rPr>
                <w:rFonts w:cs="Arial"/>
                <w:sz w:val="18"/>
                <w:szCs w:val="18"/>
              </w:rPr>
            </w:pPr>
          </w:p>
        </w:tc>
      </w:tr>
      <w:tr w:rsidR="008A3B61" w:rsidRPr="00B73FD6" w14:paraId="529833A6" w14:textId="77777777" w:rsidTr="001653E6">
        <w:trPr>
          <w:trHeight w:val="283"/>
        </w:trPr>
        <w:tc>
          <w:tcPr>
            <w:tcW w:w="231" w:type="pct"/>
            <w:shd w:val="clear" w:color="auto" w:fill="auto"/>
            <w:noWrap/>
            <w:vAlign w:val="center"/>
            <w:hideMark/>
          </w:tcPr>
          <w:p w14:paraId="0163220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252.</w:t>
            </w:r>
          </w:p>
        </w:tc>
        <w:tc>
          <w:tcPr>
            <w:tcW w:w="550" w:type="pct"/>
            <w:shd w:val="clear" w:color="auto" w:fill="auto"/>
            <w:noWrap/>
            <w:vAlign w:val="center"/>
            <w:hideMark/>
          </w:tcPr>
          <w:p w14:paraId="531E424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10 12 06</w:t>
            </w:r>
          </w:p>
        </w:tc>
        <w:tc>
          <w:tcPr>
            <w:tcW w:w="1406" w:type="pct"/>
            <w:shd w:val="clear" w:color="auto" w:fill="auto"/>
            <w:vAlign w:val="center"/>
            <w:hideMark/>
          </w:tcPr>
          <w:p w14:paraId="4AE1C422" w14:textId="77777777" w:rsidR="008A3B61" w:rsidRPr="00627169" w:rsidRDefault="008A3B61" w:rsidP="00AF64D7">
            <w:pPr>
              <w:pStyle w:val="Arial105"/>
              <w:spacing w:line="240" w:lineRule="exact"/>
              <w:rPr>
                <w:rFonts w:cs="Arial"/>
                <w:sz w:val="18"/>
                <w:szCs w:val="18"/>
              </w:rPr>
            </w:pPr>
            <w:r w:rsidRPr="00627169">
              <w:rPr>
                <w:rFonts w:cs="Arial"/>
                <w:sz w:val="18"/>
                <w:szCs w:val="18"/>
              </w:rPr>
              <w:t>Zużyte formy</w:t>
            </w:r>
          </w:p>
        </w:tc>
        <w:tc>
          <w:tcPr>
            <w:tcW w:w="2813" w:type="pct"/>
            <w:vMerge/>
            <w:vAlign w:val="center"/>
            <w:hideMark/>
          </w:tcPr>
          <w:p w14:paraId="522E3AF2" w14:textId="77777777" w:rsidR="008A3B61" w:rsidRPr="00627169" w:rsidRDefault="008A3B61" w:rsidP="00AF64D7">
            <w:pPr>
              <w:pStyle w:val="Arial105"/>
              <w:spacing w:line="240" w:lineRule="exact"/>
              <w:rPr>
                <w:rFonts w:cs="Arial"/>
                <w:sz w:val="18"/>
                <w:szCs w:val="18"/>
              </w:rPr>
            </w:pPr>
          </w:p>
        </w:tc>
      </w:tr>
      <w:tr w:rsidR="008A3B61" w:rsidRPr="00B73FD6" w14:paraId="42457DE4" w14:textId="77777777" w:rsidTr="001653E6">
        <w:trPr>
          <w:trHeight w:val="283"/>
        </w:trPr>
        <w:tc>
          <w:tcPr>
            <w:tcW w:w="231" w:type="pct"/>
            <w:shd w:val="clear" w:color="auto" w:fill="auto"/>
            <w:noWrap/>
            <w:vAlign w:val="center"/>
            <w:hideMark/>
          </w:tcPr>
          <w:p w14:paraId="34024A1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253.</w:t>
            </w:r>
          </w:p>
        </w:tc>
        <w:tc>
          <w:tcPr>
            <w:tcW w:w="550" w:type="pct"/>
            <w:shd w:val="clear" w:color="auto" w:fill="auto"/>
            <w:noWrap/>
            <w:vAlign w:val="center"/>
            <w:hideMark/>
          </w:tcPr>
          <w:p w14:paraId="56E00AB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10 12 08</w:t>
            </w:r>
          </w:p>
        </w:tc>
        <w:tc>
          <w:tcPr>
            <w:tcW w:w="1406" w:type="pct"/>
            <w:shd w:val="clear" w:color="auto" w:fill="auto"/>
            <w:vAlign w:val="center"/>
            <w:hideMark/>
          </w:tcPr>
          <w:p w14:paraId="6C083CE9" w14:textId="1C0C9E11" w:rsidR="008A3B61" w:rsidRPr="00627169" w:rsidRDefault="008A3B61" w:rsidP="00AF64D7">
            <w:pPr>
              <w:pStyle w:val="Arial105"/>
              <w:spacing w:line="240" w:lineRule="exact"/>
              <w:rPr>
                <w:rFonts w:cs="Arial"/>
                <w:sz w:val="18"/>
                <w:szCs w:val="18"/>
              </w:rPr>
            </w:pPr>
            <w:r w:rsidRPr="00627169">
              <w:rPr>
                <w:rFonts w:cs="Arial"/>
                <w:sz w:val="18"/>
                <w:szCs w:val="18"/>
              </w:rPr>
              <w:t xml:space="preserve">Wybrakowane wyroby ceramiczne, cegły, kafle </w:t>
            </w:r>
            <w:r w:rsidR="009F08AD" w:rsidRPr="00627169">
              <w:rPr>
                <w:rFonts w:cs="Arial"/>
                <w:sz w:val="18"/>
                <w:szCs w:val="18"/>
              </w:rPr>
              <w:t>i</w:t>
            </w:r>
            <w:r w:rsidR="009F08AD">
              <w:rPr>
                <w:rFonts w:cs="Arial"/>
                <w:sz w:val="18"/>
                <w:szCs w:val="18"/>
              </w:rPr>
              <w:t> </w:t>
            </w:r>
            <w:r w:rsidR="009F08AD" w:rsidRPr="00627169">
              <w:rPr>
                <w:rFonts w:cs="Arial"/>
                <w:sz w:val="18"/>
                <w:szCs w:val="18"/>
              </w:rPr>
              <w:t>ceramika</w:t>
            </w:r>
            <w:r w:rsidRPr="00627169">
              <w:rPr>
                <w:rFonts w:cs="Arial"/>
                <w:sz w:val="18"/>
                <w:szCs w:val="18"/>
              </w:rPr>
              <w:t xml:space="preserve"> budowlana (</w:t>
            </w:r>
            <w:r w:rsidR="009F08AD" w:rsidRPr="00627169">
              <w:rPr>
                <w:rFonts w:cs="Arial"/>
                <w:sz w:val="18"/>
                <w:szCs w:val="18"/>
              </w:rPr>
              <w:t>po</w:t>
            </w:r>
            <w:r w:rsidR="009F08AD">
              <w:rPr>
                <w:rFonts w:cs="Arial"/>
                <w:sz w:val="18"/>
                <w:szCs w:val="18"/>
              </w:rPr>
              <w:t> </w:t>
            </w:r>
            <w:r w:rsidR="009F08AD" w:rsidRPr="00627169">
              <w:rPr>
                <w:rFonts w:cs="Arial"/>
                <w:sz w:val="18"/>
                <w:szCs w:val="18"/>
              </w:rPr>
              <w:t>przeróbce</w:t>
            </w:r>
            <w:r w:rsidRPr="00627169">
              <w:rPr>
                <w:rFonts w:cs="Arial"/>
                <w:sz w:val="18"/>
                <w:szCs w:val="18"/>
              </w:rPr>
              <w:t xml:space="preserve"> termicznej)</w:t>
            </w:r>
          </w:p>
        </w:tc>
        <w:tc>
          <w:tcPr>
            <w:tcW w:w="2813" w:type="pct"/>
            <w:vMerge/>
            <w:vAlign w:val="center"/>
            <w:hideMark/>
          </w:tcPr>
          <w:p w14:paraId="1315B174" w14:textId="77777777" w:rsidR="008A3B61" w:rsidRPr="00627169" w:rsidRDefault="008A3B61" w:rsidP="00AF64D7">
            <w:pPr>
              <w:pStyle w:val="Arial105"/>
              <w:spacing w:line="240" w:lineRule="exact"/>
              <w:rPr>
                <w:rFonts w:cs="Arial"/>
                <w:sz w:val="18"/>
                <w:szCs w:val="18"/>
              </w:rPr>
            </w:pPr>
          </w:p>
        </w:tc>
      </w:tr>
      <w:tr w:rsidR="008A3B61" w:rsidRPr="00B73FD6" w14:paraId="3115D51D" w14:textId="77777777" w:rsidTr="001653E6">
        <w:trPr>
          <w:trHeight w:val="283"/>
        </w:trPr>
        <w:tc>
          <w:tcPr>
            <w:tcW w:w="231" w:type="pct"/>
            <w:shd w:val="clear" w:color="auto" w:fill="auto"/>
            <w:noWrap/>
            <w:vAlign w:val="center"/>
            <w:hideMark/>
          </w:tcPr>
          <w:p w14:paraId="7EFB69F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254.</w:t>
            </w:r>
          </w:p>
        </w:tc>
        <w:tc>
          <w:tcPr>
            <w:tcW w:w="550" w:type="pct"/>
            <w:shd w:val="clear" w:color="auto" w:fill="auto"/>
            <w:noWrap/>
            <w:vAlign w:val="center"/>
            <w:hideMark/>
          </w:tcPr>
          <w:p w14:paraId="0E1E312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10 12 10</w:t>
            </w:r>
          </w:p>
        </w:tc>
        <w:tc>
          <w:tcPr>
            <w:tcW w:w="1406" w:type="pct"/>
            <w:shd w:val="clear" w:color="auto" w:fill="auto"/>
            <w:vAlign w:val="center"/>
            <w:hideMark/>
          </w:tcPr>
          <w:p w14:paraId="374FA29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 oczyszczania gazów odlotowych inne niż wymienione w 10 12 09</w:t>
            </w:r>
          </w:p>
        </w:tc>
        <w:tc>
          <w:tcPr>
            <w:tcW w:w="2813" w:type="pct"/>
            <w:shd w:val="clear" w:color="auto" w:fill="auto"/>
            <w:vAlign w:val="center"/>
            <w:hideMark/>
          </w:tcPr>
          <w:p w14:paraId="051C7DE1" w14:textId="5664D28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F96F2DF" w14:textId="77777777" w:rsidTr="001653E6">
        <w:trPr>
          <w:trHeight w:val="283"/>
        </w:trPr>
        <w:tc>
          <w:tcPr>
            <w:tcW w:w="231" w:type="pct"/>
            <w:shd w:val="clear" w:color="auto" w:fill="auto"/>
            <w:noWrap/>
            <w:vAlign w:val="center"/>
            <w:hideMark/>
          </w:tcPr>
          <w:p w14:paraId="2D9D921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255.</w:t>
            </w:r>
          </w:p>
        </w:tc>
        <w:tc>
          <w:tcPr>
            <w:tcW w:w="550" w:type="pct"/>
            <w:shd w:val="clear" w:color="auto" w:fill="auto"/>
            <w:noWrap/>
            <w:vAlign w:val="center"/>
            <w:hideMark/>
          </w:tcPr>
          <w:p w14:paraId="10FABDC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10 12 12</w:t>
            </w:r>
          </w:p>
        </w:tc>
        <w:tc>
          <w:tcPr>
            <w:tcW w:w="1406" w:type="pct"/>
            <w:shd w:val="clear" w:color="auto" w:fill="auto"/>
            <w:vAlign w:val="center"/>
            <w:hideMark/>
          </w:tcPr>
          <w:p w14:paraId="7E4E1B1B"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ze szkliwienia inne niż wymienione w 10 12 11</w:t>
            </w:r>
          </w:p>
        </w:tc>
        <w:tc>
          <w:tcPr>
            <w:tcW w:w="2813" w:type="pct"/>
            <w:vMerge w:val="restart"/>
            <w:shd w:val="clear" w:color="auto" w:fill="auto"/>
            <w:vAlign w:val="center"/>
            <w:hideMark/>
          </w:tcPr>
          <w:p w14:paraId="1572C908" w14:textId="2F41CAE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E1C5986" w14:textId="77777777" w:rsidTr="001653E6">
        <w:trPr>
          <w:trHeight w:val="283"/>
        </w:trPr>
        <w:tc>
          <w:tcPr>
            <w:tcW w:w="231" w:type="pct"/>
            <w:shd w:val="clear" w:color="auto" w:fill="auto"/>
            <w:noWrap/>
            <w:vAlign w:val="center"/>
            <w:hideMark/>
          </w:tcPr>
          <w:p w14:paraId="0CF0535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256.</w:t>
            </w:r>
          </w:p>
        </w:tc>
        <w:tc>
          <w:tcPr>
            <w:tcW w:w="550" w:type="pct"/>
            <w:shd w:val="clear" w:color="auto" w:fill="auto"/>
            <w:noWrap/>
            <w:vAlign w:val="center"/>
            <w:hideMark/>
          </w:tcPr>
          <w:p w14:paraId="7ABA140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10 12 13</w:t>
            </w:r>
          </w:p>
        </w:tc>
        <w:tc>
          <w:tcPr>
            <w:tcW w:w="1406" w:type="pct"/>
            <w:shd w:val="clear" w:color="auto" w:fill="auto"/>
            <w:vAlign w:val="center"/>
            <w:hideMark/>
          </w:tcPr>
          <w:p w14:paraId="4F9F7888"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zakładowych oczyszczalni ścieków</w:t>
            </w:r>
          </w:p>
        </w:tc>
        <w:tc>
          <w:tcPr>
            <w:tcW w:w="2813" w:type="pct"/>
            <w:vMerge/>
            <w:vAlign w:val="center"/>
            <w:hideMark/>
          </w:tcPr>
          <w:p w14:paraId="33DFDC8A" w14:textId="77777777" w:rsidR="008A3B61" w:rsidRPr="00627169" w:rsidRDefault="008A3B61" w:rsidP="00AF64D7">
            <w:pPr>
              <w:pStyle w:val="Arial105"/>
              <w:spacing w:line="240" w:lineRule="exact"/>
              <w:rPr>
                <w:rFonts w:cs="Arial"/>
                <w:sz w:val="18"/>
                <w:szCs w:val="18"/>
              </w:rPr>
            </w:pPr>
          </w:p>
        </w:tc>
      </w:tr>
      <w:tr w:rsidR="008A3B61" w:rsidRPr="00B73FD6" w14:paraId="2A19EC8D" w14:textId="77777777" w:rsidTr="001653E6">
        <w:trPr>
          <w:trHeight w:val="283"/>
        </w:trPr>
        <w:tc>
          <w:tcPr>
            <w:tcW w:w="231" w:type="pct"/>
            <w:shd w:val="clear" w:color="auto" w:fill="auto"/>
            <w:noWrap/>
            <w:vAlign w:val="center"/>
            <w:hideMark/>
          </w:tcPr>
          <w:p w14:paraId="10A336C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257.</w:t>
            </w:r>
          </w:p>
        </w:tc>
        <w:tc>
          <w:tcPr>
            <w:tcW w:w="550" w:type="pct"/>
            <w:shd w:val="clear" w:color="auto" w:fill="auto"/>
            <w:noWrap/>
            <w:vAlign w:val="center"/>
            <w:hideMark/>
          </w:tcPr>
          <w:p w14:paraId="60796CF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10 12 99</w:t>
            </w:r>
          </w:p>
        </w:tc>
        <w:tc>
          <w:tcPr>
            <w:tcW w:w="1406" w:type="pct"/>
            <w:shd w:val="clear" w:color="auto" w:fill="auto"/>
            <w:vAlign w:val="center"/>
            <w:hideMark/>
          </w:tcPr>
          <w:p w14:paraId="2D566FE3"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80F32BA" w14:textId="0F19B8CD"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A01682">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na</w:t>
            </w:r>
            <w:r w:rsidR="008F2998">
              <w:rPr>
                <w:rFonts w:cs="Arial"/>
                <w:sz w:val="18"/>
                <w:szCs w:val="18"/>
              </w:rPr>
              <w:t> </w:t>
            </w:r>
            <w:r w:rsidRPr="00627169">
              <w:rPr>
                <w:rFonts w:cs="Arial"/>
                <w:sz w:val="18"/>
                <w:szCs w:val="18"/>
              </w:rPr>
              <w:t>placu magazynowo - manewrowym.</w:t>
            </w:r>
          </w:p>
        </w:tc>
      </w:tr>
      <w:tr w:rsidR="008A3B61" w:rsidRPr="00B73FD6" w14:paraId="156E7BCD" w14:textId="77777777" w:rsidTr="001653E6">
        <w:trPr>
          <w:trHeight w:val="283"/>
        </w:trPr>
        <w:tc>
          <w:tcPr>
            <w:tcW w:w="231" w:type="pct"/>
            <w:shd w:val="clear" w:color="auto" w:fill="auto"/>
            <w:noWrap/>
            <w:vAlign w:val="center"/>
            <w:hideMark/>
          </w:tcPr>
          <w:p w14:paraId="3F94B50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258.</w:t>
            </w:r>
          </w:p>
        </w:tc>
        <w:tc>
          <w:tcPr>
            <w:tcW w:w="550" w:type="pct"/>
            <w:shd w:val="clear" w:color="auto" w:fill="auto"/>
            <w:noWrap/>
            <w:vAlign w:val="center"/>
            <w:hideMark/>
          </w:tcPr>
          <w:p w14:paraId="46F215F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10 13 01</w:t>
            </w:r>
          </w:p>
        </w:tc>
        <w:tc>
          <w:tcPr>
            <w:tcW w:w="1406" w:type="pct"/>
            <w:shd w:val="clear" w:color="auto" w:fill="auto"/>
            <w:vAlign w:val="center"/>
            <w:hideMark/>
          </w:tcPr>
          <w:p w14:paraId="5041ED6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przygotowania mas wsadowych do obróbki termicznej</w:t>
            </w:r>
          </w:p>
        </w:tc>
        <w:tc>
          <w:tcPr>
            <w:tcW w:w="2813" w:type="pct"/>
            <w:vMerge w:val="restart"/>
            <w:shd w:val="clear" w:color="auto" w:fill="auto"/>
            <w:vAlign w:val="center"/>
            <w:hideMark/>
          </w:tcPr>
          <w:p w14:paraId="0C3CD971" w14:textId="4B7AB74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77EEA6A6" w14:textId="77777777" w:rsidTr="001653E6">
        <w:trPr>
          <w:trHeight w:val="283"/>
        </w:trPr>
        <w:tc>
          <w:tcPr>
            <w:tcW w:w="231" w:type="pct"/>
            <w:shd w:val="clear" w:color="auto" w:fill="auto"/>
            <w:noWrap/>
            <w:vAlign w:val="center"/>
            <w:hideMark/>
          </w:tcPr>
          <w:p w14:paraId="4A90205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259.</w:t>
            </w:r>
          </w:p>
        </w:tc>
        <w:tc>
          <w:tcPr>
            <w:tcW w:w="550" w:type="pct"/>
            <w:shd w:val="clear" w:color="auto" w:fill="auto"/>
            <w:noWrap/>
            <w:vAlign w:val="center"/>
            <w:hideMark/>
          </w:tcPr>
          <w:p w14:paraId="1635A4A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10 13 04</w:t>
            </w:r>
          </w:p>
        </w:tc>
        <w:tc>
          <w:tcPr>
            <w:tcW w:w="1406" w:type="pct"/>
            <w:shd w:val="clear" w:color="auto" w:fill="auto"/>
            <w:vAlign w:val="center"/>
            <w:hideMark/>
          </w:tcPr>
          <w:p w14:paraId="22F9E4C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wapna palonego i hydratyzowanego</w:t>
            </w:r>
          </w:p>
        </w:tc>
        <w:tc>
          <w:tcPr>
            <w:tcW w:w="2813" w:type="pct"/>
            <w:vMerge/>
            <w:vAlign w:val="center"/>
            <w:hideMark/>
          </w:tcPr>
          <w:p w14:paraId="67CB28F1" w14:textId="77777777" w:rsidR="008A3B61" w:rsidRPr="00627169" w:rsidRDefault="008A3B61" w:rsidP="00AF64D7">
            <w:pPr>
              <w:pStyle w:val="Arial105"/>
              <w:spacing w:line="240" w:lineRule="exact"/>
              <w:rPr>
                <w:rFonts w:cs="Arial"/>
                <w:sz w:val="18"/>
                <w:szCs w:val="18"/>
              </w:rPr>
            </w:pPr>
          </w:p>
        </w:tc>
      </w:tr>
      <w:tr w:rsidR="008A3B61" w:rsidRPr="00B73FD6" w14:paraId="3C96E80A" w14:textId="77777777" w:rsidTr="001653E6">
        <w:trPr>
          <w:trHeight w:val="283"/>
        </w:trPr>
        <w:tc>
          <w:tcPr>
            <w:tcW w:w="231" w:type="pct"/>
            <w:shd w:val="clear" w:color="auto" w:fill="auto"/>
            <w:noWrap/>
            <w:vAlign w:val="center"/>
            <w:hideMark/>
          </w:tcPr>
          <w:p w14:paraId="197C2D3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260.</w:t>
            </w:r>
          </w:p>
        </w:tc>
        <w:tc>
          <w:tcPr>
            <w:tcW w:w="550" w:type="pct"/>
            <w:shd w:val="clear" w:color="auto" w:fill="auto"/>
            <w:noWrap/>
            <w:vAlign w:val="center"/>
            <w:hideMark/>
          </w:tcPr>
          <w:p w14:paraId="4BE0253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10 13 06</w:t>
            </w:r>
          </w:p>
        </w:tc>
        <w:tc>
          <w:tcPr>
            <w:tcW w:w="1406" w:type="pct"/>
            <w:shd w:val="clear" w:color="auto" w:fill="auto"/>
            <w:vAlign w:val="center"/>
            <w:hideMark/>
          </w:tcPr>
          <w:p w14:paraId="7101C28B" w14:textId="77777777" w:rsidR="008A3B61" w:rsidRPr="00627169" w:rsidRDefault="008A3B61" w:rsidP="00AF64D7">
            <w:pPr>
              <w:pStyle w:val="Arial105"/>
              <w:spacing w:line="240" w:lineRule="exact"/>
              <w:rPr>
                <w:rFonts w:cs="Arial"/>
                <w:sz w:val="18"/>
                <w:szCs w:val="18"/>
              </w:rPr>
            </w:pPr>
            <w:r w:rsidRPr="00627169">
              <w:rPr>
                <w:rFonts w:cs="Arial"/>
                <w:sz w:val="18"/>
                <w:szCs w:val="18"/>
              </w:rPr>
              <w:t>Cząstki i pyły (z wyłączeniem 10 13 12 i 10 13 13)</w:t>
            </w:r>
          </w:p>
        </w:tc>
        <w:tc>
          <w:tcPr>
            <w:tcW w:w="2813" w:type="pct"/>
            <w:vMerge/>
            <w:vAlign w:val="center"/>
            <w:hideMark/>
          </w:tcPr>
          <w:p w14:paraId="6B913479" w14:textId="77777777" w:rsidR="008A3B61" w:rsidRPr="00627169" w:rsidRDefault="008A3B61" w:rsidP="00AF64D7">
            <w:pPr>
              <w:pStyle w:val="Arial105"/>
              <w:spacing w:line="240" w:lineRule="exact"/>
              <w:rPr>
                <w:rFonts w:cs="Arial"/>
                <w:sz w:val="18"/>
                <w:szCs w:val="18"/>
              </w:rPr>
            </w:pPr>
          </w:p>
        </w:tc>
      </w:tr>
      <w:tr w:rsidR="008A3B61" w:rsidRPr="00B73FD6" w14:paraId="4C9C8BF1" w14:textId="77777777" w:rsidTr="001653E6">
        <w:trPr>
          <w:trHeight w:val="283"/>
        </w:trPr>
        <w:tc>
          <w:tcPr>
            <w:tcW w:w="231" w:type="pct"/>
            <w:shd w:val="clear" w:color="auto" w:fill="auto"/>
            <w:noWrap/>
            <w:vAlign w:val="center"/>
            <w:hideMark/>
          </w:tcPr>
          <w:p w14:paraId="045098A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261.</w:t>
            </w:r>
          </w:p>
        </w:tc>
        <w:tc>
          <w:tcPr>
            <w:tcW w:w="550" w:type="pct"/>
            <w:shd w:val="clear" w:color="auto" w:fill="auto"/>
            <w:noWrap/>
            <w:vAlign w:val="center"/>
            <w:hideMark/>
          </w:tcPr>
          <w:p w14:paraId="22FC3FE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10 13 07</w:t>
            </w:r>
          </w:p>
        </w:tc>
        <w:tc>
          <w:tcPr>
            <w:tcW w:w="1406" w:type="pct"/>
            <w:shd w:val="clear" w:color="auto" w:fill="auto"/>
            <w:vAlign w:val="center"/>
            <w:hideMark/>
          </w:tcPr>
          <w:p w14:paraId="422BDAC8" w14:textId="1F76FBC3"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gazów odlotowych</w:t>
            </w:r>
          </w:p>
        </w:tc>
        <w:tc>
          <w:tcPr>
            <w:tcW w:w="2813" w:type="pct"/>
            <w:vMerge/>
            <w:vAlign w:val="center"/>
            <w:hideMark/>
          </w:tcPr>
          <w:p w14:paraId="2774F30A" w14:textId="77777777" w:rsidR="008A3B61" w:rsidRPr="00627169" w:rsidRDefault="008A3B61" w:rsidP="00AF64D7">
            <w:pPr>
              <w:pStyle w:val="Arial105"/>
              <w:spacing w:line="240" w:lineRule="exact"/>
              <w:rPr>
                <w:rFonts w:cs="Arial"/>
                <w:sz w:val="18"/>
                <w:szCs w:val="18"/>
              </w:rPr>
            </w:pPr>
          </w:p>
        </w:tc>
      </w:tr>
      <w:tr w:rsidR="008A3B61" w:rsidRPr="00B73FD6" w14:paraId="1DFFC4A9" w14:textId="77777777" w:rsidTr="001653E6">
        <w:trPr>
          <w:trHeight w:val="283"/>
        </w:trPr>
        <w:tc>
          <w:tcPr>
            <w:tcW w:w="231" w:type="pct"/>
            <w:shd w:val="clear" w:color="auto" w:fill="auto"/>
            <w:noWrap/>
            <w:vAlign w:val="center"/>
            <w:hideMark/>
          </w:tcPr>
          <w:p w14:paraId="2CB1771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262.</w:t>
            </w:r>
          </w:p>
        </w:tc>
        <w:tc>
          <w:tcPr>
            <w:tcW w:w="550" w:type="pct"/>
            <w:shd w:val="clear" w:color="auto" w:fill="auto"/>
            <w:noWrap/>
            <w:vAlign w:val="center"/>
            <w:hideMark/>
          </w:tcPr>
          <w:p w14:paraId="2F318AD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10 13 10</w:t>
            </w:r>
          </w:p>
        </w:tc>
        <w:tc>
          <w:tcPr>
            <w:tcW w:w="1406" w:type="pct"/>
            <w:shd w:val="clear" w:color="auto" w:fill="auto"/>
            <w:vAlign w:val="center"/>
            <w:hideMark/>
          </w:tcPr>
          <w:p w14:paraId="1AA80E68"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elementów cementowo-azbestowych inne niż wymienione w 10 13 09</w:t>
            </w:r>
          </w:p>
        </w:tc>
        <w:tc>
          <w:tcPr>
            <w:tcW w:w="2813" w:type="pct"/>
            <w:vMerge w:val="restart"/>
            <w:shd w:val="clear" w:color="auto" w:fill="auto"/>
            <w:vAlign w:val="center"/>
            <w:hideMark/>
          </w:tcPr>
          <w:p w14:paraId="3C3D7D6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2, nr 3, nr 4, nr 5, nr 6, w wiacie nr 1, wiacie nr 2 lub wiacie nr 3.</w:t>
            </w:r>
          </w:p>
        </w:tc>
      </w:tr>
      <w:tr w:rsidR="008A3B61" w:rsidRPr="00B73FD6" w14:paraId="23A38791" w14:textId="77777777" w:rsidTr="001653E6">
        <w:trPr>
          <w:trHeight w:val="283"/>
        </w:trPr>
        <w:tc>
          <w:tcPr>
            <w:tcW w:w="231" w:type="pct"/>
            <w:shd w:val="clear" w:color="auto" w:fill="auto"/>
            <w:noWrap/>
            <w:vAlign w:val="center"/>
            <w:hideMark/>
          </w:tcPr>
          <w:p w14:paraId="782859B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263.</w:t>
            </w:r>
          </w:p>
        </w:tc>
        <w:tc>
          <w:tcPr>
            <w:tcW w:w="550" w:type="pct"/>
            <w:shd w:val="clear" w:color="auto" w:fill="auto"/>
            <w:noWrap/>
            <w:vAlign w:val="center"/>
            <w:hideMark/>
          </w:tcPr>
          <w:p w14:paraId="3F07996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10 13 11</w:t>
            </w:r>
          </w:p>
        </w:tc>
        <w:tc>
          <w:tcPr>
            <w:tcW w:w="1406" w:type="pct"/>
            <w:shd w:val="clear" w:color="auto" w:fill="auto"/>
            <w:vAlign w:val="center"/>
            <w:hideMark/>
          </w:tcPr>
          <w:p w14:paraId="2194D412" w14:textId="3C14191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cementowych materiałów kompozytowych inne niż wymienione </w:t>
            </w:r>
            <w:r w:rsidR="00F6216B">
              <w:rPr>
                <w:rFonts w:cs="Arial"/>
                <w:sz w:val="18"/>
                <w:szCs w:val="18"/>
              </w:rPr>
              <w:br/>
            </w:r>
            <w:r w:rsidRPr="00627169">
              <w:rPr>
                <w:rFonts w:cs="Arial"/>
                <w:sz w:val="18"/>
                <w:szCs w:val="18"/>
              </w:rPr>
              <w:t>w 10 13 09 i 10 13 10</w:t>
            </w:r>
          </w:p>
        </w:tc>
        <w:tc>
          <w:tcPr>
            <w:tcW w:w="2813" w:type="pct"/>
            <w:vMerge/>
            <w:vAlign w:val="center"/>
            <w:hideMark/>
          </w:tcPr>
          <w:p w14:paraId="65986D3C" w14:textId="77777777" w:rsidR="008A3B61" w:rsidRPr="00627169" w:rsidRDefault="008A3B61" w:rsidP="00AF64D7">
            <w:pPr>
              <w:pStyle w:val="Arial105"/>
              <w:spacing w:line="240" w:lineRule="exact"/>
              <w:rPr>
                <w:rFonts w:cs="Arial"/>
                <w:sz w:val="18"/>
                <w:szCs w:val="18"/>
              </w:rPr>
            </w:pPr>
          </w:p>
        </w:tc>
      </w:tr>
      <w:tr w:rsidR="008A3B61" w:rsidRPr="00B73FD6" w14:paraId="5E68E947" w14:textId="77777777" w:rsidTr="001653E6">
        <w:trPr>
          <w:trHeight w:val="283"/>
        </w:trPr>
        <w:tc>
          <w:tcPr>
            <w:tcW w:w="231" w:type="pct"/>
            <w:shd w:val="clear" w:color="auto" w:fill="auto"/>
            <w:noWrap/>
            <w:vAlign w:val="center"/>
            <w:hideMark/>
          </w:tcPr>
          <w:p w14:paraId="5394875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264.</w:t>
            </w:r>
          </w:p>
        </w:tc>
        <w:tc>
          <w:tcPr>
            <w:tcW w:w="550" w:type="pct"/>
            <w:shd w:val="clear" w:color="auto" w:fill="auto"/>
            <w:noWrap/>
            <w:vAlign w:val="center"/>
            <w:hideMark/>
          </w:tcPr>
          <w:p w14:paraId="0417E66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10 13 13</w:t>
            </w:r>
          </w:p>
        </w:tc>
        <w:tc>
          <w:tcPr>
            <w:tcW w:w="1406" w:type="pct"/>
            <w:shd w:val="clear" w:color="auto" w:fill="auto"/>
            <w:vAlign w:val="center"/>
            <w:hideMark/>
          </w:tcPr>
          <w:p w14:paraId="23EEA4D5"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 oczyszczania gazów odlotowych inne niż wymienione w 10 13 12</w:t>
            </w:r>
          </w:p>
        </w:tc>
        <w:tc>
          <w:tcPr>
            <w:tcW w:w="2813" w:type="pct"/>
            <w:vMerge w:val="restart"/>
            <w:shd w:val="clear" w:color="auto" w:fill="auto"/>
            <w:vAlign w:val="center"/>
            <w:hideMark/>
          </w:tcPr>
          <w:p w14:paraId="153647B0" w14:textId="6D0DB66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C4C6E5A" w14:textId="77777777" w:rsidTr="001653E6">
        <w:trPr>
          <w:trHeight w:val="283"/>
        </w:trPr>
        <w:tc>
          <w:tcPr>
            <w:tcW w:w="231" w:type="pct"/>
            <w:shd w:val="clear" w:color="auto" w:fill="auto"/>
            <w:noWrap/>
            <w:vAlign w:val="center"/>
            <w:hideMark/>
          </w:tcPr>
          <w:p w14:paraId="79CA276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265.</w:t>
            </w:r>
          </w:p>
        </w:tc>
        <w:tc>
          <w:tcPr>
            <w:tcW w:w="550" w:type="pct"/>
            <w:shd w:val="clear" w:color="auto" w:fill="auto"/>
            <w:noWrap/>
            <w:vAlign w:val="center"/>
            <w:hideMark/>
          </w:tcPr>
          <w:p w14:paraId="5B576A3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10 13 14</w:t>
            </w:r>
          </w:p>
        </w:tc>
        <w:tc>
          <w:tcPr>
            <w:tcW w:w="1406" w:type="pct"/>
            <w:shd w:val="clear" w:color="auto" w:fill="auto"/>
            <w:vAlign w:val="center"/>
            <w:hideMark/>
          </w:tcPr>
          <w:p w14:paraId="4393D139"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betonowe i szlam betonowy</w:t>
            </w:r>
          </w:p>
        </w:tc>
        <w:tc>
          <w:tcPr>
            <w:tcW w:w="2813" w:type="pct"/>
            <w:vMerge/>
            <w:vAlign w:val="center"/>
            <w:hideMark/>
          </w:tcPr>
          <w:p w14:paraId="18CE457C" w14:textId="77777777" w:rsidR="008A3B61" w:rsidRPr="00627169" w:rsidRDefault="008A3B61" w:rsidP="00AF64D7">
            <w:pPr>
              <w:pStyle w:val="Arial105"/>
              <w:spacing w:line="240" w:lineRule="exact"/>
              <w:rPr>
                <w:rFonts w:cs="Arial"/>
                <w:sz w:val="18"/>
                <w:szCs w:val="18"/>
              </w:rPr>
            </w:pPr>
          </w:p>
        </w:tc>
      </w:tr>
      <w:tr w:rsidR="008A3B61" w:rsidRPr="00B73FD6" w14:paraId="3FE9E60D" w14:textId="77777777" w:rsidTr="001653E6">
        <w:trPr>
          <w:trHeight w:val="283"/>
        </w:trPr>
        <w:tc>
          <w:tcPr>
            <w:tcW w:w="231" w:type="pct"/>
            <w:shd w:val="clear" w:color="auto" w:fill="auto"/>
            <w:noWrap/>
            <w:vAlign w:val="center"/>
            <w:hideMark/>
          </w:tcPr>
          <w:p w14:paraId="5B32576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266.</w:t>
            </w:r>
          </w:p>
        </w:tc>
        <w:tc>
          <w:tcPr>
            <w:tcW w:w="550" w:type="pct"/>
            <w:shd w:val="clear" w:color="auto" w:fill="auto"/>
            <w:noWrap/>
            <w:vAlign w:val="center"/>
            <w:hideMark/>
          </w:tcPr>
          <w:p w14:paraId="354FC2B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10 13 80</w:t>
            </w:r>
          </w:p>
        </w:tc>
        <w:tc>
          <w:tcPr>
            <w:tcW w:w="1406" w:type="pct"/>
            <w:shd w:val="clear" w:color="auto" w:fill="auto"/>
            <w:vAlign w:val="center"/>
            <w:hideMark/>
          </w:tcPr>
          <w:p w14:paraId="4FECC396"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cementu</w:t>
            </w:r>
          </w:p>
        </w:tc>
        <w:tc>
          <w:tcPr>
            <w:tcW w:w="2813" w:type="pct"/>
            <w:vMerge/>
            <w:vAlign w:val="center"/>
            <w:hideMark/>
          </w:tcPr>
          <w:p w14:paraId="49182FAD" w14:textId="77777777" w:rsidR="008A3B61" w:rsidRPr="00627169" w:rsidRDefault="008A3B61" w:rsidP="00AF64D7">
            <w:pPr>
              <w:pStyle w:val="Arial105"/>
              <w:spacing w:line="240" w:lineRule="exact"/>
              <w:rPr>
                <w:rFonts w:cs="Arial"/>
                <w:sz w:val="18"/>
                <w:szCs w:val="18"/>
              </w:rPr>
            </w:pPr>
          </w:p>
        </w:tc>
      </w:tr>
      <w:tr w:rsidR="008A3B61" w:rsidRPr="00B73FD6" w14:paraId="1440DC82" w14:textId="77777777" w:rsidTr="001653E6">
        <w:trPr>
          <w:trHeight w:val="283"/>
        </w:trPr>
        <w:tc>
          <w:tcPr>
            <w:tcW w:w="231" w:type="pct"/>
            <w:shd w:val="clear" w:color="auto" w:fill="auto"/>
            <w:noWrap/>
            <w:vAlign w:val="center"/>
            <w:hideMark/>
          </w:tcPr>
          <w:p w14:paraId="0B2B514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267.</w:t>
            </w:r>
          </w:p>
        </w:tc>
        <w:tc>
          <w:tcPr>
            <w:tcW w:w="550" w:type="pct"/>
            <w:shd w:val="clear" w:color="auto" w:fill="auto"/>
            <w:noWrap/>
            <w:vAlign w:val="center"/>
            <w:hideMark/>
          </w:tcPr>
          <w:p w14:paraId="17D9A80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10 13 81</w:t>
            </w:r>
          </w:p>
        </w:tc>
        <w:tc>
          <w:tcPr>
            <w:tcW w:w="1406" w:type="pct"/>
            <w:shd w:val="clear" w:color="auto" w:fill="auto"/>
            <w:vAlign w:val="center"/>
            <w:hideMark/>
          </w:tcPr>
          <w:p w14:paraId="140FAD7F"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produkcji gipsu</w:t>
            </w:r>
          </w:p>
        </w:tc>
        <w:tc>
          <w:tcPr>
            <w:tcW w:w="2813" w:type="pct"/>
            <w:vMerge w:val="restart"/>
            <w:shd w:val="clear" w:color="auto" w:fill="auto"/>
            <w:vAlign w:val="center"/>
            <w:hideMark/>
          </w:tcPr>
          <w:p w14:paraId="387FA745" w14:textId="0482A4D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lastRenderedPageBreak/>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61C80209" w14:textId="77777777" w:rsidTr="001653E6">
        <w:trPr>
          <w:trHeight w:val="283"/>
        </w:trPr>
        <w:tc>
          <w:tcPr>
            <w:tcW w:w="231" w:type="pct"/>
            <w:shd w:val="clear" w:color="auto" w:fill="auto"/>
            <w:noWrap/>
            <w:vAlign w:val="center"/>
            <w:hideMark/>
          </w:tcPr>
          <w:p w14:paraId="175823E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268.</w:t>
            </w:r>
          </w:p>
        </w:tc>
        <w:tc>
          <w:tcPr>
            <w:tcW w:w="550" w:type="pct"/>
            <w:shd w:val="clear" w:color="auto" w:fill="auto"/>
            <w:noWrap/>
            <w:vAlign w:val="center"/>
            <w:hideMark/>
          </w:tcPr>
          <w:p w14:paraId="2B66CD2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10 13 82</w:t>
            </w:r>
          </w:p>
        </w:tc>
        <w:tc>
          <w:tcPr>
            <w:tcW w:w="1406" w:type="pct"/>
            <w:shd w:val="clear" w:color="auto" w:fill="auto"/>
            <w:vAlign w:val="center"/>
            <w:hideMark/>
          </w:tcPr>
          <w:p w14:paraId="21D948C1" w14:textId="77777777" w:rsidR="008A3B61" w:rsidRPr="00627169" w:rsidRDefault="008A3B61" w:rsidP="00AF64D7">
            <w:pPr>
              <w:pStyle w:val="Arial105"/>
              <w:spacing w:line="240" w:lineRule="exact"/>
              <w:rPr>
                <w:rFonts w:cs="Arial"/>
                <w:sz w:val="18"/>
                <w:szCs w:val="18"/>
              </w:rPr>
            </w:pPr>
            <w:r w:rsidRPr="00627169">
              <w:rPr>
                <w:rFonts w:cs="Arial"/>
                <w:sz w:val="18"/>
                <w:szCs w:val="18"/>
              </w:rPr>
              <w:t>Wybrakowane wyroby</w:t>
            </w:r>
          </w:p>
        </w:tc>
        <w:tc>
          <w:tcPr>
            <w:tcW w:w="2813" w:type="pct"/>
            <w:vMerge/>
            <w:vAlign w:val="center"/>
            <w:hideMark/>
          </w:tcPr>
          <w:p w14:paraId="27C8EA0F" w14:textId="77777777" w:rsidR="008A3B61" w:rsidRPr="00627169" w:rsidRDefault="008A3B61" w:rsidP="00AF64D7">
            <w:pPr>
              <w:pStyle w:val="Arial105"/>
              <w:spacing w:line="240" w:lineRule="exact"/>
              <w:rPr>
                <w:rFonts w:cs="Arial"/>
                <w:sz w:val="18"/>
                <w:szCs w:val="18"/>
              </w:rPr>
            </w:pPr>
          </w:p>
        </w:tc>
      </w:tr>
      <w:tr w:rsidR="008A3B61" w:rsidRPr="00B73FD6" w14:paraId="5F585CE9" w14:textId="77777777" w:rsidTr="001653E6">
        <w:trPr>
          <w:trHeight w:val="283"/>
        </w:trPr>
        <w:tc>
          <w:tcPr>
            <w:tcW w:w="231" w:type="pct"/>
            <w:shd w:val="clear" w:color="auto" w:fill="auto"/>
            <w:noWrap/>
            <w:vAlign w:val="center"/>
            <w:hideMark/>
          </w:tcPr>
          <w:p w14:paraId="5103032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269.</w:t>
            </w:r>
          </w:p>
        </w:tc>
        <w:tc>
          <w:tcPr>
            <w:tcW w:w="550" w:type="pct"/>
            <w:shd w:val="clear" w:color="auto" w:fill="auto"/>
            <w:noWrap/>
            <w:vAlign w:val="center"/>
            <w:hideMark/>
          </w:tcPr>
          <w:p w14:paraId="7B9C36D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10 13 99</w:t>
            </w:r>
          </w:p>
        </w:tc>
        <w:tc>
          <w:tcPr>
            <w:tcW w:w="1406" w:type="pct"/>
            <w:shd w:val="clear" w:color="auto" w:fill="auto"/>
            <w:vAlign w:val="center"/>
            <w:hideMark/>
          </w:tcPr>
          <w:p w14:paraId="32EFFFB7"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3C31D8D6" w14:textId="4C07E68E"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8F299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na</w:t>
            </w:r>
            <w:r w:rsidR="008F2998">
              <w:rPr>
                <w:rFonts w:cs="Arial"/>
                <w:sz w:val="18"/>
                <w:szCs w:val="18"/>
              </w:rPr>
              <w:t> </w:t>
            </w:r>
            <w:r w:rsidRPr="00627169">
              <w:rPr>
                <w:rFonts w:cs="Arial"/>
                <w:sz w:val="18"/>
                <w:szCs w:val="18"/>
              </w:rPr>
              <w:t>placu magazynowo - manewrowym.</w:t>
            </w:r>
          </w:p>
        </w:tc>
      </w:tr>
      <w:tr w:rsidR="008A3B61" w:rsidRPr="00B73FD6" w14:paraId="640A4F45" w14:textId="77777777" w:rsidTr="001653E6">
        <w:trPr>
          <w:trHeight w:val="283"/>
        </w:trPr>
        <w:tc>
          <w:tcPr>
            <w:tcW w:w="231" w:type="pct"/>
            <w:shd w:val="clear" w:color="auto" w:fill="auto"/>
            <w:noWrap/>
            <w:vAlign w:val="center"/>
            <w:hideMark/>
          </w:tcPr>
          <w:p w14:paraId="5BF1484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270.</w:t>
            </w:r>
          </w:p>
        </w:tc>
        <w:tc>
          <w:tcPr>
            <w:tcW w:w="550" w:type="pct"/>
            <w:shd w:val="clear" w:color="auto" w:fill="auto"/>
            <w:noWrap/>
            <w:vAlign w:val="center"/>
            <w:hideMark/>
          </w:tcPr>
          <w:p w14:paraId="526FED9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10 80 01</w:t>
            </w:r>
          </w:p>
        </w:tc>
        <w:tc>
          <w:tcPr>
            <w:tcW w:w="1406" w:type="pct"/>
            <w:shd w:val="clear" w:color="auto" w:fill="auto"/>
            <w:vAlign w:val="center"/>
            <w:hideMark/>
          </w:tcPr>
          <w:p w14:paraId="2AFAB377"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Żużle z produkcji żelazokrzemu</w:t>
            </w:r>
          </w:p>
        </w:tc>
        <w:tc>
          <w:tcPr>
            <w:tcW w:w="2813" w:type="pct"/>
            <w:vMerge w:val="restart"/>
            <w:shd w:val="clear" w:color="auto" w:fill="auto"/>
            <w:vAlign w:val="center"/>
            <w:hideMark/>
          </w:tcPr>
          <w:p w14:paraId="6EC3AE80" w14:textId="55075C8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7A98EC6" w14:textId="77777777" w:rsidTr="001653E6">
        <w:trPr>
          <w:trHeight w:val="283"/>
        </w:trPr>
        <w:tc>
          <w:tcPr>
            <w:tcW w:w="231" w:type="pct"/>
            <w:shd w:val="clear" w:color="auto" w:fill="auto"/>
            <w:noWrap/>
            <w:vAlign w:val="center"/>
            <w:hideMark/>
          </w:tcPr>
          <w:p w14:paraId="7A90041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271.</w:t>
            </w:r>
          </w:p>
        </w:tc>
        <w:tc>
          <w:tcPr>
            <w:tcW w:w="550" w:type="pct"/>
            <w:shd w:val="clear" w:color="auto" w:fill="auto"/>
            <w:noWrap/>
            <w:vAlign w:val="center"/>
            <w:hideMark/>
          </w:tcPr>
          <w:p w14:paraId="01FB155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10 80 02</w:t>
            </w:r>
          </w:p>
        </w:tc>
        <w:tc>
          <w:tcPr>
            <w:tcW w:w="1406" w:type="pct"/>
            <w:shd w:val="clear" w:color="auto" w:fill="auto"/>
            <w:vAlign w:val="center"/>
            <w:hideMark/>
          </w:tcPr>
          <w:p w14:paraId="186EA305"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produkcji żelazokrzemu</w:t>
            </w:r>
          </w:p>
        </w:tc>
        <w:tc>
          <w:tcPr>
            <w:tcW w:w="2813" w:type="pct"/>
            <w:vMerge/>
            <w:vAlign w:val="center"/>
            <w:hideMark/>
          </w:tcPr>
          <w:p w14:paraId="6770A652" w14:textId="77777777" w:rsidR="008A3B61" w:rsidRPr="00627169" w:rsidRDefault="008A3B61" w:rsidP="00AF64D7">
            <w:pPr>
              <w:pStyle w:val="Arial105"/>
              <w:spacing w:line="240" w:lineRule="exact"/>
              <w:rPr>
                <w:rFonts w:cs="Arial"/>
                <w:sz w:val="18"/>
                <w:szCs w:val="18"/>
              </w:rPr>
            </w:pPr>
          </w:p>
        </w:tc>
      </w:tr>
      <w:tr w:rsidR="008A3B61" w:rsidRPr="00B73FD6" w14:paraId="410AE198" w14:textId="77777777" w:rsidTr="001653E6">
        <w:trPr>
          <w:trHeight w:val="283"/>
        </w:trPr>
        <w:tc>
          <w:tcPr>
            <w:tcW w:w="231" w:type="pct"/>
            <w:shd w:val="clear" w:color="auto" w:fill="auto"/>
            <w:noWrap/>
            <w:vAlign w:val="center"/>
            <w:hideMark/>
          </w:tcPr>
          <w:p w14:paraId="6ED72CD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272.</w:t>
            </w:r>
          </w:p>
        </w:tc>
        <w:tc>
          <w:tcPr>
            <w:tcW w:w="550" w:type="pct"/>
            <w:shd w:val="clear" w:color="auto" w:fill="auto"/>
            <w:noWrap/>
            <w:vAlign w:val="center"/>
            <w:hideMark/>
          </w:tcPr>
          <w:p w14:paraId="4FE088C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10 80 03</w:t>
            </w:r>
          </w:p>
        </w:tc>
        <w:tc>
          <w:tcPr>
            <w:tcW w:w="1406" w:type="pct"/>
            <w:shd w:val="clear" w:color="auto" w:fill="auto"/>
            <w:vAlign w:val="center"/>
            <w:hideMark/>
          </w:tcPr>
          <w:p w14:paraId="73EB1AC5"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Żużle z produkcji żelazochromu</w:t>
            </w:r>
          </w:p>
        </w:tc>
        <w:tc>
          <w:tcPr>
            <w:tcW w:w="2813" w:type="pct"/>
            <w:vMerge/>
            <w:vAlign w:val="center"/>
            <w:hideMark/>
          </w:tcPr>
          <w:p w14:paraId="1D6EDC6C" w14:textId="77777777" w:rsidR="008A3B61" w:rsidRPr="00627169" w:rsidRDefault="008A3B61" w:rsidP="00AF64D7">
            <w:pPr>
              <w:pStyle w:val="Arial105"/>
              <w:spacing w:line="240" w:lineRule="exact"/>
              <w:rPr>
                <w:rFonts w:cs="Arial"/>
                <w:sz w:val="18"/>
                <w:szCs w:val="18"/>
              </w:rPr>
            </w:pPr>
          </w:p>
        </w:tc>
      </w:tr>
      <w:tr w:rsidR="008A3B61" w:rsidRPr="00B73FD6" w14:paraId="7E88D7EB" w14:textId="77777777" w:rsidTr="001653E6">
        <w:trPr>
          <w:trHeight w:val="283"/>
        </w:trPr>
        <w:tc>
          <w:tcPr>
            <w:tcW w:w="231" w:type="pct"/>
            <w:shd w:val="clear" w:color="auto" w:fill="auto"/>
            <w:noWrap/>
            <w:vAlign w:val="center"/>
            <w:hideMark/>
          </w:tcPr>
          <w:p w14:paraId="597D4D3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273.</w:t>
            </w:r>
          </w:p>
        </w:tc>
        <w:tc>
          <w:tcPr>
            <w:tcW w:w="550" w:type="pct"/>
            <w:shd w:val="clear" w:color="auto" w:fill="auto"/>
            <w:noWrap/>
            <w:vAlign w:val="center"/>
            <w:hideMark/>
          </w:tcPr>
          <w:p w14:paraId="3707743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10 80 04</w:t>
            </w:r>
          </w:p>
        </w:tc>
        <w:tc>
          <w:tcPr>
            <w:tcW w:w="1406" w:type="pct"/>
            <w:shd w:val="clear" w:color="auto" w:fill="auto"/>
            <w:vAlign w:val="center"/>
            <w:hideMark/>
          </w:tcPr>
          <w:p w14:paraId="34026841"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produkcji żelazochromu</w:t>
            </w:r>
          </w:p>
        </w:tc>
        <w:tc>
          <w:tcPr>
            <w:tcW w:w="2813" w:type="pct"/>
            <w:vMerge/>
            <w:vAlign w:val="center"/>
            <w:hideMark/>
          </w:tcPr>
          <w:p w14:paraId="5B664C45" w14:textId="77777777" w:rsidR="008A3B61" w:rsidRPr="00627169" w:rsidRDefault="008A3B61" w:rsidP="00AF64D7">
            <w:pPr>
              <w:pStyle w:val="Arial105"/>
              <w:spacing w:line="240" w:lineRule="exact"/>
              <w:rPr>
                <w:rFonts w:cs="Arial"/>
                <w:sz w:val="18"/>
                <w:szCs w:val="18"/>
              </w:rPr>
            </w:pPr>
          </w:p>
        </w:tc>
      </w:tr>
      <w:tr w:rsidR="008A3B61" w:rsidRPr="00B73FD6" w14:paraId="3C30C33C" w14:textId="77777777" w:rsidTr="001653E6">
        <w:trPr>
          <w:trHeight w:val="283"/>
        </w:trPr>
        <w:tc>
          <w:tcPr>
            <w:tcW w:w="231" w:type="pct"/>
            <w:shd w:val="clear" w:color="auto" w:fill="auto"/>
            <w:noWrap/>
            <w:vAlign w:val="center"/>
            <w:hideMark/>
          </w:tcPr>
          <w:p w14:paraId="62D03EF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274.</w:t>
            </w:r>
          </w:p>
        </w:tc>
        <w:tc>
          <w:tcPr>
            <w:tcW w:w="550" w:type="pct"/>
            <w:shd w:val="clear" w:color="auto" w:fill="auto"/>
            <w:noWrap/>
            <w:vAlign w:val="center"/>
            <w:hideMark/>
          </w:tcPr>
          <w:p w14:paraId="6A0B850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10 80 05</w:t>
            </w:r>
          </w:p>
        </w:tc>
        <w:tc>
          <w:tcPr>
            <w:tcW w:w="1406" w:type="pct"/>
            <w:shd w:val="clear" w:color="auto" w:fill="auto"/>
            <w:vAlign w:val="center"/>
            <w:hideMark/>
          </w:tcPr>
          <w:p w14:paraId="56FB69CF" w14:textId="77777777" w:rsidR="008A3B61" w:rsidRPr="00627169" w:rsidRDefault="008A3B61" w:rsidP="00AF64D7">
            <w:pPr>
              <w:pStyle w:val="Arial105"/>
              <w:spacing w:line="240" w:lineRule="exact"/>
              <w:rPr>
                <w:rFonts w:cs="Arial"/>
                <w:sz w:val="18"/>
                <w:szCs w:val="18"/>
              </w:rPr>
            </w:pPr>
            <w:r w:rsidRPr="00627169">
              <w:rPr>
                <w:rFonts w:cs="Arial"/>
                <w:sz w:val="18"/>
                <w:szCs w:val="18"/>
              </w:rPr>
              <w:t>Żużle z produkcji żelazomanganu</w:t>
            </w:r>
          </w:p>
        </w:tc>
        <w:tc>
          <w:tcPr>
            <w:tcW w:w="2813" w:type="pct"/>
            <w:vMerge/>
            <w:vAlign w:val="center"/>
            <w:hideMark/>
          </w:tcPr>
          <w:p w14:paraId="0617053E" w14:textId="77777777" w:rsidR="008A3B61" w:rsidRPr="00627169" w:rsidRDefault="008A3B61" w:rsidP="00AF64D7">
            <w:pPr>
              <w:pStyle w:val="Arial105"/>
              <w:spacing w:line="240" w:lineRule="exact"/>
              <w:rPr>
                <w:rFonts w:cs="Arial"/>
                <w:sz w:val="18"/>
                <w:szCs w:val="18"/>
              </w:rPr>
            </w:pPr>
          </w:p>
        </w:tc>
      </w:tr>
      <w:tr w:rsidR="008A3B61" w:rsidRPr="00B73FD6" w14:paraId="39DB6F91" w14:textId="77777777" w:rsidTr="001653E6">
        <w:trPr>
          <w:trHeight w:val="283"/>
        </w:trPr>
        <w:tc>
          <w:tcPr>
            <w:tcW w:w="231" w:type="pct"/>
            <w:shd w:val="clear" w:color="auto" w:fill="auto"/>
            <w:noWrap/>
            <w:vAlign w:val="center"/>
            <w:hideMark/>
          </w:tcPr>
          <w:p w14:paraId="35BEB8F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275.</w:t>
            </w:r>
          </w:p>
        </w:tc>
        <w:tc>
          <w:tcPr>
            <w:tcW w:w="550" w:type="pct"/>
            <w:shd w:val="clear" w:color="auto" w:fill="auto"/>
            <w:noWrap/>
            <w:vAlign w:val="center"/>
            <w:hideMark/>
          </w:tcPr>
          <w:p w14:paraId="70CB230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10 80 06</w:t>
            </w:r>
          </w:p>
        </w:tc>
        <w:tc>
          <w:tcPr>
            <w:tcW w:w="1406" w:type="pct"/>
            <w:shd w:val="clear" w:color="auto" w:fill="auto"/>
            <w:vAlign w:val="center"/>
            <w:hideMark/>
          </w:tcPr>
          <w:p w14:paraId="3C0C16C4"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produkcji żelazomanganu</w:t>
            </w:r>
          </w:p>
        </w:tc>
        <w:tc>
          <w:tcPr>
            <w:tcW w:w="2813" w:type="pct"/>
            <w:vMerge/>
            <w:vAlign w:val="center"/>
            <w:hideMark/>
          </w:tcPr>
          <w:p w14:paraId="36D238D7" w14:textId="77777777" w:rsidR="008A3B61" w:rsidRPr="00627169" w:rsidRDefault="008A3B61" w:rsidP="00AF64D7">
            <w:pPr>
              <w:pStyle w:val="Arial105"/>
              <w:spacing w:line="240" w:lineRule="exact"/>
              <w:rPr>
                <w:rFonts w:cs="Arial"/>
                <w:sz w:val="18"/>
                <w:szCs w:val="18"/>
              </w:rPr>
            </w:pPr>
          </w:p>
        </w:tc>
      </w:tr>
      <w:tr w:rsidR="008A3B61" w:rsidRPr="00B73FD6" w14:paraId="39BC5C07" w14:textId="77777777" w:rsidTr="001653E6">
        <w:trPr>
          <w:trHeight w:val="283"/>
        </w:trPr>
        <w:tc>
          <w:tcPr>
            <w:tcW w:w="231" w:type="pct"/>
            <w:shd w:val="clear" w:color="auto" w:fill="auto"/>
            <w:noWrap/>
            <w:vAlign w:val="center"/>
            <w:hideMark/>
          </w:tcPr>
          <w:p w14:paraId="3253D0E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276.</w:t>
            </w:r>
          </w:p>
        </w:tc>
        <w:tc>
          <w:tcPr>
            <w:tcW w:w="550" w:type="pct"/>
            <w:shd w:val="clear" w:color="auto" w:fill="auto"/>
            <w:noWrap/>
            <w:vAlign w:val="center"/>
            <w:hideMark/>
          </w:tcPr>
          <w:p w14:paraId="54816BA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10 80 99</w:t>
            </w:r>
          </w:p>
        </w:tc>
        <w:tc>
          <w:tcPr>
            <w:tcW w:w="1406" w:type="pct"/>
            <w:shd w:val="clear" w:color="auto" w:fill="auto"/>
            <w:vAlign w:val="center"/>
            <w:hideMark/>
          </w:tcPr>
          <w:p w14:paraId="040CDC8A"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C7543F0" w14:textId="26F7EAF4"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8F299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458E5FED" w14:textId="77777777" w:rsidTr="001653E6">
        <w:trPr>
          <w:trHeight w:val="283"/>
        </w:trPr>
        <w:tc>
          <w:tcPr>
            <w:tcW w:w="231" w:type="pct"/>
            <w:shd w:val="clear" w:color="auto" w:fill="auto"/>
            <w:noWrap/>
            <w:vAlign w:val="center"/>
            <w:hideMark/>
          </w:tcPr>
          <w:p w14:paraId="0A234C8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277.</w:t>
            </w:r>
          </w:p>
        </w:tc>
        <w:tc>
          <w:tcPr>
            <w:tcW w:w="550" w:type="pct"/>
            <w:shd w:val="clear" w:color="auto" w:fill="auto"/>
            <w:noWrap/>
            <w:vAlign w:val="center"/>
            <w:hideMark/>
          </w:tcPr>
          <w:p w14:paraId="073C155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11 01 10</w:t>
            </w:r>
          </w:p>
        </w:tc>
        <w:tc>
          <w:tcPr>
            <w:tcW w:w="1406" w:type="pct"/>
            <w:shd w:val="clear" w:color="auto" w:fill="auto"/>
            <w:vAlign w:val="center"/>
            <w:hideMark/>
          </w:tcPr>
          <w:p w14:paraId="270C5259" w14:textId="0FFD6690"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i osady pofiltracyjne inne niż wymienione </w:t>
            </w:r>
            <w:r w:rsidR="008F2998">
              <w:rPr>
                <w:rFonts w:cs="Arial"/>
                <w:sz w:val="18"/>
                <w:szCs w:val="18"/>
              </w:rPr>
              <w:br/>
            </w:r>
            <w:r w:rsidRPr="00627169">
              <w:rPr>
                <w:rFonts w:cs="Arial"/>
                <w:sz w:val="18"/>
                <w:szCs w:val="18"/>
              </w:rPr>
              <w:t>w 11 01 09</w:t>
            </w:r>
          </w:p>
        </w:tc>
        <w:tc>
          <w:tcPr>
            <w:tcW w:w="2813" w:type="pct"/>
            <w:shd w:val="clear" w:color="auto" w:fill="auto"/>
            <w:vAlign w:val="center"/>
            <w:hideMark/>
          </w:tcPr>
          <w:p w14:paraId="1EBFF7B3" w14:textId="36A799B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5677E9BE" w14:textId="77777777" w:rsidTr="001653E6">
        <w:trPr>
          <w:trHeight w:val="283"/>
        </w:trPr>
        <w:tc>
          <w:tcPr>
            <w:tcW w:w="231" w:type="pct"/>
            <w:shd w:val="clear" w:color="auto" w:fill="auto"/>
            <w:noWrap/>
            <w:vAlign w:val="center"/>
            <w:hideMark/>
          </w:tcPr>
          <w:p w14:paraId="0202CF0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278.</w:t>
            </w:r>
          </w:p>
        </w:tc>
        <w:tc>
          <w:tcPr>
            <w:tcW w:w="550" w:type="pct"/>
            <w:shd w:val="clear" w:color="auto" w:fill="auto"/>
            <w:noWrap/>
            <w:vAlign w:val="center"/>
            <w:hideMark/>
          </w:tcPr>
          <w:p w14:paraId="40CD27C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11 01 12</w:t>
            </w:r>
          </w:p>
        </w:tc>
        <w:tc>
          <w:tcPr>
            <w:tcW w:w="1406" w:type="pct"/>
            <w:shd w:val="clear" w:color="auto" w:fill="auto"/>
            <w:vAlign w:val="center"/>
            <w:hideMark/>
          </w:tcPr>
          <w:p w14:paraId="197B7D73" w14:textId="77777777" w:rsidR="008A3B61" w:rsidRPr="00627169" w:rsidRDefault="008A3B61" w:rsidP="00AF64D7">
            <w:pPr>
              <w:pStyle w:val="Arial105"/>
              <w:spacing w:line="240" w:lineRule="exact"/>
              <w:rPr>
                <w:rFonts w:cs="Arial"/>
                <w:sz w:val="18"/>
                <w:szCs w:val="18"/>
              </w:rPr>
            </w:pPr>
            <w:r w:rsidRPr="00627169">
              <w:rPr>
                <w:rFonts w:cs="Arial"/>
                <w:sz w:val="18"/>
                <w:szCs w:val="18"/>
              </w:rPr>
              <w:t>Wody popłuczne inne niż wymienione w 11 01 11</w:t>
            </w:r>
          </w:p>
        </w:tc>
        <w:tc>
          <w:tcPr>
            <w:tcW w:w="2813" w:type="pct"/>
            <w:shd w:val="clear" w:color="auto" w:fill="auto"/>
            <w:vAlign w:val="center"/>
            <w:hideMark/>
          </w:tcPr>
          <w:p w14:paraId="318856D5" w14:textId="4E9B6A3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4D1333A8" w14:textId="77777777" w:rsidTr="001653E6">
        <w:trPr>
          <w:trHeight w:val="283"/>
        </w:trPr>
        <w:tc>
          <w:tcPr>
            <w:tcW w:w="231" w:type="pct"/>
            <w:shd w:val="clear" w:color="auto" w:fill="auto"/>
            <w:noWrap/>
            <w:vAlign w:val="center"/>
            <w:hideMark/>
          </w:tcPr>
          <w:p w14:paraId="514EF8F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279.</w:t>
            </w:r>
          </w:p>
        </w:tc>
        <w:tc>
          <w:tcPr>
            <w:tcW w:w="550" w:type="pct"/>
            <w:shd w:val="clear" w:color="auto" w:fill="auto"/>
            <w:noWrap/>
            <w:vAlign w:val="center"/>
            <w:hideMark/>
          </w:tcPr>
          <w:p w14:paraId="5DB2C90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11 01 14</w:t>
            </w:r>
          </w:p>
        </w:tc>
        <w:tc>
          <w:tcPr>
            <w:tcW w:w="1406" w:type="pct"/>
            <w:shd w:val="clear" w:color="auto" w:fill="auto"/>
            <w:vAlign w:val="center"/>
            <w:hideMark/>
          </w:tcPr>
          <w:p w14:paraId="2ED686C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odtłuszczania inne niż wymienione w 11 01 13</w:t>
            </w:r>
          </w:p>
        </w:tc>
        <w:tc>
          <w:tcPr>
            <w:tcW w:w="2813" w:type="pct"/>
            <w:shd w:val="clear" w:color="auto" w:fill="auto"/>
            <w:vAlign w:val="center"/>
            <w:hideMark/>
          </w:tcPr>
          <w:p w14:paraId="76FC6DF4" w14:textId="5CC8DEF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09C71164" w14:textId="77777777" w:rsidTr="001653E6">
        <w:trPr>
          <w:trHeight w:val="283"/>
        </w:trPr>
        <w:tc>
          <w:tcPr>
            <w:tcW w:w="231" w:type="pct"/>
            <w:shd w:val="clear" w:color="auto" w:fill="auto"/>
            <w:noWrap/>
            <w:vAlign w:val="center"/>
            <w:hideMark/>
          </w:tcPr>
          <w:p w14:paraId="74B1A45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280.</w:t>
            </w:r>
          </w:p>
        </w:tc>
        <w:tc>
          <w:tcPr>
            <w:tcW w:w="550" w:type="pct"/>
            <w:shd w:val="clear" w:color="auto" w:fill="auto"/>
            <w:noWrap/>
            <w:vAlign w:val="center"/>
            <w:hideMark/>
          </w:tcPr>
          <w:p w14:paraId="5DFACEE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11 01 99</w:t>
            </w:r>
          </w:p>
        </w:tc>
        <w:tc>
          <w:tcPr>
            <w:tcW w:w="1406" w:type="pct"/>
            <w:shd w:val="clear" w:color="auto" w:fill="auto"/>
            <w:vAlign w:val="center"/>
            <w:hideMark/>
          </w:tcPr>
          <w:p w14:paraId="79DFAB4F"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4BBF588" w14:textId="6E1CE5F6"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8F299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lastRenderedPageBreak/>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na</w:t>
            </w:r>
            <w:r w:rsidR="008F2998">
              <w:rPr>
                <w:rFonts w:cs="Arial"/>
                <w:sz w:val="18"/>
                <w:szCs w:val="18"/>
              </w:rPr>
              <w:t> </w:t>
            </w:r>
            <w:r w:rsidRPr="00627169">
              <w:rPr>
                <w:rFonts w:cs="Arial"/>
                <w:sz w:val="18"/>
                <w:szCs w:val="18"/>
              </w:rPr>
              <w:t>placu magazynowo - manewrowym.</w:t>
            </w:r>
          </w:p>
        </w:tc>
      </w:tr>
      <w:tr w:rsidR="008A3B61" w:rsidRPr="00B73FD6" w14:paraId="686180EB" w14:textId="77777777" w:rsidTr="001653E6">
        <w:trPr>
          <w:trHeight w:val="283"/>
        </w:trPr>
        <w:tc>
          <w:tcPr>
            <w:tcW w:w="231" w:type="pct"/>
            <w:shd w:val="clear" w:color="auto" w:fill="auto"/>
            <w:noWrap/>
            <w:vAlign w:val="center"/>
            <w:hideMark/>
          </w:tcPr>
          <w:p w14:paraId="34F2D88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281.</w:t>
            </w:r>
          </w:p>
        </w:tc>
        <w:tc>
          <w:tcPr>
            <w:tcW w:w="550" w:type="pct"/>
            <w:shd w:val="clear" w:color="auto" w:fill="auto"/>
            <w:noWrap/>
            <w:vAlign w:val="center"/>
            <w:hideMark/>
          </w:tcPr>
          <w:p w14:paraId="6369C3E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11 02 03</w:t>
            </w:r>
          </w:p>
        </w:tc>
        <w:tc>
          <w:tcPr>
            <w:tcW w:w="1406" w:type="pct"/>
            <w:shd w:val="clear" w:color="auto" w:fill="auto"/>
            <w:vAlign w:val="center"/>
            <w:hideMark/>
          </w:tcPr>
          <w:p w14:paraId="6B8C6CD9" w14:textId="08364422" w:rsidR="008A3B61" w:rsidRPr="00627169" w:rsidRDefault="008A3B61" w:rsidP="00AF64D7">
            <w:pPr>
              <w:pStyle w:val="Arial105"/>
              <w:spacing w:line="240" w:lineRule="exact"/>
              <w:rPr>
                <w:rFonts w:cs="Arial"/>
                <w:sz w:val="18"/>
                <w:szCs w:val="18"/>
              </w:rPr>
            </w:pPr>
            <w:r w:rsidRPr="00627169">
              <w:rPr>
                <w:rFonts w:cs="Arial"/>
                <w:sz w:val="18"/>
                <w:szCs w:val="18"/>
              </w:rPr>
              <w:t>Odpady z produkcji anod dla</w:t>
            </w:r>
            <w:r w:rsidR="008F2998">
              <w:rPr>
                <w:rFonts w:cs="Arial"/>
                <w:sz w:val="18"/>
                <w:szCs w:val="18"/>
              </w:rPr>
              <w:t> </w:t>
            </w:r>
            <w:r w:rsidRPr="00627169">
              <w:rPr>
                <w:rFonts w:cs="Arial"/>
                <w:sz w:val="18"/>
                <w:szCs w:val="18"/>
              </w:rPr>
              <w:t>procesów elektrolizy</w:t>
            </w:r>
          </w:p>
        </w:tc>
        <w:tc>
          <w:tcPr>
            <w:tcW w:w="2813" w:type="pct"/>
            <w:shd w:val="clear" w:color="auto" w:fill="auto"/>
            <w:vAlign w:val="center"/>
            <w:hideMark/>
          </w:tcPr>
          <w:p w14:paraId="0538A012" w14:textId="7AFB332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BE49AF5" w14:textId="77777777" w:rsidTr="001653E6">
        <w:trPr>
          <w:trHeight w:val="283"/>
        </w:trPr>
        <w:tc>
          <w:tcPr>
            <w:tcW w:w="231" w:type="pct"/>
            <w:shd w:val="clear" w:color="auto" w:fill="auto"/>
            <w:noWrap/>
            <w:vAlign w:val="center"/>
            <w:hideMark/>
          </w:tcPr>
          <w:p w14:paraId="7F9BA1E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282.</w:t>
            </w:r>
          </w:p>
        </w:tc>
        <w:tc>
          <w:tcPr>
            <w:tcW w:w="550" w:type="pct"/>
            <w:shd w:val="clear" w:color="auto" w:fill="auto"/>
            <w:noWrap/>
            <w:vAlign w:val="center"/>
            <w:hideMark/>
          </w:tcPr>
          <w:p w14:paraId="109F997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11 02 06</w:t>
            </w:r>
          </w:p>
        </w:tc>
        <w:tc>
          <w:tcPr>
            <w:tcW w:w="1406" w:type="pct"/>
            <w:shd w:val="clear" w:color="auto" w:fill="auto"/>
            <w:vAlign w:val="center"/>
            <w:hideMark/>
          </w:tcPr>
          <w:p w14:paraId="55CEABF7" w14:textId="26A2F0F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hydrometalurgii miedzi inne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11</w:t>
            </w:r>
            <w:r w:rsidRPr="00627169">
              <w:rPr>
                <w:rFonts w:cs="Arial"/>
                <w:sz w:val="18"/>
                <w:szCs w:val="18"/>
              </w:rPr>
              <w:t xml:space="preserve"> 02 05</w:t>
            </w:r>
          </w:p>
        </w:tc>
        <w:tc>
          <w:tcPr>
            <w:tcW w:w="2813" w:type="pct"/>
            <w:shd w:val="clear" w:color="auto" w:fill="auto"/>
            <w:vAlign w:val="center"/>
            <w:hideMark/>
          </w:tcPr>
          <w:p w14:paraId="74A7FEBD" w14:textId="570B35B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8923E8F" w14:textId="77777777" w:rsidTr="001653E6">
        <w:trPr>
          <w:trHeight w:val="283"/>
        </w:trPr>
        <w:tc>
          <w:tcPr>
            <w:tcW w:w="231" w:type="pct"/>
            <w:shd w:val="clear" w:color="auto" w:fill="auto"/>
            <w:noWrap/>
            <w:vAlign w:val="center"/>
            <w:hideMark/>
          </w:tcPr>
          <w:p w14:paraId="3C19A46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283.</w:t>
            </w:r>
          </w:p>
        </w:tc>
        <w:tc>
          <w:tcPr>
            <w:tcW w:w="550" w:type="pct"/>
            <w:shd w:val="clear" w:color="auto" w:fill="auto"/>
            <w:noWrap/>
            <w:vAlign w:val="center"/>
            <w:hideMark/>
          </w:tcPr>
          <w:p w14:paraId="3EC5304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11 02 99</w:t>
            </w:r>
          </w:p>
        </w:tc>
        <w:tc>
          <w:tcPr>
            <w:tcW w:w="1406" w:type="pct"/>
            <w:shd w:val="clear" w:color="auto" w:fill="auto"/>
            <w:vAlign w:val="center"/>
            <w:hideMark/>
          </w:tcPr>
          <w:p w14:paraId="2DD9EF5B"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CC04E8D" w14:textId="3D5DEA2C"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8F299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na</w:t>
            </w:r>
            <w:r w:rsidR="008F2998">
              <w:rPr>
                <w:rFonts w:cs="Arial"/>
                <w:sz w:val="18"/>
                <w:szCs w:val="18"/>
              </w:rPr>
              <w:t> </w:t>
            </w:r>
            <w:r w:rsidRPr="00627169">
              <w:rPr>
                <w:rFonts w:cs="Arial"/>
                <w:sz w:val="18"/>
                <w:szCs w:val="18"/>
              </w:rPr>
              <w:t>placu magazynowo - manewrowym.</w:t>
            </w:r>
          </w:p>
        </w:tc>
      </w:tr>
      <w:tr w:rsidR="008A3B61" w:rsidRPr="00B73FD6" w14:paraId="5E8E32ED" w14:textId="77777777" w:rsidTr="001653E6">
        <w:trPr>
          <w:trHeight w:val="283"/>
        </w:trPr>
        <w:tc>
          <w:tcPr>
            <w:tcW w:w="231" w:type="pct"/>
            <w:shd w:val="clear" w:color="auto" w:fill="auto"/>
            <w:noWrap/>
            <w:vAlign w:val="center"/>
            <w:hideMark/>
          </w:tcPr>
          <w:p w14:paraId="3D76A46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284.</w:t>
            </w:r>
          </w:p>
        </w:tc>
        <w:tc>
          <w:tcPr>
            <w:tcW w:w="550" w:type="pct"/>
            <w:shd w:val="clear" w:color="auto" w:fill="auto"/>
            <w:noWrap/>
            <w:vAlign w:val="center"/>
            <w:hideMark/>
          </w:tcPr>
          <w:p w14:paraId="0B8ED77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11 05 01</w:t>
            </w:r>
          </w:p>
        </w:tc>
        <w:tc>
          <w:tcPr>
            <w:tcW w:w="1406" w:type="pct"/>
            <w:shd w:val="clear" w:color="auto" w:fill="auto"/>
            <w:vAlign w:val="center"/>
            <w:hideMark/>
          </w:tcPr>
          <w:p w14:paraId="01EBEED5" w14:textId="77777777" w:rsidR="008A3B61" w:rsidRPr="00627169" w:rsidRDefault="008A3B61" w:rsidP="00AF64D7">
            <w:pPr>
              <w:pStyle w:val="Arial105"/>
              <w:spacing w:line="240" w:lineRule="exact"/>
              <w:rPr>
                <w:rFonts w:cs="Arial"/>
                <w:sz w:val="18"/>
                <w:szCs w:val="18"/>
              </w:rPr>
            </w:pPr>
            <w:r w:rsidRPr="00627169">
              <w:rPr>
                <w:rFonts w:cs="Arial"/>
                <w:sz w:val="18"/>
                <w:szCs w:val="18"/>
              </w:rPr>
              <w:t>Cynk twardy</w:t>
            </w:r>
          </w:p>
        </w:tc>
        <w:tc>
          <w:tcPr>
            <w:tcW w:w="2813" w:type="pct"/>
            <w:vMerge w:val="restart"/>
            <w:shd w:val="clear" w:color="auto" w:fill="auto"/>
            <w:vAlign w:val="center"/>
            <w:hideMark/>
          </w:tcPr>
          <w:p w14:paraId="5336209E" w14:textId="49DBAB7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570202B" w14:textId="77777777" w:rsidTr="001653E6">
        <w:trPr>
          <w:trHeight w:val="283"/>
        </w:trPr>
        <w:tc>
          <w:tcPr>
            <w:tcW w:w="231" w:type="pct"/>
            <w:shd w:val="clear" w:color="auto" w:fill="auto"/>
            <w:noWrap/>
            <w:vAlign w:val="center"/>
            <w:hideMark/>
          </w:tcPr>
          <w:p w14:paraId="1044A3A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285.</w:t>
            </w:r>
          </w:p>
        </w:tc>
        <w:tc>
          <w:tcPr>
            <w:tcW w:w="550" w:type="pct"/>
            <w:shd w:val="clear" w:color="auto" w:fill="auto"/>
            <w:noWrap/>
            <w:vAlign w:val="center"/>
            <w:hideMark/>
          </w:tcPr>
          <w:p w14:paraId="3447640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11 05 02</w:t>
            </w:r>
          </w:p>
        </w:tc>
        <w:tc>
          <w:tcPr>
            <w:tcW w:w="1406" w:type="pct"/>
            <w:shd w:val="clear" w:color="auto" w:fill="auto"/>
            <w:vAlign w:val="center"/>
            <w:hideMark/>
          </w:tcPr>
          <w:p w14:paraId="31D483DC" w14:textId="77777777" w:rsidR="008A3B61" w:rsidRPr="00627169" w:rsidRDefault="008A3B61" w:rsidP="00AF64D7">
            <w:pPr>
              <w:pStyle w:val="Arial105"/>
              <w:spacing w:line="240" w:lineRule="exact"/>
              <w:rPr>
                <w:rFonts w:cs="Arial"/>
                <w:sz w:val="18"/>
                <w:szCs w:val="18"/>
              </w:rPr>
            </w:pPr>
            <w:r w:rsidRPr="00627169">
              <w:rPr>
                <w:rFonts w:cs="Arial"/>
                <w:sz w:val="18"/>
                <w:szCs w:val="18"/>
              </w:rPr>
              <w:t>Popiół cynkowy</w:t>
            </w:r>
          </w:p>
        </w:tc>
        <w:tc>
          <w:tcPr>
            <w:tcW w:w="2813" w:type="pct"/>
            <w:vMerge/>
            <w:vAlign w:val="center"/>
            <w:hideMark/>
          </w:tcPr>
          <w:p w14:paraId="40D34E50" w14:textId="77777777" w:rsidR="008A3B61" w:rsidRPr="00627169" w:rsidRDefault="008A3B61" w:rsidP="00AF64D7">
            <w:pPr>
              <w:pStyle w:val="Arial105"/>
              <w:spacing w:line="240" w:lineRule="exact"/>
              <w:rPr>
                <w:rFonts w:cs="Arial"/>
                <w:sz w:val="18"/>
                <w:szCs w:val="18"/>
              </w:rPr>
            </w:pPr>
          </w:p>
        </w:tc>
      </w:tr>
      <w:tr w:rsidR="008A3B61" w:rsidRPr="00B73FD6" w14:paraId="5F48BCC3" w14:textId="77777777" w:rsidTr="001653E6">
        <w:trPr>
          <w:trHeight w:val="283"/>
        </w:trPr>
        <w:tc>
          <w:tcPr>
            <w:tcW w:w="231" w:type="pct"/>
            <w:shd w:val="clear" w:color="auto" w:fill="auto"/>
            <w:noWrap/>
            <w:vAlign w:val="center"/>
            <w:hideMark/>
          </w:tcPr>
          <w:p w14:paraId="398EC19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286.</w:t>
            </w:r>
          </w:p>
        </w:tc>
        <w:tc>
          <w:tcPr>
            <w:tcW w:w="550" w:type="pct"/>
            <w:shd w:val="clear" w:color="auto" w:fill="auto"/>
            <w:noWrap/>
            <w:vAlign w:val="center"/>
            <w:hideMark/>
          </w:tcPr>
          <w:p w14:paraId="34A507D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11 05 99</w:t>
            </w:r>
          </w:p>
        </w:tc>
        <w:tc>
          <w:tcPr>
            <w:tcW w:w="1406" w:type="pct"/>
            <w:shd w:val="clear" w:color="auto" w:fill="auto"/>
            <w:vAlign w:val="center"/>
            <w:hideMark/>
          </w:tcPr>
          <w:p w14:paraId="3A2A51A4"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48AE390" w14:textId="6B147EC4"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8F299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5453DF8A" w14:textId="77777777" w:rsidTr="001653E6">
        <w:trPr>
          <w:trHeight w:val="283"/>
        </w:trPr>
        <w:tc>
          <w:tcPr>
            <w:tcW w:w="231" w:type="pct"/>
            <w:shd w:val="clear" w:color="auto" w:fill="auto"/>
            <w:noWrap/>
            <w:vAlign w:val="center"/>
            <w:hideMark/>
          </w:tcPr>
          <w:p w14:paraId="047E808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287.</w:t>
            </w:r>
          </w:p>
        </w:tc>
        <w:tc>
          <w:tcPr>
            <w:tcW w:w="550" w:type="pct"/>
            <w:shd w:val="clear" w:color="auto" w:fill="auto"/>
            <w:noWrap/>
            <w:vAlign w:val="center"/>
            <w:hideMark/>
          </w:tcPr>
          <w:p w14:paraId="0416506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12 01 01</w:t>
            </w:r>
          </w:p>
        </w:tc>
        <w:tc>
          <w:tcPr>
            <w:tcW w:w="1406" w:type="pct"/>
            <w:shd w:val="clear" w:color="auto" w:fill="auto"/>
            <w:vAlign w:val="center"/>
            <w:hideMark/>
          </w:tcPr>
          <w:p w14:paraId="6718501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toczenia i piłowania żelaza oraz jego stopów</w:t>
            </w:r>
          </w:p>
        </w:tc>
        <w:tc>
          <w:tcPr>
            <w:tcW w:w="2813" w:type="pct"/>
            <w:vMerge w:val="restart"/>
            <w:shd w:val="clear" w:color="auto" w:fill="auto"/>
            <w:vAlign w:val="center"/>
            <w:hideMark/>
          </w:tcPr>
          <w:p w14:paraId="2AC4A0A7" w14:textId="42D36D0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lub</w:t>
            </w:r>
            <w:r w:rsidR="008F2998">
              <w:rPr>
                <w:rFonts w:cs="Arial"/>
                <w:sz w:val="18"/>
                <w:szCs w:val="18"/>
              </w:rPr>
              <w:t> </w:t>
            </w:r>
            <w:r w:rsidRPr="00627169">
              <w:rPr>
                <w:rFonts w:cs="Arial"/>
                <w:sz w:val="18"/>
                <w:szCs w:val="18"/>
              </w:rPr>
              <w:t>w 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0A18E69A" w14:textId="77777777" w:rsidTr="001653E6">
        <w:trPr>
          <w:trHeight w:val="283"/>
        </w:trPr>
        <w:tc>
          <w:tcPr>
            <w:tcW w:w="231" w:type="pct"/>
            <w:shd w:val="clear" w:color="auto" w:fill="auto"/>
            <w:noWrap/>
            <w:vAlign w:val="center"/>
            <w:hideMark/>
          </w:tcPr>
          <w:p w14:paraId="30B385C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288.</w:t>
            </w:r>
          </w:p>
        </w:tc>
        <w:tc>
          <w:tcPr>
            <w:tcW w:w="550" w:type="pct"/>
            <w:shd w:val="clear" w:color="auto" w:fill="auto"/>
            <w:noWrap/>
            <w:vAlign w:val="center"/>
            <w:hideMark/>
          </w:tcPr>
          <w:p w14:paraId="7220ED0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12 01 02</w:t>
            </w:r>
          </w:p>
        </w:tc>
        <w:tc>
          <w:tcPr>
            <w:tcW w:w="1406" w:type="pct"/>
            <w:shd w:val="clear" w:color="auto" w:fill="auto"/>
            <w:vAlign w:val="center"/>
            <w:hideMark/>
          </w:tcPr>
          <w:p w14:paraId="7432F4EB" w14:textId="77777777" w:rsidR="008A3B61" w:rsidRPr="00627169" w:rsidRDefault="008A3B61" w:rsidP="00AF64D7">
            <w:pPr>
              <w:pStyle w:val="Arial105"/>
              <w:spacing w:line="240" w:lineRule="exact"/>
              <w:rPr>
                <w:rFonts w:cs="Arial"/>
                <w:sz w:val="18"/>
                <w:szCs w:val="18"/>
              </w:rPr>
            </w:pPr>
            <w:r w:rsidRPr="00627169">
              <w:rPr>
                <w:rFonts w:cs="Arial"/>
                <w:sz w:val="18"/>
                <w:szCs w:val="18"/>
              </w:rPr>
              <w:t>Cząstki i pyły żelaza oraz jego stopów</w:t>
            </w:r>
          </w:p>
        </w:tc>
        <w:tc>
          <w:tcPr>
            <w:tcW w:w="2813" w:type="pct"/>
            <w:vMerge/>
            <w:vAlign w:val="center"/>
            <w:hideMark/>
          </w:tcPr>
          <w:p w14:paraId="61EADC79" w14:textId="77777777" w:rsidR="008A3B61" w:rsidRPr="00627169" w:rsidRDefault="008A3B61" w:rsidP="00AF64D7">
            <w:pPr>
              <w:pStyle w:val="Arial105"/>
              <w:spacing w:line="240" w:lineRule="exact"/>
              <w:rPr>
                <w:rFonts w:cs="Arial"/>
                <w:sz w:val="18"/>
                <w:szCs w:val="18"/>
              </w:rPr>
            </w:pPr>
          </w:p>
        </w:tc>
      </w:tr>
      <w:tr w:rsidR="008A3B61" w:rsidRPr="00B73FD6" w14:paraId="412E9840" w14:textId="77777777" w:rsidTr="001653E6">
        <w:trPr>
          <w:trHeight w:val="283"/>
        </w:trPr>
        <w:tc>
          <w:tcPr>
            <w:tcW w:w="231" w:type="pct"/>
            <w:shd w:val="clear" w:color="auto" w:fill="auto"/>
            <w:noWrap/>
            <w:vAlign w:val="center"/>
            <w:hideMark/>
          </w:tcPr>
          <w:p w14:paraId="785350D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289.</w:t>
            </w:r>
          </w:p>
        </w:tc>
        <w:tc>
          <w:tcPr>
            <w:tcW w:w="550" w:type="pct"/>
            <w:shd w:val="clear" w:color="auto" w:fill="auto"/>
            <w:noWrap/>
            <w:vAlign w:val="center"/>
            <w:hideMark/>
          </w:tcPr>
          <w:p w14:paraId="2F5189C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12 01 03</w:t>
            </w:r>
          </w:p>
        </w:tc>
        <w:tc>
          <w:tcPr>
            <w:tcW w:w="1406" w:type="pct"/>
            <w:shd w:val="clear" w:color="auto" w:fill="auto"/>
            <w:vAlign w:val="center"/>
            <w:hideMark/>
          </w:tcPr>
          <w:p w14:paraId="66201F6A"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 toczenia i piłowania metali nieżelaznych</w:t>
            </w:r>
          </w:p>
        </w:tc>
        <w:tc>
          <w:tcPr>
            <w:tcW w:w="2813" w:type="pct"/>
            <w:vMerge/>
            <w:vAlign w:val="center"/>
            <w:hideMark/>
          </w:tcPr>
          <w:p w14:paraId="79620A35" w14:textId="77777777" w:rsidR="008A3B61" w:rsidRPr="00627169" w:rsidRDefault="008A3B61" w:rsidP="00AF64D7">
            <w:pPr>
              <w:pStyle w:val="Arial105"/>
              <w:spacing w:line="240" w:lineRule="exact"/>
              <w:rPr>
                <w:rFonts w:cs="Arial"/>
                <w:sz w:val="18"/>
                <w:szCs w:val="18"/>
              </w:rPr>
            </w:pPr>
          </w:p>
        </w:tc>
      </w:tr>
      <w:tr w:rsidR="008A3B61" w:rsidRPr="00B73FD6" w14:paraId="787BF5B3" w14:textId="77777777" w:rsidTr="001653E6">
        <w:trPr>
          <w:trHeight w:val="283"/>
        </w:trPr>
        <w:tc>
          <w:tcPr>
            <w:tcW w:w="231" w:type="pct"/>
            <w:shd w:val="clear" w:color="auto" w:fill="auto"/>
            <w:noWrap/>
            <w:vAlign w:val="center"/>
            <w:hideMark/>
          </w:tcPr>
          <w:p w14:paraId="3393B8F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290.</w:t>
            </w:r>
          </w:p>
        </w:tc>
        <w:tc>
          <w:tcPr>
            <w:tcW w:w="550" w:type="pct"/>
            <w:shd w:val="clear" w:color="auto" w:fill="auto"/>
            <w:noWrap/>
            <w:vAlign w:val="center"/>
            <w:hideMark/>
          </w:tcPr>
          <w:p w14:paraId="452C0D9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12 01 04</w:t>
            </w:r>
          </w:p>
        </w:tc>
        <w:tc>
          <w:tcPr>
            <w:tcW w:w="1406" w:type="pct"/>
            <w:shd w:val="clear" w:color="auto" w:fill="auto"/>
            <w:vAlign w:val="center"/>
            <w:hideMark/>
          </w:tcPr>
          <w:p w14:paraId="4612FBC1" w14:textId="77777777" w:rsidR="008A3B61" w:rsidRPr="00627169" w:rsidRDefault="008A3B61" w:rsidP="00AF64D7">
            <w:pPr>
              <w:pStyle w:val="Arial105"/>
              <w:spacing w:line="240" w:lineRule="exact"/>
              <w:rPr>
                <w:rFonts w:cs="Arial"/>
                <w:sz w:val="18"/>
                <w:szCs w:val="18"/>
              </w:rPr>
            </w:pPr>
            <w:r w:rsidRPr="00627169">
              <w:rPr>
                <w:rFonts w:cs="Arial"/>
                <w:sz w:val="18"/>
                <w:szCs w:val="18"/>
              </w:rPr>
              <w:t>Cząstki i pyły metali nieżelaznych</w:t>
            </w:r>
          </w:p>
        </w:tc>
        <w:tc>
          <w:tcPr>
            <w:tcW w:w="2813" w:type="pct"/>
            <w:vMerge/>
            <w:vAlign w:val="center"/>
            <w:hideMark/>
          </w:tcPr>
          <w:p w14:paraId="6150EC09" w14:textId="77777777" w:rsidR="008A3B61" w:rsidRPr="00627169" w:rsidRDefault="008A3B61" w:rsidP="00AF64D7">
            <w:pPr>
              <w:pStyle w:val="Arial105"/>
              <w:spacing w:line="240" w:lineRule="exact"/>
              <w:rPr>
                <w:rFonts w:cs="Arial"/>
                <w:sz w:val="18"/>
                <w:szCs w:val="18"/>
              </w:rPr>
            </w:pPr>
          </w:p>
        </w:tc>
      </w:tr>
      <w:tr w:rsidR="008A3B61" w:rsidRPr="00B73FD6" w14:paraId="76788219" w14:textId="77777777" w:rsidTr="001653E6">
        <w:trPr>
          <w:trHeight w:val="283"/>
        </w:trPr>
        <w:tc>
          <w:tcPr>
            <w:tcW w:w="231" w:type="pct"/>
            <w:shd w:val="clear" w:color="auto" w:fill="auto"/>
            <w:noWrap/>
            <w:vAlign w:val="center"/>
            <w:hideMark/>
          </w:tcPr>
          <w:p w14:paraId="468DCB7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291.</w:t>
            </w:r>
          </w:p>
        </w:tc>
        <w:tc>
          <w:tcPr>
            <w:tcW w:w="550" w:type="pct"/>
            <w:shd w:val="clear" w:color="auto" w:fill="auto"/>
            <w:noWrap/>
            <w:vAlign w:val="center"/>
            <w:hideMark/>
          </w:tcPr>
          <w:p w14:paraId="48C35C6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12 01 05</w:t>
            </w:r>
          </w:p>
        </w:tc>
        <w:tc>
          <w:tcPr>
            <w:tcW w:w="1406" w:type="pct"/>
            <w:shd w:val="clear" w:color="auto" w:fill="auto"/>
            <w:vAlign w:val="center"/>
            <w:hideMark/>
          </w:tcPr>
          <w:p w14:paraId="09BC18BC" w14:textId="4F9C9E9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toczenia </w:t>
            </w:r>
            <w:r w:rsidR="009F08AD" w:rsidRPr="00627169">
              <w:rPr>
                <w:rFonts w:cs="Arial"/>
                <w:sz w:val="18"/>
                <w:szCs w:val="18"/>
              </w:rPr>
              <w:t>i</w:t>
            </w:r>
            <w:r w:rsidR="009F08AD">
              <w:rPr>
                <w:rFonts w:cs="Arial"/>
                <w:sz w:val="18"/>
                <w:szCs w:val="18"/>
              </w:rPr>
              <w:t> </w:t>
            </w:r>
            <w:r w:rsidR="009F08AD" w:rsidRPr="00627169">
              <w:rPr>
                <w:rFonts w:cs="Arial"/>
                <w:sz w:val="18"/>
                <w:szCs w:val="18"/>
              </w:rPr>
              <w:t>wygładzania</w:t>
            </w:r>
            <w:r w:rsidRPr="00627169">
              <w:rPr>
                <w:rFonts w:cs="Arial"/>
                <w:sz w:val="18"/>
                <w:szCs w:val="18"/>
              </w:rPr>
              <w:t xml:space="preserve"> tworzyw sztucznych</w:t>
            </w:r>
          </w:p>
        </w:tc>
        <w:tc>
          <w:tcPr>
            <w:tcW w:w="2813" w:type="pct"/>
            <w:vMerge/>
            <w:vAlign w:val="center"/>
            <w:hideMark/>
          </w:tcPr>
          <w:p w14:paraId="100DA4D0" w14:textId="77777777" w:rsidR="008A3B61" w:rsidRPr="00627169" w:rsidRDefault="008A3B61" w:rsidP="00AF64D7">
            <w:pPr>
              <w:pStyle w:val="Arial105"/>
              <w:spacing w:line="240" w:lineRule="exact"/>
              <w:rPr>
                <w:rFonts w:cs="Arial"/>
                <w:sz w:val="18"/>
                <w:szCs w:val="18"/>
              </w:rPr>
            </w:pPr>
          </w:p>
        </w:tc>
      </w:tr>
      <w:tr w:rsidR="008A3B61" w:rsidRPr="00B73FD6" w14:paraId="15BCA5AA" w14:textId="77777777" w:rsidTr="001653E6">
        <w:trPr>
          <w:trHeight w:val="283"/>
        </w:trPr>
        <w:tc>
          <w:tcPr>
            <w:tcW w:w="231" w:type="pct"/>
            <w:shd w:val="clear" w:color="auto" w:fill="auto"/>
            <w:noWrap/>
            <w:vAlign w:val="center"/>
            <w:hideMark/>
          </w:tcPr>
          <w:p w14:paraId="0823DE5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292.</w:t>
            </w:r>
          </w:p>
        </w:tc>
        <w:tc>
          <w:tcPr>
            <w:tcW w:w="550" w:type="pct"/>
            <w:shd w:val="clear" w:color="auto" w:fill="auto"/>
            <w:noWrap/>
            <w:vAlign w:val="center"/>
            <w:hideMark/>
          </w:tcPr>
          <w:p w14:paraId="631465D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12 01 13</w:t>
            </w:r>
          </w:p>
        </w:tc>
        <w:tc>
          <w:tcPr>
            <w:tcW w:w="1406" w:type="pct"/>
            <w:shd w:val="clear" w:color="auto" w:fill="auto"/>
            <w:vAlign w:val="center"/>
            <w:hideMark/>
          </w:tcPr>
          <w:p w14:paraId="2093236D"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spawalnicze</w:t>
            </w:r>
          </w:p>
        </w:tc>
        <w:tc>
          <w:tcPr>
            <w:tcW w:w="2813" w:type="pct"/>
            <w:shd w:val="clear" w:color="auto" w:fill="auto"/>
            <w:vAlign w:val="center"/>
            <w:hideMark/>
          </w:tcPr>
          <w:p w14:paraId="47C2C2EC" w14:textId="75F8B52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1E93FC15" w14:textId="77777777" w:rsidTr="001653E6">
        <w:trPr>
          <w:trHeight w:val="283"/>
        </w:trPr>
        <w:tc>
          <w:tcPr>
            <w:tcW w:w="231" w:type="pct"/>
            <w:shd w:val="clear" w:color="auto" w:fill="auto"/>
            <w:noWrap/>
            <w:vAlign w:val="center"/>
            <w:hideMark/>
          </w:tcPr>
          <w:p w14:paraId="012C1AA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293.</w:t>
            </w:r>
          </w:p>
        </w:tc>
        <w:tc>
          <w:tcPr>
            <w:tcW w:w="550" w:type="pct"/>
            <w:shd w:val="clear" w:color="auto" w:fill="auto"/>
            <w:noWrap/>
            <w:vAlign w:val="center"/>
            <w:hideMark/>
          </w:tcPr>
          <w:p w14:paraId="1406BBA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12 01 15</w:t>
            </w:r>
          </w:p>
        </w:tc>
        <w:tc>
          <w:tcPr>
            <w:tcW w:w="1406" w:type="pct"/>
            <w:shd w:val="clear" w:color="auto" w:fill="auto"/>
            <w:vAlign w:val="center"/>
            <w:hideMark/>
          </w:tcPr>
          <w:p w14:paraId="615ABB3B"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obróbki metali inne niż wymienione w 12 01 14</w:t>
            </w:r>
          </w:p>
        </w:tc>
        <w:tc>
          <w:tcPr>
            <w:tcW w:w="2813" w:type="pct"/>
            <w:shd w:val="clear" w:color="auto" w:fill="auto"/>
            <w:vAlign w:val="center"/>
            <w:hideMark/>
          </w:tcPr>
          <w:p w14:paraId="70CDB48A" w14:textId="2074966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w:t>
            </w:r>
            <w:r w:rsidRPr="00627169">
              <w:rPr>
                <w:rFonts w:cs="Arial"/>
                <w:sz w:val="18"/>
                <w:szCs w:val="18"/>
              </w:rPr>
              <w:lastRenderedPageBreak/>
              <w:t xml:space="preserve">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44FA2626" w14:textId="77777777" w:rsidTr="001653E6">
        <w:trPr>
          <w:trHeight w:val="283"/>
        </w:trPr>
        <w:tc>
          <w:tcPr>
            <w:tcW w:w="231" w:type="pct"/>
            <w:shd w:val="clear" w:color="auto" w:fill="auto"/>
            <w:noWrap/>
            <w:vAlign w:val="center"/>
            <w:hideMark/>
          </w:tcPr>
          <w:p w14:paraId="2E3A857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294.</w:t>
            </w:r>
          </w:p>
        </w:tc>
        <w:tc>
          <w:tcPr>
            <w:tcW w:w="550" w:type="pct"/>
            <w:shd w:val="clear" w:color="auto" w:fill="auto"/>
            <w:noWrap/>
            <w:vAlign w:val="center"/>
            <w:hideMark/>
          </w:tcPr>
          <w:p w14:paraId="161F569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12 01 17</w:t>
            </w:r>
          </w:p>
        </w:tc>
        <w:tc>
          <w:tcPr>
            <w:tcW w:w="1406" w:type="pct"/>
            <w:shd w:val="clear" w:color="auto" w:fill="auto"/>
            <w:vAlign w:val="center"/>
            <w:hideMark/>
          </w:tcPr>
          <w:p w14:paraId="4B4A8ED7"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poszlifierskie inne niż wymienione w 12 01 16</w:t>
            </w:r>
          </w:p>
        </w:tc>
        <w:tc>
          <w:tcPr>
            <w:tcW w:w="2813" w:type="pct"/>
            <w:shd w:val="clear" w:color="auto" w:fill="auto"/>
            <w:vAlign w:val="center"/>
            <w:hideMark/>
          </w:tcPr>
          <w:p w14:paraId="0656A4BA" w14:textId="40DBBCC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9F70E3">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9F70E3">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1EFBC83D" w14:textId="77777777" w:rsidTr="001653E6">
        <w:trPr>
          <w:trHeight w:val="283"/>
        </w:trPr>
        <w:tc>
          <w:tcPr>
            <w:tcW w:w="231" w:type="pct"/>
            <w:shd w:val="clear" w:color="auto" w:fill="auto"/>
            <w:noWrap/>
            <w:vAlign w:val="center"/>
            <w:hideMark/>
          </w:tcPr>
          <w:p w14:paraId="4B964A9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295.</w:t>
            </w:r>
          </w:p>
        </w:tc>
        <w:tc>
          <w:tcPr>
            <w:tcW w:w="550" w:type="pct"/>
            <w:shd w:val="clear" w:color="auto" w:fill="auto"/>
            <w:noWrap/>
            <w:vAlign w:val="center"/>
            <w:hideMark/>
          </w:tcPr>
          <w:p w14:paraId="5FB81A9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12 01 21</w:t>
            </w:r>
          </w:p>
        </w:tc>
        <w:tc>
          <w:tcPr>
            <w:tcW w:w="1406" w:type="pct"/>
            <w:shd w:val="clear" w:color="auto" w:fill="auto"/>
            <w:vAlign w:val="center"/>
            <w:hideMark/>
          </w:tcPr>
          <w:p w14:paraId="34E19C67" w14:textId="77777777" w:rsidR="008A3B61" w:rsidRPr="00627169" w:rsidRDefault="008A3B61" w:rsidP="00AF64D7">
            <w:pPr>
              <w:pStyle w:val="Arial105"/>
              <w:spacing w:line="240" w:lineRule="exact"/>
              <w:rPr>
                <w:rFonts w:cs="Arial"/>
                <w:sz w:val="18"/>
                <w:szCs w:val="18"/>
              </w:rPr>
            </w:pPr>
            <w:r w:rsidRPr="00627169">
              <w:rPr>
                <w:rFonts w:cs="Arial"/>
                <w:sz w:val="18"/>
                <w:szCs w:val="18"/>
              </w:rPr>
              <w:t>Zużyte materiały szlifierskie inne niż wymienione w 12 01 20</w:t>
            </w:r>
          </w:p>
        </w:tc>
        <w:tc>
          <w:tcPr>
            <w:tcW w:w="2813" w:type="pct"/>
            <w:shd w:val="clear" w:color="auto" w:fill="auto"/>
            <w:vAlign w:val="center"/>
            <w:hideMark/>
          </w:tcPr>
          <w:p w14:paraId="4E39EB11" w14:textId="4F018C5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70586B0" w14:textId="77777777" w:rsidTr="001653E6">
        <w:trPr>
          <w:trHeight w:val="283"/>
        </w:trPr>
        <w:tc>
          <w:tcPr>
            <w:tcW w:w="231" w:type="pct"/>
            <w:shd w:val="clear" w:color="auto" w:fill="auto"/>
            <w:noWrap/>
            <w:vAlign w:val="center"/>
            <w:hideMark/>
          </w:tcPr>
          <w:p w14:paraId="3C3D969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296.</w:t>
            </w:r>
          </w:p>
        </w:tc>
        <w:tc>
          <w:tcPr>
            <w:tcW w:w="550" w:type="pct"/>
            <w:shd w:val="clear" w:color="auto" w:fill="auto"/>
            <w:noWrap/>
            <w:vAlign w:val="center"/>
            <w:hideMark/>
          </w:tcPr>
          <w:p w14:paraId="21C5FA5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12 01 99</w:t>
            </w:r>
          </w:p>
        </w:tc>
        <w:tc>
          <w:tcPr>
            <w:tcW w:w="1406" w:type="pct"/>
            <w:shd w:val="clear" w:color="auto" w:fill="auto"/>
            <w:vAlign w:val="center"/>
            <w:hideMark/>
          </w:tcPr>
          <w:p w14:paraId="4320AD66"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57A8EFD4" w14:textId="44893C71"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8F299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w:t>
            </w:r>
            <w:r w:rsidR="008F2998">
              <w:rPr>
                <w:rFonts w:cs="Arial"/>
                <w:sz w:val="18"/>
                <w:szCs w:val="18"/>
              </w:rPr>
              <w:t> </w:t>
            </w:r>
            <w:r w:rsidRPr="00627169">
              <w:rPr>
                <w:rFonts w:cs="Arial"/>
                <w:sz w:val="18"/>
                <w:szCs w:val="18"/>
              </w:rPr>
              <w:t>placu magazynowo - manewrowym.</w:t>
            </w:r>
          </w:p>
        </w:tc>
      </w:tr>
      <w:tr w:rsidR="008A3B61" w:rsidRPr="00B73FD6" w14:paraId="683042A1" w14:textId="77777777" w:rsidTr="001653E6">
        <w:trPr>
          <w:trHeight w:val="283"/>
        </w:trPr>
        <w:tc>
          <w:tcPr>
            <w:tcW w:w="231" w:type="pct"/>
            <w:shd w:val="clear" w:color="auto" w:fill="auto"/>
            <w:noWrap/>
            <w:vAlign w:val="center"/>
            <w:hideMark/>
          </w:tcPr>
          <w:p w14:paraId="7A0CCC4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297.</w:t>
            </w:r>
          </w:p>
        </w:tc>
        <w:tc>
          <w:tcPr>
            <w:tcW w:w="550" w:type="pct"/>
            <w:shd w:val="clear" w:color="auto" w:fill="auto"/>
            <w:noWrap/>
            <w:vAlign w:val="center"/>
            <w:hideMark/>
          </w:tcPr>
          <w:p w14:paraId="58059E6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15 01 01</w:t>
            </w:r>
          </w:p>
        </w:tc>
        <w:tc>
          <w:tcPr>
            <w:tcW w:w="1406" w:type="pct"/>
            <w:shd w:val="clear" w:color="auto" w:fill="auto"/>
            <w:vAlign w:val="center"/>
            <w:hideMark/>
          </w:tcPr>
          <w:p w14:paraId="6A9BA552"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z papieru i tektury</w:t>
            </w:r>
          </w:p>
        </w:tc>
        <w:tc>
          <w:tcPr>
            <w:tcW w:w="2813" w:type="pct"/>
            <w:vMerge w:val="restart"/>
            <w:shd w:val="clear" w:color="auto" w:fill="auto"/>
            <w:vAlign w:val="center"/>
            <w:hideMark/>
          </w:tcPr>
          <w:p w14:paraId="70221FF1" w14:textId="32CE592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zbelowane albo luzem </w:t>
            </w:r>
            <w:r w:rsidR="009F08AD" w:rsidRPr="00627169">
              <w:rPr>
                <w:rFonts w:cs="Arial"/>
                <w:sz w:val="18"/>
                <w:szCs w:val="18"/>
              </w:rPr>
              <w:t>w</w:t>
            </w:r>
            <w:r w:rsidR="009F08AD">
              <w:rPr>
                <w:rFonts w:cs="Arial"/>
                <w:sz w:val="18"/>
                <w:szCs w:val="18"/>
              </w:rPr>
              <w:t> </w:t>
            </w:r>
            <w:r w:rsidR="009F08AD" w:rsidRPr="00627169">
              <w:rPr>
                <w:rFonts w:cs="Arial"/>
                <w:sz w:val="18"/>
                <w:szCs w:val="18"/>
              </w:rPr>
              <w:t>sposób</w:t>
            </w:r>
            <w:r w:rsidRPr="00627169">
              <w:rPr>
                <w:rFonts w:cs="Arial"/>
                <w:sz w:val="18"/>
                <w:szCs w:val="18"/>
              </w:rPr>
              <w:t xml:space="preserve"> uporządkowany, zabezpieczonych przed oddziaływaniem czynników atmosferycznych. Odpady magazynowane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wiacie nr 3 lub w kontenerach</w:t>
            </w:r>
            <w:r w:rsidR="00556C89">
              <w:rPr>
                <w:rFonts w:cs="Arial"/>
                <w:sz w:val="18"/>
                <w:szCs w:val="18"/>
              </w:rPr>
              <w:t>,</w:t>
            </w:r>
            <w:r w:rsidRPr="00627169">
              <w:rPr>
                <w:rFonts w:cs="Arial"/>
                <w:sz w:val="18"/>
                <w:szCs w:val="18"/>
              </w:rPr>
              <w:t xml:space="preserve"> </w:t>
            </w:r>
            <w:r w:rsidR="009F08AD" w:rsidRPr="00627169">
              <w:rPr>
                <w:rFonts w:cs="Arial"/>
                <w:sz w:val="18"/>
                <w:szCs w:val="18"/>
              </w:rPr>
              <w:t>o</w:t>
            </w:r>
            <w:r w:rsidR="009F08AD">
              <w:rPr>
                <w:rFonts w:cs="Arial"/>
                <w:sz w:val="18"/>
                <w:szCs w:val="18"/>
              </w:rPr>
              <w:t> </w:t>
            </w:r>
            <w:r w:rsidR="009F08AD" w:rsidRPr="00627169">
              <w:rPr>
                <w:rFonts w:cs="Arial"/>
                <w:sz w:val="18"/>
                <w:szCs w:val="18"/>
              </w:rPr>
              <w:t>pojemności</w:t>
            </w:r>
            <w:r w:rsidRPr="00627169">
              <w:rPr>
                <w:rFonts w:cs="Arial"/>
                <w:sz w:val="18"/>
                <w:szCs w:val="18"/>
              </w:rPr>
              <w:t xml:space="preserve">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736D0AA8" w14:textId="77777777" w:rsidTr="001653E6">
        <w:trPr>
          <w:trHeight w:val="283"/>
        </w:trPr>
        <w:tc>
          <w:tcPr>
            <w:tcW w:w="231" w:type="pct"/>
            <w:shd w:val="clear" w:color="auto" w:fill="auto"/>
            <w:noWrap/>
            <w:vAlign w:val="center"/>
            <w:hideMark/>
          </w:tcPr>
          <w:p w14:paraId="1E7911D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298.</w:t>
            </w:r>
          </w:p>
        </w:tc>
        <w:tc>
          <w:tcPr>
            <w:tcW w:w="550" w:type="pct"/>
            <w:shd w:val="clear" w:color="auto" w:fill="auto"/>
            <w:noWrap/>
            <w:vAlign w:val="center"/>
            <w:hideMark/>
          </w:tcPr>
          <w:p w14:paraId="25AE993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15 01 02</w:t>
            </w:r>
          </w:p>
        </w:tc>
        <w:tc>
          <w:tcPr>
            <w:tcW w:w="1406" w:type="pct"/>
            <w:shd w:val="clear" w:color="auto" w:fill="auto"/>
            <w:vAlign w:val="center"/>
            <w:hideMark/>
          </w:tcPr>
          <w:p w14:paraId="36395FC0"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z tworzyw sztucznych</w:t>
            </w:r>
          </w:p>
        </w:tc>
        <w:tc>
          <w:tcPr>
            <w:tcW w:w="2813" w:type="pct"/>
            <w:vMerge/>
            <w:vAlign w:val="center"/>
            <w:hideMark/>
          </w:tcPr>
          <w:p w14:paraId="521B1121" w14:textId="77777777" w:rsidR="008A3B61" w:rsidRPr="00627169" w:rsidRDefault="008A3B61" w:rsidP="00AF64D7">
            <w:pPr>
              <w:pStyle w:val="Arial105"/>
              <w:spacing w:line="240" w:lineRule="exact"/>
              <w:rPr>
                <w:rFonts w:cs="Arial"/>
                <w:sz w:val="18"/>
                <w:szCs w:val="18"/>
              </w:rPr>
            </w:pPr>
          </w:p>
        </w:tc>
      </w:tr>
      <w:tr w:rsidR="008A3B61" w:rsidRPr="00B73FD6" w14:paraId="03243502" w14:textId="77777777" w:rsidTr="001653E6">
        <w:trPr>
          <w:trHeight w:val="283"/>
        </w:trPr>
        <w:tc>
          <w:tcPr>
            <w:tcW w:w="231" w:type="pct"/>
            <w:shd w:val="clear" w:color="auto" w:fill="auto"/>
            <w:noWrap/>
            <w:vAlign w:val="center"/>
            <w:hideMark/>
          </w:tcPr>
          <w:p w14:paraId="393ECFE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299.</w:t>
            </w:r>
          </w:p>
        </w:tc>
        <w:tc>
          <w:tcPr>
            <w:tcW w:w="550" w:type="pct"/>
            <w:shd w:val="clear" w:color="auto" w:fill="auto"/>
            <w:noWrap/>
            <w:vAlign w:val="center"/>
            <w:hideMark/>
          </w:tcPr>
          <w:p w14:paraId="39BAE14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15 01 03</w:t>
            </w:r>
          </w:p>
        </w:tc>
        <w:tc>
          <w:tcPr>
            <w:tcW w:w="1406" w:type="pct"/>
            <w:shd w:val="clear" w:color="auto" w:fill="auto"/>
            <w:vAlign w:val="center"/>
            <w:hideMark/>
          </w:tcPr>
          <w:p w14:paraId="51624800"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z drewna</w:t>
            </w:r>
          </w:p>
        </w:tc>
        <w:tc>
          <w:tcPr>
            <w:tcW w:w="2813" w:type="pct"/>
            <w:vMerge/>
            <w:vAlign w:val="center"/>
            <w:hideMark/>
          </w:tcPr>
          <w:p w14:paraId="4270F999" w14:textId="77777777" w:rsidR="008A3B61" w:rsidRPr="00627169" w:rsidRDefault="008A3B61" w:rsidP="00AF64D7">
            <w:pPr>
              <w:pStyle w:val="Arial105"/>
              <w:spacing w:line="240" w:lineRule="exact"/>
              <w:rPr>
                <w:rFonts w:cs="Arial"/>
                <w:sz w:val="18"/>
                <w:szCs w:val="18"/>
              </w:rPr>
            </w:pPr>
          </w:p>
        </w:tc>
      </w:tr>
      <w:tr w:rsidR="008A3B61" w:rsidRPr="00B73FD6" w14:paraId="1E9451B0" w14:textId="77777777" w:rsidTr="001653E6">
        <w:trPr>
          <w:trHeight w:val="283"/>
        </w:trPr>
        <w:tc>
          <w:tcPr>
            <w:tcW w:w="231" w:type="pct"/>
            <w:shd w:val="clear" w:color="auto" w:fill="auto"/>
            <w:noWrap/>
            <w:vAlign w:val="center"/>
            <w:hideMark/>
          </w:tcPr>
          <w:p w14:paraId="1F1239B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300.</w:t>
            </w:r>
          </w:p>
        </w:tc>
        <w:tc>
          <w:tcPr>
            <w:tcW w:w="550" w:type="pct"/>
            <w:shd w:val="clear" w:color="auto" w:fill="auto"/>
            <w:noWrap/>
            <w:vAlign w:val="center"/>
            <w:hideMark/>
          </w:tcPr>
          <w:p w14:paraId="193CC68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15 01 04</w:t>
            </w:r>
          </w:p>
        </w:tc>
        <w:tc>
          <w:tcPr>
            <w:tcW w:w="1406" w:type="pct"/>
            <w:shd w:val="clear" w:color="auto" w:fill="auto"/>
            <w:vAlign w:val="center"/>
            <w:hideMark/>
          </w:tcPr>
          <w:p w14:paraId="4B97DCA3"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z metali</w:t>
            </w:r>
          </w:p>
        </w:tc>
        <w:tc>
          <w:tcPr>
            <w:tcW w:w="2813" w:type="pct"/>
            <w:vMerge/>
            <w:vAlign w:val="center"/>
            <w:hideMark/>
          </w:tcPr>
          <w:p w14:paraId="1BF845A3" w14:textId="77777777" w:rsidR="008A3B61" w:rsidRPr="00627169" w:rsidRDefault="008A3B61" w:rsidP="00AF64D7">
            <w:pPr>
              <w:pStyle w:val="Arial105"/>
              <w:spacing w:line="240" w:lineRule="exact"/>
              <w:rPr>
                <w:rFonts w:cs="Arial"/>
                <w:sz w:val="18"/>
                <w:szCs w:val="18"/>
              </w:rPr>
            </w:pPr>
          </w:p>
        </w:tc>
      </w:tr>
      <w:tr w:rsidR="008A3B61" w:rsidRPr="00B73FD6" w14:paraId="7AEB8B11" w14:textId="77777777" w:rsidTr="001653E6">
        <w:trPr>
          <w:trHeight w:val="283"/>
        </w:trPr>
        <w:tc>
          <w:tcPr>
            <w:tcW w:w="231" w:type="pct"/>
            <w:shd w:val="clear" w:color="auto" w:fill="auto"/>
            <w:noWrap/>
            <w:vAlign w:val="center"/>
            <w:hideMark/>
          </w:tcPr>
          <w:p w14:paraId="3B0E8DC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301.</w:t>
            </w:r>
          </w:p>
        </w:tc>
        <w:tc>
          <w:tcPr>
            <w:tcW w:w="550" w:type="pct"/>
            <w:shd w:val="clear" w:color="auto" w:fill="auto"/>
            <w:noWrap/>
            <w:vAlign w:val="center"/>
            <w:hideMark/>
          </w:tcPr>
          <w:p w14:paraId="3860DD2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15 01 05</w:t>
            </w:r>
          </w:p>
        </w:tc>
        <w:tc>
          <w:tcPr>
            <w:tcW w:w="1406" w:type="pct"/>
            <w:shd w:val="clear" w:color="auto" w:fill="auto"/>
            <w:vAlign w:val="center"/>
            <w:hideMark/>
          </w:tcPr>
          <w:p w14:paraId="771142A3"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wielomateriałowe</w:t>
            </w:r>
          </w:p>
        </w:tc>
        <w:tc>
          <w:tcPr>
            <w:tcW w:w="2813" w:type="pct"/>
            <w:vMerge/>
            <w:vAlign w:val="center"/>
            <w:hideMark/>
          </w:tcPr>
          <w:p w14:paraId="6C3651C3" w14:textId="77777777" w:rsidR="008A3B61" w:rsidRPr="00627169" w:rsidRDefault="008A3B61" w:rsidP="00AF64D7">
            <w:pPr>
              <w:pStyle w:val="Arial105"/>
              <w:spacing w:line="240" w:lineRule="exact"/>
              <w:rPr>
                <w:rFonts w:cs="Arial"/>
                <w:sz w:val="18"/>
                <w:szCs w:val="18"/>
              </w:rPr>
            </w:pPr>
          </w:p>
        </w:tc>
      </w:tr>
      <w:tr w:rsidR="008A3B61" w:rsidRPr="00B73FD6" w14:paraId="180DD272" w14:textId="77777777" w:rsidTr="001653E6">
        <w:trPr>
          <w:trHeight w:val="283"/>
        </w:trPr>
        <w:tc>
          <w:tcPr>
            <w:tcW w:w="231" w:type="pct"/>
            <w:shd w:val="clear" w:color="auto" w:fill="auto"/>
            <w:noWrap/>
            <w:vAlign w:val="center"/>
            <w:hideMark/>
          </w:tcPr>
          <w:p w14:paraId="3942F44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302.</w:t>
            </w:r>
          </w:p>
        </w:tc>
        <w:tc>
          <w:tcPr>
            <w:tcW w:w="550" w:type="pct"/>
            <w:shd w:val="clear" w:color="auto" w:fill="auto"/>
            <w:noWrap/>
            <w:vAlign w:val="center"/>
            <w:hideMark/>
          </w:tcPr>
          <w:p w14:paraId="58A301D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15 01 06</w:t>
            </w:r>
          </w:p>
        </w:tc>
        <w:tc>
          <w:tcPr>
            <w:tcW w:w="1406" w:type="pct"/>
            <w:shd w:val="clear" w:color="auto" w:fill="auto"/>
            <w:vAlign w:val="center"/>
            <w:hideMark/>
          </w:tcPr>
          <w:p w14:paraId="00899296" w14:textId="77777777" w:rsidR="008A3B61" w:rsidRPr="00627169" w:rsidRDefault="008A3B61" w:rsidP="00AF64D7">
            <w:pPr>
              <w:pStyle w:val="Arial105"/>
              <w:spacing w:line="240" w:lineRule="exact"/>
              <w:rPr>
                <w:rFonts w:cs="Arial"/>
                <w:sz w:val="18"/>
                <w:szCs w:val="18"/>
              </w:rPr>
            </w:pPr>
            <w:r w:rsidRPr="00627169">
              <w:rPr>
                <w:rFonts w:cs="Arial"/>
                <w:sz w:val="18"/>
                <w:szCs w:val="18"/>
              </w:rPr>
              <w:t>Zmieszane odpady opakowaniowe</w:t>
            </w:r>
          </w:p>
        </w:tc>
        <w:tc>
          <w:tcPr>
            <w:tcW w:w="2813" w:type="pct"/>
            <w:vMerge/>
            <w:vAlign w:val="center"/>
            <w:hideMark/>
          </w:tcPr>
          <w:p w14:paraId="38C927EF" w14:textId="77777777" w:rsidR="008A3B61" w:rsidRPr="00627169" w:rsidRDefault="008A3B61" w:rsidP="00AF64D7">
            <w:pPr>
              <w:pStyle w:val="Arial105"/>
              <w:spacing w:line="240" w:lineRule="exact"/>
              <w:rPr>
                <w:rFonts w:cs="Arial"/>
                <w:sz w:val="18"/>
                <w:szCs w:val="18"/>
              </w:rPr>
            </w:pPr>
          </w:p>
        </w:tc>
      </w:tr>
      <w:tr w:rsidR="008A3B61" w:rsidRPr="00B73FD6" w14:paraId="7B9315DD" w14:textId="77777777" w:rsidTr="001653E6">
        <w:trPr>
          <w:trHeight w:val="283"/>
        </w:trPr>
        <w:tc>
          <w:tcPr>
            <w:tcW w:w="231" w:type="pct"/>
            <w:shd w:val="clear" w:color="auto" w:fill="auto"/>
            <w:noWrap/>
            <w:vAlign w:val="center"/>
            <w:hideMark/>
          </w:tcPr>
          <w:p w14:paraId="654F1D7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303.</w:t>
            </w:r>
          </w:p>
        </w:tc>
        <w:tc>
          <w:tcPr>
            <w:tcW w:w="550" w:type="pct"/>
            <w:shd w:val="clear" w:color="auto" w:fill="auto"/>
            <w:noWrap/>
            <w:vAlign w:val="center"/>
            <w:hideMark/>
          </w:tcPr>
          <w:p w14:paraId="2729D44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15 01 07</w:t>
            </w:r>
          </w:p>
        </w:tc>
        <w:tc>
          <w:tcPr>
            <w:tcW w:w="1406" w:type="pct"/>
            <w:shd w:val="clear" w:color="auto" w:fill="auto"/>
            <w:vAlign w:val="center"/>
            <w:hideMark/>
          </w:tcPr>
          <w:p w14:paraId="0AC1087A"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ze szkła</w:t>
            </w:r>
          </w:p>
        </w:tc>
        <w:tc>
          <w:tcPr>
            <w:tcW w:w="2813" w:type="pct"/>
            <w:vMerge/>
            <w:vAlign w:val="center"/>
            <w:hideMark/>
          </w:tcPr>
          <w:p w14:paraId="2A6EE6A5" w14:textId="77777777" w:rsidR="008A3B61" w:rsidRPr="00627169" w:rsidRDefault="008A3B61" w:rsidP="00AF64D7">
            <w:pPr>
              <w:pStyle w:val="Arial105"/>
              <w:spacing w:line="240" w:lineRule="exact"/>
              <w:rPr>
                <w:rFonts w:cs="Arial"/>
                <w:sz w:val="18"/>
                <w:szCs w:val="18"/>
              </w:rPr>
            </w:pPr>
          </w:p>
        </w:tc>
      </w:tr>
      <w:tr w:rsidR="008A3B61" w:rsidRPr="00B73FD6" w14:paraId="1B19DD3E" w14:textId="77777777" w:rsidTr="001653E6">
        <w:trPr>
          <w:trHeight w:val="283"/>
        </w:trPr>
        <w:tc>
          <w:tcPr>
            <w:tcW w:w="231" w:type="pct"/>
            <w:shd w:val="clear" w:color="auto" w:fill="auto"/>
            <w:noWrap/>
            <w:vAlign w:val="center"/>
            <w:hideMark/>
          </w:tcPr>
          <w:p w14:paraId="54BABBE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304.</w:t>
            </w:r>
          </w:p>
        </w:tc>
        <w:tc>
          <w:tcPr>
            <w:tcW w:w="550" w:type="pct"/>
            <w:shd w:val="clear" w:color="auto" w:fill="auto"/>
            <w:noWrap/>
            <w:vAlign w:val="center"/>
            <w:hideMark/>
          </w:tcPr>
          <w:p w14:paraId="1AC6F65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15 01 09</w:t>
            </w:r>
          </w:p>
        </w:tc>
        <w:tc>
          <w:tcPr>
            <w:tcW w:w="1406" w:type="pct"/>
            <w:shd w:val="clear" w:color="auto" w:fill="auto"/>
            <w:vAlign w:val="center"/>
            <w:hideMark/>
          </w:tcPr>
          <w:p w14:paraId="5DE63423" w14:textId="77777777" w:rsidR="008A3B61" w:rsidRPr="00627169" w:rsidRDefault="008A3B61" w:rsidP="00AF64D7">
            <w:pPr>
              <w:pStyle w:val="Arial105"/>
              <w:spacing w:line="240" w:lineRule="exact"/>
              <w:rPr>
                <w:rFonts w:cs="Arial"/>
                <w:sz w:val="18"/>
                <w:szCs w:val="18"/>
              </w:rPr>
            </w:pPr>
            <w:r w:rsidRPr="00627169">
              <w:rPr>
                <w:rFonts w:cs="Arial"/>
                <w:sz w:val="18"/>
                <w:szCs w:val="18"/>
              </w:rPr>
              <w:t>Opakowania z tekstyliów</w:t>
            </w:r>
          </w:p>
        </w:tc>
        <w:tc>
          <w:tcPr>
            <w:tcW w:w="2813" w:type="pct"/>
            <w:vMerge/>
            <w:vAlign w:val="center"/>
            <w:hideMark/>
          </w:tcPr>
          <w:p w14:paraId="636B0133" w14:textId="77777777" w:rsidR="008A3B61" w:rsidRPr="00627169" w:rsidRDefault="008A3B61" w:rsidP="00AF64D7">
            <w:pPr>
              <w:pStyle w:val="Arial105"/>
              <w:spacing w:line="240" w:lineRule="exact"/>
              <w:rPr>
                <w:rFonts w:cs="Arial"/>
                <w:sz w:val="18"/>
                <w:szCs w:val="18"/>
              </w:rPr>
            </w:pPr>
          </w:p>
        </w:tc>
      </w:tr>
      <w:tr w:rsidR="008A3B61" w:rsidRPr="00B73FD6" w14:paraId="7B487B8E" w14:textId="77777777" w:rsidTr="001653E6">
        <w:trPr>
          <w:trHeight w:val="283"/>
        </w:trPr>
        <w:tc>
          <w:tcPr>
            <w:tcW w:w="231" w:type="pct"/>
            <w:shd w:val="clear" w:color="auto" w:fill="auto"/>
            <w:noWrap/>
            <w:vAlign w:val="center"/>
            <w:hideMark/>
          </w:tcPr>
          <w:p w14:paraId="4A49539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305.</w:t>
            </w:r>
          </w:p>
        </w:tc>
        <w:tc>
          <w:tcPr>
            <w:tcW w:w="550" w:type="pct"/>
            <w:shd w:val="clear" w:color="auto" w:fill="auto"/>
            <w:noWrap/>
            <w:vAlign w:val="center"/>
            <w:hideMark/>
          </w:tcPr>
          <w:p w14:paraId="7A1886F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15 02 03</w:t>
            </w:r>
          </w:p>
        </w:tc>
        <w:tc>
          <w:tcPr>
            <w:tcW w:w="1406" w:type="pct"/>
            <w:shd w:val="clear" w:color="auto" w:fill="auto"/>
            <w:vAlign w:val="center"/>
            <w:hideMark/>
          </w:tcPr>
          <w:p w14:paraId="19FDC982" w14:textId="4C9C5749" w:rsidR="008A3B61" w:rsidRPr="00627169" w:rsidRDefault="008A3B61" w:rsidP="00AF64D7">
            <w:pPr>
              <w:pStyle w:val="Arial105"/>
              <w:spacing w:line="240" w:lineRule="exact"/>
              <w:rPr>
                <w:rFonts w:cs="Arial"/>
                <w:sz w:val="18"/>
                <w:szCs w:val="18"/>
              </w:rPr>
            </w:pPr>
            <w:r w:rsidRPr="00627169">
              <w:rPr>
                <w:rFonts w:cs="Arial"/>
                <w:sz w:val="18"/>
                <w:szCs w:val="18"/>
              </w:rPr>
              <w:t>Sorbenty, materiały filtracyjne, tkaniny do wycierania (np.</w:t>
            </w:r>
            <w:r w:rsidR="003819E7">
              <w:rPr>
                <w:rFonts w:cs="Arial"/>
                <w:sz w:val="18"/>
                <w:szCs w:val="18"/>
              </w:rPr>
              <w:t> </w:t>
            </w:r>
            <w:r w:rsidR="003819E7" w:rsidRPr="00627169">
              <w:rPr>
                <w:rFonts w:cs="Arial"/>
                <w:sz w:val="18"/>
                <w:szCs w:val="18"/>
              </w:rPr>
              <w:t xml:space="preserve"> </w:t>
            </w:r>
            <w:r w:rsidRPr="00627169">
              <w:rPr>
                <w:rFonts w:cs="Arial"/>
                <w:sz w:val="18"/>
                <w:szCs w:val="18"/>
              </w:rPr>
              <w:t>szmaty, ścierki) i ubrania ochronne inne niż wymienione w 15 02 02</w:t>
            </w:r>
          </w:p>
        </w:tc>
        <w:tc>
          <w:tcPr>
            <w:tcW w:w="2813" w:type="pct"/>
            <w:shd w:val="clear" w:color="auto" w:fill="auto"/>
            <w:vAlign w:val="center"/>
            <w:hideMark/>
          </w:tcPr>
          <w:p w14:paraId="382840BE" w14:textId="46467F4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lub zbelowany zabezpieczony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49AD3FE7" w14:textId="77777777" w:rsidTr="001653E6">
        <w:trPr>
          <w:trHeight w:val="283"/>
        </w:trPr>
        <w:tc>
          <w:tcPr>
            <w:tcW w:w="231" w:type="pct"/>
            <w:shd w:val="clear" w:color="auto" w:fill="auto"/>
            <w:noWrap/>
            <w:vAlign w:val="center"/>
            <w:hideMark/>
          </w:tcPr>
          <w:p w14:paraId="26B9022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306.</w:t>
            </w:r>
          </w:p>
        </w:tc>
        <w:tc>
          <w:tcPr>
            <w:tcW w:w="550" w:type="pct"/>
            <w:shd w:val="clear" w:color="auto" w:fill="auto"/>
            <w:noWrap/>
            <w:vAlign w:val="center"/>
            <w:hideMark/>
          </w:tcPr>
          <w:p w14:paraId="2295617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16 01 03</w:t>
            </w:r>
          </w:p>
        </w:tc>
        <w:tc>
          <w:tcPr>
            <w:tcW w:w="1406" w:type="pct"/>
            <w:shd w:val="clear" w:color="auto" w:fill="auto"/>
            <w:vAlign w:val="center"/>
            <w:hideMark/>
          </w:tcPr>
          <w:p w14:paraId="57C932BA" w14:textId="77777777" w:rsidR="008A3B61" w:rsidRPr="00627169" w:rsidRDefault="008A3B61" w:rsidP="00AF64D7">
            <w:pPr>
              <w:pStyle w:val="Arial105"/>
              <w:spacing w:line="240" w:lineRule="exact"/>
              <w:rPr>
                <w:rFonts w:cs="Arial"/>
                <w:sz w:val="18"/>
                <w:szCs w:val="18"/>
              </w:rPr>
            </w:pPr>
            <w:r w:rsidRPr="00627169">
              <w:rPr>
                <w:rFonts w:cs="Arial"/>
                <w:sz w:val="18"/>
                <w:szCs w:val="18"/>
              </w:rPr>
              <w:t>Zużyte opony</w:t>
            </w:r>
          </w:p>
        </w:tc>
        <w:tc>
          <w:tcPr>
            <w:tcW w:w="2813" w:type="pct"/>
            <w:shd w:val="clear" w:color="auto" w:fill="auto"/>
            <w:vAlign w:val="center"/>
            <w:hideMark/>
          </w:tcPr>
          <w:p w14:paraId="5CABE641" w14:textId="489F27AF"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8F2998">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8F299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7803135E" w14:textId="77777777" w:rsidTr="001653E6">
        <w:trPr>
          <w:trHeight w:val="283"/>
        </w:trPr>
        <w:tc>
          <w:tcPr>
            <w:tcW w:w="231" w:type="pct"/>
            <w:shd w:val="clear" w:color="auto" w:fill="auto"/>
            <w:noWrap/>
            <w:vAlign w:val="center"/>
            <w:hideMark/>
          </w:tcPr>
          <w:p w14:paraId="1679572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307.</w:t>
            </w:r>
          </w:p>
        </w:tc>
        <w:tc>
          <w:tcPr>
            <w:tcW w:w="550" w:type="pct"/>
            <w:shd w:val="clear" w:color="auto" w:fill="auto"/>
            <w:noWrap/>
            <w:vAlign w:val="center"/>
            <w:hideMark/>
          </w:tcPr>
          <w:p w14:paraId="48119C5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16 01 12</w:t>
            </w:r>
          </w:p>
        </w:tc>
        <w:tc>
          <w:tcPr>
            <w:tcW w:w="1406" w:type="pct"/>
            <w:shd w:val="clear" w:color="auto" w:fill="auto"/>
            <w:vAlign w:val="center"/>
            <w:hideMark/>
          </w:tcPr>
          <w:p w14:paraId="66A82E71" w14:textId="77777777" w:rsidR="008A3B61" w:rsidRPr="00627169" w:rsidRDefault="008A3B61" w:rsidP="00AF64D7">
            <w:pPr>
              <w:pStyle w:val="Arial105"/>
              <w:spacing w:line="240" w:lineRule="exact"/>
              <w:rPr>
                <w:rFonts w:cs="Arial"/>
                <w:sz w:val="18"/>
                <w:szCs w:val="18"/>
              </w:rPr>
            </w:pPr>
            <w:r w:rsidRPr="00627169">
              <w:rPr>
                <w:rFonts w:cs="Arial"/>
                <w:sz w:val="18"/>
                <w:szCs w:val="18"/>
              </w:rPr>
              <w:t>Okładziny hamulcowe inne niż wymienione w 16 01 11</w:t>
            </w:r>
          </w:p>
        </w:tc>
        <w:tc>
          <w:tcPr>
            <w:tcW w:w="2813" w:type="pct"/>
            <w:shd w:val="clear" w:color="auto" w:fill="auto"/>
            <w:vAlign w:val="center"/>
            <w:hideMark/>
          </w:tcPr>
          <w:p w14:paraId="5D0A87A8" w14:textId="4D6DAC6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w:t>
            </w:r>
            <w:r w:rsidRPr="00627169">
              <w:rPr>
                <w:rFonts w:cs="Arial"/>
                <w:sz w:val="18"/>
                <w:szCs w:val="18"/>
              </w:rPr>
              <w:lastRenderedPageBreak/>
              <w:t>atmosferycznych. Odpady magazynowane w magazynie nr 2, nr 3, nr 4, nr 5, nr 6, w wiacie nr 1, wiacie nr 2 lub wiacie nr 3.</w:t>
            </w:r>
          </w:p>
        </w:tc>
      </w:tr>
      <w:tr w:rsidR="008A3B61" w:rsidRPr="00B73FD6" w14:paraId="2C7B1EFD" w14:textId="77777777" w:rsidTr="001653E6">
        <w:trPr>
          <w:trHeight w:val="283"/>
        </w:trPr>
        <w:tc>
          <w:tcPr>
            <w:tcW w:w="231" w:type="pct"/>
            <w:shd w:val="clear" w:color="auto" w:fill="auto"/>
            <w:noWrap/>
            <w:vAlign w:val="center"/>
            <w:hideMark/>
          </w:tcPr>
          <w:p w14:paraId="290AE71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308.</w:t>
            </w:r>
          </w:p>
        </w:tc>
        <w:tc>
          <w:tcPr>
            <w:tcW w:w="550" w:type="pct"/>
            <w:shd w:val="clear" w:color="auto" w:fill="auto"/>
            <w:noWrap/>
            <w:vAlign w:val="center"/>
            <w:hideMark/>
          </w:tcPr>
          <w:p w14:paraId="22507DE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16 01 15</w:t>
            </w:r>
          </w:p>
        </w:tc>
        <w:tc>
          <w:tcPr>
            <w:tcW w:w="1406" w:type="pct"/>
            <w:shd w:val="clear" w:color="auto" w:fill="auto"/>
            <w:vAlign w:val="center"/>
            <w:hideMark/>
          </w:tcPr>
          <w:p w14:paraId="04FBD0C2" w14:textId="77777777" w:rsidR="008A3B61" w:rsidRPr="00627169" w:rsidRDefault="008A3B61" w:rsidP="00AF64D7">
            <w:pPr>
              <w:pStyle w:val="Arial105"/>
              <w:spacing w:line="240" w:lineRule="exact"/>
              <w:rPr>
                <w:rFonts w:cs="Arial"/>
                <w:sz w:val="18"/>
                <w:szCs w:val="18"/>
              </w:rPr>
            </w:pPr>
            <w:r w:rsidRPr="00627169">
              <w:rPr>
                <w:rFonts w:cs="Arial"/>
                <w:sz w:val="18"/>
                <w:szCs w:val="18"/>
              </w:rPr>
              <w:t>Płyny zapobiegające zamarzaniu inne niż wymienione w 16 01 14</w:t>
            </w:r>
          </w:p>
        </w:tc>
        <w:tc>
          <w:tcPr>
            <w:tcW w:w="2813" w:type="pct"/>
            <w:shd w:val="clear" w:color="auto" w:fill="auto"/>
            <w:vAlign w:val="center"/>
            <w:hideMark/>
          </w:tcPr>
          <w:p w14:paraId="4B8445EB" w14:textId="02890F5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46010C05" w14:textId="77777777" w:rsidTr="001653E6">
        <w:trPr>
          <w:trHeight w:val="283"/>
        </w:trPr>
        <w:tc>
          <w:tcPr>
            <w:tcW w:w="231" w:type="pct"/>
            <w:shd w:val="clear" w:color="auto" w:fill="auto"/>
            <w:noWrap/>
            <w:vAlign w:val="center"/>
            <w:hideMark/>
          </w:tcPr>
          <w:p w14:paraId="0A60A8D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309.</w:t>
            </w:r>
          </w:p>
        </w:tc>
        <w:tc>
          <w:tcPr>
            <w:tcW w:w="550" w:type="pct"/>
            <w:shd w:val="clear" w:color="auto" w:fill="auto"/>
            <w:noWrap/>
            <w:vAlign w:val="center"/>
            <w:hideMark/>
          </w:tcPr>
          <w:p w14:paraId="393A7DF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16 01 17</w:t>
            </w:r>
          </w:p>
        </w:tc>
        <w:tc>
          <w:tcPr>
            <w:tcW w:w="1406" w:type="pct"/>
            <w:shd w:val="clear" w:color="auto" w:fill="auto"/>
            <w:vAlign w:val="center"/>
            <w:hideMark/>
          </w:tcPr>
          <w:p w14:paraId="13FF9DF0" w14:textId="77777777" w:rsidR="008A3B61" w:rsidRPr="00627169" w:rsidRDefault="008A3B61" w:rsidP="00AF64D7">
            <w:pPr>
              <w:pStyle w:val="Arial105"/>
              <w:spacing w:line="240" w:lineRule="exact"/>
              <w:rPr>
                <w:rFonts w:cs="Arial"/>
                <w:sz w:val="18"/>
                <w:szCs w:val="18"/>
              </w:rPr>
            </w:pPr>
            <w:r w:rsidRPr="00627169">
              <w:rPr>
                <w:rFonts w:cs="Arial"/>
                <w:sz w:val="18"/>
                <w:szCs w:val="18"/>
              </w:rPr>
              <w:t>Metale żelazne</w:t>
            </w:r>
          </w:p>
        </w:tc>
        <w:tc>
          <w:tcPr>
            <w:tcW w:w="2813" w:type="pct"/>
            <w:vMerge w:val="restart"/>
            <w:shd w:val="clear" w:color="auto" w:fill="auto"/>
            <w:vAlign w:val="center"/>
            <w:hideMark/>
          </w:tcPr>
          <w:p w14:paraId="505AC9EB" w14:textId="64374AC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zbelowany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8F299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510DA1B8" w14:textId="77777777" w:rsidTr="001653E6">
        <w:trPr>
          <w:trHeight w:val="283"/>
        </w:trPr>
        <w:tc>
          <w:tcPr>
            <w:tcW w:w="231" w:type="pct"/>
            <w:shd w:val="clear" w:color="auto" w:fill="auto"/>
            <w:noWrap/>
            <w:vAlign w:val="center"/>
            <w:hideMark/>
          </w:tcPr>
          <w:p w14:paraId="3136F8E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310.</w:t>
            </w:r>
          </w:p>
        </w:tc>
        <w:tc>
          <w:tcPr>
            <w:tcW w:w="550" w:type="pct"/>
            <w:shd w:val="clear" w:color="auto" w:fill="auto"/>
            <w:noWrap/>
            <w:vAlign w:val="center"/>
            <w:hideMark/>
          </w:tcPr>
          <w:p w14:paraId="24F69A2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16 01 18</w:t>
            </w:r>
          </w:p>
        </w:tc>
        <w:tc>
          <w:tcPr>
            <w:tcW w:w="1406" w:type="pct"/>
            <w:shd w:val="clear" w:color="auto" w:fill="auto"/>
            <w:vAlign w:val="center"/>
            <w:hideMark/>
          </w:tcPr>
          <w:p w14:paraId="23843F15" w14:textId="77777777" w:rsidR="008A3B61" w:rsidRPr="00627169" w:rsidRDefault="008A3B61" w:rsidP="00AF64D7">
            <w:pPr>
              <w:pStyle w:val="Arial105"/>
              <w:spacing w:line="240" w:lineRule="exact"/>
              <w:rPr>
                <w:rFonts w:cs="Arial"/>
                <w:sz w:val="18"/>
                <w:szCs w:val="18"/>
              </w:rPr>
            </w:pPr>
            <w:r w:rsidRPr="00627169">
              <w:rPr>
                <w:rFonts w:cs="Arial"/>
                <w:sz w:val="18"/>
                <w:szCs w:val="18"/>
              </w:rPr>
              <w:t>Metale nieżelazne</w:t>
            </w:r>
          </w:p>
        </w:tc>
        <w:tc>
          <w:tcPr>
            <w:tcW w:w="2813" w:type="pct"/>
            <w:vMerge/>
            <w:vAlign w:val="center"/>
            <w:hideMark/>
          </w:tcPr>
          <w:p w14:paraId="2374C09A" w14:textId="77777777" w:rsidR="008A3B61" w:rsidRPr="00627169" w:rsidRDefault="008A3B61" w:rsidP="00AF64D7">
            <w:pPr>
              <w:pStyle w:val="Arial105"/>
              <w:spacing w:line="240" w:lineRule="exact"/>
              <w:rPr>
                <w:rFonts w:cs="Arial"/>
                <w:sz w:val="18"/>
                <w:szCs w:val="18"/>
              </w:rPr>
            </w:pPr>
          </w:p>
        </w:tc>
      </w:tr>
      <w:tr w:rsidR="008A3B61" w:rsidRPr="00B73FD6" w14:paraId="11F36027" w14:textId="77777777" w:rsidTr="001653E6">
        <w:trPr>
          <w:trHeight w:val="283"/>
        </w:trPr>
        <w:tc>
          <w:tcPr>
            <w:tcW w:w="231" w:type="pct"/>
            <w:shd w:val="clear" w:color="auto" w:fill="auto"/>
            <w:noWrap/>
            <w:vAlign w:val="center"/>
            <w:hideMark/>
          </w:tcPr>
          <w:p w14:paraId="1301FE8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311.</w:t>
            </w:r>
          </w:p>
        </w:tc>
        <w:tc>
          <w:tcPr>
            <w:tcW w:w="550" w:type="pct"/>
            <w:shd w:val="clear" w:color="auto" w:fill="auto"/>
            <w:noWrap/>
            <w:vAlign w:val="center"/>
            <w:hideMark/>
          </w:tcPr>
          <w:p w14:paraId="4E8DCC4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16 01 19</w:t>
            </w:r>
          </w:p>
        </w:tc>
        <w:tc>
          <w:tcPr>
            <w:tcW w:w="1406" w:type="pct"/>
            <w:shd w:val="clear" w:color="auto" w:fill="auto"/>
            <w:vAlign w:val="center"/>
            <w:hideMark/>
          </w:tcPr>
          <w:p w14:paraId="30E337E2" w14:textId="77777777" w:rsidR="008A3B61" w:rsidRPr="00627169" w:rsidRDefault="008A3B61" w:rsidP="00AF64D7">
            <w:pPr>
              <w:pStyle w:val="Arial105"/>
              <w:spacing w:line="240" w:lineRule="exact"/>
              <w:rPr>
                <w:rFonts w:cs="Arial"/>
                <w:sz w:val="18"/>
                <w:szCs w:val="18"/>
              </w:rPr>
            </w:pPr>
            <w:r w:rsidRPr="00627169">
              <w:rPr>
                <w:rFonts w:cs="Arial"/>
                <w:sz w:val="18"/>
                <w:szCs w:val="18"/>
              </w:rPr>
              <w:t>Tworzywa sztuczne</w:t>
            </w:r>
          </w:p>
        </w:tc>
        <w:tc>
          <w:tcPr>
            <w:tcW w:w="2813" w:type="pct"/>
            <w:vMerge/>
            <w:vAlign w:val="center"/>
            <w:hideMark/>
          </w:tcPr>
          <w:p w14:paraId="17E39C64" w14:textId="77777777" w:rsidR="008A3B61" w:rsidRPr="00627169" w:rsidRDefault="008A3B61" w:rsidP="00AF64D7">
            <w:pPr>
              <w:pStyle w:val="Arial105"/>
              <w:spacing w:line="240" w:lineRule="exact"/>
              <w:rPr>
                <w:rFonts w:cs="Arial"/>
                <w:sz w:val="18"/>
                <w:szCs w:val="18"/>
              </w:rPr>
            </w:pPr>
          </w:p>
        </w:tc>
      </w:tr>
      <w:tr w:rsidR="008A3B61" w:rsidRPr="00B73FD6" w14:paraId="4E42634A" w14:textId="77777777" w:rsidTr="001653E6">
        <w:trPr>
          <w:trHeight w:val="283"/>
        </w:trPr>
        <w:tc>
          <w:tcPr>
            <w:tcW w:w="231" w:type="pct"/>
            <w:shd w:val="clear" w:color="auto" w:fill="auto"/>
            <w:noWrap/>
            <w:vAlign w:val="center"/>
            <w:hideMark/>
          </w:tcPr>
          <w:p w14:paraId="40BC780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312.</w:t>
            </w:r>
          </w:p>
        </w:tc>
        <w:tc>
          <w:tcPr>
            <w:tcW w:w="550" w:type="pct"/>
            <w:shd w:val="clear" w:color="auto" w:fill="auto"/>
            <w:noWrap/>
            <w:vAlign w:val="center"/>
            <w:hideMark/>
          </w:tcPr>
          <w:p w14:paraId="1954B54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16 01 20</w:t>
            </w:r>
          </w:p>
        </w:tc>
        <w:tc>
          <w:tcPr>
            <w:tcW w:w="1406" w:type="pct"/>
            <w:shd w:val="clear" w:color="auto" w:fill="auto"/>
            <w:vAlign w:val="center"/>
            <w:hideMark/>
          </w:tcPr>
          <w:p w14:paraId="61BB2262" w14:textId="77777777" w:rsidR="008A3B61" w:rsidRPr="00627169" w:rsidRDefault="008A3B61" w:rsidP="00AF64D7">
            <w:pPr>
              <w:pStyle w:val="Arial105"/>
              <w:spacing w:line="240" w:lineRule="exact"/>
              <w:rPr>
                <w:rFonts w:cs="Arial"/>
                <w:sz w:val="18"/>
                <w:szCs w:val="18"/>
              </w:rPr>
            </w:pPr>
            <w:r w:rsidRPr="00627169">
              <w:rPr>
                <w:rFonts w:cs="Arial"/>
                <w:sz w:val="18"/>
                <w:szCs w:val="18"/>
              </w:rPr>
              <w:t>Szkło</w:t>
            </w:r>
          </w:p>
        </w:tc>
        <w:tc>
          <w:tcPr>
            <w:tcW w:w="2813" w:type="pct"/>
            <w:shd w:val="clear" w:color="auto" w:fill="auto"/>
            <w:vAlign w:val="center"/>
            <w:hideMark/>
          </w:tcPr>
          <w:p w14:paraId="6322EF47" w14:textId="513FCB02"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oznakowanych pojemnikach lub kontenerach, albo luzem w sposób uporządkowany, zabezpieczonych przed oddziaływaniem czynników atmosferycznych. Odpady magazynowane w</w:t>
            </w:r>
            <w:r w:rsidR="0009209A">
              <w:rPr>
                <w:rFonts w:cs="Arial"/>
                <w:sz w:val="18"/>
                <w:szCs w:val="18"/>
              </w:rPr>
              <w:t> </w:t>
            </w:r>
            <w:r w:rsidRPr="00627169">
              <w:rPr>
                <w:rFonts w:cs="Arial"/>
                <w:sz w:val="18"/>
                <w:szCs w:val="18"/>
              </w:rPr>
              <w:t>magazynie nr 2, nr 3, nr 4, nr 5, nr 6, w wiacie nr 1, wiacie nr</w:t>
            </w:r>
            <w:r w:rsidR="0009209A">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5F8AA6AF" w14:textId="77777777" w:rsidTr="001653E6">
        <w:trPr>
          <w:trHeight w:val="283"/>
        </w:trPr>
        <w:tc>
          <w:tcPr>
            <w:tcW w:w="231" w:type="pct"/>
            <w:shd w:val="clear" w:color="auto" w:fill="auto"/>
            <w:noWrap/>
            <w:vAlign w:val="center"/>
            <w:hideMark/>
          </w:tcPr>
          <w:p w14:paraId="63E7E85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313.</w:t>
            </w:r>
          </w:p>
        </w:tc>
        <w:tc>
          <w:tcPr>
            <w:tcW w:w="550" w:type="pct"/>
            <w:shd w:val="clear" w:color="auto" w:fill="auto"/>
            <w:noWrap/>
            <w:vAlign w:val="center"/>
            <w:hideMark/>
          </w:tcPr>
          <w:p w14:paraId="52C874D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16 01 22</w:t>
            </w:r>
          </w:p>
        </w:tc>
        <w:tc>
          <w:tcPr>
            <w:tcW w:w="1406" w:type="pct"/>
            <w:shd w:val="clear" w:color="auto" w:fill="auto"/>
            <w:vAlign w:val="center"/>
            <w:hideMark/>
          </w:tcPr>
          <w:p w14:paraId="6F376140"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elementy</w:t>
            </w:r>
          </w:p>
        </w:tc>
        <w:tc>
          <w:tcPr>
            <w:tcW w:w="2813" w:type="pct"/>
            <w:shd w:val="clear" w:color="auto" w:fill="auto"/>
            <w:vAlign w:val="center"/>
            <w:hideMark/>
          </w:tcPr>
          <w:p w14:paraId="3A9ACBD6" w14:textId="3AFBA36D"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09209A">
              <w:rPr>
                <w:rFonts w:cs="Arial"/>
                <w:sz w:val="18"/>
                <w:szCs w:val="18"/>
              </w:rPr>
              <w:t> </w:t>
            </w:r>
            <w:r w:rsidRPr="00627169">
              <w:rPr>
                <w:rFonts w:cs="Arial"/>
                <w:sz w:val="18"/>
                <w:szCs w:val="18"/>
              </w:rPr>
              <w:t>luzem w sposób uporządkowany, zabezpieczony przed oddziaływaniem czynników atmosferycznych. Odpady magazynowane mogą być w magazynie nr 2, nr 3, nr 4, nr 5, nr 6, w wiacie nr 1, wiacie nr 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3781C16D" w14:textId="77777777" w:rsidTr="001653E6">
        <w:trPr>
          <w:trHeight w:val="283"/>
        </w:trPr>
        <w:tc>
          <w:tcPr>
            <w:tcW w:w="231" w:type="pct"/>
            <w:shd w:val="clear" w:color="auto" w:fill="auto"/>
            <w:noWrap/>
            <w:vAlign w:val="center"/>
            <w:hideMark/>
          </w:tcPr>
          <w:p w14:paraId="65296E8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314.</w:t>
            </w:r>
          </w:p>
        </w:tc>
        <w:tc>
          <w:tcPr>
            <w:tcW w:w="550" w:type="pct"/>
            <w:shd w:val="clear" w:color="auto" w:fill="auto"/>
            <w:noWrap/>
            <w:vAlign w:val="center"/>
            <w:hideMark/>
          </w:tcPr>
          <w:p w14:paraId="0181FA8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16 01 99</w:t>
            </w:r>
          </w:p>
        </w:tc>
        <w:tc>
          <w:tcPr>
            <w:tcW w:w="1406" w:type="pct"/>
            <w:shd w:val="clear" w:color="auto" w:fill="auto"/>
            <w:vAlign w:val="center"/>
            <w:hideMark/>
          </w:tcPr>
          <w:p w14:paraId="7275ADF7"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79FC628" w14:textId="7DD245E6"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09209A">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556C89">
              <w:rPr>
                <w:rFonts w:cs="Arial"/>
                <w:sz w:val="18"/>
                <w:szCs w:val="18"/>
              </w:rPr>
              <w:t> </w:t>
            </w:r>
            <w:r w:rsidRPr="00627169">
              <w:rPr>
                <w:rFonts w:cs="Arial"/>
                <w:sz w:val="18"/>
                <w:szCs w:val="18"/>
              </w:rPr>
              <w:t>w</w:t>
            </w:r>
            <w:r w:rsidR="00556C89">
              <w:rPr>
                <w:rFonts w:cs="Arial"/>
                <w:sz w:val="18"/>
                <w:szCs w:val="18"/>
              </w:rPr>
              <w:t> </w:t>
            </w:r>
            <w:r w:rsidRPr="00627169">
              <w:rPr>
                <w:rFonts w:cs="Arial"/>
                <w:sz w:val="18"/>
                <w:szCs w:val="18"/>
              </w:rPr>
              <w:t>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w:t>
            </w:r>
            <w:r w:rsidR="00556C89">
              <w:rPr>
                <w:rFonts w:cs="Arial"/>
                <w:sz w:val="18"/>
                <w:szCs w:val="18"/>
              </w:rPr>
              <w:t> </w:t>
            </w:r>
            <w:r w:rsidRPr="00627169">
              <w:rPr>
                <w:rFonts w:cs="Arial"/>
                <w:sz w:val="18"/>
                <w:szCs w:val="18"/>
              </w:rPr>
              <w:t>placu magazynowo - manewrowym.</w:t>
            </w:r>
          </w:p>
        </w:tc>
      </w:tr>
      <w:tr w:rsidR="008A3B61" w:rsidRPr="00B73FD6" w14:paraId="57631F21" w14:textId="77777777" w:rsidTr="001653E6">
        <w:trPr>
          <w:trHeight w:val="283"/>
        </w:trPr>
        <w:tc>
          <w:tcPr>
            <w:tcW w:w="231" w:type="pct"/>
            <w:shd w:val="clear" w:color="auto" w:fill="auto"/>
            <w:noWrap/>
            <w:vAlign w:val="center"/>
            <w:hideMark/>
          </w:tcPr>
          <w:p w14:paraId="07E644B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315.</w:t>
            </w:r>
          </w:p>
        </w:tc>
        <w:tc>
          <w:tcPr>
            <w:tcW w:w="550" w:type="pct"/>
            <w:shd w:val="clear" w:color="auto" w:fill="auto"/>
            <w:noWrap/>
            <w:vAlign w:val="center"/>
            <w:hideMark/>
          </w:tcPr>
          <w:p w14:paraId="27E723A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16 02 14</w:t>
            </w:r>
          </w:p>
        </w:tc>
        <w:tc>
          <w:tcPr>
            <w:tcW w:w="1406" w:type="pct"/>
            <w:shd w:val="clear" w:color="auto" w:fill="auto"/>
            <w:vAlign w:val="center"/>
            <w:hideMark/>
          </w:tcPr>
          <w:p w14:paraId="6950A612" w14:textId="06D086BD" w:rsidR="008A3B61" w:rsidRPr="00627169" w:rsidRDefault="008A3B61" w:rsidP="00AF64D7">
            <w:pPr>
              <w:pStyle w:val="Arial105"/>
              <w:spacing w:line="240" w:lineRule="exact"/>
              <w:rPr>
                <w:rFonts w:cs="Arial"/>
                <w:sz w:val="18"/>
                <w:szCs w:val="18"/>
              </w:rPr>
            </w:pPr>
            <w:r w:rsidRPr="00627169">
              <w:rPr>
                <w:rFonts w:cs="Arial"/>
                <w:sz w:val="18"/>
                <w:szCs w:val="18"/>
              </w:rPr>
              <w:t xml:space="preserve">Zużyte urządzenia inne niż wymienione w 16 02 09 </w:t>
            </w:r>
            <w:r w:rsidR="0009209A">
              <w:rPr>
                <w:rFonts w:cs="Arial"/>
                <w:sz w:val="18"/>
                <w:szCs w:val="18"/>
              </w:rPr>
              <w:br/>
            </w:r>
            <w:r w:rsidRPr="00627169">
              <w:rPr>
                <w:rFonts w:cs="Arial"/>
                <w:sz w:val="18"/>
                <w:szCs w:val="18"/>
              </w:rPr>
              <w:t>do 16 02 13</w:t>
            </w:r>
          </w:p>
        </w:tc>
        <w:tc>
          <w:tcPr>
            <w:tcW w:w="2813" w:type="pct"/>
            <w:shd w:val="clear" w:color="auto" w:fill="auto"/>
            <w:vAlign w:val="center"/>
            <w:hideMark/>
          </w:tcPr>
          <w:p w14:paraId="55FFF4E7" w14:textId="6AC9A17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Pojemniki w magazynie nr 2, nr 3, nr 4, nr 5, nr 6, w wiacie nr 1, wiacie nr 2 lub wiacie nr 3.</w:t>
            </w:r>
          </w:p>
        </w:tc>
      </w:tr>
      <w:tr w:rsidR="008A3B61" w:rsidRPr="00B73FD6" w14:paraId="6654F0C4" w14:textId="77777777" w:rsidTr="001653E6">
        <w:trPr>
          <w:trHeight w:val="283"/>
        </w:trPr>
        <w:tc>
          <w:tcPr>
            <w:tcW w:w="231" w:type="pct"/>
            <w:shd w:val="clear" w:color="auto" w:fill="auto"/>
            <w:noWrap/>
            <w:vAlign w:val="center"/>
            <w:hideMark/>
          </w:tcPr>
          <w:p w14:paraId="10AE0D5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316.</w:t>
            </w:r>
          </w:p>
        </w:tc>
        <w:tc>
          <w:tcPr>
            <w:tcW w:w="550" w:type="pct"/>
            <w:shd w:val="clear" w:color="auto" w:fill="auto"/>
            <w:noWrap/>
            <w:vAlign w:val="center"/>
            <w:hideMark/>
          </w:tcPr>
          <w:p w14:paraId="00422F4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16 02 16</w:t>
            </w:r>
          </w:p>
        </w:tc>
        <w:tc>
          <w:tcPr>
            <w:tcW w:w="1406" w:type="pct"/>
            <w:shd w:val="clear" w:color="auto" w:fill="auto"/>
            <w:vAlign w:val="center"/>
            <w:hideMark/>
          </w:tcPr>
          <w:p w14:paraId="061C6F84" w14:textId="3FC1A786" w:rsidR="008A3B61" w:rsidRPr="00627169" w:rsidRDefault="008A3B61" w:rsidP="00AF64D7">
            <w:pPr>
              <w:pStyle w:val="Arial105"/>
              <w:spacing w:line="240" w:lineRule="exact"/>
              <w:rPr>
                <w:rFonts w:cs="Arial"/>
                <w:sz w:val="18"/>
                <w:szCs w:val="18"/>
              </w:rPr>
            </w:pPr>
            <w:r w:rsidRPr="00627169">
              <w:rPr>
                <w:rFonts w:cs="Arial"/>
                <w:sz w:val="18"/>
                <w:szCs w:val="18"/>
              </w:rPr>
              <w:t>Elementy usunięte z</w:t>
            </w:r>
            <w:r w:rsidR="00824F63">
              <w:rPr>
                <w:rFonts w:cs="Arial"/>
                <w:sz w:val="18"/>
                <w:szCs w:val="18"/>
              </w:rPr>
              <w:t>e</w:t>
            </w:r>
            <w:r w:rsidRPr="00627169">
              <w:rPr>
                <w:rFonts w:cs="Arial"/>
                <w:sz w:val="18"/>
                <w:szCs w:val="18"/>
              </w:rPr>
              <w:t xml:space="preserve"> zużytych urządzeń inne niż wymienione w 16 02 15</w:t>
            </w:r>
          </w:p>
        </w:tc>
        <w:tc>
          <w:tcPr>
            <w:tcW w:w="2813" w:type="pct"/>
            <w:shd w:val="clear" w:color="auto" w:fill="auto"/>
            <w:vAlign w:val="center"/>
            <w:hideMark/>
          </w:tcPr>
          <w:p w14:paraId="0BEEE1B1" w14:textId="34BF06A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53494D1" w14:textId="77777777" w:rsidTr="001653E6">
        <w:trPr>
          <w:trHeight w:val="283"/>
        </w:trPr>
        <w:tc>
          <w:tcPr>
            <w:tcW w:w="231" w:type="pct"/>
            <w:shd w:val="clear" w:color="auto" w:fill="auto"/>
            <w:noWrap/>
            <w:vAlign w:val="center"/>
            <w:hideMark/>
          </w:tcPr>
          <w:p w14:paraId="63A5825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317.</w:t>
            </w:r>
          </w:p>
        </w:tc>
        <w:tc>
          <w:tcPr>
            <w:tcW w:w="550" w:type="pct"/>
            <w:shd w:val="clear" w:color="auto" w:fill="auto"/>
            <w:noWrap/>
            <w:vAlign w:val="center"/>
            <w:hideMark/>
          </w:tcPr>
          <w:p w14:paraId="5F85C10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16 03 04</w:t>
            </w:r>
          </w:p>
        </w:tc>
        <w:tc>
          <w:tcPr>
            <w:tcW w:w="1406" w:type="pct"/>
            <w:shd w:val="clear" w:color="auto" w:fill="auto"/>
            <w:vAlign w:val="center"/>
            <w:hideMark/>
          </w:tcPr>
          <w:p w14:paraId="294C2F8C" w14:textId="08CDAFA5" w:rsidR="008A3B61" w:rsidRPr="00627169" w:rsidRDefault="008A3B61" w:rsidP="00AF64D7">
            <w:pPr>
              <w:pStyle w:val="Arial105"/>
              <w:spacing w:line="240" w:lineRule="exact"/>
              <w:rPr>
                <w:rFonts w:cs="Arial"/>
                <w:sz w:val="18"/>
                <w:szCs w:val="18"/>
              </w:rPr>
            </w:pPr>
            <w:r w:rsidRPr="00627169">
              <w:rPr>
                <w:rFonts w:cs="Arial"/>
                <w:sz w:val="18"/>
                <w:szCs w:val="18"/>
              </w:rPr>
              <w:t xml:space="preserve">Nieorganiczne odpady inne niż wymienione w 16 03 03, </w:t>
            </w:r>
            <w:r w:rsidR="0009209A">
              <w:rPr>
                <w:rFonts w:cs="Arial"/>
                <w:sz w:val="18"/>
                <w:szCs w:val="18"/>
              </w:rPr>
              <w:br/>
            </w:r>
            <w:r w:rsidRPr="00627169">
              <w:rPr>
                <w:rFonts w:cs="Arial"/>
                <w:sz w:val="18"/>
                <w:szCs w:val="18"/>
              </w:rPr>
              <w:t>16 03 80</w:t>
            </w:r>
          </w:p>
        </w:tc>
        <w:tc>
          <w:tcPr>
            <w:tcW w:w="2813" w:type="pct"/>
            <w:shd w:val="clear" w:color="auto" w:fill="auto"/>
            <w:vAlign w:val="center"/>
            <w:hideMark/>
          </w:tcPr>
          <w:p w14:paraId="6AC8D231" w14:textId="5754739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640F83C4" w14:textId="77777777" w:rsidTr="001653E6">
        <w:trPr>
          <w:trHeight w:val="283"/>
        </w:trPr>
        <w:tc>
          <w:tcPr>
            <w:tcW w:w="231" w:type="pct"/>
            <w:shd w:val="clear" w:color="auto" w:fill="auto"/>
            <w:noWrap/>
            <w:vAlign w:val="center"/>
            <w:hideMark/>
          </w:tcPr>
          <w:p w14:paraId="3D3DE8D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318.</w:t>
            </w:r>
          </w:p>
        </w:tc>
        <w:tc>
          <w:tcPr>
            <w:tcW w:w="550" w:type="pct"/>
            <w:shd w:val="clear" w:color="auto" w:fill="auto"/>
            <w:noWrap/>
            <w:vAlign w:val="center"/>
            <w:hideMark/>
          </w:tcPr>
          <w:p w14:paraId="0B1B8FC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16 03 06</w:t>
            </w:r>
          </w:p>
        </w:tc>
        <w:tc>
          <w:tcPr>
            <w:tcW w:w="1406" w:type="pct"/>
            <w:shd w:val="clear" w:color="auto" w:fill="auto"/>
            <w:vAlign w:val="center"/>
            <w:hideMark/>
          </w:tcPr>
          <w:p w14:paraId="3B6773D3" w14:textId="55D7FC25" w:rsidR="008A3B61" w:rsidRPr="00627169" w:rsidRDefault="008A3B61" w:rsidP="00AF64D7">
            <w:pPr>
              <w:pStyle w:val="Arial105"/>
              <w:spacing w:line="240" w:lineRule="exact"/>
              <w:rPr>
                <w:rFonts w:cs="Arial"/>
                <w:sz w:val="18"/>
                <w:szCs w:val="18"/>
              </w:rPr>
            </w:pPr>
            <w:r w:rsidRPr="00627169">
              <w:rPr>
                <w:rFonts w:cs="Arial"/>
                <w:sz w:val="18"/>
                <w:szCs w:val="18"/>
              </w:rPr>
              <w:t xml:space="preserve">Organiczne odpady inne niż wymienione w 16 03 05, </w:t>
            </w:r>
            <w:r w:rsidR="0009209A">
              <w:rPr>
                <w:rFonts w:cs="Arial"/>
                <w:sz w:val="18"/>
                <w:szCs w:val="18"/>
              </w:rPr>
              <w:br/>
            </w:r>
            <w:r w:rsidRPr="00627169">
              <w:rPr>
                <w:rFonts w:cs="Arial"/>
                <w:sz w:val="18"/>
                <w:szCs w:val="18"/>
              </w:rPr>
              <w:t>16 03 80</w:t>
            </w:r>
          </w:p>
        </w:tc>
        <w:tc>
          <w:tcPr>
            <w:tcW w:w="2813" w:type="pct"/>
            <w:vMerge w:val="restart"/>
            <w:shd w:val="clear" w:color="auto" w:fill="auto"/>
            <w:vAlign w:val="center"/>
            <w:hideMark/>
          </w:tcPr>
          <w:p w14:paraId="0AD337C7" w14:textId="42EAB43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D274BA4" w14:textId="77777777" w:rsidTr="001653E6">
        <w:trPr>
          <w:trHeight w:val="283"/>
        </w:trPr>
        <w:tc>
          <w:tcPr>
            <w:tcW w:w="231" w:type="pct"/>
            <w:shd w:val="clear" w:color="auto" w:fill="auto"/>
            <w:noWrap/>
            <w:vAlign w:val="center"/>
            <w:hideMark/>
          </w:tcPr>
          <w:p w14:paraId="423ED21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319.</w:t>
            </w:r>
          </w:p>
        </w:tc>
        <w:tc>
          <w:tcPr>
            <w:tcW w:w="550" w:type="pct"/>
            <w:shd w:val="clear" w:color="auto" w:fill="auto"/>
            <w:noWrap/>
            <w:vAlign w:val="center"/>
            <w:hideMark/>
          </w:tcPr>
          <w:p w14:paraId="7F0DA42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16 03 80</w:t>
            </w:r>
          </w:p>
        </w:tc>
        <w:tc>
          <w:tcPr>
            <w:tcW w:w="1406" w:type="pct"/>
            <w:shd w:val="clear" w:color="auto" w:fill="auto"/>
            <w:vAlign w:val="center"/>
            <w:hideMark/>
          </w:tcPr>
          <w:p w14:paraId="49602F8F" w14:textId="77777777" w:rsidR="008A3B61" w:rsidRPr="00627169" w:rsidRDefault="008A3B61" w:rsidP="00AF64D7">
            <w:pPr>
              <w:pStyle w:val="Arial105"/>
              <w:spacing w:line="240" w:lineRule="exact"/>
              <w:rPr>
                <w:rFonts w:cs="Arial"/>
                <w:sz w:val="18"/>
                <w:szCs w:val="18"/>
              </w:rPr>
            </w:pPr>
            <w:r w:rsidRPr="00627169">
              <w:rPr>
                <w:rFonts w:cs="Arial"/>
                <w:sz w:val="18"/>
                <w:szCs w:val="18"/>
              </w:rPr>
              <w:t>Produkty spożywcze przeterminowane lub nieprzydatne do spożycia</w:t>
            </w:r>
          </w:p>
        </w:tc>
        <w:tc>
          <w:tcPr>
            <w:tcW w:w="2813" w:type="pct"/>
            <w:vMerge/>
            <w:vAlign w:val="center"/>
            <w:hideMark/>
          </w:tcPr>
          <w:p w14:paraId="0A0D594B" w14:textId="77777777" w:rsidR="008A3B61" w:rsidRPr="00627169" w:rsidRDefault="008A3B61" w:rsidP="00AF64D7">
            <w:pPr>
              <w:pStyle w:val="Arial105"/>
              <w:spacing w:line="240" w:lineRule="exact"/>
              <w:rPr>
                <w:rFonts w:cs="Arial"/>
                <w:sz w:val="18"/>
                <w:szCs w:val="18"/>
              </w:rPr>
            </w:pPr>
          </w:p>
        </w:tc>
      </w:tr>
      <w:tr w:rsidR="008A3B61" w:rsidRPr="00B73FD6" w14:paraId="063819E4" w14:textId="77777777" w:rsidTr="001653E6">
        <w:trPr>
          <w:trHeight w:val="283"/>
        </w:trPr>
        <w:tc>
          <w:tcPr>
            <w:tcW w:w="231" w:type="pct"/>
            <w:shd w:val="clear" w:color="auto" w:fill="auto"/>
            <w:noWrap/>
            <w:vAlign w:val="center"/>
            <w:hideMark/>
          </w:tcPr>
          <w:p w14:paraId="278DB1A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320.</w:t>
            </w:r>
          </w:p>
        </w:tc>
        <w:tc>
          <w:tcPr>
            <w:tcW w:w="550" w:type="pct"/>
            <w:shd w:val="clear" w:color="auto" w:fill="auto"/>
            <w:noWrap/>
            <w:vAlign w:val="center"/>
            <w:hideMark/>
          </w:tcPr>
          <w:p w14:paraId="01E58D7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16 05 05</w:t>
            </w:r>
          </w:p>
        </w:tc>
        <w:tc>
          <w:tcPr>
            <w:tcW w:w="1406" w:type="pct"/>
            <w:shd w:val="clear" w:color="auto" w:fill="auto"/>
            <w:vAlign w:val="center"/>
            <w:hideMark/>
          </w:tcPr>
          <w:p w14:paraId="5E71E03B" w14:textId="77777777" w:rsidR="008A3B61" w:rsidRPr="00627169" w:rsidRDefault="008A3B61" w:rsidP="00AF64D7">
            <w:pPr>
              <w:pStyle w:val="Arial105"/>
              <w:spacing w:line="240" w:lineRule="exact"/>
              <w:rPr>
                <w:rFonts w:cs="Arial"/>
                <w:sz w:val="18"/>
                <w:szCs w:val="18"/>
              </w:rPr>
            </w:pPr>
            <w:r w:rsidRPr="00627169">
              <w:rPr>
                <w:rFonts w:cs="Arial"/>
                <w:sz w:val="18"/>
                <w:szCs w:val="18"/>
              </w:rPr>
              <w:t>Gazy w pojemnikach inne niż wymienione w 16 05 04</w:t>
            </w:r>
          </w:p>
        </w:tc>
        <w:tc>
          <w:tcPr>
            <w:tcW w:w="2813" w:type="pct"/>
            <w:shd w:val="clear" w:color="auto" w:fill="auto"/>
            <w:vAlign w:val="center"/>
            <w:hideMark/>
          </w:tcPr>
          <w:p w14:paraId="51B41FE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lub wiacie nr 3.</w:t>
            </w:r>
          </w:p>
        </w:tc>
      </w:tr>
      <w:tr w:rsidR="008A3B61" w:rsidRPr="00B73FD6" w14:paraId="4940327A" w14:textId="77777777" w:rsidTr="001653E6">
        <w:trPr>
          <w:trHeight w:val="283"/>
        </w:trPr>
        <w:tc>
          <w:tcPr>
            <w:tcW w:w="231" w:type="pct"/>
            <w:shd w:val="clear" w:color="auto" w:fill="auto"/>
            <w:noWrap/>
            <w:vAlign w:val="center"/>
            <w:hideMark/>
          </w:tcPr>
          <w:p w14:paraId="3145EBD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321.</w:t>
            </w:r>
          </w:p>
        </w:tc>
        <w:tc>
          <w:tcPr>
            <w:tcW w:w="550" w:type="pct"/>
            <w:shd w:val="clear" w:color="auto" w:fill="auto"/>
            <w:noWrap/>
            <w:vAlign w:val="center"/>
            <w:hideMark/>
          </w:tcPr>
          <w:p w14:paraId="627455F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16 05 09</w:t>
            </w:r>
          </w:p>
        </w:tc>
        <w:tc>
          <w:tcPr>
            <w:tcW w:w="1406" w:type="pct"/>
            <w:shd w:val="clear" w:color="auto" w:fill="auto"/>
            <w:vAlign w:val="center"/>
            <w:hideMark/>
          </w:tcPr>
          <w:p w14:paraId="2411CE0D" w14:textId="59F101EA" w:rsidR="008A3B61" w:rsidRPr="00627169" w:rsidRDefault="008A3B61" w:rsidP="00AF64D7">
            <w:pPr>
              <w:pStyle w:val="Arial105"/>
              <w:spacing w:line="240" w:lineRule="exact"/>
              <w:rPr>
                <w:rFonts w:cs="Arial"/>
                <w:sz w:val="18"/>
                <w:szCs w:val="18"/>
              </w:rPr>
            </w:pPr>
            <w:r w:rsidRPr="00627169">
              <w:rPr>
                <w:rFonts w:cs="Arial"/>
                <w:sz w:val="18"/>
                <w:szCs w:val="18"/>
              </w:rPr>
              <w:t xml:space="preserve">Zużyte chemikalia inne niż wymienione w 16 05 06, </w:t>
            </w:r>
            <w:r w:rsidR="0009209A">
              <w:rPr>
                <w:rFonts w:cs="Arial"/>
                <w:sz w:val="18"/>
                <w:szCs w:val="18"/>
              </w:rPr>
              <w:br/>
            </w:r>
            <w:r w:rsidRPr="00627169">
              <w:rPr>
                <w:rFonts w:cs="Arial"/>
                <w:sz w:val="18"/>
                <w:szCs w:val="18"/>
              </w:rPr>
              <w:t>16 05 07 lub 16 05 08</w:t>
            </w:r>
          </w:p>
        </w:tc>
        <w:tc>
          <w:tcPr>
            <w:tcW w:w="2813" w:type="pct"/>
            <w:shd w:val="clear" w:color="auto" w:fill="auto"/>
            <w:vAlign w:val="center"/>
            <w:hideMark/>
          </w:tcPr>
          <w:p w14:paraId="5A1A97D8" w14:textId="3D39DBF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nr 3, nr 4, nr 5, nr 6, w wiacie nr 1, wiacie nr 2 lub wiacie nr 3.</w:t>
            </w:r>
          </w:p>
        </w:tc>
      </w:tr>
      <w:tr w:rsidR="008A3B61" w:rsidRPr="00B73FD6" w14:paraId="10BA9239" w14:textId="77777777" w:rsidTr="001653E6">
        <w:trPr>
          <w:trHeight w:val="283"/>
        </w:trPr>
        <w:tc>
          <w:tcPr>
            <w:tcW w:w="231" w:type="pct"/>
            <w:shd w:val="clear" w:color="auto" w:fill="auto"/>
            <w:noWrap/>
            <w:vAlign w:val="center"/>
            <w:hideMark/>
          </w:tcPr>
          <w:p w14:paraId="3EDD599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322.</w:t>
            </w:r>
          </w:p>
        </w:tc>
        <w:tc>
          <w:tcPr>
            <w:tcW w:w="550" w:type="pct"/>
            <w:shd w:val="clear" w:color="auto" w:fill="auto"/>
            <w:noWrap/>
            <w:vAlign w:val="center"/>
            <w:hideMark/>
          </w:tcPr>
          <w:p w14:paraId="4CC21B6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16 06 04</w:t>
            </w:r>
          </w:p>
        </w:tc>
        <w:tc>
          <w:tcPr>
            <w:tcW w:w="1406" w:type="pct"/>
            <w:shd w:val="clear" w:color="auto" w:fill="auto"/>
            <w:vAlign w:val="center"/>
            <w:hideMark/>
          </w:tcPr>
          <w:p w14:paraId="4DA2A87E" w14:textId="0D9FC7A7" w:rsidR="008A3B61" w:rsidRPr="00627169" w:rsidRDefault="008A3B61" w:rsidP="00AF64D7">
            <w:pPr>
              <w:pStyle w:val="Arial105"/>
              <w:spacing w:line="240" w:lineRule="exact"/>
              <w:rPr>
                <w:rFonts w:cs="Arial"/>
                <w:sz w:val="18"/>
                <w:szCs w:val="18"/>
              </w:rPr>
            </w:pPr>
            <w:r w:rsidRPr="00627169">
              <w:rPr>
                <w:rFonts w:cs="Arial"/>
                <w:sz w:val="18"/>
                <w:szCs w:val="18"/>
              </w:rPr>
              <w:t>Baterie alkaliczne (</w:t>
            </w:r>
            <w:r w:rsidR="009F08AD" w:rsidRPr="00627169">
              <w:rPr>
                <w:rFonts w:cs="Arial"/>
                <w:sz w:val="18"/>
                <w:szCs w:val="18"/>
              </w:rPr>
              <w:t>z</w:t>
            </w:r>
            <w:r w:rsidR="009F08AD">
              <w:rPr>
                <w:rFonts w:cs="Arial"/>
                <w:sz w:val="18"/>
                <w:szCs w:val="18"/>
              </w:rPr>
              <w:t> </w:t>
            </w:r>
            <w:r w:rsidR="009F08AD" w:rsidRPr="00627169">
              <w:rPr>
                <w:rFonts w:cs="Arial"/>
                <w:sz w:val="18"/>
                <w:szCs w:val="18"/>
              </w:rPr>
              <w:t>wyłączeniem</w:t>
            </w:r>
            <w:r w:rsidRPr="00627169">
              <w:rPr>
                <w:rFonts w:cs="Arial"/>
                <w:sz w:val="18"/>
                <w:szCs w:val="18"/>
              </w:rPr>
              <w:t xml:space="preserve"> 16 06 03)</w:t>
            </w:r>
          </w:p>
        </w:tc>
        <w:tc>
          <w:tcPr>
            <w:tcW w:w="2813" w:type="pct"/>
            <w:vMerge w:val="restart"/>
            <w:shd w:val="clear" w:color="auto" w:fill="auto"/>
            <w:vAlign w:val="center"/>
            <w:hideMark/>
          </w:tcPr>
          <w:p w14:paraId="7426D4B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2, nr 3, nr 4, nr 5, nr 6, w wiacie nr 1, wiacie nr 2 lub wiacie nr 3.</w:t>
            </w:r>
          </w:p>
        </w:tc>
      </w:tr>
      <w:tr w:rsidR="008A3B61" w:rsidRPr="00B73FD6" w14:paraId="6AD98488" w14:textId="77777777" w:rsidTr="001653E6">
        <w:trPr>
          <w:trHeight w:val="283"/>
        </w:trPr>
        <w:tc>
          <w:tcPr>
            <w:tcW w:w="231" w:type="pct"/>
            <w:shd w:val="clear" w:color="auto" w:fill="auto"/>
            <w:noWrap/>
            <w:vAlign w:val="center"/>
            <w:hideMark/>
          </w:tcPr>
          <w:p w14:paraId="60885B5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323.</w:t>
            </w:r>
          </w:p>
        </w:tc>
        <w:tc>
          <w:tcPr>
            <w:tcW w:w="550" w:type="pct"/>
            <w:shd w:val="clear" w:color="auto" w:fill="auto"/>
            <w:noWrap/>
            <w:vAlign w:val="center"/>
            <w:hideMark/>
          </w:tcPr>
          <w:p w14:paraId="6A25E3A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16 06 05</w:t>
            </w:r>
          </w:p>
        </w:tc>
        <w:tc>
          <w:tcPr>
            <w:tcW w:w="1406" w:type="pct"/>
            <w:shd w:val="clear" w:color="auto" w:fill="auto"/>
            <w:vAlign w:val="center"/>
            <w:hideMark/>
          </w:tcPr>
          <w:p w14:paraId="4A9AD0C9"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baterie i akumulatory</w:t>
            </w:r>
          </w:p>
        </w:tc>
        <w:tc>
          <w:tcPr>
            <w:tcW w:w="2813" w:type="pct"/>
            <w:vMerge/>
            <w:vAlign w:val="center"/>
            <w:hideMark/>
          </w:tcPr>
          <w:p w14:paraId="3048906D" w14:textId="77777777" w:rsidR="008A3B61" w:rsidRPr="00627169" w:rsidRDefault="008A3B61" w:rsidP="00AF64D7">
            <w:pPr>
              <w:pStyle w:val="Arial105"/>
              <w:spacing w:line="240" w:lineRule="exact"/>
              <w:rPr>
                <w:rFonts w:cs="Arial"/>
                <w:sz w:val="18"/>
                <w:szCs w:val="18"/>
              </w:rPr>
            </w:pPr>
          </w:p>
        </w:tc>
      </w:tr>
      <w:tr w:rsidR="008A3B61" w:rsidRPr="00B73FD6" w14:paraId="522F95BC" w14:textId="77777777" w:rsidTr="001653E6">
        <w:trPr>
          <w:trHeight w:val="283"/>
        </w:trPr>
        <w:tc>
          <w:tcPr>
            <w:tcW w:w="231" w:type="pct"/>
            <w:shd w:val="clear" w:color="auto" w:fill="auto"/>
            <w:noWrap/>
            <w:vAlign w:val="center"/>
            <w:hideMark/>
          </w:tcPr>
          <w:p w14:paraId="35BE349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324.</w:t>
            </w:r>
          </w:p>
        </w:tc>
        <w:tc>
          <w:tcPr>
            <w:tcW w:w="550" w:type="pct"/>
            <w:shd w:val="clear" w:color="auto" w:fill="auto"/>
            <w:noWrap/>
            <w:vAlign w:val="center"/>
            <w:hideMark/>
          </w:tcPr>
          <w:p w14:paraId="5CF36C8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16 07 99</w:t>
            </w:r>
          </w:p>
        </w:tc>
        <w:tc>
          <w:tcPr>
            <w:tcW w:w="1406" w:type="pct"/>
            <w:shd w:val="clear" w:color="auto" w:fill="auto"/>
            <w:vAlign w:val="center"/>
            <w:hideMark/>
          </w:tcPr>
          <w:p w14:paraId="0197465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3717203" w14:textId="4B980665"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09209A">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w:t>
            </w:r>
            <w:r w:rsidR="0009209A">
              <w:rPr>
                <w:rFonts w:cs="Arial"/>
                <w:sz w:val="18"/>
                <w:szCs w:val="18"/>
              </w:rPr>
              <w:t> </w:t>
            </w:r>
            <w:r w:rsidRPr="00627169">
              <w:rPr>
                <w:rFonts w:cs="Arial"/>
                <w:sz w:val="18"/>
                <w:szCs w:val="18"/>
              </w:rPr>
              <w:t>placu magazynowo - manewrowym.</w:t>
            </w:r>
          </w:p>
        </w:tc>
      </w:tr>
      <w:tr w:rsidR="008A3B61" w:rsidRPr="00B73FD6" w14:paraId="33C49B08" w14:textId="77777777" w:rsidTr="001653E6">
        <w:trPr>
          <w:trHeight w:val="283"/>
        </w:trPr>
        <w:tc>
          <w:tcPr>
            <w:tcW w:w="231" w:type="pct"/>
            <w:shd w:val="clear" w:color="auto" w:fill="auto"/>
            <w:noWrap/>
            <w:vAlign w:val="center"/>
            <w:hideMark/>
          </w:tcPr>
          <w:p w14:paraId="06903EE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325.</w:t>
            </w:r>
          </w:p>
        </w:tc>
        <w:tc>
          <w:tcPr>
            <w:tcW w:w="550" w:type="pct"/>
            <w:shd w:val="clear" w:color="auto" w:fill="auto"/>
            <w:noWrap/>
            <w:vAlign w:val="center"/>
            <w:hideMark/>
          </w:tcPr>
          <w:p w14:paraId="66CAE25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16 08 01</w:t>
            </w:r>
          </w:p>
        </w:tc>
        <w:tc>
          <w:tcPr>
            <w:tcW w:w="1406" w:type="pct"/>
            <w:shd w:val="clear" w:color="auto" w:fill="auto"/>
            <w:vAlign w:val="center"/>
            <w:hideMark/>
          </w:tcPr>
          <w:p w14:paraId="105AE294" w14:textId="7C54F29D" w:rsidR="008A3B61" w:rsidRPr="00627169" w:rsidRDefault="008A3B61" w:rsidP="00AF64D7">
            <w:pPr>
              <w:pStyle w:val="Arial105"/>
              <w:spacing w:line="240" w:lineRule="exact"/>
              <w:rPr>
                <w:rFonts w:cs="Arial"/>
                <w:sz w:val="18"/>
                <w:szCs w:val="18"/>
              </w:rPr>
            </w:pPr>
            <w:r w:rsidRPr="00627169">
              <w:rPr>
                <w:rFonts w:cs="Arial"/>
                <w:sz w:val="18"/>
                <w:szCs w:val="18"/>
              </w:rPr>
              <w:t>Zużyte katalizatory zawierające złoto, srebro, ren, rod, pallad, iryd lub platynę (</w:t>
            </w:r>
            <w:r w:rsidR="009F08AD" w:rsidRPr="00627169">
              <w:rPr>
                <w:rFonts w:cs="Arial"/>
                <w:sz w:val="18"/>
                <w:szCs w:val="18"/>
              </w:rPr>
              <w:t>z</w:t>
            </w:r>
            <w:r w:rsidR="009F08AD">
              <w:rPr>
                <w:rFonts w:cs="Arial"/>
                <w:sz w:val="18"/>
                <w:szCs w:val="18"/>
              </w:rPr>
              <w:t> </w:t>
            </w:r>
            <w:r w:rsidR="009F08AD" w:rsidRPr="00627169">
              <w:rPr>
                <w:rFonts w:cs="Arial"/>
                <w:sz w:val="18"/>
                <w:szCs w:val="18"/>
              </w:rPr>
              <w:t>wyłączeniem</w:t>
            </w:r>
            <w:r w:rsidRPr="00627169">
              <w:rPr>
                <w:rFonts w:cs="Arial"/>
                <w:sz w:val="18"/>
                <w:szCs w:val="18"/>
              </w:rPr>
              <w:t xml:space="preserve"> 16 08 07)</w:t>
            </w:r>
          </w:p>
        </w:tc>
        <w:tc>
          <w:tcPr>
            <w:tcW w:w="2813" w:type="pct"/>
            <w:shd w:val="clear" w:color="auto" w:fill="auto"/>
            <w:vAlign w:val="center"/>
            <w:hideMark/>
          </w:tcPr>
          <w:p w14:paraId="09B3049C" w14:textId="14C439D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zabezpieczonych przed oddziaływaniem czynników atmosferycznych. Odpady magazynowane są posadowione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F269E8">
              <w:rPr>
                <w:rFonts w:cs="Arial"/>
                <w:sz w:val="18"/>
                <w:szCs w:val="18"/>
              </w:rPr>
              <w:t> </w:t>
            </w:r>
            <w:r w:rsidRPr="00627169">
              <w:rPr>
                <w:rFonts w:cs="Arial"/>
                <w:sz w:val="18"/>
                <w:szCs w:val="18"/>
              </w:rPr>
              <w:t>2 lub wiacie nr 3.</w:t>
            </w:r>
          </w:p>
        </w:tc>
      </w:tr>
      <w:tr w:rsidR="008A3B61" w:rsidRPr="00B73FD6" w14:paraId="12C7C49C" w14:textId="77777777" w:rsidTr="001653E6">
        <w:trPr>
          <w:trHeight w:val="283"/>
        </w:trPr>
        <w:tc>
          <w:tcPr>
            <w:tcW w:w="231" w:type="pct"/>
            <w:shd w:val="clear" w:color="auto" w:fill="auto"/>
            <w:noWrap/>
            <w:vAlign w:val="center"/>
            <w:hideMark/>
          </w:tcPr>
          <w:p w14:paraId="187C4AE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326.</w:t>
            </w:r>
          </w:p>
        </w:tc>
        <w:tc>
          <w:tcPr>
            <w:tcW w:w="550" w:type="pct"/>
            <w:shd w:val="clear" w:color="auto" w:fill="auto"/>
            <w:noWrap/>
            <w:vAlign w:val="center"/>
            <w:hideMark/>
          </w:tcPr>
          <w:p w14:paraId="7351BD2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16 08 03</w:t>
            </w:r>
          </w:p>
        </w:tc>
        <w:tc>
          <w:tcPr>
            <w:tcW w:w="1406" w:type="pct"/>
            <w:shd w:val="clear" w:color="auto" w:fill="auto"/>
            <w:vAlign w:val="center"/>
            <w:hideMark/>
          </w:tcPr>
          <w:p w14:paraId="21D28771" w14:textId="77777777" w:rsidR="008A3B61" w:rsidRPr="00627169" w:rsidRDefault="008A3B61" w:rsidP="00AF64D7">
            <w:pPr>
              <w:pStyle w:val="Arial105"/>
              <w:spacing w:line="240" w:lineRule="exact"/>
              <w:rPr>
                <w:rFonts w:cs="Arial"/>
                <w:sz w:val="18"/>
                <w:szCs w:val="18"/>
              </w:rPr>
            </w:pPr>
            <w:r w:rsidRPr="00627169">
              <w:rPr>
                <w:rFonts w:cs="Arial"/>
                <w:sz w:val="18"/>
                <w:szCs w:val="18"/>
              </w:rPr>
              <w:t>Zużyte katalizatory zawierające metale przejściowe lub ich związki inne niż wymienione w 16 08 02</w:t>
            </w:r>
          </w:p>
        </w:tc>
        <w:tc>
          <w:tcPr>
            <w:tcW w:w="2813" w:type="pct"/>
            <w:vMerge w:val="restart"/>
            <w:shd w:val="clear" w:color="auto" w:fill="auto"/>
            <w:vAlign w:val="center"/>
            <w:hideMark/>
          </w:tcPr>
          <w:p w14:paraId="24A2C0B6"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2, nr 3, nr 4, nr 5, nr 6, w wiacie nr 1, wiacie nr 2 lub wiacie nr 3.</w:t>
            </w:r>
          </w:p>
        </w:tc>
      </w:tr>
      <w:tr w:rsidR="008A3B61" w:rsidRPr="00B73FD6" w14:paraId="3C96D1F9" w14:textId="77777777" w:rsidTr="001653E6">
        <w:trPr>
          <w:trHeight w:val="283"/>
        </w:trPr>
        <w:tc>
          <w:tcPr>
            <w:tcW w:w="231" w:type="pct"/>
            <w:shd w:val="clear" w:color="auto" w:fill="auto"/>
            <w:noWrap/>
            <w:vAlign w:val="center"/>
            <w:hideMark/>
          </w:tcPr>
          <w:p w14:paraId="14CE5AE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327.</w:t>
            </w:r>
          </w:p>
        </w:tc>
        <w:tc>
          <w:tcPr>
            <w:tcW w:w="550" w:type="pct"/>
            <w:shd w:val="clear" w:color="auto" w:fill="auto"/>
            <w:noWrap/>
            <w:vAlign w:val="center"/>
            <w:hideMark/>
          </w:tcPr>
          <w:p w14:paraId="4B814B2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16 08 04</w:t>
            </w:r>
          </w:p>
        </w:tc>
        <w:tc>
          <w:tcPr>
            <w:tcW w:w="1406" w:type="pct"/>
            <w:shd w:val="clear" w:color="auto" w:fill="auto"/>
            <w:vAlign w:val="center"/>
            <w:hideMark/>
          </w:tcPr>
          <w:p w14:paraId="3A2CA960" w14:textId="5B586EF6" w:rsidR="008A3B61" w:rsidRPr="00627169" w:rsidRDefault="008A3B61" w:rsidP="00AF64D7">
            <w:pPr>
              <w:pStyle w:val="Arial105"/>
              <w:spacing w:line="240" w:lineRule="exact"/>
              <w:rPr>
                <w:rFonts w:cs="Arial"/>
                <w:sz w:val="18"/>
                <w:szCs w:val="18"/>
              </w:rPr>
            </w:pPr>
            <w:r w:rsidRPr="00627169">
              <w:rPr>
                <w:rFonts w:cs="Arial"/>
                <w:sz w:val="18"/>
                <w:szCs w:val="18"/>
              </w:rPr>
              <w:t xml:space="preserve">Zużyte katalizatory stosowane do katalitycznego krakingu </w:t>
            </w:r>
            <w:r w:rsidR="009F08AD" w:rsidRPr="00627169">
              <w:rPr>
                <w:rFonts w:cs="Arial"/>
                <w:sz w:val="18"/>
                <w:szCs w:val="18"/>
              </w:rPr>
              <w:lastRenderedPageBreak/>
              <w:t>w</w:t>
            </w:r>
            <w:r w:rsidR="009F08AD">
              <w:rPr>
                <w:rFonts w:cs="Arial"/>
                <w:sz w:val="18"/>
                <w:szCs w:val="18"/>
              </w:rPr>
              <w:t> </w:t>
            </w:r>
            <w:r w:rsidR="009F08AD" w:rsidRPr="00627169">
              <w:rPr>
                <w:rFonts w:cs="Arial"/>
                <w:sz w:val="18"/>
                <w:szCs w:val="18"/>
              </w:rPr>
              <w:t>procesie</w:t>
            </w:r>
            <w:r w:rsidRPr="00627169">
              <w:rPr>
                <w:rFonts w:cs="Arial"/>
                <w:sz w:val="18"/>
                <w:szCs w:val="18"/>
              </w:rPr>
              <w:t xml:space="preserve"> fluidyzacyjnym (z wyłączeniem 16 08 07)</w:t>
            </w:r>
          </w:p>
        </w:tc>
        <w:tc>
          <w:tcPr>
            <w:tcW w:w="2813" w:type="pct"/>
            <w:vMerge/>
            <w:vAlign w:val="center"/>
            <w:hideMark/>
          </w:tcPr>
          <w:p w14:paraId="5E6AA708" w14:textId="77777777" w:rsidR="008A3B61" w:rsidRPr="00627169" w:rsidRDefault="008A3B61" w:rsidP="00AF64D7">
            <w:pPr>
              <w:pStyle w:val="Arial105"/>
              <w:spacing w:line="240" w:lineRule="exact"/>
              <w:rPr>
                <w:rFonts w:cs="Arial"/>
                <w:sz w:val="18"/>
                <w:szCs w:val="18"/>
              </w:rPr>
            </w:pPr>
          </w:p>
        </w:tc>
      </w:tr>
      <w:tr w:rsidR="008A3B61" w:rsidRPr="00B73FD6" w14:paraId="042D9A4D" w14:textId="77777777" w:rsidTr="001653E6">
        <w:trPr>
          <w:trHeight w:val="283"/>
        </w:trPr>
        <w:tc>
          <w:tcPr>
            <w:tcW w:w="231" w:type="pct"/>
            <w:shd w:val="clear" w:color="auto" w:fill="auto"/>
            <w:noWrap/>
            <w:vAlign w:val="center"/>
            <w:hideMark/>
          </w:tcPr>
          <w:p w14:paraId="0101FEC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328.</w:t>
            </w:r>
          </w:p>
        </w:tc>
        <w:tc>
          <w:tcPr>
            <w:tcW w:w="550" w:type="pct"/>
            <w:shd w:val="clear" w:color="auto" w:fill="auto"/>
            <w:noWrap/>
            <w:vAlign w:val="center"/>
            <w:hideMark/>
          </w:tcPr>
          <w:p w14:paraId="44989A9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16 10 02</w:t>
            </w:r>
          </w:p>
        </w:tc>
        <w:tc>
          <w:tcPr>
            <w:tcW w:w="1406" w:type="pct"/>
            <w:shd w:val="clear" w:color="auto" w:fill="auto"/>
            <w:vAlign w:val="center"/>
            <w:hideMark/>
          </w:tcPr>
          <w:p w14:paraId="2D6EB14D" w14:textId="77777777" w:rsidR="008A3B61" w:rsidRPr="00627169" w:rsidRDefault="008A3B61" w:rsidP="00AF64D7">
            <w:pPr>
              <w:pStyle w:val="Arial105"/>
              <w:spacing w:line="240" w:lineRule="exact"/>
              <w:rPr>
                <w:rFonts w:cs="Arial"/>
                <w:sz w:val="18"/>
                <w:szCs w:val="18"/>
              </w:rPr>
            </w:pPr>
            <w:r w:rsidRPr="00627169">
              <w:rPr>
                <w:rFonts w:cs="Arial"/>
                <w:sz w:val="18"/>
                <w:szCs w:val="18"/>
              </w:rPr>
              <w:t>Uwodnione odpady ciekłe inne niż wymienione w 16 10 01</w:t>
            </w:r>
          </w:p>
        </w:tc>
        <w:tc>
          <w:tcPr>
            <w:tcW w:w="2813" w:type="pct"/>
            <w:shd w:val="clear" w:color="auto" w:fill="auto"/>
            <w:vAlign w:val="center"/>
            <w:hideMark/>
          </w:tcPr>
          <w:p w14:paraId="0A94A93F"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lub w wiacie nr 3.</w:t>
            </w:r>
          </w:p>
        </w:tc>
      </w:tr>
      <w:tr w:rsidR="008A3B61" w:rsidRPr="00B73FD6" w14:paraId="10E17D09" w14:textId="77777777" w:rsidTr="001653E6">
        <w:trPr>
          <w:trHeight w:val="283"/>
        </w:trPr>
        <w:tc>
          <w:tcPr>
            <w:tcW w:w="231" w:type="pct"/>
            <w:shd w:val="clear" w:color="auto" w:fill="auto"/>
            <w:noWrap/>
            <w:vAlign w:val="center"/>
            <w:hideMark/>
          </w:tcPr>
          <w:p w14:paraId="6485293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329.</w:t>
            </w:r>
          </w:p>
        </w:tc>
        <w:tc>
          <w:tcPr>
            <w:tcW w:w="550" w:type="pct"/>
            <w:shd w:val="clear" w:color="auto" w:fill="auto"/>
            <w:noWrap/>
            <w:vAlign w:val="center"/>
            <w:hideMark/>
          </w:tcPr>
          <w:p w14:paraId="638B8B2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16 10 04</w:t>
            </w:r>
          </w:p>
        </w:tc>
        <w:tc>
          <w:tcPr>
            <w:tcW w:w="1406" w:type="pct"/>
            <w:shd w:val="clear" w:color="auto" w:fill="auto"/>
            <w:vAlign w:val="center"/>
            <w:hideMark/>
          </w:tcPr>
          <w:p w14:paraId="7B67603D" w14:textId="77777777" w:rsidR="008A3B61" w:rsidRPr="00627169" w:rsidRDefault="008A3B61" w:rsidP="00AF64D7">
            <w:pPr>
              <w:pStyle w:val="Arial105"/>
              <w:spacing w:line="240" w:lineRule="exact"/>
              <w:rPr>
                <w:rFonts w:cs="Arial"/>
                <w:sz w:val="18"/>
                <w:szCs w:val="18"/>
              </w:rPr>
            </w:pPr>
            <w:r w:rsidRPr="00627169">
              <w:rPr>
                <w:rFonts w:cs="Arial"/>
                <w:sz w:val="18"/>
                <w:szCs w:val="18"/>
              </w:rPr>
              <w:t>Stężone uwodnione odpady ciekłe (np. koncentraty) inne niż wymienione w 16 10 03</w:t>
            </w:r>
          </w:p>
        </w:tc>
        <w:tc>
          <w:tcPr>
            <w:tcW w:w="2813" w:type="pct"/>
            <w:shd w:val="clear" w:color="auto" w:fill="auto"/>
            <w:vAlign w:val="center"/>
            <w:hideMark/>
          </w:tcPr>
          <w:p w14:paraId="47E40004"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lub w wiacie nr 3.</w:t>
            </w:r>
          </w:p>
        </w:tc>
      </w:tr>
      <w:tr w:rsidR="008A3B61" w:rsidRPr="00B73FD6" w14:paraId="3AA6BF47" w14:textId="77777777" w:rsidTr="001653E6">
        <w:trPr>
          <w:trHeight w:val="283"/>
        </w:trPr>
        <w:tc>
          <w:tcPr>
            <w:tcW w:w="231" w:type="pct"/>
            <w:shd w:val="clear" w:color="auto" w:fill="auto"/>
            <w:noWrap/>
            <w:vAlign w:val="center"/>
            <w:hideMark/>
          </w:tcPr>
          <w:p w14:paraId="3586851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330.</w:t>
            </w:r>
          </w:p>
        </w:tc>
        <w:tc>
          <w:tcPr>
            <w:tcW w:w="550" w:type="pct"/>
            <w:shd w:val="clear" w:color="auto" w:fill="auto"/>
            <w:noWrap/>
            <w:vAlign w:val="center"/>
            <w:hideMark/>
          </w:tcPr>
          <w:p w14:paraId="04AD378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16 11 02</w:t>
            </w:r>
          </w:p>
        </w:tc>
        <w:tc>
          <w:tcPr>
            <w:tcW w:w="1406" w:type="pct"/>
            <w:shd w:val="clear" w:color="auto" w:fill="auto"/>
            <w:vAlign w:val="center"/>
            <w:hideMark/>
          </w:tcPr>
          <w:p w14:paraId="0438CE6E" w14:textId="77777777" w:rsidR="008A3B61" w:rsidRPr="00627169" w:rsidRDefault="008A3B61" w:rsidP="00AF64D7">
            <w:pPr>
              <w:pStyle w:val="Arial105"/>
              <w:spacing w:line="240" w:lineRule="exact"/>
              <w:rPr>
                <w:rFonts w:cs="Arial"/>
                <w:sz w:val="18"/>
                <w:szCs w:val="18"/>
              </w:rPr>
            </w:pPr>
            <w:r w:rsidRPr="00627169">
              <w:rPr>
                <w:rFonts w:cs="Arial"/>
                <w:sz w:val="18"/>
                <w:szCs w:val="18"/>
              </w:rPr>
              <w:t>Węglopochodne okładziny piecowe i materiały ogniotrwałe z procesów metalurgicznych inne niż wymienione w 16 11 01</w:t>
            </w:r>
          </w:p>
        </w:tc>
        <w:tc>
          <w:tcPr>
            <w:tcW w:w="2813" w:type="pct"/>
            <w:shd w:val="clear" w:color="auto" w:fill="auto"/>
            <w:vAlign w:val="center"/>
            <w:hideMark/>
          </w:tcPr>
          <w:p w14:paraId="1253F9E7" w14:textId="7B8B50C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326F866" w14:textId="77777777" w:rsidTr="001653E6">
        <w:trPr>
          <w:trHeight w:val="283"/>
        </w:trPr>
        <w:tc>
          <w:tcPr>
            <w:tcW w:w="231" w:type="pct"/>
            <w:shd w:val="clear" w:color="auto" w:fill="auto"/>
            <w:noWrap/>
            <w:vAlign w:val="center"/>
            <w:hideMark/>
          </w:tcPr>
          <w:p w14:paraId="2A04CEA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331.</w:t>
            </w:r>
          </w:p>
        </w:tc>
        <w:tc>
          <w:tcPr>
            <w:tcW w:w="550" w:type="pct"/>
            <w:shd w:val="clear" w:color="auto" w:fill="auto"/>
            <w:noWrap/>
            <w:vAlign w:val="center"/>
            <w:hideMark/>
          </w:tcPr>
          <w:p w14:paraId="1578979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16 11 04</w:t>
            </w:r>
          </w:p>
        </w:tc>
        <w:tc>
          <w:tcPr>
            <w:tcW w:w="1406" w:type="pct"/>
            <w:shd w:val="clear" w:color="auto" w:fill="auto"/>
            <w:vAlign w:val="center"/>
            <w:hideMark/>
          </w:tcPr>
          <w:p w14:paraId="4E5B404F" w14:textId="77777777" w:rsidR="008A3B61" w:rsidRPr="00627169" w:rsidRDefault="008A3B61" w:rsidP="00AF64D7">
            <w:pPr>
              <w:pStyle w:val="Arial105"/>
              <w:spacing w:line="240" w:lineRule="exact"/>
              <w:rPr>
                <w:rFonts w:cs="Arial"/>
                <w:sz w:val="18"/>
                <w:szCs w:val="18"/>
              </w:rPr>
            </w:pPr>
            <w:r w:rsidRPr="00627169">
              <w:rPr>
                <w:rFonts w:cs="Arial"/>
                <w:sz w:val="18"/>
                <w:szCs w:val="18"/>
              </w:rPr>
              <w:t>Okładziny piecowe i materiały ogniotrwałe z procesów metalurgicznych inne niż wymienione w 16 11 03</w:t>
            </w:r>
          </w:p>
        </w:tc>
        <w:tc>
          <w:tcPr>
            <w:tcW w:w="2813" w:type="pct"/>
            <w:shd w:val="clear" w:color="auto" w:fill="auto"/>
            <w:vAlign w:val="center"/>
            <w:hideMark/>
          </w:tcPr>
          <w:p w14:paraId="1DBEFE1A" w14:textId="739E337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C4681AE" w14:textId="77777777" w:rsidTr="001653E6">
        <w:trPr>
          <w:trHeight w:val="283"/>
        </w:trPr>
        <w:tc>
          <w:tcPr>
            <w:tcW w:w="231" w:type="pct"/>
            <w:shd w:val="clear" w:color="auto" w:fill="auto"/>
            <w:noWrap/>
            <w:vAlign w:val="center"/>
            <w:hideMark/>
          </w:tcPr>
          <w:p w14:paraId="4914296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332.</w:t>
            </w:r>
          </w:p>
        </w:tc>
        <w:tc>
          <w:tcPr>
            <w:tcW w:w="550" w:type="pct"/>
            <w:shd w:val="clear" w:color="auto" w:fill="auto"/>
            <w:noWrap/>
            <w:vAlign w:val="center"/>
            <w:hideMark/>
          </w:tcPr>
          <w:p w14:paraId="2586730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16 11 06</w:t>
            </w:r>
          </w:p>
        </w:tc>
        <w:tc>
          <w:tcPr>
            <w:tcW w:w="1406" w:type="pct"/>
            <w:shd w:val="clear" w:color="auto" w:fill="auto"/>
            <w:vAlign w:val="center"/>
            <w:hideMark/>
          </w:tcPr>
          <w:p w14:paraId="31F67B27" w14:textId="77777777" w:rsidR="008A3B61" w:rsidRPr="00627169" w:rsidRDefault="008A3B61" w:rsidP="00AF64D7">
            <w:pPr>
              <w:pStyle w:val="Arial105"/>
              <w:spacing w:line="240" w:lineRule="exact"/>
              <w:rPr>
                <w:rFonts w:cs="Arial"/>
                <w:sz w:val="18"/>
                <w:szCs w:val="18"/>
              </w:rPr>
            </w:pPr>
            <w:r w:rsidRPr="00627169">
              <w:rPr>
                <w:rFonts w:cs="Arial"/>
                <w:sz w:val="18"/>
                <w:szCs w:val="18"/>
              </w:rPr>
              <w:t>Okładziny piecowe i materiały ogniotrwałe z procesów niemetalurgicznych inne niż wymienione w 16 11 05</w:t>
            </w:r>
          </w:p>
        </w:tc>
        <w:tc>
          <w:tcPr>
            <w:tcW w:w="2813" w:type="pct"/>
            <w:shd w:val="clear" w:color="auto" w:fill="auto"/>
            <w:vAlign w:val="center"/>
            <w:hideMark/>
          </w:tcPr>
          <w:p w14:paraId="57DF4AD4" w14:textId="573ACAE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D80F3B8" w14:textId="77777777" w:rsidTr="001653E6">
        <w:trPr>
          <w:trHeight w:val="283"/>
        </w:trPr>
        <w:tc>
          <w:tcPr>
            <w:tcW w:w="231" w:type="pct"/>
            <w:shd w:val="clear" w:color="auto" w:fill="auto"/>
            <w:noWrap/>
            <w:vAlign w:val="center"/>
            <w:hideMark/>
          </w:tcPr>
          <w:p w14:paraId="27E9C1C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333.</w:t>
            </w:r>
          </w:p>
        </w:tc>
        <w:tc>
          <w:tcPr>
            <w:tcW w:w="550" w:type="pct"/>
            <w:shd w:val="clear" w:color="auto" w:fill="auto"/>
            <w:noWrap/>
            <w:vAlign w:val="center"/>
            <w:hideMark/>
          </w:tcPr>
          <w:p w14:paraId="4DBCF49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16 80 01</w:t>
            </w:r>
          </w:p>
        </w:tc>
        <w:tc>
          <w:tcPr>
            <w:tcW w:w="1406" w:type="pct"/>
            <w:shd w:val="clear" w:color="auto" w:fill="auto"/>
            <w:vAlign w:val="center"/>
            <w:hideMark/>
          </w:tcPr>
          <w:p w14:paraId="65014A1B" w14:textId="77777777" w:rsidR="008A3B61" w:rsidRPr="00627169" w:rsidRDefault="008A3B61" w:rsidP="00AF64D7">
            <w:pPr>
              <w:pStyle w:val="Arial105"/>
              <w:spacing w:line="240" w:lineRule="exact"/>
              <w:rPr>
                <w:rFonts w:cs="Arial"/>
                <w:sz w:val="18"/>
                <w:szCs w:val="18"/>
              </w:rPr>
            </w:pPr>
            <w:r w:rsidRPr="00627169">
              <w:rPr>
                <w:rFonts w:cs="Arial"/>
                <w:sz w:val="18"/>
                <w:szCs w:val="18"/>
              </w:rPr>
              <w:t>Magnetyczne i optyczne nośniki informacji</w:t>
            </w:r>
          </w:p>
        </w:tc>
        <w:tc>
          <w:tcPr>
            <w:tcW w:w="2813" w:type="pct"/>
            <w:shd w:val="clear" w:color="auto" w:fill="auto"/>
            <w:vAlign w:val="center"/>
            <w:hideMark/>
          </w:tcPr>
          <w:p w14:paraId="7D84DF8C" w14:textId="313EFE8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A08004D" w14:textId="77777777" w:rsidTr="001653E6">
        <w:trPr>
          <w:trHeight w:val="283"/>
        </w:trPr>
        <w:tc>
          <w:tcPr>
            <w:tcW w:w="231" w:type="pct"/>
            <w:shd w:val="clear" w:color="auto" w:fill="auto"/>
            <w:noWrap/>
            <w:vAlign w:val="center"/>
            <w:hideMark/>
          </w:tcPr>
          <w:p w14:paraId="0712CF6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334.</w:t>
            </w:r>
          </w:p>
        </w:tc>
        <w:tc>
          <w:tcPr>
            <w:tcW w:w="550" w:type="pct"/>
            <w:shd w:val="clear" w:color="auto" w:fill="auto"/>
            <w:noWrap/>
            <w:vAlign w:val="center"/>
            <w:hideMark/>
          </w:tcPr>
          <w:p w14:paraId="77ABA27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16 81 02</w:t>
            </w:r>
          </w:p>
        </w:tc>
        <w:tc>
          <w:tcPr>
            <w:tcW w:w="1406" w:type="pct"/>
            <w:shd w:val="clear" w:color="auto" w:fill="auto"/>
            <w:vAlign w:val="center"/>
            <w:hideMark/>
          </w:tcPr>
          <w:p w14:paraId="0E84BFB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inne niż wymienione w 16 81 01</w:t>
            </w:r>
          </w:p>
        </w:tc>
        <w:tc>
          <w:tcPr>
            <w:tcW w:w="2813" w:type="pct"/>
            <w:shd w:val="clear" w:color="auto" w:fill="auto"/>
            <w:vAlign w:val="center"/>
            <w:hideMark/>
          </w:tcPr>
          <w:p w14:paraId="15BACAEF" w14:textId="6F09094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BBF66D4" w14:textId="77777777" w:rsidTr="001653E6">
        <w:trPr>
          <w:trHeight w:val="283"/>
        </w:trPr>
        <w:tc>
          <w:tcPr>
            <w:tcW w:w="231" w:type="pct"/>
            <w:shd w:val="clear" w:color="auto" w:fill="auto"/>
            <w:noWrap/>
            <w:vAlign w:val="center"/>
            <w:hideMark/>
          </w:tcPr>
          <w:p w14:paraId="60005CC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335.</w:t>
            </w:r>
          </w:p>
        </w:tc>
        <w:tc>
          <w:tcPr>
            <w:tcW w:w="550" w:type="pct"/>
            <w:shd w:val="clear" w:color="auto" w:fill="auto"/>
            <w:noWrap/>
            <w:vAlign w:val="center"/>
            <w:hideMark/>
          </w:tcPr>
          <w:p w14:paraId="08F3C06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16 82 02</w:t>
            </w:r>
          </w:p>
        </w:tc>
        <w:tc>
          <w:tcPr>
            <w:tcW w:w="1406" w:type="pct"/>
            <w:shd w:val="clear" w:color="auto" w:fill="auto"/>
            <w:vAlign w:val="center"/>
            <w:hideMark/>
          </w:tcPr>
          <w:p w14:paraId="0A289978"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inne niż wymienione w 16 82 01</w:t>
            </w:r>
          </w:p>
        </w:tc>
        <w:tc>
          <w:tcPr>
            <w:tcW w:w="2813" w:type="pct"/>
            <w:shd w:val="clear" w:color="auto" w:fill="auto"/>
            <w:vAlign w:val="center"/>
            <w:hideMark/>
          </w:tcPr>
          <w:p w14:paraId="52943B9A" w14:textId="646D09B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14CD7C8E" w14:textId="77777777" w:rsidTr="001653E6">
        <w:trPr>
          <w:trHeight w:val="283"/>
        </w:trPr>
        <w:tc>
          <w:tcPr>
            <w:tcW w:w="231" w:type="pct"/>
            <w:shd w:val="clear" w:color="auto" w:fill="auto"/>
            <w:noWrap/>
            <w:vAlign w:val="center"/>
            <w:hideMark/>
          </w:tcPr>
          <w:p w14:paraId="18D88B5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336.</w:t>
            </w:r>
          </w:p>
        </w:tc>
        <w:tc>
          <w:tcPr>
            <w:tcW w:w="550" w:type="pct"/>
            <w:shd w:val="clear" w:color="auto" w:fill="auto"/>
            <w:noWrap/>
            <w:vAlign w:val="center"/>
            <w:hideMark/>
          </w:tcPr>
          <w:p w14:paraId="4667390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17 01 01</w:t>
            </w:r>
          </w:p>
        </w:tc>
        <w:tc>
          <w:tcPr>
            <w:tcW w:w="1406" w:type="pct"/>
            <w:shd w:val="clear" w:color="auto" w:fill="auto"/>
            <w:vAlign w:val="center"/>
            <w:hideMark/>
          </w:tcPr>
          <w:p w14:paraId="01040EB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betonu oraz gruz betonowy z rozbiórek i remontów</w:t>
            </w:r>
          </w:p>
        </w:tc>
        <w:tc>
          <w:tcPr>
            <w:tcW w:w="2813" w:type="pct"/>
            <w:vMerge w:val="restart"/>
            <w:shd w:val="clear" w:color="auto" w:fill="auto"/>
            <w:vAlign w:val="center"/>
            <w:hideMark/>
          </w:tcPr>
          <w:p w14:paraId="13B4A93E" w14:textId="3AAF5D0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F269E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27DCDE35" w14:textId="77777777" w:rsidTr="001653E6">
        <w:trPr>
          <w:trHeight w:val="283"/>
        </w:trPr>
        <w:tc>
          <w:tcPr>
            <w:tcW w:w="231" w:type="pct"/>
            <w:shd w:val="clear" w:color="auto" w:fill="auto"/>
            <w:noWrap/>
            <w:vAlign w:val="center"/>
            <w:hideMark/>
          </w:tcPr>
          <w:p w14:paraId="2A30081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337.</w:t>
            </w:r>
          </w:p>
        </w:tc>
        <w:tc>
          <w:tcPr>
            <w:tcW w:w="550" w:type="pct"/>
            <w:shd w:val="clear" w:color="auto" w:fill="auto"/>
            <w:noWrap/>
            <w:vAlign w:val="center"/>
            <w:hideMark/>
          </w:tcPr>
          <w:p w14:paraId="0FB290B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17 01 02</w:t>
            </w:r>
          </w:p>
        </w:tc>
        <w:tc>
          <w:tcPr>
            <w:tcW w:w="1406" w:type="pct"/>
            <w:shd w:val="clear" w:color="auto" w:fill="auto"/>
            <w:vAlign w:val="center"/>
            <w:hideMark/>
          </w:tcPr>
          <w:p w14:paraId="50677DF6" w14:textId="77777777" w:rsidR="008A3B61" w:rsidRPr="00627169" w:rsidRDefault="008A3B61" w:rsidP="00AF64D7">
            <w:pPr>
              <w:pStyle w:val="Arial105"/>
              <w:spacing w:line="240" w:lineRule="exact"/>
              <w:rPr>
                <w:rFonts w:cs="Arial"/>
                <w:sz w:val="18"/>
                <w:szCs w:val="18"/>
              </w:rPr>
            </w:pPr>
            <w:r w:rsidRPr="00627169">
              <w:rPr>
                <w:rFonts w:cs="Arial"/>
                <w:sz w:val="18"/>
                <w:szCs w:val="18"/>
              </w:rPr>
              <w:t>Gruz ceglany</w:t>
            </w:r>
          </w:p>
        </w:tc>
        <w:tc>
          <w:tcPr>
            <w:tcW w:w="2813" w:type="pct"/>
            <w:vMerge/>
            <w:vAlign w:val="center"/>
            <w:hideMark/>
          </w:tcPr>
          <w:p w14:paraId="2D5819A7" w14:textId="77777777" w:rsidR="008A3B61" w:rsidRPr="00627169" w:rsidRDefault="008A3B61" w:rsidP="00AF64D7">
            <w:pPr>
              <w:pStyle w:val="Arial105"/>
              <w:spacing w:line="240" w:lineRule="exact"/>
              <w:rPr>
                <w:rFonts w:cs="Arial"/>
                <w:sz w:val="18"/>
                <w:szCs w:val="18"/>
              </w:rPr>
            </w:pPr>
          </w:p>
        </w:tc>
      </w:tr>
      <w:tr w:rsidR="008A3B61" w:rsidRPr="00B73FD6" w14:paraId="75578574" w14:textId="77777777" w:rsidTr="001653E6">
        <w:trPr>
          <w:trHeight w:val="283"/>
        </w:trPr>
        <w:tc>
          <w:tcPr>
            <w:tcW w:w="231" w:type="pct"/>
            <w:shd w:val="clear" w:color="auto" w:fill="auto"/>
            <w:noWrap/>
            <w:vAlign w:val="center"/>
            <w:hideMark/>
          </w:tcPr>
          <w:p w14:paraId="5F45561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338.</w:t>
            </w:r>
          </w:p>
        </w:tc>
        <w:tc>
          <w:tcPr>
            <w:tcW w:w="550" w:type="pct"/>
            <w:shd w:val="clear" w:color="auto" w:fill="auto"/>
            <w:noWrap/>
            <w:vAlign w:val="center"/>
            <w:hideMark/>
          </w:tcPr>
          <w:p w14:paraId="0205A5F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17 01 03</w:t>
            </w:r>
          </w:p>
        </w:tc>
        <w:tc>
          <w:tcPr>
            <w:tcW w:w="1406" w:type="pct"/>
            <w:shd w:val="clear" w:color="auto" w:fill="auto"/>
            <w:vAlign w:val="center"/>
            <w:hideMark/>
          </w:tcPr>
          <w:p w14:paraId="2DBC2815"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innych materiałów ceramicznych i elementów wyposażenia</w:t>
            </w:r>
          </w:p>
        </w:tc>
        <w:tc>
          <w:tcPr>
            <w:tcW w:w="2813" w:type="pct"/>
            <w:vMerge/>
            <w:vAlign w:val="center"/>
            <w:hideMark/>
          </w:tcPr>
          <w:p w14:paraId="265A6814" w14:textId="77777777" w:rsidR="008A3B61" w:rsidRPr="00627169" w:rsidRDefault="008A3B61" w:rsidP="00AF64D7">
            <w:pPr>
              <w:pStyle w:val="Arial105"/>
              <w:spacing w:line="240" w:lineRule="exact"/>
              <w:rPr>
                <w:rFonts w:cs="Arial"/>
                <w:sz w:val="18"/>
                <w:szCs w:val="18"/>
              </w:rPr>
            </w:pPr>
          </w:p>
        </w:tc>
      </w:tr>
      <w:tr w:rsidR="008A3B61" w:rsidRPr="00B73FD6" w14:paraId="5D0BCEBA" w14:textId="77777777" w:rsidTr="001653E6">
        <w:trPr>
          <w:trHeight w:val="283"/>
        </w:trPr>
        <w:tc>
          <w:tcPr>
            <w:tcW w:w="231" w:type="pct"/>
            <w:shd w:val="clear" w:color="auto" w:fill="auto"/>
            <w:noWrap/>
            <w:vAlign w:val="center"/>
            <w:hideMark/>
          </w:tcPr>
          <w:p w14:paraId="39A7AA3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339.</w:t>
            </w:r>
          </w:p>
        </w:tc>
        <w:tc>
          <w:tcPr>
            <w:tcW w:w="550" w:type="pct"/>
            <w:shd w:val="clear" w:color="auto" w:fill="auto"/>
            <w:noWrap/>
            <w:vAlign w:val="center"/>
            <w:hideMark/>
          </w:tcPr>
          <w:p w14:paraId="7039587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17 01 07</w:t>
            </w:r>
          </w:p>
        </w:tc>
        <w:tc>
          <w:tcPr>
            <w:tcW w:w="1406" w:type="pct"/>
            <w:shd w:val="clear" w:color="auto" w:fill="auto"/>
            <w:vAlign w:val="center"/>
            <w:hideMark/>
          </w:tcPr>
          <w:p w14:paraId="6304BE2D" w14:textId="77777777" w:rsidR="008A3B61" w:rsidRPr="00627169" w:rsidRDefault="008A3B61" w:rsidP="00AF64D7">
            <w:pPr>
              <w:pStyle w:val="Arial105"/>
              <w:spacing w:line="240" w:lineRule="exact"/>
              <w:rPr>
                <w:rFonts w:cs="Arial"/>
                <w:sz w:val="18"/>
                <w:szCs w:val="18"/>
              </w:rPr>
            </w:pPr>
            <w:r w:rsidRPr="00627169">
              <w:rPr>
                <w:rFonts w:cs="Arial"/>
                <w:sz w:val="18"/>
                <w:szCs w:val="18"/>
              </w:rPr>
              <w:t xml:space="preserve">Zmieszane odpady z betonu, gruzu ceglanego, odpadowych materiałów ceramicznych </w:t>
            </w:r>
            <w:r w:rsidRPr="00627169">
              <w:rPr>
                <w:rFonts w:cs="Arial"/>
                <w:sz w:val="18"/>
                <w:szCs w:val="18"/>
              </w:rPr>
              <w:lastRenderedPageBreak/>
              <w:t>i elementów wyposażenia inne niż wymienione w 17 01 06</w:t>
            </w:r>
          </w:p>
        </w:tc>
        <w:tc>
          <w:tcPr>
            <w:tcW w:w="2813" w:type="pct"/>
            <w:shd w:val="clear" w:color="auto" w:fill="auto"/>
            <w:vAlign w:val="center"/>
            <w:hideMark/>
          </w:tcPr>
          <w:p w14:paraId="4800AD79" w14:textId="73E34C5E" w:rsidR="008A3B61" w:rsidRPr="00627169" w:rsidRDefault="008A3B61" w:rsidP="00AF64D7">
            <w:pPr>
              <w:pStyle w:val="Arial105"/>
              <w:spacing w:line="240" w:lineRule="exact"/>
              <w:rPr>
                <w:rFonts w:cs="Arial"/>
                <w:sz w:val="18"/>
                <w:szCs w:val="18"/>
              </w:rPr>
            </w:pPr>
            <w:r w:rsidRPr="00627169">
              <w:rPr>
                <w:rFonts w:cs="Arial"/>
                <w:sz w:val="18"/>
                <w:szCs w:val="18"/>
              </w:rPr>
              <w:lastRenderedPageBreak/>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lastRenderedPageBreak/>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F269E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37E57A50" w14:textId="77777777" w:rsidTr="001653E6">
        <w:trPr>
          <w:trHeight w:val="283"/>
        </w:trPr>
        <w:tc>
          <w:tcPr>
            <w:tcW w:w="231" w:type="pct"/>
            <w:shd w:val="clear" w:color="auto" w:fill="auto"/>
            <w:noWrap/>
            <w:vAlign w:val="center"/>
            <w:hideMark/>
          </w:tcPr>
          <w:p w14:paraId="2906924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340.</w:t>
            </w:r>
          </w:p>
        </w:tc>
        <w:tc>
          <w:tcPr>
            <w:tcW w:w="550" w:type="pct"/>
            <w:shd w:val="clear" w:color="auto" w:fill="auto"/>
            <w:noWrap/>
            <w:vAlign w:val="center"/>
            <w:hideMark/>
          </w:tcPr>
          <w:p w14:paraId="7C25BBE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17 01 80</w:t>
            </w:r>
          </w:p>
        </w:tc>
        <w:tc>
          <w:tcPr>
            <w:tcW w:w="1406" w:type="pct"/>
            <w:shd w:val="clear" w:color="auto" w:fill="auto"/>
            <w:vAlign w:val="center"/>
            <w:hideMark/>
          </w:tcPr>
          <w:p w14:paraId="4EA66329" w14:textId="77777777" w:rsidR="008A3B61" w:rsidRPr="00627169" w:rsidRDefault="008A3B61" w:rsidP="00AF64D7">
            <w:pPr>
              <w:pStyle w:val="Arial105"/>
              <w:spacing w:line="240" w:lineRule="exact"/>
              <w:rPr>
                <w:rFonts w:cs="Arial"/>
                <w:sz w:val="18"/>
                <w:szCs w:val="18"/>
              </w:rPr>
            </w:pPr>
            <w:r w:rsidRPr="00627169">
              <w:rPr>
                <w:rFonts w:cs="Arial"/>
                <w:sz w:val="18"/>
                <w:szCs w:val="18"/>
              </w:rPr>
              <w:t>Usunięte tynki, tapety, okleiny itp.</w:t>
            </w:r>
          </w:p>
        </w:tc>
        <w:tc>
          <w:tcPr>
            <w:tcW w:w="2813" w:type="pct"/>
            <w:shd w:val="clear" w:color="auto" w:fill="auto"/>
            <w:vAlign w:val="center"/>
            <w:hideMark/>
          </w:tcPr>
          <w:p w14:paraId="6036F86E" w14:textId="06A358F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273AD1D" w14:textId="77777777" w:rsidTr="001653E6">
        <w:trPr>
          <w:trHeight w:val="283"/>
        </w:trPr>
        <w:tc>
          <w:tcPr>
            <w:tcW w:w="231" w:type="pct"/>
            <w:shd w:val="clear" w:color="auto" w:fill="auto"/>
            <w:noWrap/>
            <w:vAlign w:val="center"/>
            <w:hideMark/>
          </w:tcPr>
          <w:p w14:paraId="79922D8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341.</w:t>
            </w:r>
          </w:p>
        </w:tc>
        <w:tc>
          <w:tcPr>
            <w:tcW w:w="550" w:type="pct"/>
            <w:shd w:val="clear" w:color="auto" w:fill="auto"/>
            <w:noWrap/>
            <w:vAlign w:val="center"/>
            <w:hideMark/>
          </w:tcPr>
          <w:p w14:paraId="77EA2F9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17 01 81</w:t>
            </w:r>
          </w:p>
        </w:tc>
        <w:tc>
          <w:tcPr>
            <w:tcW w:w="1406" w:type="pct"/>
            <w:shd w:val="clear" w:color="auto" w:fill="auto"/>
            <w:vAlign w:val="center"/>
            <w:hideMark/>
          </w:tcPr>
          <w:p w14:paraId="6E2FDA77" w14:textId="2FF348C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remontów </w:t>
            </w:r>
            <w:r w:rsidR="009F08AD" w:rsidRPr="00627169">
              <w:rPr>
                <w:rFonts w:cs="Arial"/>
                <w:sz w:val="18"/>
                <w:szCs w:val="18"/>
              </w:rPr>
              <w:t>i</w:t>
            </w:r>
            <w:r w:rsidR="009F08AD">
              <w:rPr>
                <w:rFonts w:cs="Arial"/>
                <w:sz w:val="18"/>
                <w:szCs w:val="18"/>
              </w:rPr>
              <w:t> </w:t>
            </w:r>
            <w:r w:rsidR="009F08AD" w:rsidRPr="00627169">
              <w:rPr>
                <w:rFonts w:cs="Arial"/>
                <w:sz w:val="18"/>
                <w:szCs w:val="18"/>
              </w:rPr>
              <w:t>przebudowy</w:t>
            </w:r>
            <w:r w:rsidRPr="00627169">
              <w:rPr>
                <w:rFonts w:cs="Arial"/>
                <w:sz w:val="18"/>
                <w:szCs w:val="18"/>
              </w:rPr>
              <w:t xml:space="preserve"> dróg</w:t>
            </w:r>
          </w:p>
        </w:tc>
        <w:tc>
          <w:tcPr>
            <w:tcW w:w="2813" w:type="pct"/>
            <w:shd w:val="clear" w:color="auto" w:fill="auto"/>
            <w:vAlign w:val="center"/>
            <w:hideMark/>
          </w:tcPr>
          <w:p w14:paraId="3CDCECC2" w14:textId="758F291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F269E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6219FA70" w14:textId="77777777" w:rsidTr="001653E6">
        <w:trPr>
          <w:trHeight w:val="283"/>
        </w:trPr>
        <w:tc>
          <w:tcPr>
            <w:tcW w:w="231" w:type="pct"/>
            <w:shd w:val="clear" w:color="auto" w:fill="auto"/>
            <w:noWrap/>
            <w:vAlign w:val="center"/>
            <w:hideMark/>
          </w:tcPr>
          <w:p w14:paraId="2AC4F4D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342.</w:t>
            </w:r>
          </w:p>
        </w:tc>
        <w:tc>
          <w:tcPr>
            <w:tcW w:w="550" w:type="pct"/>
            <w:shd w:val="clear" w:color="auto" w:fill="auto"/>
            <w:noWrap/>
            <w:vAlign w:val="center"/>
            <w:hideMark/>
          </w:tcPr>
          <w:p w14:paraId="60F0FA7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17 01 82</w:t>
            </w:r>
          </w:p>
        </w:tc>
        <w:tc>
          <w:tcPr>
            <w:tcW w:w="1406" w:type="pct"/>
            <w:shd w:val="clear" w:color="auto" w:fill="auto"/>
            <w:vAlign w:val="center"/>
            <w:hideMark/>
          </w:tcPr>
          <w:p w14:paraId="17C5F12A"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FC19FBE" w14:textId="01F976F8"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F269E8">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w:t>
            </w:r>
            <w:r w:rsidR="00F269E8">
              <w:rPr>
                <w:rFonts w:cs="Arial"/>
                <w:sz w:val="18"/>
                <w:szCs w:val="18"/>
              </w:rPr>
              <w:t> </w:t>
            </w:r>
            <w:r w:rsidRPr="00627169">
              <w:rPr>
                <w:rFonts w:cs="Arial"/>
                <w:sz w:val="18"/>
                <w:szCs w:val="18"/>
              </w:rPr>
              <w:t>placu magazynowo - manewrowym.</w:t>
            </w:r>
          </w:p>
        </w:tc>
      </w:tr>
      <w:tr w:rsidR="008A3B61" w:rsidRPr="00B73FD6" w14:paraId="4E92D6D8" w14:textId="77777777" w:rsidTr="001653E6">
        <w:trPr>
          <w:trHeight w:val="283"/>
        </w:trPr>
        <w:tc>
          <w:tcPr>
            <w:tcW w:w="231" w:type="pct"/>
            <w:shd w:val="clear" w:color="auto" w:fill="auto"/>
            <w:noWrap/>
            <w:vAlign w:val="center"/>
            <w:hideMark/>
          </w:tcPr>
          <w:p w14:paraId="19A9804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343.</w:t>
            </w:r>
          </w:p>
        </w:tc>
        <w:tc>
          <w:tcPr>
            <w:tcW w:w="550" w:type="pct"/>
            <w:shd w:val="clear" w:color="auto" w:fill="auto"/>
            <w:noWrap/>
            <w:vAlign w:val="center"/>
            <w:hideMark/>
          </w:tcPr>
          <w:p w14:paraId="16AB7C6A"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17 02 01</w:t>
            </w:r>
          </w:p>
        </w:tc>
        <w:tc>
          <w:tcPr>
            <w:tcW w:w="1406" w:type="pct"/>
            <w:shd w:val="clear" w:color="auto" w:fill="auto"/>
            <w:vAlign w:val="center"/>
            <w:hideMark/>
          </w:tcPr>
          <w:p w14:paraId="4BD0A6B4" w14:textId="77777777" w:rsidR="008A3B61" w:rsidRPr="00627169" w:rsidRDefault="008A3B61" w:rsidP="00AF64D7">
            <w:pPr>
              <w:pStyle w:val="Arial105"/>
              <w:spacing w:line="240" w:lineRule="exact"/>
              <w:rPr>
                <w:rFonts w:cs="Arial"/>
                <w:sz w:val="18"/>
                <w:szCs w:val="18"/>
              </w:rPr>
            </w:pPr>
            <w:r w:rsidRPr="00627169">
              <w:rPr>
                <w:rFonts w:cs="Arial"/>
                <w:sz w:val="18"/>
                <w:szCs w:val="18"/>
              </w:rPr>
              <w:t>Drewno</w:t>
            </w:r>
          </w:p>
        </w:tc>
        <w:tc>
          <w:tcPr>
            <w:tcW w:w="2813" w:type="pct"/>
            <w:vMerge w:val="restart"/>
            <w:shd w:val="clear" w:color="auto" w:fill="auto"/>
            <w:vAlign w:val="center"/>
            <w:hideMark/>
          </w:tcPr>
          <w:p w14:paraId="1E982A13" w14:textId="2737742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F269E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23757CE3" w14:textId="77777777" w:rsidTr="001653E6">
        <w:trPr>
          <w:trHeight w:val="283"/>
        </w:trPr>
        <w:tc>
          <w:tcPr>
            <w:tcW w:w="231" w:type="pct"/>
            <w:shd w:val="clear" w:color="auto" w:fill="auto"/>
            <w:noWrap/>
            <w:vAlign w:val="center"/>
            <w:hideMark/>
          </w:tcPr>
          <w:p w14:paraId="7249024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344.</w:t>
            </w:r>
          </w:p>
        </w:tc>
        <w:tc>
          <w:tcPr>
            <w:tcW w:w="550" w:type="pct"/>
            <w:shd w:val="clear" w:color="auto" w:fill="auto"/>
            <w:noWrap/>
            <w:vAlign w:val="center"/>
            <w:hideMark/>
          </w:tcPr>
          <w:p w14:paraId="75E9F1A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17 02 02</w:t>
            </w:r>
          </w:p>
        </w:tc>
        <w:tc>
          <w:tcPr>
            <w:tcW w:w="1406" w:type="pct"/>
            <w:shd w:val="clear" w:color="auto" w:fill="auto"/>
            <w:vAlign w:val="center"/>
            <w:hideMark/>
          </w:tcPr>
          <w:p w14:paraId="2AE9728F" w14:textId="77777777" w:rsidR="008A3B61" w:rsidRPr="00627169" w:rsidRDefault="008A3B61" w:rsidP="00AF64D7">
            <w:pPr>
              <w:pStyle w:val="Arial105"/>
              <w:spacing w:line="240" w:lineRule="exact"/>
              <w:rPr>
                <w:rFonts w:cs="Arial"/>
                <w:sz w:val="18"/>
                <w:szCs w:val="18"/>
              </w:rPr>
            </w:pPr>
            <w:r w:rsidRPr="00627169">
              <w:rPr>
                <w:rFonts w:cs="Arial"/>
                <w:sz w:val="18"/>
                <w:szCs w:val="18"/>
              </w:rPr>
              <w:t>Szkło</w:t>
            </w:r>
          </w:p>
        </w:tc>
        <w:tc>
          <w:tcPr>
            <w:tcW w:w="2813" w:type="pct"/>
            <w:vMerge/>
            <w:vAlign w:val="center"/>
            <w:hideMark/>
          </w:tcPr>
          <w:p w14:paraId="58DCA367" w14:textId="77777777" w:rsidR="008A3B61" w:rsidRPr="00627169" w:rsidRDefault="008A3B61" w:rsidP="00AF64D7">
            <w:pPr>
              <w:pStyle w:val="Arial105"/>
              <w:spacing w:line="240" w:lineRule="exact"/>
              <w:rPr>
                <w:rFonts w:cs="Arial"/>
                <w:sz w:val="18"/>
                <w:szCs w:val="18"/>
              </w:rPr>
            </w:pPr>
          </w:p>
        </w:tc>
      </w:tr>
      <w:tr w:rsidR="008A3B61" w:rsidRPr="00B73FD6" w14:paraId="30366751" w14:textId="77777777" w:rsidTr="001653E6">
        <w:trPr>
          <w:trHeight w:val="283"/>
        </w:trPr>
        <w:tc>
          <w:tcPr>
            <w:tcW w:w="231" w:type="pct"/>
            <w:shd w:val="clear" w:color="auto" w:fill="auto"/>
            <w:noWrap/>
            <w:vAlign w:val="center"/>
            <w:hideMark/>
          </w:tcPr>
          <w:p w14:paraId="6D44DB7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345.</w:t>
            </w:r>
          </w:p>
        </w:tc>
        <w:tc>
          <w:tcPr>
            <w:tcW w:w="550" w:type="pct"/>
            <w:shd w:val="clear" w:color="auto" w:fill="auto"/>
            <w:noWrap/>
            <w:vAlign w:val="center"/>
            <w:hideMark/>
          </w:tcPr>
          <w:p w14:paraId="05A45D9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17 02 03</w:t>
            </w:r>
          </w:p>
        </w:tc>
        <w:tc>
          <w:tcPr>
            <w:tcW w:w="1406" w:type="pct"/>
            <w:shd w:val="clear" w:color="auto" w:fill="auto"/>
            <w:vAlign w:val="center"/>
            <w:hideMark/>
          </w:tcPr>
          <w:p w14:paraId="0DA833C5" w14:textId="77777777" w:rsidR="008A3B61" w:rsidRPr="00627169" w:rsidRDefault="008A3B61" w:rsidP="00AF64D7">
            <w:pPr>
              <w:pStyle w:val="Arial105"/>
              <w:spacing w:line="240" w:lineRule="exact"/>
              <w:rPr>
                <w:rFonts w:cs="Arial"/>
                <w:sz w:val="18"/>
                <w:szCs w:val="18"/>
              </w:rPr>
            </w:pPr>
            <w:r w:rsidRPr="00627169">
              <w:rPr>
                <w:rFonts w:cs="Arial"/>
                <w:sz w:val="18"/>
                <w:szCs w:val="18"/>
              </w:rPr>
              <w:t>Tworzywa sztuczne</w:t>
            </w:r>
          </w:p>
        </w:tc>
        <w:tc>
          <w:tcPr>
            <w:tcW w:w="2813" w:type="pct"/>
            <w:shd w:val="clear" w:color="auto" w:fill="auto"/>
            <w:vAlign w:val="center"/>
            <w:hideMark/>
          </w:tcPr>
          <w:p w14:paraId="08D6B6FB" w14:textId="6379530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zbelowany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F269E8">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61BCE6A1" w14:textId="77777777" w:rsidTr="001653E6">
        <w:trPr>
          <w:trHeight w:val="283"/>
        </w:trPr>
        <w:tc>
          <w:tcPr>
            <w:tcW w:w="231" w:type="pct"/>
            <w:shd w:val="clear" w:color="auto" w:fill="auto"/>
            <w:noWrap/>
            <w:vAlign w:val="center"/>
            <w:hideMark/>
          </w:tcPr>
          <w:p w14:paraId="322667B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346.</w:t>
            </w:r>
          </w:p>
        </w:tc>
        <w:tc>
          <w:tcPr>
            <w:tcW w:w="550" w:type="pct"/>
            <w:shd w:val="clear" w:color="auto" w:fill="auto"/>
            <w:noWrap/>
            <w:vAlign w:val="center"/>
            <w:hideMark/>
          </w:tcPr>
          <w:p w14:paraId="0666AB4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17 03 02</w:t>
            </w:r>
          </w:p>
        </w:tc>
        <w:tc>
          <w:tcPr>
            <w:tcW w:w="1406" w:type="pct"/>
            <w:shd w:val="clear" w:color="auto" w:fill="auto"/>
            <w:vAlign w:val="center"/>
            <w:hideMark/>
          </w:tcPr>
          <w:p w14:paraId="2BC5B908" w14:textId="77777777" w:rsidR="008A3B61" w:rsidRPr="00627169" w:rsidRDefault="008A3B61" w:rsidP="00AF64D7">
            <w:pPr>
              <w:pStyle w:val="Arial105"/>
              <w:spacing w:line="240" w:lineRule="exact"/>
              <w:rPr>
                <w:rFonts w:cs="Arial"/>
                <w:sz w:val="18"/>
                <w:szCs w:val="18"/>
              </w:rPr>
            </w:pPr>
            <w:r w:rsidRPr="00627169">
              <w:rPr>
                <w:rFonts w:cs="Arial"/>
                <w:sz w:val="18"/>
                <w:szCs w:val="18"/>
              </w:rPr>
              <w:t>Mieszanki bitumiczne inny niż wymieniony w 17 03 01</w:t>
            </w:r>
          </w:p>
        </w:tc>
        <w:tc>
          <w:tcPr>
            <w:tcW w:w="2813" w:type="pct"/>
            <w:shd w:val="clear" w:color="auto" w:fill="auto"/>
            <w:vAlign w:val="center"/>
            <w:hideMark/>
          </w:tcPr>
          <w:p w14:paraId="5B583382" w14:textId="7078EAB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lub nr 6.</w:t>
            </w:r>
          </w:p>
        </w:tc>
      </w:tr>
      <w:tr w:rsidR="008A3B61" w:rsidRPr="00B73FD6" w14:paraId="4FB1068D" w14:textId="77777777" w:rsidTr="001653E6">
        <w:trPr>
          <w:trHeight w:val="283"/>
        </w:trPr>
        <w:tc>
          <w:tcPr>
            <w:tcW w:w="231" w:type="pct"/>
            <w:shd w:val="clear" w:color="auto" w:fill="auto"/>
            <w:noWrap/>
            <w:vAlign w:val="center"/>
            <w:hideMark/>
          </w:tcPr>
          <w:p w14:paraId="26E8979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347.</w:t>
            </w:r>
          </w:p>
        </w:tc>
        <w:tc>
          <w:tcPr>
            <w:tcW w:w="550" w:type="pct"/>
            <w:shd w:val="clear" w:color="auto" w:fill="auto"/>
            <w:noWrap/>
            <w:vAlign w:val="center"/>
            <w:hideMark/>
          </w:tcPr>
          <w:p w14:paraId="440D35C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17 03 80</w:t>
            </w:r>
          </w:p>
        </w:tc>
        <w:tc>
          <w:tcPr>
            <w:tcW w:w="1406" w:type="pct"/>
            <w:shd w:val="clear" w:color="auto" w:fill="auto"/>
            <w:vAlign w:val="center"/>
            <w:hideMark/>
          </w:tcPr>
          <w:p w14:paraId="49D5FC86"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Odpadowa papa</w:t>
            </w:r>
          </w:p>
        </w:tc>
        <w:tc>
          <w:tcPr>
            <w:tcW w:w="2813" w:type="pct"/>
            <w:shd w:val="clear" w:color="auto" w:fill="auto"/>
            <w:vAlign w:val="center"/>
            <w:hideMark/>
          </w:tcPr>
          <w:p w14:paraId="31456E9B" w14:textId="754CF12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205DB6AD" w14:textId="77777777" w:rsidTr="001653E6">
        <w:trPr>
          <w:trHeight w:val="283"/>
        </w:trPr>
        <w:tc>
          <w:tcPr>
            <w:tcW w:w="231" w:type="pct"/>
            <w:shd w:val="clear" w:color="auto" w:fill="auto"/>
            <w:noWrap/>
            <w:vAlign w:val="center"/>
            <w:hideMark/>
          </w:tcPr>
          <w:p w14:paraId="55552BA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348.</w:t>
            </w:r>
          </w:p>
        </w:tc>
        <w:tc>
          <w:tcPr>
            <w:tcW w:w="550" w:type="pct"/>
            <w:shd w:val="clear" w:color="auto" w:fill="auto"/>
            <w:noWrap/>
            <w:vAlign w:val="center"/>
            <w:hideMark/>
          </w:tcPr>
          <w:p w14:paraId="3F79B7F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17 04 01</w:t>
            </w:r>
          </w:p>
        </w:tc>
        <w:tc>
          <w:tcPr>
            <w:tcW w:w="1406" w:type="pct"/>
            <w:shd w:val="clear" w:color="auto" w:fill="auto"/>
            <w:vAlign w:val="center"/>
            <w:hideMark/>
          </w:tcPr>
          <w:p w14:paraId="3B93149C" w14:textId="77777777" w:rsidR="008A3B61" w:rsidRPr="00627169" w:rsidRDefault="008A3B61" w:rsidP="00AF64D7">
            <w:pPr>
              <w:pStyle w:val="Arial105"/>
              <w:spacing w:line="240" w:lineRule="exact"/>
              <w:rPr>
                <w:rFonts w:cs="Arial"/>
                <w:sz w:val="18"/>
                <w:szCs w:val="18"/>
              </w:rPr>
            </w:pPr>
            <w:r w:rsidRPr="00627169">
              <w:rPr>
                <w:rFonts w:cs="Arial"/>
                <w:sz w:val="18"/>
                <w:szCs w:val="18"/>
              </w:rPr>
              <w:t>Miedź, brąz, mosiądz</w:t>
            </w:r>
          </w:p>
        </w:tc>
        <w:tc>
          <w:tcPr>
            <w:tcW w:w="2813" w:type="pct"/>
            <w:vMerge w:val="restart"/>
            <w:shd w:val="clear" w:color="auto" w:fill="auto"/>
            <w:vAlign w:val="center"/>
            <w:hideMark/>
          </w:tcPr>
          <w:p w14:paraId="148A8003" w14:textId="2912D85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lastRenderedPageBreak/>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D77EE9">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6FD1D646" w14:textId="77777777" w:rsidTr="001653E6">
        <w:trPr>
          <w:trHeight w:val="283"/>
        </w:trPr>
        <w:tc>
          <w:tcPr>
            <w:tcW w:w="231" w:type="pct"/>
            <w:shd w:val="clear" w:color="auto" w:fill="auto"/>
            <w:noWrap/>
            <w:vAlign w:val="center"/>
            <w:hideMark/>
          </w:tcPr>
          <w:p w14:paraId="4635DE8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349.</w:t>
            </w:r>
          </w:p>
        </w:tc>
        <w:tc>
          <w:tcPr>
            <w:tcW w:w="550" w:type="pct"/>
            <w:shd w:val="clear" w:color="auto" w:fill="auto"/>
            <w:noWrap/>
            <w:vAlign w:val="center"/>
            <w:hideMark/>
          </w:tcPr>
          <w:p w14:paraId="1BA7503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17 04 02</w:t>
            </w:r>
          </w:p>
        </w:tc>
        <w:tc>
          <w:tcPr>
            <w:tcW w:w="1406" w:type="pct"/>
            <w:shd w:val="clear" w:color="auto" w:fill="auto"/>
            <w:vAlign w:val="center"/>
            <w:hideMark/>
          </w:tcPr>
          <w:p w14:paraId="7CBD2006" w14:textId="77777777" w:rsidR="008A3B61" w:rsidRPr="00627169" w:rsidRDefault="008A3B61" w:rsidP="00AF64D7">
            <w:pPr>
              <w:pStyle w:val="Arial105"/>
              <w:spacing w:line="240" w:lineRule="exact"/>
              <w:rPr>
                <w:rFonts w:cs="Arial"/>
                <w:sz w:val="18"/>
                <w:szCs w:val="18"/>
              </w:rPr>
            </w:pPr>
            <w:r w:rsidRPr="00627169">
              <w:rPr>
                <w:rFonts w:cs="Arial"/>
                <w:sz w:val="18"/>
                <w:szCs w:val="18"/>
              </w:rPr>
              <w:t>Aluminium</w:t>
            </w:r>
          </w:p>
        </w:tc>
        <w:tc>
          <w:tcPr>
            <w:tcW w:w="2813" w:type="pct"/>
            <w:vMerge/>
            <w:vAlign w:val="center"/>
            <w:hideMark/>
          </w:tcPr>
          <w:p w14:paraId="7E828268" w14:textId="77777777" w:rsidR="008A3B61" w:rsidRPr="00627169" w:rsidRDefault="008A3B61" w:rsidP="00AF64D7">
            <w:pPr>
              <w:pStyle w:val="Arial105"/>
              <w:spacing w:line="240" w:lineRule="exact"/>
              <w:rPr>
                <w:rFonts w:cs="Arial"/>
                <w:sz w:val="18"/>
                <w:szCs w:val="18"/>
              </w:rPr>
            </w:pPr>
          </w:p>
        </w:tc>
      </w:tr>
      <w:tr w:rsidR="008A3B61" w:rsidRPr="00B73FD6" w14:paraId="1C19AD04" w14:textId="77777777" w:rsidTr="001653E6">
        <w:trPr>
          <w:trHeight w:val="283"/>
        </w:trPr>
        <w:tc>
          <w:tcPr>
            <w:tcW w:w="231" w:type="pct"/>
            <w:shd w:val="clear" w:color="auto" w:fill="auto"/>
            <w:noWrap/>
            <w:vAlign w:val="center"/>
            <w:hideMark/>
          </w:tcPr>
          <w:p w14:paraId="60163D6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350.</w:t>
            </w:r>
          </w:p>
        </w:tc>
        <w:tc>
          <w:tcPr>
            <w:tcW w:w="550" w:type="pct"/>
            <w:shd w:val="clear" w:color="auto" w:fill="auto"/>
            <w:noWrap/>
            <w:vAlign w:val="center"/>
            <w:hideMark/>
          </w:tcPr>
          <w:p w14:paraId="503F847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17 04 03</w:t>
            </w:r>
          </w:p>
        </w:tc>
        <w:tc>
          <w:tcPr>
            <w:tcW w:w="1406" w:type="pct"/>
            <w:shd w:val="clear" w:color="auto" w:fill="auto"/>
            <w:vAlign w:val="center"/>
            <w:hideMark/>
          </w:tcPr>
          <w:p w14:paraId="2FCAC651" w14:textId="77777777" w:rsidR="008A3B61" w:rsidRPr="00627169" w:rsidRDefault="008A3B61" w:rsidP="00AF64D7">
            <w:pPr>
              <w:pStyle w:val="Arial105"/>
              <w:spacing w:line="240" w:lineRule="exact"/>
              <w:rPr>
                <w:rFonts w:cs="Arial"/>
                <w:sz w:val="18"/>
                <w:szCs w:val="18"/>
              </w:rPr>
            </w:pPr>
            <w:r w:rsidRPr="00627169">
              <w:rPr>
                <w:rFonts w:cs="Arial"/>
                <w:sz w:val="18"/>
                <w:szCs w:val="18"/>
              </w:rPr>
              <w:t>Ołów</w:t>
            </w:r>
          </w:p>
        </w:tc>
        <w:tc>
          <w:tcPr>
            <w:tcW w:w="2813" w:type="pct"/>
            <w:vMerge/>
            <w:vAlign w:val="center"/>
            <w:hideMark/>
          </w:tcPr>
          <w:p w14:paraId="1126E486" w14:textId="77777777" w:rsidR="008A3B61" w:rsidRPr="00627169" w:rsidRDefault="008A3B61" w:rsidP="00AF64D7">
            <w:pPr>
              <w:pStyle w:val="Arial105"/>
              <w:spacing w:line="240" w:lineRule="exact"/>
              <w:rPr>
                <w:rFonts w:cs="Arial"/>
                <w:sz w:val="18"/>
                <w:szCs w:val="18"/>
              </w:rPr>
            </w:pPr>
          </w:p>
        </w:tc>
      </w:tr>
      <w:tr w:rsidR="008A3B61" w:rsidRPr="00B73FD6" w14:paraId="1CCFB3FD" w14:textId="77777777" w:rsidTr="001653E6">
        <w:trPr>
          <w:trHeight w:val="283"/>
        </w:trPr>
        <w:tc>
          <w:tcPr>
            <w:tcW w:w="231" w:type="pct"/>
            <w:shd w:val="clear" w:color="auto" w:fill="auto"/>
            <w:noWrap/>
            <w:vAlign w:val="center"/>
            <w:hideMark/>
          </w:tcPr>
          <w:p w14:paraId="200F3F1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351.</w:t>
            </w:r>
          </w:p>
        </w:tc>
        <w:tc>
          <w:tcPr>
            <w:tcW w:w="550" w:type="pct"/>
            <w:shd w:val="clear" w:color="auto" w:fill="auto"/>
            <w:noWrap/>
            <w:vAlign w:val="center"/>
            <w:hideMark/>
          </w:tcPr>
          <w:p w14:paraId="03F4C1A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17 04 04</w:t>
            </w:r>
          </w:p>
        </w:tc>
        <w:tc>
          <w:tcPr>
            <w:tcW w:w="1406" w:type="pct"/>
            <w:shd w:val="clear" w:color="auto" w:fill="auto"/>
            <w:vAlign w:val="center"/>
            <w:hideMark/>
          </w:tcPr>
          <w:p w14:paraId="5FB70601" w14:textId="77777777" w:rsidR="008A3B61" w:rsidRPr="00627169" w:rsidRDefault="008A3B61" w:rsidP="00AF64D7">
            <w:pPr>
              <w:pStyle w:val="Arial105"/>
              <w:spacing w:line="240" w:lineRule="exact"/>
              <w:rPr>
                <w:rFonts w:cs="Arial"/>
                <w:sz w:val="18"/>
                <w:szCs w:val="18"/>
              </w:rPr>
            </w:pPr>
            <w:r w:rsidRPr="00627169">
              <w:rPr>
                <w:rFonts w:cs="Arial"/>
                <w:sz w:val="18"/>
                <w:szCs w:val="18"/>
              </w:rPr>
              <w:t>Cynk</w:t>
            </w:r>
          </w:p>
        </w:tc>
        <w:tc>
          <w:tcPr>
            <w:tcW w:w="2813" w:type="pct"/>
            <w:vMerge/>
            <w:vAlign w:val="center"/>
            <w:hideMark/>
          </w:tcPr>
          <w:p w14:paraId="0B6E2D62" w14:textId="77777777" w:rsidR="008A3B61" w:rsidRPr="00627169" w:rsidRDefault="008A3B61" w:rsidP="00AF64D7">
            <w:pPr>
              <w:pStyle w:val="Arial105"/>
              <w:spacing w:line="240" w:lineRule="exact"/>
              <w:rPr>
                <w:rFonts w:cs="Arial"/>
                <w:sz w:val="18"/>
                <w:szCs w:val="18"/>
              </w:rPr>
            </w:pPr>
          </w:p>
        </w:tc>
      </w:tr>
      <w:tr w:rsidR="008A3B61" w:rsidRPr="00B73FD6" w14:paraId="763F899F" w14:textId="77777777" w:rsidTr="001653E6">
        <w:trPr>
          <w:trHeight w:val="283"/>
        </w:trPr>
        <w:tc>
          <w:tcPr>
            <w:tcW w:w="231" w:type="pct"/>
            <w:shd w:val="clear" w:color="auto" w:fill="auto"/>
            <w:noWrap/>
            <w:vAlign w:val="center"/>
            <w:hideMark/>
          </w:tcPr>
          <w:p w14:paraId="6738AAE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352.</w:t>
            </w:r>
          </w:p>
        </w:tc>
        <w:tc>
          <w:tcPr>
            <w:tcW w:w="550" w:type="pct"/>
            <w:shd w:val="clear" w:color="auto" w:fill="auto"/>
            <w:noWrap/>
            <w:vAlign w:val="center"/>
            <w:hideMark/>
          </w:tcPr>
          <w:p w14:paraId="0401506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17 04 05</w:t>
            </w:r>
          </w:p>
        </w:tc>
        <w:tc>
          <w:tcPr>
            <w:tcW w:w="1406" w:type="pct"/>
            <w:shd w:val="clear" w:color="auto" w:fill="auto"/>
            <w:vAlign w:val="center"/>
            <w:hideMark/>
          </w:tcPr>
          <w:p w14:paraId="4175B218" w14:textId="77777777" w:rsidR="008A3B61" w:rsidRPr="00627169" w:rsidRDefault="008A3B61" w:rsidP="00AF64D7">
            <w:pPr>
              <w:pStyle w:val="Arial105"/>
              <w:spacing w:line="240" w:lineRule="exact"/>
              <w:rPr>
                <w:rFonts w:cs="Arial"/>
                <w:sz w:val="18"/>
                <w:szCs w:val="18"/>
              </w:rPr>
            </w:pPr>
            <w:r w:rsidRPr="00627169">
              <w:rPr>
                <w:rFonts w:cs="Arial"/>
                <w:sz w:val="18"/>
                <w:szCs w:val="18"/>
              </w:rPr>
              <w:t>Żelazo i stal</w:t>
            </w:r>
          </w:p>
        </w:tc>
        <w:tc>
          <w:tcPr>
            <w:tcW w:w="2813" w:type="pct"/>
            <w:vMerge/>
            <w:vAlign w:val="center"/>
            <w:hideMark/>
          </w:tcPr>
          <w:p w14:paraId="5B3E0B2C" w14:textId="77777777" w:rsidR="008A3B61" w:rsidRPr="00627169" w:rsidRDefault="008A3B61" w:rsidP="00AF64D7">
            <w:pPr>
              <w:pStyle w:val="Arial105"/>
              <w:spacing w:line="240" w:lineRule="exact"/>
              <w:rPr>
                <w:rFonts w:cs="Arial"/>
                <w:sz w:val="18"/>
                <w:szCs w:val="18"/>
              </w:rPr>
            </w:pPr>
          </w:p>
        </w:tc>
      </w:tr>
      <w:tr w:rsidR="008A3B61" w:rsidRPr="00B73FD6" w14:paraId="3D279878" w14:textId="77777777" w:rsidTr="001653E6">
        <w:trPr>
          <w:trHeight w:val="283"/>
        </w:trPr>
        <w:tc>
          <w:tcPr>
            <w:tcW w:w="231" w:type="pct"/>
            <w:shd w:val="clear" w:color="auto" w:fill="auto"/>
            <w:noWrap/>
            <w:vAlign w:val="center"/>
            <w:hideMark/>
          </w:tcPr>
          <w:p w14:paraId="7E8F958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353.</w:t>
            </w:r>
          </w:p>
        </w:tc>
        <w:tc>
          <w:tcPr>
            <w:tcW w:w="550" w:type="pct"/>
            <w:shd w:val="clear" w:color="auto" w:fill="auto"/>
            <w:noWrap/>
            <w:vAlign w:val="center"/>
            <w:hideMark/>
          </w:tcPr>
          <w:p w14:paraId="6567D36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17 04 06</w:t>
            </w:r>
          </w:p>
        </w:tc>
        <w:tc>
          <w:tcPr>
            <w:tcW w:w="1406" w:type="pct"/>
            <w:shd w:val="clear" w:color="auto" w:fill="auto"/>
            <w:vAlign w:val="center"/>
            <w:hideMark/>
          </w:tcPr>
          <w:p w14:paraId="5B26DAC8" w14:textId="77777777" w:rsidR="008A3B61" w:rsidRPr="00627169" w:rsidRDefault="008A3B61" w:rsidP="00AF64D7">
            <w:pPr>
              <w:pStyle w:val="Arial105"/>
              <w:spacing w:line="240" w:lineRule="exact"/>
              <w:rPr>
                <w:rFonts w:cs="Arial"/>
                <w:sz w:val="18"/>
                <w:szCs w:val="18"/>
              </w:rPr>
            </w:pPr>
            <w:r w:rsidRPr="00627169">
              <w:rPr>
                <w:rFonts w:cs="Arial"/>
                <w:sz w:val="18"/>
                <w:szCs w:val="18"/>
              </w:rPr>
              <w:t>Cyna</w:t>
            </w:r>
          </w:p>
        </w:tc>
        <w:tc>
          <w:tcPr>
            <w:tcW w:w="2813" w:type="pct"/>
            <w:vMerge/>
            <w:vAlign w:val="center"/>
            <w:hideMark/>
          </w:tcPr>
          <w:p w14:paraId="7CA410DB" w14:textId="77777777" w:rsidR="008A3B61" w:rsidRPr="00627169" w:rsidRDefault="008A3B61" w:rsidP="00AF64D7">
            <w:pPr>
              <w:pStyle w:val="Arial105"/>
              <w:spacing w:line="240" w:lineRule="exact"/>
              <w:rPr>
                <w:rFonts w:cs="Arial"/>
                <w:sz w:val="18"/>
                <w:szCs w:val="18"/>
              </w:rPr>
            </w:pPr>
          </w:p>
        </w:tc>
      </w:tr>
      <w:tr w:rsidR="008A3B61" w:rsidRPr="00B73FD6" w14:paraId="007A5982" w14:textId="77777777" w:rsidTr="001653E6">
        <w:trPr>
          <w:trHeight w:val="283"/>
        </w:trPr>
        <w:tc>
          <w:tcPr>
            <w:tcW w:w="231" w:type="pct"/>
            <w:shd w:val="clear" w:color="auto" w:fill="auto"/>
            <w:noWrap/>
            <w:vAlign w:val="center"/>
            <w:hideMark/>
          </w:tcPr>
          <w:p w14:paraId="331117A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354.</w:t>
            </w:r>
          </w:p>
        </w:tc>
        <w:tc>
          <w:tcPr>
            <w:tcW w:w="550" w:type="pct"/>
            <w:shd w:val="clear" w:color="auto" w:fill="auto"/>
            <w:noWrap/>
            <w:vAlign w:val="center"/>
            <w:hideMark/>
          </w:tcPr>
          <w:p w14:paraId="31C41B6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17 04 07</w:t>
            </w:r>
          </w:p>
        </w:tc>
        <w:tc>
          <w:tcPr>
            <w:tcW w:w="1406" w:type="pct"/>
            <w:shd w:val="clear" w:color="auto" w:fill="auto"/>
            <w:vAlign w:val="center"/>
            <w:hideMark/>
          </w:tcPr>
          <w:p w14:paraId="4B5C4D28" w14:textId="77777777" w:rsidR="008A3B61" w:rsidRPr="00627169" w:rsidRDefault="008A3B61" w:rsidP="00AF64D7">
            <w:pPr>
              <w:pStyle w:val="Arial105"/>
              <w:spacing w:line="240" w:lineRule="exact"/>
              <w:rPr>
                <w:rFonts w:cs="Arial"/>
                <w:sz w:val="18"/>
                <w:szCs w:val="18"/>
              </w:rPr>
            </w:pPr>
            <w:r w:rsidRPr="00627169">
              <w:rPr>
                <w:rFonts w:cs="Arial"/>
                <w:sz w:val="18"/>
                <w:szCs w:val="18"/>
              </w:rPr>
              <w:t>Mieszaniny metali</w:t>
            </w:r>
          </w:p>
        </w:tc>
        <w:tc>
          <w:tcPr>
            <w:tcW w:w="2813" w:type="pct"/>
            <w:vMerge/>
            <w:vAlign w:val="center"/>
            <w:hideMark/>
          </w:tcPr>
          <w:p w14:paraId="2F08D258" w14:textId="77777777" w:rsidR="008A3B61" w:rsidRPr="00627169" w:rsidRDefault="008A3B61" w:rsidP="00AF64D7">
            <w:pPr>
              <w:pStyle w:val="Arial105"/>
              <w:spacing w:line="240" w:lineRule="exact"/>
              <w:rPr>
                <w:rFonts w:cs="Arial"/>
                <w:sz w:val="18"/>
                <w:szCs w:val="18"/>
              </w:rPr>
            </w:pPr>
          </w:p>
        </w:tc>
      </w:tr>
      <w:tr w:rsidR="008A3B61" w:rsidRPr="00B73FD6" w14:paraId="6CD78995" w14:textId="77777777" w:rsidTr="001653E6">
        <w:trPr>
          <w:trHeight w:val="283"/>
        </w:trPr>
        <w:tc>
          <w:tcPr>
            <w:tcW w:w="231" w:type="pct"/>
            <w:shd w:val="clear" w:color="auto" w:fill="auto"/>
            <w:noWrap/>
            <w:vAlign w:val="center"/>
            <w:hideMark/>
          </w:tcPr>
          <w:p w14:paraId="70C8740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355.</w:t>
            </w:r>
          </w:p>
        </w:tc>
        <w:tc>
          <w:tcPr>
            <w:tcW w:w="550" w:type="pct"/>
            <w:shd w:val="clear" w:color="auto" w:fill="auto"/>
            <w:noWrap/>
            <w:vAlign w:val="center"/>
            <w:hideMark/>
          </w:tcPr>
          <w:p w14:paraId="55189D1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17 04 11</w:t>
            </w:r>
          </w:p>
        </w:tc>
        <w:tc>
          <w:tcPr>
            <w:tcW w:w="1406" w:type="pct"/>
            <w:shd w:val="clear" w:color="auto" w:fill="auto"/>
            <w:vAlign w:val="center"/>
            <w:hideMark/>
          </w:tcPr>
          <w:p w14:paraId="2C4F71AB" w14:textId="2D7B04E5" w:rsidR="008A3B61" w:rsidRPr="00627169" w:rsidRDefault="008A3B61" w:rsidP="00AF64D7">
            <w:pPr>
              <w:pStyle w:val="Arial105"/>
              <w:spacing w:line="240" w:lineRule="exact"/>
              <w:rPr>
                <w:rFonts w:cs="Arial"/>
                <w:sz w:val="18"/>
                <w:szCs w:val="18"/>
              </w:rPr>
            </w:pPr>
            <w:r w:rsidRPr="00627169">
              <w:rPr>
                <w:rFonts w:cs="Arial"/>
                <w:sz w:val="18"/>
                <w:szCs w:val="18"/>
              </w:rPr>
              <w:t xml:space="preserve">Kable inne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17</w:t>
            </w:r>
            <w:r w:rsidRPr="00627169">
              <w:rPr>
                <w:rFonts w:cs="Arial"/>
                <w:sz w:val="18"/>
                <w:szCs w:val="18"/>
              </w:rPr>
              <w:t xml:space="preserve"> 04 10</w:t>
            </w:r>
          </w:p>
        </w:tc>
        <w:tc>
          <w:tcPr>
            <w:tcW w:w="2813" w:type="pct"/>
            <w:shd w:val="clear" w:color="auto" w:fill="auto"/>
            <w:vAlign w:val="center"/>
            <w:hideMark/>
          </w:tcPr>
          <w:p w14:paraId="7EC87FB0" w14:textId="74DB3A4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D77EE9">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07EE6EDD" w14:textId="77777777" w:rsidTr="001653E6">
        <w:trPr>
          <w:trHeight w:val="283"/>
        </w:trPr>
        <w:tc>
          <w:tcPr>
            <w:tcW w:w="231" w:type="pct"/>
            <w:shd w:val="clear" w:color="auto" w:fill="auto"/>
            <w:noWrap/>
            <w:vAlign w:val="center"/>
            <w:hideMark/>
          </w:tcPr>
          <w:p w14:paraId="23C602B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356.</w:t>
            </w:r>
          </w:p>
        </w:tc>
        <w:tc>
          <w:tcPr>
            <w:tcW w:w="550" w:type="pct"/>
            <w:shd w:val="clear" w:color="auto" w:fill="auto"/>
            <w:noWrap/>
            <w:vAlign w:val="center"/>
            <w:hideMark/>
          </w:tcPr>
          <w:p w14:paraId="7E628AA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17 05 04</w:t>
            </w:r>
          </w:p>
        </w:tc>
        <w:tc>
          <w:tcPr>
            <w:tcW w:w="1406" w:type="pct"/>
            <w:shd w:val="clear" w:color="auto" w:fill="auto"/>
            <w:vAlign w:val="center"/>
            <w:hideMark/>
          </w:tcPr>
          <w:p w14:paraId="256F2681" w14:textId="77777777" w:rsidR="008A3B61" w:rsidRPr="00627169" w:rsidRDefault="008A3B61" w:rsidP="00AF64D7">
            <w:pPr>
              <w:pStyle w:val="Arial105"/>
              <w:spacing w:line="240" w:lineRule="exact"/>
              <w:rPr>
                <w:rFonts w:cs="Arial"/>
                <w:sz w:val="18"/>
                <w:szCs w:val="18"/>
              </w:rPr>
            </w:pPr>
            <w:r w:rsidRPr="00627169">
              <w:rPr>
                <w:rFonts w:cs="Arial"/>
                <w:sz w:val="18"/>
                <w:szCs w:val="18"/>
              </w:rPr>
              <w:t>Gleba i ziemia, w tym kamienie, inne niż wymienione w 17 05 03</w:t>
            </w:r>
          </w:p>
        </w:tc>
        <w:tc>
          <w:tcPr>
            <w:tcW w:w="2813" w:type="pct"/>
            <w:shd w:val="clear" w:color="auto" w:fill="auto"/>
            <w:vAlign w:val="center"/>
            <w:hideMark/>
          </w:tcPr>
          <w:p w14:paraId="3424EEEB" w14:textId="2462D1B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kontenerach albo luzem w sposób uporządkowany,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135BD968" w14:textId="77777777" w:rsidTr="001653E6">
        <w:trPr>
          <w:trHeight w:val="283"/>
        </w:trPr>
        <w:tc>
          <w:tcPr>
            <w:tcW w:w="231" w:type="pct"/>
            <w:shd w:val="clear" w:color="auto" w:fill="auto"/>
            <w:noWrap/>
            <w:vAlign w:val="center"/>
            <w:hideMark/>
          </w:tcPr>
          <w:p w14:paraId="611FBE5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357.</w:t>
            </w:r>
          </w:p>
        </w:tc>
        <w:tc>
          <w:tcPr>
            <w:tcW w:w="550" w:type="pct"/>
            <w:shd w:val="clear" w:color="auto" w:fill="auto"/>
            <w:noWrap/>
            <w:vAlign w:val="center"/>
            <w:hideMark/>
          </w:tcPr>
          <w:p w14:paraId="19D525C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17 05 06</w:t>
            </w:r>
          </w:p>
        </w:tc>
        <w:tc>
          <w:tcPr>
            <w:tcW w:w="1406" w:type="pct"/>
            <w:shd w:val="clear" w:color="auto" w:fill="auto"/>
            <w:vAlign w:val="center"/>
            <w:hideMark/>
          </w:tcPr>
          <w:p w14:paraId="21183DC2" w14:textId="77777777" w:rsidR="008A3B61" w:rsidRPr="00627169" w:rsidRDefault="008A3B61" w:rsidP="00AF64D7">
            <w:pPr>
              <w:pStyle w:val="Arial105"/>
              <w:spacing w:line="240" w:lineRule="exact"/>
              <w:rPr>
                <w:rFonts w:cs="Arial"/>
                <w:sz w:val="18"/>
                <w:szCs w:val="18"/>
              </w:rPr>
            </w:pPr>
            <w:r w:rsidRPr="00627169">
              <w:rPr>
                <w:rFonts w:cs="Arial"/>
                <w:sz w:val="18"/>
                <w:szCs w:val="18"/>
              </w:rPr>
              <w:t>Urobek z pogłębiania inny niż wymieniony w 17 05 05</w:t>
            </w:r>
          </w:p>
        </w:tc>
        <w:tc>
          <w:tcPr>
            <w:tcW w:w="2813" w:type="pct"/>
            <w:shd w:val="clear" w:color="auto" w:fill="auto"/>
            <w:vAlign w:val="center"/>
            <w:hideMark/>
          </w:tcPr>
          <w:p w14:paraId="3A0600DC" w14:textId="65A0620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kontenerach albo luzem w sposób uporządkowany,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25B102FE" w14:textId="77777777" w:rsidTr="001653E6">
        <w:trPr>
          <w:trHeight w:val="283"/>
        </w:trPr>
        <w:tc>
          <w:tcPr>
            <w:tcW w:w="231" w:type="pct"/>
            <w:shd w:val="clear" w:color="auto" w:fill="auto"/>
            <w:noWrap/>
            <w:vAlign w:val="center"/>
            <w:hideMark/>
          </w:tcPr>
          <w:p w14:paraId="45B02A5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358.</w:t>
            </w:r>
          </w:p>
        </w:tc>
        <w:tc>
          <w:tcPr>
            <w:tcW w:w="550" w:type="pct"/>
            <w:shd w:val="clear" w:color="auto" w:fill="auto"/>
            <w:noWrap/>
            <w:vAlign w:val="center"/>
            <w:hideMark/>
          </w:tcPr>
          <w:p w14:paraId="125466D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17 05 08</w:t>
            </w:r>
          </w:p>
        </w:tc>
        <w:tc>
          <w:tcPr>
            <w:tcW w:w="1406" w:type="pct"/>
            <w:shd w:val="clear" w:color="auto" w:fill="auto"/>
            <w:vAlign w:val="center"/>
            <w:hideMark/>
          </w:tcPr>
          <w:p w14:paraId="4AF9A117" w14:textId="1956B42B" w:rsidR="008A3B61" w:rsidRPr="00627169" w:rsidRDefault="008A3B61" w:rsidP="00AF64D7">
            <w:pPr>
              <w:pStyle w:val="Arial105"/>
              <w:spacing w:line="240" w:lineRule="exact"/>
              <w:rPr>
                <w:rFonts w:cs="Arial"/>
                <w:sz w:val="18"/>
                <w:szCs w:val="18"/>
              </w:rPr>
            </w:pPr>
            <w:r w:rsidRPr="00627169">
              <w:rPr>
                <w:rFonts w:cs="Arial"/>
                <w:sz w:val="18"/>
                <w:szCs w:val="18"/>
              </w:rPr>
              <w:t xml:space="preserve">Tłuczeń torowy (kruszywo) inny niż wymieniony </w:t>
            </w:r>
            <w:r w:rsidR="00D77EE9">
              <w:rPr>
                <w:rFonts w:cs="Arial"/>
                <w:sz w:val="18"/>
                <w:szCs w:val="18"/>
              </w:rPr>
              <w:br/>
            </w:r>
            <w:r w:rsidRPr="00627169">
              <w:rPr>
                <w:rFonts w:cs="Arial"/>
                <w:sz w:val="18"/>
                <w:szCs w:val="18"/>
              </w:rPr>
              <w:t>w 17 05 07</w:t>
            </w:r>
          </w:p>
        </w:tc>
        <w:tc>
          <w:tcPr>
            <w:tcW w:w="2813" w:type="pct"/>
            <w:shd w:val="clear" w:color="auto" w:fill="auto"/>
            <w:vAlign w:val="center"/>
            <w:hideMark/>
          </w:tcPr>
          <w:p w14:paraId="65A5D388" w14:textId="716AB95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kontenerach albo luzem w sposób uporządkowany,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04A5E373" w14:textId="77777777" w:rsidTr="001653E6">
        <w:trPr>
          <w:trHeight w:val="283"/>
        </w:trPr>
        <w:tc>
          <w:tcPr>
            <w:tcW w:w="231" w:type="pct"/>
            <w:shd w:val="clear" w:color="auto" w:fill="auto"/>
            <w:noWrap/>
            <w:vAlign w:val="center"/>
            <w:hideMark/>
          </w:tcPr>
          <w:p w14:paraId="12CC840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359.</w:t>
            </w:r>
          </w:p>
        </w:tc>
        <w:tc>
          <w:tcPr>
            <w:tcW w:w="550" w:type="pct"/>
            <w:shd w:val="clear" w:color="auto" w:fill="auto"/>
            <w:noWrap/>
            <w:vAlign w:val="center"/>
            <w:hideMark/>
          </w:tcPr>
          <w:p w14:paraId="4AF2758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17 06 04</w:t>
            </w:r>
          </w:p>
        </w:tc>
        <w:tc>
          <w:tcPr>
            <w:tcW w:w="1406" w:type="pct"/>
            <w:shd w:val="clear" w:color="auto" w:fill="auto"/>
            <w:vAlign w:val="center"/>
            <w:hideMark/>
          </w:tcPr>
          <w:p w14:paraId="5294C770" w14:textId="26531C45" w:rsidR="008A3B61" w:rsidRPr="00627169" w:rsidRDefault="008A3B61" w:rsidP="00AF64D7">
            <w:pPr>
              <w:pStyle w:val="Arial105"/>
              <w:spacing w:line="240" w:lineRule="exact"/>
              <w:rPr>
                <w:rFonts w:cs="Arial"/>
                <w:sz w:val="18"/>
                <w:szCs w:val="18"/>
              </w:rPr>
            </w:pPr>
            <w:r w:rsidRPr="00627169">
              <w:rPr>
                <w:rFonts w:cs="Arial"/>
                <w:sz w:val="18"/>
                <w:szCs w:val="18"/>
              </w:rPr>
              <w:t xml:space="preserve">Materiały izolacyjne inne niż wymienione w 17 06 01 </w:t>
            </w:r>
            <w:r w:rsidR="00D77EE9">
              <w:rPr>
                <w:rFonts w:cs="Arial"/>
                <w:sz w:val="18"/>
                <w:szCs w:val="18"/>
              </w:rPr>
              <w:br/>
            </w:r>
            <w:r w:rsidR="000B5338">
              <w:rPr>
                <w:rFonts w:cs="Arial"/>
                <w:sz w:val="18"/>
                <w:szCs w:val="18"/>
              </w:rPr>
              <w:t>i</w:t>
            </w:r>
            <w:r w:rsidRPr="00627169">
              <w:rPr>
                <w:rFonts w:cs="Arial"/>
                <w:sz w:val="18"/>
                <w:szCs w:val="18"/>
              </w:rPr>
              <w:t xml:space="preserve"> 17 06 03</w:t>
            </w:r>
          </w:p>
        </w:tc>
        <w:tc>
          <w:tcPr>
            <w:tcW w:w="2813" w:type="pct"/>
            <w:shd w:val="clear" w:color="auto" w:fill="auto"/>
            <w:vAlign w:val="center"/>
            <w:hideMark/>
          </w:tcPr>
          <w:p w14:paraId="30B40162" w14:textId="66E4729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lub zbelowany, zabezpieczonych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70473D40" w14:textId="77777777" w:rsidTr="001653E6">
        <w:trPr>
          <w:trHeight w:val="283"/>
        </w:trPr>
        <w:tc>
          <w:tcPr>
            <w:tcW w:w="231" w:type="pct"/>
            <w:shd w:val="clear" w:color="auto" w:fill="auto"/>
            <w:noWrap/>
            <w:vAlign w:val="center"/>
            <w:hideMark/>
          </w:tcPr>
          <w:p w14:paraId="6B1353E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360.</w:t>
            </w:r>
          </w:p>
        </w:tc>
        <w:tc>
          <w:tcPr>
            <w:tcW w:w="550" w:type="pct"/>
            <w:shd w:val="clear" w:color="auto" w:fill="auto"/>
            <w:noWrap/>
            <w:vAlign w:val="center"/>
            <w:hideMark/>
          </w:tcPr>
          <w:p w14:paraId="5F865CF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17 08 02</w:t>
            </w:r>
          </w:p>
        </w:tc>
        <w:tc>
          <w:tcPr>
            <w:tcW w:w="1406" w:type="pct"/>
            <w:shd w:val="clear" w:color="auto" w:fill="auto"/>
            <w:vAlign w:val="center"/>
            <w:hideMark/>
          </w:tcPr>
          <w:p w14:paraId="40A97BC6" w14:textId="77777777" w:rsidR="008A3B61" w:rsidRPr="00627169" w:rsidRDefault="008A3B61" w:rsidP="00AF64D7">
            <w:pPr>
              <w:pStyle w:val="Arial105"/>
              <w:spacing w:line="240" w:lineRule="exact"/>
              <w:rPr>
                <w:rFonts w:cs="Arial"/>
                <w:sz w:val="18"/>
                <w:szCs w:val="18"/>
              </w:rPr>
            </w:pPr>
            <w:r w:rsidRPr="00627169">
              <w:rPr>
                <w:rFonts w:cs="Arial"/>
                <w:sz w:val="18"/>
                <w:szCs w:val="18"/>
              </w:rPr>
              <w:t>Materiały budowlane zawierające gips inne niż wymienione w 17 08 01</w:t>
            </w:r>
          </w:p>
        </w:tc>
        <w:tc>
          <w:tcPr>
            <w:tcW w:w="2813" w:type="pct"/>
            <w:shd w:val="clear" w:color="auto" w:fill="auto"/>
            <w:vAlign w:val="center"/>
            <w:hideMark/>
          </w:tcPr>
          <w:p w14:paraId="40FE2110" w14:textId="16411F39"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oznakowanych pojemnikach lub kontenerach, albo luzem w sposób uporządkowany, zabezpieczonych przed oddziaływaniem czynników atmosferycznych. Odpady magazynowane w</w:t>
            </w:r>
            <w:r w:rsidR="00D77EE9">
              <w:rPr>
                <w:rFonts w:cs="Arial"/>
                <w:sz w:val="18"/>
                <w:szCs w:val="18"/>
              </w:rPr>
              <w:t> </w:t>
            </w:r>
            <w:r w:rsidRPr="00627169">
              <w:rPr>
                <w:rFonts w:cs="Arial"/>
                <w:sz w:val="18"/>
                <w:szCs w:val="18"/>
              </w:rPr>
              <w:t>magazynie nr 2, nr 3, nr 4, nr 5, nr 6, w wiacie nr 1, wiacie nr</w:t>
            </w:r>
            <w:r w:rsidR="00D77EE9">
              <w:rPr>
                <w:rFonts w:cs="Arial"/>
                <w:sz w:val="18"/>
                <w:szCs w:val="18"/>
              </w:rPr>
              <w:t> </w:t>
            </w:r>
            <w:r w:rsidRPr="00627169">
              <w:rPr>
                <w:rFonts w:cs="Arial"/>
                <w:sz w:val="18"/>
                <w:szCs w:val="18"/>
              </w:rPr>
              <w:t>2, wiacie nr 3 lub w kontenerach</w:t>
            </w:r>
            <w:r w:rsidR="00556C89">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786CE128" w14:textId="77777777" w:rsidTr="001653E6">
        <w:trPr>
          <w:trHeight w:val="283"/>
        </w:trPr>
        <w:tc>
          <w:tcPr>
            <w:tcW w:w="231" w:type="pct"/>
            <w:shd w:val="clear" w:color="auto" w:fill="auto"/>
            <w:noWrap/>
            <w:vAlign w:val="center"/>
            <w:hideMark/>
          </w:tcPr>
          <w:p w14:paraId="7805A34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361.</w:t>
            </w:r>
          </w:p>
        </w:tc>
        <w:tc>
          <w:tcPr>
            <w:tcW w:w="550" w:type="pct"/>
            <w:shd w:val="clear" w:color="auto" w:fill="auto"/>
            <w:noWrap/>
            <w:vAlign w:val="center"/>
            <w:hideMark/>
          </w:tcPr>
          <w:p w14:paraId="0B56C64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17 09 04</w:t>
            </w:r>
          </w:p>
        </w:tc>
        <w:tc>
          <w:tcPr>
            <w:tcW w:w="1406" w:type="pct"/>
            <w:shd w:val="clear" w:color="auto" w:fill="auto"/>
            <w:vAlign w:val="center"/>
            <w:hideMark/>
          </w:tcPr>
          <w:p w14:paraId="1B01244E" w14:textId="77777777" w:rsidR="008A3B61" w:rsidRPr="00627169" w:rsidRDefault="008A3B61" w:rsidP="00AF64D7">
            <w:pPr>
              <w:pStyle w:val="Arial105"/>
              <w:spacing w:line="240" w:lineRule="exact"/>
              <w:rPr>
                <w:rFonts w:cs="Arial"/>
                <w:sz w:val="18"/>
                <w:szCs w:val="18"/>
              </w:rPr>
            </w:pPr>
            <w:r w:rsidRPr="00627169">
              <w:rPr>
                <w:rFonts w:cs="Arial"/>
                <w:sz w:val="18"/>
                <w:szCs w:val="18"/>
              </w:rPr>
              <w:t>Zmieszane odpady z budowy, remontów i demontażu inne niż wymienione w 17 09 01, 17 09 02 i 17 09 03</w:t>
            </w:r>
          </w:p>
        </w:tc>
        <w:tc>
          <w:tcPr>
            <w:tcW w:w="2813" w:type="pct"/>
            <w:shd w:val="clear" w:color="auto" w:fill="auto"/>
            <w:vAlign w:val="center"/>
            <w:hideMark/>
          </w:tcPr>
          <w:p w14:paraId="15DA72A5" w14:textId="4657418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D77EE9">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556C89">
              <w:rPr>
                <w:rFonts w:cs="Arial"/>
                <w:sz w:val="18"/>
                <w:szCs w:val="18"/>
              </w:rPr>
              <w:t>,</w:t>
            </w:r>
            <w:r w:rsidRPr="00627169">
              <w:rPr>
                <w:rFonts w:cs="Arial"/>
                <w:sz w:val="18"/>
                <w:szCs w:val="18"/>
              </w:rPr>
              <w:t xml:space="preserve"> umieszczonych na placu magazynowo - manewrowym.</w:t>
            </w:r>
          </w:p>
        </w:tc>
      </w:tr>
      <w:tr w:rsidR="008A3B61" w:rsidRPr="00B73FD6" w14:paraId="21F9F0FA" w14:textId="77777777" w:rsidTr="001653E6">
        <w:trPr>
          <w:trHeight w:val="283"/>
        </w:trPr>
        <w:tc>
          <w:tcPr>
            <w:tcW w:w="231" w:type="pct"/>
            <w:shd w:val="clear" w:color="auto" w:fill="auto"/>
            <w:noWrap/>
            <w:vAlign w:val="center"/>
            <w:hideMark/>
          </w:tcPr>
          <w:p w14:paraId="0406A4B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362.</w:t>
            </w:r>
          </w:p>
        </w:tc>
        <w:tc>
          <w:tcPr>
            <w:tcW w:w="550" w:type="pct"/>
            <w:shd w:val="clear" w:color="auto" w:fill="auto"/>
            <w:noWrap/>
            <w:vAlign w:val="center"/>
            <w:hideMark/>
          </w:tcPr>
          <w:p w14:paraId="0DEA74A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18 01 01</w:t>
            </w:r>
          </w:p>
        </w:tc>
        <w:tc>
          <w:tcPr>
            <w:tcW w:w="1406" w:type="pct"/>
            <w:shd w:val="clear" w:color="auto" w:fill="auto"/>
            <w:vAlign w:val="center"/>
            <w:hideMark/>
          </w:tcPr>
          <w:p w14:paraId="768AC30C" w14:textId="0BAD11F5" w:rsidR="008A3B61" w:rsidRPr="00627169" w:rsidRDefault="008A3B61" w:rsidP="00AF64D7">
            <w:pPr>
              <w:pStyle w:val="Arial105"/>
              <w:spacing w:line="240" w:lineRule="exact"/>
              <w:rPr>
                <w:rFonts w:cs="Arial"/>
                <w:sz w:val="18"/>
                <w:szCs w:val="18"/>
              </w:rPr>
            </w:pPr>
            <w:r w:rsidRPr="00627169">
              <w:rPr>
                <w:rFonts w:cs="Arial"/>
                <w:sz w:val="18"/>
                <w:szCs w:val="18"/>
              </w:rPr>
              <w:t xml:space="preserve">Narzędzia chirurgiczne </w:t>
            </w:r>
            <w:r w:rsidR="009F08AD" w:rsidRPr="00627169">
              <w:rPr>
                <w:rFonts w:cs="Arial"/>
                <w:sz w:val="18"/>
                <w:szCs w:val="18"/>
              </w:rPr>
              <w:t>i</w:t>
            </w:r>
            <w:r w:rsidR="009F08AD">
              <w:rPr>
                <w:rFonts w:cs="Arial"/>
                <w:sz w:val="18"/>
                <w:szCs w:val="18"/>
              </w:rPr>
              <w:t> </w:t>
            </w:r>
            <w:r w:rsidR="009F08AD" w:rsidRPr="00627169">
              <w:rPr>
                <w:rFonts w:cs="Arial"/>
                <w:sz w:val="18"/>
                <w:szCs w:val="18"/>
              </w:rPr>
              <w:t>zabiegowe</w:t>
            </w:r>
            <w:r w:rsidRPr="00627169">
              <w:rPr>
                <w:rFonts w:cs="Arial"/>
                <w:sz w:val="18"/>
                <w:szCs w:val="18"/>
              </w:rPr>
              <w:t xml:space="preserve"> oraz ich resztki (</w:t>
            </w:r>
            <w:r w:rsidR="009F08AD" w:rsidRPr="00627169">
              <w:rPr>
                <w:rFonts w:cs="Arial"/>
                <w:sz w:val="18"/>
                <w:szCs w:val="18"/>
              </w:rPr>
              <w:t>z</w:t>
            </w:r>
            <w:r w:rsidR="009F08AD">
              <w:rPr>
                <w:rFonts w:cs="Arial"/>
                <w:sz w:val="18"/>
                <w:szCs w:val="18"/>
              </w:rPr>
              <w:t> </w:t>
            </w:r>
            <w:r w:rsidR="009F08AD" w:rsidRPr="00627169">
              <w:rPr>
                <w:rFonts w:cs="Arial"/>
                <w:sz w:val="18"/>
                <w:szCs w:val="18"/>
              </w:rPr>
              <w:t>wyłączeniem</w:t>
            </w:r>
            <w:r w:rsidRPr="00627169">
              <w:rPr>
                <w:rFonts w:cs="Arial"/>
                <w:sz w:val="18"/>
                <w:szCs w:val="18"/>
              </w:rPr>
              <w:t xml:space="preserve"> 18 01 03)</w:t>
            </w:r>
          </w:p>
        </w:tc>
        <w:tc>
          <w:tcPr>
            <w:tcW w:w="2813" w:type="pct"/>
            <w:shd w:val="clear" w:color="auto" w:fill="auto"/>
            <w:vAlign w:val="center"/>
            <w:hideMark/>
          </w:tcPr>
          <w:p w14:paraId="44699806" w14:textId="7777777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zabezpieczonych przed oddziaływaniem czynników </w:t>
            </w:r>
            <w:r w:rsidRPr="00627169">
              <w:rPr>
                <w:rFonts w:cs="Arial"/>
                <w:sz w:val="18"/>
                <w:szCs w:val="18"/>
              </w:rPr>
              <w:lastRenderedPageBreak/>
              <w:t>atmosferycznych. Odpady magazynowane w magazynie nr 2, nr 3, nr 4, nr 5, nr 6, w wiacie nr 1, wiacie nr 2 lub wiacie nr 3.</w:t>
            </w:r>
          </w:p>
        </w:tc>
      </w:tr>
      <w:tr w:rsidR="008A3B61" w:rsidRPr="00B73FD6" w14:paraId="26C3AC6E" w14:textId="77777777" w:rsidTr="001653E6">
        <w:trPr>
          <w:trHeight w:val="283"/>
        </w:trPr>
        <w:tc>
          <w:tcPr>
            <w:tcW w:w="231" w:type="pct"/>
            <w:shd w:val="clear" w:color="auto" w:fill="auto"/>
            <w:noWrap/>
            <w:vAlign w:val="center"/>
            <w:hideMark/>
          </w:tcPr>
          <w:p w14:paraId="0C9E75A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363.</w:t>
            </w:r>
          </w:p>
        </w:tc>
        <w:tc>
          <w:tcPr>
            <w:tcW w:w="550" w:type="pct"/>
            <w:shd w:val="clear" w:color="auto" w:fill="auto"/>
            <w:noWrap/>
            <w:vAlign w:val="center"/>
            <w:hideMark/>
          </w:tcPr>
          <w:p w14:paraId="3614181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18 01 04</w:t>
            </w:r>
          </w:p>
        </w:tc>
        <w:tc>
          <w:tcPr>
            <w:tcW w:w="1406" w:type="pct"/>
            <w:shd w:val="clear" w:color="auto" w:fill="auto"/>
            <w:vAlign w:val="center"/>
            <w:hideMark/>
          </w:tcPr>
          <w:p w14:paraId="3BEC88A3" w14:textId="54924E28" w:rsidR="008A3B61" w:rsidRPr="00627169" w:rsidRDefault="008A3B61" w:rsidP="00AF64D7">
            <w:pPr>
              <w:pStyle w:val="Arial105"/>
              <w:spacing w:line="240" w:lineRule="exact"/>
              <w:rPr>
                <w:rFonts w:cs="Arial"/>
                <w:sz w:val="18"/>
                <w:szCs w:val="18"/>
              </w:rPr>
            </w:pPr>
            <w:r w:rsidRPr="00627169">
              <w:rPr>
                <w:rFonts w:cs="Arial"/>
                <w:sz w:val="18"/>
                <w:szCs w:val="18"/>
              </w:rPr>
              <w:t xml:space="preserve">Inne odpady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18</w:t>
            </w:r>
            <w:r w:rsidRPr="00627169">
              <w:rPr>
                <w:rFonts w:cs="Arial"/>
                <w:sz w:val="18"/>
                <w:szCs w:val="18"/>
              </w:rPr>
              <w:t xml:space="preserve"> 01 03 (np. opatrunki </w:t>
            </w:r>
            <w:r w:rsidR="009F08AD" w:rsidRPr="00627169">
              <w:rPr>
                <w:rFonts w:cs="Arial"/>
                <w:sz w:val="18"/>
                <w:szCs w:val="18"/>
              </w:rPr>
              <w:t>z</w:t>
            </w:r>
            <w:r w:rsidR="009F08AD">
              <w:rPr>
                <w:rFonts w:cs="Arial"/>
                <w:sz w:val="18"/>
                <w:szCs w:val="18"/>
              </w:rPr>
              <w:t> </w:t>
            </w:r>
            <w:r w:rsidR="009F08AD" w:rsidRPr="00627169">
              <w:rPr>
                <w:rFonts w:cs="Arial"/>
                <w:sz w:val="18"/>
                <w:szCs w:val="18"/>
              </w:rPr>
              <w:t>materiału</w:t>
            </w:r>
            <w:r w:rsidRPr="00627169">
              <w:rPr>
                <w:rFonts w:cs="Arial"/>
                <w:sz w:val="18"/>
                <w:szCs w:val="18"/>
              </w:rPr>
              <w:t xml:space="preserve"> lub gipsu, pościel, ubrania jednorazowe, pieluchy)</w:t>
            </w:r>
          </w:p>
        </w:tc>
        <w:tc>
          <w:tcPr>
            <w:tcW w:w="2813" w:type="pct"/>
            <w:shd w:val="clear" w:color="auto" w:fill="auto"/>
            <w:vAlign w:val="center"/>
            <w:hideMark/>
          </w:tcPr>
          <w:p w14:paraId="7C42B917" w14:textId="63A9AD5A"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D77EE9">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03B41550" w14:textId="77777777" w:rsidTr="001653E6">
        <w:trPr>
          <w:trHeight w:val="283"/>
        </w:trPr>
        <w:tc>
          <w:tcPr>
            <w:tcW w:w="231" w:type="pct"/>
            <w:shd w:val="clear" w:color="auto" w:fill="auto"/>
            <w:noWrap/>
            <w:vAlign w:val="center"/>
            <w:hideMark/>
          </w:tcPr>
          <w:p w14:paraId="3BBAC23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364.</w:t>
            </w:r>
          </w:p>
        </w:tc>
        <w:tc>
          <w:tcPr>
            <w:tcW w:w="550" w:type="pct"/>
            <w:shd w:val="clear" w:color="auto" w:fill="auto"/>
            <w:noWrap/>
            <w:vAlign w:val="center"/>
            <w:hideMark/>
          </w:tcPr>
          <w:p w14:paraId="06B9920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18 01 07</w:t>
            </w:r>
          </w:p>
        </w:tc>
        <w:tc>
          <w:tcPr>
            <w:tcW w:w="1406" w:type="pct"/>
            <w:shd w:val="clear" w:color="auto" w:fill="auto"/>
            <w:vAlign w:val="center"/>
            <w:hideMark/>
          </w:tcPr>
          <w:p w14:paraId="18249693" w14:textId="77777777" w:rsidR="008A3B61" w:rsidRPr="00627169" w:rsidRDefault="008A3B61" w:rsidP="00AF64D7">
            <w:pPr>
              <w:pStyle w:val="Arial105"/>
              <w:spacing w:line="240" w:lineRule="exact"/>
              <w:rPr>
                <w:rFonts w:cs="Arial"/>
                <w:sz w:val="18"/>
                <w:szCs w:val="18"/>
              </w:rPr>
            </w:pPr>
            <w:r w:rsidRPr="00627169">
              <w:rPr>
                <w:rFonts w:cs="Arial"/>
                <w:sz w:val="18"/>
                <w:szCs w:val="18"/>
              </w:rPr>
              <w:t>Chemikalia, w tym odczynniki chemiczne, inne niż wymienione w 18 01 06</w:t>
            </w:r>
          </w:p>
        </w:tc>
        <w:tc>
          <w:tcPr>
            <w:tcW w:w="2813" w:type="pct"/>
            <w:shd w:val="clear" w:color="auto" w:fill="auto"/>
            <w:vAlign w:val="center"/>
            <w:hideMark/>
          </w:tcPr>
          <w:p w14:paraId="4EB1526E"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zabezpieczonych przed oddziaływaniem czynników atmosferycznych. Odpady magazynowane w magazynie nr 1 lub nr 2.</w:t>
            </w:r>
          </w:p>
        </w:tc>
      </w:tr>
      <w:tr w:rsidR="008A3B61" w:rsidRPr="00B73FD6" w14:paraId="24E15AE4" w14:textId="77777777" w:rsidTr="001653E6">
        <w:trPr>
          <w:trHeight w:val="283"/>
        </w:trPr>
        <w:tc>
          <w:tcPr>
            <w:tcW w:w="231" w:type="pct"/>
            <w:shd w:val="clear" w:color="auto" w:fill="auto"/>
            <w:noWrap/>
            <w:vAlign w:val="center"/>
            <w:hideMark/>
          </w:tcPr>
          <w:p w14:paraId="2EA25F4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365.</w:t>
            </w:r>
          </w:p>
        </w:tc>
        <w:tc>
          <w:tcPr>
            <w:tcW w:w="550" w:type="pct"/>
            <w:shd w:val="clear" w:color="auto" w:fill="auto"/>
            <w:noWrap/>
            <w:vAlign w:val="center"/>
            <w:hideMark/>
          </w:tcPr>
          <w:p w14:paraId="262CF52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18 01 09</w:t>
            </w:r>
          </w:p>
        </w:tc>
        <w:tc>
          <w:tcPr>
            <w:tcW w:w="1406" w:type="pct"/>
            <w:shd w:val="clear" w:color="auto" w:fill="auto"/>
            <w:vAlign w:val="center"/>
            <w:hideMark/>
          </w:tcPr>
          <w:p w14:paraId="25C52638" w14:textId="6513D6AD" w:rsidR="008A3B61" w:rsidRPr="00627169" w:rsidRDefault="008A3B61" w:rsidP="00AF64D7">
            <w:pPr>
              <w:pStyle w:val="Arial105"/>
              <w:spacing w:line="240" w:lineRule="exact"/>
              <w:rPr>
                <w:rFonts w:cs="Arial"/>
                <w:sz w:val="18"/>
                <w:szCs w:val="18"/>
              </w:rPr>
            </w:pPr>
            <w:r w:rsidRPr="00627169">
              <w:rPr>
                <w:rFonts w:cs="Arial"/>
                <w:sz w:val="18"/>
                <w:szCs w:val="18"/>
              </w:rPr>
              <w:t xml:space="preserve">Leki inne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18</w:t>
            </w:r>
            <w:r w:rsidR="009F08AD">
              <w:rPr>
                <w:rFonts w:cs="Arial"/>
                <w:sz w:val="18"/>
                <w:szCs w:val="18"/>
              </w:rPr>
              <w:t> </w:t>
            </w:r>
            <w:r w:rsidR="009F08AD" w:rsidRPr="00627169">
              <w:rPr>
                <w:rFonts w:cs="Arial"/>
                <w:sz w:val="18"/>
                <w:szCs w:val="18"/>
              </w:rPr>
              <w:t>01</w:t>
            </w:r>
            <w:r w:rsidRPr="00627169">
              <w:rPr>
                <w:rFonts w:cs="Arial"/>
                <w:sz w:val="18"/>
                <w:szCs w:val="18"/>
              </w:rPr>
              <w:t xml:space="preserve"> 08</w:t>
            </w:r>
          </w:p>
        </w:tc>
        <w:tc>
          <w:tcPr>
            <w:tcW w:w="2813" w:type="pct"/>
            <w:shd w:val="clear" w:color="auto" w:fill="auto"/>
            <w:vAlign w:val="center"/>
            <w:hideMark/>
          </w:tcPr>
          <w:p w14:paraId="1757F868" w14:textId="7C4EED2A"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nr 3, nr 4, nr 5, nr 6, w wiacie nr 1, wiacie nr 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585A1FEE" w14:textId="77777777" w:rsidTr="001653E6">
        <w:trPr>
          <w:trHeight w:val="283"/>
        </w:trPr>
        <w:tc>
          <w:tcPr>
            <w:tcW w:w="231" w:type="pct"/>
            <w:shd w:val="clear" w:color="auto" w:fill="auto"/>
            <w:noWrap/>
            <w:vAlign w:val="center"/>
            <w:hideMark/>
          </w:tcPr>
          <w:p w14:paraId="74689DA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366.</w:t>
            </w:r>
          </w:p>
        </w:tc>
        <w:tc>
          <w:tcPr>
            <w:tcW w:w="550" w:type="pct"/>
            <w:shd w:val="clear" w:color="auto" w:fill="auto"/>
            <w:noWrap/>
            <w:vAlign w:val="center"/>
            <w:hideMark/>
          </w:tcPr>
          <w:p w14:paraId="6C747AF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18 02 01</w:t>
            </w:r>
          </w:p>
        </w:tc>
        <w:tc>
          <w:tcPr>
            <w:tcW w:w="1406" w:type="pct"/>
            <w:shd w:val="clear" w:color="auto" w:fill="auto"/>
            <w:vAlign w:val="center"/>
            <w:hideMark/>
          </w:tcPr>
          <w:p w14:paraId="4B9F10A7" w14:textId="7CF1A3E4" w:rsidR="008A3B61" w:rsidRPr="00627169" w:rsidRDefault="008A3B61" w:rsidP="00AF64D7">
            <w:pPr>
              <w:pStyle w:val="Arial105"/>
              <w:spacing w:line="240" w:lineRule="exact"/>
              <w:rPr>
                <w:rFonts w:cs="Arial"/>
                <w:sz w:val="18"/>
                <w:szCs w:val="18"/>
              </w:rPr>
            </w:pPr>
            <w:r w:rsidRPr="00627169">
              <w:rPr>
                <w:rFonts w:cs="Arial"/>
                <w:sz w:val="18"/>
                <w:szCs w:val="18"/>
              </w:rPr>
              <w:t xml:space="preserve">Narzędzia chirurgiczne </w:t>
            </w:r>
            <w:r w:rsidR="009F08AD" w:rsidRPr="00627169">
              <w:rPr>
                <w:rFonts w:cs="Arial"/>
                <w:sz w:val="18"/>
                <w:szCs w:val="18"/>
              </w:rPr>
              <w:t>i</w:t>
            </w:r>
            <w:r w:rsidR="009F08AD">
              <w:rPr>
                <w:rFonts w:cs="Arial"/>
                <w:sz w:val="18"/>
                <w:szCs w:val="18"/>
              </w:rPr>
              <w:t> </w:t>
            </w:r>
            <w:r w:rsidR="009F08AD" w:rsidRPr="00627169">
              <w:rPr>
                <w:rFonts w:cs="Arial"/>
                <w:sz w:val="18"/>
                <w:szCs w:val="18"/>
              </w:rPr>
              <w:t>zabiegowe</w:t>
            </w:r>
            <w:r w:rsidRPr="00627169">
              <w:rPr>
                <w:rFonts w:cs="Arial"/>
                <w:sz w:val="18"/>
                <w:szCs w:val="18"/>
              </w:rPr>
              <w:t xml:space="preserve"> oraz ich resztki (</w:t>
            </w:r>
            <w:r w:rsidR="009F08AD" w:rsidRPr="00627169">
              <w:rPr>
                <w:rFonts w:cs="Arial"/>
                <w:sz w:val="18"/>
                <w:szCs w:val="18"/>
              </w:rPr>
              <w:t>z</w:t>
            </w:r>
            <w:r w:rsidR="009F08AD">
              <w:rPr>
                <w:rFonts w:cs="Arial"/>
                <w:sz w:val="18"/>
                <w:szCs w:val="18"/>
              </w:rPr>
              <w:t> </w:t>
            </w:r>
            <w:r w:rsidR="009F08AD" w:rsidRPr="00627169">
              <w:rPr>
                <w:rFonts w:cs="Arial"/>
                <w:sz w:val="18"/>
                <w:szCs w:val="18"/>
              </w:rPr>
              <w:t>wyłączeniem</w:t>
            </w:r>
            <w:r w:rsidRPr="00627169">
              <w:rPr>
                <w:rFonts w:cs="Arial"/>
                <w:sz w:val="18"/>
                <w:szCs w:val="18"/>
              </w:rPr>
              <w:t xml:space="preserve"> 18 02 02)</w:t>
            </w:r>
          </w:p>
        </w:tc>
        <w:tc>
          <w:tcPr>
            <w:tcW w:w="2813" w:type="pct"/>
            <w:shd w:val="clear" w:color="auto" w:fill="auto"/>
            <w:vAlign w:val="center"/>
            <w:hideMark/>
          </w:tcPr>
          <w:p w14:paraId="304EC14B" w14:textId="125AB8F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509E078A" w14:textId="77777777" w:rsidTr="001653E6">
        <w:trPr>
          <w:trHeight w:val="283"/>
        </w:trPr>
        <w:tc>
          <w:tcPr>
            <w:tcW w:w="231" w:type="pct"/>
            <w:shd w:val="clear" w:color="auto" w:fill="auto"/>
            <w:noWrap/>
            <w:vAlign w:val="center"/>
            <w:hideMark/>
          </w:tcPr>
          <w:p w14:paraId="1487C47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367.</w:t>
            </w:r>
          </w:p>
        </w:tc>
        <w:tc>
          <w:tcPr>
            <w:tcW w:w="550" w:type="pct"/>
            <w:shd w:val="clear" w:color="auto" w:fill="auto"/>
            <w:noWrap/>
            <w:vAlign w:val="center"/>
            <w:hideMark/>
          </w:tcPr>
          <w:p w14:paraId="37886B8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18 02 03</w:t>
            </w:r>
          </w:p>
        </w:tc>
        <w:tc>
          <w:tcPr>
            <w:tcW w:w="1406" w:type="pct"/>
            <w:shd w:val="clear" w:color="auto" w:fill="auto"/>
            <w:vAlign w:val="center"/>
            <w:hideMark/>
          </w:tcPr>
          <w:p w14:paraId="0793297D" w14:textId="0C789C3F" w:rsidR="008A3B61" w:rsidRPr="00627169" w:rsidRDefault="008A3B61" w:rsidP="00AF64D7">
            <w:pPr>
              <w:pStyle w:val="Arial105"/>
              <w:spacing w:line="240" w:lineRule="exact"/>
              <w:rPr>
                <w:rFonts w:cs="Arial"/>
                <w:sz w:val="18"/>
                <w:szCs w:val="18"/>
              </w:rPr>
            </w:pPr>
            <w:r w:rsidRPr="00627169">
              <w:rPr>
                <w:rFonts w:cs="Arial"/>
                <w:sz w:val="18"/>
                <w:szCs w:val="18"/>
              </w:rPr>
              <w:t>Inne odpady niż wymienione w</w:t>
            </w:r>
            <w:r w:rsidR="00794E7B">
              <w:rPr>
                <w:rFonts w:cs="Arial"/>
                <w:sz w:val="18"/>
                <w:szCs w:val="18"/>
              </w:rPr>
              <w:t> </w:t>
            </w:r>
            <w:r w:rsidRPr="00627169">
              <w:rPr>
                <w:rFonts w:cs="Arial"/>
                <w:sz w:val="18"/>
                <w:szCs w:val="18"/>
              </w:rPr>
              <w:t>18 02 02</w:t>
            </w:r>
          </w:p>
        </w:tc>
        <w:tc>
          <w:tcPr>
            <w:tcW w:w="2813" w:type="pct"/>
            <w:shd w:val="clear" w:color="auto" w:fill="auto"/>
            <w:vAlign w:val="center"/>
            <w:hideMark/>
          </w:tcPr>
          <w:p w14:paraId="33AB6066" w14:textId="3B9700B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w zależności od właściwości fizycznych (stanu skupienia, składu fizykochemicznego) selektywnie w oznakowanych pojemnikach, kontenerach, zabezpieczony przed oddziaływaniem czynników atmosferycznych. Odpady magazynowane mogą być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1, nr 2, nr 3, nr 4, nr 5, nr 6, w wiacie nr 1, wiacie nr 2 lub wiacie nr 3.</w:t>
            </w:r>
          </w:p>
        </w:tc>
      </w:tr>
      <w:tr w:rsidR="008A3B61" w:rsidRPr="00B73FD6" w14:paraId="2F2F0336" w14:textId="77777777" w:rsidTr="001653E6">
        <w:trPr>
          <w:trHeight w:val="283"/>
        </w:trPr>
        <w:tc>
          <w:tcPr>
            <w:tcW w:w="231" w:type="pct"/>
            <w:shd w:val="clear" w:color="auto" w:fill="auto"/>
            <w:noWrap/>
            <w:vAlign w:val="center"/>
            <w:hideMark/>
          </w:tcPr>
          <w:p w14:paraId="599414D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368.</w:t>
            </w:r>
          </w:p>
        </w:tc>
        <w:tc>
          <w:tcPr>
            <w:tcW w:w="550" w:type="pct"/>
            <w:shd w:val="clear" w:color="auto" w:fill="auto"/>
            <w:noWrap/>
            <w:vAlign w:val="center"/>
            <w:hideMark/>
          </w:tcPr>
          <w:p w14:paraId="20F088E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18 02 06</w:t>
            </w:r>
          </w:p>
        </w:tc>
        <w:tc>
          <w:tcPr>
            <w:tcW w:w="1406" w:type="pct"/>
            <w:shd w:val="clear" w:color="auto" w:fill="auto"/>
            <w:vAlign w:val="center"/>
            <w:hideMark/>
          </w:tcPr>
          <w:p w14:paraId="46C09EA5" w14:textId="2F946942" w:rsidR="008A3B61" w:rsidRPr="00627169" w:rsidRDefault="0033210D" w:rsidP="00AF64D7">
            <w:pPr>
              <w:pStyle w:val="Arial105"/>
              <w:spacing w:line="240" w:lineRule="exact"/>
              <w:rPr>
                <w:rFonts w:cs="Arial"/>
                <w:sz w:val="18"/>
                <w:szCs w:val="18"/>
              </w:rPr>
            </w:pPr>
            <w:r w:rsidRPr="0033210D">
              <w:rPr>
                <w:rFonts w:cs="Arial"/>
                <w:sz w:val="18"/>
                <w:szCs w:val="18"/>
              </w:rPr>
              <w:t>Chemikalia, w tym odczynniki chemiczne, inne niż wymienione w 18 02 05</w:t>
            </w:r>
          </w:p>
        </w:tc>
        <w:tc>
          <w:tcPr>
            <w:tcW w:w="2813" w:type="pct"/>
            <w:shd w:val="clear" w:color="auto" w:fill="auto"/>
            <w:vAlign w:val="center"/>
            <w:hideMark/>
          </w:tcPr>
          <w:p w14:paraId="6692F788"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zabezpieczonych przed oddziaływaniem czynników atmosferycznych. Odpady magazynowane w magazynie nr 1 lub nr 2.</w:t>
            </w:r>
          </w:p>
        </w:tc>
      </w:tr>
      <w:tr w:rsidR="008A3B61" w:rsidRPr="00B73FD6" w14:paraId="53996824" w14:textId="77777777" w:rsidTr="001653E6">
        <w:trPr>
          <w:trHeight w:val="283"/>
        </w:trPr>
        <w:tc>
          <w:tcPr>
            <w:tcW w:w="231" w:type="pct"/>
            <w:shd w:val="clear" w:color="auto" w:fill="auto"/>
            <w:noWrap/>
            <w:vAlign w:val="center"/>
            <w:hideMark/>
          </w:tcPr>
          <w:p w14:paraId="399AEA3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369.</w:t>
            </w:r>
          </w:p>
        </w:tc>
        <w:tc>
          <w:tcPr>
            <w:tcW w:w="550" w:type="pct"/>
            <w:shd w:val="clear" w:color="auto" w:fill="auto"/>
            <w:noWrap/>
            <w:vAlign w:val="center"/>
            <w:hideMark/>
          </w:tcPr>
          <w:p w14:paraId="0716F66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18 02 08</w:t>
            </w:r>
          </w:p>
        </w:tc>
        <w:tc>
          <w:tcPr>
            <w:tcW w:w="1406" w:type="pct"/>
            <w:shd w:val="clear" w:color="auto" w:fill="auto"/>
            <w:vAlign w:val="center"/>
            <w:hideMark/>
          </w:tcPr>
          <w:p w14:paraId="16F875E9" w14:textId="763382C3" w:rsidR="008A3B61" w:rsidRPr="00627169" w:rsidRDefault="008A3B61" w:rsidP="00AF64D7">
            <w:pPr>
              <w:pStyle w:val="Arial105"/>
              <w:spacing w:line="240" w:lineRule="exact"/>
              <w:rPr>
                <w:rFonts w:cs="Arial"/>
                <w:sz w:val="18"/>
                <w:szCs w:val="18"/>
              </w:rPr>
            </w:pPr>
            <w:r w:rsidRPr="00627169">
              <w:rPr>
                <w:rFonts w:cs="Arial"/>
                <w:sz w:val="18"/>
                <w:szCs w:val="18"/>
              </w:rPr>
              <w:t xml:space="preserve">Leki inne niż wymienione </w:t>
            </w:r>
            <w:r w:rsidR="00E15FD3">
              <w:rPr>
                <w:rFonts w:cs="Arial"/>
                <w:sz w:val="18"/>
                <w:szCs w:val="18"/>
              </w:rPr>
              <w:br/>
            </w:r>
            <w:r w:rsidRPr="00627169">
              <w:rPr>
                <w:rFonts w:cs="Arial"/>
                <w:sz w:val="18"/>
                <w:szCs w:val="18"/>
              </w:rPr>
              <w:t>w 18 02 07</w:t>
            </w:r>
          </w:p>
        </w:tc>
        <w:tc>
          <w:tcPr>
            <w:tcW w:w="2813" w:type="pct"/>
            <w:shd w:val="clear" w:color="auto" w:fill="auto"/>
            <w:vAlign w:val="center"/>
            <w:hideMark/>
          </w:tcPr>
          <w:p w14:paraId="54D03BF7" w14:textId="4E856A5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nr 3, nr 4, nr 5, nr 6, w wiacie nr 1, wiacie nr 2 lub wiacie nr 3.</w:t>
            </w:r>
          </w:p>
        </w:tc>
      </w:tr>
      <w:tr w:rsidR="008A3B61" w:rsidRPr="00B73FD6" w14:paraId="06BF3DD1" w14:textId="77777777" w:rsidTr="001653E6">
        <w:trPr>
          <w:trHeight w:val="283"/>
        </w:trPr>
        <w:tc>
          <w:tcPr>
            <w:tcW w:w="231" w:type="pct"/>
            <w:shd w:val="clear" w:color="auto" w:fill="auto"/>
            <w:noWrap/>
            <w:vAlign w:val="center"/>
            <w:hideMark/>
          </w:tcPr>
          <w:p w14:paraId="3F3D1F1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370.</w:t>
            </w:r>
          </w:p>
        </w:tc>
        <w:tc>
          <w:tcPr>
            <w:tcW w:w="550" w:type="pct"/>
            <w:shd w:val="clear" w:color="auto" w:fill="auto"/>
            <w:noWrap/>
            <w:vAlign w:val="center"/>
            <w:hideMark/>
          </w:tcPr>
          <w:p w14:paraId="26DFAD4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19 01 02</w:t>
            </w:r>
          </w:p>
        </w:tc>
        <w:tc>
          <w:tcPr>
            <w:tcW w:w="1406" w:type="pct"/>
            <w:shd w:val="clear" w:color="auto" w:fill="auto"/>
            <w:vAlign w:val="center"/>
            <w:hideMark/>
          </w:tcPr>
          <w:p w14:paraId="6E071511" w14:textId="5CA05663" w:rsidR="008A3B61" w:rsidRPr="00627169" w:rsidRDefault="008A3B61" w:rsidP="00AF64D7">
            <w:pPr>
              <w:pStyle w:val="Arial105"/>
              <w:spacing w:line="240" w:lineRule="exact"/>
              <w:rPr>
                <w:rFonts w:cs="Arial"/>
                <w:sz w:val="18"/>
                <w:szCs w:val="18"/>
              </w:rPr>
            </w:pPr>
            <w:r w:rsidRPr="00627169">
              <w:rPr>
                <w:rFonts w:cs="Arial"/>
                <w:sz w:val="18"/>
                <w:szCs w:val="18"/>
              </w:rPr>
              <w:t xml:space="preserve">Złom żelazny usunięty </w:t>
            </w:r>
            <w:r w:rsidR="009F08AD" w:rsidRPr="00627169">
              <w:rPr>
                <w:rFonts w:cs="Arial"/>
                <w:sz w:val="18"/>
                <w:szCs w:val="18"/>
              </w:rPr>
              <w:t>z</w:t>
            </w:r>
            <w:r w:rsidR="009F08AD">
              <w:rPr>
                <w:rFonts w:cs="Arial"/>
                <w:sz w:val="18"/>
                <w:szCs w:val="18"/>
              </w:rPr>
              <w:t> </w:t>
            </w:r>
            <w:r w:rsidR="009F08AD" w:rsidRPr="00627169">
              <w:rPr>
                <w:rFonts w:cs="Arial"/>
                <w:sz w:val="18"/>
                <w:szCs w:val="18"/>
              </w:rPr>
              <w:t>popiołów</w:t>
            </w:r>
            <w:r w:rsidRPr="00627169">
              <w:rPr>
                <w:rFonts w:cs="Arial"/>
                <w:sz w:val="18"/>
                <w:szCs w:val="18"/>
              </w:rPr>
              <w:t xml:space="preserve"> paleniskowych</w:t>
            </w:r>
          </w:p>
        </w:tc>
        <w:tc>
          <w:tcPr>
            <w:tcW w:w="2813" w:type="pct"/>
            <w:shd w:val="clear" w:color="auto" w:fill="auto"/>
            <w:vAlign w:val="center"/>
            <w:hideMark/>
          </w:tcPr>
          <w:p w14:paraId="20C027B0" w14:textId="109406C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0F5EE7C8" w14:textId="77777777" w:rsidTr="001653E6">
        <w:trPr>
          <w:trHeight w:val="283"/>
        </w:trPr>
        <w:tc>
          <w:tcPr>
            <w:tcW w:w="231" w:type="pct"/>
            <w:shd w:val="clear" w:color="auto" w:fill="auto"/>
            <w:noWrap/>
            <w:vAlign w:val="center"/>
            <w:hideMark/>
          </w:tcPr>
          <w:p w14:paraId="71B33B3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371.</w:t>
            </w:r>
          </w:p>
        </w:tc>
        <w:tc>
          <w:tcPr>
            <w:tcW w:w="550" w:type="pct"/>
            <w:shd w:val="clear" w:color="auto" w:fill="auto"/>
            <w:noWrap/>
            <w:vAlign w:val="center"/>
            <w:hideMark/>
          </w:tcPr>
          <w:p w14:paraId="03F380F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19 01 12</w:t>
            </w:r>
          </w:p>
        </w:tc>
        <w:tc>
          <w:tcPr>
            <w:tcW w:w="1406" w:type="pct"/>
            <w:shd w:val="clear" w:color="auto" w:fill="auto"/>
            <w:vAlign w:val="center"/>
            <w:hideMark/>
          </w:tcPr>
          <w:p w14:paraId="2FA7C220" w14:textId="19D43A2A" w:rsidR="008A3B61" w:rsidRPr="00627169" w:rsidRDefault="008A3B61" w:rsidP="00AF64D7">
            <w:pPr>
              <w:pStyle w:val="Arial105"/>
              <w:spacing w:line="240" w:lineRule="exact"/>
              <w:rPr>
                <w:rFonts w:cs="Arial"/>
                <w:sz w:val="18"/>
                <w:szCs w:val="18"/>
              </w:rPr>
            </w:pPr>
            <w:r w:rsidRPr="00627169">
              <w:rPr>
                <w:rFonts w:cs="Arial"/>
                <w:sz w:val="18"/>
                <w:szCs w:val="18"/>
              </w:rPr>
              <w:t xml:space="preserve">Żużle i popioły paleniskowe inne niż wymienione </w:t>
            </w:r>
            <w:r w:rsidR="00E15FD3">
              <w:rPr>
                <w:rFonts w:cs="Arial"/>
                <w:sz w:val="18"/>
                <w:szCs w:val="18"/>
              </w:rPr>
              <w:br/>
            </w:r>
            <w:r w:rsidRPr="00627169">
              <w:rPr>
                <w:rFonts w:cs="Arial"/>
                <w:sz w:val="18"/>
                <w:szCs w:val="18"/>
              </w:rPr>
              <w:t>w 19 01 11</w:t>
            </w:r>
          </w:p>
        </w:tc>
        <w:tc>
          <w:tcPr>
            <w:tcW w:w="2813" w:type="pct"/>
            <w:shd w:val="clear" w:color="auto" w:fill="auto"/>
            <w:vAlign w:val="center"/>
            <w:hideMark/>
          </w:tcPr>
          <w:p w14:paraId="51CF0E28" w14:textId="47F3493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lub wiacie nr 3.</w:t>
            </w:r>
          </w:p>
        </w:tc>
      </w:tr>
      <w:tr w:rsidR="008A3B61" w:rsidRPr="00B73FD6" w14:paraId="0FB76731" w14:textId="77777777" w:rsidTr="001653E6">
        <w:trPr>
          <w:trHeight w:val="283"/>
        </w:trPr>
        <w:tc>
          <w:tcPr>
            <w:tcW w:w="231" w:type="pct"/>
            <w:shd w:val="clear" w:color="auto" w:fill="auto"/>
            <w:noWrap/>
            <w:vAlign w:val="center"/>
            <w:hideMark/>
          </w:tcPr>
          <w:p w14:paraId="46EE8F9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372.</w:t>
            </w:r>
          </w:p>
        </w:tc>
        <w:tc>
          <w:tcPr>
            <w:tcW w:w="550" w:type="pct"/>
            <w:shd w:val="clear" w:color="auto" w:fill="auto"/>
            <w:noWrap/>
            <w:vAlign w:val="center"/>
            <w:hideMark/>
          </w:tcPr>
          <w:p w14:paraId="4906721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19 01 14</w:t>
            </w:r>
          </w:p>
        </w:tc>
        <w:tc>
          <w:tcPr>
            <w:tcW w:w="1406" w:type="pct"/>
            <w:shd w:val="clear" w:color="auto" w:fill="auto"/>
            <w:vAlign w:val="center"/>
            <w:hideMark/>
          </w:tcPr>
          <w:p w14:paraId="1753899D" w14:textId="77777777" w:rsidR="008A3B61" w:rsidRPr="00627169" w:rsidRDefault="008A3B61" w:rsidP="00AF64D7">
            <w:pPr>
              <w:pStyle w:val="Arial105"/>
              <w:spacing w:line="240" w:lineRule="exact"/>
              <w:rPr>
                <w:rFonts w:cs="Arial"/>
                <w:sz w:val="18"/>
                <w:szCs w:val="18"/>
              </w:rPr>
            </w:pPr>
            <w:r w:rsidRPr="00627169">
              <w:rPr>
                <w:rFonts w:cs="Arial"/>
                <w:sz w:val="18"/>
                <w:szCs w:val="18"/>
              </w:rPr>
              <w:t>Popioły lotne inne niż wymienione w 19 01 13</w:t>
            </w:r>
          </w:p>
        </w:tc>
        <w:tc>
          <w:tcPr>
            <w:tcW w:w="2813" w:type="pct"/>
            <w:shd w:val="clear" w:color="auto" w:fill="auto"/>
            <w:vAlign w:val="center"/>
            <w:hideMark/>
          </w:tcPr>
          <w:p w14:paraId="7AD31AC8" w14:textId="6DF2E7C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BDA5E80" w14:textId="77777777" w:rsidTr="001653E6">
        <w:trPr>
          <w:trHeight w:val="283"/>
        </w:trPr>
        <w:tc>
          <w:tcPr>
            <w:tcW w:w="231" w:type="pct"/>
            <w:shd w:val="clear" w:color="auto" w:fill="auto"/>
            <w:noWrap/>
            <w:vAlign w:val="center"/>
            <w:hideMark/>
          </w:tcPr>
          <w:p w14:paraId="09FE721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373.</w:t>
            </w:r>
          </w:p>
        </w:tc>
        <w:tc>
          <w:tcPr>
            <w:tcW w:w="550" w:type="pct"/>
            <w:shd w:val="clear" w:color="auto" w:fill="auto"/>
            <w:noWrap/>
            <w:vAlign w:val="center"/>
            <w:hideMark/>
          </w:tcPr>
          <w:p w14:paraId="016B5AB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19 01 16</w:t>
            </w:r>
          </w:p>
        </w:tc>
        <w:tc>
          <w:tcPr>
            <w:tcW w:w="1406" w:type="pct"/>
            <w:shd w:val="clear" w:color="auto" w:fill="auto"/>
            <w:vAlign w:val="center"/>
            <w:hideMark/>
          </w:tcPr>
          <w:p w14:paraId="0E83ABBF" w14:textId="77777777" w:rsidR="008A3B61" w:rsidRPr="00627169" w:rsidRDefault="008A3B61" w:rsidP="00AF64D7">
            <w:pPr>
              <w:pStyle w:val="Arial105"/>
              <w:spacing w:line="240" w:lineRule="exact"/>
              <w:rPr>
                <w:rFonts w:cs="Arial"/>
                <w:sz w:val="18"/>
                <w:szCs w:val="18"/>
              </w:rPr>
            </w:pPr>
            <w:r w:rsidRPr="00627169">
              <w:rPr>
                <w:rFonts w:cs="Arial"/>
                <w:sz w:val="18"/>
                <w:szCs w:val="18"/>
              </w:rPr>
              <w:t>Pyły z kotłów inne niż wymienione w 19 01 15</w:t>
            </w:r>
          </w:p>
        </w:tc>
        <w:tc>
          <w:tcPr>
            <w:tcW w:w="2813" w:type="pct"/>
            <w:shd w:val="clear" w:color="auto" w:fill="auto"/>
            <w:vAlign w:val="center"/>
            <w:hideMark/>
          </w:tcPr>
          <w:p w14:paraId="6C6077A1" w14:textId="6224EB0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A12E3E9" w14:textId="77777777" w:rsidTr="001653E6">
        <w:trPr>
          <w:trHeight w:val="283"/>
        </w:trPr>
        <w:tc>
          <w:tcPr>
            <w:tcW w:w="231" w:type="pct"/>
            <w:shd w:val="clear" w:color="auto" w:fill="auto"/>
            <w:noWrap/>
            <w:vAlign w:val="center"/>
            <w:hideMark/>
          </w:tcPr>
          <w:p w14:paraId="1368323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374.</w:t>
            </w:r>
          </w:p>
        </w:tc>
        <w:tc>
          <w:tcPr>
            <w:tcW w:w="550" w:type="pct"/>
            <w:shd w:val="clear" w:color="auto" w:fill="auto"/>
            <w:noWrap/>
            <w:vAlign w:val="center"/>
            <w:hideMark/>
          </w:tcPr>
          <w:p w14:paraId="1F5C0A8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19 01 18</w:t>
            </w:r>
          </w:p>
        </w:tc>
        <w:tc>
          <w:tcPr>
            <w:tcW w:w="1406" w:type="pct"/>
            <w:shd w:val="clear" w:color="auto" w:fill="auto"/>
            <w:vAlign w:val="center"/>
            <w:hideMark/>
          </w:tcPr>
          <w:p w14:paraId="290DAC80" w14:textId="7DC8102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pirolizy odpadów inne niż wymienione </w:t>
            </w:r>
            <w:r w:rsidR="00E15FD3">
              <w:rPr>
                <w:rFonts w:cs="Arial"/>
                <w:sz w:val="18"/>
                <w:szCs w:val="18"/>
              </w:rPr>
              <w:br/>
            </w:r>
            <w:r w:rsidRPr="00627169">
              <w:rPr>
                <w:rFonts w:cs="Arial"/>
                <w:sz w:val="18"/>
                <w:szCs w:val="18"/>
              </w:rPr>
              <w:t>w 19 01 17</w:t>
            </w:r>
          </w:p>
        </w:tc>
        <w:tc>
          <w:tcPr>
            <w:tcW w:w="2813" w:type="pct"/>
            <w:vMerge w:val="restart"/>
            <w:shd w:val="clear" w:color="auto" w:fill="auto"/>
            <w:vAlign w:val="center"/>
            <w:hideMark/>
          </w:tcPr>
          <w:p w14:paraId="0C9F65D9" w14:textId="26580F2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A2325F3" w14:textId="77777777" w:rsidTr="001653E6">
        <w:trPr>
          <w:trHeight w:val="283"/>
        </w:trPr>
        <w:tc>
          <w:tcPr>
            <w:tcW w:w="231" w:type="pct"/>
            <w:shd w:val="clear" w:color="auto" w:fill="auto"/>
            <w:noWrap/>
            <w:vAlign w:val="center"/>
            <w:hideMark/>
          </w:tcPr>
          <w:p w14:paraId="21BE56A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375.</w:t>
            </w:r>
          </w:p>
        </w:tc>
        <w:tc>
          <w:tcPr>
            <w:tcW w:w="550" w:type="pct"/>
            <w:shd w:val="clear" w:color="auto" w:fill="auto"/>
            <w:noWrap/>
            <w:vAlign w:val="center"/>
            <w:hideMark/>
          </w:tcPr>
          <w:p w14:paraId="1E1046C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19 01 19</w:t>
            </w:r>
          </w:p>
        </w:tc>
        <w:tc>
          <w:tcPr>
            <w:tcW w:w="1406" w:type="pct"/>
            <w:shd w:val="clear" w:color="auto" w:fill="auto"/>
            <w:vAlign w:val="center"/>
            <w:hideMark/>
          </w:tcPr>
          <w:p w14:paraId="7177F38B" w14:textId="77777777" w:rsidR="008A3B61" w:rsidRPr="00627169" w:rsidRDefault="008A3B61" w:rsidP="00AF64D7">
            <w:pPr>
              <w:pStyle w:val="Arial105"/>
              <w:spacing w:line="240" w:lineRule="exact"/>
              <w:rPr>
                <w:rFonts w:cs="Arial"/>
                <w:sz w:val="18"/>
                <w:szCs w:val="18"/>
              </w:rPr>
            </w:pPr>
            <w:r w:rsidRPr="00627169">
              <w:rPr>
                <w:rFonts w:cs="Arial"/>
                <w:sz w:val="18"/>
                <w:szCs w:val="18"/>
              </w:rPr>
              <w:t>Piaski ze złóż fluidalnych</w:t>
            </w:r>
          </w:p>
        </w:tc>
        <w:tc>
          <w:tcPr>
            <w:tcW w:w="2813" w:type="pct"/>
            <w:vMerge/>
            <w:vAlign w:val="center"/>
            <w:hideMark/>
          </w:tcPr>
          <w:p w14:paraId="21C6FEA1" w14:textId="77777777" w:rsidR="008A3B61" w:rsidRPr="00627169" w:rsidRDefault="008A3B61" w:rsidP="00AF64D7">
            <w:pPr>
              <w:pStyle w:val="Arial105"/>
              <w:spacing w:line="240" w:lineRule="exact"/>
              <w:rPr>
                <w:rFonts w:cs="Arial"/>
                <w:sz w:val="18"/>
                <w:szCs w:val="18"/>
              </w:rPr>
            </w:pPr>
          </w:p>
        </w:tc>
      </w:tr>
      <w:tr w:rsidR="008A3B61" w:rsidRPr="00B73FD6" w14:paraId="03B833B5" w14:textId="77777777" w:rsidTr="001653E6">
        <w:trPr>
          <w:trHeight w:val="283"/>
        </w:trPr>
        <w:tc>
          <w:tcPr>
            <w:tcW w:w="231" w:type="pct"/>
            <w:shd w:val="clear" w:color="auto" w:fill="auto"/>
            <w:noWrap/>
            <w:vAlign w:val="center"/>
            <w:hideMark/>
          </w:tcPr>
          <w:p w14:paraId="6173D5B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376.</w:t>
            </w:r>
          </w:p>
        </w:tc>
        <w:tc>
          <w:tcPr>
            <w:tcW w:w="550" w:type="pct"/>
            <w:shd w:val="clear" w:color="auto" w:fill="auto"/>
            <w:noWrap/>
            <w:vAlign w:val="center"/>
            <w:hideMark/>
          </w:tcPr>
          <w:p w14:paraId="33DA795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19 01 99</w:t>
            </w:r>
          </w:p>
        </w:tc>
        <w:tc>
          <w:tcPr>
            <w:tcW w:w="1406" w:type="pct"/>
            <w:shd w:val="clear" w:color="auto" w:fill="auto"/>
            <w:vAlign w:val="center"/>
            <w:hideMark/>
          </w:tcPr>
          <w:p w14:paraId="5F6CD5D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D557D63" w14:textId="0C6E94E3"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w:t>
            </w:r>
            <w:r w:rsidR="00E15FD3">
              <w:rPr>
                <w:rFonts w:cs="Arial"/>
                <w:sz w:val="18"/>
                <w:szCs w:val="18"/>
              </w:rPr>
              <w:t> </w:t>
            </w:r>
            <w:r w:rsidRPr="00627169">
              <w:rPr>
                <w:rFonts w:cs="Arial"/>
                <w:sz w:val="18"/>
                <w:szCs w:val="18"/>
              </w:rPr>
              <w:t>placu magazynowo - manewrowym.</w:t>
            </w:r>
          </w:p>
        </w:tc>
      </w:tr>
      <w:tr w:rsidR="008A3B61" w:rsidRPr="00B73FD6" w14:paraId="3FAFB5DE" w14:textId="77777777" w:rsidTr="001653E6">
        <w:trPr>
          <w:trHeight w:val="283"/>
        </w:trPr>
        <w:tc>
          <w:tcPr>
            <w:tcW w:w="231" w:type="pct"/>
            <w:shd w:val="clear" w:color="auto" w:fill="auto"/>
            <w:noWrap/>
            <w:vAlign w:val="center"/>
            <w:hideMark/>
          </w:tcPr>
          <w:p w14:paraId="4CA45A3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377.</w:t>
            </w:r>
          </w:p>
        </w:tc>
        <w:tc>
          <w:tcPr>
            <w:tcW w:w="550" w:type="pct"/>
            <w:shd w:val="clear" w:color="auto" w:fill="auto"/>
            <w:noWrap/>
            <w:vAlign w:val="center"/>
            <w:hideMark/>
          </w:tcPr>
          <w:p w14:paraId="58265B1B"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19 02 03</w:t>
            </w:r>
          </w:p>
        </w:tc>
        <w:tc>
          <w:tcPr>
            <w:tcW w:w="1406" w:type="pct"/>
            <w:shd w:val="clear" w:color="auto" w:fill="auto"/>
            <w:vAlign w:val="center"/>
            <w:hideMark/>
          </w:tcPr>
          <w:p w14:paraId="5281F432" w14:textId="77777777" w:rsidR="008A3B61" w:rsidRPr="00627169" w:rsidRDefault="008A3B61" w:rsidP="00AF64D7">
            <w:pPr>
              <w:pStyle w:val="Arial105"/>
              <w:spacing w:line="240" w:lineRule="exact"/>
              <w:rPr>
                <w:rFonts w:cs="Arial"/>
                <w:sz w:val="18"/>
                <w:szCs w:val="18"/>
              </w:rPr>
            </w:pPr>
            <w:r w:rsidRPr="00627169">
              <w:rPr>
                <w:rFonts w:cs="Arial"/>
                <w:sz w:val="18"/>
                <w:szCs w:val="18"/>
              </w:rPr>
              <w:t>Wstępnie przemieszane odpady składające się wyłącznie z odpadów innych niż niebezpieczne</w:t>
            </w:r>
          </w:p>
        </w:tc>
        <w:tc>
          <w:tcPr>
            <w:tcW w:w="2813" w:type="pct"/>
            <w:shd w:val="clear" w:color="auto" w:fill="auto"/>
            <w:vAlign w:val="center"/>
            <w:hideMark/>
          </w:tcPr>
          <w:p w14:paraId="5E8216C0" w14:textId="5A3975D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5FBA6B8F" w14:textId="77777777" w:rsidTr="001653E6">
        <w:trPr>
          <w:trHeight w:val="283"/>
        </w:trPr>
        <w:tc>
          <w:tcPr>
            <w:tcW w:w="231" w:type="pct"/>
            <w:shd w:val="clear" w:color="auto" w:fill="auto"/>
            <w:noWrap/>
            <w:vAlign w:val="center"/>
            <w:hideMark/>
          </w:tcPr>
          <w:p w14:paraId="52E0D1A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378.</w:t>
            </w:r>
          </w:p>
        </w:tc>
        <w:tc>
          <w:tcPr>
            <w:tcW w:w="550" w:type="pct"/>
            <w:shd w:val="clear" w:color="auto" w:fill="auto"/>
            <w:noWrap/>
            <w:vAlign w:val="center"/>
            <w:hideMark/>
          </w:tcPr>
          <w:p w14:paraId="15D6C80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19 02 06</w:t>
            </w:r>
          </w:p>
        </w:tc>
        <w:tc>
          <w:tcPr>
            <w:tcW w:w="1406" w:type="pct"/>
            <w:shd w:val="clear" w:color="auto" w:fill="auto"/>
            <w:vAlign w:val="center"/>
            <w:hideMark/>
          </w:tcPr>
          <w:p w14:paraId="6BC3C93E"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fizykochemicznej przeróbki odpadów inne niż wymienione w 19 02 05</w:t>
            </w:r>
          </w:p>
        </w:tc>
        <w:tc>
          <w:tcPr>
            <w:tcW w:w="2813" w:type="pct"/>
            <w:shd w:val="clear" w:color="auto" w:fill="auto"/>
            <w:vAlign w:val="center"/>
            <w:hideMark/>
          </w:tcPr>
          <w:p w14:paraId="510C4B87" w14:textId="6EC677E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164C2BAB" w14:textId="77777777" w:rsidTr="001653E6">
        <w:trPr>
          <w:trHeight w:val="283"/>
        </w:trPr>
        <w:tc>
          <w:tcPr>
            <w:tcW w:w="231" w:type="pct"/>
            <w:shd w:val="clear" w:color="auto" w:fill="auto"/>
            <w:noWrap/>
            <w:vAlign w:val="center"/>
            <w:hideMark/>
          </w:tcPr>
          <w:p w14:paraId="0DBD2DE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379.</w:t>
            </w:r>
          </w:p>
        </w:tc>
        <w:tc>
          <w:tcPr>
            <w:tcW w:w="550" w:type="pct"/>
            <w:shd w:val="clear" w:color="auto" w:fill="auto"/>
            <w:noWrap/>
            <w:vAlign w:val="center"/>
            <w:hideMark/>
          </w:tcPr>
          <w:p w14:paraId="2D96F8C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19 02 10</w:t>
            </w:r>
          </w:p>
        </w:tc>
        <w:tc>
          <w:tcPr>
            <w:tcW w:w="1406" w:type="pct"/>
            <w:shd w:val="clear" w:color="auto" w:fill="auto"/>
            <w:vAlign w:val="center"/>
            <w:hideMark/>
          </w:tcPr>
          <w:p w14:paraId="13D26F17" w14:textId="09528D1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palne inne niż wymienione w 19 02 08 </w:t>
            </w:r>
            <w:r w:rsidR="00E15FD3">
              <w:rPr>
                <w:rFonts w:cs="Arial"/>
                <w:sz w:val="18"/>
                <w:szCs w:val="18"/>
              </w:rPr>
              <w:br/>
            </w:r>
            <w:r w:rsidRPr="00627169">
              <w:rPr>
                <w:rFonts w:cs="Arial"/>
                <w:sz w:val="18"/>
                <w:szCs w:val="18"/>
              </w:rPr>
              <w:t>lub 19 02 09</w:t>
            </w:r>
          </w:p>
        </w:tc>
        <w:tc>
          <w:tcPr>
            <w:tcW w:w="2813" w:type="pct"/>
            <w:shd w:val="clear" w:color="auto" w:fill="auto"/>
            <w:vAlign w:val="center"/>
            <w:hideMark/>
          </w:tcPr>
          <w:p w14:paraId="0AFC90D0" w14:textId="05544C1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nr 3, nr 4, nr 5, nr 6, w wiacie nr 1, wiacie nr 2 lub wiacie nr 3.</w:t>
            </w:r>
          </w:p>
        </w:tc>
      </w:tr>
      <w:tr w:rsidR="008A3B61" w:rsidRPr="00B73FD6" w14:paraId="40B38ED8" w14:textId="77777777" w:rsidTr="001653E6">
        <w:trPr>
          <w:trHeight w:val="283"/>
        </w:trPr>
        <w:tc>
          <w:tcPr>
            <w:tcW w:w="231" w:type="pct"/>
            <w:shd w:val="clear" w:color="auto" w:fill="auto"/>
            <w:noWrap/>
            <w:vAlign w:val="center"/>
            <w:hideMark/>
          </w:tcPr>
          <w:p w14:paraId="03340A2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380.</w:t>
            </w:r>
          </w:p>
        </w:tc>
        <w:tc>
          <w:tcPr>
            <w:tcW w:w="550" w:type="pct"/>
            <w:shd w:val="clear" w:color="auto" w:fill="auto"/>
            <w:noWrap/>
            <w:vAlign w:val="center"/>
            <w:hideMark/>
          </w:tcPr>
          <w:p w14:paraId="7E7540A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19 02 99</w:t>
            </w:r>
          </w:p>
        </w:tc>
        <w:tc>
          <w:tcPr>
            <w:tcW w:w="1406" w:type="pct"/>
            <w:shd w:val="clear" w:color="auto" w:fill="auto"/>
            <w:vAlign w:val="center"/>
            <w:hideMark/>
          </w:tcPr>
          <w:p w14:paraId="733DDDAC"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276DF743" w14:textId="74609EB1"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E15FD3">
              <w:rPr>
                <w:rFonts w:cs="Arial"/>
                <w:sz w:val="18"/>
                <w:szCs w:val="18"/>
              </w:rPr>
              <w:t> </w:t>
            </w:r>
            <w:r w:rsidRPr="00627169">
              <w:rPr>
                <w:rFonts w:cs="Arial"/>
                <w:sz w:val="18"/>
                <w:szCs w:val="18"/>
              </w:rPr>
              <w:t>w</w:t>
            </w:r>
            <w:r w:rsidR="00E15FD3">
              <w:rPr>
                <w:rFonts w:cs="Arial"/>
                <w:sz w:val="18"/>
                <w:szCs w:val="18"/>
              </w:rPr>
              <w:t> </w:t>
            </w:r>
            <w:r w:rsidRPr="00627169">
              <w:rPr>
                <w:rFonts w:cs="Arial"/>
                <w:sz w:val="18"/>
                <w:szCs w:val="18"/>
              </w:rPr>
              <w:t>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w:t>
            </w:r>
            <w:r w:rsidR="00E15FD3">
              <w:rPr>
                <w:rFonts w:cs="Arial"/>
                <w:sz w:val="18"/>
                <w:szCs w:val="18"/>
              </w:rPr>
              <w:t> </w:t>
            </w:r>
            <w:r w:rsidRPr="00627169">
              <w:rPr>
                <w:rFonts w:cs="Arial"/>
                <w:sz w:val="18"/>
                <w:szCs w:val="18"/>
              </w:rPr>
              <w:t>placu magazynowo - manewrowym.</w:t>
            </w:r>
          </w:p>
        </w:tc>
      </w:tr>
      <w:tr w:rsidR="008A3B61" w:rsidRPr="00B73FD6" w14:paraId="64BB2C99" w14:textId="77777777" w:rsidTr="001653E6">
        <w:trPr>
          <w:trHeight w:val="283"/>
        </w:trPr>
        <w:tc>
          <w:tcPr>
            <w:tcW w:w="231" w:type="pct"/>
            <w:shd w:val="clear" w:color="auto" w:fill="auto"/>
            <w:noWrap/>
            <w:vAlign w:val="center"/>
            <w:hideMark/>
          </w:tcPr>
          <w:p w14:paraId="437BD593"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381.</w:t>
            </w:r>
          </w:p>
        </w:tc>
        <w:tc>
          <w:tcPr>
            <w:tcW w:w="550" w:type="pct"/>
            <w:shd w:val="clear" w:color="auto" w:fill="auto"/>
            <w:noWrap/>
            <w:vAlign w:val="center"/>
            <w:hideMark/>
          </w:tcPr>
          <w:p w14:paraId="00BD51D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19 03 05</w:t>
            </w:r>
          </w:p>
        </w:tc>
        <w:tc>
          <w:tcPr>
            <w:tcW w:w="1406" w:type="pct"/>
            <w:shd w:val="clear" w:color="auto" w:fill="auto"/>
            <w:vAlign w:val="center"/>
            <w:hideMark/>
          </w:tcPr>
          <w:p w14:paraId="79F8FB4B"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stabilizowane inne niż wymienione w 19 03 04</w:t>
            </w:r>
          </w:p>
        </w:tc>
        <w:tc>
          <w:tcPr>
            <w:tcW w:w="2813" w:type="pct"/>
            <w:shd w:val="clear" w:color="auto" w:fill="auto"/>
            <w:vAlign w:val="center"/>
            <w:hideMark/>
          </w:tcPr>
          <w:p w14:paraId="5FCD5ED0" w14:textId="21232902"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2E2F5FC1" w14:textId="77777777" w:rsidTr="001653E6">
        <w:trPr>
          <w:trHeight w:val="283"/>
        </w:trPr>
        <w:tc>
          <w:tcPr>
            <w:tcW w:w="231" w:type="pct"/>
            <w:shd w:val="clear" w:color="auto" w:fill="auto"/>
            <w:noWrap/>
            <w:vAlign w:val="center"/>
            <w:hideMark/>
          </w:tcPr>
          <w:p w14:paraId="7BAADE0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382.</w:t>
            </w:r>
          </w:p>
        </w:tc>
        <w:tc>
          <w:tcPr>
            <w:tcW w:w="550" w:type="pct"/>
            <w:shd w:val="clear" w:color="auto" w:fill="auto"/>
            <w:noWrap/>
            <w:vAlign w:val="center"/>
            <w:hideMark/>
          </w:tcPr>
          <w:p w14:paraId="651449F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19 03 07</w:t>
            </w:r>
          </w:p>
        </w:tc>
        <w:tc>
          <w:tcPr>
            <w:tcW w:w="1406" w:type="pct"/>
            <w:shd w:val="clear" w:color="auto" w:fill="auto"/>
            <w:vAlign w:val="center"/>
            <w:hideMark/>
          </w:tcPr>
          <w:p w14:paraId="56678FEE"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zestalone inne niż wymienione w 19 03 06</w:t>
            </w:r>
          </w:p>
        </w:tc>
        <w:tc>
          <w:tcPr>
            <w:tcW w:w="2813" w:type="pct"/>
            <w:shd w:val="clear" w:color="auto" w:fill="auto"/>
            <w:vAlign w:val="center"/>
            <w:hideMark/>
          </w:tcPr>
          <w:p w14:paraId="5E098490" w14:textId="6A24822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7C081A1A" w14:textId="77777777" w:rsidTr="001653E6">
        <w:trPr>
          <w:trHeight w:val="283"/>
        </w:trPr>
        <w:tc>
          <w:tcPr>
            <w:tcW w:w="231" w:type="pct"/>
            <w:shd w:val="clear" w:color="auto" w:fill="auto"/>
            <w:noWrap/>
            <w:vAlign w:val="center"/>
            <w:hideMark/>
          </w:tcPr>
          <w:p w14:paraId="6A7947F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383.</w:t>
            </w:r>
          </w:p>
        </w:tc>
        <w:tc>
          <w:tcPr>
            <w:tcW w:w="550" w:type="pct"/>
            <w:shd w:val="clear" w:color="auto" w:fill="auto"/>
            <w:noWrap/>
            <w:vAlign w:val="center"/>
            <w:hideMark/>
          </w:tcPr>
          <w:p w14:paraId="49CB2BF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19 04 01</w:t>
            </w:r>
          </w:p>
        </w:tc>
        <w:tc>
          <w:tcPr>
            <w:tcW w:w="1406" w:type="pct"/>
            <w:shd w:val="clear" w:color="auto" w:fill="auto"/>
            <w:vAlign w:val="center"/>
            <w:hideMark/>
          </w:tcPr>
          <w:p w14:paraId="126397E0" w14:textId="77777777" w:rsidR="008A3B61" w:rsidRPr="00627169" w:rsidRDefault="008A3B61" w:rsidP="00AF64D7">
            <w:pPr>
              <w:pStyle w:val="Arial105"/>
              <w:spacing w:line="240" w:lineRule="exact"/>
              <w:rPr>
                <w:rFonts w:cs="Arial"/>
                <w:sz w:val="18"/>
                <w:szCs w:val="18"/>
              </w:rPr>
            </w:pPr>
            <w:r w:rsidRPr="00627169">
              <w:rPr>
                <w:rFonts w:cs="Arial"/>
                <w:sz w:val="18"/>
                <w:szCs w:val="18"/>
              </w:rPr>
              <w:t>Zeszklone odpady</w:t>
            </w:r>
          </w:p>
        </w:tc>
        <w:tc>
          <w:tcPr>
            <w:tcW w:w="2813" w:type="pct"/>
            <w:shd w:val="clear" w:color="auto" w:fill="auto"/>
            <w:vAlign w:val="center"/>
            <w:hideMark/>
          </w:tcPr>
          <w:p w14:paraId="11C635BC" w14:textId="13579A8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0D46C1D8" w14:textId="77777777" w:rsidTr="001653E6">
        <w:trPr>
          <w:trHeight w:val="283"/>
        </w:trPr>
        <w:tc>
          <w:tcPr>
            <w:tcW w:w="231" w:type="pct"/>
            <w:shd w:val="clear" w:color="auto" w:fill="auto"/>
            <w:noWrap/>
            <w:vAlign w:val="center"/>
            <w:hideMark/>
          </w:tcPr>
          <w:p w14:paraId="5DDE491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384.</w:t>
            </w:r>
          </w:p>
        </w:tc>
        <w:tc>
          <w:tcPr>
            <w:tcW w:w="550" w:type="pct"/>
            <w:shd w:val="clear" w:color="auto" w:fill="auto"/>
            <w:noWrap/>
            <w:vAlign w:val="center"/>
            <w:hideMark/>
          </w:tcPr>
          <w:p w14:paraId="33A7A62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19 04 04</w:t>
            </w:r>
          </w:p>
        </w:tc>
        <w:tc>
          <w:tcPr>
            <w:tcW w:w="1406" w:type="pct"/>
            <w:shd w:val="clear" w:color="auto" w:fill="auto"/>
            <w:vAlign w:val="center"/>
            <w:hideMark/>
          </w:tcPr>
          <w:p w14:paraId="419D8D4B" w14:textId="77777777" w:rsidR="008A3B61" w:rsidRPr="00627169" w:rsidRDefault="008A3B61" w:rsidP="00AF64D7">
            <w:pPr>
              <w:pStyle w:val="Arial105"/>
              <w:spacing w:line="240" w:lineRule="exact"/>
              <w:rPr>
                <w:rFonts w:cs="Arial"/>
                <w:sz w:val="18"/>
                <w:szCs w:val="18"/>
              </w:rPr>
            </w:pPr>
            <w:r w:rsidRPr="00627169">
              <w:rPr>
                <w:rFonts w:cs="Arial"/>
                <w:sz w:val="18"/>
                <w:szCs w:val="18"/>
              </w:rPr>
              <w:t>Ciekłe odpady z procesów zeszkliwiania</w:t>
            </w:r>
          </w:p>
        </w:tc>
        <w:tc>
          <w:tcPr>
            <w:tcW w:w="2813" w:type="pct"/>
            <w:shd w:val="clear" w:color="auto" w:fill="auto"/>
            <w:vAlign w:val="center"/>
            <w:hideMark/>
          </w:tcPr>
          <w:p w14:paraId="54424465" w14:textId="451FEE6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6A27A24C" w14:textId="77777777" w:rsidTr="001653E6">
        <w:trPr>
          <w:trHeight w:val="283"/>
        </w:trPr>
        <w:tc>
          <w:tcPr>
            <w:tcW w:w="231" w:type="pct"/>
            <w:shd w:val="clear" w:color="auto" w:fill="auto"/>
            <w:noWrap/>
            <w:vAlign w:val="center"/>
            <w:hideMark/>
          </w:tcPr>
          <w:p w14:paraId="6E87253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385.</w:t>
            </w:r>
          </w:p>
        </w:tc>
        <w:tc>
          <w:tcPr>
            <w:tcW w:w="550" w:type="pct"/>
            <w:shd w:val="clear" w:color="auto" w:fill="auto"/>
            <w:noWrap/>
            <w:vAlign w:val="center"/>
            <w:hideMark/>
          </w:tcPr>
          <w:p w14:paraId="51AB1C6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19 05 01</w:t>
            </w:r>
          </w:p>
        </w:tc>
        <w:tc>
          <w:tcPr>
            <w:tcW w:w="1406" w:type="pct"/>
            <w:shd w:val="clear" w:color="auto" w:fill="auto"/>
            <w:vAlign w:val="center"/>
            <w:hideMark/>
          </w:tcPr>
          <w:p w14:paraId="2C6D4D19" w14:textId="65303878" w:rsidR="008A3B61" w:rsidRPr="00627169" w:rsidRDefault="008A3B61" w:rsidP="00AF64D7">
            <w:pPr>
              <w:pStyle w:val="Arial105"/>
              <w:spacing w:line="240" w:lineRule="exact"/>
              <w:rPr>
                <w:rFonts w:cs="Arial"/>
                <w:sz w:val="18"/>
                <w:szCs w:val="18"/>
              </w:rPr>
            </w:pPr>
            <w:r w:rsidRPr="00627169">
              <w:rPr>
                <w:rFonts w:cs="Arial"/>
                <w:sz w:val="18"/>
                <w:szCs w:val="18"/>
              </w:rPr>
              <w:t xml:space="preserve">Nieprzekompostowane frakcje odpadów komunalnych </w:t>
            </w:r>
            <w:r w:rsidR="009F08AD" w:rsidRPr="00627169">
              <w:rPr>
                <w:rFonts w:cs="Arial"/>
                <w:sz w:val="18"/>
                <w:szCs w:val="18"/>
              </w:rPr>
              <w:t>i</w:t>
            </w:r>
            <w:r w:rsidR="009F08AD">
              <w:rPr>
                <w:rFonts w:cs="Arial"/>
                <w:sz w:val="18"/>
                <w:szCs w:val="18"/>
              </w:rPr>
              <w:t> </w:t>
            </w:r>
            <w:r w:rsidR="009F08AD" w:rsidRPr="00627169">
              <w:rPr>
                <w:rFonts w:cs="Arial"/>
                <w:sz w:val="18"/>
                <w:szCs w:val="18"/>
              </w:rPr>
              <w:t>podobnych</w:t>
            </w:r>
          </w:p>
        </w:tc>
        <w:tc>
          <w:tcPr>
            <w:tcW w:w="2813" w:type="pct"/>
            <w:vMerge w:val="restart"/>
            <w:shd w:val="clear" w:color="auto" w:fill="auto"/>
            <w:vAlign w:val="center"/>
            <w:hideMark/>
          </w:tcPr>
          <w:p w14:paraId="78337BF7" w14:textId="109A77A3"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oznakowanych, szczelnych pojemnikach lub kontenerach zabezpieczonych przed oddziaływaniem czynników atmosferycznych. Odpady magazynowane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56E8F268" w14:textId="77777777" w:rsidTr="001653E6">
        <w:trPr>
          <w:trHeight w:val="283"/>
        </w:trPr>
        <w:tc>
          <w:tcPr>
            <w:tcW w:w="231" w:type="pct"/>
            <w:shd w:val="clear" w:color="auto" w:fill="auto"/>
            <w:noWrap/>
            <w:vAlign w:val="center"/>
            <w:hideMark/>
          </w:tcPr>
          <w:p w14:paraId="0D8A294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386.</w:t>
            </w:r>
          </w:p>
        </w:tc>
        <w:tc>
          <w:tcPr>
            <w:tcW w:w="550" w:type="pct"/>
            <w:shd w:val="clear" w:color="auto" w:fill="auto"/>
            <w:noWrap/>
            <w:vAlign w:val="center"/>
            <w:hideMark/>
          </w:tcPr>
          <w:p w14:paraId="085E89A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19 05 02</w:t>
            </w:r>
          </w:p>
        </w:tc>
        <w:tc>
          <w:tcPr>
            <w:tcW w:w="1406" w:type="pct"/>
            <w:shd w:val="clear" w:color="auto" w:fill="auto"/>
            <w:vAlign w:val="center"/>
            <w:hideMark/>
          </w:tcPr>
          <w:p w14:paraId="2DD44F25" w14:textId="77777777" w:rsidR="008A3B61" w:rsidRPr="00627169" w:rsidRDefault="008A3B61" w:rsidP="00AF64D7">
            <w:pPr>
              <w:pStyle w:val="Arial105"/>
              <w:spacing w:line="240" w:lineRule="exact"/>
              <w:rPr>
                <w:rFonts w:cs="Arial"/>
                <w:sz w:val="18"/>
                <w:szCs w:val="18"/>
              </w:rPr>
            </w:pPr>
            <w:r w:rsidRPr="00627169">
              <w:rPr>
                <w:rFonts w:cs="Arial"/>
                <w:sz w:val="18"/>
                <w:szCs w:val="18"/>
              </w:rPr>
              <w:t>Nieprzekompostowane frakcje odpadów pochodzenia zwierzęcego i roślinnego</w:t>
            </w:r>
          </w:p>
        </w:tc>
        <w:tc>
          <w:tcPr>
            <w:tcW w:w="2813" w:type="pct"/>
            <w:vMerge/>
            <w:vAlign w:val="center"/>
            <w:hideMark/>
          </w:tcPr>
          <w:p w14:paraId="44ED191B" w14:textId="77777777" w:rsidR="008A3B61" w:rsidRPr="00627169" w:rsidRDefault="008A3B61" w:rsidP="00AF64D7">
            <w:pPr>
              <w:pStyle w:val="Arial105"/>
              <w:spacing w:line="240" w:lineRule="exact"/>
              <w:rPr>
                <w:rFonts w:cs="Arial"/>
                <w:sz w:val="18"/>
                <w:szCs w:val="18"/>
              </w:rPr>
            </w:pPr>
          </w:p>
        </w:tc>
      </w:tr>
      <w:tr w:rsidR="008A3B61" w:rsidRPr="00B73FD6" w14:paraId="5206E8B8" w14:textId="77777777" w:rsidTr="001653E6">
        <w:trPr>
          <w:trHeight w:val="283"/>
        </w:trPr>
        <w:tc>
          <w:tcPr>
            <w:tcW w:w="231" w:type="pct"/>
            <w:shd w:val="clear" w:color="auto" w:fill="auto"/>
            <w:noWrap/>
            <w:vAlign w:val="center"/>
            <w:hideMark/>
          </w:tcPr>
          <w:p w14:paraId="41A8523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387.</w:t>
            </w:r>
          </w:p>
        </w:tc>
        <w:tc>
          <w:tcPr>
            <w:tcW w:w="550" w:type="pct"/>
            <w:shd w:val="clear" w:color="auto" w:fill="auto"/>
            <w:noWrap/>
            <w:vAlign w:val="center"/>
            <w:hideMark/>
          </w:tcPr>
          <w:p w14:paraId="7166673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19 05 03</w:t>
            </w:r>
          </w:p>
        </w:tc>
        <w:tc>
          <w:tcPr>
            <w:tcW w:w="1406" w:type="pct"/>
            <w:shd w:val="clear" w:color="auto" w:fill="auto"/>
            <w:vAlign w:val="center"/>
            <w:hideMark/>
          </w:tcPr>
          <w:p w14:paraId="00935A8B" w14:textId="77777777" w:rsidR="008A3B61" w:rsidRPr="00627169" w:rsidRDefault="008A3B61" w:rsidP="00AF64D7">
            <w:pPr>
              <w:pStyle w:val="Arial105"/>
              <w:spacing w:line="240" w:lineRule="exact"/>
              <w:rPr>
                <w:rFonts w:cs="Arial"/>
                <w:sz w:val="18"/>
                <w:szCs w:val="18"/>
              </w:rPr>
            </w:pPr>
            <w:r w:rsidRPr="00627169">
              <w:rPr>
                <w:rFonts w:cs="Arial"/>
                <w:sz w:val="18"/>
                <w:szCs w:val="18"/>
              </w:rPr>
              <w:t>Kompost nieodpowiadający wymaganiom (nienadający się do wykorzystania)</w:t>
            </w:r>
          </w:p>
        </w:tc>
        <w:tc>
          <w:tcPr>
            <w:tcW w:w="2813" w:type="pct"/>
            <w:vMerge/>
            <w:vAlign w:val="center"/>
            <w:hideMark/>
          </w:tcPr>
          <w:p w14:paraId="30052FC8" w14:textId="77777777" w:rsidR="008A3B61" w:rsidRPr="00627169" w:rsidRDefault="008A3B61" w:rsidP="00AF64D7">
            <w:pPr>
              <w:pStyle w:val="Arial105"/>
              <w:spacing w:line="240" w:lineRule="exact"/>
              <w:rPr>
                <w:rFonts w:cs="Arial"/>
                <w:sz w:val="18"/>
                <w:szCs w:val="18"/>
              </w:rPr>
            </w:pPr>
          </w:p>
        </w:tc>
      </w:tr>
      <w:tr w:rsidR="008A3B61" w:rsidRPr="00B73FD6" w14:paraId="7DDE37CB" w14:textId="77777777" w:rsidTr="001653E6">
        <w:trPr>
          <w:trHeight w:val="283"/>
        </w:trPr>
        <w:tc>
          <w:tcPr>
            <w:tcW w:w="231" w:type="pct"/>
            <w:shd w:val="clear" w:color="auto" w:fill="auto"/>
            <w:noWrap/>
            <w:vAlign w:val="center"/>
            <w:hideMark/>
          </w:tcPr>
          <w:p w14:paraId="6E1AB0B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388.</w:t>
            </w:r>
          </w:p>
        </w:tc>
        <w:tc>
          <w:tcPr>
            <w:tcW w:w="550" w:type="pct"/>
            <w:shd w:val="clear" w:color="auto" w:fill="auto"/>
            <w:noWrap/>
            <w:vAlign w:val="center"/>
            <w:hideMark/>
          </w:tcPr>
          <w:p w14:paraId="10FB861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19 05 99</w:t>
            </w:r>
          </w:p>
        </w:tc>
        <w:tc>
          <w:tcPr>
            <w:tcW w:w="1406" w:type="pct"/>
            <w:shd w:val="clear" w:color="auto" w:fill="auto"/>
            <w:vAlign w:val="center"/>
            <w:hideMark/>
          </w:tcPr>
          <w:p w14:paraId="1C5355F4"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vMerge/>
            <w:vAlign w:val="center"/>
            <w:hideMark/>
          </w:tcPr>
          <w:p w14:paraId="44153D51" w14:textId="77777777" w:rsidR="008A3B61" w:rsidRPr="00627169" w:rsidRDefault="008A3B61" w:rsidP="00AF64D7">
            <w:pPr>
              <w:pStyle w:val="Arial105"/>
              <w:spacing w:line="240" w:lineRule="exact"/>
              <w:rPr>
                <w:rFonts w:cs="Arial"/>
                <w:sz w:val="18"/>
                <w:szCs w:val="18"/>
              </w:rPr>
            </w:pPr>
          </w:p>
        </w:tc>
      </w:tr>
      <w:tr w:rsidR="008A3B61" w:rsidRPr="00B73FD6" w14:paraId="7BD07A10" w14:textId="77777777" w:rsidTr="001653E6">
        <w:trPr>
          <w:trHeight w:val="283"/>
        </w:trPr>
        <w:tc>
          <w:tcPr>
            <w:tcW w:w="231" w:type="pct"/>
            <w:shd w:val="clear" w:color="auto" w:fill="auto"/>
            <w:noWrap/>
            <w:vAlign w:val="center"/>
            <w:hideMark/>
          </w:tcPr>
          <w:p w14:paraId="510F721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389.</w:t>
            </w:r>
          </w:p>
        </w:tc>
        <w:tc>
          <w:tcPr>
            <w:tcW w:w="550" w:type="pct"/>
            <w:shd w:val="clear" w:color="auto" w:fill="auto"/>
            <w:noWrap/>
            <w:vAlign w:val="center"/>
            <w:hideMark/>
          </w:tcPr>
          <w:p w14:paraId="589996A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19 06 99</w:t>
            </w:r>
          </w:p>
        </w:tc>
        <w:tc>
          <w:tcPr>
            <w:tcW w:w="1406" w:type="pct"/>
            <w:shd w:val="clear" w:color="auto" w:fill="auto"/>
            <w:vAlign w:val="center"/>
            <w:hideMark/>
          </w:tcPr>
          <w:p w14:paraId="17366A61"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1D9BC490" w14:textId="2D60B6A1"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luzem w sposób uporządkowany, zabezpieczony przed oddziaływaniem czynników atmosferycznych. Odpady magazynowane mogą być w magazynie nr 2, nr 3, nr 4, nr 5, nr 6, w wiacie nr 1, wiacie nr 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07AF345F" w14:textId="77777777" w:rsidTr="001653E6">
        <w:trPr>
          <w:trHeight w:val="283"/>
        </w:trPr>
        <w:tc>
          <w:tcPr>
            <w:tcW w:w="231" w:type="pct"/>
            <w:shd w:val="clear" w:color="auto" w:fill="auto"/>
            <w:noWrap/>
            <w:vAlign w:val="center"/>
            <w:hideMark/>
          </w:tcPr>
          <w:p w14:paraId="07E7A90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390.</w:t>
            </w:r>
          </w:p>
        </w:tc>
        <w:tc>
          <w:tcPr>
            <w:tcW w:w="550" w:type="pct"/>
            <w:shd w:val="clear" w:color="auto" w:fill="auto"/>
            <w:noWrap/>
            <w:vAlign w:val="center"/>
            <w:hideMark/>
          </w:tcPr>
          <w:p w14:paraId="5D4C5D1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19 08 01</w:t>
            </w:r>
          </w:p>
        </w:tc>
        <w:tc>
          <w:tcPr>
            <w:tcW w:w="1406" w:type="pct"/>
            <w:shd w:val="clear" w:color="auto" w:fill="auto"/>
            <w:vAlign w:val="center"/>
            <w:hideMark/>
          </w:tcPr>
          <w:p w14:paraId="559B21C0" w14:textId="77777777" w:rsidR="008A3B61" w:rsidRPr="00627169" w:rsidRDefault="008A3B61" w:rsidP="00AF64D7">
            <w:pPr>
              <w:pStyle w:val="Arial105"/>
              <w:spacing w:line="240" w:lineRule="exact"/>
              <w:rPr>
                <w:rFonts w:cs="Arial"/>
                <w:sz w:val="18"/>
                <w:szCs w:val="18"/>
              </w:rPr>
            </w:pPr>
            <w:r w:rsidRPr="00627169">
              <w:rPr>
                <w:rFonts w:cs="Arial"/>
                <w:sz w:val="18"/>
                <w:szCs w:val="18"/>
              </w:rPr>
              <w:t>Skratki</w:t>
            </w:r>
          </w:p>
        </w:tc>
        <w:tc>
          <w:tcPr>
            <w:tcW w:w="2813" w:type="pct"/>
            <w:vMerge w:val="restart"/>
            <w:shd w:val="clear" w:color="auto" w:fill="auto"/>
            <w:vAlign w:val="center"/>
            <w:hideMark/>
          </w:tcPr>
          <w:p w14:paraId="3B6AB504" w14:textId="51519CF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szczelnych pojemnikach lub kontenerach zabezpieczonych przed oddziaływaniem czynników atmosferycznych. Odpady magazynowane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wiacie nr 3 lub w kontenerach</w:t>
            </w:r>
            <w:r w:rsidR="00070632">
              <w:rPr>
                <w:rFonts w:cs="Arial"/>
                <w:sz w:val="18"/>
                <w:szCs w:val="18"/>
              </w:rPr>
              <w:t>,</w:t>
            </w:r>
            <w:r w:rsidRPr="00627169">
              <w:rPr>
                <w:rFonts w:cs="Arial"/>
                <w:sz w:val="18"/>
                <w:szCs w:val="18"/>
              </w:rPr>
              <w:t xml:space="preserve"> </w:t>
            </w:r>
            <w:r w:rsidR="009F08AD" w:rsidRPr="00627169">
              <w:rPr>
                <w:rFonts w:cs="Arial"/>
                <w:sz w:val="18"/>
                <w:szCs w:val="18"/>
              </w:rPr>
              <w:t>o</w:t>
            </w:r>
            <w:r w:rsidR="009F08AD">
              <w:rPr>
                <w:rFonts w:cs="Arial"/>
                <w:sz w:val="18"/>
                <w:szCs w:val="18"/>
              </w:rPr>
              <w:t> </w:t>
            </w:r>
            <w:r w:rsidR="009F08AD" w:rsidRPr="00627169">
              <w:rPr>
                <w:rFonts w:cs="Arial"/>
                <w:sz w:val="18"/>
                <w:szCs w:val="18"/>
              </w:rPr>
              <w:t>pojemności</w:t>
            </w:r>
            <w:r w:rsidRPr="00627169">
              <w:rPr>
                <w:rFonts w:cs="Arial"/>
                <w:sz w:val="18"/>
                <w:szCs w:val="18"/>
              </w:rPr>
              <w:t xml:space="preserve">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0356B559" w14:textId="77777777" w:rsidTr="001653E6">
        <w:trPr>
          <w:trHeight w:val="283"/>
        </w:trPr>
        <w:tc>
          <w:tcPr>
            <w:tcW w:w="231" w:type="pct"/>
            <w:shd w:val="clear" w:color="auto" w:fill="auto"/>
            <w:noWrap/>
            <w:vAlign w:val="center"/>
            <w:hideMark/>
          </w:tcPr>
          <w:p w14:paraId="6778D2C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391.</w:t>
            </w:r>
          </w:p>
        </w:tc>
        <w:tc>
          <w:tcPr>
            <w:tcW w:w="550" w:type="pct"/>
            <w:shd w:val="clear" w:color="auto" w:fill="auto"/>
            <w:noWrap/>
            <w:vAlign w:val="center"/>
            <w:hideMark/>
          </w:tcPr>
          <w:p w14:paraId="213B64A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19 08 02</w:t>
            </w:r>
          </w:p>
        </w:tc>
        <w:tc>
          <w:tcPr>
            <w:tcW w:w="1406" w:type="pct"/>
            <w:shd w:val="clear" w:color="auto" w:fill="auto"/>
            <w:vAlign w:val="center"/>
            <w:hideMark/>
          </w:tcPr>
          <w:p w14:paraId="7E912944" w14:textId="77777777" w:rsidR="008A3B61" w:rsidRPr="00627169" w:rsidRDefault="008A3B61" w:rsidP="00AF64D7">
            <w:pPr>
              <w:pStyle w:val="Arial105"/>
              <w:spacing w:line="240" w:lineRule="exact"/>
              <w:rPr>
                <w:rFonts w:cs="Arial"/>
                <w:sz w:val="18"/>
                <w:szCs w:val="18"/>
              </w:rPr>
            </w:pPr>
            <w:r w:rsidRPr="00627169">
              <w:rPr>
                <w:rFonts w:cs="Arial"/>
                <w:sz w:val="18"/>
                <w:szCs w:val="18"/>
              </w:rPr>
              <w:t>Zawartość piaskowników</w:t>
            </w:r>
          </w:p>
        </w:tc>
        <w:tc>
          <w:tcPr>
            <w:tcW w:w="2813" w:type="pct"/>
            <w:vMerge/>
            <w:vAlign w:val="center"/>
            <w:hideMark/>
          </w:tcPr>
          <w:p w14:paraId="21E9044D" w14:textId="77777777" w:rsidR="008A3B61" w:rsidRPr="00627169" w:rsidRDefault="008A3B61" w:rsidP="00AF64D7">
            <w:pPr>
              <w:pStyle w:val="Arial105"/>
              <w:spacing w:line="240" w:lineRule="exact"/>
              <w:rPr>
                <w:rFonts w:cs="Arial"/>
                <w:sz w:val="18"/>
                <w:szCs w:val="18"/>
              </w:rPr>
            </w:pPr>
          </w:p>
        </w:tc>
      </w:tr>
      <w:tr w:rsidR="008A3B61" w:rsidRPr="00B73FD6" w14:paraId="22DE5578" w14:textId="77777777" w:rsidTr="001653E6">
        <w:trPr>
          <w:trHeight w:val="283"/>
        </w:trPr>
        <w:tc>
          <w:tcPr>
            <w:tcW w:w="231" w:type="pct"/>
            <w:shd w:val="clear" w:color="auto" w:fill="auto"/>
            <w:noWrap/>
            <w:vAlign w:val="center"/>
            <w:hideMark/>
          </w:tcPr>
          <w:p w14:paraId="3077D3B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392.</w:t>
            </w:r>
          </w:p>
        </w:tc>
        <w:tc>
          <w:tcPr>
            <w:tcW w:w="550" w:type="pct"/>
            <w:shd w:val="clear" w:color="auto" w:fill="auto"/>
            <w:noWrap/>
            <w:vAlign w:val="center"/>
            <w:hideMark/>
          </w:tcPr>
          <w:p w14:paraId="0002497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19 08 09</w:t>
            </w:r>
          </w:p>
        </w:tc>
        <w:tc>
          <w:tcPr>
            <w:tcW w:w="1406" w:type="pct"/>
            <w:shd w:val="clear" w:color="auto" w:fill="auto"/>
            <w:vAlign w:val="center"/>
            <w:hideMark/>
          </w:tcPr>
          <w:p w14:paraId="72C9D563" w14:textId="4FC0B66C" w:rsidR="008A3B61" w:rsidRPr="00627169" w:rsidRDefault="008A3B61" w:rsidP="00AF64D7">
            <w:pPr>
              <w:pStyle w:val="Arial105"/>
              <w:spacing w:line="240" w:lineRule="exact"/>
              <w:rPr>
                <w:rFonts w:cs="Arial"/>
                <w:sz w:val="18"/>
                <w:szCs w:val="18"/>
              </w:rPr>
            </w:pPr>
            <w:r w:rsidRPr="00627169">
              <w:rPr>
                <w:rFonts w:cs="Arial"/>
                <w:sz w:val="18"/>
                <w:szCs w:val="18"/>
              </w:rPr>
              <w:t xml:space="preserve">Tłuszcze i mieszaniny olejów </w:t>
            </w:r>
            <w:r w:rsidR="009F08AD" w:rsidRPr="00627169">
              <w:rPr>
                <w:rFonts w:cs="Arial"/>
                <w:sz w:val="18"/>
                <w:szCs w:val="18"/>
              </w:rPr>
              <w:t>z</w:t>
            </w:r>
            <w:r w:rsidR="009F08AD">
              <w:rPr>
                <w:rFonts w:cs="Arial"/>
                <w:sz w:val="18"/>
                <w:szCs w:val="18"/>
              </w:rPr>
              <w:t> </w:t>
            </w:r>
            <w:r w:rsidR="009F08AD" w:rsidRPr="00627169">
              <w:rPr>
                <w:rFonts w:cs="Arial"/>
                <w:sz w:val="18"/>
                <w:szCs w:val="18"/>
              </w:rPr>
              <w:t>separacji</w:t>
            </w:r>
            <w:r w:rsidRPr="00627169">
              <w:rPr>
                <w:rFonts w:cs="Arial"/>
                <w:sz w:val="18"/>
                <w:szCs w:val="18"/>
              </w:rPr>
              <w:t xml:space="preserve"> olej/woda zawierające wyłącznie oleje jadalne i tłuszcze</w:t>
            </w:r>
          </w:p>
        </w:tc>
        <w:tc>
          <w:tcPr>
            <w:tcW w:w="2813" w:type="pct"/>
            <w:shd w:val="clear" w:color="auto" w:fill="auto"/>
            <w:vAlign w:val="center"/>
            <w:hideMark/>
          </w:tcPr>
          <w:p w14:paraId="440C31C6" w14:textId="155343B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1, nr 2 lub w wiacie nr 3.</w:t>
            </w:r>
          </w:p>
        </w:tc>
      </w:tr>
      <w:tr w:rsidR="008A3B61" w:rsidRPr="00B73FD6" w14:paraId="5F3EAA04" w14:textId="77777777" w:rsidTr="001653E6">
        <w:trPr>
          <w:trHeight w:val="283"/>
        </w:trPr>
        <w:tc>
          <w:tcPr>
            <w:tcW w:w="231" w:type="pct"/>
            <w:shd w:val="clear" w:color="auto" w:fill="auto"/>
            <w:noWrap/>
            <w:vAlign w:val="center"/>
            <w:hideMark/>
          </w:tcPr>
          <w:p w14:paraId="46819C9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393.</w:t>
            </w:r>
          </w:p>
        </w:tc>
        <w:tc>
          <w:tcPr>
            <w:tcW w:w="550" w:type="pct"/>
            <w:shd w:val="clear" w:color="auto" w:fill="auto"/>
            <w:noWrap/>
            <w:vAlign w:val="center"/>
            <w:hideMark/>
          </w:tcPr>
          <w:p w14:paraId="7560DE9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19 08 12</w:t>
            </w:r>
          </w:p>
        </w:tc>
        <w:tc>
          <w:tcPr>
            <w:tcW w:w="1406" w:type="pct"/>
            <w:shd w:val="clear" w:color="auto" w:fill="auto"/>
            <w:vAlign w:val="center"/>
            <w:hideMark/>
          </w:tcPr>
          <w:p w14:paraId="204908C0"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biologicznego oczyszczania ścieków przemysłowych inne niż wymienione w 19 08 11</w:t>
            </w:r>
          </w:p>
        </w:tc>
        <w:tc>
          <w:tcPr>
            <w:tcW w:w="2813" w:type="pct"/>
            <w:shd w:val="clear" w:color="auto" w:fill="auto"/>
            <w:vAlign w:val="center"/>
            <w:hideMark/>
          </w:tcPr>
          <w:p w14:paraId="2CE16DD1" w14:textId="24719EA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31073928" w14:textId="77777777" w:rsidTr="001653E6">
        <w:trPr>
          <w:trHeight w:val="283"/>
        </w:trPr>
        <w:tc>
          <w:tcPr>
            <w:tcW w:w="231" w:type="pct"/>
            <w:shd w:val="clear" w:color="auto" w:fill="auto"/>
            <w:noWrap/>
            <w:vAlign w:val="center"/>
            <w:hideMark/>
          </w:tcPr>
          <w:p w14:paraId="020D330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394.</w:t>
            </w:r>
          </w:p>
        </w:tc>
        <w:tc>
          <w:tcPr>
            <w:tcW w:w="550" w:type="pct"/>
            <w:shd w:val="clear" w:color="auto" w:fill="auto"/>
            <w:noWrap/>
            <w:vAlign w:val="center"/>
            <w:hideMark/>
          </w:tcPr>
          <w:p w14:paraId="4F6C13C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19 08 14</w:t>
            </w:r>
          </w:p>
        </w:tc>
        <w:tc>
          <w:tcPr>
            <w:tcW w:w="1406" w:type="pct"/>
            <w:shd w:val="clear" w:color="auto" w:fill="auto"/>
            <w:vAlign w:val="center"/>
            <w:hideMark/>
          </w:tcPr>
          <w:p w14:paraId="00405B0C"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innego niż biologiczne oczyszczania ścieków przemysłowych inne niż wymienione w 19 08 13</w:t>
            </w:r>
          </w:p>
        </w:tc>
        <w:tc>
          <w:tcPr>
            <w:tcW w:w="2813" w:type="pct"/>
            <w:shd w:val="clear" w:color="auto" w:fill="auto"/>
            <w:vAlign w:val="center"/>
            <w:hideMark/>
          </w:tcPr>
          <w:p w14:paraId="3FF18EFC" w14:textId="446751E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wiacie nr 3 lub</w:t>
            </w:r>
            <w:r w:rsidR="00E15FD3">
              <w:rPr>
                <w:rFonts w:cs="Arial"/>
                <w:sz w:val="18"/>
                <w:szCs w:val="18"/>
              </w:rPr>
              <w:t> </w:t>
            </w:r>
            <w:r w:rsidRPr="00627169">
              <w:rPr>
                <w:rFonts w:cs="Arial"/>
                <w:sz w:val="18"/>
                <w:szCs w:val="18"/>
              </w:rPr>
              <w:t>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6FDB615" w14:textId="77777777" w:rsidTr="001653E6">
        <w:trPr>
          <w:trHeight w:val="283"/>
        </w:trPr>
        <w:tc>
          <w:tcPr>
            <w:tcW w:w="231" w:type="pct"/>
            <w:shd w:val="clear" w:color="auto" w:fill="auto"/>
            <w:noWrap/>
            <w:vAlign w:val="center"/>
            <w:hideMark/>
          </w:tcPr>
          <w:p w14:paraId="7D28931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395.</w:t>
            </w:r>
          </w:p>
        </w:tc>
        <w:tc>
          <w:tcPr>
            <w:tcW w:w="550" w:type="pct"/>
            <w:shd w:val="clear" w:color="auto" w:fill="auto"/>
            <w:noWrap/>
            <w:vAlign w:val="center"/>
            <w:hideMark/>
          </w:tcPr>
          <w:p w14:paraId="189EBD5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19 08 99</w:t>
            </w:r>
          </w:p>
        </w:tc>
        <w:tc>
          <w:tcPr>
            <w:tcW w:w="1406" w:type="pct"/>
            <w:shd w:val="clear" w:color="auto" w:fill="auto"/>
            <w:vAlign w:val="center"/>
            <w:hideMark/>
          </w:tcPr>
          <w:p w14:paraId="1CD31F4E"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6A64C59B" w14:textId="760E4954"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5B90D20A" w14:textId="77777777" w:rsidTr="001653E6">
        <w:trPr>
          <w:trHeight w:val="283"/>
        </w:trPr>
        <w:tc>
          <w:tcPr>
            <w:tcW w:w="231" w:type="pct"/>
            <w:shd w:val="clear" w:color="auto" w:fill="auto"/>
            <w:noWrap/>
            <w:vAlign w:val="center"/>
            <w:hideMark/>
          </w:tcPr>
          <w:p w14:paraId="3E3F174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396.</w:t>
            </w:r>
          </w:p>
        </w:tc>
        <w:tc>
          <w:tcPr>
            <w:tcW w:w="550" w:type="pct"/>
            <w:shd w:val="clear" w:color="auto" w:fill="auto"/>
            <w:noWrap/>
            <w:vAlign w:val="center"/>
            <w:hideMark/>
          </w:tcPr>
          <w:p w14:paraId="156BC10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19 09 01</w:t>
            </w:r>
          </w:p>
        </w:tc>
        <w:tc>
          <w:tcPr>
            <w:tcW w:w="1406" w:type="pct"/>
            <w:shd w:val="clear" w:color="auto" w:fill="auto"/>
            <w:vAlign w:val="center"/>
            <w:hideMark/>
          </w:tcPr>
          <w:p w14:paraId="61D7F32A"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ze wstępnej filtracji i skratki</w:t>
            </w:r>
          </w:p>
        </w:tc>
        <w:tc>
          <w:tcPr>
            <w:tcW w:w="2813" w:type="pct"/>
            <w:vMerge w:val="restart"/>
            <w:shd w:val="clear" w:color="auto" w:fill="auto"/>
            <w:vAlign w:val="center"/>
            <w:hideMark/>
          </w:tcPr>
          <w:p w14:paraId="34988E1E" w14:textId="215CDA8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0253ACD1" w14:textId="77777777" w:rsidTr="001653E6">
        <w:trPr>
          <w:trHeight w:val="283"/>
        </w:trPr>
        <w:tc>
          <w:tcPr>
            <w:tcW w:w="231" w:type="pct"/>
            <w:shd w:val="clear" w:color="auto" w:fill="auto"/>
            <w:noWrap/>
            <w:vAlign w:val="center"/>
            <w:hideMark/>
          </w:tcPr>
          <w:p w14:paraId="5DD6ABD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397.</w:t>
            </w:r>
          </w:p>
        </w:tc>
        <w:tc>
          <w:tcPr>
            <w:tcW w:w="550" w:type="pct"/>
            <w:shd w:val="clear" w:color="auto" w:fill="auto"/>
            <w:noWrap/>
            <w:vAlign w:val="center"/>
            <w:hideMark/>
          </w:tcPr>
          <w:p w14:paraId="0F8C1C2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19 09 02</w:t>
            </w:r>
          </w:p>
        </w:tc>
        <w:tc>
          <w:tcPr>
            <w:tcW w:w="1406" w:type="pct"/>
            <w:shd w:val="clear" w:color="auto" w:fill="auto"/>
            <w:vAlign w:val="center"/>
            <w:hideMark/>
          </w:tcPr>
          <w:p w14:paraId="0D208FA3"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klarowania wody</w:t>
            </w:r>
          </w:p>
        </w:tc>
        <w:tc>
          <w:tcPr>
            <w:tcW w:w="2813" w:type="pct"/>
            <w:vMerge/>
            <w:vAlign w:val="center"/>
            <w:hideMark/>
          </w:tcPr>
          <w:p w14:paraId="35330BAD" w14:textId="77777777" w:rsidR="008A3B61" w:rsidRPr="00627169" w:rsidRDefault="008A3B61" w:rsidP="00AF64D7">
            <w:pPr>
              <w:pStyle w:val="Arial105"/>
              <w:spacing w:line="240" w:lineRule="exact"/>
              <w:rPr>
                <w:rFonts w:cs="Arial"/>
                <w:sz w:val="18"/>
                <w:szCs w:val="18"/>
              </w:rPr>
            </w:pPr>
          </w:p>
        </w:tc>
      </w:tr>
      <w:tr w:rsidR="008A3B61" w:rsidRPr="00B73FD6" w14:paraId="718C504E" w14:textId="77777777" w:rsidTr="001653E6">
        <w:trPr>
          <w:trHeight w:val="283"/>
        </w:trPr>
        <w:tc>
          <w:tcPr>
            <w:tcW w:w="231" w:type="pct"/>
            <w:shd w:val="clear" w:color="auto" w:fill="auto"/>
            <w:noWrap/>
            <w:vAlign w:val="center"/>
            <w:hideMark/>
          </w:tcPr>
          <w:p w14:paraId="5F196D8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398.</w:t>
            </w:r>
          </w:p>
        </w:tc>
        <w:tc>
          <w:tcPr>
            <w:tcW w:w="550" w:type="pct"/>
            <w:shd w:val="clear" w:color="auto" w:fill="auto"/>
            <w:noWrap/>
            <w:vAlign w:val="center"/>
            <w:hideMark/>
          </w:tcPr>
          <w:p w14:paraId="6D8C605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19 09 03</w:t>
            </w:r>
          </w:p>
        </w:tc>
        <w:tc>
          <w:tcPr>
            <w:tcW w:w="1406" w:type="pct"/>
            <w:shd w:val="clear" w:color="auto" w:fill="auto"/>
            <w:vAlign w:val="center"/>
            <w:hideMark/>
          </w:tcPr>
          <w:p w14:paraId="3D59ABB9"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dekarbonizacji wody</w:t>
            </w:r>
          </w:p>
        </w:tc>
        <w:tc>
          <w:tcPr>
            <w:tcW w:w="2813" w:type="pct"/>
            <w:vMerge/>
            <w:vAlign w:val="center"/>
            <w:hideMark/>
          </w:tcPr>
          <w:p w14:paraId="341DAD40" w14:textId="77777777" w:rsidR="008A3B61" w:rsidRPr="00627169" w:rsidRDefault="008A3B61" w:rsidP="00AF64D7">
            <w:pPr>
              <w:pStyle w:val="Arial105"/>
              <w:spacing w:line="240" w:lineRule="exact"/>
              <w:rPr>
                <w:rFonts w:cs="Arial"/>
                <w:sz w:val="18"/>
                <w:szCs w:val="18"/>
              </w:rPr>
            </w:pPr>
          </w:p>
        </w:tc>
      </w:tr>
      <w:tr w:rsidR="008A3B61" w:rsidRPr="00B73FD6" w14:paraId="31BB71BC" w14:textId="77777777" w:rsidTr="001653E6">
        <w:trPr>
          <w:trHeight w:val="283"/>
        </w:trPr>
        <w:tc>
          <w:tcPr>
            <w:tcW w:w="231" w:type="pct"/>
            <w:shd w:val="clear" w:color="auto" w:fill="auto"/>
            <w:noWrap/>
            <w:vAlign w:val="center"/>
            <w:hideMark/>
          </w:tcPr>
          <w:p w14:paraId="2EF1BB4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399.</w:t>
            </w:r>
          </w:p>
        </w:tc>
        <w:tc>
          <w:tcPr>
            <w:tcW w:w="550" w:type="pct"/>
            <w:shd w:val="clear" w:color="auto" w:fill="auto"/>
            <w:noWrap/>
            <w:vAlign w:val="center"/>
            <w:hideMark/>
          </w:tcPr>
          <w:p w14:paraId="0AAB08F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19 09 04</w:t>
            </w:r>
          </w:p>
        </w:tc>
        <w:tc>
          <w:tcPr>
            <w:tcW w:w="1406" w:type="pct"/>
            <w:shd w:val="clear" w:color="auto" w:fill="auto"/>
            <w:vAlign w:val="center"/>
            <w:hideMark/>
          </w:tcPr>
          <w:p w14:paraId="5E8286C0" w14:textId="77777777" w:rsidR="008A3B61" w:rsidRPr="00627169" w:rsidRDefault="008A3B61" w:rsidP="00AF64D7">
            <w:pPr>
              <w:pStyle w:val="Arial105"/>
              <w:spacing w:line="240" w:lineRule="exact"/>
              <w:rPr>
                <w:rFonts w:cs="Arial"/>
                <w:sz w:val="18"/>
                <w:szCs w:val="18"/>
              </w:rPr>
            </w:pPr>
            <w:r w:rsidRPr="00627169">
              <w:rPr>
                <w:rFonts w:cs="Arial"/>
                <w:sz w:val="18"/>
                <w:szCs w:val="18"/>
              </w:rPr>
              <w:t>Zużyty węgiel aktywny</w:t>
            </w:r>
          </w:p>
        </w:tc>
        <w:tc>
          <w:tcPr>
            <w:tcW w:w="2813" w:type="pct"/>
            <w:vMerge/>
            <w:vAlign w:val="center"/>
            <w:hideMark/>
          </w:tcPr>
          <w:p w14:paraId="507849FE" w14:textId="77777777" w:rsidR="008A3B61" w:rsidRPr="00627169" w:rsidRDefault="008A3B61" w:rsidP="00AF64D7">
            <w:pPr>
              <w:pStyle w:val="Arial105"/>
              <w:spacing w:line="240" w:lineRule="exact"/>
              <w:rPr>
                <w:rFonts w:cs="Arial"/>
                <w:sz w:val="18"/>
                <w:szCs w:val="18"/>
              </w:rPr>
            </w:pPr>
          </w:p>
        </w:tc>
      </w:tr>
      <w:tr w:rsidR="008A3B61" w:rsidRPr="00B73FD6" w14:paraId="562C4494" w14:textId="77777777" w:rsidTr="001653E6">
        <w:trPr>
          <w:trHeight w:val="283"/>
        </w:trPr>
        <w:tc>
          <w:tcPr>
            <w:tcW w:w="231" w:type="pct"/>
            <w:shd w:val="clear" w:color="auto" w:fill="auto"/>
            <w:noWrap/>
            <w:vAlign w:val="center"/>
            <w:hideMark/>
          </w:tcPr>
          <w:p w14:paraId="7F0718A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400.</w:t>
            </w:r>
          </w:p>
        </w:tc>
        <w:tc>
          <w:tcPr>
            <w:tcW w:w="550" w:type="pct"/>
            <w:shd w:val="clear" w:color="auto" w:fill="auto"/>
            <w:noWrap/>
            <w:vAlign w:val="center"/>
            <w:hideMark/>
          </w:tcPr>
          <w:p w14:paraId="4E4AADD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19 09 05</w:t>
            </w:r>
          </w:p>
        </w:tc>
        <w:tc>
          <w:tcPr>
            <w:tcW w:w="1406" w:type="pct"/>
            <w:shd w:val="clear" w:color="auto" w:fill="auto"/>
            <w:vAlign w:val="center"/>
            <w:hideMark/>
          </w:tcPr>
          <w:p w14:paraId="21FB0644" w14:textId="77777777" w:rsidR="008A3B61" w:rsidRPr="00627169" w:rsidRDefault="008A3B61" w:rsidP="00AF64D7">
            <w:pPr>
              <w:pStyle w:val="Arial105"/>
              <w:spacing w:line="240" w:lineRule="exact"/>
              <w:rPr>
                <w:rFonts w:cs="Arial"/>
                <w:sz w:val="18"/>
                <w:szCs w:val="18"/>
              </w:rPr>
            </w:pPr>
            <w:r w:rsidRPr="00627169">
              <w:rPr>
                <w:rFonts w:cs="Arial"/>
                <w:sz w:val="18"/>
                <w:szCs w:val="18"/>
              </w:rPr>
              <w:t>Nasycone lub zużyte żywice jonowymienne</w:t>
            </w:r>
          </w:p>
        </w:tc>
        <w:tc>
          <w:tcPr>
            <w:tcW w:w="2813" w:type="pct"/>
            <w:vMerge/>
            <w:vAlign w:val="center"/>
            <w:hideMark/>
          </w:tcPr>
          <w:p w14:paraId="362C224A" w14:textId="77777777" w:rsidR="008A3B61" w:rsidRPr="00627169" w:rsidRDefault="008A3B61" w:rsidP="00AF64D7">
            <w:pPr>
              <w:pStyle w:val="Arial105"/>
              <w:spacing w:line="240" w:lineRule="exact"/>
              <w:rPr>
                <w:rFonts w:cs="Arial"/>
                <w:sz w:val="18"/>
                <w:szCs w:val="18"/>
              </w:rPr>
            </w:pPr>
          </w:p>
        </w:tc>
      </w:tr>
      <w:tr w:rsidR="008A3B61" w:rsidRPr="00B73FD6" w14:paraId="2B7FF9D7" w14:textId="77777777" w:rsidTr="001653E6">
        <w:trPr>
          <w:trHeight w:val="283"/>
        </w:trPr>
        <w:tc>
          <w:tcPr>
            <w:tcW w:w="231" w:type="pct"/>
            <w:shd w:val="clear" w:color="auto" w:fill="auto"/>
            <w:noWrap/>
            <w:vAlign w:val="center"/>
            <w:hideMark/>
          </w:tcPr>
          <w:p w14:paraId="7B4FB77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401.</w:t>
            </w:r>
          </w:p>
        </w:tc>
        <w:tc>
          <w:tcPr>
            <w:tcW w:w="550" w:type="pct"/>
            <w:shd w:val="clear" w:color="auto" w:fill="auto"/>
            <w:noWrap/>
            <w:vAlign w:val="center"/>
            <w:hideMark/>
          </w:tcPr>
          <w:p w14:paraId="3C3EE21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19 09 06</w:t>
            </w:r>
          </w:p>
        </w:tc>
        <w:tc>
          <w:tcPr>
            <w:tcW w:w="1406" w:type="pct"/>
            <w:shd w:val="clear" w:color="auto" w:fill="auto"/>
            <w:vAlign w:val="center"/>
            <w:hideMark/>
          </w:tcPr>
          <w:p w14:paraId="537488A9" w14:textId="41249657" w:rsidR="008A3B61" w:rsidRPr="00627169" w:rsidRDefault="008A3B61" w:rsidP="00AF64D7">
            <w:pPr>
              <w:pStyle w:val="Arial105"/>
              <w:spacing w:line="240" w:lineRule="exact"/>
              <w:rPr>
                <w:rFonts w:cs="Arial"/>
                <w:sz w:val="18"/>
                <w:szCs w:val="18"/>
              </w:rPr>
            </w:pPr>
            <w:r w:rsidRPr="00627169">
              <w:rPr>
                <w:rFonts w:cs="Arial"/>
                <w:sz w:val="18"/>
                <w:szCs w:val="18"/>
              </w:rPr>
              <w:t xml:space="preserve">Roztwory i szlamy </w:t>
            </w:r>
            <w:r w:rsidR="009F08AD" w:rsidRPr="00627169">
              <w:rPr>
                <w:rFonts w:cs="Arial"/>
                <w:sz w:val="18"/>
                <w:szCs w:val="18"/>
              </w:rPr>
              <w:t>z</w:t>
            </w:r>
            <w:r w:rsidR="009F08AD">
              <w:rPr>
                <w:rFonts w:cs="Arial"/>
                <w:sz w:val="18"/>
                <w:szCs w:val="18"/>
              </w:rPr>
              <w:t> </w:t>
            </w:r>
            <w:r w:rsidR="009F08AD" w:rsidRPr="00627169">
              <w:rPr>
                <w:rFonts w:cs="Arial"/>
                <w:sz w:val="18"/>
                <w:szCs w:val="18"/>
              </w:rPr>
              <w:t>regeneracji</w:t>
            </w:r>
            <w:r w:rsidRPr="00627169">
              <w:rPr>
                <w:rFonts w:cs="Arial"/>
                <w:sz w:val="18"/>
                <w:szCs w:val="18"/>
              </w:rPr>
              <w:t xml:space="preserve"> wymienników jonitowych</w:t>
            </w:r>
          </w:p>
        </w:tc>
        <w:tc>
          <w:tcPr>
            <w:tcW w:w="2813" w:type="pct"/>
            <w:vMerge/>
            <w:vAlign w:val="center"/>
            <w:hideMark/>
          </w:tcPr>
          <w:p w14:paraId="38ABA259" w14:textId="77777777" w:rsidR="008A3B61" w:rsidRPr="00627169" w:rsidRDefault="008A3B61" w:rsidP="00AF64D7">
            <w:pPr>
              <w:pStyle w:val="Arial105"/>
              <w:spacing w:line="240" w:lineRule="exact"/>
              <w:rPr>
                <w:rFonts w:cs="Arial"/>
                <w:sz w:val="18"/>
                <w:szCs w:val="18"/>
              </w:rPr>
            </w:pPr>
          </w:p>
        </w:tc>
      </w:tr>
      <w:tr w:rsidR="008A3B61" w:rsidRPr="00B73FD6" w14:paraId="1930B623" w14:textId="77777777" w:rsidTr="001653E6">
        <w:trPr>
          <w:trHeight w:val="283"/>
        </w:trPr>
        <w:tc>
          <w:tcPr>
            <w:tcW w:w="231" w:type="pct"/>
            <w:shd w:val="clear" w:color="auto" w:fill="auto"/>
            <w:noWrap/>
            <w:vAlign w:val="center"/>
            <w:hideMark/>
          </w:tcPr>
          <w:p w14:paraId="67A067D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402.</w:t>
            </w:r>
          </w:p>
        </w:tc>
        <w:tc>
          <w:tcPr>
            <w:tcW w:w="550" w:type="pct"/>
            <w:shd w:val="clear" w:color="auto" w:fill="auto"/>
            <w:noWrap/>
            <w:vAlign w:val="center"/>
            <w:hideMark/>
          </w:tcPr>
          <w:p w14:paraId="0FBCD94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19 09 99</w:t>
            </w:r>
          </w:p>
        </w:tc>
        <w:tc>
          <w:tcPr>
            <w:tcW w:w="1406" w:type="pct"/>
            <w:shd w:val="clear" w:color="auto" w:fill="auto"/>
            <w:vAlign w:val="center"/>
            <w:hideMark/>
          </w:tcPr>
          <w:p w14:paraId="5AE78241"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7E7CEA2D" w14:textId="7469ACDD"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 xml:space="preserve">luzem w sposób uporządkowany, zabezpieczony przed oddziaływaniem czynników atmosferycznych. Odpady magazynowane mogą być w magazynie nr 1,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009F08AD">
              <w:rPr>
                <w:rFonts w:cs="Arial"/>
                <w:sz w:val="18"/>
                <w:szCs w:val="18"/>
              </w:rPr>
              <w:t> </w:t>
            </w:r>
            <w:r w:rsidR="009F08AD" w:rsidRPr="00627169">
              <w:rPr>
                <w:rFonts w:cs="Arial"/>
                <w:sz w:val="18"/>
                <w:szCs w:val="18"/>
              </w:rPr>
              <w:t>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36C2437A" w14:textId="77777777" w:rsidTr="001653E6">
        <w:trPr>
          <w:trHeight w:val="283"/>
        </w:trPr>
        <w:tc>
          <w:tcPr>
            <w:tcW w:w="231" w:type="pct"/>
            <w:shd w:val="clear" w:color="auto" w:fill="auto"/>
            <w:noWrap/>
            <w:vAlign w:val="center"/>
            <w:hideMark/>
          </w:tcPr>
          <w:p w14:paraId="7CC824D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403.</w:t>
            </w:r>
          </w:p>
        </w:tc>
        <w:tc>
          <w:tcPr>
            <w:tcW w:w="550" w:type="pct"/>
            <w:shd w:val="clear" w:color="auto" w:fill="auto"/>
            <w:noWrap/>
            <w:vAlign w:val="center"/>
            <w:hideMark/>
          </w:tcPr>
          <w:p w14:paraId="253B55C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19 10 01</w:t>
            </w:r>
          </w:p>
        </w:tc>
        <w:tc>
          <w:tcPr>
            <w:tcW w:w="1406" w:type="pct"/>
            <w:shd w:val="clear" w:color="auto" w:fill="auto"/>
            <w:vAlign w:val="center"/>
            <w:hideMark/>
          </w:tcPr>
          <w:p w14:paraId="70569A51"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żelaza i stali</w:t>
            </w:r>
          </w:p>
        </w:tc>
        <w:tc>
          <w:tcPr>
            <w:tcW w:w="2813" w:type="pct"/>
            <w:vMerge w:val="restart"/>
            <w:shd w:val="clear" w:color="auto" w:fill="auto"/>
            <w:vAlign w:val="center"/>
            <w:hideMark/>
          </w:tcPr>
          <w:p w14:paraId="456B0C43" w14:textId="0FE43AC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752AA779" w14:textId="77777777" w:rsidTr="001653E6">
        <w:trPr>
          <w:trHeight w:val="283"/>
        </w:trPr>
        <w:tc>
          <w:tcPr>
            <w:tcW w:w="231" w:type="pct"/>
            <w:shd w:val="clear" w:color="auto" w:fill="auto"/>
            <w:noWrap/>
            <w:vAlign w:val="center"/>
            <w:hideMark/>
          </w:tcPr>
          <w:p w14:paraId="55A370B1"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404.</w:t>
            </w:r>
          </w:p>
        </w:tc>
        <w:tc>
          <w:tcPr>
            <w:tcW w:w="550" w:type="pct"/>
            <w:shd w:val="clear" w:color="auto" w:fill="auto"/>
            <w:noWrap/>
            <w:vAlign w:val="center"/>
            <w:hideMark/>
          </w:tcPr>
          <w:p w14:paraId="7A271A2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19 10 02</w:t>
            </w:r>
          </w:p>
        </w:tc>
        <w:tc>
          <w:tcPr>
            <w:tcW w:w="1406" w:type="pct"/>
            <w:shd w:val="clear" w:color="auto" w:fill="auto"/>
            <w:vAlign w:val="center"/>
            <w:hideMark/>
          </w:tcPr>
          <w:p w14:paraId="4924356C"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metali nieżelaznych</w:t>
            </w:r>
          </w:p>
        </w:tc>
        <w:tc>
          <w:tcPr>
            <w:tcW w:w="2813" w:type="pct"/>
            <w:vMerge/>
            <w:vAlign w:val="center"/>
            <w:hideMark/>
          </w:tcPr>
          <w:p w14:paraId="0D223A7E" w14:textId="77777777" w:rsidR="008A3B61" w:rsidRPr="00627169" w:rsidRDefault="008A3B61" w:rsidP="00AF64D7">
            <w:pPr>
              <w:pStyle w:val="Arial105"/>
              <w:spacing w:line="240" w:lineRule="exact"/>
              <w:rPr>
                <w:rFonts w:cs="Arial"/>
                <w:sz w:val="18"/>
                <w:szCs w:val="18"/>
              </w:rPr>
            </w:pPr>
          </w:p>
        </w:tc>
      </w:tr>
      <w:tr w:rsidR="008A3B61" w:rsidRPr="00B73FD6" w14:paraId="74D2CB58" w14:textId="77777777" w:rsidTr="001653E6">
        <w:trPr>
          <w:trHeight w:val="283"/>
        </w:trPr>
        <w:tc>
          <w:tcPr>
            <w:tcW w:w="231" w:type="pct"/>
            <w:shd w:val="clear" w:color="auto" w:fill="auto"/>
            <w:noWrap/>
            <w:vAlign w:val="center"/>
            <w:hideMark/>
          </w:tcPr>
          <w:p w14:paraId="0067B38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405.</w:t>
            </w:r>
          </w:p>
        </w:tc>
        <w:tc>
          <w:tcPr>
            <w:tcW w:w="550" w:type="pct"/>
            <w:shd w:val="clear" w:color="auto" w:fill="auto"/>
            <w:noWrap/>
            <w:vAlign w:val="center"/>
            <w:hideMark/>
          </w:tcPr>
          <w:p w14:paraId="255F5BD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19 10 04</w:t>
            </w:r>
          </w:p>
        </w:tc>
        <w:tc>
          <w:tcPr>
            <w:tcW w:w="1406" w:type="pct"/>
            <w:shd w:val="clear" w:color="auto" w:fill="auto"/>
            <w:vAlign w:val="center"/>
            <w:hideMark/>
          </w:tcPr>
          <w:p w14:paraId="56545054" w14:textId="77777777" w:rsidR="008A3B61" w:rsidRPr="00627169" w:rsidRDefault="008A3B61" w:rsidP="00AF64D7">
            <w:pPr>
              <w:pStyle w:val="Arial105"/>
              <w:spacing w:line="240" w:lineRule="exact"/>
              <w:rPr>
                <w:rFonts w:cs="Arial"/>
                <w:sz w:val="18"/>
                <w:szCs w:val="18"/>
              </w:rPr>
            </w:pPr>
            <w:r w:rsidRPr="00627169">
              <w:rPr>
                <w:rFonts w:cs="Arial"/>
                <w:sz w:val="18"/>
                <w:szCs w:val="18"/>
              </w:rPr>
              <w:t>Lekka frakcja i pyły inne niż wymienione w 19 10 03</w:t>
            </w:r>
          </w:p>
        </w:tc>
        <w:tc>
          <w:tcPr>
            <w:tcW w:w="2813" w:type="pct"/>
            <w:shd w:val="clear" w:color="auto" w:fill="auto"/>
            <w:vAlign w:val="center"/>
            <w:hideMark/>
          </w:tcPr>
          <w:p w14:paraId="7B9A9854" w14:textId="2FB3F2AD"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lub wiacie nr 3.</w:t>
            </w:r>
          </w:p>
        </w:tc>
      </w:tr>
      <w:tr w:rsidR="008A3B61" w:rsidRPr="00B73FD6" w14:paraId="63F8B17F" w14:textId="77777777" w:rsidTr="001653E6">
        <w:trPr>
          <w:trHeight w:val="283"/>
        </w:trPr>
        <w:tc>
          <w:tcPr>
            <w:tcW w:w="231" w:type="pct"/>
            <w:shd w:val="clear" w:color="auto" w:fill="auto"/>
            <w:noWrap/>
            <w:vAlign w:val="center"/>
            <w:hideMark/>
          </w:tcPr>
          <w:p w14:paraId="55CFE07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406.</w:t>
            </w:r>
          </w:p>
        </w:tc>
        <w:tc>
          <w:tcPr>
            <w:tcW w:w="550" w:type="pct"/>
            <w:shd w:val="clear" w:color="auto" w:fill="auto"/>
            <w:noWrap/>
            <w:vAlign w:val="center"/>
            <w:hideMark/>
          </w:tcPr>
          <w:p w14:paraId="22E3D61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19 10 06</w:t>
            </w:r>
          </w:p>
        </w:tc>
        <w:tc>
          <w:tcPr>
            <w:tcW w:w="1406" w:type="pct"/>
            <w:shd w:val="clear" w:color="auto" w:fill="auto"/>
            <w:vAlign w:val="center"/>
            <w:hideMark/>
          </w:tcPr>
          <w:p w14:paraId="19989FB9" w14:textId="453444A0" w:rsidR="008A3B61" w:rsidRPr="00627169" w:rsidRDefault="008A3B61" w:rsidP="00AF64D7">
            <w:pPr>
              <w:pStyle w:val="Arial105"/>
              <w:spacing w:line="240" w:lineRule="exact"/>
              <w:rPr>
                <w:rFonts w:cs="Arial"/>
                <w:sz w:val="18"/>
                <w:szCs w:val="18"/>
              </w:rPr>
            </w:pPr>
            <w:r w:rsidRPr="00627169">
              <w:rPr>
                <w:rFonts w:cs="Arial"/>
                <w:sz w:val="18"/>
                <w:szCs w:val="18"/>
              </w:rPr>
              <w:t xml:space="preserve">Inne frakcje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19</w:t>
            </w:r>
            <w:r w:rsidRPr="00627169">
              <w:rPr>
                <w:rFonts w:cs="Arial"/>
                <w:sz w:val="18"/>
                <w:szCs w:val="18"/>
              </w:rPr>
              <w:t xml:space="preserve"> 10 05</w:t>
            </w:r>
          </w:p>
        </w:tc>
        <w:tc>
          <w:tcPr>
            <w:tcW w:w="2813" w:type="pct"/>
            <w:shd w:val="clear" w:color="auto" w:fill="auto"/>
            <w:vAlign w:val="center"/>
            <w:hideMark/>
          </w:tcPr>
          <w:p w14:paraId="0F34499C" w14:textId="34C65B3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w:t>
            </w:r>
            <w:r w:rsidRPr="00627169">
              <w:rPr>
                <w:rFonts w:cs="Arial"/>
                <w:sz w:val="18"/>
                <w:szCs w:val="18"/>
              </w:rPr>
              <w:lastRenderedPageBreak/>
              <w:t>zabezpieczonych przed oddziaływaniem czynników atmosferycznych. Odpady magazynowane w magazynie nr 2, nr 3, nr 4, nr 5, nr 6, w wiacie nr 1, wiacie nr 2 lub wiacie nr 3.</w:t>
            </w:r>
          </w:p>
        </w:tc>
      </w:tr>
      <w:tr w:rsidR="008A3B61" w:rsidRPr="00B73FD6" w14:paraId="22A095C8" w14:textId="77777777" w:rsidTr="001653E6">
        <w:trPr>
          <w:trHeight w:val="283"/>
        </w:trPr>
        <w:tc>
          <w:tcPr>
            <w:tcW w:w="231" w:type="pct"/>
            <w:shd w:val="clear" w:color="auto" w:fill="auto"/>
            <w:noWrap/>
            <w:vAlign w:val="center"/>
            <w:hideMark/>
          </w:tcPr>
          <w:p w14:paraId="56BE4E7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407.</w:t>
            </w:r>
          </w:p>
        </w:tc>
        <w:tc>
          <w:tcPr>
            <w:tcW w:w="550" w:type="pct"/>
            <w:shd w:val="clear" w:color="auto" w:fill="auto"/>
            <w:noWrap/>
            <w:vAlign w:val="center"/>
            <w:hideMark/>
          </w:tcPr>
          <w:p w14:paraId="5DD4482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19 11 06</w:t>
            </w:r>
          </w:p>
        </w:tc>
        <w:tc>
          <w:tcPr>
            <w:tcW w:w="1406" w:type="pct"/>
            <w:shd w:val="clear" w:color="auto" w:fill="auto"/>
            <w:vAlign w:val="center"/>
            <w:hideMark/>
          </w:tcPr>
          <w:p w14:paraId="33E1BB3E" w14:textId="77777777" w:rsidR="008A3B61" w:rsidRPr="00627169" w:rsidRDefault="008A3B61" w:rsidP="00AF64D7">
            <w:pPr>
              <w:pStyle w:val="Arial105"/>
              <w:spacing w:line="240" w:lineRule="exact"/>
              <w:rPr>
                <w:rFonts w:cs="Arial"/>
                <w:sz w:val="18"/>
                <w:szCs w:val="18"/>
              </w:rPr>
            </w:pPr>
            <w:r w:rsidRPr="00627169">
              <w:rPr>
                <w:rFonts w:cs="Arial"/>
                <w:sz w:val="18"/>
                <w:szCs w:val="18"/>
              </w:rPr>
              <w:t>Osady z zakładowych oczyszczalni ścieków inne niż wymienione w 19 11 05</w:t>
            </w:r>
          </w:p>
        </w:tc>
        <w:tc>
          <w:tcPr>
            <w:tcW w:w="2813" w:type="pct"/>
            <w:shd w:val="clear" w:color="auto" w:fill="auto"/>
            <w:vAlign w:val="center"/>
            <w:hideMark/>
          </w:tcPr>
          <w:p w14:paraId="75D90BA4" w14:textId="3A94D0F8"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3A5A03CA" w14:textId="77777777" w:rsidTr="001653E6">
        <w:trPr>
          <w:trHeight w:val="283"/>
        </w:trPr>
        <w:tc>
          <w:tcPr>
            <w:tcW w:w="231" w:type="pct"/>
            <w:shd w:val="clear" w:color="auto" w:fill="auto"/>
            <w:noWrap/>
            <w:vAlign w:val="center"/>
            <w:hideMark/>
          </w:tcPr>
          <w:p w14:paraId="059ECF3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408.</w:t>
            </w:r>
          </w:p>
        </w:tc>
        <w:tc>
          <w:tcPr>
            <w:tcW w:w="550" w:type="pct"/>
            <w:shd w:val="clear" w:color="auto" w:fill="auto"/>
            <w:noWrap/>
            <w:vAlign w:val="center"/>
            <w:hideMark/>
          </w:tcPr>
          <w:p w14:paraId="3880DF6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19 11 99</w:t>
            </w:r>
          </w:p>
        </w:tc>
        <w:tc>
          <w:tcPr>
            <w:tcW w:w="1406" w:type="pct"/>
            <w:shd w:val="clear" w:color="auto" w:fill="auto"/>
            <w:vAlign w:val="center"/>
            <w:hideMark/>
          </w:tcPr>
          <w:p w14:paraId="43074B82"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odpady</w:t>
            </w:r>
          </w:p>
        </w:tc>
        <w:tc>
          <w:tcPr>
            <w:tcW w:w="2813" w:type="pct"/>
            <w:shd w:val="clear" w:color="auto" w:fill="auto"/>
            <w:vAlign w:val="center"/>
            <w:hideMark/>
          </w:tcPr>
          <w:p w14:paraId="09E892F2" w14:textId="639CF63F"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luzem w sposób uporządkowany, zabezpieczony przed oddziaływaniem czynników atmosferycznych. Odpady magazynowane mogą być w magazynie nr 1, nr 2, nr 3, nr 4, nr 5, nr 6, w wiacie nr 1, wiacie nr 2, wiacie nr 3 lub</w:t>
            </w:r>
            <w:r w:rsidR="00E15FD3">
              <w:rPr>
                <w:rFonts w:cs="Arial"/>
                <w:sz w:val="18"/>
                <w:szCs w:val="18"/>
              </w:rPr>
              <w:t> </w:t>
            </w:r>
            <w:r w:rsidRPr="00627169">
              <w:rPr>
                <w:rFonts w:cs="Arial"/>
                <w:sz w:val="18"/>
                <w:szCs w:val="18"/>
              </w:rPr>
              <w:t>w</w:t>
            </w:r>
            <w:r w:rsidR="00E15FD3">
              <w:rPr>
                <w:rFonts w:cs="Arial"/>
                <w:sz w:val="18"/>
                <w:szCs w:val="18"/>
              </w:rPr>
              <w:t> </w:t>
            </w:r>
            <w:r w:rsidRPr="00627169">
              <w:rPr>
                <w:rFonts w:cs="Arial"/>
                <w:sz w:val="18"/>
                <w:szCs w:val="18"/>
              </w:rPr>
              <w:t>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w:t>
            </w:r>
            <w:r w:rsidR="00E15FD3">
              <w:rPr>
                <w:rFonts w:cs="Arial"/>
                <w:sz w:val="18"/>
                <w:szCs w:val="18"/>
              </w:rPr>
              <w:t> </w:t>
            </w:r>
            <w:r w:rsidRPr="00627169">
              <w:rPr>
                <w:rFonts w:cs="Arial"/>
                <w:sz w:val="18"/>
                <w:szCs w:val="18"/>
              </w:rPr>
              <w:t>placu magazynowo - manewrowym.</w:t>
            </w:r>
          </w:p>
        </w:tc>
      </w:tr>
      <w:tr w:rsidR="008A3B61" w:rsidRPr="00B73FD6" w14:paraId="5E750B96" w14:textId="77777777" w:rsidTr="001653E6">
        <w:trPr>
          <w:trHeight w:val="283"/>
        </w:trPr>
        <w:tc>
          <w:tcPr>
            <w:tcW w:w="231" w:type="pct"/>
            <w:shd w:val="clear" w:color="auto" w:fill="auto"/>
            <w:noWrap/>
            <w:vAlign w:val="center"/>
            <w:hideMark/>
          </w:tcPr>
          <w:p w14:paraId="2A5026D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409.</w:t>
            </w:r>
          </w:p>
        </w:tc>
        <w:tc>
          <w:tcPr>
            <w:tcW w:w="550" w:type="pct"/>
            <w:shd w:val="clear" w:color="auto" w:fill="auto"/>
            <w:noWrap/>
            <w:vAlign w:val="center"/>
            <w:hideMark/>
          </w:tcPr>
          <w:p w14:paraId="5FEFB4E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19 12 01</w:t>
            </w:r>
          </w:p>
        </w:tc>
        <w:tc>
          <w:tcPr>
            <w:tcW w:w="1406" w:type="pct"/>
            <w:shd w:val="clear" w:color="auto" w:fill="auto"/>
            <w:vAlign w:val="center"/>
            <w:hideMark/>
          </w:tcPr>
          <w:p w14:paraId="09FB690C" w14:textId="77777777" w:rsidR="008A3B61" w:rsidRPr="00627169" w:rsidRDefault="008A3B61" w:rsidP="00AF64D7">
            <w:pPr>
              <w:pStyle w:val="Arial105"/>
              <w:spacing w:line="240" w:lineRule="exact"/>
              <w:rPr>
                <w:rFonts w:cs="Arial"/>
                <w:sz w:val="18"/>
                <w:szCs w:val="18"/>
              </w:rPr>
            </w:pPr>
            <w:r w:rsidRPr="00627169">
              <w:rPr>
                <w:rFonts w:cs="Arial"/>
                <w:sz w:val="18"/>
                <w:szCs w:val="18"/>
              </w:rPr>
              <w:t>Papier i tektura</w:t>
            </w:r>
          </w:p>
        </w:tc>
        <w:tc>
          <w:tcPr>
            <w:tcW w:w="2813" w:type="pct"/>
            <w:vMerge w:val="restart"/>
            <w:shd w:val="clear" w:color="auto" w:fill="auto"/>
            <w:vAlign w:val="center"/>
            <w:hideMark/>
          </w:tcPr>
          <w:p w14:paraId="0CF99926" w14:textId="645AAAC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zbelowany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70AB000D" w14:textId="77777777" w:rsidTr="001653E6">
        <w:trPr>
          <w:trHeight w:val="283"/>
        </w:trPr>
        <w:tc>
          <w:tcPr>
            <w:tcW w:w="231" w:type="pct"/>
            <w:shd w:val="clear" w:color="auto" w:fill="auto"/>
            <w:noWrap/>
            <w:vAlign w:val="center"/>
            <w:hideMark/>
          </w:tcPr>
          <w:p w14:paraId="4B4A6FF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410.</w:t>
            </w:r>
          </w:p>
        </w:tc>
        <w:tc>
          <w:tcPr>
            <w:tcW w:w="550" w:type="pct"/>
            <w:shd w:val="clear" w:color="auto" w:fill="auto"/>
            <w:noWrap/>
            <w:vAlign w:val="center"/>
            <w:hideMark/>
          </w:tcPr>
          <w:p w14:paraId="01B5C42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19 12 02</w:t>
            </w:r>
          </w:p>
        </w:tc>
        <w:tc>
          <w:tcPr>
            <w:tcW w:w="1406" w:type="pct"/>
            <w:shd w:val="clear" w:color="auto" w:fill="auto"/>
            <w:vAlign w:val="center"/>
            <w:hideMark/>
          </w:tcPr>
          <w:p w14:paraId="3532BDD9" w14:textId="77777777" w:rsidR="008A3B61" w:rsidRPr="00627169" w:rsidRDefault="008A3B61" w:rsidP="00AF64D7">
            <w:pPr>
              <w:pStyle w:val="Arial105"/>
              <w:spacing w:line="240" w:lineRule="exact"/>
              <w:rPr>
                <w:rFonts w:cs="Arial"/>
                <w:sz w:val="18"/>
                <w:szCs w:val="18"/>
              </w:rPr>
            </w:pPr>
            <w:r w:rsidRPr="00627169">
              <w:rPr>
                <w:rFonts w:cs="Arial"/>
                <w:sz w:val="18"/>
                <w:szCs w:val="18"/>
              </w:rPr>
              <w:t>Metale żelazne</w:t>
            </w:r>
          </w:p>
        </w:tc>
        <w:tc>
          <w:tcPr>
            <w:tcW w:w="2813" w:type="pct"/>
            <w:vMerge/>
            <w:vAlign w:val="center"/>
            <w:hideMark/>
          </w:tcPr>
          <w:p w14:paraId="76A9F1B7" w14:textId="77777777" w:rsidR="008A3B61" w:rsidRPr="00627169" w:rsidRDefault="008A3B61" w:rsidP="00AF64D7">
            <w:pPr>
              <w:pStyle w:val="Arial105"/>
              <w:spacing w:line="240" w:lineRule="exact"/>
              <w:rPr>
                <w:rFonts w:cs="Arial"/>
                <w:sz w:val="18"/>
                <w:szCs w:val="18"/>
              </w:rPr>
            </w:pPr>
          </w:p>
        </w:tc>
      </w:tr>
      <w:tr w:rsidR="008A3B61" w:rsidRPr="00B73FD6" w14:paraId="5A7A9128" w14:textId="77777777" w:rsidTr="001653E6">
        <w:trPr>
          <w:trHeight w:val="283"/>
        </w:trPr>
        <w:tc>
          <w:tcPr>
            <w:tcW w:w="231" w:type="pct"/>
            <w:shd w:val="clear" w:color="auto" w:fill="auto"/>
            <w:noWrap/>
            <w:vAlign w:val="center"/>
            <w:hideMark/>
          </w:tcPr>
          <w:p w14:paraId="6B2DD54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411.</w:t>
            </w:r>
          </w:p>
        </w:tc>
        <w:tc>
          <w:tcPr>
            <w:tcW w:w="550" w:type="pct"/>
            <w:shd w:val="clear" w:color="auto" w:fill="auto"/>
            <w:noWrap/>
            <w:vAlign w:val="center"/>
            <w:hideMark/>
          </w:tcPr>
          <w:p w14:paraId="585AF30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19 12 03</w:t>
            </w:r>
          </w:p>
        </w:tc>
        <w:tc>
          <w:tcPr>
            <w:tcW w:w="1406" w:type="pct"/>
            <w:shd w:val="clear" w:color="auto" w:fill="auto"/>
            <w:vAlign w:val="center"/>
            <w:hideMark/>
          </w:tcPr>
          <w:p w14:paraId="342B5533" w14:textId="77777777" w:rsidR="008A3B61" w:rsidRPr="00627169" w:rsidRDefault="008A3B61" w:rsidP="00AF64D7">
            <w:pPr>
              <w:pStyle w:val="Arial105"/>
              <w:spacing w:line="240" w:lineRule="exact"/>
              <w:rPr>
                <w:rFonts w:cs="Arial"/>
                <w:sz w:val="18"/>
                <w:szCs w:val="18"/>
              </w:rPr>
            </w:pPr>
            <w:r w:rsidRPr="00627169">
              <w:rPr>
                <w:rFonts w:cs="Arial"/>
                <w:sz w:val="18"/>
                <w:szCs w:val="18"/>
              </w:rPr>
              <w:t>Metale nieżelazne</w:t>
            </w:r>
          </w:p>
        </w:tc>
        <w:tc>
          <w:tcPr>
            <w:tcW w:w="2813" w:type="pct"/>
            <w:vMerge/>
            <w:vAlign w:val="center"/>
            <w:hideMark/>
          </w:tcPr>
          <w:p w14:paraId="7D705BB1" w14:textId="77777777" w:rsidR="008A3B61" w:rsidRPr="00627169" w:rsidRDefault="008A3B61" w:rsidP="00AF64D7">
            <w:pPr>
              <w:pStyle w:val="Arial105"/>
              <w:spacing w:line="240" w:lineRule="exact"/>
              <w:rPr>
                <w:rFonts w:cs="Arial"/>
                <w:sz w:val="18"/>
                <w:szCs w:val="18"/>
              </w:rPr>
            </w:pPr>
          </w:p>
        </w:tc>
      </w:tr>
      <w:tr w:rsidR="008A3B61" w:rsidRPr="00B73FD6" w14:paraId="24C9A819" w14:textId="77777777" w:rsidTr="001653E6">
        <w:trPr>
          <w:trHeight w:val="283"/>
        </w:trPr>
        <w:tc>
          <w:tcPr>
            <w:tcW w:w="231" w:type="pct"/>
            <w:shd w:val="clear" w:color="auto" w:fill="auto"/>
            <w:noWrap/>
            <w:vAlign w:val="center"/>
            <w:hideMark/>
          </w:tcPr>
          <w:p w14:paraId="2B1F8F1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412.</w:t>
            </w:r>
          </w:p>
        </w:tc>
        <w:tc>
          <w:tcPr>
            <w:tcW w:w="550" w:type="pct"/>
            <w:shd w:val="clear" w:color="auto" w:fill="auto"/>
            <w:noWrap/>
            <w:vAlign w:val="center"/>
            <w:hideMark/>
          </w:tcPr>
          <w:p w14:paraId="74C20E5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19 12 04</w:t>
            </w:r>
          </w:p>
        </w:tc>
        <w:tc>
          <w:tcPr>
            <w:tcW w:w="1406" w:type="pct"/>
            <w:shd w:val="clear" w:color="auto" w:fill="auto"/>
            <w:vAlign w:val="center"/>
            <w:hideMark/>
          </w:tcPr>
          <w:p w14:paraId="53AE2D40" w14:textId="77777777" w:rsidR="008A3B61" w:rsidRPr="00627169" w:rsidRDefault="008A3B61" w:rsidP="00AF64D7">
            <w:pPr>
              <w:pStyle w:val="Arial105"/>
              <w:spacing w:line="240" w:lineRule="exact"/>
              <w:rPr>
                <w:rFonts w:cs="Arial"/>
                <w:sz w:val="18"/>
                <w:szCs w:val="18"/>
              </w:rPr>
            </w:pPr>
            <w:r w:rsidRPr="00627169">
              <w:rPr>
                <w:rFonts w:cs="Arial"/>
                <w:sz w:val="18"/>
                <w:szCs w:val="18"/>
              </w:rPr>
              <w:t>Tworzywa sztuczne i guma</w:t>
            </w:r>
          </w:p>
        </w:tc>
        <w:tc>
          <w:tcPr>
            <w:tcW w:w="2813" w:type="pct"/>
            <w:vMerge/>
            <w:vAlign w:val="center"/>
            <w:hideMark/>
          </w:tcPr>
          <w:p w14:paraId="5C0AC8E4" w14:textId="77777777" w:rsidR="008A3B61" w:rsidRPr="00627169" w:rsidRDefault="008A3B61" w:rsidP="00AF64D7">
            <w:pPr>
              <w:pStyle w:val="Arial105"/>
              <w:spacing w:line="240" w:lineRule="exact"/>
              <w:rPr>
                <w:rFonts w:cs="Arial"/>
                <w:sz w:val="18"/>
                <w:szCs w:val="18"/>
              </w:rPr>
            </w:pPr>
          </w:p>
        </w:tc>
      </w:tr>
      <w:tr w:rsidR="008A3B61" w:rsidRPr="00B73FD6" w14:paraId="0DBA7D86" w14:textId="77777777" w:rsidTr="001653E6">
        <w:trPr>
          <w:trHeight w:val="283"/>
        </w:trPr>
        <w:tc>
          <w:tcPr>
            <w:tcW w:w="231" w:type="pct"/>
            <w:shd w:val="clear" w:color="auto" w:fill="auto"/>
            <w:noWrap/>
            <w:vAlign w:val="center"/>
            <w:hideMark/>
          </w:tcPr>
          <w:p w14:paraId="674295A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413.</w:t>
            </w:r>
          </w:p>
        </w:tc>
        <w:tc>
          <w:tcPr>
            <w:tcW w:w="550" w:type="pct"/>
            <w:shd w:val="clear" w:color="auto" w:fill="auto"/>
            <w:noWrap/>
            <w:vAlign w:val="center"/>
            <w:hideMark/>
          </w:tcPr>
          <w:p w14:paraId="007522C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19 12 05</w:t>
            </w:r>
          </w:p>
        </w:tc>
        <w:tc>
          <w:tcPr>
            <w:tcW w:w="1406" w:type="pct"/>
            <w:shd w:val="clear" w:color="auto" w:fill="auto"/>
            <w:vAlign w:val="center"/>
            <w:hideMark/>
          </w:tcPr>
          <w:p w14:paraId="28C51693" w14:textId="77777777" w:rsidR="008A3B61" w:rsidRPr="00627169" w:rsidRDefault="008A3B61" w:rsidP="00AF64D7">
            <w:pPr>
              <w:pStyle w:val="Arial105"/>
              <w:spacing w:line="240" w:lineRule="exact"/>
              <w:rPr>
                <w:rFonts w:cs="Arial"/>
                <w:sz w:val="18"/>
                <w:szCs w:val="18"/>
              </w:rPr>
            </w:pPr>
            <w:r w:rsidRPr="00627169">
              <w:rPr>
                <w:rFonts w:cs="Arial"/>
                <w:sz w:val="18"/>
                <w:szCs w:val="18"/>
              </w:rPr>
              <w:t>Szkło</w:t>
            </w:r>
          </w:p>
        </w:tc>
        <w:tc>
          <w:tcPr>
            <w:tcW w:w="2813" w:type="pct"/>
            <w:shd w:val="clear" w:color="auto" w:fill="auto"/>
            <w:vAlign w:val="center"/>
            <w:hideMark/>
          </w:tcPr>
          <w:p w14:paraId="2BFFC1CC" w14:textId="42CDEDF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6E018BAE" w14:textId="77777777" w:rsidTr="001653E6">
        <w:trPr>
          <w:trHeight w:val="283"/>
        </w:trPr>
        <w:tc>
          <w:tcPr>
            <w:tcW w:w="231" w:type="pct"/>
            <w:shd w:val="clear" w:color="auto" w:fill="auto"/>
            <w:noWrap/>
            <w:vAlign w:val="center"/>
            <w:hideMark/>
          </w:tcPr>
          <w:p w14:paraId="466E47A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414.</w:t>
            </w:r>
          </w:p>
        </w:tc>
        <w:tc>
          <w:tcPr>
            <w:tcW w:w="550" w:type="pct"/>
            <w:shd w:val="clear" w:color="auto" w:fill="auto"/>
            <w:noWrap/>
            <w:vAlign w:val="center"/>
            <w:hideMark/>
          </w:tcPr>
          <w:p w14:paraId="0FC0665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19 12 07</w:t>
            </w:r>
          </w:p>
        </w:tc>
        <w:tc>
          <w:tcPr>
            <w:tcW w:w="1406" w:type="pct"/>
            <w:shd w:val="clear" w:color="auto" w:fill="auto"/>
            <w:vAlign w:val="center"/>
            <w:hideMark/>
          </w:tcPr>
          <w:p w14:paraId="6322F976" w14:textId="5226DFAB" w:rsidR="008A3B61" w:rsidRPr="00627169" w:rsidRDefault="008A3B61" w:rsidP="00AF64D7">
            <w:pPr>
              <w:pStyle w:val="Arial105"/>
              <w:spacing w:line="240" w:lineRule="exact"/>
              <w:rPr>
                <w:rFonts w:cs="Arial"/>
                <w:sz w:val="18"/>
                <w:szCs w:val="18"/>
              </w:rPr>
            </w:pPr>
            <w:r w:rsidRPr="00627169">
              <w:rPr>
                <w:rFonts w:cs="Arial"/>
                <w:sz w:val="18"/>
                <w:szCs w:val="18"/>
              </w:rPr>
              <w:t xml:space="preserve">Drewno inne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19</w:t>
            </w:r>
            <w:r w:rsidRPr="00627169">
              <w:rPr>
                <w:rFonts w:cs="Arial"/>
                <w:sz w:val="18"/>
                <w:szCs w:val="18"/>
              </w:rPr>
              <w:t xml:space="preserve"> 12 06</w:t>
            </w:r>
          </w:p>
        </w:tc>
        <w:tc>
          <w:tcPr>
            <w:tcW w:w="2813" w:type="pct"/>
            <w:shd w:val="clear" w:color="auto" w:fill="auto"/>
            <w:vAlign w:val="center"/>
            <w:hideMark/>
          </w:tcPr>
          <w:p w14:paraId="4FC9063F" w14:textId="113D06B9"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222F807A" w14:textId="77777777" w:rsidTr="001653E6">
        <w:trPr>
          <w:trHeight w:val="283"/>
        </w:trPr>
        <w:tc>
          <w:tcPr>
            <w:tcW w:w="231" w:type="pct"/>
            <w:shd w:val="clear" w:color="auto" w:fill="auto"/>
            <w:noWrap/>
            <w:vAlign w:val="center"/>
            <w:hideMark/>
          </w:tcPr>
          <w:p w14:paraId="4C588886"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415.</w:t>
            </w:r>
          </w:p>
        </w:tc>
        <w:tc>
          <w:tcPr>
            <w:tcW w:w="550" w:type="pct"/>
            <w:shd w:val="clear" w:color="auto" w:fill="auto"/>
            <w:noWrap/>
            <w:vAlign w:val="center"/>
            <w:hideMark/>
          </w:tcPr>
          <w:p w14:paraId="7B7A4F53"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19 12 08</w:t>
            </w:r>
          </w:p>
        </w:tc>
        <w:tc>
          <w:tcPr>
            <w:tcW w:w="1406" w:type="pct"/>
            <w:shd w:val="clear" w:color="auto" w:fill="auto"/>
            <w:vAlign w:val="center"/>
            <w:hideMark/>
          </w:tcPr>
          <w:p w14:paraId="1E420A68" w14:textId="77777777" w:rsidR="008A3B61" w:rsidRPr="00627169" w:rsidRDefault="008A3B61" w:rsidP="00AF64D7">
            <w:pPr>
              <w:pStyle w:val="Arial105"/>
              <w:spacing w:line="240" w:lineRule="exact"/>
              <w:rPr>
                <w:rFonts w:cs="Arial"/>
                <w:sz w:val="18"/>
                <w:szCs w:val="18"/>
              </w:rPr>
            </w:pPr>
            <w:r w:rsidRPr="00627169">
              <w:rPr>
                <w:rFonts w:cs="Arial"/>
                <w:sz w:val="18"/>
                <w:szCs w:val="18"/>
              </w:rPr>
              <w:t>Tekstylia</w:t>
            </w:r>
          </w:p>
        </w:tc>
        <w:tc>
          <w:tcPr>
            <w:tcW w:w="2813" w:type="pct"/>
            <w:shd w:val="clear" w:color="auto" w:fill="auto"/>
            <w:vAlign w:val="center"/>
            <w:hideMark/>
          </w:tcPr>
          <w:p w14:paraId="6695F6F2" w14:textId="0CFBD1C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zbelowany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na placu magazynowo – manewrowym.</w:t>
            </w:r>
          </w:p>
        </w:tc>
      </w:tr>
      <w:tr w:rsidR="008A3B61" w:rsidRPr="00B73FD6" w14:paraId="518E99BB" w14:textId="77777777" w:rsidTr="001653E6">
        <w:trPr>
          <w:trHeight w:val="283"/>
        </w:trPr>
        <w:tc>
          <w:tcPr>
            <w:tcW w:w="231" w:type="pct"/>
            <w:shd w:val="clear" w:color="auto" w:fill="auto"/>
            <w:noWrap/>
            <w:vAlign w:val="center"/>
            <w:hideMark/>
          </w:tcPr>
          <w:p w14:paraId="136084A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416.</w:t>
            </w:r>
          </w:p>
        </w:tc>
        <w:tc>
          <w:tcPr>
            <w:tcW w:w="550" w:type="pct"/>
            <w:shd w:val="clear" w:color="auto" w:fill="auto"/>
            <w:noWrap/>
            <w:vAlign w:val="center"/>
            <w:hideMark/>
          </w:tcPr>
          <w:p w14:paraId="78CD438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19 12 09</w:t>
            </w:r>
          </w:p>
        </w:tc>
        <w:tc>
          <w:tcPr>
            <w:tcW w:w="1406" w:type="pct"/>
            <w:shd w:val="clear" w:color="auto" w:fill="auto"/>
            <w:vAlign w:val="center"/>
            <w:hideMark/>
          </w:tcPr>
          <w:p w14:paraId="75A42B24" w14:textId="77777777" w:rsidR="008A3B61" w:rsidRPr="00627169" w:rsidRDefault="008A3B61" w:rsidP="00AF64D7">
            <w:pPr>
              <w:pStyle w:val="Arial105"/>
              <w:spacing w:line="240" w:lineRule="exact"/>
              <w:rPr>
                <w:rFonts w:cs="Arial"/>
                <w:sz w:val="18"/>
                <w:szCs w:val="18"/>
              </w:rPr>
            </w:pPr>
            <w:r w:rsidRPr="00627169">
              <w:rPr>
                <w:rFonts w:cs="Arial"/>
                <w:sz w:val="18"/>
                <w:szCs w:val="18"/>
              </w:rPr>
              <w:t>Minerały (np. piasek, kamienie)</w:t>
            </w:r>
          </w:p>
        </w:tc>
        <w:tc>
          <w:tcPr>
            <w:tcW w:w="2813" w:type="pct"/>
            <w:shd w:val="clear" w:color="auto" w:fill="auto"/>
            <w:vAlign w:val="center"/>
            <w:hideMark/>
          </w:tcPr>
          <w:p w14:paraId="3617FE96" w14:textId="6F87FCE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070632">
              <w:rPr>
                <w:rFonts w:cs="Arial"/>
                <w:sz w:val="18"/>
                <w:szCs w:val="18"/>
              </w:rPr>
              <w:t>,</w:t>
            </w:r>
            <w:r w:rsidRPr="00627169">
              <w:rPr>
                <w:rFonts w:cs="Arial"/>
                <w:sz w:val="18"/>
                <w:szCs w:val="18"/>
              </w:rPr>
              <w:t xml:space="preserve"> o </w:t>
            </w:r>
            <w:r w:rsidRPr="00070632">
              <w:rPr>
                <w:rFonts w:cs="Arial"/>
                <w:color w:val="auto"/>
                <w:sz w:val="18"/>
                <w:szCs w:val="18"/>
              </w:rPr>
              <w:t>pojemności do 37 m</w:t>
            </w:r>
            <w:r w:rsidRPr="00070632">
              <w:rPr>
                <w:rFonts w:cs="Arial"/>
                <w:color w:val="auto"/>
                <w:sz w:val="18"/>
                <w:szCs w:val="18"/>
                <w:vertAlign w:val="superscript"/>
              </w:rPr>
              <w:t>3</w:t>
            </w:r>
            <w:r w:rsidR="00070632">
              <w:rPr>
                <w:rFonts w:cs="Arial"/>
                <w:color w:val="auto"/>
                <w:sz w:val="18"/>
                <w:szCs w:val="18"/>
              </w:rPr>
              <w:t>,</w:t>
            </w:r>
            <w:r w:rsidRPr="00070632">
              <w:rPr>
                <w:rFonts w:cs="Arial"/>
                <w:color w:val="auto"/>
                <w:sz w:val="18"/>
                <w:szCs w:val="18"/>
              </w:rPr>
              <w:t xml:space="preserve"> </w:t>
            </w:r>
            <w:r w:rsidRPr="00627169">
              <w:rPr>
                <w:rFonts w:cs="Arial"/>
                <w:sz w:val="18"/>
                <w:szCs w:val="18"/>
              </w:rPr>
              <w:t>umieszczonych na placu magazynowo – manewrowym.</w:t>
            </w:r>
          </w:p>
        </w:tc>
      </w:tr>
      <w:tr w:rsidR="008A3B61" w:rsidRPr="00B73FD6" w14:paraId="4F4B4172" w14:textId="77777777" w:rsidTr="001653E6">
        <w:trPr>
          <w:trHeight w:val="283"/>
        </w:trPr>
        <w:tc>
          <w:tcPr>
            <w:tcW w:w="231" w:type="pct"/>
            <w:shd w:val="clear" w:color="auto" w:fill="auto"/>
            <w:noWrap/>
            <w:vAlign w:val="center"/>
            <w:hideMark/>
          </w:tcPr>
          <w:p w14:paraId="66AC819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417.</w:t>
            </w:r>
          </w:p>
        </w:tc>
        <w:tc>
          <w:tcPr>
            <w:tcW w:w="550" w:type="pct"/>
            <w:shd w:val="clear" w:color="auto" w:fill="auto"/>
            <w:noWrap/>
            <w:vAlign w:val="center"/>
            <w:hideMark/>
          </w:tcPr>
          <w:p w14:paraId="02F42B7E"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19 12 10</w:t>
            </w:r>
          </w:p>
        </w:tc>
        <w:tc>
          <w:tcPr>
            <w:tcW w:w="1406" w:type="pct"/>
            <w:shd w:val="clear" w:color="auto" w:fill="auto"/>
            <w:vAlign w:val="center"/>
            <w:hideMark/>
          </w:tcPr>
          <w:p w14:paraId="6C3525A3"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palne (paliwo alternatywne)</w:t>
            </w:r>
          </w:p>
        </w:tc>
        <w:tc>
          <w:tcPr>
            <w:tcW w:w="2813" w:type="pct"/>
            <w:shd w:val="clear" w:color="auto" w:fill="auto"/>
            <w:vAlign w:val="center"/>
            <w:hideMark/>
          </w:tcPr>
          <w:p w14:paraId="4DF1C624" w14:textId="4976672A"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w:t>
            </w:r>
            <w:r w:rsidRPr="00627169">
              <w:rPr>
                <w:rFonts w:cs="Arial"/>
                <w:sz w:val="18"/>
                <w:szCs w:val="18"/>
              </w:rPr>
              <w:lastRenderedPageBreak/>
              <w:t>atmosferycznych. Odpady magazynowane w magazynie nr 2, nr 3, nr 4, nr 5, nr 6, w wiacie nr 1, wiacie nr 2 lub wiacie nr 3.</w:t>
            </w:r>
          </w:p>
        </w:tc>
      </w:tr>
      <w:tr w:rsidR="008A3B61" w:rsidRPr="00B73FD6" w14:paraId="2B1EBAEE" w14:textId="77777777" w:rsidTr="001653E6">
        <w:trPr>
          <w:trHeight w:val="283"/>
        </w:trPr>
        <w:tc>
          <w:tcPr>
            <w:tcW w:w="231" w:type="pct"/>
            <w:shd w:val="clear" w:color="auto" w:fill="auto"/>
            <w:noWrap/>
            <w:vAlign w:val="center"/>
            <w:hideMark/>
          </w:tcPr>
          <w:p w14:paraId="151AA19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418.</w:t>
            </w:r>
          </w:p>
        </w:tc>
        <w:tc>
          <w:tcPr>
            <w:tcW w:w="550" w:type="pct"/>
            <w:shd w:val="clear" w:color="auto" w:fill="auto"/>
            <w:noWrap/>
            <w:vAlign w:val="center"/>
            <w:hideMark/>
          </w:tcPr>
          <w:p w14:paraId="39B6A66E" w14:textId="2067D036" w:rsidR="008A3B61" w:rsidRPr="008A3B61" w:rsidRDefault="00A2358F" w:rsidP="00AF64D7">
            <w:pPr>
              <w:pStyle w:val="Arial105"/>
              <w:spacing w:line="240" w:lineRule="exact"/>
              <w:jc w:val="center"/>
              <w:rPr>
                <w:rFonts w:cs="Arial"/>
                <w:bCs/>
                <w:sz w:val="18"/>
                <w:szCs w:val="18"/>
              </w:rPr>
            </w:pPr>
            <w:r>
              <w:rPr>
                <w:rFonts w:cs="Arial"/>
                <w:bCs/>
                <w:sz w:val="18"/>
                <w:szCs w:val="18"/>
              </w:rPr>
              <w:t xml:space="preserve">ex </w:t>
            </w:r>
            <w:r w:rsidR="008A3B61" w:rsidRPr="008A3B61">
              <w:rPr>
                <w:rFonts w:cs="Arial"/>
                <w:bCs/>
                <w:sz w:val="18"/>
                <w:szCs w:val="18"/>
              </w:rPr>
              <w:t>19 12 12</w:t>
            </w:r>
          </w:p>
        </w:tc>
        <w:tc>
          <w:tcPr>
            <w:tcW w:w="1406" w:type="pct"/>
            <w:shd w:val="clear" w:color="auto" w:fill="auto"/>
            <w:vAlign w:val="center"/>
            <w:hideMark/>
          </w:tcPr>
          <w:p w14:paraId="2F1B8BC0" w14:textId="208E9C1A" w:rsidR="008A3B61" w:rsidRPr="00627169" w:rsidRDefault="008A3B61" w:rsidP="00AF64D7">
            <w:pPr>
              <w:pStyle w:val="Arial105"/>
              <w:spacing w:line="240" w:lineRule="exact"/>
              <w:rPr>
                <w:rFonts w:cs="Arial"/>
                <w:sz w:val="18"/>
                <w:szCs w:val="18"/>
              </w:rPr>
            </w:pPr>
            <w:r w:rsidRPr="00627169">
              <w:rPr>
                <w:rFonts w:cs="Arial"/>
                <w:sz w:val="18"/>
                <w:szCs w:val="18"/>
              </w:rPr>
              <w:t>Inne odpady (w tym zmieszane substancje i przedmioty) z mechanicznej obróbki odpadów inne niż wymienione w 19 12 11</w:t>
            </w:r>
            <w:r w:rsidR="00CD34F5">
              <w:rPr>
                <w:rFonts w:cs="Arial"/>
                <w:sz w:val="18"/>
                <w:szCs w:val="18"/>
              </w:rPr>
              <w:t xml:space="preserve"> </w:t>
            </w:r>
            <w:r w:rsidR="00CD34F5" w:rsidRPr="00CD34F5">
              <w:rPr>
                <w:rFonts w:cs="Arial"/>
                <w:sz w:val="18"/>
                <w:szCs w:val="18"/>
              </w:rPr>
              <w:t>(z</w:t>
            </w:r>
            <w:r w:rsidR="00CD34F5">
              <w:rPr>
                <w:rFonts w:cs="Arial"/>
                <w:sz w:val="18"/>
                <w:szCs w:val="18"/>
              </w:rPr>
              <w:t> </w:t>
            </w:r>
            <w:r w:rsidR="00CD34F5" w:rsidRPr="00CD34F5">
              <w:rPr>
                <w:rFonts w:cs="Arial"/>
                <w:sz w:val="18"/>
                <w:szCs w:val="18"/>
              </w:rPr>
              <w:t>wyłączeniem pozostałości z</w:t>
            </w:r>
            <w:r w:rsidR="00CD34F5">
              <w:rPr>
                <w:rFonts w:cs="Arial"/>
                <w:sz w:val="18"/>
                <w:szCs w:val="18"/>
              </w:rPr>
              <w:t> </w:t>
            </w:r>
            <w:r w:rsidR="00CD34F5" w:rsidRPr="00CD34F5">
              <w:rPr>
                <w:rFonts w:cs="Arial"/>
                <w:sz w:val="18"/>
                <w:szCs w:val="18"/>
              </w:rPr>
              <w:t>sortowania odpadów komunalnych)</w:t>
            </w:r>
          </w:p>
        </w:tc>
        <w:tc>
          <w:tcPr>
            <w:tcW w:w="2813" w:type="pct"/>
            <w:shd w:val="clear" w:color="auto" w:fill="auto"/>
            <w:vAlign w:val="center"/>
            <w:hideMark/>
          </w:tcPr>
          <w:p w14:paraId="4ECD0AA8" w14:textId="6E311E0F" w:rsidR="008A3B61" w:rsidRPr="00627169" w:rsidRDefault="008A3B61" w:rsidP="00AF64D7">
            <w:pPr>
              <w:pStyle w:val="Arial105"/>
              <w:spacing w:line="240" w:lineRule="exact"/>
              <w:rPr>
                <w:rFonts w:cs="Arial"/>
                <w:sz w:val="18"/>
                <w:szCs w:val="18"/>
              </w:rPr>
            </w:pPr>
            <w:r w:rsidRPr="00627169">
              <w:rPr>
                <w:rFonts w:cs="Arial"/>
                <w:sz w:val="18"/>
                <w:szCs w:val="18"/>
              </w:rPr>
              <w:t>Odpad magazynowany w zależności od właściwości fizycznych (stanu skupienia, składu fizykochemicznego) selektywnie w oznakowanych pojemnikach, kontenerach, albo</w:t>
            </w:r>
            <w:r w:rsidR="00E15FD3">
              <w:rPr>
                <w:rFonts w:cs="Arial"/>
                <w:sz w:val="18"/>
                <w:szCs w:val="18"/>
              </w:rPr>
              <w:t> </w:t>
            </w:r>
            <w:r w:rsidRPr="00627169">
              <w:rPr>
                <w:rFonts w:cs="Arial"/>
                <w:sz w:val="18"/>
                <w:szCs w:val="18"/>
              </w:rPr>
              <w:t>luzem w sposób uporządkowany, zabezpieczony przed oddziaływaniem czynników atmosferycznych. Odpady magazynowane mogą być w magazynie nr 2, nr 3, nr 4, nr 5, nr 6, w wiacie nr 1, wiacie nr 2, wiacie nr 3 lub w 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819E7">
              <w:rPr>
                <w:rFonts w:cs="Arial"/>
                <w:sz w:val="18"/>
                <w:szCs w:val="18"/>
              </w:rPr>
              <w:t>,</w:t>
            </w:r>
            <w:r w:rsidRPr="00627169">
              <w:rPr>
                <w:rFonts w:cs="Arial"/>
                <w:sz w:val="18"/>
                <w:szCs w:val="18"/>
              </w:rPr>
              <w:t xml:space="preserve"> umieszczonych na placu magazynowo - manewrowym.</w:t>
            </w:r>
          </w:p>
        </w:tc>
      </w:tr>
      <w:tr w:rsidR="008A3B61" w:rsidRPr="00B73FD6" w14:paraId="5B9BEBC6" w14:textId="77777777" w:rsidTr="001653E6">
        <w:trPr>
          <w:trHeight w:val="283"/>
        </w:trPr>
        <w:tc>
          <w:tcPr>
            <w:tcW w:w="231" w:type="pct"/>
            <w:shd w:val="clear" w:color="auto" w:fill="auto"/>
            <w:noWrap/>
            <w:vAlign w:val="center"/>
            <w:hideMark/>
          </w:tcPr>
          <w:p w14:paraId="54F6058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419.</w:t>
            </w:r>
          </w:p>
        </w:tc>
        <w:tc>
          <w:tcPr>
            <w:tcW w:w="550" w:type="pct"/>
            <w:shd w:val="clear" w:color="auto" w:fill="auto"/>
            <w:noWrap/>
            <w:vAlign w:val="center"/>
            <w:hideMark/>
          </w:tcPr>
          <w:p w14:paraId="7D3E769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19 13 02</w:t>
            </w:r>
          </w:p>
        </w:tc>
        <w:tc>
          <w:tcPr>
            <w:tcW w:w="1406" w:type="pct"/>
            <w:shd w:val="clear" w:color="auto" w:fill="auto"/>
            <w:vAlign w:val="center"/>
            <w:hideMark/>
          </w:tcPr>
          <w:p w14:paraId="605940D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stałe z oczyszczania gleby i ziemi inne niż wymienione w 19 13 01</w:t>
            </w:r>
          </w:p>
        </w:tc>
        <w:tc>
          <w:tcPr>
            <w:tcW w:w="2813" w:type="pct"/>
            <w:shd w:val="clear" w:color="auto" w:fill="auto"/>
            <w:vAlign w:val="center"/>
            <w:hideMark/>
          </w:tcPr>
          <w:p w14:paraId="5B18A5C2" w14:textId="0E48FE5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3655C5F0" w14:textId="77777777" w:rsidTr="001653E6">
        <w:trPr>
          <w:trHeight w:val="283"/>
        </w:trPr>
        <w:tc>
          <w:tcPr>
            <w:tcW w:w="231" w:type="pct"/>
            <w:shd w:val="clear" w:color="auto" w:fill="auto"/>
            <w:noWrap/>
            <w:vAlign w:val="center"/>
            <w:hideMark/>
          </w:tcPr>
          <w:p w14:paraId="07B10524"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420.</w:t>
            </w:r>
          </w:p>
        </w:tc>
        <w:tc>
          <w:tcPr>
            <w:tcW w:w="550" w:type="pct"/>
            <w:shd w:val="clear" w:color="auto" w:fill="auto"/>
            <w:noWrap/>
            <w:vAlign w:val="center"/>
            <w:hideMark/>
          </w:tcPr>
          <w:p w14:paraId="2D1EF35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19 13 04</w:t>
            </w:r>
          </w:p>
        </w:tc>
        <w:tc>
          <w:tcPr>
            <w:tcW w:w="1406" w:type="pct"/>
            <w:shd w:val="clear" w:color="auto" w:fill="auto"/>
            <w:vAlign w:val="center"/>
            <w:hideMark/>
          </w:tcPr>
          <w:p w14:paraId="176B4D52" w14:textId="4A18D5B5" w:rsidR="008A3B61" w:rsidRPr="00627169" w:rsidRDefault="008A3B61" w:rsidP="00AF64D7">
            <w:pPr>
              <w:pStyle w:val="Arial105"/>
              <w:spacing w:line="240" w:lineRule="exact"/>
              <w:rPr>
                <w:rFonts w:cs="Arial"/>
                <w:sz w:val="18"/>
                <w:szCs w:val="18"/>
              </w:rPr>
            </w:pPr>
            <w:r w:rsidRPr="00627169">
              <w:rPr>
                <w:rFonts w:cs="Arial"/>
                <w:sz w:val="18"/>
                <w:szCs w:val="18"/>
              </w:rPr>
              <w:t xml:space="preserve">Szlamy z oczyszczania gleby </w:t>
            </w:r>
            <w:r w:rsidR="009F08AD" w:rsidRPr="00627169">
              <w:rPr>
                <w:rFonts w:cs="Arial"/>
                <w:sz w:val="18"/>
                <w:szCs w:val="18"/>
              </w:rPr>
              <w:t>i</w:t>
            </w:r>
            <w:r w:rsidR="009F08AD">
              <w:rPr>
                <w:rFonts w:cs="Arial"/>
                <w:sz w:val="18"/>
                <w:szCs w:val="18"/>
              </w:rPr>
              <w:t> </w:t>
            </w:r>
            <w:r w:rsidR="009F08AD" w:rsidRPr="00627169">
              <w:rPr>
                <w:rFonts w:cs="Arial"/>
                <w:sz w:val="18"/>
                <w:szCs w:val="18"/>
              </w:rPr>
              <w:t>ziemi</w:t>
            </w:r>
            <w:r w:rsidRPr="00627169">
              <w:rPr>
                <w:rFonts w:cs="Arial"/>
                <w:sz w:val="18"/>
                <w:szCs w:val="18"/>
              </w:rPr>
              <w:t xml:space="preserve"> inne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19</w:t>
            </w:r>
            <w:r w:rsidRPr="00627169">
              <w:rPr>
                <w:rFonts w:cs="Arial"/>
                <w:sz w:val="18"/>
                <w:szCs w:val="18"/>
              </w:rPr>
              <w:t xml:space="preserve"> 13 03</w:t>
            </w:r>
          </w:p>
        </w:tc>
        <w:tc>
          <w:tcPr>
            <w:tcW w:w="2813" w:type="pct"/>
            <w:shd w:val="clear" w:color="auto" w:fill="auto"/>
            <w:vAlign w:val="center"/>
            <w:hideMark/>
          </w:tcPr>
          <w:p w14:paraId="0A81F30C" w14:textId="14782BF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3F730E3F" w14:textId="77777777" w:rsidTr="001653E6">
        <w:trPr>
          <w:trHeight w:val="283"/>
        </w:trPr>
        <w:tc>
          <w:tcPr>
            <w:tcW w:w="231" w:type="pct"/>
            <w:shd w:val="clear" w:color="auto" w:fill="auto"/>
            <w:noWrap/>
            <w:vAlign w:val="center"/>
            <w:hideMark/>
          </w:tcPr>
          <w:p w14:paraId="139752F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421.</w:t>
            </w:r>
          </w:p>
        </w:tc>
        <w:tc>
          <w:tcPr>
            <w:tcW w:w="550" w:type="pct"/>
            <w:shd w:val="clear" w:color="auto" w:fill="auto"/>
            <w:noWrap/>
            <w:vAlign w:val="center"/>
            <w:hideMark/>
          </w:tcPr>
          <w:p w14:paraId="2F56B236"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19 13 06</w:t>
            </w:r>
          </w:p>
        </w:tc>
        <w:tc>
          <w:tcPr>
            <w:tcW w:w="1406" w:type="pct"/>
            <w:shd w:val="clear" w:color="auto" w:fill="auto"/>
            <w:vAlign w:val="center"/>
            <w:hideMark/>
          </w:tcPr>
          <w:p w14:paraId="2BFF8B59" w14:textId="77777777" w:rsidR="008A3B61" w:rsidRPr="00627169" w:rsidRDefault="008A3B61" w:rsidP="00AF64D7">
            <w:pPr>
              <w:pStyle w:val="Arial105"/>
              <w:spacing w:line="240" w:lineRule="exact"/>
              <w:rPr>
                <w:rFonts w:cs="Arial"/>
                <w:sz w:val="18"/>
                <w:szCs w:val="18"/>
              </w:rPr>
            </w:pPr>
            <w:r w:rsidRPr="00627169">
              <w:rPr>
                <w:rFonts w:cs="Arial"/>
                <w:sz w:val="18"/>
                <w:szCs w:val="18"/>
              </w:rPr>
              <w:t>Szlamy z oczyszczania wód podziemnych inne niż wymienione w 19 13 05</w:t>
            </w:r>
          </w:p>
        </w:tc>
        <w:tc>
          <w:tcPr>
            <w:tcW w:w="2813" w:type="pct"/>
            <w:shd w:val="clear" w:color="auto" w:fill="auto"/>
            <w:vAlign w:val="center"/>
            <w:hideMark/>
          </w:tcPr>
          <w:p w14:paraId="0591A4FC" w14:textId="2761599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4439AE68" w14:textId="77777777" w:rsidTr="001653E6">
        <w:trPr>
          <w:trHeight w:val="283"/>
        </w:trPr>
        <w:tc>
          <w:tcPr>
            <w:tcW w:w="231" w:type="pct"/>
            <w:shd w:val="clear" w:color="auto" w:fill="auto"/>
            <w:noWrap/>
            <w:vAlign w:val="center"/>
            <w:hideMark/>
          </w:tcPr>
          <w:p w14:paraId="3BF6514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422.</w:t>
            </w:r>
          </w:p>
        </w:tc>
        <w:tc>
          <w:tcPr>
            <w:tcW w:w="550" w:type="pct"/>
            <w:shd w:val="clear" w:color="auto" w:fill="auto"/>
            <w:noWrap/>
            <w:vAlign w:val="center"/>
            <w:hideMark/>
          </w:tcPr>
          <w:p w14:paraId="73996BE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19 13 08</w:t>
            </w:r>
          </w:p>
        </w:tc>
        <w:tc>
          <w:tcPr>
            <w:tcW w:w="1406" w:type="pct"/>
            <w:shd w:val="clear" w:color="auto" w:fill="auto"/>
            <w:vAlign w:val="center"/>
            <w:hideMark/>
          </w:tcPr>
          <w:p w14:paraId="5FCC9B6F" w14:textId="435CA2C5" w:rsidR="008A3B61" w:rsidRPr="00627169" w:rsidRDefault="008A3B61" w:rsidP="00AF64D7">
            <w:pPr>
              <w:pStyle w:val="Arial105"/>
              <w:spacing w:line="240" w:lineRule="exact"/>
              <w:rPr>
                <w:rFonts w:cs="Arial"/>
                <w:sz w:val="18"/>
                <w:szCs w:val="18"/>
              </w:rPr>
            </w:pPr>
            <w:r w:rsidRPr="00627169">
              <w:rPr>
                <w:rFonts w:cs="Arial"/>
                <w:sz w:val="18"/>
                <w:szCs w:val="18"/>
              </w:rPr>
              <w:t>Odpady ciekłe i stężone uwodnione odpady ciekłe (np.</w:t>
            </w:r>
            <w:r w:rsidR="00070632">
              <w:rPr>
                <w:rFonts w:cs="Arial"/>
                <w:sz w:val="18"/>
                <w:szCs w:val="18"/>
              </w:rPr>
              <w:t xml:space="preserve">  </w:t>
            </w:r>
            <w:r w:rsidR="00070632" w:rsidRPr="00627169">
              <w:rPr>
                <w:rFonts w:cs="Arial"/>
                <w:sz w:val="18"/>
                <w:szCs w:val="18"/>
              </w:rPr>
              <w:t xml:space="preserve"> </w:t>
            </w:r>
            <w:r w:rsidRPr="00627169">
              <w:rPr>
                <w:rFonts w:cs="Arial"/>
                <w:sz w:val="18"/>
                <w:szCs w:val="18"/>
              </w:rPr>
              <w:t xml:space="preserve">koncentraty) </w:t>
            </w:r>
            <w:r w:rsidR="009F08AD" w:rsidRPr="00627169">
              <w:rPr>
                <w:rFonts w:cs="Arial"/>
                <w:sz w:val="18"/>
                <w:szCs w:val="18"/>
              </w:rPr>
              <w:t>z</w:t>
            </w:r>
            <w:r w:rsidR="009F08AD">
              <w:rPr>
                <w:rFonts w:cs="Arial"/>
                <w:sz w:val="18"/>
                <w:szCs w:val="18"/>
              </w:rPr>
              <w:t> </w:t>
            </w:r>
            <w:r w:rsidR="009F08AD" w:rsidRPr="00627169">
              <w:rPr>
                <w:rFonts w:cs="Arial"/>
                <w:sz w:val="18"/>
                <w:szCs w:val="18"/>
              </w:rPr>
              <w:t>oczyszczania</w:t>
            </w:r>
            <w:r w:rsidRPr="00627169">
              <w:rPr>
                <w:rFonts w:cs="Arial"/>
                <w:sz w:val="18"/>
                <w:szCs w:val="18"/>
              </w:rPr>
              <w:t xml:space="preserve"> wód podziemnych inne niż wymienione w 19 13 07</w:t>
            </w:r>
          </w:p>
        </w:tc>
        <w:tc>
          <w:tcPr>
            <w:tcW w:w="2813" w:type="pct"/>
            <w:shd w:val="clear" w:color="auto" w:fill="auto"/>
            <w:vAlign w:val="center"/>
            <w:hideMark/>
          </w:tcPr>
          <w:p w14:paraId="4773E58A" w14:textId="6854481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zabezpieczonych przed oddziaływaniem czynników atmosferycznych h. Odpady magazynowane w magazynie </w:t>
            </w:r>
            <w:r w:rsidR="009F08AD" w:rsidRPr="00627169">
              <w:rPr>
                <w:rFonts w:cs="Arial"/>
                <w:sz w:val="18"/>
                <w:szCs w:val="18"/>
              </w:rPr>
              <w:t>nr</w:t>
            </w:r>
            <w:r w:rsidR="009F08AD">
              <w:rPr>
                <w:rFonts w:cs="Arial"/>
                <w:sz w:val="18"/>
                <w:szCs w:val="18"/>
              </w:rPr>
              <w:t> </w:t>
            </w:r>
            <w:r w:rsidR="009F08AD" w:rsidRPr="00627169">
              <w:rPr>
                <w:rFonts w:cs="Arial"/>
                <w:sz w:val="18"/>
                <w:szCs w:val="18"/>
              </w:rPr>
              <w:t>1</w:t>
            </w:r>
            <w:r w:rsidRPr="00627169">
              <w:rPr>
                <w:rFonts w:cs="Arial"/>
                <w:sz w:val="18"/>
                <w:szCs w:val="18"/>
              </w:rPr>
              <w:t xml:space="preserve">, nr 2, nr 3, nr 4, nr 5, nr 6, w wiacie nr 1, wiacie nr 2 </w:t>
            </w:r>
            <w:r w:rsidR="009F08AD" w:rsidRPr="00627169">
              <w:rPr>
                <w:rFonts w:cs="Arial"/>
                <w:sz w:val="18"/>
                <w:szCs w:val="18"/>
              </w:rPr>
              <w:t>lub</w:t>
            </w:r>
            <w:r w:rsidR="009F08AD">
              <w:rPr>
                <w:rFonts w:cs="Arial"/>
                <w:sz w:val="18"/>
                <w:szCs w:val="18"/>
              </w:rPr>
              <w:t> </w:t>
            </w:r>
            <w:r w:rsidR="009F08AD" w:rsidRPr="00627169">
              <w:rPr>
                <w:rFonts w:cs="Arial"/>
                <w:sz w:val="18"/>
                <w:szCs w:val="18"/>
              </w:rPr>
              <w:t>wiacie</w:t>
            </w:r>
            <w:r w:rsidRPr="00627169">
              <w:rPr>
                <w:rFonts w:cs="Arial"/>
                <w:sz w:val="18"/>
                <w:szCs w:val="18"/>
              </w:rPr>
              <w:t xml:space="preserve"> nr 3.</w:t>
            </w:r>
          </w:p>
        </w:tc>
      </w:tr>
      <w:tr w:rsidR="008A3B61" w:rsidRPr="00B73FD6" w14:paraId="7C8E35B6" w14:textId="77777777" w:rsidTr="001653E6">
        <w:trPr>
          <w:trHeight w:val="283"/>
        </w:trPr>
        <w:tc>
          <w:tcPr>
            <w:tcW w:w="231" w:type="pct"/>
            <w:shd w:val="clear" w:color="auto" w:fill="auto"/>
            <w:noWrap/>
            <w:vAlign w:val="center"/>
            <w:hideMark/>
          </w:tcPr>
          <w:p w14:paraId="73E4AC5C"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423.</w:t>
            </w:r>
          </w:p>
        </w:tc>
        <w:tc>
          <w:tcPr>
            <w:tcW w:w="550" w:type="pct"/>
            <w:shd w:val="clear" w:color="auto" w:fill="auto"/>
            <w:noWrap/>
            <w:vAlign w:val="center"/>
            <w:hideMark/>
          </w:tcPr>
          <w:p w14:paraId="26B54AC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19 80 01</w:t>
            </w:r>
          </w:p>
        </w:tc>
        <w:tc>
          <w:tcPr>
            <w:tcW w:w="1406" w:type="pct"/>
            <w:shd w:val="clear" w:color="auto" w:fill="auto"/>
            <w:vAlign w:val="center"/>
            <w:hideMark/>
          </w:tcPr>
          <w:p w14:paraId="140333E0" w14:textId="5A61C4A0" w:rsidR="008A3B61" w:rsidRPr="00627169" w:rsidRDefault="008A3B61" w:rsidP="00AF64D7">
            <w:pPr>
              <w:pStyle w:val="Arial105"/>
              <w:spacing w:line="240" w:lineRule="exact"/>
              <w:rPr>
                <w:rFonts w:cs="Arial"/>
                <w:sz w:val="18"/>
                <w:szCs w:val="18"/>
              </w:rPr>
            </w:pPr>
            <w:r w:rsidRPr="00627169">
              <w:rPr>
                <w:rFonts w:cs="Arial"/>
                <w:sz w:val="18"/>
                <w:szCs w:val="18"/>
              </w:rPr>
              <w:t>Odpady po autoklawowaniu odpadów medycznych i</w:t>
            </w:r>
            <w:r w:rsidR="00E15FD3">
              <w:rPr>
                <w:rFonts w:cs="Arial"/>
                <w:sz w:val="18"/>
                <w:szCs w:val="18"/>
              </w:rPr>
              <w:t> </w:t>
            </w:r>
            <w:r w:rsidRPr="00627169">
              <w:rPr>
                <w:rFonts w:cs="Arial"/>
                <w:sz w:val="18"/>
                <w:szCs w:val="18"/>
              </w:rPr>
              <w:t>weterynaryjnych</w:t>
            </w:r>
          </w:p>
        </w:tc>
        <w:tc>
          <w:tcPr>
            <w:tcW w:w="2813" w:type="pct"/>
            <w:shd w:val="clear" w:color="auto" w:fill="auto"/>
            <w:vAlign w:val="center"/>
            <w:hideMark/>
          </w:tcPr>
          <w:p w14:paraId="59E9E1F4" w14:textId="4BD5CE2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w:t>
            </w:r>
            <w:r w:rsidR="009F08AD" w:rsidRPr="00627169">
              <w:rPr>
                <w:rFonts w:cs="Arial"/>
                <w:sz w:val="18"/>
                <w:szCs w:val="18"/>
              </w:rPr>
              <w:t>i</w:t>
            </w:r>
            <w:r w:rsidR="009F08AD">
              <w:rPr>
                <w:rFonts w:cs="Arial"/>
                <w:sz w:val="18"/>
                <w:szCs w:val="18"/>
              </w:rPr>
              <w:t> </w:t>
            </w:r>
            <w:r w:rsidR="009F08AD" w:rsidRPr="00627169">
              <w:rPr>
                <w:rFonts w:cs="Arial"/>
                <w:sz w:val="18"/>
                <w:szCs w:val="18"/>
              </w:rPr>
              <w:t>oznakowanych</w:t>
            </w:r>
            <w:r w:rsidRPr="00627169">
              <w:rPr>
                <w:rFonts w:cs="Arial"/>
                <w:sz w:val="18"/>
                <w:szCs w:val="18"/>
              </w:rPr>
              <w:t xml:space="preserve"> pojemnikach lub kontenerach zabezpieczonych przed oddziaływaniem czynników atmosferycznych. Odpady magazynowane w magazynie nr 2, nr 3, nr 4, nr 5, nr 6, w wiacie nr 1, wiacie nr 2 lub wiacie nr 3.</w:t>
            </w:r>
          </w:p>
        </w:tc>
      </w:tr>
      <w:tr w:rsidR="008A3B61" w:rsidRPr="00B73FD6" w14:paraId="4CBAE7FD" w14:textId="77777777" w:rsidTr="001653E6">
        <w:trPr>
          <w:trHeight w:val="283"/>
        </w:trPr>
        <w:tc>
          <w:tcPr>
            <w:tcW w:w="231" w:type="pct"/>
            <w:shd w:val="clear" w:color="auto" w:fill="auto"/>
            <w:noWrap/>
            <w:vAlign w:val="center"/>
            <w:hideMark/>
          </w:tcPr>
          <w:p w14:paraId="76AF92C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424.</w:t>
            </w:r>
          </w:p>
        </w:tc>
        <w:tc>
          <w:tcPr>
            <w:tcW w:w="550" w:type="pct"/>
            <w:shd w:val="clear" w:color="auto" w:fill="auto"/>
            <w:noWrap/>
            <w:vAlign w:val="center"/>
            <w:hideMark/>
          </w:tcPr>
          <w:p w14:paraId="489EF2AD"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20 01 10</w:t>
            </w:r>
          </w:p>
        </w:tc>
        <w:tc>
          <w:tcPr>
            <w:tcW w:w="1406" w:type="pct"/>
            <w:shd w:val="clear" w:color="auto" w:fill="auto"/>
            <w:vAlign w:val="center"/>
            <w:hideMark/>
          </w:tcPr>
          <w:p w14:paraId="14D09F9B" w14:textId="77777777" w:rsidR="008A3B61" w:rsidRPr="00627169" w:rsidRDefault="008A3B61" w:rsidP="00AF64D7">
            <w:pPr>
              <w:pStyle w:val="Arial105"/>
              <w:spacing w:line="240" w:lineRule="exact"/>
              <w:rPr>
                <w:rFonts w:cs="Arial"/>
                <w:sz w:val="18"/>
                <w:szCs w:val="18"/>
              </w:rPr>
            </w:pPr>
            <w:r w:rsidRPr="00627169">
              <w:rPr>
                <w:rFonts w:cs="Arial"/>
                <w:sz w:val="18"/>
                <w:szCs w:val="18"/>
              </w:rPr>
              <w:t>Odzież</w:t>
            </w:r>
          </w:p>
        </w:tc>
        <w:tc>
          <w:tcPr>
            <w:tcW w:w="2813" w:type="pct"/>
            <w:vMerge w:val="restart"/>
            <w:shd w:val="clear" w:color="auto" w:fill="auto"/>
            <w:vAlign w:val="center"/>
            <w:hideMark/>
          </w:tcPr>
          <w:p w14:paraId="2287BF19" w14:textId="532134F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zbelowany albo luzem w sposób uporządkowany, zabezpieczonych przed oddziaływaniem czynników atmosferycznych. Odpad magazynowany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lub wiacie nr 3.</w:t>
            </w:r>
          </w:p>
        </w:tc>
      </w:tr>
      <w:tr w:rsidR="008A3B61" w:rsidRPr="00B73FD6" w14:paraId="239EF961" w14:textId="77777777" w:rsidTr="001653E6">
        <w:trPr>
          <w:trHeight w:val="283"/>
        </w:trPr>
        <w:tc>
          <w:tcPr>
            <w:tcW w:w="231" w:type="pct"/>
            <w:shd w:val="clear" w:color="auto" w:fill="auto"/>
            <w:noWrap/>
            <w:vAlign w:val="center"/>
            <w:hideMark/>
          </w:tcPr>
          <w:p w14:paraId="3962C0C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425.</w:t>
            </w:r>
          </w:p>
        </w:tc>
        <w:tc>
          <w:tcPr>
            <w:tcW w:w="550" w:type="pct"/>
            <w:shd w:val="clear" w:color="auto" w:fill="auto"/>
            <w:noWrap/>
            <w:vAlign w:val="center"/>
            <w:hideMark/>
          </w:tcPr>
          <w:p w14:paraId="1C8B8E4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20 01 11</w:t>
            </w:r>
          </w:p>
        </w:tc>
        <w:tc>
          <w:tcPr>
            <w:tcW w:w="1406" w:type="pct"/>
            <w:shd w:val="clear" w:color="auto" w:fill="auto"/>
            <w:vAlign w:val="center"/>
            <w:hideMark/>
          </w:tcPr>
          <w:p w14:paraId="30DD3146" w14:textId="77777777" w:rsidR="008A3B61" w:rsidRPr="00627169" w:rsidRDefault="008A3B61" w:rsidP="00AF64D7">
            <w:pPr>
              <w:pStyle w:val="Arial105"/>
              <w:spacing w:line="240" w:lineRule="exact"/>
              <w:rPr>
                <w:rFonts w:cs="Arial"/>
                <w:sz w:val="18"/>
                <w:szCs w:val="18"/>
              </w:rPr>
            </w:pPr>
            <w:r w:rsidRPr="00627169">
              <w:rPr>
                <w:rFonts w:cs="Arial"/>
                <w:sz w:val="18"/>
                <w:szCs w:val="18"/>
              </w:rPr>
              <w:t>Tekstylia</w:t>
            </w:r>
          </w:p>
        </w:tc>
        <w:tc>
          <w:tcPr>
            <w:tcW w:w="2813" w:type="pct"/>
            <w:vMerge/>
            <w:vAlign w:val="center"/>
            <w:hideMark/>
          </w:tcPr>
          <w:p w14:paraId="30B82638" w14:textId="77777777" w:rsidR="008A3B61" w:rsidRPr="00627169" w:rsidRDefault="008A3B61" w:rsidP="00AF64D7">
            <w:pPr>
              <w:pStyle w:val="Arial105"/>
              <w:spacing w:line="240" w:lineRule="exact"/>
              <w:rPr>
                <w:rFonts w:cs="Arial"/>
                <w:sz w:val="18"/>
                <w:szCs w:val="18"/>
              </w:rPr>
            </w:pPr>
          </w:p>
        </w:tc>
      </w:tr>
      <w:tr w:rsidR="008A3B61" w:rsidRPr="00B73FD6" w14:paraId="5F3B2700" w14:textId="77777777" w:rsidTr="001653E6">
        <w:trPr>
          <w:trHeight w:val="283"/>
        </w:trPr>
        <w:tc>
          <w:tcPr>
            <w:tcW w:w="231" w:type="pct"/>
            <w:shd w:val="clear" w:color="auto" w:fill="auto"/>
            <w:noWrap/>
            <w:vAlign w:val="center"/>
            <w:hideMark/>
          </w:tcPr>
          <w:p w14:paraId="24D1B93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426.</w:t>
            </w:r>
          </w:p>
        </w:tc>
        <w:tc>
          <w:tcPr>
            <w:tcW w:w="550" w:type="pct"/>
            <w:shd w:val="clear" w:color="auto" w:fill="auto"/>
            <w:noWrap/>
            <w:vAlign w:val="center"/>
            <w:hideMark/>
          </w:tcPr>
          <w:p w14:paraId="1CBAFE3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20 01 25</w:t>
            </w:r>
          </w:p>
        </w:tc>
        <w:tc>
          <w:tcPr>
            <w:tcW w:w="1406" w:type="pct"/>
            <w:shd w:val="clear" w:color="auto" w:fill="auto"/>
            <w:vAlign w:val="center"/>
            <w:hideMark/>
          </w:tcPr>
          <w:p w14:paraId="4CB78DA0" w14:textId="77777777" w:rsidR="008A3B61" w:rsidRPr="00627169" w:rsidRDefault="008A3B61" w:rsidP="00AF64D7">
            <w:pPr>
              <w:pStyle w:val="Arial105"/>
              <w:spacing w:line="240" w:lineRule="exact"/>
              <w:rPr>
                <w:rFonts w:cs="Arial"/>
                <w:sz w:val="18"/>
                <w:szCs w:val="18"/>
              </w:rPr>
            </w:pPr>
            <w:r w:rsidRPr="00627169">
              <w:rPr>
                <w:rFonts w:cs="Arial"/>
                <w:sz w:val="18"/>
                <w:szCs w:val="18"/>
              </w:rPr>
              <w:t>Oleje i tłuszcze jadalne</w:t>
            </w:r>
          </w:p>
        </w:tc>
        <w:tc>
          <w:tcPr>
            <w:tcW w:w="2813" w:type="pct"/>
            <w:vMerge w:val="restart"/>
            <w:shd w:val="clear" w:color="auto" w:fill="auto"/>
            <w:vAlign w:val="center"/>
            <w:hideMark/>
          </w:tcPr>
          <w:p w14:paraId="38C10074" w14:textId="45E955B5"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1, nr 2 lub w wiacie nr 3.</w:t>
            </w:r>
          </w:p>
        </w:tc>
      </w:tr>
      <w:tr w:rsidR="008A3B61" w:rsidRPr="00B73FD6" w14:paraId="45460C77" w14:textId="77777777" w:rsidTr="001653E6">
        <w:trPr>
          <w:trHeight w:val="283"/>
        </w:trPr>
        <w:tc>
          <w:tcPr>
            <w:tcW w:w="231" w:type="pct"/>
            <w:shd w:val="clear" w:color="auto" w:fill="auto"/>
            <w:noWrap/>
            <w:vAlign w:val="center"/>
            <w:hideMark/>
          </w:tcPr>
          <w:p w14:paraId="7B540210"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427.</w:t>
            </w:r>
          </w:p>
        </w:tc>
        <w:tc>
          <w:tcPr>
            <w:tcW w:w="550" w:type="pct"/>
            <w:shd w:val="clear" w:color="auto" w:fill="auto"/>
            <w:noWrap/>
            <w:vAlign w:val="center"/>
            <w:hideMark/>
          </w:tcPr>
          <w:p w14:paraId="60E02290"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20 01 28</w:t>
            </w:r>
          </w:p>
        </w:tc>
        <w:tc>
          <w:tcPr>
            <w:tcW w:w="1406" w:type="pct"/>
            <w:shd w:val="clear" w:color="auto" w:fill="auto"/>
            <w:vAlign w:val="center"/>
            <w:hideMark/>
          </w:tcPr>
          <w:p w14:paraId="119AC6CE" w14:textId="77777777" w:rsidR="008A3B61" w:rsidRPr="00627169" w:rsidRDefault="008A3B61" w:rsidP="00AF64D7">
            <w:pPr>
              <w:pStyle w:val="Arial105"/>
              <w:spacing w:line="240" w:lineRule="exact"/>
              <w:rPr>
                <w:rFonts w:cs="Arial"/>
                <w:sz w:val="18"/>
                <w:szCs w:val="18"/>
              </w:rPr>
            </w:pPr>
            <w:r w:rsidRPr="00627169">
              <w:rPr>
                <w:rFonts w:cs="Arial"/>
                <w:sz w:val="18"/>
                <w:szCs w:val="18"/>
              </w:rPr>
              <w:t>Farby, tusze, farby drukarskie, kleje, lepiszcze i żywice inne niż wymienione w 20 01 27</w:t>
            </w:r>
          </w:p>
        </w:tc>
        <w:tc>
          <w:tcPr>
            <w:tcW w:w="2813" w:type="pct"/>
            <w:vMerge/>
            <w:vAlign w:val="center"/>
            <w:hideMark/>
          </w:tcPr>
          <w:p w14:paraId="79C9942A" w14:textId="77777777" w:rsidR="008A3B61" w:rsidRPr="00627169" w:rsidRDefault="008A3B61" w:rsidP="00AF64D7">
            <w:pPr>
              <w:pStyle w:val="Arial105"/>
              <w:spacing w:line="240" w:lineRule="exact"/>
              <w:rPr>
                <w:rFonts w:cs="Arial"/>
                <w:sz w:val="18"/>
                <w:szCs w:val="18"/>
              </w:rPr>
            </w:pPr>
          </w:p>
        </w:tc>
      </w:tr>
      <w:tr w:rsidR="008A3B61" w:rsidRPr="00B73FD6" w14:paraId="216D505C" w14:textId="77777777" w:rsidTr="001653E6">
        <w:trPr>
          <w:trHeight w:val="283"/>
        </w:trPr>
        <w:tc>
          <w:tcPr>
            <w:tcW w:w="231" w:type="pct"/>
            <w:shd w:val="clear" w:color="auto" w:fill="auto"/>
            <w:noWrap/>
            <w:vAlign w:val="center"/>
            <w:hideMark/>
          </w:tcPr>
          <w:p w14:paraId="2B58F8CA"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428.</w:t>
            </w:r>
          </w:p>
        </w:tc>
        <w:tc>
          <w:tcPr>
            <w:tcW w:w="550" w:type="pct"/>
            <w:shd w:val="clear" w:color="auto" w:fill="auto"/>
            <w:noWrap/>
            <w:vAlign w:val="center"/>
            <w:hideMark/>
          </w:tcPr>
          <w:p w14:paraId="0F4D22C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20 01 30</w:t>
            </w:r>
          </w:p>
        </w:tc>
        <w:tc>
          <w:tcPr>
            <w:tcW w:w="1406" w:type="pct"/>
            <w:shd w:val="clear" w:color="auto" w:fill="auto"/>
            <w:vAlign w:val="center"/>
            <w:hideMark/>
          </w:tcPr>
          <w:p w14:paraId="1D3B9AB0" w14:textId="77777777" w:rsidR="008A3B61" w:rsidRPr="00627169" w:rsidRDefault="008A3B61" w:rsidP="00AF64D7">
            <w:pPr>
              <w:pStyle w:val="Arial105"/>
              <w:spacing w:line="240" w:lineRule="exact"/>
              <w:rPr>
                <w:rFonts w:cs="Arial"/>
                <w:sz w:val="18"/>
                <w:szCs w:val="18"/>
              </w:rPr>
            </w:pPr>
            <w:r w:rsidRPr="00627169">
              <w:rPr>
                <w:rFonts w:cs="Arial"/>
                <w:sz w:val="18"/>
                <w:szCs w:val="18"/>
              </w:rPr>
              <w:t>Detergenty inne niż wymienione w 20 01 29</w:t>
            </w:r>
          </w:p>
        </w:tc>
        <w:tc>
          <w:tcPr>
            <w:tcW w:w="2813" w:type="pct"/>
            <w:shd w:val="clear" w:color="auto" w:fill="auto"/>
            <w:vAlign w:val="center"/>
            <w:hideMark/>
          </w:tcPr>
          <w:p w14:paraId="12AA117B" w14:textId="47C38C6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lastRenderedPageBreak/>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4138F25B" w14:textId="77777777" w:rsidTr="001653E6">
        <w:trPr>
          <w:trHeight w:val="283"/>
        </w:trPr>
        <w:tc>
          <w:tcPr>
            <w:tcW w:w="231" w:type="pct"/>
            <w:shd w:val="clear" w:color="auto" w:fill="auto"/>
            <w:noWrap/>
            <w:vAlign w:val="center"/>
            <w:hideMark/>
          </w:tcPr>
          <w:p w14:paraId="79B0A77E"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429.</w:t>
            </w:r>
          </w:p>
        </w:tc>
        <w:tc>
          <w:tcPr>
            <w:tcW w:w="550" w:type="pct"/>
            <w:shd w:val="clear" w:color="auto" w:fill="auto"/>
            <w:noWrap/>
            <w:vAlign w:val="center"/>
            <w:hideMark/>
          </w:tcPr>
          <w:p w14:paraId="09169752"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20 01 32</w:t>
            </w:r>
          </w:p>
        </w:tc>
        <w:tc>
          <w:tcPr>
            <w:tcW w:w="1406" w:type="pct"/>
            <w:shd w:val="clear" w:color="auto" w:fill="auto"/>
            <w:vAlign w:val="center"/>
            <w:hideMark/>
          </w:tcPr>
          <w:p w14:paraId="42B7D2B8" w14:textId="696283B1" w:rsidR="008A3B61" w:rsidRPr="00627169" w:rsidRDefault="008A3B61" w:rsidP="00AF64D7">
            <w:pPr>
              <w:pStyle w:val="Arial105"/>
              <w:spacing w:line="240" w:lineRule="exact"/>
              <w:rPr>
                <w:rFonts w:cs="Arial"/>
                <w:sz w:val="18"/>
                <w:szCs w:val="18"/>
              </w:rPr>
            </w:pPr>
            <w:r w:rsidRPr="00627169">
              <w:rPr>
                <w:rFonts w:cs="Arial"/>
                <w:sz w:val="18"/>
                <w:szCs w:val="18"/>
              </w:rPr>
              <w:t xml:space="preserve">Leki inne niż wymienione </w:t>
            </w:r>
            <w:r w:rsidR="009F08AD" w:rsidRPr="00627169">
              <w:rPr>
                <w:rFonts w:cs="Arial"/>
                <w:sz w:val="18"/>
                <w:szCs w:val="18"/>
              </w:rPr>
              <w:t>w</w:t>
            </w:r>
            <w:r w:rsidR="009F08AD">
              <w:rPr>
                <w:rFonts w:cs="Arial"/>
                <w:sz w:val="18"/>
                <w:szCs w:val="18"/>
              </w:rPr>
              <w:t> </w:t>
            </w:r>
            <w:r w:rsidR="009F08AD" w:rsidRPr="00627169">
              <w:rPr>
                <w:rFonts w:cs="Arial"/>
                <w:sz w:val="18"/>
                <w:szCs w:val="18"/>
              </w:rPr>
              <w:t>20</w:t>
            </w:r>
            <w:r w:rsidR="009F08AD">
              <w:rPr>
                <w:rFonts w:cs="Arial"/>
                <w:sz w:val="18"/>
                <w:szCs w:val="18"/>
              </w:rPr>
              <w:t> </w:t>
            </w:r>
            <w:r w:rsidR="009F08AD" w:rsidRPr="00627169">
              <w:rPr>
                <w:rFonts w:cs="Arial"/>
                <w:sz w:val="18"/>
                <w:szCs w:val="18"/>
              </w:rPr>
              <w:t>01</w:t>
            </w:r>
            <w:r w:rsidRPr="00627169">
              <w:rPr>
                <w:rFonts w:cs="Arial"/>
                <w:sz w:val="18"/>
                <w:szCs w:val="18"/>
              </w:rPr>
              <w:t xml:space="preserve"> 31</w:t>
            </w:r>
          </w:p>
        </w:tc>
        <w:tc>
          <w:tcPr>
            <w:tcW w:w="2813" w:type="pct"/>
            <w:shd w:val="clear" w:color="auto" w:fill="auto"/>
            <w:vAlign w:val="center"/>
            <w:hideMark/>
          </w:tcPr>
          <w:p w14:paraId="211BC3F3" w14:textId="6B639350"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wiacie nr 3 </w:t>
            </w:r>
            <w:r w:rsidR="009F08AD" w:rsidRPr="00627169">
              <w:rPr>
                <w:rFonts w:cs="Arial"/>
                <w:sz w:val="18"/>
                <w:szCs w:val="18"/>
              </w:rPr>
              <w:t>lub</w:t>
            </w:r>
            <w:r w:rsidR="009F08AD">
              <w:rPr>
                <w:rFonts w:cs="Arial"/>
                <w:sz w:val="18"/>
                <w:szCs w:val="18"/>
              </w:rPr>
              <w:t> </w:t>
            </w:r>
            <w:r w:rsidR="009F08AD" w:rsidRPr="00627169">
              <w:rPr>
                <w:rFonts w:cs="Arial"/>
                <w:sz w:val="18"/>
                <w:szCs w:val="18"/>
              </w:rPr>
              <w:t>w</w:t>
            </w:r>
            <w:r w:rsidRPr="00627169">
              <w:rPr>
                <w:rFonts w:cs="Arial"/>
                <w:sz w:val="18"/>
                <w:szCs w:val="18"/>
              </w:rPr>
              <w:t xml:space="preserve"> 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070632">
              <w:rPr>
                <w:rFonts w:cs="Arial"/>
                <w:sz w:val="18"/>
                <w:szCs w:val="18"/>
              </w:rPr>
              <w:t>,</w:t>
            </w:r>
            <w:r w:rsidRPr="00627169">
              <w:rPr>
                <w:rFonts w:cs="Arial"/>
                <w:sz w:val="18"/>
                <w:szCs w:val="18"/>
              </w:rPr>
              <w:t xml:space="preserve"> umieszczonych </w:t>
            </w:r>
            <w:r w:rsidR="009F08AD" w:rsidRPr="00627169">
              <w:rPr>
                <w:rFonts w:cs="Arial"/>
                <w:sz w:val="18"/>
                <w:szCs w:val="18"/>
              </w:rPr>
              <w:t>na</w:t>
            </w:r>
            <w:r w:rsidR="009F08AD">
              <w:rPr>
                <w:rFonts w:cs="Arial"/>
                <w:sz w:val="18"/>
                <w:szCs w:val="18"/>
              </w:rPr>
              <w:t> </w:t>
            </w:r>
            <w:r w:rsidR="009F08AD" w:rsidRPr="00627169">
              <w:rPr>
                <w:rFonts w:cs="Arial"/>
                <w:sz w:val="18"/>
                <w:szCs w:val="18"/>
              </w:rPr>
              <w:t>placu</w:t>
            </w:r>
            <w:r w:rsidRPr="00627169">
              <w:rPr>
                <w:rFonts w:cs="Arial"/>
                <w:sz w:val="18"/>
                <w:szCs w:val="18"/>
              </w:rPr>
              <w:t xml:space="preserve"> magazynowo - manewrowym.</w:t>
            </w:r>
          </w:p>
        </w:tc>
      </w:tr>
      <w:tr w:rsidR="008A3B61" w:rsidRPr="00B73FD6" w14:paraId="6239EABF" w14:textId="77777777" w:rsidTr="001653E6">
        <w:trPr>
          <w:trHeight w:val="283"/>
        </w:trPr>
        <w:tc>
          <w:tcPr>
            <w:tcW w:w="231" w:type="pct"/>
            <w:shd w:val="clear" w:color="auto" w:fill="auto"/>
            <w:noWrap/>
            <w:vAlign w:val="center"/>
            <w:hideMark/>
          </w:tcPr>
          <w:p w14:paraId="40B665ED"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430.</w:t>
            </w:r>
          </w:p>
        </w:tc>
        <w:tc>
          <w:tcPr>
            <w:tcW w:w="550" w:type="pct"/>
            <w:shd w:val="clear" w:color="auto" w:fill="auto"/>
            <w:noWrap/>
            <w:vAlign w:val="center"/>
            <w:hideMark/>
          </w:tcPr>
          <w:p w14:paraId="3070F8E9"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20 01 34</w:t>
            </w:r>
          </w:p>
        </w:tc>
        <w:tc>
          <w:tcPr>
            <w:tcW w:w="1406" w:type="pct"/>
            <w:shd w:val="clear" w:color="auto" w:fill="auto"/>
            <w:vAlign w:val="center"/>
            <w:hideMark/>
          </w:tcPr>
          <w:p w14:paraId="7909C4E1" w14:textId="77777777" w:rsidR="008A3B61" w:rsidRPr="00627169" w:rsidRDefault="008A3B61" w:rsidP="00AF64D7">
            <w:pPr>
              <w:pStyle w:val="Arial105"/>
              <w:spacing w:line="240" w:lineRule="exact"/>
              <w:rPr>
                <w:rFonts w:cs="Arial"/>
                <w:sz w:val="18"/>
                <w:szCs w:val="18"/>
              </w:rPr>
            </w:pPr>
            <w:r w:rsidRPr="00627169">
              <w:rPr>
                <w:rFonts w:cs="Arial"/>
                <w:sz w:val="18"/>
                <w:szCs w:val="18"/>
              </w:rPr>
              <w:t>Baterie i akumulatory inne niż wymienione w 20 01 33</w:t>
            </w:r>
          </w:p>
        </w:tc>
        <w:tc>
          <w:tcPr>
            <w:tcW w:w="2813" w:type="pct"/>
            <w:shd w:val="clear" w:color="auto" w:fill="auto"/>
            <w:vAlign w:val="center"/>
            <w:hideMark/>
          </w:tcPr>
          <w:p w14:paraId="06D2DB76" w14:textId="4277C937"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58E603C8" w14:textId="77777777" w:rsidTr="001653E6">
        <w:trPr>
          <w:trHeight w:val="283"/>
        </w:trPr>
        <w:tc>
          <w:tcPr>
            <w:tcW w:w="231" w:type="pct"/>
            <w:shd w:val="clear" w:color="auto" w:fill="auto"/>
            <w:noWrap/>
            <w:vAlign w:val="center"/>
            <w:hideMark/>
          </w:tcPr>
          <w:p w14:paraId="62EF9A0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431.</w:t>
            </w:r>
          </w:p>
        </w:tc>
        <w:tc>
          <w:tcPr>
            <w:tcW w:w="550" w:type="pct"/>
            <w:shd w:val="clear" w:color="auto" w:fill="auto"/>
            <w:noWrap/>
            <w:vAlign w:val="center"/>
            <w:hideMark/>
          </w:tcPr>
          <w:p w14:paraId="1CF49C97" w14:textId="35D6254C" w:rsidR="008A3B61" w:rsidRPr="008A3B61" w:rsidRDefault="00A2358F" w:rsidP="00AF64D7">
            <w:pPr>
              <w:pStyle w:val="Arial105"/>
              <w:spacing w:line="240" w:lineRule="exact"/>
              <w:jc w:val="center"/>
              <w:rPr>
                <w:rFonts w:cs="Arial"/>
                <w:bCs/>
                <w:sz w:val="18"/>
                <w:szCs w:val="18"/>
              </w:rPr>
            </w:pPr>
            <w:r>
              <w:rPr>
                <w:rFonts w:cs="Arial"/>
                <w:bCs/>
                <w:sz w:val="18"/>
                <w:szCs w:val="18"/>
              </w:rPr>
              <w:t xml:space="preserve">ex </w:t>
            </w:r>
            <w:r w:rsidR="008A3B61" w:rsidRPr="008A3B61">
              <w:rPr>
                <w:rFonts w:cs="Arial"/>
                <w:bCs/>
                <w:sz w:val="18"/>
                <w:szCs w:val="18"/>
              </w:rPr>
              <w:t>20 01 36</w:t>
            </w:r>
          </w:p>
        </w:tc>
        <w:tc>
          <w:tcPr>
            <w:tcW w:w="1406" w:type="pct"/>
            <w:shd w:val="clear" w:color="auto" w:fill="auto"/>
            <w:vAlign w:val="center"/>
            <w:hideMark/>
          </w:tcPr>
          <w:p w14:paraId="6F282079" w14:textId="02550160" w:rsidR="008A3B61" w:rsidRPr="00627169" w:rsidRDefault="008A3B61" w:rsidP="00AF64D7">
            <w:pPr>
              <w:pStyle w:val="Arial105"/>
              <w:spacing w:line="240" w:lineRule="exact"/>
              <w:rPr>
                <w:rFonts w:cs="Arial"/>
                <w:sz w:val="18"/>
                <w:szCs w:val="18"/>
              </w:rPr>
            </w:pPr>
            <w:r w:rsidRPr="00627169">
              <w:rPr>
                <w:rFonts w:cs="Arial"/>
                <w:sz w:val="18"/>
                <w:szCs w:val="18"/>
              </w:rPr>
              <w:t xml:space="preserve">Zużyte urządzenia elektryczne i elektroniczne inne niż wymienione w 20 01 21, </w:t>
            </w:r>
            <w:r w:rsidR="00E15FD3">
              <w:rPr>
                <w:rFonts w:cs="Arial"/>
                <w:sz w:val="18"/>
                <w:szCs w:val="18"/>
              </w:rPr>
              <w:br/>
            </w:r>
            <w:r w:rsidRPr="00627169">
              <w:rPr>
                <w:rFonts w:cs="Arial"/>
                <w:sz w:val="18"/>
                <w:szCs w:val="18"/>
              </w:rPr>
              <w:t>20 01 23 i 20 01 35</w:t>
            </w:r>
            <w:r w:rsidR="00CD34F5">
              <w:rPr>
                <w:rFonts w:cs="Arial"/>
                <w:sz w:val="18"/>
                <w:szCs w:val="18"/>
              </w:rPr>
              <w:t xml:space="preserve"> </w:t>
            </w:r>
            <w:r w:rsidR="00CD34F5" w:rsidRPr="00CD34F5">
              <w:rPr>
                <w:rFonts w:cs="Arial"/>
                <w:sz w:val="18"/>
                <w:szCs w:val="18"/>
              </w:rPr>
              <w:t>(z</w:t>
            </w:r>
            <w:r w:rsidR="00CD34F5">
              <w:rPr>
                <w:rFonts w:cs="Arial"/>
                <w:sz w:val="18"/>
                <w:szCs w:val="18"/>
              </w:rPr>
              <w:t> </w:t>
            </w:r>
            <w:r w:rsidR="00CD34F5" w:rsidRPr="00CD34F5">
              <w:rPr>
                <w:rFonts w:cs="Arial"/>
                <w:sz w:val="18"/>
                <w:szCs w:val="18"/>
              </w:rPr>
              <w:t>wyłączeniem niekompletnego zużytego sprzętu oraz części pochodzących ze zużytego sprzętu)</w:t>
            </w:r>
          </w:p>
        </w:tc>
        <w:tc>
          <w:tcPr>
            <w:tcW w:w="2813" w:type="pct"/>
            <w:shd w:val="clear" w:color="auto" w:fill="auto"/>
            <w:vAlign w:val="center"/>
            <w:hideMark/>
          </w:tcPr>
          <w:p w14:paraId="7172B711" w14:textId="05D77D06"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szczelnych, zamykanych i oznakowanych pojemnikach lub kontenerach odpornych na działanie substancji niebezpiecznych </w:t>
            </w:r>
            <w:r w:rsidR="009F08AD" w:rsidRPr="00627169">
              <w:rPr>
                <w:rFonts w:cs="Arial"/>
                <w:sz w:val="18"/>
                <w:szCs w:val="18"/>
              </w:rPr>
              <w:t>i</w:t>
            </w:r>
            <w:r w:rsidR="009F08AD">
              <w:rPr>
                <w:rFonts w:cs="Arial"/>
                <w:sz w:val="18"/>
                <w:szCs w:val="18"/>
              </w:rPr>
              <w:t> </w:t>
            </w:r>
            <w:r w:rsidR="009F08AD" w:rsidRPr="00627169">
              <w:rPr>
                <w:rFonts w:cs="Arial"/>
                <w:sz w:val="18"/>
                <w:szCs w:val="18"/>
              </w:rPr>
              <w:t>zabezpieczonych</w:t>
            </w:r>
            <w:r w:rsidRPr="00627169">
              <w:rPr>
                <w:rFonts w:cs="Arial"/>
                <w:sz w:val="18"/>
                <w:szCs w:val="18"/>
              </w:rPr>
              <w:t xml:space="preserve"> przed oddziaływaniem czynników atmosferycznych. Odpady magazynowane w magazynie nr 2, nr 3, nr 4, nr 5, nr 6, w wiacie nr 1, wiacie nr 2 lub wiacie nr 3.</w:t>
            </w:r>
          </w:p>
        </w:tc>
      </w:tr>
      <w:tr w:rsidR="008A3B61" w:rsidRPr="00B73FD6" w14:paraId="301E51AB" w14:textId="77777777" w:rsidTr="001653E6">
        <w:trPr>
          <w:trHeight w:val="283"/>
        </w:trPr>
        <w:tc>
          <w:tcPr>
            <w:tcW w:w="231" w:type="pct"/>
            <w:shd w:val="clear" w:color="auto" w:fill="auto"/>
            <w:noWrap/>
            <w:vAlign w:val="center"/>
            <w:hideMark/>
          </w:tcPr>
          <w:p w14:paraId="0B2BEC32"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432.</w:t>
            </w:r>
          </w:p>
        </w:tc>
        <w:tc>
          <w:tcPr>
            <w:tcW w:w="550" w:type="pct"/>
            <w:shd w:val="clear" w:color="auto" w:fill="auto"/>
            <w:noWrap/>
            <w:vAlign w:val="center"/>
            <w:hideMark/>
          </w:tcPr>
          <w:p w14:paraId="2F10FA2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20 01 38</w:t>
            </w:r>
          </w:p>
        </w:tc>
        <w:tc>
          <w:tcPr>
            <w:tcW w:w="1406" w:type="pct"/>
            <w:shd w:val="clear" w:color="auto" w:fill="auto"/>
            <w:vAlign w:val="center"/>
            <w:hideMark/>
          </w:tcPr>
          <w:p w14:paraId="395988A7" w14:textId="5FF66200" w:rsidR="008A3B61" w:rsidRPr="00627169" w:rsidRDefault="008A3B61" w:rsidP="00AF64D7">
            <w:pPr>
              <w:pStyle w:val="Arial105"/>
              <w:spacing w:line="240" w:lineRule="exact"/>
              <w:rPr>
                <w:rFonts w:cs="Arial"/>
                <w:sz w:val="18"/>
                <w:szCs w:val="18"/>
              </w:rPr>
            </w:pPr>
            <w:r w:rsidRPr="00627169">
              <w:rPr>
                <w:rFonts w:cs="Arial"/>
                <w:sz w:val="18"/>
                <w:szCs w:val="18"/>
              </w:rPr>
              <w:t>Drewno inne niż wymienione w</w:t>
            </w:r>
            <w:r w:rsidR="00E15FD3">
              <w:rPr>
                <w:rFonts w:cs="Arial"/>
                <w:sz w:val="18"/>
                <w:szCs w:val="18"/>
              </w:rPr>
              <w:t> </w:t>
            </w:r>
            <w:r w:rsidRPr="00627169">
              <w:rPr>
                <w:rFonts w:cs="Arial"/>
                <w:sz w:val="18"/>
                <w:szCs w:val="18"/>
              </w:rPr>
              <w:t>20 01 37</w:t>
            </w:r>
          </w:p>
        </w:tc>
        <w:tc>
          <w:tcPr>
            <w:tcW w:w="2813" w:type="pct"/>
            <w:shd w:val="clear" w:color="auto" w:fill="auto"/>
            <w:vAlign w:val="center"/>
            <w:hideMark/>
          </w:tcPr>
          <w:p w14:paraId="3ADC4A61" w14:textId="7D27B01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819E7">
              <w:rPr>
                <w:rFonts w:cs="Arial"/>
                <w:sz w:val="18"/>
                <w:szCs w:val="18"/>
              </w:rPr>
              <w:t>,</w:t>
            </w:r>
            <w:r w:rsidRPr="00627169">
              <w:rPr>
                <w:rFonts w:cs="Arial"/>
                <w:sz w:val="18"/>
                <w:szCs w:val="18"/>
              </w:rPr>
              <w:t xml:space="preserve"> umieszczonych na placu magazynowo - manewrowym.</w:t>
            </w:r>
          </w:p>
        </w:tc>
      </w:tr>
      <w:tr w:rsidR="008A3B61" w:rsidRPr="00B73FD6" w14:paraId="2ED080E1" w14:textId="77777777" w:rsidTr="001653E6">
        <w:trPr>
          <w:trHeight w:val="283"/>
        </w:trPr>
        <w:tc>
          <w:tcPr>
            <w:tcW w:w="231" w:type="pct"/>
            <w:shd w:val="clear" w:color="auto" w:fill="auto"/>
            <w:noWrap/>
            <w:vAlign w:val="center"/>
            <w:hideMark/>
          </w:tcPr>
          <w:p w14:paraId="162FCC3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433.</w:t>
            </w:r>
          </w:p>
        </w:tc>
        <w:tc>
          <w:tcPr>
            <w:tcW w:w="550" w:type="pct"/>
            <w:shd w:val="clear" w:color="auto" w:fill="auto"/>
            <w:noWrap/>
            <w:vAlign w:val="center"/>
            <w:hideMark/>
          </w:tcPr>
          <w:p w14:paraId="42BA0B35"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20 01 39</w:t>
            </w:r>
          </w:p>
        </w:tc>
        <w:tc>
          <w:tcPr>
            <w:tcW w:w="1406" w:type="pct"/>
            <w:shd w:val="clear" w:color="auto" w:fill="auto"/>
            <w:vAlign w:val="center"/>
            <w:hideMark/>
          </w:tcPr>
          <w:p w14:paraId="764CD70D" w14:textId="77777777" w:rsidR="008A3B61" w:rsidRPr="00627169" w:rsidRDefault="008A3B61" w:rsidP="00AF64D7">
            <w:pPr>
              <w:pStyle w:val="Arial105"/>
              <w:spacing w:line="240" w:lineRule="exact"/>
              <w:rPr>
                <w:rFonts w:cs="Arial"/>
                <w:sz w:val="18"/>
                <w:szCs w:val="18"/>
              </w:rPr>
            </w:pPr>
            <w:r w:rsidRPr="00627169">
              <w:rPr>
                <w:rFonts w:cs="Arial"/>
                <w:sz w:val="18"/>
                <w:szCs w:val="18"/>
              </w:rPr>
              <w:t>Tworzywa sztuczne</w:t>
            </w:r>
          </w:p>
        </w:tc>
        <w:tc>
          <w:tcPr>
            <w:tcW w:w="2813" w:type="pct"/>
            <w:vMerge w:val="restart"/>
            <w:shd w:val="clear" w:color="auto" w:fill="auto"/>
            <w:vAlign w:val="center"/>
            <w:hideMark/>
          </w:tcPr>
          <w:p w14:paraId="7CE31604" w14:textId="37222B04"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zbelowany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 o pojemności do 37 m</w:t>
            </w:r>
            <w:r w:rsidRPr="00627169">
              <w:rPr>
                <w:rFonts w:cs="Arial"/>
                <w:sz w:val="18"/>
                <w:szCs w:val="18"/>
                <w:vertAlign w:val="superscript"/>
              </w:rPr>
              <w:t>3</w:t>
            </w:r>
            <w:r w:rsidRPr="00627169">
              <w:rPr>
                <w:rFonts w:cs="Arial"/>
                <w:sz w:val="18"/>
                <w:szCs w:val="18"/>
              </w:rPr>
              <w:t xml:space="preserve"> umieszczonych na placu magazynowo – manewrowym.</w:t>
            </w:r>
          </w:p>
        </w:tc>
      </w:tr>
      <w:tr w:rsidR="008A3B61" w:rsidRPr="00B73FD6" w14:paraId="2D391F59" w14:textId="77777777" w:rsidTr="001653E6">
        <w:trPr>
          <w:trHeight w:val="283"/>
        </w:trPr>
        <w:tc>
          <w:tcPr>
            <w:tcW w:w="231" w:type="pct"/>
            <w:shd w:val="clear" w:color="auto" w:fill="auto"/>
            <w:noWrap/>
            <w:vAlign w:val="center"/>
            <w:hideMark/>
          </w:tcPr>
          <w:p w14:paraId="0FED0119"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434.</w:t>
            </w:r>
          </w:p>
        </w:tc>
        <w:tc>
          <w:tcPr>
            <w:tcW w:w="550" w:type="pct"/>
            <w:shd w:val="clear" w:color="auto" w:fill="auto"/>
            <w:noWrap/>
            <w:vAlign w:val="center"/>
            <w:hideMark/>
          </w:tcPr>
          <w:p w14:paraId="124FC8E4"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20 01 40</w:t>
            </w:r>
          </w:p>
        </w:tc>
        <w:tc>
          <w:tcPr>
            <w:tcW w:w="1406" w:type="pct"/>
            <w:shd w:val="clear" w:color="auto" w:fill="auto"/>
            <w:vAlign w:val="center"/>
            <w:hideMark/>
          </w:tcPr>
          <w:p w14:paraId="19DA9E22" w14:textId="77777777" w:rsidR="008A3B61" w:rsidRPr="00627169" w:rsidRDefault="008A3B61" w:rsidP="00AF64D7">
            <w:pPr>
              <w:pStyle w:val="Arial105"/>
              <w:spacing w:line="240" w:lineRule="exact"/>
              <w:rPr>
                <w:rFonts w:cs="Arial"/>
                <w:sz w:val="18"/>
                <w:szCs w:val="18"/>
              </w:rPr>
            </w:pPr>
            <w:r w:rsidRPr="00627169">
              <w:rPr>
                <w:rFonts w:cs="Arial"/>
                <w:sz w:val="18"/>
                <w:szCs w:val="18"/>
              </w:rPr>
              <w:t>Metale</w:t>
            </w:r>
          </w:p>
        </w:tc>
        <w:tc>
          <w:tcPr>
            <w:tcW w:w="2813" w:type="pct"/>
            <w:vMerge/>
            <w:vAlign w:val="center"/>
            <w:hideMark/>
          </w:tcPr>
          <w:p w14:paraId="72F146E1" w14:textId="77777777" w:rsidR="008A3B61" w:rsidRPr="00627169" w:rsidRDefault="008A3B61" w:rsidP="00AF64D7">
            <w:pPr>
              <w:pStyle w:val="Arial105"/>
              <w:spacing w:line="240" w:lineRule="exact"/>
              <w:rPr>
                <w:rFonts w:cs="Arial"/>
                <w:sz w:val="18"/>
                <w:szCs w:val="18"/>
              </w:rPr>
            </w:pPr>
          </w:p>
        </w:tc>
      </w:tr>
      <w:tr w:rsidR="008A3B61" w:rsidRPr="00B73FD6" w14:paraId="5168E8B8" w14:textId="77777777" w:rsidTr="001653E6">
        <w:trPr>
          <w:trHeight w:val="283"/>
        </w:trPr>
        <w:tc>
          <w:tcPr>
            <w:tcW w:w="231" w:type="pct"/>
            <w:shd w:val="clear" w:color="auto" w:fill="auto"/>
            <w:noWrap/>
            <w:vAlign w:val="center"/>
            <w:hideMark/>
          </w:tcPr>
          <w:p w14:paraId="03746BAF"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435.</w:t>
            </w:r>
          </w:p>
        </w:tc>
        <w:tc>
          <w:tcPr>
            <w:tcW w:w="550" w:type="pct"/>
            <w:shd w:val="clear" w:color="auto" w:fill="auto"/>
            <w:noWrap/>
            <w:vAlign w:val="center"/>
            <w:hideMark/>
          </w:tcPr>
          <w:p w14:paraId="2453BD97"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20 01 80</w:t>
            </w:r>
          </w:p>
        </w:tc>
        <w:tc>
          <w:tcPr>
            <w:tcW w:w="1406" w:type="pct"/>
            <w:shd w:val="clear" w:color="auto" w:fill="auto"/>
            <w:vAlign w:val="center"/>
            <w:hideMark/>
          </w:tcPr>
          <w:p w14:paraId="3B9D195B" w14:textId="77777777" w:rsidR="008A3B61" w:rsidRPr="00627169" w:rsidRDefault="008A3B61" w:rsidP="00AF64D7">
            <w:pPr>
              <w:pStyle w:val="Arial105"/>
              <w:spacing w:line="240" w:lineRule="exact"/>
              <w:rPr>
                <w:rFonts w:cs="Arial"/>
                <w:sz w:val="18"/>
                <w:szCs w:val="18"/>
              </w:rPr>
            </w:pPr>
            <w:r w:rsidRPr="00627169">
              <w:rPr>
                <w:rFonts w:cs="Arial"/>
                <w:sz w:val="18"/>
                <w:szCs w:val="18"/>
              </w:rPr>
              <w:t>Środki ochrony roślin inne niż wymienione w 20 01 19</w:t>
            </w:r>
          </w:p>
        </w:tc>
        <w:tc>
          <w:tcPr>
            <w:tcW w:w="2813" w:type="pct"/>
            <w:shd w:val="clear" w:color="auto" w:fill="auto"/>
            <w:vAlign w:val="center"/>
            <w:hideMark/>
          </w:tcPr>
          <w:p w14:paraId="14E28730"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 magazynowany selektywnie w szczelnych, zamykanych i oznakowanych pojemnikach lub kontenerach zabezpieczonych przed oddziaływaniem czynników atmosferycznych. Odpady magazynowane w magazynie nr 1, nr 2 lub w wiacie nr 3.</w:t>
            </w:r>
          </w:p>
        </w:tc>
      </w:tr>
      <w:tr w:rsidR="008A3B61" w:rsidRPr="00B73FD6" w14:paraId="2064D19F" w14:textId="77777777" w:rsidTr="001653E6">
        <w:trPr>
          <w:trHeight w:val="283"/>
        </w:trPr>
        <w:tc>
          <w:tcPr>
            <w:tcW w:w="231" w:type="pct"/>
            <w:shd w:val="clear" w:color="auto" w:fill="auto"/>
            <w:noWrap/>
            <w:vAlign w:val="center"/>
            <w:hideMark/>
          </w:tcPr>
          <w:p w14:paraId="40B4C218"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436.</w:t>
            </w:r>
          </w:p>
        </w:tc>
        <w:tc>
          <w:tcPr>
            <w:tcW w:w="550" w:type="pct"/>
            <w:shd w:val="clear" w:color="auto" w:fill="auto"/>
            <w:noWrap/>
            <w:vAlign w:val="center"/>
            <w:hideMark/>
          </w:tcPr>
          <w:p w14:paraId="7186F818"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20 01 99</w:t>
            </w:r>
          </w:p>
        </w:tc>
        <w:tc>
          <w:tcPr>
            <w:tcW w:w="1406" w:type="pct"/>
            <w:shd w:val="clear" w:color="auto" w:fill="auto"/>
            <w:vAlign w:val="center"/>
            <w:hideMark/>
          </w:tcPr>
          <w:p w14:paraId="61E8A7B4" w14:textId="77777777" w:rsidR="008A3B61" w:rsidRPr="00627169" w:rsidRDefault="008A3B61" w:rsidP="00AF64D7">
            <w:pPr>
              <w:pStyle w:val="Arial105"/>
              <w:spacing w:line="240" w:lineRule="exact"/>
              <w:rPr>
                <w:rFonts w:cs="Arial"/>
                <w:sz w:val="18"/>
                <w:szCs w:val="18"/>
              </w:rPr>
            </w:pPr>
            <w:r w:rsidRPr="00627169">
              <w:rPr>
                <w:rFonts w:cs="Arial"/>
                <w:sz w:val="18"/>
                <w:szCs w:val="18"/>
              </w:rPr>
              <w:t>Inne niewymienione frakcje zbierane w sposób selektywny</w:t>
            </w:r>
          </w:p>
        </w:tc>
        <w:tc>
          <w:tcPr>
            <w:tcW w:w="2813" w:type="pct"/>
            <w:shd w:val="clear" w:color="auto" w:fill="auto"/>
            <w:vAlign w:val="center"/>
            <w:hideMark/>
          </w:tcPr>
          <w:p w14:paraId="35768F50" w14:textId="5691B0EC"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zabezpieczonych przed oddziaływaniem czynników atmosferycznych. Odpad magazynowany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lub wiacie nr 3.</w:t>
            </w:r>
          </w:p>
        </w:tc>
      </w:tr>
      <w:tr w:rsidR="008A3B61" w:rsidRPr="00B73FD6" w14:paraId="62176F39" w14:textId="77777777" w:rsidTr="001653E6">
        <w:trPr>
          <w:trHeight w:val="283"/>
        </w:trPr>
        <w:tc>
          <w:tcPr>
            <w:tcW w:w="231" w:type="pct"/>
            <w:shd w:val="clear" w:color="auto" w:fill="auto"/>
            <w:noWrap/>
            <w:vAlign w:val="center"/>
            <w:hideMark/>
          </w:tcPr>
          <w:p w14:paraId="56CA8745"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437.</w:t>
            </w:r>
          </w:p>
        </w:tc>
        <w:tc>
          <w:tcPr>
            <w:tcW w:w="550" w:type="pct"/>
            <w:shd w:val="clear" w:color="auto" w:fill="auto"/>
            <w:noWrap/>
            <w:vAlign w:val="center"/>
            <w:hideMark/>
          </w:tcPr>
          <w:p w14:paraId="32B438FC"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20 02 02</w:t>
            </w:r>
          </w:p>
        </w:tc>
        <w:tc>
          <w:tcPr>
            <w:tcW w:w="1406" w:type="pct"/>
            <w:shd w:val="clear" w:color="auto" w:fill="auto"/>
            <w:vAlign w:val="center"/>
            <w:hideMark/>
          </w:tcPr>
          <w:p w14:paraId="46FAE9FF" w14:textId="77777777" w:rsidR="008A3B61" w:rsidRPr="00627169" w:rsidRDefault="008A3B61" w:rsidP="00AF64D7">
            <w:pPr>
              <w:pStyle w:val="Arial105"/>
              <w:spacing w:line="240" w:lineRule="exact"/>
              <w:rPr>
                <w:rFonts w:cs="Arial"/>
                <w:sz w:val="18"/>
                <w:szCs w:val="18"/>
              </w:rPr>
            </w:pPr>
            <w:r w:rsidRPr="00627169">
              <w:rPr>
                <w:rFonts w:cs="Arial"/>
                <w:sz w:val="18"/>
                <w:szCs w:val="18"/>
              </w:rPr>
              <w:t>Gleba i ziemia, w tym kamienie</w:t>
            </w:r>
          </w:p>
        </w:tc>
        <w:tc>
          <w:tcPr>
            <w:tcW w:w="2813" w:type="pct"/>
            <w:shd w:val="clear" w:color="auto" w:fill="auto"/>
            <w:vAlign w:val="center"/>
            <w:hideMark/>
          </w:tcPr>
          <w:p w14:paraId="22EFBC4C" w14:textId="0471F203"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w:t>
            </w:r>
            <w:r w:rsidRPr="00627169">
              <w:rPr>
                <w:rFonts w:cs="Arial"/>
                <w:sz w:val="18"/>
                <w:szCs w:val="18"/>
              </w:rPr>
              <w:lastRenderedPageBreak/>
              <w:t>nr</w:t>
            </w:r>
            <w:r w:rsidR="00E15FD3">
              <w:rPr>
                <w:rFonts w:cs="Arial"/>
                <w:sz w:val="18"/>
                <w:szCs w:val="18"/>
              </w:rPr>
              <w:t> </w:t>
            </w:r>
            <w:r w:rsidRPr="00627169">
              <w:rPr>
                <w:rFonts w:cs="Arial"/>
                <w:sz w:val="18"/>
                <w:szCs w:val="18"/>
              </w:rPr>
              <w:t>2, wiacie nr 3 lub w kontenerach o pojemności do 37 m</w:t>
            </w:r>
            <w:r w:rsidRPr="00627169">
              <w:rPr>
                <w:rFonts w:cs="Arial"/>
                <w:sz w:val="18"/>
                <w:szCs w:val="18"/>
                <w:vertAlign w:val="superscript"/>
              </w:rPr>
              <w:t>3</w:t>
            </w:r>
            <w:r w:rsidRPr="00627169">
              <w:rPr>
                <w:rFonts w:cs="Arial"/>
                <w:sz w:val="18"/>
                <w:szCs w:val="18"/>
              </w:rPr>
              <w:t xml:space="preserve"> umieszczonych na placu magazynowo - manewrowym.</w:t>
            </w:r>
          </w:p>
        </w:tc>
      </w:tr>
      <w:tr w:rsidR="008A3B61" w:rsidRPr="00B73FD6" w14:paraId="19712F38" w14:textId="77777777" w:rsidTr="001653E6">
        <w:trPr>
          <w:trHeight w:val="283"/>
        </w:trPr>
        <w:tc>
          <w:tcPr>
            <w:tcW w:w="231" w:type="pct"/>
            <w:shd w:val="clear" w:color="auto" w:fill="auto"/>
            <w:noWrap/>
            <w:vAlign w:val="center"/>
          </w:tcPr>
          <w:p w14:paraId="3812BFB7"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lastRenderedPageBreak/>
              <w:t>438.</w:t>
            </w:r>
          </w:p>
        </w:tc>
        <w:tc>
          <w:tcPr>
            <w:tcW w:w="550" w:type="pct"/>
            <w:shd w:val="clear" w:color="auto" w:fill="auto"/>
            <w:noWrap/>
            <w:vAlign w:val="center"/>
          </w:tcPr>
          <w:p w14:paraId="4251996F"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20 03 03</w:t>
            </w:r>
          </w:p>
        </w:tc>
        <w:tc>
          <w:tcPr>
            <w:tcW w:w="1406" w:type="pct"/>
            <w:shd w:val="clear" w:color="auto" w:fill="auto"/>
            <w:vAlign w:val="center"/>
          </w:tcPr>
          <w:p w14:paraId="4F781BE1" w14:textId="544A2131"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Odpady z czyszczenia ulic </w:t>
            </w:r>
            <w:r w:rsidR="009F08AD" w:rsidRPr="00627169">
              <w:rPr>
                <w:rFonts w:cs="Arial"/>
                <w:sz w:val="18"/>
                <w:szCs w:val="18"/>
              </w:rPr>
              <w:t>i</w:t>
            </w:r>
            <w:r w:rsidR="009F08AD">
              <w:rPr>
                <w:rFonts w:cs="Arial"/>
                <w:sz w:val="18"/>
                <w:szCs w:val="18"/>
              </w:rPr>
              <w:t> </w:t>
            </w:r>
            <w:r w:rsidR="009F08AD" w:rsidRPr="00627169">
              <w:rPr>
                <w:rFonts w:cs="Arial"/>
                <w:sz w:val="18"/>
                <w:szCs w:val="18"/>
              </w:rPr>
              <w:t>placów</w:t>
            </w:r>
          </w:p>
        </w:tc>
        <w:tc>
          <w:tcPr>
            <w:tcW w:w="2813" w:type="pct"/>
            <w:shd w:val="clear" w:color="auto" w:fill="auto"/>
            <w:vAlign w:val="center"/>
          </w:tcPr>
          <w:p w14:paraId="4DD2576F" w14:textId="386DE4EE"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zabezpieczonych przed oddziaływaniem czynników atmosferycznych. Odpady magazynowane w magazynie nr 2, nr 3, nr 4, nr 5, nr 6, </w:t>
            </w:r>
            <w:r w:rsidR="009F08AD" w:rsidRPr="00627169">
              <w:rPr>
                <w:rFonts w:cs="Arial"/>
                <w:sz w:val="18"/>
                <w:szCs w:val="18"/>
              </w:rPr>
              <w:t>w</w:t>
            </w:r>
            <w:r w:rsidR="009F08AD">
              <w:rPr>
                <w:rFonts w:cs="Arial"/>
                <w:sz w:val="18"/>
                <w:szCs w:val="18"/>
              </w:rPr>
              <w:t> </w:t>
            </w:r>
            <w:r w:rsidR="009F08AD" w:rsidRPr="00627169">
              <w:rPr>
                <w:rFonts w:cs="Arial"/>
                <w:sz w:val="18"/>
                <w:szCs w:val="18"/>
              </w:rPr>
              <w:t>wiacie</w:t>
            </w:r>
            <w:r w:rsidRPr="00627169">
              <w:rPr>
                <w:rFonts w:cs="Arial"/>
                <w:sz w:val="18"/>
                <w:szCs w:val="18"/>
              </w:rPr>
              <w:t xml:space="preserve"> nr 1, wiacie nr 2, wiacie nr 3 lub w kontenerach</w:t>
            </w:r>
            <w:r w:rsidR="003819E7">
              <w:rPr>
                <w:rFonts w:cs="Arial"/>
                <w:sz w:val="18"/>
                <w:szCs w:val="18"/>
              </w:rPr>
              <w:t>,</w:t>
            </w:r>
            <w:r w:rsidRPr="00627169">
              <w:rPr>
                <w:rFonts w:cs="Arial"/>
                <w:sz w:val="18"/>
                <w:szCs w:val="18"/>
              </w:rPr>
              <w:t xml:space="preserve"> </w:t>
            </w:r>
            <w:r w:rsidR="009F08AD" w:rsidRPr="00627169">
              <w:rPr>
                <w:rFonts w:cs="Arial"/>
                <w:sz w:val="18"/>
                <w:szCs w:val="18"/>
              </w:rPr>
              <w:t>o</w:t>
            </w:r>
            <w:r w:rsidR="009F08AD">
              <w:rPr>
                <w:rFonts w:cs="Arial"/>
                <w:sz w:val="18"/>
                <w:szCs w:val="18"/>
              </w:rPr>
              <w:t> </w:t>
            </w:r>
            <w:r w:rsidR="009F08AD" w:rsidRPr="00627169">
              <w:rPr>
                <w:rFonts w:cs="Arial"/>
                <w:sz w:val="18"/>
                <w:szCs w:val="18"/>
              </w:rPr>
              <w:t>pojemności</w:t>
            </w:r>
            <w:r w:rsidRPr="00627169">
              <w:rPr>
                <w:rFonts w:cs="Arial"/>
                <w:sz w:val="18"/>
                <w:szCs w:val="18"/>
              </w:rPr>
              <w:t xml:space="preserve"> do 37 m</w:t>
            </w:r>
            <w:r w:rsidRPr="00627169">
              <w:rPr>
                <w:rFonts w:cs="Arial"/>
                <w:sz w:val="18"/>
                <w:szCs w:val="18"/>
                <w:vertAlign w:val="superscript"/>
              </w:rPr>
              <w:t>3</w:t>
            </w:r>
            <w:r w:rsidR="003819E7">
              <w:rPr>
                <w:rFonts w:cs="Arial"/>
                <w:sz w:val="18"/>
                <w:szCs w:val="18"/>
              </w:rPr>
              <w:t>,</w:t>
            </w:r>
            <w:r w:rsidRPr="00627169">
              <w:rPr>
                <w:rFonts w:cs="Arial"/>
                <w:sz w:val="18"/>
                <w:szCs w:val="18"/>
              </w:rPr>
              <w:t xml:space="preserve"> umieszczonych na placu magazynowo - manewrowym.</w:t>
            </w:r>
          </w:p>
        </w:tc>
      </w:tr>
      <w:tr w:rsidR="008A3B61" w:rsidRPr="00B73FD6" w14:paraId="28D723DB" w14:textId="77777777" w:rsidTr="001653E6">
        <w:trPr>
          <w:trHeight w:val="283"/>
        </w:trPr>
        <w:tc>
          <w:tcPr>
            <w:tcW w:w="231" w:type="pct"/>
            <w:shd w:val="clear" w:color="auto" w:fill="auto"/>
            <w:noWrap/>
            <w:vAlign w:val="center"/>
            <w:hideMark/>
          </w:tcPr>
          <w:p w14:paraId="262D2E6B" w14:textId="77777777" w:rsidR="008A3B61" w:rsidRPr="008A3B61" w:rsidRDefault="008A3B61" w:rsidP="00AF64D7">
            <w:pPr>
              <w:pStyle w:val="Arial105"/>
              <w:spacing w:line="240" w:lineRule="exact"/>
              <w:jc w:val="center"/>
              <w:rPr>
                <w:rFonts w:cs="Arial"/>
                <w:sz w:val="18"/>
                <w:szCs w:val="18"/>
              </w:rPr>
            </w:pPr>
            <w:r w:rsidRPr="008A3B61">
              <w:rPr>
                <w:rFonts w:cs="Arial"/>
                <w:sz w:val="18"/>
                <w:szCs w:val="18"/>
              </w:rPr>
              <w:t>439.</w:t>
            </w:r>
          </w:p>
        </w:tc>
        <w:tc>
          <w:tcPr>
            <w:tcW w:w="550" w:type="pct"/>
            <w:shd w:val="clear" w:color="auto" w:fill="auto"/>
            <w:noWrap/>
            <w:vAlign w:val="center"/>
            <w:hideMark/>
          </w:tcPr>
          <w:p w14:paraId="2E5A85C1" w14:textId="77777777" w:rsidR="008A3B61" w:rsidRPr="008A3B61" w:rsidRDefault="008A3B61" w:rsidP="00AF64D7">
            <w:pPr>
              <w:pStyle w:val="Arial105"/>
              <w:spacing w:line="240" w:lineRule="exact"/>
              <w:jc w:val="center"/>
              <w:rPr>
                <w:rFonts w:cs="Arial"/>
                <w:bCs/>
                <w:sz w:val="18"/>
                <w:szCs w:val="18"/>
              </w:rPr>
            </w:pPr>
            <w:r w:rsidRPr="008A3B61">
              <w:rPr>
                <w:rFonts w:cs="Arial"/>
                <w:bCs/>
                <w:sz w:val="18"/>
                <w:szCs w:val="18"/>
              </w:rPr>
              <w:t>20 03 07</w:t>
            </w:r>
          </w:p>
        </w:tc>
        <w:tc>
          <w:tcPr>
            <w:tcW w:w="1406" w:type="pct"/>
            <w:shd w:val="clear" w:color="auto" w:fill="auto"/>
            <w:vAlign w:val="center"/>
            <w:hideMark/>
          </w:tcPr>
          <w:p w14:paraId="61CA1082" w14:textId="77777777" w:rsidR="008A3B61" w:rsidRPr="00627169" w:rsidRDefault="008A3B61" w:rsidP="00AF64D7">
            <w:pPr>
              <w:pStyle w:val="Arial105"/>
              <w:spacing w:line="240" w:lineRule="exact"/>
              <w:rPr>
                <w:rFonts w:cs="Arial"/>
                <w:sz w:val="18"/>
                <w:szCs w:val="18"/>
              </w:rPr>
            </w:pPr>
            <w:r w:rsidRPr="00627169">
              <w:rPr>
                <w:rFonts w:cs="Arial"/>
                <w:sz w:val="18"/>
                <w:szCs w:val="18"/>
              </w:rPr>
              <w:t>Odpady wielkogabarytowe</w:t>
            </w:r>
          </w:p>
        </w:tc>
        <w:tc>
          <w:tcPr>
            <w:tcW w:w="2813" w:type="pct"/>
            <w:shd w:val="clear" w:color="auto" w:fill="auto"/>
            <w:vAlign w:val="center"/>
            <w:hideMark/>
          </w:tcPr>
          <w:p w14:paraId="1FE82B70" w14:textId="0CB167BB" w:rsidR="008A3B61" w:rsidRPr="00627169" w:rsidRDefault="008A3B61" w:rsidP="00AF64D7">
            <w:pPr>
              <w:pStyle w:val="Arial105"/>
              <w:spacing w:line="240" w:lineRule="exact"/>
              <w:rPr>
                <w:rFonts w:cs="Arial"/>
                <w:sz w:val="18"/>
                <w:szCs w:val="18"/>
              </w:rPr>
            </w:pPr>
            <w:r w:rsidRPr="00627169">
              <w:rPr>
                <w:rFonts w:cs="Arial"/>
                <w:sz w:val="18"/>
                <w:szCs w:val="18"/>
              </w:rPr>
              <w:t xml:space="preserve">Odpad magazynowany selektywnie w oznakowanych pojemnikach lub kontenerach, albo luzem w sposób uporządkowany, zabezpieczonych przed oddziaływaniem czynników atmosferycznych. Odpady magazynowane </w:t>
            </w:r>
            <w:r w:rsidR="009F08AD" w:rsidRPr="00627169">
              <w:rPr>
                <w:rFonts w:cs="Arial"/>
                <w:sz w:val="18"/>
                <w:szCs w:val="18"/>
              </w:rPr>
              <w:t>w</w:t>
            </w:r>
            <w:r w:rsidR="009F08AD">
              <w:rPr>
                <w:rFonts w:cs="Arial"/>
                <w:sz w:val="18"/>
                <w:szCs w:val="18"/>
              </w:rPr>
              <w:t> </w:t>
            </w:r>
            <w:r w:rsidR="009F08AD" w:rsidRPr="00627169">
              <w:rPr>
                <w:rFonts w:cs="Arial"/>
                <w:sz w:val="18"/>
                <w:szCs w:val="18"/>
              </w:rPr>
              <w:t>magazynie</w:t>
            </w:r>
            <w:r w:rsidRPr="00627169">
              <w:rPr>
                <w:rFonts w:cs="Arial"/>
                <w:sz w:val="18"/>
                <w:szCs w:val="18"/>
              </w:rPr>
              <w:t xml:space="preserve"> nr 2, nr 3, nr 4, nr 5, nr 6, w wiacie nr 1, wiacie nr</w:t>
            </w:r>
            <w:r w:rsidR="00E15FD3">
              <w:rPr>
                <w:rFonts w:cs="Arial"/>
                <w:sz w:val="18"/>
                <w:szCs w:val="18"/>
              </w:rPr>
              <w:t> </w:t>
            </w:r>
            <w:r w:rsidRPr="00627169">
              <w:rPr>
                <w:rFonts w:cs="Arial"/>
                <w:sz w:val="18"/>
                <w:szCs w:val="18"/>
              </w:rPr>
              <w:t>2, wiacie nr 3 lub w kontenerach</w:t>
            </w:r>
            <w:r w:rsidR="003819E7">
              <w:rPr>
                <w:rFonts w:cs="Arial"/>
                <w:sz w:val="18"/>
                <w:szCs w:val="18"/>
              </w:rPr>
              <w:t>,</w:t>
            </w:r>
            <w:r w:rsidRPr="00627169">
              <w:rPr>
                <w:rFonts w:cs="Arial"/>
                <w:sz w:val="18"/>
                <w:szCs w:val="18"/>
              </w:rPr>
              <w:t xml:space="preserve"> o pojemności do 37 m</w:t>
            </w:r>
            <w:r w:rsidRPr="00627169">
              <w:rPr>
                <w:rFonts w:cs="Arial"/>
                <w:sz w:val="18"/>
                <w:szCs w:val="18"/>
                <w:vertAlign w:val="superscript"/>
              </w:rPr>
              <w:t>3</w:t>
            </w:r>
            <w:r w:rsidR="003819E7">
              <w:rPr>
                <w:rFonts w:cs="Arial"/>
                <w:sz w:val="18"/>
                <w:szCs w:val="18"/>
              </w:rPr>
              <w:t>,</w:t>
            </w:r>
            <w:r w:rsidRPr="00627169">
              <w:rPr>
                <w:rFonts w:cs="Arial"/>
                <w:sz w:val="18"/>
                <w:szCs w:val="18"/>
              </w:rPr>
              <w:t xml:space="preserve"> umieszczonych na placu magazynowo - manewrowym.</w:t>
            </w:r>
          </w:p>
        </w:tc>
      </w:tr>
    </w:tbl>
    <w:p w14:paraId="32471C38" w14:textId="77777777" w:rsidR="00FB5C5D" w:rsidRPr="008A3B61" w:rsidRDefault="00FB5C5D" w:rsidP="00FB5C5D">
      <w:pPr>
        <w:spacing w:line="320" w:lineRule="exact"/>
        <w:ind w:left="425" w:hanging="426"/>
        <w:rPr>
          <w:rFonts w:cs="Arial"/>
          <w:sz w:val="24"/>
          <w:szCs w:val="24"/>
        </w:rPr>
      </w:pPr>
    </w:p>
    <w:p w14:paraId="4480E92D" w14:textId="791B13E0" w:rsidR="00C34C61" w:rsidRPr="00F60F5A" w:rsidRDefault="00C17E5D" w:rsidP="004F43F2">
      <w:pPr>
        <w:numPr>
          <w:ilvl w:val="1"/>
          <w:numId w:val="99"/>
        </w:numPr>
        <w:spacing w:before="120" w:after="240" w:line="320" w:lineRule="exact"/>
        <w:ind w:left="851" w:hanging="567"/>
        <w:rPr>
          <w:rFonts w:ascii="Arial" w:hAnsi="Arial" w:cs="Arial"/>
          <w:b/>
          <w:sz w:val="24"/>
          <w:szCs w:val="24"/>
        </w:rPr>
      </w:pPr>
      <w:r w:rsidRPr="00F60F5A">
        <w:rPr>
          <w:rFonts w:ascii="Arial" w:hAnsi="Arial" w:cs="Arial"/>
          <w:b/>
          <w:sz w:val="24"/>
          <w:szCs w:val="24"/>
        </w:rPr>
        <w:t>Maksymalna masa poszczególnych rodzajów odpadów i maksymalna łączna masa wszystkich rodzajów odpadów, które mogą być magazynowane w tym samym czasie oraz które mogą być magazynowane w okresie roku</w:t>
      </w:r>
      <w:r w:rsidR="00E73493">
        <w:rPr>
          <w:rFonts w:ascii="Arial" w:hAnsi="Arial" w:cs="Arial"/>
          <w:b/>
          <w:sz w:val="24"/>
          <w:szCs w:val="24"/>
        </w:rP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6"/>
        <w:gridCol w:w="1129"/>
        <w:gridCol w:w="4665"/>
        <w:gridCol w:w="1421"/>
        <w:gridCol w:w="1421"/>
      </w:tblGrid>
      <w:tr w:rsidR="00531966" w:rsidRPr="009E553A" w14:paraId="4DC3B785" w14:textId="77777777" w:rsidTr="002C1BA6">
        <w:trPr>
          <w:cantSplit/>
          <w:trHeight w:val="198"/>
          <w:tblHeader/>
          <w:jc w:val="center"/>
        </w:trPr>
        <w:tc>
          <w:tcPr>
            <w:tcW w:w="235" w:type="pct"/>
            <w:shd w:val="clear" w:color="auto" w:fill="D9D9D9"/>
            <w:vAlign w:val="center"/>
          </w:tcPr>
          <w:p w14:paraId="1775BCCF" w14:textId="77777777" w:rsidR="00531966" w:rsidRPr="009E553A" w:rsidRDefault="00531966" w:rsidP="003F2E76">
            <w:pPr>
              <w:spacing w:after="0" w:line="240" w:lineRule="exact"/>
              <w:ind w:left="121" w:hanging="121"/>
              <w:jc w:val="center"/>
              <w:rPr>
                <w:rFonts w:ascii="Arial" w:eastAsia="Times New Roman" w:hAnsi="Arial" w:cs="Arial"/>
                <w:b/>
                <w:color w:val="000000"/>
                <w:sz w:val="18"/>
                <w:szCs w:val="18"/>
                <w:lang w:eastAsia="pl-PL"/>
              </w:rPr>
            </w:pPr>
            <w:r w:rsidRPr="009E553A">
              <w:rPr>
                <w:rFonts w:ascii="Arial" w:hAnsi="Arial" w:cs="Arial"/>
                <w:b/>
                <w:sz w:val="18"/>
                <w:szCs w:val="18"/>
              </w:rPr>
              <w:t>l.p.</w:t>
            </w:r>
          </w:p>
        </w:tc>
        <w:tc>
          <w:tcPr>
            <w:tcW w:w="623" w:type="pct"/>
            <w:shd w:val="clear" w:color="auto" w:fill="D9D9D9"/>
            <w:noWrap/>
            <w:vAlign w:val="center"/>
          </w:tcPr>
          <w:p w14:paraId="1AD8FFE2" w14:textId="77777777" w:rsidR="00531966" w:rsidRPr="009E553A" w:rsidRDefault="00531966" w:rsidP="003F2E76">
            <w:pPr>
              <w:spacing w:after="0" w:line="240" w:lineRule="exact"/>
              <w:ind w:left="121" w:hanging="121"/>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 xml:space="preserve">Kod </w:t>
            </w:r>
          </w:p>
          <w:p w14:paraId="11DD3ACD" w14:textId="77777777" w:rsidR="00531966" w:rsidRPr="009E553A" w:rsidRDefault="00531966" w:rsidP="003F2E76">
            <w:pPr>
              <w:spacing w:after="0" w:line="240" w:lineRule="exact"/>
              <w:ind w:left="121" w:hanging="121"/>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odpadu</w:t>
            </w:r>
          </w:p>
        </w:tc>
        <w:tc>
          <w:tcPr>
            <w:tcW w:w="2574" w:type="pct"/>
            <w:shd w:val="clear" w:color="auto" w:fill="D9D9D9"/>
            <w:vAlign w:val="center"/>
          </w:tcPr>
          <w:p w14:paraId="6F2578B3" w14:textId="77777777" w:rsidR="00531966" w:rsidRPr="009E553A" w:rsidRDefault="00531966" w:rsidP="003F2E76">
            <w:pPr>
              <w:spacing w:after="0" w:line="240" w:lineRule="exact"/>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Rodzaj odpadu</w:t>
            </w:r>
          </w:p>
        </w:tc>
        <w:tc>
          <w:tcPr>
            <w:tcW w:w="784" w:type="pct"/>
            <w:tcBorders>
              <w:bottom w:val="single" w:sz="4" w:space="0" w:color="auto"/>
            </w:tcBorders>
            <w:shd w:val="clear" w:color="auto" w:fill="D9D9D9"/>
            <w:vAlign w:val="center"/>
          </w:tcPr>
          <w:p w14:paraId="0B946E01" w14:textId="2783AB8E" w:rsidR="00531966" w:rsidRPr="009E553A" w:rsidRDefault="00531966" w:rsidP="003F2E76">
            <w:pPr>
              <w:tabs>
                <w:tab w:val="left" w:pos="378"/>
                <w:tab w:val="left" w:pos="1643"/>
              </w:tabs>
              <w:spacing w:after="0" w:line="240" w:lineRule="exact"/>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Maksymalna masa odpadów, któr</w:t>
            </w:r>
            <w:r w:rsidR="00E73493" w:rsidRPr="009E553A">
              <w:rPr>
                <w:rFonts w:ascii="Arial" w:eastAsia="Times New Roman" w:hAnsi="Arial" w:cs="Arial"/>
                <w:b/>
                <w:color w:val="000000"/>
                <w:sz w:val="18"/>
                <w:szCs w:val="18"/>
                <w:lang w:eastAsia="pl-PL"/>
              </w:rPr>
              <w:t>e</w:t>
            </w:r>
            <w:r w:rsidRPr="009E553A">
              <w:rPr>
                <w:rFonts w:ascii="Arial" w:eastAsia="Times New Roman" w:hAnsi="Arial" w:cs="Arial"/>
                <w:b/>
                <w:color w:val="000000"/>
                <w:sz w:val="18"/>
                <w:szCs w:val="18"/>
                <w:lang w:eastAsia="pl-PL"/>
              </w:rPr>
              <w:t xml:space="preserve"> mo</w:t>
            </w:r>
            <w:r w:rsidR="00E73493" w:rsidRPr="009E553A">
              <w:rPr>
                <w:rFonts w:ascii="Arial" w:eastAsia="Times New Roman" w:hAnsi="Arial" w:cs="Arial"/>
                <w:b/>
                <w:color w:val="000000"/>
                <w:sz w:val="18"/>
                <w:szCs w:val="18"/>
                <w:lang w:eastAsia="pl-PL"/>
              </w:rPr>
              <w:t>gą</w:t>
            </w:r>
            <w:r w:rsidRPr="009E553A">
              <w:rPr>
                <w:rFonts w:ascii="Arial" w:eastAsia="Times New Roman" w:hAnsi="Arial" w:cs="Arial"/>
                <w:b/>
                <w:color w:val="000000"/>
                <w:sz w:val="18"/>
                <w:szCs w:val="18"/>
                <w:lang w:eastAsia="pl-PL"/>
              </w:rPr>
              <w:t xml:space="preserve"> być magazynowan</w:t>
            </w:r>
            <w:r w:rsidR="00E73493" w:rsidRPr="009E553A">
              <w:rPr>
                <w:rFonts w:ascii="Arial" w:eastAsia="Times New Roman" w:hAnsi="Arial" w:cs="Arial"/>
                <w:b/>
                <w:color w:val="000000"/>
                <w:sz w:val="18"/>
                <w:szCs w:val="18"/>
                <w:lang w:eastAsia="pl-PL"/>
              </w:rPr>
              <w:t>e</w:t>
            </w:r>
            <w:r w:rsidRPr="009E553A">
              <w:rPr>
                <w:rFonts w:ascii="Arial" w:eastAsia="Times New Roman" w:hAnsi="Arial" w:cs="Arial"/>
                <w:b/>
                <w:color w:val="000000"/>
                <w:sz w:val="18"/>
                <w:szCs w:val="18"/>
                <w:lang w:eastAsia="pl-PL"/>
              </w:rPr>
              <w:t xml:space="preserve"> w danym czasie</w:t>
            </w:r>
          </w:p>
          <w:p w14:paraId="584CE352" w14:textId="77777777" w:rsidR="00531966" w:rsidRPr="009E553A" w:rsidRDefault="00531966" w:rsidP="003F2E76">
            <w:pPr>
              <w:tabs>
                <w:tab w:val="left" w:pos="378"/>
                <w:tab w:val="left" w:pos="1643"/>
              </w:tabs>
              <w:spacing w:after="0" w:line="240" w:lineRule="exact"/>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[Mg]</w:t>
            </w:r>
          </w:p>
        </w:tc>
        <w:tc>
          <w:tcPr>
            <w:tcW w:w="784" w:type="pct"/>
            <w:shd w:val="clear" w:color="auto" w:fill="D9D9D9"/>
            <w:vAlign w:val="center"/>
          </w:tcPr>
          <w:p w14:paraId="18B99B28" w14:textId="03D53136" w:rsidR="00531966" w:rsidRPr="009E553A" w:rsidRDefault="00531966" w:rsidP="003F2E76">
            <w:pPr>
              <w:snapToGrid w:val="0"/>
              <w:spacing w:after="0" w:line="240" w:lineRule="exact"/>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Maksymalna ilość odpadów, któr</w:t>
            </w:r>
            <w:r w:rsidR="00E73493" w:rsidRPr="009E553A">
              <w:rPr>
                <w:rFonts w:ascii="Arial" w:eastAsia="Times New Roman" w:hAnsi="Arial" w:cs="Arial"/>
                <w:b/>
                <w:color w:val="000000"/>
                <w:sz w:val="18"/>
                <w:szCs w:val="18"/>
                <w:lang w:eastAsia="pl-PL"/>
              </w:rPr>
              <w:t>e</w:t>
            </w:r>
            <w:r w:rsidRPr="009E553A">
              <w:rPr>
                <w:rFonts w:ascii="Arial" w:eastAsia="Times New Roman" w:hAnsi="Arial" w:cs="Arial"/>
                <w:b/>
                <w:color w:val="000000"/>
                <w:sz w:val="18"/>
                <w:szCs w:val="18"/>
                <w:lang w:eastAsia="pl-PL"/>
              </w:rPr>
              <w:t xml:space="preserve"> mo</w:t>
            </w:r>
            <w:r w:rsidR="00E73493" w:rsidRPr="009E553A">
              <w:rPr>
                <w:rFonts w:ascii="Arial" w:eastAsia="Times New Roman" w:hAnsi="Arial" w:cs="Arial"/>
                <w:b/>
                <w:color w:val="000000"/>
                <w:sz w:val="18"/>
                <w:szCs w:val="18"/>
                <w:lang w:eastAsia="pl-PL"/>
              </w:rPr>
              <w:t>gą</w:t>
            </w:r>
            <w:r w:rsidRPr="009E553A">
              <w:rPr>
                <w:rFonts w:ascii="Arial" w:eastAsia="Times New Roman" w:hAnsi="Arial" w:cs="Arial"/>
                <w:b/>
                <w:color w:val="000000"/>
                <w:sz w:val="18"/>
                <w:szCs w:val="18"/>
                <w:lang w:eastAsia="pl-PL"/>
              </w:rPr>
              <w:t xml:space="preserve"> być magazynowan</w:t>
            </w:r>
            <w:r w:rsidR="00E73493" w:rsidRPr="009E553A">
              <w:rPr>
                <w:rFonts w:ascii="Arial" w:eastAsia="Times New Roman" w:hAnsi="Arial" w:cs="Arial"/>
                <w:b/>
                <w:color w:val="000000"/>
                <w:sz w:val="18"/>
                <w:szCs w:val="18"/>
                <w:lang w:eastAsia="pl-PL"/>
              </w:rPr>
              <w:t>e</w:t>
            </w:r>
            <w:r w:rsidRPr="009E553A">
              <w:rPr>
                <w:rFonts w:ascii="Arial" w:eastAsia="Times New Roman" w:hAnsi="Arial" w:cs="Arial"/>
                <w:b/>
                <w:color w:val="000000"/>
                <w:sz w:val="18"/>
                <w:szCs w:val="18"/>
                <w:lang w:eastAsia="pl-PL"/>
              </w:rPr>
              <w:t xml:space="preserve"> w okresie roku </w:t>
            </w:r>
          </w:p>
          <w:p w14:paraId="23820342" w14:textId="77777777" w:rsidR="00531966" w:rsidRPr="009E553A" w:rsidRDefault="00531966" w:rsidP="003F2E76">
            <w:pPr>
              <w:tabs>
                <w:tab w:val="left" w:pos="378"/>
              </w:tabs>
              <w:spacing w:after="0" w:line="240" w:lineRule="exact"/>
              <w:jc w:val="center"/>
              <w:rPr>
                <w:rFonts w:ascii="Arial" w:eastAsia="Times New Roman" w:hAnsi="Arial" w:cs="Arial"/>
                <w:b/>
                <w:color w:val="000000"/>
                <w:sz w:val="18"/>
                <w:szCs w:val="18"/>
                <w:lang w:eastAsia="pl-PL"/>
              </w:rPr>
            </w:pPr>
            <w:r w:rsidRPr="009E553A">
              <w:rPr>
                <w:rFonts w:ascii="Arial" w:eastAsia="Times New Roman" w:hAnsi="Arial" w:cs="Arial"/>
                <w:b/>
                <w:color w:val="000000"/>
                <w:sz w:val="18"/>
                <w:szCs w:val="18"/>
                <w:lang w:eastAsia="pl-PL"/>
              </w:rPr>
              <w:t>[Mg/rok]</w:t>
            </w:r>
          </w:p>
        </w:tc>
      </w:tr>
      <w:tr w:rsidR="00C71786" w:rsidRPr="009E553A" w14:paraId="00C02444" w14:textId="77777777" w:rsidTr="002C1BA6">
        <w:trPr>
          <w:cantSplit/>
          <w:trHeight w:val="198"/>
          <w:jc w:val="center"/>
        </w:trPr>
        <w:tc>
          <w:tcPr>
            <w:tcW w:w="235" w:type="pct"/>
            <w:vAlign w:val="center"/>
          </w:tcPr>
          <w:p w14:paraId="68643A29" w14:textId="112D41DE" w:rsidR="00C71786" w:rsidRPr="009E553A" w:rsidRDefault="00C71786" w:rsidP="009E553A">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p>
        </w:tc>
        <w:tc>
          <w:tcPr>
            <w:tcW w:w="623" w:type="pct"/>
            <w:noWrap/>
            <w:vAlign w:val="center"/>
          </w:tcPr>
          <w:p w14:paraId="681836B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01 01 01</w:t>
            </w:r>
          </w:p>
        </w:tc>
        <w:tc>
          <w:tcPr>
            <w:tcW w:w="2574" w:type="pct"/>
            <w:vAlign w:val="center"/>
          </w:tcPr>
          <w:p w14:paraId="03F82C68" w14:textId="503C449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wydobywania rud metali (z wyłączeniem 01 01 80)</w:t>
            </w:r>
          </w:p>
        </w:tc>
        <w:tc>
          <w:tcPr>
            <w:tcW w:w="784" w:type="pct"/>
            <w:tcBorders>
              <w:top w:val="single" w:sz="4" w:space="0" w:color="auto"/>
              <w:left w:val="nil"/>
              <w:bottom w:val="single" w:sz="4" w:space="0" w:color="auto"/>
              <w:right w:val="nil"/>
            </w:tcBorders>
            <w:shd w:val="clear" w:color="auto" w:fill="auto"/>
            <w:vAlign w:val="center"/>
          </w:tcPr>
          <w:p w14:paraId="62CC330C" w14:textId="050354A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4ECF4613" w14:textId="77777777" w:rsidR="00C71786" w:rsidRPr="009E553A" w:rsidRDefault="00C71786" w:rsidP="00C71786">
            <w:pPr>
              <w:spacing w:after="0" w:line="240" w:lineRule="exact"/>
              <w:jc w:val="center"/>
              <w:rPr>
                <w:rFonts w:ascii="Arial" w:eastAsia="Times New Roman" w:hAnsi="Arial" w:cs="Arial"/>
                <w:bCs/>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54B0F4" w14:textId="77777777" w:rsidTr="002C1BA6">
        <w:trPr>
          <w:cantSplit/>
          <w:trHeight w:val="198"/>
          <w:jc w:val="center"/>
        </w:trPr>
        <w:tc>
          <w:tcPr>
            <w:tcW w:w="235" w:type="pct"/>
            <w:vAlign w:val="center"/>
          </w:tcPr>
          <w:p w14:paraId="663C049D" w14:textId="32533BB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w:t>
            </w:r>
          </w:p>
        </w:tc>
        <w:tc>
          <w:tcPr>
            <w:tcW w:w="623" w:type="pct"/>
            <w:noWrap/>
            <w:vAlign w:val="center"/>
          </w:tcPr>
          <w:p w14:paraId="2789F8E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01 01 02</w:t>
            </w:r>
          </w:p>
        </w:tc>
        <w:tc>
          <w:tcPr>
            <w:tcW w:w="2574" w:type="pct"/>
            <w:vAlign w:val="center"/>
          </w:tcPr>
          <w:p w14:paraId="731F144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wydobywania kopalin innych niż rudy metali</w:t>
            </w:r>
          </w:p>
        </w:tc>
        <w:tc>
          <w:tcPr>
            <w:tcW w:w="784" w:type="pct"/>
            <w:tcBorders>
              <w:top w:val="single" w:sz="4" w:space="0" w:color="auto"/>
              <w:left w:val="nil"/>
              <w:bottom w:val="single" w:sz="4" w:space="0" w:color="auto"/>
              <w:right w:val="nil"/>
            </w:tcBorders>
            <w:shd w:val="clear" w:color="auto" w:fill="auto"/>
            <w:vAlign w:val="center"/>
          </w:tcPr>
          <w:p w14:paraId="0A5AD260" w14:textId="6BD37F0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59455ED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235853" w14:textId="77777777" w:rsidTr="002C1BA6">
        <w:trPr>
          <w:cantSplit/>
          <w:trHeight w:val="198"/>
          <w:jc w:val="center"/>
        </w:trPr>
        <w:tc>
          <w:tcPr>
            <w:tcW w:w="235" w:type="pct"/>
            <w:vAlign w:val="center"/>
          </w:tcPr>
          <w:p w14:paraId="2D155FBA" w14:textId="675B694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w:t>
            </w:r>
          </w:p>
        </w:tc>
        <w:tc>
          <w:tcPr>
            <w:tcW w:w="623" w:type="pct"/>
            <w:noWrap/>
            <w:vAlign w:val="center"/>
          </w:tcPr>
          <w:p w14:paraId="280629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01 01 80</w:t>
            </w:r>
          </w:p>
        </w:tc>
        <w:tc>
          <w:tcPr>
            <w:tcW w:w="2574" w:type="pct"/>
            <w:vAlign w:val="center"/>
          </w:tcPr>
          <w:p w14:paraId="0F6B5AC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skalne z górnictwa miedzi, cynku i ołowiu</w:t>
            </w:r>
          </w:p>
        </w:tc>
        <w:tc>
          <w:tcPr>
            <w:tcW w:w="784" w:type="pct"/>
            <w:tcBorders>
              <w:top w:val="single" w:sz="4" w:space="0" w:color="auto"/>
              <w:left w:val="nil"/>
              <w:bottom w:val="single" w:sz="4" w:space="0" w:color="auto"/>
              <w:right w:val="nil"/>
            </w:tcBorders>
            <w:shd w:val="clear" w:color="auto" w:fill="auto"/>
            <w:vAlign w:val="center"/>
          </w:tcPr>
          <w:p w14:paraId="24870633" w14:textId="2BBD331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6B058DF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3BC1457" w14:textId="77777777" w:rsidTr="002C1BA6">
        <w:trPr>
          <w:cantSplit/>
          <w:trHeight w:val="198"/>
          <w:jc w:val="center"/>
        </w:trPr>
        <w:tc>
          <w:tcPr>
            <w:tcW w:w="235" w:type="pct"/>
            <w:vAlign w:val="center"/>
          </w:tcPr>
          <w:p w14:paraId="1A005912" w14:textId="6E1ABDC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w:t>
            </w:r>
          </w:p>
        </w:tc>
        <w:tc>
          <w:tcPr>
            <w:tcW w:w="623" w:type="pct"/>
            <w:noWrap/>
            <w:vAlign w:val="center"/>
          </w:tcPr>
          <w:p w14:paraId="1A65D71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04*</w:t>
            </w:r>
          </w:p>
        </w:tc>
        <w:tc>
          <w:tcPr>
            <w:tcW w:w="2574" w:type="pct"/>
            <w:vAlign w:val="center"/>
          </w:tcPr>
          <w:p w14:paraId="4FFA49A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przeróbki rud siarczkowych powodujące samoczynne zakwaszenie środowiska w czasie składowania</w:t>
            </w:r>
          </w:p>
        </w:tc>
        <w:tc>
          <w:tcPr>
            <w:tcW w:w="784" w:type="pct"/>
            <w:tcBorders>
              <w:top w:val="single" w:sz="4" w:space="0" w:color="auto"/>
              <w:left w:val="nil"/>
              <w:bottom w:val="single" w:sz="4" w:space="0" w:color="auto"/>
              <w:right w:val="nil"/>
            </w:tcBorders>
            <w:shd w:val="clear" w:color="auto" w:fill="auto"/>
            <w:vAlign w:val="center"/>
          </w:tcPr>
          <w:p w14:paraId="4FE774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840,00</w:t>
            </w:r>
          </w:p>
        </w:tc>
        <w:tc>
          <w:tcPr>
            <w:tcW w:w="784" w:type="pct"/>
            <w:shd w:val="clear" w:color="auto" w:fill="auto"/>
            <w:vAlign w:val="center"/>
          </w:tcPr>
          <w:p w14:paraId="7D5A7EB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445B298" w14:textId="77777777" w:rsidTr="002C1BA6">
        <w:trPr>
          <w:cantSplit/>
          <w:trHeight w:val="198"/>
          <w:jc w:val="center"/>
        </w:trPr>
        <w:tc>
          <w:tcPr>
            <w:tcW w:w="235" w:type="pct"/>
            <w:vAlign w:val="center"/>
          </w:tcPr>
          <w:p w14:paraId="316509C6" w14:textId="66CECB9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w:t>
            </w:r>
          </w:p>
        </w:tc>
        <w:tc>
          <w:tcPr>
            <w:tcW w:w="623" w:type="pct"/>
            <w:noWrap/>
            <w:vAlign w:val="center"/>
          </w:tcPr>
          <w:p w14:paraId="0C34C54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05*</w:t>
            </w:r>
          </w:p>
        </w:tc>
        <w:tc>
          <w:tcPr>
            <w:tcW w:w="2574" w:type="pct"/>
            <w:vAlign w:val="center"/>
          </w:tcPr>
          <w:p w14:paraId="5F81E2A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Inne odpady poprzeróbcze zawierające substancje niebezpieczne (z wyłączeniem 01 03 80)</w:t>
            </w:r>
          </w:p>
        </w:tc>
        <w:tc>
          <w:tcPr>
            <w:tcW w:w="784" w:type="pct"/>
            <w:tcBorders>
              <w:top w:val="single" w:sz="4" w:space="0" w:color="auto"/>
              <w:left w:val="nil"/>
              <w:bottom w:val="single" w:sz="4" w:space="0" w:color="auto"/>
              <w:right w:val="nil"/>
            </w:tcBorders>
            <w:shd w:val="clear" w:color="auto" w:fill="auto"/>
            <w:vAlign w:val="center"/>
          </w:tcPr>
          <w:p w14:paraId="14E2008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920,00</w:t>
            </w:r>
          </w:p>
        </w:tc>
        <w:tc>
          <w:tcPr>
            <w:tcW w:w="784" w:type="pct"/>
            <w:shd w:val="clear" w:color="auto" w:fill="auto"/>
            <w:vAlign w:val="center"/>
          </w:tcPr>
          <w:p w14:paraId="3D3B3A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5D7D14" w14:textId="77777777" w:rsidTr="002C1BA6">
        <w:trPr>
          <w:cantSplit/>
          <w:trHeight w:val="198"/>
          <w:jc w:val="center"/>
        </w:trPr>
        <w:tc>
          <w:tcPr>
            <w:tcW w:w="235" w:type="pct"/>
            <w:vAlign w:val="center"/>
          </w:tcPr>
          <w:p w14:paraId="20E14537" w14:textId="73F888B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w:t>
            </w:r>
          </w:p>
        </w:tc>
        <w:tc>
          <w:tcPr>
            <w:tcW w:w="623" w:type="pct"/>
            <w:noWrap/>
            <w:vAlign w:val="center"/>
          </w:tcPr>
          <w:p w14:paraId="7D291A3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01 03 06</w:t>
            </w:r>
          </w:p>
        </w:tc>
        <w:tc>
          <w:tcPr>
            <w:tcW w:w="2574" w:type="pct"/>
            <w:vAlign w:val="center"/>
          </w:tcPr>
          <w:p w14:paraId="2CDF4B2E" w14:textId="7302C77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Inne odpady poprzeróbcze niż wymienione w 01 03 04, 01 03 05, 01 03 80 i 01 03 81</w:t>
            </w:r>
          </w:p>
        </w:tc>
        <w:tc>
          <w:tcPr>
            <w:tcW w:w="784" w:type="pct"/>
            <w:tcBorders>
              <w:top w:val="single" w:sz="4" w:space="0" w:color="auto"/>
              <w:left w:val="nil"/>
              <w:bottom w:val="single" w:sz="4" w:space="0" w:color="auto"/>
              <w:right w:val="nil"/>
            </w:tcBorders>
            <w:shd w:val="clear" w:color="auto" w:fill="auto"/>
            <w:vAlign w:val="center"/>
          </w:tcPr>
          <w:p w14:paraId="0D53FB28" w14:textId="145EDE3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175,00</w:t>
            </w:r>
          </w:p>
        </w:tc>
        <w:tc>
          <w:tcPr>
            <w:tcW w:w="784" w:type="pct"/>
            <w:shd w:val="clear" w:color="auto" w:fill="auto"/>
            <w:vAlign w:val="center"/>
          </w:tcPr>
          <w:p w14:paraId="69D6E00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B375870" w14:textId="77777777" w:rsidTr="002C1BA6">
        <w:trPr>
          <w:cantSplit/>
          <w:trHeight w:val="198"/>
          <w:jc w:val="center"/>
        </w:trPr>
        <w:tc>
          <w:tcPr>
            <w:tcW w:w="235" w:type="pct"/>
            <w:vAlign w:val="center"/>
          </w:tcPr>
          <w:p w14:paraId="649450DD" w14:textId="5F53F2D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w:t>
            </w:r>
          </w:p>
        </w:tc>
        <w:tc>
          <w:tcPr>
            <w:tcW w:w="623" w:type="pct"/>
            <w:noWrap/>
            <w:vAlign w:val="center"/>
          </w:tcPr>
          <w:p w14:paraId="28EF1E0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07*</w:t>
            </w:r>
          </w:p>
        </w:tc>
        <w:tc>
          <w:tcPr>
            <w:tcW w:w="2574" w:type="pct"/>
            <w:vAlign w:val="center"/>
          </w:tcPr>
          <w:p w14:paraId="785EDF8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Inne odpady zawierające substancje niebezpieczne z fizycznej i chemicznej przeróbki rud metali</w:t>
            </w:r>
          </w:p>
        </w:tc>
        <w:tc>
          <w:tcPr>
            <w:tcW w:w="784" w:type="pct"/>
            <w:tcBorders>
              <w:top w:val="single" w:sz="4" w:space="0" w:color="auto"/>
              <w:left w:val="nil"/>
              <w:bottom w:val="single" w:sz="4" w:space="0" w:color="auto"/>
              <w:right w:val="nil"/>
            </w:tcBorders>
            <w:shd w:val="clear" w:color="auto" w:fill="auto"/>
            <w:vAlign w:val="center"/>
          </w:tcPr>
          <w:p w14:paraId="6AB256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920,00</w:t>
            </w:r>
          </w:p>
        </w:tc>
        <w:tc>
          <w:tcPr>
            <w:tcW w:w="784" w:type="pct"/>
            <w:shd w:val="clear" w:color="auto" w:fill="auto"/>
            <w:vAlign w:val="center"/>
          </w:tcPr>
          <w:p w14:paraId="569CDF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559F4C" w14:textId="77777777" w:rsidTr="002C1BA6">
        <w:trPr>
          <w:cantSplit/>
          <w:trHeight w:val="198"/>
          <w:jc w:val="center"/>
        </w:trPr>
        <w:tc>
          <w:tcPr>
            <w:tcW w:w="235" w:type="pct"/>
            <w:vAlign w:val="center"/>
          </w:tcPr>
          <w:p w14:paraId="7548B533" w14:textId="0BBD63A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w:t>
            </w:r>
          </w:p>
        </w:tc>
        <w:tc>
          <w:tcPr>
            <w:tcW w:w="623" w:type="pct"/>
            <w:noWrap/>
            <w:vAlign w:val="center"/>
          </w:tcPr>
          <w:p w14:paraId="015C50A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01 03 08</w:t>
            </w:r>
          </w:p>
        </w:tc>
        <w:tc>
          <w:tcPr>
            <w:tcW w:w="2574" w:type="pct"/>
            <w:vAlign w:val="center"/>
          </w:tcPr>
          <w:p w14:paraId="4D8FCD18" w14:textId="414759D6"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w postaci pyłów i proszków inne niż wymienione w</w:t>
            </w:r>
            <w:r w:rsidRPr="009E553A">
              <w:rPr>
                <w:rFonts w:ascii="Arial" w:hAnsi="Arial" w:cs="Arial"/>
                <w:sz w:val="18"/>
                <w:szCs w:val="18"/>
              </w:rPr>
              <w:t> </w:t>
            </w:r>
            <w:r w:rsidRPr="009E553A">
              <w:rPr>
                <w:rFonts w:ascii="Arial" w:eastAsia="Times New Roman" w:hAnsi="Arial" w:cs="Arial"/>
                <w:color w:val="000000"/>
                <w:sz w:val="18"/>
                <w:szCs w:val="18"/>
                <w:lang w:eastAsia="pl-PL"/>
              </w:rPr>
              <w:t>01 03 07</w:t>
            </w:r>
          </w:p>
        </w:tc>
        <w:tc>
          <w:tcPr>
            <w:tcW w:w="784" w:type="pct"/>
            <w:tcBorders>
              <w:top w:val="single" w:sz="4" w:space="0" w:color="auto"/>
              <w:left w:val="nil"/>
              <w:bottom w:val="single" w:sz="4" w:space="0" w:color="auto"/>
              <w:right w:val="nil"/>
            </w:tcBorders>
            <w:shd w:val="clear" w:color="auto" w:fill="auto"/>
            <w:vAlign w:val="center"/>
          </w:tcPr>
          <w:p w14:paraId="20BC002B" w14:textId="1680A9E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675F26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DAC4FF" w14:textId="77777777" w:rsidTr="002C1BA6">
        <w:trPr>
          <w:cantSplit/>
          <w:trHeight w:val="198"/>
          <w:jc w:val="center"/>
        </w:trPr>
        <w:tc>
          <w:tcPr>
            <w:tcW w:w="235" w:type="pct"/>
            <w:vAlign w:val="center"/>
          </w:tcPr>
          <w:p w14:paraId="17CCFE6E" w14:textId="278668B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w:t>
            </w:r>
          </w:p>
        </w:tc>
        <w:tc>
          <w:tcPr>
            <w:tcW w:w="623" w:type="pct"/>
            <w:noWrap/>
            <w:vAlign w:val="center"/>
          </w:tcPr>
          <w:p w14:paraId="2E4970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01 03 09</w:t>
            </w:r>
          </w:p>
        </w:tc>
        <w:tc>
          <w:tcPr>
            <w:tcW w:w="2574" w:type="pct"/>
            <w:vAlign w:val="center"/>
          </w:tcPr>
          <w:p w14:paraId="527EA31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Czerwony szlam powstający przy produkcji tlenku glinu inny niż wymieniony w 01 03 10</w:t>
            </w:r>
          </w:p>
        </w:tc>
        <w:tc>
          <w:tcPr>
            <w:tcW w:w="784" w:type="pct"/>
            <w:tcBorders>
              <w:top w:val="single" w:sz="4" w:space="0" w:color="auto"/>
              <w:left w:val="nil"/>
              <w:bottom w:val="single" w:sz="4" w:space="0" w:color="auto"/>
              <w:right w:val="nil"/>
            </w:tcBorders>
            <w:shd w:val="clear" w:color="auto" w:fill="auto"/>
            <w:vAlign w:val="center"/>
          </w:tcPr>
          <w:p w14:paraId="5F44A05F" w14:textId="61037B7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175,00</w:t>
            </w:r>
          </w:p>
        </w:tc>
        <w:tc>
          <w:tcPr>
            <w:tcW w:w="784" w:type="pct"/>
            <w:shd w:val="clear" w:color="auto" w:fill="auto"/>
            <w:vAlign w:val="center"/>
          </w:tcPr>
          <w:p w14:paraId="66C93A9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01399C" w14:textId="77777777" w:rsidTr="002C1BA6">
        <w:trPr>
          <w:cantSplit/>
          <w:trHeight w:val="198"/>
          <w:jc w:val="center"/>
        </w:trPr>
        <w:tc>
          <w:tcPr>
            <w:tcW w:w="235" w:type="pct"/>
            <w:vAlign w:val="center"/>
          </w:tcPr>
          <w:p w14:paraId="73C43F4E" w14:textId="7C60A04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w:t>
            </w:r>
          </w:p>
        </w:tc>
        <w:tc>
          <w:tcPr>
            <w:tcW w:w="623" w:type="pct"/>
            <w:noWrap/>
            <w:vAlign w:val="center"/>
          </w:tcPr>
          <w:p w14:paraId="4ABD76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80*</w:t>
            </w:r>
          </w:p>
        </w:tc>
        <w:tc>
          <w:tcPr>
            <w:tcW w:w="2574" w:type="pct"/>
            <w:vAlign w:val="center"/>
          </w:tcPr>
          <w:p w14:paraId="6187D84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rud metali nieżelaznych zawierające substancje niebezpieczne</w:t>
            </w:r>
          </w:p>
        </w:tc>
        <w:tc>
          <w:tcPr>
            <w:tcW w:w="784" w:type="pct"/>
            <w:tcBorders>
              <w:top w:val="single" w:sz="4" w:space="0" w:color="auto"/>
              <w:left w:val="nil"/>
              <w:bottom w:val="single" w:sz="4" w:space="0" w:color="auto"/>
              <w:right w:val="nil"/>
            </w:tcBorders>
            <w:shd w:val="clear" w:color="auto" w:fill="auto"/>
            <w:vAlign w:val="center"/>
          </w:tcPr>
          <w:p w14:paraId="338123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920,00</w:t>
            </w:r>
          </w:p>
        </w:tc>
        <w:tc>
          <w:tcPr>
            <w:tcW w:w="784" w:type="pct"/>
            <w:shd w:val="clear" w:color="auto" w:fill="auto"/>
            <w:vAlign w:val="center"/>
          </w:tcPr>
          <w:p w14:paraId="7C49A9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D6A4E61" w14:textId="77777777" w:rsidTr="002C1BA6">
        <w:trPr>
          <w:cantSplit/>
          <w:trHeight w:val="198"/>
          <w:jc w:val="center"/>
        </w:trPr>
        <w:tc>
          <w:tcPr>
            <w:tcW w:w="235" w:type="pct"/>
            <w:vAlign w:val="center"/>
          </w:tcPr>
          <w:p w14:paraId="170BE506" w14:textId="32E190F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w:t>
            </w:r>
          </w:p>
        </w:tc>
        <w:tc>
          <w:tcPr>
            <w:tcW w:w="623" w:type="pct"/>
            <w:noWrap/>
            <w:vAlign w:val="center"/>
          </w:tcPr>
          <w:p w14:paraId="3E5DD85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01 03 81</w:t>
            </w:r>
          </w:p>
        </w:tc>
        <w:tc>
          <w:tcPr>
            <w:tcW w:w="2574" w:type="pct"/>
            <w:vAlign w:val="center"/>
          </w:tcPr>
          <w:p w14:paraId="3142690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rud metali nieżelaznych inne niż wymienione w 01 03 80</w:t>
            </w:r>
          </w:p>
        </w:tc>
        <w:tc>
          <w:tcPr>
            <w:tcW w:w="784" w:type="pct"/>
            <w:tcBorders>
              <w:top w:val="single" w:sz="4" w:space="0" w:color="auto"/>
              <w:left w:val="nil"/>
              <w:bottom w:val="single" w:sz="4" w:space="0" w:color="auto"/>
              <w:right w:val="nil"/>
            </w:tcBorders>
            <w:shd w:val="clear" w:color="auto" w:fill="auto"/>
            <w:vAlign w:val="center"/>
          </w:tcPr>
          <w:p w14:paraId="5BC464C5" w14:textId="5DA3FE3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185AC5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8E5962" w14:textId="77777777" w:rsidTr="002C1BA6">
        <w:trPr>
          <w:cantSplit/>
          <w:trHeight w:val="198"/>
          <w:jc w:val="center"/>
        </w:trPr>
        <w:tc>
          <w:tcPr>
            <w:tcW w:w="235" w:type="pct"/>
            <w:vAlign w:val="center"/>
          </w:tcPr>
          <w:p w14:paraId="224DC66B" w14:textId="7C814DF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w:t>
            </w:r>
          </w:p>
        </w:tc>
        <w:tc>
          <w:tcPr>
            <w:tcW w:w="623" w:type="pct"/>
            <w:noWrap/>
            <w:vAlign w:val="center"/>
          </w:tcPr>
          <w:p w14:paraId="1CC1AEF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01 03 99</w:t>
            </w:r>
          </w:p>
        </w:tc>
        <w:tc>
          <w:tcPr>
            <w:tcW w:w="2574" w:type="pct"/>
            <w:vAlign w:val="center"/>
          </w:tcPr>
          <w:p w14:paraId="4D6321F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Inne niewymienione odpady</w:t>
            </w:r>
          </w:p>
        </w:tc>
        <w:tc>
          <w:tcPr>
            <w:tcW w:w="784" w:type="pct"/>
            <w:tcBorders>
              <w:top w:val="single" w:sz="4" w:space="0" w:color="auto"/>
              <w:left w:val="nil"/>
              <w:bottom w:val="single" w:sz="4" w:space="0" w:color="auto"/>
              <w:right w:val="nil"/>
            </w:tcBorders>
            <w:shd w:val="clear" w:color="auto" w:fill="auto"/>
            <w:vAlign w:val="center"/>
          </w:tcPr>
          <w:p w14:paraId="6F1BA6F9" w14:textId="775D2F9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215,00</w:t>
            </w:r>
          </w:p>
        </w:tc>
        <w:tc>
          <w:tcPr>
            <w:tcW w:w="784" w:type="pct"/>
            <w:shd w:val="clear" w:color="auto" w:fill="auto"/>
            <w:vAlign w:val="center"/>
          </w:tcPr>
          <w:p w14:paraId="12E183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F04358D" w14:textId="77777777" w:rsidTr="002C1BA6">
        <w:trPr>
          <w:cantSplit/>
          <w:trHeight w:val="198"/>
          <w:jc w:val="center"/>
        </w:trPr>
        <w:tc>
          <w:tcPr>
            <w:tcW w:w="235" w:type="pct"/>
            <w:vAlign w:val="center"/>
          </w:tcPr>
          <w:p w14:paraId="2007F958" w14:textId="0D6990F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13</w:t>
            </w:r>
          </w:p>
        </w:tc>
        <w:tc>
          <w:tcPr>
            <w:tcW w:w="623" w:type="pct"/>
            <w:noWrap/>
            <w:vAlign w:val="center"/>
          </w:tcPr>
          <w:p w14:paraId="6CF5587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07*</w:t>
            </w:r>
          </w:p>
        </w:tc>
        <w:tc>
          <w:tcPr>
            <w:tcW w:w="2574" w:type="pct"/>
            <w:vAlign w:val="center"/>
          </w:tcPr>
          <w:p w14:paraId="1B4EDF17" w14:textId="184C26B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zawierające substancje niebezpieczne z fizycznej i</w:t>
            </w:r>
            <w:r w:rsidRPr="009E553A">
              <w:rPr>
                <w:rFonts w:ascii="Arial" w:hAnsi="Arial" w:cs="Arial"/>
                <w:sz w:val="18"/>
                <w:szCs w:val="18"/>
              </w:rPr>
              <w:t> </w:t>
            </w:r>
            <w:r w:rsidRPr="009E553A">
              <w:rPr>
                <w:rFonts w:ascii="Arial" w:eastAsia="Times New Roman" w:hAnsi="Arial" w:cs="Arial"/>
                <w:color w:val="000000"/>
                <w:sz w:val="18"/>
                <w:szCs w:val="18"/>
                <w:lang w:eastAsia="pl-PL"/>
              </w:rPr>
              <w:t>chemicznej przeróbki kopalin innych niż rudy metali</w:t>
            </w:r>
          </w:p>
        </w:tc>
        <w:tc>
          <w:tcPr>
            <w:tcW w:w="784" w:type="pct"/>
            <w:tcBorders>
              <w:top w:val="single" w:sz="4" w:space="0" w:color="auto"/>
              <w:left w:val="nil"/>
              <w:bottom w:val="single" w:sz="4" w:space="0" w:color="auto"/>
              <w:right w:val="nil"/>
            </w:tcBorders>
            <w:shd w:val="clear" w:color="auto" w:fill="auto"/>
            <w:vAlign w:val="center"/>
          </w:tcPr>
          <w:p w14:paraId="3BD128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920,00</w:t>
            </w:r>
          </w:p>
        </w:tc>
        <w:tc>
          <w:tcPr>
            <w:tcW w:w="784" w:type="pct"/>
            <w:shd w:val="clear" w:color="auto" w:fill="auto"/>
            <w:vAlign w:val="center"/>
          </w:tcPr>
          <w:p w14:paraId="620CC59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166EA1" w14:textId="77777777" w:rsidTr="002C1BA6">
        <w:trPr>
          <w:cantSplit/>
          <w:trHeight w:val="198"/>
          <w:jc w:val="center"/>
        </w:trPr>
        <w:tc>
          <w:tcPr>
            <w:tcW w:w="235" w:type="pct"/>
            <w:vAlign w:val="center"/>
          </w:tcPr>
          <w:p w14:paraId="7F872EF2" w14:textId="6F62000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w:t>
            </w:r>
          </w:p>
        </w:tc>
        <w:tc>
          <w:tcPr>
            <w:tcW w:w="623" w:type="pct"/>
            <w:noWrap/>
            <w:vAlign w:val="center"/>
          </w:tcPr>
          <w:p w14:paraId="0020FA1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01 04 08</w:t>
            </w:r>
          </w:p>
        </w:tc>
        <w:tc>
          <w:tcPr>
            <w:tcW w:w="2574" w:type="pct"/>
            <w:vAlign w:val="center"/>
          </w:tcPr>
          <w:p w14:paraId="0C2822A6" w14:textId="66E0D72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żwiru lub skruszone skały inne niż wymienione w</w:t>
            </w:r>
            <w:r w:rsidRPr="009E553A">
              <w:rPr>
                <w:rFonts w:ascii="Arial" w:hAnsi="Arial" w:cs="Arial"/>
                <w:sz w:val="18"/>
                <w:szCs w:val="18"/>
              </w:rPr>
              <w:t> </w:t>
            </w:r>
            <w:r w:rsidRPr="009E553A">
              <w:rPr>
                <w:rFonts w:ascii="Arial" w:eastAsia="Times New Roman" w:hAnsi="Arial" w:cs="Arial"/>
                <w:color w:val="000000"/>
                <w:sz w:val="18"/>
                <w:szCs w:val="18"/>
                <w:lang w:eastAsia="pl-PL"/>
              </w:rPr>
              <w:t>01 04 07</w:t>
            </w:r>
          </w:p>
        </w:tc>
        <w:tc>
          <w:tcPr>
            <w:tcW w:w="784" w:type="pct"/>
            <w:tcBorders>
              <w:top w:val="single" w:sz="4" w:space="0" w:color="auto"/>
              <w:left w:val="nil"/>
              <w:bottom w:val="single" w:sz="4" w:space="0" w:color="auto"/>
              <w:right w:val="nil"/>
            </w:tcBorders>
            <w:shd w:val="clear" w:color="auto" w:fill="auto"/>
            <w:vAlign w:val="center"/>
          </w:tcPr>
          <w:p w14:paraId="7AC5F44C" w14:textId="4CF8A8D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135,00</w:t>
            </w:r>
          </w:p>
        </w:tc>
        <w:tc>
          <w:tcPr>
            <w:tcW w:w="784" w:type="pct"/>
            <w:shd w:val="clear" w:color="auto" w:fill="auto"/>
            <w:vAlign w:val="center"/>
          </w:tcPr>
          <w:p w14:paraId="173A067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D92B8A" w14:textId="77777777" w:rsidTr="002C1BA6">
        <w:trPr>
          <w:cantSplit/>
          <w:trHeight w:val="198"/>
          <w:jc w:val="center"/>
        </w:trPr>
        <w:tc>
          <w:tcPr>
            <w:tcW w:w="235" w:type="pct"/>
            <w:vAlign w:val="center"/>
          </w:tcPr>
          <w:p w14:paraId="7F9ECBD5" w14:textId="51853E0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w:t>
            </w:r>
          </w:p>
        </w:tc>
        <w:tc>
          <w:tcPr>
            <w:tcW w:w="623" w:type="pct"/>
            <w:noWrap/>
            <w:vAlign w:val="center"/>
          </w:tcPr>
          <w:p w14:paraId="09FEB72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01 04 09</w:t>
            </w:r>
          </w:p>
        </w:tc>
        <w:tc>
          <w:tcPr>
            <w:tcW w:w="2574" w:type="pct"/>
            <w:vAlign w:val="center"/>
          </w:tcPr>
          <w:p w14:paraId="0BC5D22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Odpadowe piaski i iły</w:t>
            </w:r>
          </w:p>
        </w:tc>
        <w:tc>
          <w:tcPr>
            <w:tcW w:w="784" w:type="pct"/>
            <w:tcBorders>
              <w:top w:val="single" w:sz="4" w:space="0" w:color="auto"/>
              <w:left w:val="nil"/>
              <w:bottom w:val="single" w:sz="4" w:space="0" w:color="auto"/>
              <w:right w:val="nil"/>
            </w:tcBorders>
            <w:shd w:val="clear" w:color="auto" w:fill="auto"/>
            <w:vAlign w:val="center"/>
          </w:tcPr>
          <w:p w14:paraId="3F1BDA5D" w14:textId="7A726EC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135,00</w:t>
            </w:r>
          </w:p>
        </w:tc>
        <w:tc>
          <w:tcPr>
            <w:tcW w:w="784" w:type="pct"/>
            <w:shd w:val="clear" w:color="auto" w:fill="auto"/>
            <w:vAlign w:val="center"/>
          </w:tcPr>
          <w:p w14:paraId="2A9504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E7F0C1" w14:textId="77777777" w:rsidTr="002C1BA6">
        <w:trPr>
          <w:cantSplit/>
          <w:trHeight w:val="198"/>
          <w:jc w:val="center"/>
        </w:trPr>
        <w:tc>
          <w:tcPr>
            <w:tcW w:w="235" w:type="pct"/>
            <w:vAlign w:val="center"/>
          </w:tcPr>
          <w:p w14:paraId="73680C98" w14:textId="79CAA8C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w:t>
            </w:r>
          </w:p>
        </w:tc>
        <w:tc>
          <w:tcPr>
            <w:tcW w:w="623" w:type="pct"/>
            <w:noWrap/>
            <w:vAlign w:val="center"/>
          </w:tcPr>
          <w:p w14:paraId="79B81DA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01 04 10</w:t>
            </w:r>
          </w:p>
        </w:tc>
        <w:tc>
          <w:tcPr>
            <w:tcW w:w="2574" w:type="pct"/>
            <w:vAlign w:val="center"/>
          </w:tcPr>
          <w:p w14:paraId="27566204" w14:textId="30BB746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w postaci pyłów i proszków inne niż wymienione w</w:t>
            </w:r>
            <w:r w:rsidRPr="009E553A">
              <w:rPr>
                <w:rFonts w:ascii="Arial" w:hAnsi="Arial" w:cs="Arial"/>
                <w:sz w:val="18"/>
                <w:szCs w:val="18"/>
              </w:rPr>
              <w:t> </w:t>
            </w:r>
            <w:r w:rsidRPr="009E553A">
              <w:rPr>
                <w:rFonts w:ascii="Arial" w:eastAsia="Times New Roman" w:hAnsi="Arial" w:cs="Arial"/>
                <w:color w:val="000000"/>
                <w:sz w:val="18"/>
                <w:szCs w:val="18"/>
                <w:lang w:eastAsia="pl-PL"/>
              </w:rPr>
              <w:t>01 04 07</w:t>
            </w:r>
          </w:p>
        </w:tc>
        <w:tc>
          <w:tcPr>
            <w:tcW w:w="784" w:type="pct"/>
            <w:tcBorders>
              <w:top w:val="single" w:sz="4" w:space="0" w:color="auto"/>
              <w:left w:val="nil"/>
              <w:bottom w:val="single" w:sz="4" w:space="0" w:color="auto"/>
              <w:right w:val="nil"/>
            </w:tcBorders>
            <w:shd w:val="clear" w:color="auto" w:fill="auto"/>
            <w:vAlign w:val="center"/>
          </w:tcPr>
          <w:p w14:paraId="37FAFEE8" w14:textId="1310183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3311E0C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8C0F68" w14:textId="77777777" w:rsidTr="002C1BA6">
        <w:trPr>
          <w:cantSplit/>
          <w:trHeight w:val="198"/>
          <w:jc w:val="center"/>
        </w:trPr>
        <w:tc>
          <w:tcPr>
            <w:tcW w:w="235" w:type="pct"/>
            <w:vAlign w:val="center"/>
          </w:tcPr>
          <w:p w14:paraId="100BEF23" w14:textId="57CCA90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w:t>
            </w:r>
          </w:p>
        </w:tc>
        <w:tc>
          <w:tcPr>
            <w:tcW w:w="623" w:type="pct"/>
            <w:noWrap/>
            <w:vAlign w:val="center"/>
          </w:tcPr>
          <w:p w14:paraId="34E1CF1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01 04 11</w:t>
            </w:r>
          </w:p>
        </w:tc>
        <w:tc>
          <w:tcPr>
            <w:tcW w:w="2574" w:type="pct"/>
            <w:vAlign w:val="center"/>
          </w:tcPr>
          <w:p w14:paraId="55D22967" w14:textId="573DCAE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powstające przy wzbogacaniu soli kamiennej i</w:t>
            </w:r>
            <w:r w:rsidRPr="009E553A">
              <w:rPr>
                <w:rFonts w:ascii="Arial" w:hAnsi="Arial" w:cs="Arial"/>
                <w:sz w:val="18"/>
                <w:szCs w:val="18"/>
              </w:rPr>
              <w:t> </w:t>
            </w:r>
            <w:r w:rsidRPr="009E553A">
              <w:rPr>
                <w:rFonts w:ascii="Arial" w:eastAsia="Times New Roman" w:hAnsi="Arial" w:cs="Arial"/>
                <w:color w:val="000000"/>
                <w:sz w:val="18"/>
                <w:szCs w:val="18"/>
                <w:lang w:eastAsia="pl-PL"/>
              </w:rPr>
              <w:t>potasowej inne niż wymienione w 01 04 07</w:t>
            </w:r>
          </w:p>
        </w:tc>
        <w:tc>
          <w:tcPr>
            <w:tcW w:w="784" w:type="pct"/>
            <w:tcBorders>
              <w:top w:val="single" w:sz="4" w:space="0" w:color="auto"/>
              <w:left w:val="nil"/>
              <w:bottom w:val="single" w:sz="4" w:space="0" w:color="auto"/>
              <w:right w:val="nil"/>
            </w:tcBorders>
            <w:shd w:val="clear" w:color="auto" w:fill="auto"/>
            <w:vAlign w:val="center"/>
          </w:tcPr>
          <w:p w14:paraId="7A8B26E9" w14:textId="6B7CD24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4760B85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48FAF4" w14:textId="77777777" w:rsidTr="002C1BA6">
        <w:trPr>
          <w:cantSplit/>
          <w:trHeight w:val="198"/>
          <w:jc w:val="center"/>
        </w:trPr>
        <w:tc>
          <w:tcPr>
            <w:tcW w:w="235" w:type="pct"/>
            <w:vAlign w:val="center"/>
          </w:tcPr>
          <w:p w14:paraId="6C37FF04" w14:textId="23B8471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w:t>
            </w:r>
          </w:p>
        </w:tc>
        <w:tc>
          <w:tcPr>
            <w:tcW w:w="623" w:type="pct"/>
            <w:noWrap/>
            <w:vAlign w:val="center"/>
          </w:tcPr>
          <w:p w14:paraId="3B3F2E6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01 04 12</w:t>
            </w:r>
          </w:p>
        </w:tc>
        <w:tc>
          <w:tcPr>
            <w:tcW w:w="2574" w:type="pct"/>
            <w:vAlign w:val="center"/>
          </w:tcPr>
          <w:p w14:paraId="01E4A35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powstające przy płukaniu i oczyszczaniu kopalin inne niż wymienione w 01 04 07 i 01 04 11</w:t>
            </w:r>
          </w:p>
        </w:tc>
        <w:tc>
          <w:tcPr>
            <w:tcW w:w="784" w:type="pct"/>
            <w:tcBorders>
              <w:top w:val="single" w:sz="4" w:space="0" w:color="auto"/>
              <w:left w:val="nil"/>
              <w:bottom w:val="single" w:sz="4" w:space="0" w:color="auto"/>
              <w:right w:val="nil"/>
            </w:tcBorders>
            <w:shd w:val="clear" w:color="auto" w:fill="auto"/>
            <w:vAlign w:val="center"/>
          </w:tcPr>
          <w:p w14:paraId="3B5B7D6D" w14:textId="2E9B329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3FE78E4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88D078" w14:textId="77777777" w:rsidTr="002C1BA6">
        <w:trPr>
          <w:cantSplit/>
          <w:trHeight w:val="198"/>
          <w:jc w:val="center"/>
        </w:trPr>
        <w:tc>
          <w:tcPr>
            <w:tcW w:w="235" w:type="pct"/>
            <w:vAlign w:val="center"/>
          </w:tcPr>
          <w:p w14:paraId="57D023FA" w14:textId="0C0CBE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w:t>
            </w:r>
          </w:p>
        </w:tc>
        <w:tc>
          <w:tcPr>
            <w:tcW w:w="623" w:type="pct"/>
            <w:noWrap/>
            <w:vAlign w:val="center"/>
          </w:tcPr>
          <w:p w14:paraId="670116A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01 04 13</w:t>
            </w:r>
          </w:p>
        </w:tc>
        <w:tc>
          <w:tcPr>
            <w:tcW w:w="2574" w:type="pct"/>
            <w:vAlign w:val="center"/>
          </w:tcPr>
          <w:p w14:paraId="2FCE963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powstające przy cięciu i obróbce postaciowej skał inne niż wymienione w 01 04 07</w:t>
            </w:r>
          </w:p>
        </w:tc>
        <w:tc>
          <w:tcPr>
            <w:tcW w:w="784" w:type="pct"/>
            <w:tcBorders>
              <w:top w:val="single" w:sz="4" w:space="0" w:color="auto"/>
              <w:left w:val="nil"/>
              <w:bottom w:val="single" w:sz="4" w:space="0" w:color="auto"/>
              <w:right w:val="nil"/>
            </w:tcBorders>
            <w:shd w:val="clear" w:color="auto" w:fill="auto"/>
            <w:vAlign w:val="center"/>
          </w:tcPr>
          <w:p w14:paraId="23650FB3" w14:textId="12F104E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771812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D17DA8" w14:textId="77777777" w:rsidTr="002C1BA6">
        <w:trPr>
          <w:cantSplit/>
          <w:trHeight w:val="198"/>
          <w:jc w:val="center"/>
        </w:trPr>
        <w:tc>
          <w:tcPr>
            <w:tcW w:w="235" w:type="pct"/>
            <w:vAlign w:val="center"/>
          </w:tcPr>
          <w:p w14:paraId="28B26DD4" w14:textId="40E7FB1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w:t>
            </w:r>
          </w:p>
        </w:tc>
        <w:tc>
          <w:tcPr>
            <w:tcW w:w="623" w:type="pct"/>
            <w:noWrap/>
            <w:vAlign w:val="center"/>
          </w:tcPr>
          <w:p w14:paraId="602C169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80*</w:t>
            </w:r>
          </w:p>
        </w:tc>
        <w:tc>
          <w:tcPr>
            <w:tcW w:w="2574" w:type="pct"/>
            <w:vAlign w:val="center"/>
          </w:tcPr>
          <w:p w14:paraId="166B57A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węgla zawierające substancje niebezpieczne</w:t>
            </w:r>
          </w:p>
        </w:tc>
        <w:tc>
          <w:tcPr>
            <w:tcW w:w="784" w:type="pct"/>
            <w:tcBorders>
              <w:top w:val="single" w:sz="4" w:space="0" w:color="auto"/>
              <w:left w:val="nil"/>
              <w:bottom w:val="single" w:sz="4" w:space="0" w:color="auto"/>
              <w:right w:val="nil"/>
            </w:tcBorders>
            <w:shd w:val="clear" w:color="auto" w:fill="auto"/>
            <w:vAlign w:val="center"/>
          </w:tcPr>
          <w:p w14:paraId="2F0E6F5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920,00</w:t>
            </w:r>
          </w:p>
        </w:tc>
        <w:tc>
          <w:tcPr>
            <w:tcW w:w="784" w:type="pct"/>
            <w:shd w:val="clear" w:color="auto" w:fill="auto"/>
            <w:vAlign w:val="center"/>
          </w:tcPr>
          <w:p w14:paraId="57D350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C4B5F0" w14:textId="77777777" w:rsidTr="002C1BA6">
        <w:trPr>
          <w:cantSplit/>
          <w:trHeight w:val="198"/>
          <w:jc w:val="center"/>
        </w:trPr>
        <w:tc>
          <w:tcPr>
            <w:tcW w:w="235" w:type="pct"/>
            <w:vAlign w:val="center"/>
          </w:tcPr>
          <w:p w14:paraId="5FCE744A" w14:textId="0623CAD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w:t>
            </w:r>
          </w:p>
        </w:tc>
        <w:tc>
          <w:tcPr>
            <w:tcW w:w="623" w:type="pct"/>
            <w:noWrap/>
            <w:vAlign w:val="center"/>
          </w:tcPr>
          <w:p w14:paraId="0E50280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01 04 81</w:t>
            </w:r>
          </w:p>
        </w:tc>
        <w:tc>
          <w:tcPr>
            <w:tcW w:w="2574" w:type="pct"/>
            <w:vAlign w:val="center"/>
          </w:tcPr>
          <w:p w14:paraId="341D6D8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węgla inne niż wymienione w 01 04 80</w:t>
            </w:r>
          </w:p>
        </w:tc>
        <w:tc>
          <w:tcPr>
            <w:tcW w:w="784" w:type="pct"/>
            <w:tcBorders>
              <w:top w:val="single" w:sz="4" w:space="0" w:color="auto"/>
              <w:left w:val="nil"/>
              <w:bottom w:val="single" w:sz="4" w:space="0" w:color="auto"/>
              <w:right w:val="nil"/>
            </w:tcBorders>
            <w:shd w:val="clear" w:color="auto" w:fill="auto"/>
            <w:vAlign w:val="center"/>
          </w:tcPr>
          <w:p w14:paraId="67FF1EEB" w14:textId="4355EC4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4151FF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243478D" w14:textId="77777777" w:rsidTr="002C1BA6">
        <w:trPr>
          <w:cantSplit/>
          <w:trHeight w:val="198"/>
          <w:jc w:val="center"/>
        </w:trPr>
        <w:tc>
          <w:tcPr>
            <w:tcW w:w="235" w:type="pct"/>
            <w:vAlign w:val="center"/>
          </w:tcPr>
          <w:p w14:paraId="72846E22" w14:textId="400FE37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w:t>
            </w:r>
          </w:p>
        </w:tc>
        <w:tc>
          <w:tcPr>
            <w:tcW w:w="623" w:type="pct"/>
            <w:noWrap/>
            <w:vAlign w:val="center"/>
          </w:tcPr>
          <w:p w14:paraId="5D82062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01 04 83</w:t>
            </w:r>
          </w:p>
        </w:tc>
        <w:tc>
          <w:tcPr>
            <w:tcW w:w="2574" w:type="pct"/>
            <w:vAlign w:val="center"/>
          </w:tcPr>
          <w:p w14:paraId="603354B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rud siarkowych inne niż wymienione w 01 04 82</w:t>
            </w:r>
          </w:p>
        </w:tc>
        <w:tc>
          <w:tcPr>
            <w:tcW w:w="784" w:type="pct"/>
            <w:tcBorders>
              <w:top w:val="single" w:sz="4" w:space="0" w:color="auto"/>
              <w:left w:val="nil"/>
              <w:bottom w:val="single" w:sz="4" w:space="0" w:color="auto"/>
              <w:right w:val="nil"/>
            </w:tcBorders>
            <w:shd w:val="clear" w:color="auto" w:fill="auto"/>
            <w:vAlign w:val="center"/>
          </w:tcPr>
          <w:p w14:paraId="2C46F4E9" w14:textId="5256623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392E5A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B411216" w14:textId="77777777" w:rsidTr="002C1BA6">
        <w:trPr>
          <w:cantSplit/>
          <w:trHeight w:val="198"/>
          <w:jc w:val="center"/>
        </w:trPr>
        <w:tc>
          <w:tcPr>
            <w:tcW w:w="235" w:type="pct"/>
            <w:vAlign w:val="center"/>
          </w:tcPr>
          <w:p w14:paraId="2A1CB73A" w14:textId="71491E9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w:t>
            </w:r>
          </w:p>
        </w:tc>
        <w:tc>
          <w:tcPr>
            <w:tcW w:w="623" w:type="pct"/>
            <w:noWrap/>
            <w:vAlign w:val="center"/>
          </w:tcPr>
          <w:p w14:paraId="2AADFF1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84*</w:t>
            </w:r>
          </w:p>
        </w:tc>
        <w:tc>
          <w:tcPr>
            <w:tcW w:w="2574" w:type="pct"/>
            <w:vAlign w:val="center"/>
          </w:tcPr>
          <w:p w14:paraId="701FF91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rud fosforowych (fosforytów, apatytów) zawierające substancje niebezpieczne</w:t>
            </w:r>
          </w:p>
        </w:tc>
        <w:tc>
          <w:tcPr>
            <w:tcW w:w="784" w:type="pct"/>
            <w:tcBorders>
              <w:top w:val="single" w:sz="4" w:space="0" w:color="auto"/>
              <w:left w:val="nil"/>
              <w:bottom w:val="single" w:sz="4" w:space="0" w:color="auto"/>
              <w:right w:val="nil"/>
            </w:tcBorders>
            <w:shd w:val="clear" w:color="auto" w:fill="auto"/>
            <w:vAlign w:val="center"/>
          </w:tcPr>
          <w:p w14:paraId="15A391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920,00</w:t>
            </w:r>
          </w:p>
        </w:tc>
        <w:tc>
          <w:tcPr>
            <w:tcW w:w="784" w:type="pct"/>
            <w:shd w:val="clear" w:color="auto" w:fill="auto"/>
            <w:vAlign w:val="center"/>
          </w:tcPr>
          <w:p w14:paraId="3F1BDE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5D698B1" w14:textId="77777777" w:rsidTr="002C1BA6">
        <w:trPr>
          <w:cantSplit/>
          <w:trHeight w:val="198"/>
          <w:jc w:val="center"/>
        </w:trPr>
        <w:tc>
          <w:tcPr>
            <w:tcW w:w="235" w:type="pct"/>
            <w:vAlign w:val="center"/>
          </w:tcPr>
          <w:p w14:paraId="7A5F9501" w14:textId="10301F4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w:t>
            </w:r>
          </w:p>
        </w:tc>
        <w:tc>
          <w:tcPr>
            <w:tcW w:w="623" w:type="pct"/>
            <w:noWrap/>
            <w:vAlign w:val="center"/>
          </w:tcPr>
          <w:p w14:paraId="3FE43E5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01 04 85</w:t>
            </w:r>
          </w:p>
        </w:tc>
        <w:tc>
          <w:tcPr>
            <w:tcW w:w="2574" w:type="pct"/>
            <w:vAlign w:val="center"/>
          </w:tcPr>
          <w:p w14:paraId="3238C74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z flotacyjnego wzbogacania rud fosforowych (fosforytów, apatytów) inne niż wymienione w 01 04 84</w:t>
            </w:r>
          </w:p>
        </w:tc>
        <w:tc>
          <w:tcPr>
            <w:tcW w:w="784" w:type="pct"/>
            <w:tcBorders>
              <w:top w:val="single" w:sz="4" w:space="0" w:color="auto"/>
              <w:left w:val="nil"/>
              <w:bottom w:val="single" w:sz="4" w:space="0" w:color="auto"/>
              <w:right w:val="nil"/>
            </w:tcBorders>
            <w:shd w:val="clear" w:color="auto" w:fill="auto"/>
            <w:vAlign w:val="center"/>
          </w:tcPr>
          <w:p w14:paraId="4740EA2B" w14:textId="5703C76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2064607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E8CE63" w14:textId="77777777" w:rsidTr="002C1BA6">
        <w:trPr>
          <w:cantSplit/>
          <w:trHeight w:val="198"/>
          <w:jc w:val="center"/>
        </w:trPr>
        <w:tc>
          <w:tcPr>
            <w:tcW w:w="235" w:type="pct"/>
            <w:vAlign w:val="center"/>
          </w:tcPr>
          <w:p w14:paraId="54AC8CC0" w14:textId="6DF27BE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w:t>
            </w:r>
          </w:p>
        </w:tc>
        <w:tc>
          <w:tcPr>
            <w:tcW w:w="623" w:type="pct"/>
            <w:noWrap/>
            <w:vAlign w:val="center"/>
          </w:tcPr>
          <w:p w14:paraId="7AA0826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01 05 04</w:t>
            </w:r>
          </w:p>
        </w:tc>
        <w:tc>
          <w:tcPr>
            <w:tcW w:w="2574" w:type="pct"/>
            <w:vAlign w:val="center"/>
          </w:tcPr>
          <w:p w14:paraId="7AB7B5C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Płuczki i odpady wiertnicze z odwiertów wody słodkiej</w:t>
            </w:r>
          </w:p>
        </w:tc>
        <w:tc>
          <w:tcPr>
            <w:tcW w:w="784" w:type="pct"/>
            <w:tcBorders>
              <w:top w:val="single" w:sz="4" w:space="0" w:color="auto"/>
              <w:left w:val="nil"/>
              <w:bottom w:val="single" w:sz="4" w:space="0" w:color="auto"/>
              <w:right w:val="nil"/>
            </w:tcBorders>
            <w:shd w:val="clear" w:color="auto" w:fill="auto"/>
            <w:vAlign w:val="center"/>
          </w:tcPr>
          <w:p w14:paraId="74C4B58E" w14:textId="470697C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175,00</w:t>
            </w:r>
          </w:p>
        </w:tc>
        <w:tc>
          <w:tcPr>
            <w:tcW w:w="784" w:type="pct"/>
            <w:shd w:val="clear" w:color="auto" w:fill="auto"/>
            <w:vAlign w:val="center"/>
          </w:tcPr>
          <w:p w14:paraId="3975FFF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E304735" w14:textId="77777777" w:rsidTr="002C1BA6">
        <w:trPr>
          <w:cantSplit/>
          <w:trHeight w:val="198"/>
          <w:jc w:val="center"/>
        </w:trPr>
        <w:tc>
          <w:tcPr>
            <w:tcW w:w="235" w:type="pct"/>
            <w:vAlign w:val="center"/>
          </w:tcPr>
          <w:p w14:paraId="4442A63F" w14:textId="3A5F938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w:t>
            </w:r>
          </w:p>
        </w:tc>
        <w:tc>
          <w:tcPr>
            <w:tcW w:w="623" w:type="pct"/>
            <w:noWrap/>
            <w:vAlign w:val="center"/>
          </w:tcPr>
          <w:p w14:paraId="4BF0A98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05 05*</w:t>
            </w:r>
          </w:p>
        </w:tc>
        <w:tc>
          <w:tcPr>
            <w:tcW w:w="2574" w:type="pct"/>
            <w:vAlign w:val="center"/>
          </w:tcPr>
          <w:p w14:paraId="6AA3CC4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Płuczki i odpady wiertnicze zawierające ropę naftową</w:t>
            </w:r>
          </w:p>
        </w:tc>
        <w:tc>
          <w:tcPr>
            <w:tcW w:w="784" w:type="pct"/>
            <w:tcBorders>
              <w:top w:val="single" w:sz="4" w:space="0" w:color="auto"/>
              <w:left w:val="nil"/>
              <w:bottom w:val="single" w:sz="4" w:space="0" w:color="auto"/>
              <w:right w:val="nil"/>
            </w:tcBorders>
            <w:shd w:val="clear" w:color="000000" w:fill="FFFFFF"/>
            <w:vAlign w:val="center"/>
          </w:tcPr>
          <w:p w14:paraId="28E0706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90,00</w:t>
            </w:r>
          </w:p>
        </w:tc>
        <w:tc>
          <w:tcPr>
            <w:tcW w:w="784" w:type="pct"/>
            <w:shd w:val="clear" w:color="auto" w:fill="auto"/>
            <w:vAlign w:val="center"/>
          </w:tcPr>
          <w:p w14:paraId="4545B4A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A85E80" w14:textId="77777777" w:rsidTr="002C1BA6">
        <w:trPr>
          <w:cantSplit/>
          <w:trHeight w:val="198"/>
          <w:jc w:val="center"/>
        </w:trPr>
        <w:tc>
          <w:tcPr>
            <w:tcW w:w="235" w:type="pct"/>
            <w:vAlign w:val="center"/>
          </w:tcPr>
          <w:p w14:paraId="3D287C3E" w14:textId="50F86CA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w:t>
            </w:r>
          </w:p>
        </w:tc>
        <w:tc>
          <w:tcPr>
            <w:tcW w:w="623" w:type="pct"/>
            <w:noWrap/>
            <w:vAlign w:val="center"/>
          </w:tcPr>
          <w:p w14:paraId="5533350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05 06*</w:t>
            </w:r>
          </w:p>
        </w:tc>
        <w:tc>
          <w:tcPr>
            <w:tcW w:w="2574" w:type="pct"/>
            <w:vAlign w:val="center"/>
          </w:tcPr>
          <w:p w14:paraId="288569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Płuczki i odpady wiertnicze zawierające substancje niebezpieczne</w:t>
            </w:r>
          </w:p>
        </w:tc>
        <w:tc>
          <w:tcPr>
            <w:tcW w:w="784" w:type="pct"/>
            <w:tcBorders>
              <w:top w:val="single" w:sz="4" w:space="0" w:color="auto"/>
              <w:left w:val="nil"/>
              <w:bottom w:val="single" w:sz="4" w:space="0" w:color="auto"/>
              <w:right w:val="nil"/>
            </w:tcBorders>
            <w:shd w:val="clear" w:color="000000" w:fill="FFFFFF"/>
            <w:vAlign w:val="center"/>
          </w:tcPr>
          <w:p w14:paraId="212AD41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90,00</w:t>
            </w:r>
          </w:p>
        </w:tc>
        <w:tc>
          <w:tcPr>
            <w:tcW w:w="784" w:type="pct"/>
            <w:shd w:val="clear" w:color="auto" w:fill="auto"/>
            <w:vAlign w:val="center"/>
          </w:tcPr>
          <w:p w14:paraId="031841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143CB9" w14:textId="77777777" w:rsidTr="002C1BA6">
        <w:trPr>
          <w:cantSplit/>
          <w:trHeight w:val="198"/>
          <w:jc w:val="center"/>
        </w:trPr>
        <w:tc>
          <w:tcPr>
            <w:tcW w:w="235" w:type="pct"/>
            <w:vAlign w:val="center"/>
          </w:tcPr>
          <w:p w14:paraId="5A3E3B4D" w14:textId="0E45C94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w:t>
            </w:r>
          </w:p>
        </w:tc>
        <w:tc>
          <w:tcPr>
            <w:tcW w:w="623" w:type="pct"/>
            <w:noWrap/>
            <w:vAlign w:val="center"/>
          </w:tcPr>
          <w:p w14:paraId="2075F1E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01 05 07</w:t>
            </w:r>
          </w:p>
        </w:tc>
        <w:tc>
          <w:tcPr>
            <w:tcW w:w="2574" w:type="pct"/>
            <w:vAlign w:val="center"/>
          </w:tcPr>
          <w:p w14:paraId="67CE319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Płuczki wiertnicze zawierające baryt i odpady inne niż wymienione w 01 05 05 i 01 05 06</w:t>
            </w:r>
          </w:p>
        </w:tc>
        <w:tc>
          <w:tcPr>
            <w:tcW w:w="784" w:type="pct"/>
            <w:tcBorders>
              <w:top w:val="single" w:sz="4" w:space="0" w:color="auto"/>
              <w:left w:val="nil"/>
              <w:bottom w:val="single" w:sz="4" w:space="0" w:color="auto"/>
              <w:right w:val="nil"/>
            </w:tcBorders>
            <w:shd w:val="clear" w:color="auto" w:fill="auto"/>
            <w:vAlign w:val="center"/>
          </w:tcPr>
          <w:p w14:paraId="6C504ACF" w14:textId="62FAB9A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175,00</w:t>
            </w:r>
          </w:p>
        </w:tc>
        <w:tc>
          <w:tcPr>
            <w:tcW w:w="784" w:type="pct"/>
            <w:shd w:val="clear" w:color="auto" w:fill="auto"/>
            <w:vAlign w:val="center"/>
          </w:tcPr>
          <w:p w14:paraId="5F52DDC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E43BDA" w14:textId="77777777" w:rsidTr="002C1BA6">
        <w:trPr>
          <w:cantSplit/>
          <w:trHeight w:val="198"/>
          <w:jc w:val="center"/>
        </w:trPr>
        <w:tc>
          <w:tcPr>
            <w:tcW w:w="235" w:type="pct"/>
            <w:vAlign w:val="center"/>
          </w:tcPr>
          <w:p w14:paraId="686A359C" w14:textId="04EE8F1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w:t>
            </w:r>
          </w:p>
        </w:tc>
        <w:tc>
          <w:tcPr>
            <w:tcW w:w="623" w:type="pct"/>
            <w:noWrap/>
            <w:vAlign w:val="center"/>
          </w:tcPr>
          <w:p w14:paraId="4D97888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01 05 08</w:t>
            </w:r>
          </w:p>
        </w:tc>
        <w:tc>
          <w:tcPr>
            <w:tcW w:w="2574" w:type="pct"/>
            <w:vAlign w:val="center"/>
          </w:tcPr>
          <w:p w14:paraId="495E4BC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Płuczki wiertnicze zawierające chlorki i odpady inne niż wymienione w 01 05 05 i 01 05 06</w:t>
            </w:r>
          </w:p>
        </w:tc>
        <w:tc>
          <w:tcPr>
            <w:tcW w:w="784" w:type="pct"/>
            <w:tcBorders>
              <w:top w:val="single" w:sz="4" w:space="0" w:color="auto"/>
              <w:left w:val="nil"/>
              <w:bottom w:val="single" w:sz="4" w:space="0" w:color="auto"/>
              <w:right w:val="nil"/>
            </w:tcBorders>
            <w:shd w:val="clear" w:color="auto" w:fill="auto"/>
            <w:vAlign w:val="center"/>
          </w:tcPr>
          <w:p w14:paraId="418D36B4" w14:textId="47B183F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175,00</w:t>
            </w:r>
          </w:p>
        </w:tc>
        <w:tc>
          <w:tcPr>
            <w:tcW w:w="784" w:type="pct"/>
            <w:shd w:val="clear" w:color="auto" w:fill="auto"/>
            <w:vAlign w:val="center"/>
          </w:tcPr>
          <w:p w14:paraId="617880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B0CBA3" w14:textId="77777777" w:rsidTr="002C1BA6">
        <w:trPr>
          <w:cantSplit/>
          <w:trHeight w:val="198"/>
          <w:jc w:val="center"/>
        </w:trPr>
        <w:tc>
          <w:tcPr>
            <w:tcW w:w="235" w:type="pct"/>
            <w:vAlign w:val="center"/>
          </w:tcPr>
          <w:p w14:paraId="5CD8FB00" w14:textId="2D68686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w:t>
            </w:r>
          </w:p>
        </w:tc>
        <w:tc>
          <w:tcPr>
            <w:tcW w:w="623" w:type="pct"/>
            <w:noWrap/>
            <w:vAlign w:val="center"/>
          </w:tcPr>
          <w:p w14:paraId="0B2222E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01 05 99</w:t>
            </w:r>
          </w:p>
        </w:tc>
        <w:tc>
          <w:tcPr>
            <w:tcW w:w="2574" w:type="pct"/>
            <w:vAlign w:val="center"/>
          </w:tcPr>
          <w:p w14:paraId="37A244C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Inne niewymienione odpady</w:t>
            </w:r>
          </w:p>
        </w:tc>
        <w:tc>
          <w:tcPr>
            <w:tcW w:w="784" w:type="pct"/>
            <w:tcBorders>
              <w:top w:val="single" w:sz="4" w:space="0" w:color="auto"/>
              <w:left w:val="nil"/>
              <w:bottom w:val="single" w:sz="4" w:space="0" w:color="auto"/>
              <w:right w:val="nil"/>
            </w:tcBorders>
            <w:shd w:val="clear" w:color="auto" w:fill="auto"/>
            <w:vAlign w:val="center"/>
          </w:tcPr>
          <w:p w14:paraId="67352AA2" w14:textId="001FEF4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175,00</w:t>
            </w:r>
          </w:p>
        </w:tc>
        <w:tc>
          <w:tcPr>
            <w:tcW w:w="784" w:type="pct"/>
            <w:shd w:val="clear" w:color="auto" w:fill="auto"/>
            <w:vAlign w:val="center"/>
          </w:tcPr>
          <w:p w14:paraId="7DB1665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D84110" w14:textId="77777777" w:rsidTr="002C1BA6">
        <w:trPr>
          <w:cantSplit/>
          <w:trHeight w:val="198"/>
          <w:jc w:val="center"/>
        </w:trPr>
        <w:tc>
          <w:tcPr>
            <w:tcW w:w="235" w:type="pct"/>
            <w:vAlign w:val="center"/>
          </w:tcPr>
          <w:p w14:paraId="2E80FB91" w14:textId="6BBB120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w:t>
            </w:r>
          </w:p>
        </w:tc>
        <w:tc>
          <w:tcPr>
            <w:tcW w:w="623" w:type="pct"/>
            <w:noWrap/>
            <w:vAlign w:val="center"/>
          </w:tcPr>
          <w:p w14:paraId="253FAAD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02 01 01</w:t>
            </w:r>
          </w:p>
        </w:tc>
        <w:tc>
          <w:tcPr>
            <w:tcW w:w="2574" w:type="pct"/>
            <w:vAlign w:val="center"/>
          </w:tcPr>
          <w:p w14:paraId="168ABB2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Osady z mycia i czyszczenia</w:t>
            </w:r>
          </w:p>
        </w:tc>
        <w:tc>
          <w:tcPr>
            <w:tcW w:w="784" w:type="pct"/>
            <w:tcBorders>
              <w:top w:val="single" w:sz="4" w:space="0" w:color="auto"/>
              <w:left w:val="nil"/>
              <w:bottom w:val="single" w:sz="4" w:space="0" w:color="auto"/>
              <w:right w:val="nil"/>
            </w:tcBorders>
            <w:shd w:val="clear" w:color="auto" w:fill="auto"/>
            <w:vAlign w:val="center"/>
          </w:tcPr>
          <w:p w14:paraId="633B6D7C" w14:textId="642B1CC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095,00</w:t>
            </w:r>
          </w:p>
        </w:tc>
        <w:tc>
          <w:tcPr>
            <w:tcW w:w="784" w:type="pct"/>
            <w:shd w:val="clear" w:color="auto" w:fill="auto"/>
            <w:vAlign w:val="center"/>
          </w:tcPr>
          <w:p w14:paraId="79E41A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C8FEAC5" w14:textId="77777777" w:rsidTr="002C1BA6">
        <w:trPr>
          <w:cantSplit/>
          <w:trHeight w:val="198"/>
          <w:jc w:val="center"/>
        </w:trPr>
        <w:tc>
          <w:tcPr>
            <w:tcW w:w="235" w:type="pct"/>
            <w:vAlign w:val="center"/>
          </w:tcPr>
          <w:p w14:paraId="0944EA24" w14:textId="0C384F0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w:t>
            </w:r>
          </w:p>
        </w:tc>
        <w:tc>
          <w:tcPr>
            <w:tcW w:w="623" w:type="pct"/>
            <w:noWrap/>
            <w:vAlign w:val="center"/>
          </w:tcPr>
          <w:p w14:paraId="33D72D1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02 01 03</w:t>
            </w:r>
          </w:p>
        </w:tc>
        <w:tc>
          <w:tcPr>
            <w:tcW w:w="2574" w:type="pct"/>
            <w:vAlign w:val="center"/>
          </w:tcPr>
          <w:p w14:paraId="60E88B5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Odpadowa masa roślinna</w:t>
            </w:r>
          </w:p>
        </w:tc>
        <w:tc>
          <w:tcPr>
            <w:tcW w:w="784" w:type="pct"/>
            <w:tcBorders>
              <w:top w:val="single" w:sz="4" w:space="0" w:color="auto"/>
              <w:left w:val="nil"/>
              <w:bottom w:val="single" w:sz="4" w:space="0" w:color="auto"/>
              <w:right w:val="nil"/>
            </w:tcBorders>
            <w:shd w:val="clear" w:color="auto" w:fill="auto"/>
            <w:vAlign w:val="center"/>
          </w:tcPr>
          <w:p w14:paraId="5435675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40,00</w:t>
            </w:r>
          </w:p>
        </w:tc>
        <w:tc>
          <w:tcPr>
            <w:tcW w:w="784" w:type="pct"/>
            <w:shd w:val="clear" w:color="auto" w:fill="auto"/>
            <w:vAlign w:val="center"/>
          </w:tcPr>
          <w:p w14:paraId="1FCB12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F29969" w14:textId="77777777" w:rsidTr="002C1BA6">
        <w:trPr>
          <w:cantSplit/>
          <w:trHeight w:val="198"/>
          <w:jc w:val="center"/>
        </w:trPr>
        <w:tc>
          <w:tcPr>
            <w:tcW w:w="235" w:type="pct"/>
            <w:vAlign w:val="center"/>
          </w:tcPr>
          <w:p w14:paraId="482E605B" w14:textId="058282D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w:t>
            </w:r>
          </w:p>
        </w:tc>
        <w:tc>
          <w:tcPr>
            <w:tcW w:w="623" w:type="pct"/>
            <w:noWrap/>
            <w:vAlign w:val="center"/>
          </w:tcPr>
          <w:p w14:paraId="363366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02 01 04</w:t>
            </w:r>
          </w:p>
        </w:tc>
        <w:tc>
          <w:tcPr>
            <w:tcW w:w="2574" w:type="pct"/>
            <w:vAlign w:val="center"/>
          </w:tcPr>
          <w:p w14:paraId="6CE7050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tworzyw sztucznych (z wyłączeniem opakowań)</w:t>
            </w:r>
          </w:p>
        </w:tc>
        <w:tc>
          <w:tcPr>
            <w:tcW w:w="784" w:type="pct"/>
            <w:tcBorders>
              <w:top w:val="single" w:sz="4" w:space="0" w:color="auto"/>
              <w:left w:val="nil"/>
              <w:bottom w:val="single" w:sz="4" w:space="0" w:color="auto"/>
              <w:right w:val="nil"/>
            </w:tcBorders>
            <w:shd w:val="clear" w:color="auto" w:fill="auto"/>
            <w:vAlign w:val="center"/>
          </w:tcPr>
          <w:p w14:paraId="75B9FFC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55,00</w:t>
            </w:r>
          </w:p>
        </w:tc>
        <w:tc>
          <w:tcPr>
            <w:tcW w:w="784" w:type="pct"/>
            <w:shd w:val="clear" w:color="auto" w:fill="auto"/>
            <w:vAlign w:val="center"/>
          </w:tcPr>
          <w:p w14:paraId="7B96E59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91F89D9" w14:textId="77777777" w:rsidTr="002C1BA6">
        <w:trPr>
          <w:cantSplit/>
          <w:trHeight w:val="198"/>
          <w:jc w:val="center"/>
        </w:trPr>
        <w:tc>
          <w:tcPr>
            <w:tcW w:w="235" w:type="pct"/>
            <w:vAlign w:val="center"/>
          </w:tcPr>
          <w:p w14:paraId="03F43CF8" w14:textId="6F86F4B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w:t>
            </w:r>
          </w:p>
        </w:tc>
        <w:tc>
          <w:tcPr>
            <w:tcW w:w="623" w:type="pct"/>
            <w:noWrap/>
            <w:vAlign w:val="center"/>
          </w:tcPr>
          <w:p w14:paraId="4BD3B82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08*</w:t>
            </w:r>
          </w:p>
        </w:tc>
        <w:tc>
          <w:tcPr>
            <w:tcW w:w="2574" w:type="pct"/>
            <w:vAlign w:val="center"/>
          </w:tcPr>
          <w:p w14:paraId="144D9E7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agrochemikaliów zawierające substancje niebezpieczne</w:t>
            </w:r>
          </w:p>
        </w:tc>
        <w:tc>
          <w:tcPr>
            <w:tcW w:w="784" w:type="pct"/>
            <w:tcBorders>
              <w:top w:val="single" w:sz="4" w:space="0" w:color="auto"/>
              <w:left w:val="nil"/>
              <w:bottom w:val="single" w:sz="4" w:space="0" w:color="auto"/>
              <w:right w:val="nil"/>
            </w:tcBorders>
            <w:shd w:val="clear" w:color="auto" w:fill="auto"/>
            <w:vAlign w:val="center"/>
          </w:tcPr>
          <w:p w14:paraId="00C6233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110,00</w:t>
            </w:r>
          </w:p>
        </w:tc>
        <w:tc>
          <w:tcPr>
            <w:tcW w:w="784" w:type="pct"/>
            <w:shd w:val="clear" w:color="auto" w:fill="auto"/>
            <w:vAlign w:val="center"/>
          </w:tcPr>
          <w:p w14:paraId="4C40B2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1A086CF" w14:textId="77777777" w:rsidTr="002C1BA6">
        <w:trPr>
          <w:cantSplit/>
          <w:trHeight w:val="198"/>
          <w:jc w:val="center"/>
        </w:trPr>
        <w:tc>
          <w:tcPr>
            <w:tcW w:w="235" w:type="pct"/>
            <w:vAlign w:val="center"/>
          </w:tcPr>
          <w:p w14:paraId="79F82B63" w14:textId="25F52AC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w:t>
            </w:r>
          </w:p>
        </w:tc>
        <w:tc>
          <w:tcPr>
            <w:tcW w:w="623" w:type="pct"/>
            <w:noWrap/>
            <w:vAlign w:val="center"/>
          </w:tcPr>
          <w:p w14:paraId="40A561D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02 01 09</w:t>
            </w:r>
          </w:p>
        </w:tc>
        <w:tc>
          <w:tcPr>
            <w:tcW w:w="2574" w:type="pct"/>
            <w:vAlign w:val="center"/>
          </w:tcPr>
          <w:p w14:paraId="23A725BC" w14:textId="1D97DEA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 xml:space="preserve">Odpady agrochemikaliów inne niż wymienione </w:t>
            </w:r>
            <w:r w:rsidR="006D2A93">
              <w:rPr>
                <w:rFonts w:ascii="Arial" w:eastAsia="Times New Roman" w:hAnsi="Arial" w:cs="Arial"/>
                <w:color w:val="000000"/>
                <w:sz w:val="18"/>
                <w:szCs w:val="18"/>
                <w:lang w:eastAsia="pl-PL"/>
              </w:rPr>
              <w:br/>
            </w:r>
            <w:r w:rsidRPr="009E553A">
              <w:rPr>
                <w:rFonts w:ascii="Arial" w:eastAsia="Times New Roman" w:hAnsi="Arial" w:cs="Arial"/>
                <w:color w:val="000000"/>
                <w:sz w:val="18"/>
                <w:szCs w:val="18"/>
                <w:lang w:eastAsia="pl-PL"/>
              </w:rPr>
              <w:t>w 02 01 08</w:t>
            </w:r>
          </w:p>
        </w:tc>
        <w:tc>
          <w:tcPr>
            <w:tcW w:w="784" w:type="pct"/>
            <w:tcBorders>
              <w:top w:val="single" w:sz="4" w:space="0" w:color="auto"/>
              <w:left w:val="nil"/>
              <w:bottom w:val="single" w:sz="4" w:space="0" w:color="auto"/>
              <w:right w:val="nil"/>
            </w:tcBorders>
            <w:shd w:val="clear" w:color="auto" w:fill="auto"/>
            <w:vAlign w:val="center"/>
          </w:tcPr>
          <w:p w14:paraId="5E5F72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110,00</w:t>
            </w:r>
          </w:p>
        </w:tc>
        <w:tc>
          <w:tcPr>
            <w:tcW w:w="784" w:type="pct"/>
            <w:shd w:val="clear" w:color="auto" w:fill="auto"/>
            <w:vAlign w:val="center"/>
          </w:tcPr>
          <w:p w14:paraId="0EC0B3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F5C435D" w14:textId="77777777" w:rsidTr="002C1BA6">
        <w:trPr>
          <w:cantSplit/>
          <w:trHeight w:val="198"/>
          <w:jc w:val="center"/>
        </w:trPr>
        <w:tc>
          <w:tcPr>
            <w:tcW w:w="235" w:type="pct"/>
            <w:vAlign w:val="center"/>
          </w:tcPr>
          <w:p w14:paraId="56606B52" w14:textId="58962BA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w:t>
            </w:r>
          </w:p>
        </w:tc>
        <w:tc>
          <w:tcPr>
            <w:tcW w:w="623" w:type="pct"/>
            <w:noWrap/>
            <w:vAlign w:val="center"/>
          </w:tcPr>
          <w:p w14:paraId="4C02048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02 01 10</w:t>
            </w:r>
          </w:p>
        </w:tc>
        <w:tc>
          <w:tcPr>
            <w:tcW w:w="2574" w:type="pct"/>
            <w:vAlign w:val="center"/>
          </w:tcPr>
          <w:p w14:paraId="047388E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Odpady metalowe</w:t>
            </w:r>
          </w:p>
        </w:tc>
        <w:tc>
          <w:tcPr>
            <w:tcW w:w="784" w:type="pct"/>
            <w:tcBorders>
              <w:top w:val="single" w:sz="4" w:space="0" w:color="auto"/>
              <w:left w:val="nil"/>
              <w:bottom w:val="single" w:sz="4" w:space="0" w:color="auto"/>
              <w:right w:val="nil"/>
            </w:tcBorders>
            <w:shd w:val="clear" w:color="auto" w:fill="auto"/>
            <w:vAlign w:val="center"/>
          </w:tcPr>
          <w:p w14:paraId="5F58D18D" w14:textId="64FC020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135,00</w:t>
            </w:r>
          </w:p>
        </w:tc>
        <w:tc>
          <w:tcPr>
            <w:tcW w:w="784" w:type="pct"/>
            <w:shd w:val="clear" w:color="auto" w:fill="auto"/>
            <w:vAlign w:val="center"/>
          </w:tcPr>
          <w:p w14:paraId="6D6BE5D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29836E" w14:textId="77777777" w:rsidTr="002C1BA6">
        <w:trPr>
          <w:cantSplit/>
          <w:trHeight w:val="198"/>
          <w:jc w:val="center"/>
        </w:trPr>
        <w:tc>
          <w:tcPr>
            <w:tcW w:w="235" w:type="pct"/>
            <w:vAlign w:val="center"/>
          </w:tcPr>
          <w:p w14:paraId="719128B7" w14:textId="33DE8C7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w:t>
            </w:r>
          </w:p>
        </w:tc>
        <w:tc>
          <w:tcPr>
            <w:tcW w:w="623" w:type="pct"/>
            <w:noWrap/>
            <w:vAlign w:val="center"/>
          </w:tcPr>
          <w:p w14:paraId="68D3DDD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02 01 99</w:t>
            </w:r>
          </w:p>
        </w:tc>
        <w:tc>
          <w:tcPr>
            <w:tcW w:w="2574" w:type="pct"/>
            <w:vAlign w:val="center"/>
          </w:tcPr>
          <w:p w14:paraId="22F1F6D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Inne niewymienione odpady</w:t>
            </w:r>
          </w:p>
        </w:tc>
        <w:tc>
          <w:tcPr>
            <w:tcW w:w="784" w:type="pct"/>
            <w:tcBorders>
              <w:top w:val="single" w:sz="4" w:space="0" w:color="auto"/>
              <w:left w:val="nil"/>
              <w:bottom w:val="single" w:sz="4" w:space="0" w:color="auto"/>
              <w:right w:val="nil"/>
            </w:tcBorders>
            <w:shd w:val="clear" w:color="auto" w:fill="auto"/>
            <w:vAlign w:val="center"/>
          </w:tcPr>
          <w:p w14:paraId="3797745E" w14:textId="32E6481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1</w:t>
            </w:r>
            <w:r w:rsidR="006D2A93">
              <w:rPr>
                <w:rFonts w:ascii="Arial" w:eastAsia="Times New Roman" w:hAnsi="Arial" w:cs="Arial"/>
                <w:color w:val="000000"/>
                <w:sz w:val="18"/>
                <w:szCs w:val="18"/>
                <w:lang w:eastAsia="pl-PL"/>
              </w:rPr>
              <w:t xml:space="preserve"> </w:t>
            </w:r>
            <w:r w:rsidRPr="009E553A">
              <w:rPr>
                <w:rFonts w:ascii="Arial" w:eastAsia="Times New Roman" w:hAnsi="Arial" w:cs="Arial"/>
                <w:color w:val="000000"/>
                <w:sz w:val="18"/>
                <w:szCs w:val="18"/>
                <w:lang w:eastAsia="pl-PL"/>
              </w:rPr>
              <w:t>215,00</w:t>
            </w:r>
          </w:p>
        </w:tc>
        <w:tc>
          <w:tcPr>
            <w:tcW w:w="784" w:type="pct"/>
            <w:shd w:val="clear" w:color="auto" w:fill="auto"/>
            <w:vAlign w:val="center"/>
          </w:tcPr>
          <w:p w14:paraId="485800F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7E82910" w14:textId="77777777" w:rsidTr="002C1BA6">
        <w:trPr>
          <w:cantSplit/>
          <w:trHeight w:val="198"/>
          <w:jc w:val="center"/>
        </w:trPr>
        <w:tc>
          <w:tcPr>
            <w:tcW w:w="235" w:type="pct"/>
            <w:vAlign w:val="center"/>
          </w:tcPr>
          <w:p w14:paraId="1AA3F74B" w14:textId="6EE7D4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w:t>
            </w:r>
          </w:p>
        </w:tc>
        <w:tc>
          <w:tcPr>
            <w:tcW w:w="623" w:type="pct"/>
            <w:noWrap/>
            <w:vAlign w:val="center"/>
          </w:tcPr>
          <w:p w14:paraId="1F52B41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02 02 03</w:t>
            </w:r>
          </w:p>
        </w:tc>
        <w:tc>
          <w:tcPr>
            <w:tcW w:w="2574" w:type="pct"/>
            <w:vAlign w:val="center"/>
          </w:tcPr>
          <w:p w14:paraId="42D49B65" w14:textId="7BC40BF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Surowce i produkty nienadające się do spożycia i</w:t>
            </w:r>
            <w:r w:rsidRPr="009E553A">
              <w:rPr>
                <w:rFonts w:ascii="Arial" w:hAnsi="Arial" w:cs="Arial"/>
                <w:sz w:val="18"/>
                <w:szCs w:val="18"/>
              </w:rPr>
              <w:t> </w:t>
            </w:r>
            <w:r w:rsidRPr="009E553A">
              <w:rPr>
                <w:rFonts w:ascii="Arial" w:eastAsia="Times New Roman" w:hAnsi="Arial" w:cs="Arial"/>
                <w:color w:val="000000"/>
                <w:sz w:val="18"/>
                <w:szCs w:val="18"/>
                <w:lang w:eastAsia="pl-PL"/>
              </w:rPr>
              <w:t>przetwórstwa</w:t>
            </w:r>
          </w:p>
        </w:tc>
        <w:tc>
          <w:tcPr>
            <w:tcW w:w="784" w:type="pct"/>
            <w:tcBorders>
              <w:top w:val="single" w:sz="4" w:space="0" w:color="auto"/>
              <w:left w:val="nil"/>
              <w:bottom w:val="single" w:sz="4" w:space="0" w:color="auto"/>
              <w:right w:val="nil"/>
            </w:tcBorders>
            <w:shd w:val="clear" w:color="auto" w:fill="auto"/>
            <w:vAlign w:val="center"/>
          </w:tcPr>
          <w:p w14:paraId="715A49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color w:val="000000"/>
                <w:sz w:val="18"/>
                <w:szCs w:val="18"/>
                <w:lang w:eastAsia="pl-PL"/>
              </w:rPr>
              <w:t>50,00</w:t>
            </w:r>
          </w:p>
        </w:tc>
        <w:tc>
          <w:tcPr>
            <w:tcW w:w="784" w:type="pct"/>
            <w:shd w:val="clear" w:color="auto" w:fill="auto"/>
            <w:vAlign w:val="center"/>
          </w:tcPr>
          <w:p w14:paraId="2FD134E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27959C" w14:textId="77777777" w:rsidTr="002C1BA6">
        <w:trPr>
          <w:cantSplit/>
          <w:trHeight w:val="198"/>
          <w:jc w:val="center"/>
        </w:trPr>
        <w:tc>
          <w:tcPr>
            <w:tcW w:w="235" w:type="pct"/>
            <w:vAlign w:val="center"/>
          </w:tcPr>
          <w:p w14:paraId="707C10CB" w14:textId="3A50FD5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w:t>
            </w:r>
          </w:p>
        </w:tc>
        <w:tc>
          <w:tcPr>
            <w:tcW w:w="623" w:type="pct"/>
            <w:noWrap/>
            <w:vAlign w:val="center"/>
          </w:tcPr>
          <w:p w14:paraId="629D2E9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02 02 99</w:t>
            </w:r>
          </w:p>
        </w:tc>
        <w:tc>
          <w:tcPr>
            <w:tcW w:w="2574" w:type="pct"/>
            <w:vAlign w:val="center"/>
          </w:tcPr>
          <w:p w14:paraId="4312020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4E54500" w14:textId="4769799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6D2A93">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0A94E5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7873E3" w14:textId="77777777" w:rsidTr="002C1BA6">
        <w:trPr>
          <w:cantSplit/>
          <w:trHeight w:val="198"/>
          <w:jc w:val="center"/>
        </w:trPr>
        <w:tc>
          <w:tcPr>
            <w:tcW w:w="235" w:type="pct"/>
            <w:vAlign w:val="center"/>
          </w:tcPr>
          <w:p w14:paraId="42A33AFE" w14:textId="76C3DBD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w:t>
            </w:r>
          </w:p>
        </w:tc>
        <w:tc>
          <w:tcPr>
            <w:tcW w:w="623" w:type="pct"/>
            <w:noWrap/>
            <w:vAlign w:val="center"/>
          </w:tcPr>
          <w:p w14:paraId="0B1AFA6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02 03 01</w:t>
            </w:r>
          </w:p>
        </w:tc>
        <w:tc>
          <w:tcPr>
            <w:tcW w:w="2574" w:type="pct"/>
            <w:vAlign w:val="center"/>
          </w:tcPr>
          <w:p w14:paraId="2504992F" w14:textId="512F0E20"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mycia, oczyszczania, obierania, odwirowywania i</w:t>
            </w:r>
            <w:r w:rsidRPr="009E553A">
              <w:rPr>
                <w:rFonts w:ascii="Arial" w:hAnsi="Arial" w:cs="Arial"/>
                <w:sz w:val="18"/>
                <w:szCs w:val="18"/>
              </w:rPr>
              <w:t> </w:t>
            </w:r>
            <w:r w:rsidRPr="009E553A">
              <w:rPr>
                <w:rFonts w:ascii="Arial" w:hAnsi="Arial" w:cs="Arial"/>
                <w:color w:val="000000" w:themeColor="text1"/>
                <w:sz w:val="18"/>
                <w:szCs w:val="18"/>
              </w:rPr>
              <w:t>oddzielania surowców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3C756529" w14:textId="346B909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6D2A93">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EB69B8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9F3A96" w14:textId="77777777" w:rsidTr="002C1BA6">
        <w:trPr>
          <w:cantSplit/>
          <w:trHeight w:val="198"/>
          <w:jc w:val="center"/>
        </w:trPr>
        <w:tc>
          <w:tcPr>
            <w:tcW w:w="235" w:type="pct"/>
            <w:vAlign w:val="center"/>
          </w:tcPr>
          <w:p w14:paraId="2E02A501" w14:textId="6FC4829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w:t>
            </w:r>
          </w:p>
        </w:tc>
        <w:tc>
          <w:tcPr>
            <w:tcW w:w="623" w:type="pct"/>
            <w:noWrap/>
            <w:vAlign w:val="center"/>
          </w:tcPr>
          <w:p w14:paraId="3680F38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02 03 02</w:t>
            </w:r>
          </w:p>
        </w:tc>
        <w:tc>
          <w:tcPr>
            <w:tcW w:w="2574" w:type="pct"/>
            <w:vAlign w:val="center"/>
          </w:tcPr>
          <w:p w14:paraId="0C0B458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konserwantów</w:t>
            </w:r>
          </w:p>
        </w:tc>
        <w:tc>
          <w:tcPr>
            <w:tcW w:w="784" w:type="pct"/>
            <w:tcBorders>
              <w:top w:val="single" w:sz="4" w:space="0" w:color="auto"/>
              <w:left w:val="nil"/>
              <w:bottom w:val="single" w:sz="4" w:space="0" w:color="auto"/>
              <w:right w:val="nil"/>
            </w:tcBorders>
            <w:shd w:val="clear" w:color="auto" w:fill="FFFFFF" w:themeFill="background1"/>
            <w:vAlign w:val="center"/>
          </w:tcPr>
          <w:p w14:paraId="277825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473C47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7F83ED" w14:textId="77777777" w:rsidTr="002C1BA6">
        <w:trPr>
          <w:cantSplit/>
          <w:trHeight w:val="198"/>
          <w:jc w:val="center"/>
        </w:trPr>
        <w:tc>
          <w:tcPr>
            <w:tcW w:w="235" w:type="pct"/>
            <w:vAlign w:val="center"/>
          </w:tcPr>
          <w:p w14:paraId="6D978C3E" w14:textId="7EC6B6A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42</w:t>
            </w:r>
          </w:p>
        </w:tc>
        <w:tc>
          <w:tcPr>
            <w:tcW w:w="623" w:type="pct"/>
            <w:noWrap/>
            <w:vAlign w:val="center"/>
          </w:tcPr>
          <w:p w14:paraId="69EC1B2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02 03 04</w:t>
            </w:r>
          </w:p>
        </w:tc>
        <w:tc>
          <w:tcPr>
            <w:tcW w:w="2574" w:type="pct"/>
            <w:vAlign w:val="center"/>
          </w:tcPr>
          <w:p w14:paraId="21DBD33C" w14:textId="3CD0A6E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Surowce i produkty nienadające się do spożycia i</w:t>
            </w:r>
            <w:r w:rsidRPr="009E553A">
              <w:rPr>
                <w:rFonts w:ascii="Arial" w:hAnsi="Arial" w:cs="Arial"/>
                <w:sz w:val="18"/>
                <w:szCs w:val="18"/>
              </w:rPr>
              <w:t> </w:t>
            </w:r>
            <w:r w:rsidRPr="009E553A">
              <w:rPr>
                <w:rFonts w:ascii="Arial" w:hAnsi="Arial" w:cs="Arial"/>
                <w:color w:val="000000" w:themeColor="text1"/>
                <w:sz w:val="18"/>
                <w:szCs w:val="18"/>
              </w:rPr>
              <w:t>przetwórstwa</w:t>
            </w:r>
          </w:p>
        </w:tc>
        <w:tc>
          <w:tcPr>
            <w:tcW w:w="784" w:type="pct"/>
            <w:tcBorders>
              <w:top w:val="single" w:sz="4" w:space="0" w:color="auto"/>
              <w:left w:val="nil"/>
              <w:bottom w:val="single" w:sz="4" w:space="0" w:color="auto"/>
              <w:right w:val="nil"/>
            </w:tcBorders>
            <w:shd w:val="clear" w:color="auto" w:fill="FFFFFF" w:themeFill="background1"/>
            <w:vAlign w:val="center"/>
          </w:tcPr>
          <w:p w14:paraId="094373A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7BB777E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BCEC5B" w14:textId="77777777" w:rsidTr="002C1BA6">
        <w:trPr>
          <w:cantSplit/>
          <w:trHeight w:val="198"/>
          <w:jc w:val="center"/>
        </w:trPr>
        <w:tc>
          <w:tcPr>
            <w:tcW w:w="235" w:type="pct"/>
            <w:vAlign w:val="center"/>
          </w:tcPr>
          <w:p w14:paraId="5EF4FF20" w14:textId="08783C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w:t>
            </w:r>
          </w:p>
        </w:tc>
        <w:tc>
          <w:tcPr>
            <w:tcW w:w="623" w:type="pct"/>
            <w:noWrap/>
            <w:vAlign w:val="center"/>
          </w:tcPr>
          <w:p w14:paraId="77EC5B4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02 03 05</w:t>
            </w:r>
          </w:p>
        </w:tc>
        <w:tc>
          <w:tcPr>
            <w:tcW w:w="2574" w:type="pct"/>
            <w:vAlign w:val="center"/>
          </w:tcPr>
          <w:p w14:paraId="41764E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72AC1FF0" w14:textId="0D00E43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05220B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F4D1BA" w14:textId="77777777" w:rsidTr="002C1BA6">
        <w:trPr>
          <w:cantSplit/>
          <w:trHeight w:val="198"/>
          <w:jc w:val="center"/>
        </w:trPr>
        <w:tc>
          <w:tcPr>
            <w:tcW w:w="235" w:type="pct"/>
            <w:vAlign w:val="center"/>
          </w:tcPr>
          <w:p w14:paraId="5FC458E4" w14:textId="357867A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w:t>
            </w:r>
          </w:p>
        </w:tc>
        <w:tc>
          <w:tcPr>
            <w:tcW w:w="623" w:type="pct"/>
            <w:noWrap/>
            <w:vAlign w:val="center"/>
          </w:tcPr>
          <w:p w14:paraId="0A930A2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02 03 80</w:t>
            </w:r>
          </w:p>
        </w:tc>
        <w:tc>
          <w:tcPr>
            <w:tcW w:w="2574" w:type="pct"/>
            <w:vAlign w:val="center"/>
          </w:tcPr>
          <w:p w14:paraId="45F9668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Wytłoki, osady i inne odpady z przetwórstwa produktów roślinnych (z wyłączeniem 02 03 81)</w:t>
            </w:r>
          </w:p>
        </w:tc>
        <w:tc>
          <w:tcPr>
            <w:tcW w:w="784" w:type="pct"/>
            <w:tcBorders>
              <w:top w:val="single" w:sz="4" w:space="0" w:color="auto"/>
              <w:left w:val="nil"/>
              <w:bottom w:val="single" w:sz="4" w:space="0" w:color="auto"/>
              <w:right w:val="nil"/>
            </w:tcBorders>
            <w:shd w:val="clear" w:color="auto" w:fill="FFFFFF" w:themeFill="background1"/>
            <w:vAlign w:val="center"/>
          </w:tcPr>
          <w:p w14:paraId="0BDEA27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40,00</w:t>
            </w:r>
          </w:p>
        </w:tc>
        <w:tc>
          <w:tcPr>
            <w:tcW w:w="784" w:type="pct"/>
            <w:shd w:val="clear" w:color="auto" w:fill="auto"/>
            <w:vAlign w:val="center"/>
          </w:tcPr>
          <w:p w14:paraId="770B27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505B3D" w14:textId="77777777" w:rsidTr="002C1BA6">
        <w:trPr>
          <w:cantSplit/>
          <w:trHeight w:val="198"/>
          <w:jc w:val="center"/>
        </w:trPr>
        <w:tc>
          <w:tcPr>
            <w:tcW w:w="235" w:type="pct"/>
            <w:vAlign w:val="center"/>
          </w:tcPr>
          <w:p w14:paraId="281E7E8D" w14:textId="3F1B2B2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w:t>
            </w:r>
          </w:p>
        </w:tc>
        <w:tc>
          <w:tcPr>
            <w:tcW w:w="623" w:type="pct"/>
            <w:noWrap/>
            <w:vAlign w:val="center"/>
          </w:tcPr>
          <w:p w14:paraId="34E9A09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02 03 81</w:t>
            </w:r>
          </w:p>
        </w:tc>
        <w:tc>
          <w:tcPr>
            <w:tcW w:w="2574" w:type="pct"/>
            <w:vAlign w:val="center"/>
          </w:tcPr>
          <w:p w14:paraId="01C3C37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pasz roślinnych</w:t>
            </w:r>
          </w:p>
        </w:tc>
        <w:tc>
          <w:tcPr>
            <w:tcW w:w="784" w:type="pct"/>
            <w:tcBorders>
              <w:top w:val="single" w:sz="4" w:space="0" w:color="auto"/>
              <w:left w:val="nil"/>
              <w:bottom w:val="single" w:sz="4" w:space="0" w:color="auto"/>
              <w:right w:val="nil"/>
            </w:tcBorders>
            <w:shd w:val="clear" w:color="auto" w:fill="FFFFFF" w:themeFill="background1"/>
            <w:vAlign w:val="center"/>
          </w:tcPr>
          <w:p w14:paraId="4E2F50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081FD58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E4C41C" w14:textId="77777777" w:rsidTr="002C1BA6">
        <w:trPr>
          <w:cantSplit/>
          <w:trHeight w:val="198"/>
          <w:jc w:val="center"/>
        </w:trPr>
        <w:tc>
          <w:tcPr>
            <w:tcW w:w="235" w:type="pct"/>
            <w:vAlign w:val="center"/>
          </w:tcPr>
          <w:p w14:paraId="4DC904E8" w14:textId="034FE94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w:t>
            </w:r>
          </w:p>
        </w:tc>
        <w:tc>
          <w:tcPr>
            <w:tcW w:w="623" w:type="pct"/>
            <w:noWrap/>
            <w:vAlign w:val="center"/>
          </w:tcPr>
          <w:p w14:paraId="33CE18A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02 03 82</w:t>
            </w:r>
          </w:p>
        </w:tc>
        <w:tc>
          <w:tcPr>
            <w:tcW w:w="2574" w:type="pct"/>
            <w:vAlign w:val="center"/>
          </w:tcPr>
          <w:p w14:paraId="049415B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tytoniowe</w:t>
            </w:r>
          </w:p>
        </w:tc>
        <w:tc>
          <w:tcPr>
            <w:tcW w:w="784" w:type="pct"/>
            <w:tcBorders>
              <w:top w:val="single" w:sz="4" w:space="0" w:color="auto"/>
              <w:left w:val="nil"/>
              <w:bottom w:val="single" w:sz="4" w:space="0" w:color="auto"/>
              <w:right w:val="nil"/>
            </w:tcBorders>
            <w:shd w:val="clear" w:color="auto" w:fill="FFFFFF" w:themeFill="background1"/>
            <w:vAlign w:val="center"/>
          </w:tcPr>
          <w:p w14:paraId="4010A6B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59D80FD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5376615" w14:textId="77777777" w:rsidTr="002C1BA6">
        <w:trPr>
          <w:cantSplit/>
          <w:trHeight w:val="198"/>
          <w:jc w:val="center"/>
        </w:trPr>
        <w:tc>
          <w:tcPr>
            <w:tcW w:w="235" w:type="pct"/>
            <w:vAlign w:val="center"/>
          </w:tcPr>
          <w:p w14:paraId="73443C90" w14:textId="334DC9B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w:t>
            </w:r>
          </w:p>
        </w:tc>
        <w:tc>
          <w:tcPr>
            <w:tcW w:w="623" w:type="pct"/>
            <w:noWrap/>
            <w:vAlign w:val="center"/>
          </w:tcPr>
          <w:p w14:paraId="1BD44AB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02 03 99</w:t>
            </w:r>
          </w:p>
        </w:tc>
        <w:tc>
          <w:tcPr>
            <w:tcW w:w="2574" w:type="pct"/>
            <w:vAlign w:val="center"/>
          </w:tcPr>
          <w:p w14:paraId="3A42FF4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7476A55" w14:textId="763FEC7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9C7132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FED78E" w14:textId="77777777" w:rsidTr="002C1BA6">
        <w:trPr>
          <w:cantSplit/>
          <w:trHeight w:val="198"/>
          <w:jc w:val="center"/>
        </w:trPr>
        <w:tc>
          <w:tcPr>
            <w:tcW w:w="235" w:type="pct"/>
            <w:vAlign w:val="center"/>
          </w:tcPr>
          <w:p w14:paraId="6954316E" w14:textId="39D6EC1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w:t>
            </w:r>
          </w:p>
        </w:tc>
        <w:tc>
          <w:tcPr>
            <w:tcW w:w="623" w:type="pct"/>
            <w:noWrap/>
            <w:vAlign w:val="center"/>
          </w:tcPr>
          <w:p w14:paraId="5DF9484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02 04 03</w:t>
            </w:r>
          </w:p>
        </w:tc>
        <w:tc>
          <w:tcPr>
            <w:tcW w:w="2574" w:type="pct"/>
            <w:vAlign w:val="center"/>
          </w:tcPr>
          <w:p w14:paraId="3F5623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669C0A29" w14:textId="0D6087C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B3EB6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6AFDEE" w14:textId="77777777" w:rsidTr="002C1BA6">
        <w:trPr>
          <w:cantSplit/>
          <w:trHeight w:val="198"/>
          <w:jc w:val="center"/>
        </w:trPr>
        <w:tc>
          <w:tcPr>
            <w:tcW w:w="235" w:type="pct"/>
            <w:vAlign w:val="center"/>
          </w:tcPr>
          <w:p w14:paraId="6EA06602" w14:textId="0FD13E4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w:t>
            </w:r>
          </w:p>
        </w:tc>
        <w:tc>
          <w:tcPr>
            <w:tcW w:w="623" w:type="pct"/>
            <w:noWrap/>
            <w:vAlign w:val="center"/>
          </w:tcPr>
          <w:p w14:paraId="1A764BA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02 04 99</w:t>
            </w:r>
          </w:p>
        </w:tc>
        <w:tc>
          <w:tcPr>
            <w:tcW w:w="2574" w:type="pct"/>
            <w:vAlign w:val="center"/>
          </w:tcPr>
          <w:p w14:paraId="4740C89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B5C25EB" w14:textId="4B4677D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92772C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BF5FAE" w14:textId="77777777" w:rsidTr="002C1BA6">
        <w:trPr>
          <w:cantSplit/>
          <w:trHeight w:val="198"/>
          <w:jc w:val="center"/>
        </w:trPr>
        <w:tc>
          <w:tcPr>
            <w:tcW w:w="235" w:type="pct"/>
            <w:vAlign w:val="center"/>
          </w:tcPr>
          <w:p w14:paraId="589C71CB" w14:textId="0BDCF3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w:t>
            </w:r>
          </w:p>
        </w:tc>
        <w:tc>
          <w:tcPr>
            <w:tcW w:w="623" w:type="pct"/>
            <w:noWrap/>
            <w:vAlign w:val="center"/>
          </w:tcPr>
          <w:p w14:paraId="04C66CE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02 05 01</w:t>
            </w:r>
          </w:p>
        </w:tc>
        <w:tc>
          <w:tcPr>
            <w:tcW w:w="2574" w:type="pct"/>
            <w:vAlign w:val="center"/>
          </w:tcPr>
          <w:p w14:paraId="4B4C08C5" w14:textId="5695A38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Surowce i produkty nieprzydatne do spożycia oraz przetwarzania</w:t>
            </w:r>
          </w:p>
        </w:tc>
        <w:tc>
          <w:tcPr>
            <w:tcW w:w="784" w:type="pct"/>
            <w:tcBorders>
              <w:top w:val="single" w:sz="4" w:space="0" w:color="auto"/>
              <w:left w:val="nil"/>
              <w:bottom w:val="single" w:sz="4" w:space="0" w:color="auto"/>
              <w:right w:val="nil"/>
            </w:tcBorders>
            <w:shd w:val="clear" w:color="auto" w:fill="FFFFFF" w:themeFill="background1"/>
            <w:vAlign w:val="center"/>
          </w:tcPr>
          <w:p w14:paraId="3EF9524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7DD5FFB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3E98539" w14:textId="77777777" w:rsidTr="002C1BA6">
        <w:trPr>
          <w:cantSplit/>
          <w:trHeight w:val="198"/>
          <w:jc w:val="center"/>
        </w:trPr>
        <w:tc>
          <w:tcPr>
            <w:tcW w:w="235" w:type="pct"/>
            <w:vAlign w:val="center"/>
          </w:tcPr>
          <w:p w14:paraId="69C64E2E" w14:textId="189DEF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w:t>
            </w:r>
          </w:p>
        </w:tc>
        <w:tc>
          <w:tcPr>
            <w:tcW w:w="623" w:type="pct"/>
            <w:noWrap/>
            <w:vAlign w:val="center"/>
          </w:tcPr>
          <w:p w14:paraId="77B22ED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02 05 02</w:t>
            </w:r>
          </w:p>
        </w:tc>
        <w:tc>
          <w:tcPr>
            <w:tcW w:w="2574" w:type="pct"/>
            <w:vAlign w:val="center"/>
          </w:tcPr>
          <w:p w14:paraId="09BC298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1290F848" w14:textId="6970986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E91A16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CC0C7E5" w14:textId="77777777" w:rsidTr="002C1BA6">
        <w:trPr>
          <w:cantSplit/>
          <w:trHeight w:val="198"/>
          <w:jc w:val="center"/>
        </w:trPr>
        <w:tc>
          <w:tcPr>
            <w:tcW w:w="235" w:type="pct"/>
            <w:vAlign w:val="center"/>
          </w:tcPr>
          <w:p w14:paraId="00A893E8" w14:textId="15A33B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w:t>
            </w:r>
          </w:p>
        </w:tc>
        <w:tc>
          <w:tcPr>
            <w:tcW w:w="623" w:type="pct"/>
            <w:noWrap/>
            <w:vAlign w:val="center"/>
          </w:tcPr>
          <w:p w14:paraId="5E3EE79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02 05 99</w:t>
            </w:r>
          </w:p>
        </w:tc>
        <w:tc>
          <w:tcPr>
            <w:tcW w:w="2574" w:type="pct"/>
            <w:vAlign w:val="center"/>
          </w:tcPr>
          <w:p w14:paraId="2E47BAE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0D987C2" w14:textId="1F934F5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0439E9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85963E" w14:textId="77777777" w:rsidTr="002C1BA6">
        <w:trPr>
          <w:cantSplit/>
          <w:trHeight w:val="198"/>
          <w:jc w:val="center"/>
        </w:trPr>
        <w:tc>
          <w:tcPr>
            <w:tcW w:w="235" w:type="pct"/>
            <w:vAlign w:val="center"/>
          </w:tcPr>
          <w:p w14:paraId="4AC16C97" w14:textId="2634D3F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w:t>
            </w:r>
          </w:p>
        </w:tc>
        <w:tc>
          <w:tcPr>
            <w:tcW w:w="623" w:type="pct"/>
            <w:noWrap/>
            <w:vAlign w:val="center"/>
          </w:tcPr>
          <w:p w14:paraId="796FB2D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02 06 01</w:t>
            </w:r>
          </w:p>
        </w:tc>
        <w:tc>
          <w:tcPr>
            <w:tcW w:w="2574" w:type="pct"/>
            <w:vAlign w:val="center"/>
          </w:tcPr>
          <w:p w14:paraId="4D2E02EE" w14:textId="64E8122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Surowce i produkty nieprzydatne do spożycia oraz przetwarzania</w:t>
            </w:r>
          </w:p>
        </w:tc>
        <w:tc>
          <w:tcPr>
            <w:tcW w:w="784" w:type="pct"/>
            <w:tcBorders>
              <w:top w:val="single" w:sz="4" w:space="0" w:color="auto"/>
              <w:left w:val="nil"/>
              <w:bottom w:val="single" w:sz="4" w:space="0" w:color="auto"/>
              <w:right w:val="nil"/>
            </w:tcBorders>
            <w:shd w:val="clear" w:color="auto" w:fill="FFFFFF" w:themeFill="background1"/>
            <w:vAlign w:val="center"/>
          </w:tcPr>
          <w:p w14:paraId="7933504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409BC29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CDEBA83" w14:textId="77777777" w:rsidTr="002C1BA6">
        <w:trPr>
          <w:cantSplit/>
          <w:trHeight w:val="198"/>
          <w:jc w:val="center"/>
        </w:trPr>
        <w:tc>
          <w:tcPr>
            <w:tcW w:w="235" w:type="pct"/>
            <w:vAlign w:val="center"/>
          </w:tcPr>
          <w:p w14:paraId="49E18B82" w14:textId="5F462E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w:t>
            </w:r>
          </w:p>
        </w:tc>
        <w:tc>
          <w:tcPr>
            <w:tcW w:w="623" w:type="pct"/>
            <w:noWrap/>
            <w:vAlign w:val="center"/>
          </w:tcPr>
          <w:p w14:paraId="6CB1E2E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02 06 02</w:t>
            </w:r>
          </w:p>
        </w:tc>
        <w:tc>
          <w:tcPr>
            <w:tcW w:w="2574" w:type="pct"/>
            <w:vAlign w:val="center"/>
          </w:tcPr>
          <w:p w14:paraId="7F5A883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konserwantów</w:t>
            </w:r>
          </w:p>
        </w:tc>
        <w:tc>
          <w:tcPr>
            <w:tcW w:w="784" w:type="pct"/>
            <w:tcBorders>
              <w:top w:val="single" w:sz="4" w:space="0" w:color="auto"/>
              <w:left w:val="nil"/>
              <w:bottom w:val="single" w:sz="4" w:space="0" w:color="auto"/>
              <w:right w:val="nil"/>
            </w:tcBorders>
            <w:shd w:val="clear" w:color="auto" w:fill="FFFFFF" w:themeFill="background1"/>
            <w:vAlign w:val="center"/>
          </w:tcPr>
          <w:p w14:paraId="4F29819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065CB02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C3ACB0" w14:textId="77777777" w:rsidTr="002C1BA6">
        <w:trPr>
          <w:cantSplit/>
          <w:trHeight w:val="198"/>
          <w:jc w:val="center"/>
        </w:trPr>
        <w:tc>
          <w:tcPr>
            <w:tcW w:w="235" w:type="pct"/>
            <w:vAlign w:val="center"/>
          </w:tcPr>
          <w:p w14:paraId="77A5EE1B" w14:textId="6E8162C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w:t>
            </w:r>
          </w:p>
        </w:tc>
        <w:tc>
          <w:tcPr>
            <w:tcW w:w="623" w:type="pct"/>
            <w:noWrap/>
            <w:vAlign w:val="center"/>
          </w:tcPr>
          <w:p w14:paraId="33AC7CB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02 06 03</w:t>
            </w:r>
          </w:p>
        </w:tc>
        <w:tc>
          <w:tcPr>
            <w:tcW w:w="2574" w:type="pct"/>
            <w:vAlign w:val="center"/>
          </w:tcPr>
          <w:p w14:paraId="7B3867F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3DF879FE" w14:textId="715828C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06CDF6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D987AC" w14:textId="77777777" w:rsidTr="002C1BA6">
        <w:trPr>
          <w:cantSplit/>
          <w:trHeight w:val="198"/>
          <w:jc w:val="center"/>
        </w:trPr>
        <w:tc>
          <w:tcPr>
            <w:tcW w:w="235" w:type="pct"/>
            <w:vAlign w:val="center"/>
          </w:tcPr>
          <w:p w14:paraId="4CC4CB35" w14:textId="42198D3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w:t>
            </w:r>
          </w:p>
        </w:tc>
        <w:tc>
          <w:tcPr>
            <w:tcW w:w="623" w:type="pct"/>
            <w:noWrap/>
            <w:vAlign w:val="center"/>
          </w:tcPr>
          <w:p w14:paraId="34B48B9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02 06 80</w:t>
            </w:r>
          </w:p>
        </w:tc>
        <w:tc>
          <w:tcPr>
            <w:tcW w:w="2574" w:type="pct"/>
            <w:vAlign w:val="center"/>
          </w:tcPr>
          <w:p w14:paraId="0D5C09C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Nieprzydatne do wykorzystania tłuszcze spożywcze</w:t>
            </w:r>
          </w:p>
        </w:tc>
        <w:tc>
          <w:tcPr>
            <w:tcW w:w="784" w:type="pct"/>
            <w:tcBorders>
              <w:top w:val="single" w:sz="4" w:space="0" w:color="auto"/>
              <w:left w:val="nil"/>
              <w:bottom w:val="single" w:sz="4" w:space="0" w:color="auto"/>
              <w:right w:val="nil"/>
            </w:tcBorders>
            <w:shd w:val="clear" w:color="auto" w:fill="FFFFFF" w:themeFill="background1"/>
            <w:vAlign w:val="center"/>
          </w:tcPr>
          <w:p w14:paraId="1EF0F7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1D54F22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007AACE" w14:textId="77777777" w:rsidTr="002C1BA6">
        <w:trPr>
          <w:cantSplit/>
          <w:trHeight w:val="198"/>
          <w:jc w:val="center"/>
        </w:trPr>
        <w:tc>
          <w:tcPr>
            <w:tcW w:w="235" w:type="pct"/>
            <w:vAlign w:val="center"/>
          </w:tcPr>
          <w:p w14:paraId="5A36A75A" w14:textId="7703EDC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w:t>
            </w:r>
          </w:p>
        </w:tc>
        <w:tc>
          <w:tcPr>
            <w:tcW w:w="623" w:type="pct"/>
            <w:noWrap/>
            <w:vAlign w:val="center"/>
          </w:tcPr>
          <w:p w14:paraId="7DBF07A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02 06 99</w:t>
            </w:r>
          </w:p>
        </w:tc>
        <w:tc>
          <w:tcPr>
            <w:tcW w:w="2574" w:type="pct"/>
            <w:vAlign w:val="center"/>
          </w:tcPr>
          <w:p w14:paraId="24966BD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9B3D17A" w14:textId="5E21488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277FB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3A7989" w14:textId="77777777" w:rsidTr="002C1BA6">
        <w:trPr>
          <w:cantSplit/>
          <w:trHeight w:val="198"/>
          <w:jc w:val="center"/>
        </w:trPr>
        <w:tc>
          <w:tcPr>
            <w:tcW w:w="235" w:type="pct"/>
            <w:vAlign w:val="center"/>
          </w:tcPr>
          <w:p w14:paraId="11306B2B" w14:textId="1696B3A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w:t>
            </w:r>
          </w:p>
        </w:tc>
        <w:tc>
          <w:tcPr>
            <w:tcW w:w="623" w:type="pct"/>
            <w:noWrap/>
            <w:vAlign w:val="center"/>
          </w:tcPr>
          <w:p w14:paraId="098C0B4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02 07 03</w:t>
            </w:r>
          </w:p>
        </w:tc>
        <w:tc>
          <w:tcPr>
            <w:tcW w:w="2574" w:type="pct"/>
            <w:vAlign w:val="center"/>
          </w:tcPr>
          <w:p w14:paraId="5C99F85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procesów chemicznych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19D8EF02" w14:textId="3DE7AAE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255EB8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0E14AE" w14:textId="77777777" w:rsidTr="002C1BA6">
        <w:trPr>
          <w:cantSplit/>
          <w:trHeight w:val="198"/>
          <w:jc w:val="center"/>
        </w:trPr>
        <w:tc>
          <w:tcPr>
            <w:tcW w:w="235" w:type="pct"/>
            <w:vAlign w:val="center"/>
          </w:tcPr>
          <w:p w14:paraId="4F55332B" w14:textId="1825306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w:t>
            </w:r>
          </w:p>
        </w:tc>
        <w:tc>
          <w:tcPr>
            <w:tcW w:w="623" w:type="pct"/>
            <w:noWrap/>
            <w:vAlign w:val="center"/>
          </w:tcPr>
          <w:p w14:paraId="1298CD8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02 07 04</w:t>
            </w:r>
          </w:p>
        </w:tc>
        <w:tc>
          <w:tcPr>
            <w:tcW w:w="2574" w:type="pct"/>
            <w:vAlign w:val="center"/>
          </w:tcPr>
          <w:p w14:paraId="0B111314" w14:textId="68C8FE4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Surowce i produkty nieprzydatne do spożycia i</w:t>
            </w:r>
            <w:r w:rsidR="00152F37">
              <w:rPr>
                <w:rFonts w:ascii="Arial" w:hAnsi="Arial" w:cs="Arial"/>
                <w:color w:val="000000" w:themeColor="text1"/>
                <w:sz w:val="18"/>
                <w:szCs w:val="18"/>
              </w:rPr>
              <w:t> </w:t>
            </w:r>
            <w:r w:rsidRPr="009E553A">
              <w:rPr>
                <w:rFonts w:ascii="Arial" w:hAnsi="Arial" w:cs="Arial"/>
                <w:color w:val="000000" w:themeColor="text1"/>
                <w:sz w:val="18"/>
                <w:szCs w:val="18"/>
              </w:rPr>
              <w:t>przetwórstwa</w:t>
            </w:r>
          </w:p>
        </w:tc>
        <w:tc>
          <w:tcPr>
            <w:tcW w:w="784" w:type="pct"/>
            <w:tcBorders>
              <w:top w:val="single" w:sz="4" w:space="0" w:color="auto"/>
              <w:left w:val="nil"/>
              <w:bottom w:val="single" w:sz="4" w:space="0" w:color="auto"/>
              <w:right w:val="nil"/>
            </w:tcBorders>
            <w:shd w:val="clear" w:color="auto" w:fill="FFFFFF" w:themeFill="background1"/>
            <w:vAlign w:val="center"/>
          </w:tcPr>
          <w:p w14:paraId="29159C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3D2ADA8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1EAACD4" w14:textId="77777777" w:rsidTr="002C1BA6">
        <w:trPr>
          <w:cantSplit/>
          <w:trHeight w:val="198"/>
          <w:jc w:val="center"/>
        </w:trPr>
        <w:tc>
          <w:tcPr>
            <w:tcW w:w="235" w:type="pct"/>
            <w:vAlign w:val="center"/>
          </w:tcPr>
          <w:p w14:paraId="273C346C" w14:textId="09AF54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w:t>
            </w:r>
          </w:p>
        </w:tc>
        <w:tc>
          <w:tcPr>
            <w:tcW w:w="623" w:type="pct"/>
            <w:noWrap/>
            <w:vAlign w:val="center"/>
          </w:tcPr>
          <w:p w14:paraId="4BB3EB9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02 07 05</w:t>
            </w:r>
          </w:p>
        </w:tc>
        <w:tc>
          <w:tcPr>
            <w:tcW w:w="2574" w:type="pct"/>
            <w:vAlign w:val="center"/>
          </w:tcPr>
          <w:p w14:paraId="5061462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3ECD71FB" w14:textId="7B94F7B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A9A70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BBD9C81" w14:textId="77777777" w:rsidTr="002C1BA6">
        <w:trPr>
          <w:cantSplit/>
          <w:trHeight w:val="198"/>
          <w:jc w:val="center"/>
        </w:trPr>
        <w:tc>
          <w:tcPr>
            <w:tcW w:w="235" w:type="pct"/>
            <w:vAlign w:val="center"/>
          </w:tcPr>
          <w:p w14:paraId="62F52977" w14:textId="7B842B8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w:t>
            </w:r>
          </w:p>
        </w:tc>
        <w:tc>
          <w:tcPr>
            <w:tcW w:w="623" w:type="pct"/>
            <w:noWrap/>
            <w:vAlign w:val="center"/>
          </w:tcPr>
          <w:p w14:paraId="72449C0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02 07 99</w:t>
            </w:r>
          </w:p>
        </w:tc>
        <w:tc>
          <w:tcPr>
            <w:tcW w:w="2574" w:type="pct"/>
            <w:vAlign w:val="center"/>
          </w:tcPr>
          <w:p w14:paraId="4D21FA8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B93F16B" w14:textId="1CEF714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65A165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743F6DF" w14:textId="77777777" w:rsidTr="002C1BA6">
        <w:trPr>
          <w:cantSplit/>
          <w:trHeight w:val="198"/>
          <w:jc w:val="center"/>
        </w:trPr>
        <w:tc>
          <w:tcPr>
            <w:tcW w:w="235" w:type="pct"/>
            <w:vAlign w:val="center"/>
          </w:tcPr>
          <w:p w14:paraId="3429F5C1" w14:textId="2910BCD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w:t>
            </w:r>
          </w:p>
        </w:tc>
        <w:tc>
          <w:tcPr>
            <w:tcW w:w="623" w:type="pct"/>
            <w:noWrap/>
            <w:vAlign w:val="center"/>
          </w:tcPr>
          <w:p w14:paraId="48C5AE6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03 01 01</w:t>
            </w:r>
          </w:p>
        </w:tc>
        <w:tc>
          <w:tcPr>
            <w:tcW w:w="2574" w:type="pct"/>
            <w:vAlign w:val="center"/>
          </w:tcPr>
          <w:p w14:paraId="62BF7AB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kory i korka</w:t>
            </w:r>
          </w:p>
        </w:tc>
        <w:tc>
          <w:tcPr>
            <w:tcW w:w="784" w:type="pct"/>
            <w:tcBorders>
              <w:top w:val="single" w:sz="4" w:space="0" w:color="auto"/>
              <w:left w:val="nil"/>
              <w:bottom w:val="single" w:sz="4" w:space="0" w:color="auto"/>
              <w:right w:val="nil"/>
            </w:tcBorders>
            <w:shd w:val="clear" w:color="auto" w:fill="FFFFFF" w:themeFill="background1"/>
            <w:vAlign w:val="center"/>
          </w:tcPr>
          <w:p w14:paraId="66D43A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76CDFB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17B9CF" w14:textId="77777777" w:rsidTr="002C1BA6">
        <w:trPr>
          <w:cantSplit/>
          <w:trHeight w:val="198"/>
          <w:jc w:val="center"/>
        </w:trPr>
        <w:tc>
          <w:tcPr>
            <w:tcW w:w="235" w:type="pct"/>
            <w:vAlign w:val="center"/>
          </w:tcPr>
          <w:p w14:paraId="65629BA8" w14:textId="5FCA8DF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w:t>
            </w:r>
          </w:p>
        </w:tc>
        <w:tc>
          <w:tcPr>
            <w:tcW w:w="623" w:type="pct"/>
            <w:noWrap/>
            <w:vAlign w:val="center"/>
          </w:tcPr>
          <w:p w14:paraId="12FA63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04*</w:t>
            </w:r>
          </w:p>
        </w:tc>
        <w:tc>
          <w:tcPr>
            <w:tcW w:w="2574" w:type="pct"/>
            <w:vAlign w:val="center"/>
          </w:tcPr>
          <w:p w14:paraId="2ABFA68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Trociny, wióry, ścinki, drewno, płyta wiórowa i fornir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564A66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5150354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3226C7B" w14:textId="77777777" w:rsidTr="002C1BA6">
        <w:trPr>
          <w:cantSplit/>
          <w:trHeight w:val="198"/>
          <w:jc w:val="center"/>
        </w:trPr>
        <w:tc>
          <w:tcPr>
            <w:tcW w:w="235" w:type="pct"/>
            <w:vAlign w:val="center"/>
          </w:tcPr>
          <w:p w14:paraId="624000B4" w14:textId="4FC0B1D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w:t>
            </w:r>
          </w:p>
        </w:tc>
        <w:tc>
          <w:tcPr>
            <w:tcW w:w="623" w:type="pct"/>
            <w:noWrap/>
            <w:vAlign w:val="center"/>
          </w:tcPr>
          <w:p w14:paraId="4C67F6A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03 01 05</w:t>
            </w:r>
          </w:p>
        </w:tc>
        <w:tc>
          <w:tcPr>
            <w:tcW w:w="2574" w:type="pct"/>
            <w:vAlign w:val="center"/>
          </w:tcPr>
          <w:p w14:paraId="4B6EF2E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Trociny, wióry, ścinki, drewno, płyta wiórowa i fornir inne niż wymienione w 03 01 04</w:t>
            </w:r>
          </w:p>
        </w:tc>
        <w:tc>
          <w:tcPr>
            <w:tcW w:w="784" w:type="pct"/>
            <w:tcBorders>
              <w:top w:val="single" w:sz="4" w:space="0" w:color="auto"/>
              <w:left w:val="nil"/>
              <w:bottom w:val="single" w:sz="4" w:space="0" w:color="auto"/>
              <w:right w:val="nil"/>
            </w:tcBorders>
            <w:shd w:val="clear" w:color="auto" w:fill="FFFFFF" w:themeFill="background1"/>
            <w:vAlign w:val="center"/>
          </w:tcPr>
          <w:p w14:paraId="7A6A9B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66DBA3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1B902F7" w14:textId="77777777" w:rsidTr="002C1BA6">
        <w:trPr>
          <w:cantSplit/>
          <w:trHeight w:val="198"/>
          <w:jc w:val="center"/>
        </w:trPr>
        <w:tc>
          <w:tcPr>
            <w:tcW w:w="235" w:type="pct"/>
            <w:vAlign w:val="center"/>
          </w:tcPr>
          <w:p w14:paraId="2AA8553F" w14:textId="7A5034B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w:t>
            </w:r>
          </w:p>
        </w:tc>
        <w:tc>
          <w:tcPr>
            <w:tcW w:w="623" w:type="pct"/>
            <w:noWrap/>
            <w:vAlign w:val="center"/>
          </w:tcPr>
          <w:p w14:paraId="16DB0BF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80*</w:t>
            </w:r>
          </w:p>
        </w:tc>
        <w:tc>
          <w:tcPr>
            <w:tcW w:w="2574" w:type="pct"/>
            <w:vAlign w:val="center"/>
          </w:tcPr>
          <w:p w14:paraId="6C66871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chemicznej przeróbki drewna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458D2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E8790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816AADA" w14:textId="77777777" w:rsidTr="002C1BA6">
        <w:trPr>
          <w:cantSplit/>
          <w:trHeight w:val="198"/>
          <w:jc w:val="center"/>
        </w:trPr>
        <w:tc>
          <w:tcPr>
            <w:tcW w:w="235" w:type="pct"/>
            <w:vAlign w:val="center"/>
          </w:tcPr>
          <w:p w14:paraId="71B3A1C2" w14:textId="68CF972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w:t>
            </w:r>
          </w:p>
        </w:tc>
        <w:tc>
          <w:tcPr>
            <w:tcW w:w="623" w:type="pct"/>
            <w:noWrap/>
            <w:vAlign w:val="center"/>
          </w:tcPr>
          <w:p w14:paraId="13517C2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03 01 81</w:t>
            </w:r>
          </w:p>
        </w:tc>
        <w:tc>
          <w:tcPr>
            <w:tcW w:w="2574" w:type="pct"/>
            <w:vAlign w:val="center"/>
          </w:tcPr>
          <w:p w14:paraId="381399C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chemicznej przeróbki drewna inne niż wymienione w 03 01 80</w:t>
            </w:r>
          </w:p>
        </w:tc>
        <w:tc>
          <w:tcPr>
            <w:tcW w:w="784" w:type="pct"/>
            <w:tcBorders>
              <w:top w:val="single" w:sz="4" w:space="0" w:color="auto"/>
              <w:left w:val="nil"/>
              <w:bottom w:val="single" w:sz="4" w:space="0" w:color="auto"/>
              <w:right w:val="nil"/>
            </w:tcBorders>
            <w:shd w:val="clear" w:color="auto" w:fill="FFFFFF" w:themeFill="background1"/>
            <w:vAlign w:val="center"/>
          </w:tcPr>
          <w:p w14:paraId="62FF9CC4" w14:textId="01CF966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032E08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90983D6" w14:textId="77777777" w:rsidTr="002C1BA6">
        <w:trPr>
          <w:cantSplit/>
          <w:trHeight w:val="198"/>
          <w:jc w:val="center"/>
        </w:trPr>
        <w:tc>
          <w:tcPr>
            <w:tcW w:w="235" w:type="pct"/>
            <w:vAlign w:val="center"/>
          </w:tcPr>
          <w:p w14:paraId="38A53940" w14:textId="53D7C19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w:t>
            </w:r>
          </w:p>
        </w:tc>
        <w:tc>
          <w:tcPr>
            <w:tcW w:w="623" w:type="pct"/>
            <w:noWrap/>
            <w:vAlign w:val="center"/>
          </w:tcPr>
          <w:p w14:paraId="359224B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03 01 82</w:t>
            </w:r>
          </w:p>
        </w:tc>
        <w:tc>
          <w:tcPr>
            <w:tcW w:w="2574" w:type="pct"/>
            <w:vAlign w:val="center"/>
          </w:tcPr>
          <w:p w14:paraId="4298545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68E8FDE6" w14:textId="13C8BDA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4D614E6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14CD5C" w14:textId="77777777" w:rsidTr="002C1BA6">
        <w:trPr>
          <w:cantSplit/>
          <w:trHeight w:val="198"/>
          <w:jc w:val="center"/>
        </w:trPr>
        <w:tc>
          <w:tcPr>
            <w:tcW w:w="235" w:type="pct"/>
            <w:vAlign w:val="center"/>
          </w:tcPr>
          <w:p w14:paraId="6D1367FB" w14:textId="0A13191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w:t>
            </w:r>
          </w:p>
        </w:tc>
        <w:tc>
          <w:tcPr>
            <w:tcW w:w="623" w:type="pct"/>
            <w:noWrap/>
            <w:vAlign w:val="center"/>
          </w:tcPr>
          <w:p w14:paraId="1C88EDB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03 01 99</w:t>
            </w:r>
          </w:p>
        </w:tc>
        <w:tc>
          <w:tcPr>
            <w:tcW w:w="2574" w:type="pct"/>
            <w:vAlign w:val="center"/>
          </w:tcPr>
          <w:p w14:paraId="4C143DC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F91D866" w14:textId="171FEB1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59279F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09BABC" w14:textId="77777777" w:rsidTr="002C1BA6">
        <w:trPr>
          <w:cantSplit/>
          <w:trHeight w:val="198"/>
          <w:jc w:val="center"/>
        </w:trPr>
        <w:tc>
          <w:tcPr>
            <w:tcW w:w="235" w:type="pct"/>
            <w:vAlign w:val="center"/>
          </w:tcPr>
          <w:p w14:paraId="19173956" w14:textId="588F499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w:t>
            </w:r>
          </w:p>
        </w:tc>
        <w:tc>
          <w:tcPr>
            <w:tcW w:w="623" w:type="pct"/>
            <w:noWrap/>
            <w:vAlign w:val="center"/>
          </w:tcPr>
          <w:p w14:paraId="2AFF55D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02 01*</w:t>
            </w:r>
          </w:p>
        </w:tc>
        <w:tc>
          <w:tcPr>
            <w:tcW w:w="2574" w:type="pct"/>
            <w:vAlign w:val="center"/>
          </w:tcPr>
          <w:p w14:paraId="208CB20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Środki do konserwacji i impregnacji drewna niezawierające związków chlorowcoorganicznych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5097AF9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637C19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D8CF122" w14:textId="77777777" w:rsidTr="002C1BA6">
        <w:trPr>
          <w:cantSplit/>
          <w:trHeight w:val="198"/>
          <w:jc w:val="center"/>
        </w:trPr>
        <w:tc>
          <w:tcPr>
            <w:tcW w:w="235" w:type="pct"/>
            <w:vAlign w:val="center"/>
          </w:tcPr>
          <w:p w14:paraId="044D76B9" w14:textId="1829B3E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w:t>
            </w:r>
          </w:p>
        </w:tc>
        <w:tc>
          <w:tcPr>
            <w:tcW w:w="623" w:type="pct"/>
            <w:noWrap/>
            <w:vAlign w:val="center"/>
          </w:tcPr>
          <w:p w14:paraId="2AD0421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02 02*</w:t>
            </w:r>
          </w:p>
        </w:tc>
        <w:tc>
          <w:tcPr>
            <w:tcW w:w="2574" w:type="pct"/>
            <w:vAlign w:val="center"/>
          </w:tcPr>
          <w:p w14:paraId="12835C1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Środki do konserwacji i impregnacji drewna zawierające związki chlorowcoorganiczne</w:t>
            </w:r>
          </w:p>
        </w:tc>
        <w:tc>
          <w:tcPr>
            <w:tcW w:w="784" w:type="pct"/>
            <w:tcBorders>
              <w:top w:val="single" w:sz="4" w:space="0" w:color="auto"/>
              <w:left w:val="nil"/>
              <w:bottom w:val="single" w:sz="4" w:space="0" w:color="auto"/>
              <w:right w:val="nil"/>
            </w:tcBorders>
            <w:shd w:val="clear" w:color="auto" w:fill="FFFFFF" w:themeFill="background1"/>
            <w:vAlign w:val="center"/>
          </w:tcPr>
          <w:p w14:paraId="5471D1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D8C61B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6DE546" w14:textId="77777777" w:rsidTr="002C1BA6">
        <w:trPr>
          <w:cantSplit/>
          <w:trHeight w:val="198"/>
          <w:jc w:val="center"/>
        </w:trPr>
        <w:tc>
          <w:tcPr>
            <w:tcW w:w="235" w:type="pct"/>
            <w:vAlign w:val="center"/>
          </w:tcPr>
          <w:p w14:paraId="230B8EC7" w14:textId="49187E5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w:t>
            </w:r>
          </w:p>
        </w:tc>
        <w:tc>
          <w:tcPr>
            <w:tcW w:w="623" w:type="pct"/>
            <w:noWrap/>
            <w:vAlign w:val="center"/>
          </w:tcPr>
          <w:p w14:paraId="0D7131A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02 03*</w:t>
            </w:r>
          </w:p>
        </w:tc>
        <w:tc>
          <w:tcPr>
            <w:tcW w:w="2574" w:type="pct"/>
            <w:vAlign w:val="center"/>
          </w:tcPr>
          <w:p w14:paraId="4A8A807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Metaloorganiczne środki do konserwacji i impregnacji drewna</w:t>
            </w:r>
          </w:p>
        </w:tc>
        <w:tc>
          <w:tcPr>
            <w:tcW w:w="784" w:type="pct"/>
            <w:tcBorders>
              <w:top w:val="single" w:sz="4" w:space="0" w:color="auto"/>
              <w:left w:val="nil"/>
              <w:bottom w:val="single" w:sz="4" w:space="0" w:color="auto"/>
              <w:right w:val="nil"/>
            </w:tcBorders>
            <w:shd w:val="clear" w:color="auto" w:fill="FFFFFF" w:themeFill="background1"/>
            <w:vAlign w:val="center"/>
          </w:tcPr>
          <w:p w14:paraId="3E6F93A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97F29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2EE22B" w14:textId="77777777" w:rsidTr="002C1BA6">
        <w:trPr>
          <w:cantSplit/>
          <w:trHeight w:val="198"/>
          <w:jc w:val="center"/>
        </w:trPr>
        <w:tc>
          <w:tcPr>
            <w:tcW w:w="235" w:type="pct"/>
            <w:vAlign w:val="center"/>
          </w:tcPr>
          <w:p w14:paraId="5901A710" w14:textId="5E013D0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w:t>
            </w:r>
          </w:p>
        </w:tc>
        <w:tc>
          <w:tcPr>
            <w:tcW w:w="623" w:type="pct"/>
            <w:noWrap/>
            <w:vAlign w:val="center"/>
          </w:tcPr>
          <w:p w14:paraId="2F72FBB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02 04*</w:t>
            </w:r>
          </w:p>
        </w:tc>
        <w:tc>
          <w:tcPr>
            <w:tcW w:w="2574" w:type="pct"/>
            <w:vAlign w:val="center"/>
          </w:tcPr>
          <w:p w14:paraId="69303CD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Nieorganiczne środki do konserwacji i impregnacji drewna</w:t>
            </w:r>
          </w:p>
        </w:tc>
        <w:tc>
          <w:tcPr>
            <w:tcW w:w="784" w:type="pct"/>
            <w:tcBorders>
              <w:top w:val="single" w:sz="4" w:space="0" w:color="auto"/>
              <w:left w:val="nil"/>
              <w:bottom w:val="single" w:sz="4" w:space="0" w:color="auto"/>
              <w:right w:val="nil"/>
            </w:tcBorders>
            <w:shd w:val="clear" w:color="auto" w:fill="FFFFFF" w:themeFill="background1"/>
            <w:vAlign w:val="center"/>
          </w:tcPr>
          <w:p w14:paraId="7A9B641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65AB71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56553BD" w14:textId="77777777" w:rsidTr="002C1BA6">
        <w:trPr>
          <w:cantSplit/>
          <w:trHeight w:val="198"/>
          <w:jc w:val="center"/>
        </w:trPr>
        <w:tc>
          <w:tcPr>
            <w:tcW w:w="235" w:type="pct"/>
            <w:vAlign w:val="center"/>
          </w:tcPr>
          <w:p w14:paraId="0EA76C48" w14:textId="2ED743D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w:t>
            </w:r>
          </w:p>
        </w:tc>
        <w:tc>
          <w:tcPr>
            <w:tcW w:w="623" w:type="pct"/>
            <w:noWrap/>
            <w:vAlign w:val="center"/>
          </w:tcPr>
          <w:p w14:paraId="47F1C5C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02 05*</w:t>
            </w:r>
          </w:p>
        </w:tc>
        <w:tc>
          <w:tcPr>
            <w:tcW w:w="2574" w:type="pct"/>
            <w:vAlign w:val="center"/>
          </w:tcPr>
          <w:p w14:paraId="213CF89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środki do konserwacji i impregnacji drewna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B18E95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5BD2C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AB8747" w14:textId="77777777" w:rsidTr="002C1BA6">
        <w:trPr>
          <w:cantSplit/>
          <w:trHeight w:val="198"/>
          <w:jc w:val="center"/>
        </w:trPr>
        <w:tc>
          <w:tcPr>
            <w:tcW w:w="235" w:type="pct"/>
            <w:vAlign w:val="center"/>
          </w:tcPr>
          <w:p w14:paraId="1B4A1ED4" w14:textId="45DF57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w:t>
            </w:r>
          </w:p>
        </w:tc>
        <w:tc>
          <w:tcPr>
            <w:tcW w:w="623" w:type="pct"/>
            <w:noWrap/>
            <w:vAlign w:val="center"/>
          </w:tcPr>
          <w:p w14:paraId="058D621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03 02 99</w:t>
            </w:r>
          </w:p>
        </w:tc>
        <w:tc>
          <w:tcPr>
            <w:tcW w:w="2574" w:type="pct"/>
            <w:vAlign w:val="center"/>
          </w:tcPr>
          <w:p w14:paraId="1BF8D33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3CC9E8E" w14:textId="3E8B7A4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52F37">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BEB8DC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AC436AE" w14:textId="77777777" w:rsidTr="002C1BA6">
        <w:trPr>
          <w:cantSplit/>
          <w:trHeight w:val="198"/>
          <w:jc w:val="center"/>
        </w:trPr>
        <w:tc>
          <w:tcPr>
            <w:tcW w:w="235" w:type="pct"/>
            <w:vAlign w:val="center"/>
          </w:tcPr>
          <w:p w14:paraId="1D71832A" w14:textId="0C4F109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w:t>
            </w:r>
          </w:p>
        </w:tc>
        <w:tc>
          <w:tcPr>
            <w:tcW w:w="623" w:type="pct"/>
            <w:noWrap/>
            <w:vAlign w:val="center"/>
          </w:tcPr>
          <w:p w14:paraId="26C1A9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03 03 01</w:t>
            </w:r>
          </w:p>
        </w:tc>
        <w:tc>
          <w:tcPr>
            <w:tcW w:w="2574" w:type="pct"/>
            <w:vAlign w:val="center"/>
          </w:tcPr>
          <w:p w14:paraId="6EA23C0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kory i drewna</w:t>
            </w:r>
          </w:p>
        </w:tc>
        <w:tc>
          <w:tcPr>
            <w:tcW w:w="784" w:type="pct"/>
            <w:tcBorders>
              <w:top w:val="single" w:sz="4" w:space="0" w:color="auto"/>
              <w:left w:val="nil"/>
              <w:bottom w:val="single" w:sz="4" w:space="0" w:color="auto"/>
              <w:right w:val="nil"/>
            </w:tcBorders>
            <w:shd w:val="clear" w:color="auto" w:fill="FFFFFF" w:themeFill="background1"/>
            <w:vAlign w:val="center"/>
          </w:tcPr>
          <w:p w14:paraId="60E697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09609F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087557" w14:textId="77777777" w:rsidTr="002C1BA6">
        <w:trPr>
          <w:cantSplit/>
          <w:trHeight w:val="198"/>
          <w:jc w:val="center"/>
        </w:trPr>
        <w:tc>
          <w:tcPr>
            <w:tcW w:w="235" w:type="pct"/>
            <w:vAlign w:val="center"/>
          </w:tcPr>
          <w:p w14:paraId="34729EAF" w14:textId="2873E5C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76</w:t>
            </w:r>
          </w:p>
        </w:tc>
        <w:tc>
          <w:tcPr>
            <w:tcW w:w="623" w:type="pct"/>
            <w:noWrap/>
            <w:vAlign w:val="center"/>
          </w:tcPr>
          <w:p w14:paraId="2C3E618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03 03 02</w:t>
            </w:r>
          </w:p>
        </w:tc>
        <w:tc>
          <w:tcPr>
            <w:tcW w:w="2574" w:type="pct"/>
            <w:vAlign w:val="center"/>
          </w:tcPr>
          <w:p w14:paraId="702FB26F" w14:textId="25A62AE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wapienne i szlamy z ługu zielonego (z</w:t>
            </w:r>
            <w:r w:rsidR="00152F37">
              <w:rPr>
                <w:rFonts w:ascii="Arial" w:hAnsi="Arial" w:cs="Arial"/>
                <w:color w:val="000000" w:themeColor="text1"/>
                <w:sz w:val="18"/>
                <w:szCs w:val="18"/>
              </w:rPr>
              <w:t> </w:t>
            </w:r>
            <w:r w:rsidRPr="009E553A">
              <w:rPr>
                <w:rFonts w:ascii="Arial" w:hAnsi="Arial" w:cs="Arial"/>
                <w:color w:val="000000" w:themeColor="text1"/>
                <w:sz w:val="18"/>
                <w:szCs w:val="18"/>
              </w:rPr>
              <w:t>przetwarzania ługu czarnego)</w:t>
            </w:r>
          </w:p>
        </w:tc>
        <w:tc>
          <w:tcPr>
            <w:tcW w:w="784" w:type="pct"/>
            <w:tcBorders>
              <w:top w:val="single" w:sz="4" w:space="0" w:color="auto"/>
              <w:left w:val="nil"/>
              <w:bottom w:val="single" w:sz="4" w:space="0" w:color="auto"/>
              <w:right w:val="nil"/>
            </w:tcBorders>
            <w:shd w:val="clear" w:color="auto" w:fill="FFFFFF" w:themeFill="background1"/>
            <w:vAlign w:val="center"/>
          </w:tcPr>
          <w:p w14:paraId="70DD2FFA" w14:textId="1FE4257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0867A2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3B200A2" w14:textId="77777777" w:rsidTr="002C1BA6">
        <w:trPr>
          <w:cantSplit/>
          <w:trHeight w:val="198"/>
          <w:jc w:val="center"/>
        </w:trPr>
        <w:tc>
          <w:tcPr>
            <w:tcW w:w="235" w:type="pct"/>
            <w:vAlign w:val="center"/>
          </w:tcPr>
          <w:p w14:paraId="498A88B6" w14:textId="1EC86FD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w:t>
            </w:r>
          </w:p>
        </w:tc>
        <w:tc>
          <w:tcPr>
            <w:tcW w:w="623" w:type="pct"/>
            <w:noWrap/>
            <w:vAlign w:val="center"/>
          </w:tcPr>
          <w:p w14:paraId="62AB7C9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03 03 05</w:t>
            </w:r>
          </w:p>
        </w:tc>
        <w:tc>
          <w:tcPr>
            <w:tcW w:w="2574" w:type="pct"/>
            <w:vAlign w:val="center"/>
          </w:tcPr>
          <w:p w14:paraId="67D6A75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odbarwiania makulatury</w:t>
            </w:r>
          </w:p>
        </w:tc>
        <w:tc>
          <w:tcPr>
            <w:tcW w:w="784" w:type="pct"/>
            <w:tcBorders>
              <w:top w:val="single" w:sz="4" w:space="0" w:color="auto"/>
              <w:left w:val="nil"/>
              <w:bottom w:val="single" w:sz="4" w:space="0" w:color="auto"/>
              <w:right w:val="nil"/>
            </w:tcBorders>
            <w:shd w:val="clear" w:color="auto" w:fill="FFFFFF" w:themeFill="background1"/>
            <w:vAlign w:val="center"/>
          </w:tcPr>
          <w:p w14:paraId="30DE4DDC" w14:textId="0E7F383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B5DAC9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06C464" w14:textId="77777777" w:rsidTr="002C1BA6">
        <w:trPr>
          <w:cantSplit/>
          <w:trHeight w:val="198"/>
          <w:jc w:val="center"/>
        </w:trPr>
        <w:tc>
          <w:tcPr>
            <w:tcW w:w="235" w:type="pct"/>
            <w:vAlign w:val="center"/>
          </w:tcPr>
          <w:p w14:paraId="4ECF050B" w14:textId="06C627D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w:t>
            </w:r>
          </w:p>
        </w:tc>
        <w:tc>
          <w:tcPr>
            <w:tcW w:w="623" w:type="pct"/>
            <w:noWrap/>
            <w:vAlign w:val="center"/>
          </w:tcPr>
          <w:p w14:paraId="770147B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03 03 07</w:t>
            </w:r>
          </w:p>
        </w:tc>
        <w:tc>
          <w:tcPr>
            <w:tcW w:w="2574" w:type="pct"/>
            <w:vAlign w:val="center"/>
          </w:tcPr>
          <w:p w14:paraId="0728433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Mechanicznie wydzielone odrzuty z przeróbki makulatury i tektury</w:t>
            </w:r>
          </w:p>
        </w:tc>
        <w:tc>
          <w:tcPr>
            <w:tcW w:w="784" w:type="pct"/>
            <w:tcBorders>
              <w:top w:val="single" w:sz="4" w:space="0" w:color="auto"/>
              <w:left w:val="nil"/>
              <w:bottom w:val="single" w:sz="4" w:space="0" w:color="auto"/>
              <w:right w:val="nil"/>
            </w:tcBorders>
            <w:shd w:val="clear" w:color="auto" w:fill="FFFFFF" w:themeFill="background1"/>
            <w:vAlign w:val="center"/>
          </w:tcPr>
          <w:p w14:paraId="2EA68C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70,00</w:t>
            </w:r>
          </w:p>
        </w:tc>
        <w:tc>
          <w:tcPr>
            <w:tcW w:w="784" w:type="pct"/>
            <w:shd w:val="clear" w:color="auto" w:fill="auto"/>
            <w:vAlign w:val="center"/>
          </w:tcPr>
          <w:p w14:paraId="465EC70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68309BB" w14:textId="77777777" w:rsidTr="002C1BA6">
        <w:trPr>
          <w:cantSplit/>
          <w:trHeight w:val="198"/>
          <w:jc w:val="center"/>
        </w:trPr>
        <w:tc>
          <w:tcPr>
            <w:tcW w:w="235" w:type="pct"/>
            <w:vAlign w:val="center"/>
          </w:tcPr>
          <w:p w14:paraId="47A91089" w14:textId="6CF6A19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w:t>
            </w:r>
          </w:p>
        </w:tc>
        <w:tc>
          <w:tcPr>
            <w:tcW w:w="623" w:type="pct"/>
            <w:noWrap/>
            <w:vAlign w:val="center"/>
          </w:tcPr>
          <w:p w14:paraId="3BEC3A4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03 03 08</w:t>
            </w:r>
          </w:p>
        </w:tc>
        <w:tc>
          <w:tcPr>
            <w:tcW w:w="2574" w:type="pct"/>
            <w:vAlign w:val="center"/>
          </w:tcPr>
          <w:p w14:paraId="70857057" w14:textId="2D0A090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sortowania papieru i tektury przeznaczone do</w:t>
            </w:r>
            <w:r w:rsidRPr="009E553A">
              <w:rPr>
                <w:rFonts w:ascii="Arial" w:hAnsi="Arial" w:cs="Arial"/>
                <w:sz w:val="18"/>
                <w:szCs w:val="18"/>
              </w:rPr>
              <w:t> </w:t>
            </w:r>
            <w:r w:rsidRPr="009E553A">
              <w:rPr>
                <w:rFonts w:ascii="Arial" w:hAnsi="Arial" w:cs="Arial"/>
                <w:color w:val="000000" w:themeColor="text1"/>
                <w:sz w:val="18"/>
                <w:szCs w:val="18"/>
              </w:rPr>
              <w:t>recyklingu</w:t>
            </w:r>
          </w:p>
        </w:tc>
        <w:tc>
          <w:tcPr>
            <w:tcW w:w="784" w:type="pct"/>
            <w:tcBorders>
              <w:top w:val="single" w:sz="4" w:space="0" w:color="auto"/>
              <w:left w:val="nil"/>
              <w:bottom w:val="single" w:sz="4" w:space="0" w:color="auto"/>
              <w:right w:val="nil"/>
            </w:tcBorders>
            <w:shd w:val="clear" w:color="auto" w:fill="FFFFFF" w:themeFill="background1"/>
            <w:vAlign w:val="center"/>
          </w:tcPr>
          <w:p w14:paraId="4A33A7A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70,00</w:t>
            </w:r>
          </w:p>
        </w:tc>
        <w:tc>
          <w:tcPr>
            <w:tcW w:w="784" w:type="pct"/>
            <w:shd w:val="clear" w:color="auto" w:fill="auto"/>
            <w:vAlign w:val="center"/>
          </w:tcPr>
          <w:p w14:paraId="3AB46B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A8EB975" w14:textId="77777777" w:rsidTr="002C1BA6">
        <w:trPr>
          <w:cantSplit/>
          <w:trHeight w:val="198"/>
          <w:jc w:val="center"/>
        </w:trPr>
        <w:tc>
          <w:tcPr>
            <w:tcW w:w="235" w:type="pct"/>
            <w:vAlign w:val="center"/>
          </w:tcPr>
          <w:p w14:paraId="5C192D77" w14:textId="7070C61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w:t>
            </w:r>
          </w:p>
        </w:tc>
        <w:tc>
          <w:tcPr>
            <w:tcW w:w="623" w:type="pct"/>
            <w:noWrap/>
            <w:vAlign w:val="center"/>
          </w:tcPr>
          <w:p w14:paraId="4CF2029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03 03 09</w:t>
            </w:r>
          </w:p>
        </w:tc>
        <w:tc>
          <w:tcPr>
            <w:tcW w:w="2574" w:type="pct"/>
            <w:vAlign w:val="center"/>
          </w:tcPr>
          <w:p w14:paraId="7B5A95A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szlamu wapiennego (pokaustyzacyjnego)</w:t>
            </w:r>
          </w:p>
        </w:tc>
        <w:tc>
          <w:tcPr>
            <w:tcW w:w="784" w:type="pct"/>
            <w:tcBorders>
              <w:top w:val="single" w:sz="4" w:space="0" w:color="auto"/>
              <w:left w:val="nil"/>
              <w:bottom w:val="single" w:sz="4" w:space="0" w:color="auto"/>
              <w:right w:val="nil"/>
            </w:tcBorders>
            <w:shd w:val="clear" w:color="auto" w:fill="FFFFFF" w:themeFill="background1"/>
            <w:vAlign w:val="center"/>
          </w:tcPr>
          <w:p w14:paraId="5D2BFAFD" w14:textId="419CE0A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B48952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69D496" w14:textId="77777777" w:rsidTr="002C1BA6">
        <w:trPr>
          <w:cantSplit/>
          <w:trHeight w:val="198"/>
          <w:jc w:val="center"/>
        </w:trPr>
        <w:tc>
          <w:tcPr>
            <w:tcW w:w="235" w:type="pct"/>
            <w:vAlign w:val="center"/>
          </w:tcPr>
          <w:p w14:paraId="406D91A6" w14:textId="4881AF8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w:t>
            </w:r>
          </w:p>
        </w:tc>
        <w:tc>
          <w:tcPr>
            <w:tcW w:w="623" w:type="pct"/>
            <w:noWrap/>
            <w:vAlign w:val="center"/>
          </w:tcPr>
          <w:p w14:paraId="4679667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03 03 10</w:t>
            </w:r>
          </w:p>
        </w:tc>
        <w:tc>
          <w:tcPr>
            <w:tcW w:w="2574" w:type="pct"/>
            <w:vAlign w:val="center"/>
          </w:tcPr>
          <w:p w14:paraId="3A5CE947" w14:textId="6462084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włókna, szlamy z włókien, wypełniaczy i</w:t>
            </w:r>
            <w:r w:rsidR="008A1F7D">
              <w:rPr>
                <w:rFonts w:ascii="Arial" w:hAnsi="Arial" w:cs="Arial"/>
                <w:color w:val="000000" w:themeColor="text1"/>
                <w:sz w:val="18"/>
                <w:szCs w:val="18"/>
              </w:rPr>
              <w:t> </w:t>
            </w:r>
            <w:r w:rsidRPr="009E553A">
              <w:rPr>
                <w:rFonts w:ascii="Arial" w:hAnsi="Arial" w:cs="Arial"/>
                <w:color w:val="000000" w:themeColor="text1"/>
                <w:sz w:val="18"/>
                <w:szCs w:val="18"/>
              </w:rPr>
              <w:t>powłok pochodzące z mechanicznej separacji</w:t>
            </w:r>
          </w:p>
        </w:tc>
        <w:tc>
          <w:tcPr>
            <w:tcW w:w="784" w:type="pct"/>
            <w:tcBorders>
              <w:top w:val="single" w:sz="4" w:space="0" w:color="auto"/>
              <w:left w:val="nil"/>
              <w:bottom w:val="single" w:sz="4" w:space="0" w:color="auto"/>
              <w:right w:val="nil"/>
            </w:tcBorders>
            <w:shd w:val="clear" w:color="auto" w:fill="FFFFFF" w:themeFill="background1"/>
            <w:vAlign w:val="center"/>
          </w:tcPr>
          <w:p w14:paraId="196E20E9" w14:textId="3A639A3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0F1558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FC9E0B8" w14:textId="77777777" w:rsidTr="002C1BA6">
        <w:trPr>
          <w:cantSplit/>
          <w:trHeight w:val="198"/>
          <w:jc w:val="center"/>
        </w:trPr>
        <w:tc>
          <w:tcPr>
            <w:tcW w:w="235" w:type="pct"/>
            <w:vAlign w:val="center"/>
          </w:tcPr>
          <w:p w14:paraId="380D441A" w14:textId="7EC24DB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w:t>
            </w:r>
          </w:p>
        </w:tc>
        <w:tc>
          <w:tcPr>
            <w:tcW w:w="623" w:type="pct"/>
            <w:noWrap/>
            <w:vAlign w:val="center"/>
          </w:tcPr>
          <w:p w14:paraId="6FFA697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03 03 11</w:t>
            </w:r>
          </w:p>
        </w:tc>
        <w:tc>
          <w:tcPr>
            <w:tcW w:w="2574" w:type="pct"/>
            <w:vAlign w:val="center"/>
          </w:tcPr>
          <w:p w14:paraId="74ACFA2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03 03 10</w:t>
            </w:r>
          </w:p>
        </w:tc>
        <w:tc>
          <w:tcPr>
            <w:tcW w:w="784" w:type="pct"/>
            <w:tcBorders>
              <w:top w:val="single" w:sz="4" w:space="0" w:color="auto"/>
              <w:left w:val="nil"/>
              <w:bottom w:val="single" w:sz="4" w:space="0" w:color="auto"/>
              <w:right w:val="nil"/>
            </w:tcBorders>
            <w:shd w:val="clear" w:color="auto" w:fill="FFFFFF" w:themeFill="background1"/>
            <w:vAlign w:val="center"/>
          </w:tcPr>
          <w:p w14:paraId="2B04C697" w14:textId="1A1F521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143596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156B83" w14:textId="77777777" w:rsidTr="002C1BA6">
        <w:trPr>
          <w:cantSplit/>
          <w:trHeight w:val="198"/>
          <w:jc w:val="center"/>
        </w:trPr>
        <w:tc>
          <w:tcPr>
            <w:tcW w:w="235" w:type="pct"/>
            <w:vAlign w:val="center"/>
          </w:tcPr>
          <w:p w14:paraId="3EBEC916" w14:textId="7F60EF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w:t>
            </w:r>
          </w:p>
        </w:tc>
        <w:tc>
          <w:tcPr>
            <w:tcW w:w="623" w:type="pct"/>
            <w:noWrap/>
            <w:vAlign w:val="center"/>
          </w:tcPr>
          <w:p w14:paraId="38352D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03 03 80</w:t>
            </w:r>
          </w:p>
        </w:tc>
        <w:tc>
          <w:tcPr>
            <w:tcW w:w="2574" w:type="pct"/>
            <w:vAlign w:val="center"/>
          </w:tcPr>
          <w:p w14:paraId="6B1D9A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procesów bielenia podchlorynem lub chlorem</w:t>
            </w:r>
          </w:p>
        </w:tc>
        <w:tc>
          <w:tcPr>
            <w:tcW w:w="784" w:type="pct"/>
            <w:tcBorders>
              <w:top w:val="single" w:sz="4" w:space="0" w:color="auto"/>
              <w:left w:val="nil"/>
              <w:bottom w:val="single" w:sz="4" w:space="0" w:color="auto"/>
              <w:right w:val="nil"/>
            </w:tcBorders>
            <w:shd w:val="clear" w:color="auto" w:fill="FFFFFF" w:themeFill="background1"/>
            <w:vAlign w:val="center"/>
          </w:tcPr>
          <w:p w14:paraId="69BDE948" w14:textId="3E9D4C1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5AB70D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F97366A" w14:textId="77777777" w:rsidTr="002C1BA6">
        <w:trPr>
          <w:cantSplit/>
          <w:trHeight w:val="198"/>
          <w:jc w:val="center"/>
        </w:trPr>
        <w:tc>
          <w:tcPr>
            <w:tcW w:w="235" w:type="pct"/>
            <w:vAlign w:val="center"/>
          </w:tcPr>
          <w:p w14:paraId="09CA2DED" w14:textId="78D0376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84</w:t>
            </w:r>
          </w:p>
        </w:tc>
        <w:tc>
          <w:tcPr>
            <w:tcW w:w="623" w:type="pct"/>
            <w:noWrap/>
            <w:vAlign w:val="center"/>
          </w:tcPr>
          <w:p w14:paraId="2C508C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03 03 81</w:t>
            </w:r>
          </w:p>
        </w:tc>
        <w:tc>
          <w:tcPr>
            <w:tcW w:w="2574" w:type="pct"/>
            <w:vAlign w:val="center"/>
          </w:tcPr>
          <w:p w14:paraId="2929103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innych procesów bielenia</w:t>
            </w:r>
          </w:p>
        </w:tc>
        <w:tc>
          <w:tcPr>
            <w:tcW w:w="784" w:type="pct"/>
            <w:tcBorders>
              <w:top w:val="single" w:sz="4" w:space="0" w:color="auto"/>
              <w:left w:val="nil"/>
              <w:bottom w:val="single" w:sz="4" w:space="0" w:color="auto"/>
              <w:right w:val="nil"/>
            </w:tcBorders>
            <w:shd w:val="clear" w:color="auto" w:fill="FFFFFF" w:themeFill="background1"/>
            <w:vAlign w:val="center"/>
          </w:tcPr>
          <w:p w14:paraId="275ED74F" w14:textId="337C10D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C76AB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CAD82A" w14:textId="77777777" w:rsidTr="002C1BA6">
        <w:trPr>
          <w:cantSplit/>
          <w:trHeight w:val="198"/>
          <w:jc w:val="center"/>
        </w:trPr>
        <w:tc>
          <w:tcPr>
            <w:tcW w:w="235" w:type="pct"/>
            <w:vAlign w:val="center"/>
          </w:tcPr>
          <w:p w14:paraId="170F613E" w14:textId="3A64FBB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85</w:t>
            </w:r>
          </w:p>
        </w:tc>
        <w:tc>
          <w:tcPr>
            <w:tcW w:w="623" w:type="pct"/>
            <w:noWrap/>
            <w:vAlign w:val="center"/>
          </w:tcPr>
          <w:p w14:paraId="44124E2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03 03 99</w:t>
            </w:r>
          </w:p>
        </w:tc>
        <w:tc>
          <w:tcPr>
            <w:tcW w:w="2574" w:type="pct"/>
            <w:vAlign w:val="center"/>
          </w:tcPr>
          <w:p w14:paraId="0D4E1F9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91DC3E3" w14:textId="399F4B8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55F096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777F8F" w14:textId="77777777" w:rsidTr="002C1BA6">
        <w:trPr>
          <w:cantSplit/>
          <w:trHeight w:val="198"/>
          <w:jc w:val="center"/>
        </w:trPr>
        <w:tc>
          <w:tcPr>
            <w:tcW w:w="235" w:type="pct"/>
            <w:vAlign w:val="center"/>
          </w:tcPr>
          <w:p w14:paraId="45D37C0E" w14:textId="3B66F20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86</w:t>
            </w:r>
          </w:p>
        </w:tc>
        <w:tc>
          <w:tcPr>
            <w:tcW w:w="623" w:type="pct"/>
            <w:noWrap/>
            <w:vAlign w:val="center"/>
          </w:tcPr>
          <w:p w14:paraId="5D4AF2C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04 01 01</w:t>
            </w:r>
          </w:p>
        </w:tc>
        <w:tc>
          <w:tcPr>
            <w:tcW w:w="2574" w:type="pct"/>
            <w:vAlign w:val="center"/>
          </w:tcPr>
          <w:p w14:paraId="1F50F0B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mizdrowania (odzierki i dwoiny wapniowe)</w:t>
            </w:r>
          </w:p>
        </w:tc>
        <w:tc>
          <w:tcPr>
            <w:tcW w:w="784" w:type="pct"/>
            <w:tcBorders>
              <w:top w:val="single" w:sz="4" w:space="0" w:color="auto"/>
              <w:left w:val="nil"/>
              <w:bottom w:val="single" w:sz="4" w:space="0" w:color="auto"/>
              <w:right w:val="nil"/>
            </w:tcBorders>
            <w:shd w:val="clear" w:color="auto" w:fill="FFFFFF" w:themeFill="background1"/>
            <w:vAlign w:val="center"/>
          </w:tcPr>
          <w:p w14:paraId="7F2FABAA" w14:textId="2F20FC5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2D99D6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56B874" w14:textId="77777777" w:rsidTr="002C1BA6">
        <w:trPr>
          <w:cantSplit/>
          <w:trHeight w:val="198"/>
          <w:jc w:val="center"/>
        </w:trPr>
        <w:tc>
          <w:tcPr>
            <w:tcW w:w="235" w:type="pct"/>
            <w:vAlign w:val="center"/>
          </w:tcPr>
          <w:p w14:paraId="70656B4F" w14:textId="3A8F0C4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87</w:t>
            </w:r>
          </w:p>
        </w:tc>
        <w:tc>
          <w:tcPr>
            <w:tcW w:w="623" w:type="pct"/>
            <w:noWrap/>
            <w:vAlign w:val="center"/>
          </w:tcPr>
          <w:p w14:paraId="7DD2B82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04 01 02</w:t>
            </w:r>
          </w:p>
        </w:tc>
        <w:tc>
          <w:tcPr>
            <w:tcW w:w="2574" w:type="pct"/>
            <w:vAlign w:val="center"/>
          </w:tcPr>
          <w:p w14:paraId="17EF6CC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wapnienia</w:t>
            </w:r>
          </w:p>
        </w:tc>
        <w:tc>
          <w:tcPr>
            <w:tcW w:w="784" w:type="pct"/>
            <w:tcBorders>
              <w:top w:val="single" w:sz="4" w:space="0" w:color="auto"/>
              <w:left w:val="nil"/>
              <w:bottom w:val="single" w:sz="4" w:space="0" w:color="auto"/>
              <w:right w:val="nil"/>
            </w:tcBorders>
            <w:shd w:val="clear" w:color="auto" w:fill="FFFFFF" w:themeFill="background1"/>
            <w:vAlign w:val="center"/>
          </w:tcPr>
          <w:p w14:paraId="572D32E9" w14:textId="1F7E6DD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C06F0F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7CBF8D7" w14:textId="77777777" w:rsidTr="002C1BA6">
        <w:trPr>
          <w:cantSplit/>
          <w:trHeight w:val="198"/>
          <w:jc w:val="center"/>
        </w:trPr>
        <w:tc>
          <w:tcPr>
            <w:tcW w:w="235" w:type="pct"/>
            <w:vAlign w:val="center"/>
          </w:tcPr>
          <w:p w14:paraId="66EEFEB3" w14:textId="6E726BB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88</w:t>
            </w:r>
          </w:p>
        </w:tc>
        <w:tc>
          <w:tcPr>
            <w:tcW w:w="623" w:type="pct"/>
            <w:noWrap/>
            <w:vAlign w:val="center"/>
          </w:tcPr>
          <w:p w14:paraId="79ADFA9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03*</w:t>
            </w:r>
          </w:p>
        </w:tc>
        <w:tc>
          <w:tcPr>
            <w:tcW w:w="2574" w:type="pct"/>
            <w:vAlign w:val="center"/>
          </w:tcPr>
          <w:p w14:paraId="22731300" w14:textId="768DCEC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odtłuszczania zawierające rozpuszczalniki (bez fazy ciekłej)</w:t>
            </w:r>
          </w:p>
        </w:tc>
        <w:tc>
          <w:tcPr>
            <w:tcW w:w="784" w:type="pct"/>
            <w:tcBorders>
              <w:top w:val="single" w:sz="4" w:space="0" w:color="auto"/>
              <w:left w:val="nil"/>
              <w:bottom w:val="single" w:sz="4" w:space="0" w:color="auto"/>
              <w:right w:val="nil"/>
            </w:tcBorders>
            <w:shd w:val="clear" w:color="auto" w:fill="FFFFFF" w:themeFill="background1"/>
            <w:vAlign w:val="center"/>
          </w:tcPr>
          <w:p w14:paraId="33ACBD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5018E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5D3732" w14:textId="77777777" w:rsidTr="002C1BA6">
        <w:trPr>
          <w:cantSplit/>
          <w:trHeight w:val="198"/>
          <w:jc w:val="center"/>
        </w:trPr>
        <w:tc>
          <w:tcPr>
            <w:tcW w:w="235" w:type="pct"/>
            <w:vAlign w:val="center"/>
          </w:tcPr>
          <w:p w14:paraId="57161018" w14:textId="25FA45F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89</w:t>
            </w:r>
          </w:p>
        </w:tc>
        <w:tc>
          <w:tcPr>
            <w:tcW w:w="623" w:type="pct"/>
            <w:noWrap/>
            <w:vAlign w:val="center"/>
          </w:tcPr>
          <w:p w14:paraId="0474473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04 01 04</w:t>
            </w:r>
          </w:p>
        </w:tc>
        <w:tc>
          <w:tcPr>
            <w:tcW w:w="2574" w:type="pct"/>
            <w:vAlign w:val="center"/>
          </w:tcPr>
          <w:p w14:paraId="7BDC719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Brzeczka garbująca zawierająca chrom</w:t>
            </w:r>
          </w:p>
        </w:tc>
        <w:tc>
          <w:tcPr>
            <w:tcW w:w="784" w:type="pct"/>
            <w:tcBorders>
              <w:top w:val="single" w:sz="4" w:space="0" w:color="auto"/>
              <w:left w:val="nil"/>
              <w:bottom w:val="single" w:sz="4" w:space="0" w:color="auto"/>
              <w:right w:val="nil"/>
            </w:tcBorders>
            <w:shd w:val="clear" w:color="auto" w:fill="FFFFFF" w:themeFill="background1"/>
            <w:vAlign w:val="center"/>
          </w:tcPr>
          <w:p w14:paraId="52FF075F" w14:textId="5048230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1CCAAD0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30D9A2" w14:textId="77777777" w:rsidTr="002C1BA6">
        <w:trPr>
          <w:cantSplit/>
          <w:trHeight w:val="198"/>
          <w:jc w:val="center"/>
        </w:trPr>
        <w:tc>
          <w:tcPr>
            <w:tcW w:w="235" w:type="pct"/>
            <w:vAlign w:val="center"/>
          </w:tcPr>
          <w:p w14:paraId="611B357B" w14:textId="4E99BD2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90</w:t>
            </w:r>
          </w:p>
        </w:tc>
        <w:tc>
          <w:tcPr>
            <w:tcW w:w="623" w:type="pct"/>
            <w:noWrap/>
            <w:vAlign w:val="center"/>
          </w:tcPr>
          <w:p w14:paraId="6BDF91F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04 01 05</w:t>
            </w:r>
          </w:p>
        </w:tc>
        <w:tc>
          <w:tcPr>
            <w:tcW w:w="2574" w:type="pct"/>
            <w:vAlign w:val="center"/>
          </w:tcPr>
          <w:p w14:paraId="7AF07CB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Brzeczka garbująca niezawierająca chromu</w:t>
            </w:r>
          </w:p>
        </w:tc>
        <w:tc>
          <w:tcPr>
            <w:tcW w:w="784" w:type="pct"/>
            <w:tcBorders>
              <w:top w:val="single" w:sz="4" w:space="0" w:color="auto"/>
              <w:left w:val="nil"/>
              <w:bottom w:val="single" w:sz="4" w:space="0" w:color="auto"/>
              <w:right w:val="nil"/>
            </w:tcBorders>
            <w:shd w:val="clear" w:color="auto" w:fill="FFFFFF" w:themeFill="background1"/>
            <w:vAlign w:val="center"/>
          </w:tcPr>
          <w:p w14:paraId="76EE32CD" w14:textId="7A74822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2B1FE2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1347077" w14:textId="77777777" w:rsidTr="002C1BA6">
        <w:trPr>
          <w:cantSplit/>
          <w:trHeight w:val="198"/>
          <w:jc w:val="center"/>
        </w:trPr>
        <w:tc>
          <w:tcPr>
            <w:tcW w:w="235" w:type="pct"/>
            <w:vAlign w:val="center"/>
          </w:tcPr>
          <w:p w14:paraId="4A19D073" w14:textId="2296981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91</w:t>
            </w:r>
          </w:p>
        </w:tc>
        <w:tc>
          <w:tcPr>
            <w:tcW w:w="623" w:type="pct"/>
            <w:noWrap/>
            <w:vAlign w:val="center"/>
          </w:tcPr>
          <w:p w14:paraId="5B5EB93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04 01 06</w:t>
            </w:r>
          </w:p>
        </w:tc>
        <w:tc>
          <w:tcPr>
            <w:tcW w:w="2574" w:type="pct"/>
            <w:vAlign w:val="center"/>
          </w:tcPr>
          <w:p w14:paraId="5BF599A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zawierające chrom, zwłaszcza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7814677E" w14:textId="62B3193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1D346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D793F24" w14:textId="77777777" w:rsidTr="002C1BA6">
        <w:trPr>
          <w:cantSplit/>
          <w:trHeight w:val="198"/>
          <w:jc w:val="center"/>
        </w:trPr>
        <w:tc>
          <w:tcPr>
            <w:tcW w:w="235" w:type="pct"/>
            <w:vAlign w:val="center"/>
          </w:tcPr>
          <w:p w14:paraId="33CB6118" w14:textId="3ED0D8C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92</w:t>
            </w:r>
          </w:p>
        </w:tc>
        <w:tc>
          <w:tcPr>
            <w:tcW w:w="623" w:type="pct"/>
            <w:noWrap/>
            <w:vAlign w:val="center"/>
          </w:tcPr>
          <w:p w14:paraId="1C58A3B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04 01 07</w:t>
            </w:r>
          </w:p>
        </w:tc>
        <w:tc>
          <w:tcPr>
            <w:tcW w:w="2574" w:type="pct"/>
            <w:vAlign w:val="center"/>
          </w:tcPr>
          <w:p w14:paraId="0F8DA70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niezawierające chromu, zwłaszcza z zakładowych oczyszczalni ścieków</w:t>
            </w:r>
          </w:p>
        </w:tc>
        <w:tc>
          <w:tcPr>
            <w:tcW w:w="784" w:type="pct"/>
            <w:tcBorders>
              <w:top w:val="single" w:sz="4" w:space="0" w:color="auto"/>
              <w:left w:val="nil"/>
              <w:bottom w:val="single" w:sz="4" w:space="0" w:color="auto"/>
              <w:right w:val="nil"/>
            </w:tcBorders>
            <w:shd w:val="clear" w:color="auto" w:fill="FFFFFF" w:themeFill="background1"/>
            <w:vAlign w:val="center"/>
          </w:tcPr>
          <w:p w14:paraId="484E9C6D" w14:textId="0BDB529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AD3E15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FDF1A84" w14:textId="77777777" w:rsidTr="002C1BA6">
        <w:trPr>
          <w:cantSplit/>
          <w:trHeight w:val="198"/>
          <w:jc w:val="center"/>
        </w:trPr>
        <w:tc>
          <w:tcPr>
            <w:tcW w:w="235" w:type="pct"/>
            <w:vAlign w:val="center"/>
          </w:tcPr>
          <w:p w14:paraId="2F78352D" w14:textId="1CA85E1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93</w:t>
            </w:r>
          </w:p>
        </w:tc>
        <w:tc>
          <w:tcPr>
            <w:tcW w:w="623" w:type="pct"/>
            <w:noWrap/>
            <w:vAlign w:val="center"/>
          </w:tcPr>
          <w:p w14:paraId="319CC4C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04 01 08</w:t>
            </w:r>
          </w:p>
        </w:tc>
        <w:tc>
          <w:tcPr>
            <w:tcW w:w="2574" w:type="pct"/>
            <w:vAlign w:val="center"/>
          </w:tcPr>
          <w:p w14:paraId="6636FB4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skóry wygarbowanej zawierające chrom (wióry, obcinki, pył ze szlifowania skór)</w:t>
            </w:r>
          </w:p>
        </w:tc>
        <w:tc>
          <w:tcPr>
            <w:tcW w:w="784" w:type="pct"/>
            <w:tcBorders>
              <w:top w:val="single" w:sz="4" w:space="0" w:color="auto"/>
              <w:left w:val="nil"/>
              <w:bottom w:val="single" w:sz="4" w:space="0" w:color="auto"/>
              <w:right w:val="nil"/>
            </w:tcBorders>
            <w:shd w:val="clear" w:color="auto" w:fill="FFFFFF" w:themeFill="background1"/>
            <w:vAlign w:val="center"/>
          </w:tcPr>
          <w:p w14:paraId="665301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1965C26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3540C97" w14:textId="77777777" w:rsidTr="002C1BA6">
        <w:trPr>
          <w:cantSplit/>
          <w:trHeight w:val="198"/>
          <w:jc w:val="center"/>
        </w:trPr>
        <w:tc>
          <w:tcPr>
            <w:tcW w:w="235" w:type="pct"/>
            <w:vAlign w:val="center"/>
          </w:tcPr>
          <w:p w14:paraId="5D092FE4" w14:textId="6AA0CC1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94</w:t>
            </w:r>
          </w:p>
        </w:tc>
        <w:tc>
          <w:tcPr>
            <w:tcW w:w="623" w:type="pct"/>
            <w:noWrap/>
            <w:vAlign w:val="center"/>
          </w:tcPr>
          <w:p w14:paraId="447F141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04 01 09</w:t>
            </w:r>
          </w:p>
        </w:tc>
        <w:tc>
          <w:tcPr>
            <w:tcW w:w="2574" w:type="pct"/>
            <w:vAlign w:val="center"/>
          </w:tcPr>
          <w:p w14:paraId="5A31D30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polerowania i wykańczania</w:t>
            </w:r>
          </w:p>
        </w:tc>
        <w:tc>
          <w:tcPr>
            <w:tcW w:w="784" w:type="pct"/>
            <w:tcBorders>
              <w:top w:val="single" w:sz="4" w:space="0" w:color="auto"/>
              <w:left w:val="nil"/>
              <w:bottom w:val="single" w:sz="4" w:space="0" w:color="auto"/>
              <w:right w:val="nil"/>
            </w:tcBorders>
            <w:shd w:val="clear" w:color="auto" w:fill="FFFFFF" w:themeFill="background1"/>
            <w:vAlign w:val="center"/>
          </w:tcPr>
          <w:p w14:paraId="44788662" w14:textId="77FC04C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EC8403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22A0AF" w14:textId="77777777" w:rsidTr="002C1BA6">
        <w:trPr>
          <w:cantSplit/>
          <w:trHeight w:val="198"/>
          <w:jc w:val="center"/>
        </w:trPr>
        <w:tc>
          <w:tcPr>
            <w:tcW w:w="235" w:type="pct"/>
            <w:vAlign w:val="center"/>
          </w:tcPr>
          <w:p w14:paraId="0A73E6CF" w14:textId="10889B0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95</w:t>
            </w:r>
          </w:p>
        </w:tc>
        <w:tc>
          <w:tcPr>
            <w:tcW w:w="623" w:type="pct"/>
            <w:noWrap/>
            <w:vAlign w:val="center"/>
          </w:tcPr>
          <w:p w14:paraId="1B6A408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04 01 99</w:t>
            </w:r>
          </w:p>
        </w:tc>
        <w:tc>
          <w:tcPr>
            <w:tcW w:w="2574" w:type="pct"/>
            <w:vAlign w:val="center"/>
          </w:tcPr>
          <w:p w14:paraId="563A772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BF8D8AD" w14:textId="1A5040A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49D145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95FC4B" w14:textId="77777777" w:rsidTr="002C1BA6">
        <w:trPr>
          <w:cantSplit/>
          <w:trHeight w:val="198"/>
          <w:jc w:val="center"/>
        </w:trPr>
        <w:tc>
          <w:tcPr>
            <w:tcW w:w="235" w:type="pct"/>
            <w:vAlign w:val="center"/>
          </w:tcPr>
          <w:p w14:paraId="107B00D7" w14:textId="56507D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96</w:t>
            </w:r>
          </w:p>
        </w:tc>
        <w:tc>
          <w:tcPr>
            <w:tcW w:w="623" w:type="pct"/>
            <w:noWrap/>
            <w:vAlign w:val="center"/>
          </w:tcPr>
          <w:p w14:paraId="59DBF27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04 02 09</w:t>
            </w:r>
          </w:p>
        </w:tc>
        <w:tc>
          <w:tcPr>
            <w:tcW w:w="2574" w:type="pct"/>
            <w:vAlign w:val="center"/>
          </w:tcPr>
          <w:p w14:paraId="65F1F8E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materiałów złożonych (np. tkaniny impregnowane, elastomery, plastomery)</w:t>
            </w:r>
          </w:p>
        </w:tc>
        <w:tc>
          <w:tcPr>
            <w:tcW w:w="784" w:type="pct"/>
            <w:tcBorders>
              <w:top w:val="single" w:sz="4" w:space="0" w:color="auto"/>
              <w:left w:val="nil"/>
              <w:bottom w:val="single" w:sz="4" w:space="0" w:color="auto"/>
              <w:right w:val="nil"/>
            </w:tcBorders>
            <w:shd w:val="clear" w:color="auto" w:fill="FFFFFF" w:themeFill="background1"/>
            <w:vAlign w:val="center"/>
          </w:tcPr>
          <w:p w14:paraId="0EE693C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3EC1102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615683" w14:textId="77777777" w:rsidTr="002C1BA6">
        <w:trPr>
          <w:cantSplit/>
          <w:trHeight w:val="198"/>
          <w:jc w:val="center"/>
        </w:trPr>
        <w:tc>
          <w:tcPr>
            <w:tcW w:w="235" w:type="pct"/>
            <w:vAlign w:val="center"/>
          </w:tcPr>
          <w:p w14:paraId="07FC8558" w14:textId="1C09825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97</w:t>
            </w:r>
          </w:p>
        </w:tc>
        <w:tc>
          <w:tcPr>
            <w:tcW w:w="623" w:type="pct"/>
            <w:noWrap/>
            <w:vAlign w:val="center"/>
          </w:tcPr>
          <w:p w14:paraId="7D94280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04 02 10</w:t>
            </w:r>
          </w:p>
        </w:tc>
        <w:tc>
          <w:tcPr>
            <w:tcW w:w="2574" w:type="pct"/>
            <w:vAlign w:val="center"/>
          </w:tcPr>
          <w:p w14:paraId="37CFA08E" w14:textId="29B75B63"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Substancje organiczne z produktów naturalnych (np. tłuszcze, woski)</w:t>
            </w:r>
          </w:p>
        </w:tc>
        <w:tc>
          <w:tcPr>
            <w:tcW w:w="784" w:type="pct"/>
            <w:tcBorders>
              <w:top w:val="single" w:sz="4" w:space="0" w:color="auto"/>
              <w:left w:val="nil"/>
              <w:bottom w:val="single" w:sz="4" w:space="0" w:color="auto"/>
              <w:right w:val="nil"/>
            </w:tcBorders>
            <w:shd w:val="clear" w:color="auto" w:fill="FFFFFF" w:themeFill="background1"/>
            <w:vAlign w:val="center"/>
          </w:tcPr>
          <w:p w14:paraId="334F3A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0185502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F5ADB67" w14:textId="77777777" w:rsidTr="002C1BA6">
        <w:trPr>
          <w:cantSplit/>
          <w:trHeight w:val="198"/>
          <w:jc w:val="center"/>
        </w:trPr>
        <w:tc>
          <w:tcPr>
            <w:tcW w:w="235" w:type="pct"/>
            <w:vAlign w:val="center"/>
          </w:tcPr>
          <w:p w14:paraId="1B40D814" w14:textId="3C3906F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98</w:t>
            </w:r>
          </w:p>
        </w:tc>
        <w:tc>
          <w:tcPr>
            <w:tcW w:w="623" w:type="pct"/>
            <w:noWrap/>
            <w:vAlign w:val="center"/>
          </w:tcPr>
          <w:p w14:paraId="21AE39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14*</w:t>
            </w:r>
          </w:p>
        </w:tc>
        <w:tc>
          <w:tcPr>
            <w:tcW w:w="2574" w:type="pct"/>
            <w:vAlign w:val="center"/>
          </w:tcPr>
          <w:p w14:paraId="33D8339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wykańczania zawierające rozpuszczalniki organiczne</w:t>
            </w:r>
          </w:p>
        </w:tc>
        <w:tc>
          <w:tcPr>
            <w:tcW w:w="784" w:type="pct"/>
            <w:tcBorders>
              <w:top w:val="single" w:sz="4" w:space="0" w:color="auto"/>
              <w:left w:val="nil"/>
              <w:bottom w:val="single" w:sz="4" w:space="0" w:color="auto"/>
              <w:right w:val="nil"/>
            </w:tcBorders>
            <w:shd w:val="clear" w:color="auto" w:fill="FFFFFF" w:themeFill="background1"/>
            <w:vAlign w:val="center"/>
          </w:tcPr>
          <w:p w14:paraId="0840A0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26748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5E9FF5" w14:textId="77777777" w:rsidTr="002C1BA6">
        <w:trPr>
          <w:cantSplit/>
          <w:trHeight w:val="198"/>
          <w:jc w:val="center"/>
        </w:trPr>
        <w:tc>
          <w:tcPr>
            <w:tcW w:w="235" w:type="pct"/>
            <w:vAlign w:val="center"/>
          </w:tcPr>
          <w:p w14:paraId="1B9FC2C1" w14:textId="4554CBB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99</w:t>
            </w:r>
          </w:p>
        </w:tc>
        <w:tc>
          <w:tcPr>
            <w:tcW w:w="623" w:type="pct"/>
            <w:noWrap/>
            <w:vAlign w:val="center"/>
          </w:tcPr>
          <w:p w14:paraId="5AFF32C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04 02 15</w:t>
            </w:r>
          </w:p>
        </w:tc>
        <w:tc>
          <w:tcPr>
            <w:tcW w:w="2574" w:type="pct"/>
            <w:vAlign w:val="center"/>
          </w:tcPr>
          <w:p w14:paraId="0B4B5C1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wykańczania inne niż wymienione w 04 02 14</w:t>
            </w:r>
          </w:p>
        </w:tc>
        <w:tc>
          <w:tcPr>
            <w:tcW w:w="784" w:type="pct"/>
            <w:tcBorders>
              <w:top w:val="single" w:sz="4" w:space="0" w:color="auto"/>
              <w:left w:val="nil"/>
              <w:bottom w:val="single" w:sz="4" w:space="0" w:color="auto"/>
              <w:right w:val="nil"/>
            </w:tcBorders>
            <w:shd w:val="clear" w:color="auto" w:fill="FFFFFF" w:themeFill="background1"/>
            <w:vAlign w:val="center"/>
          </w:tcPr>
          <w:p w14:paraId="65181AB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68C4F7A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9BF0D5" w14:textId="77777777" w:rsidTr="002C1BA6">
        <w:trPr>
          <w:cantSplit/>
          <w:trHeight w:val="198"/>
          <w:jc w:val="center"/>
        </w:trPr>
        <w:tc>
          <w:tcPr>
            <w:tcW w:w="235" w:type="pct"/>
            <w:vAlign w:val="center"/>
          </w:tcPr>
          <w:p w14:paraId="342B5A5D" w14:textId="1ED6E30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100</w:t>
            </w:r>
          </w:p>
        </w:tc>
        <w:tc>
          <w:tcPr>
            <w:tcW w:w="623" w:type="pct"/>
            <w:noWrap/>
            <w:vAlign w:val="center"/>
          </w:tcPr>
          <w:p w14:paraId="7E366BE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16*</w:t>
            </w:r>
          </w:p>
        </w:tc>
        <w:tc>
          <w:tcPr>
            <w:tcW w:w="2574" w:type="pct"/>
            <w:vAlign w:val="center"/>
          </w:tcPr>
          <w:p w14:paraId="08D5D5F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Barwniki i pigmenty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E7DE0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E18DB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A822C5F" w14:textId="77777777" w:rsidTr="002C1BA6">
        <w:trPr>
          <w:cantSplit/>
          <w:trHeight w:val="198"/>
          <w:jc w:val="center"/>
        </w:trPr>
        <w:tc>
          <w:tcPr>
            <w:tcW w:w="235" w:type="pct"/>
            <w:vAlign w:val="center"/>
          </w:tcPr>
          <w:p w14:paraId="7B7305C6" w14:textId="2C5297C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101</w:t>
            </w:r>
          </w:p>
        </w:tc>
        <w:tc>
          <w:tcPr>
            <w:tcW w:w="623" w:type="pct"/>
            <w:noWrap/>
            <w:vAlign w:val="center"/>
          </w:tcPr>
          <w:p w14:paraId="06B17A7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04 02 17</w:t>
            </w:r>
          </w:p>
        </w:tc>
        <w:tc>
          <w:tcPr>
            <w:tcW w:w="2574" w:type="pct"/>
            <w:vAlign w:val="center"/>
          </w:tcPr>
          <w:p w14:paraId="61B2D7C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Barwniki i pigmenty inne niż wymienione w 04 02 16</w:t>
            </w:r>
          </w:p>
        </w:tc>
        <w:tc>
          <w:tcPr>
            <w:tcW w:w="784" w:type="pct"/>
            <w:tcBorders>
              <w:top w:val="single" w:sz="4" w:space="0" w:color="auto"/>
              <w:left w:val="nil"/>
              <w:bottom w:val="single" w:sz="4" w:space="0" w:color="auto"/>
              <w:right w:val="nil"/>
            </w:tcBorders>
            <w:shd w:val="clear" w:color="auto" w:fill="FFFFFF" w:themeFill="background1"/>
            <w:vAlign w:val="center"/>
          </w:tcPr>
          <w:p w14:paraId="250BE26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3F85F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9F7539B" w14:textId="77777777" w:rsidTr="002C1BA6">
        <w:trPr>
          <w:cantSplit/>
          <w:trHeight w:val="198"/>
          <w:jc w:val="center"/>
        </w:trPr>
        <w:tc>
          <w:tcPr>
            <w:tcW w:w="235" w:type="pct"/>
            <w:vAlign w:val="center"/>
          </w:tcPr>
          <w:p w14:paraId="6EED3437" w14:textId="1EDAE0B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102</w:t>
            </w:r>
          </w:p>
        </w:tc>
        <w:tc>
          <w:tcPr>
            <w:tcW w:w="623" w:type="pct"/>
            <w:noWrap/>
            <w:vAlign w:val="center"/>
          </w:tcPr>
          <w:p w14:paraId="1CF91DF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19*</w:t>
            </w:r>
          </w:p>
        </w:tc>
        <w:tc>
          <w:tcPr>
            <w:tcW w:w="2574" w:type="pct"/>
            <w:vAlign w:val="center"/>
          </w:tcPr>
          <w:p w14:paraId="1C003E1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059CC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20117D0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E31624" w14:textId="77777777" w:rsidTr="002C1BA6">
        <w:trPr>
          <w:cantSplit/>
          <w:trHeight w:val="198"/>
          <w:jc w:val="center"/>
        </w:trPr>
        <w:tc>
          <w:tcPr>
            <w:tcW w:w="235" w:type="pct"/>
            <w:vAlign w:val="center"/>
          </w:tcPr>
          <w:p w14:paraId="004F5321" w14:textId="3C7634D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103</w:t>
            </w:r>
          </w:p>
        </w:tc>
        <w:tc>
          <w:tcPr>
            <w:tcW w:w="623" w:type="pct"/>
            <w:noWrap/>
            <w:vAlign w:val="center"/>
          </w:tcPr>
          <w:p w14:paraId="7E34C91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04 02 20</w:t>
            </w:r>
          </w:p>
        </w:tc>
        <w:tc>
          <w:tcPr>
            <w:tcW w:w="2574" w:type="pct"/>
            <w:vAlign w:val="center"/>
          </w:tcPr>
          <w:p w14:paraId="4A1368B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zakładowych oczyszczalni ścieków inne niż wymienione w 04 02 19</w:t>
            </w:r>
          </w:p>
        </w:tc>
        <w:tc>
          <w:tcPr>
            <w:tcW w:w="784" w:type="pct"/>
            <w:tcBorders>
              <w:top w:val="single" w:sz="4" w:space="0" w:color="auto"/>
              <w:left w:val="nil"/>
              <w:bottom w:val="single" w:sz="4" w:space="0" w:color="auto"/>
              <w:right w:val="nil"/>
            </w:tcBorders>
            <w:shd w:val="clear" w:color="auto" w:fill="FFFFFF" w:themeFill="background1"/>
            <w:vAlign w:val="center"/>
          </w:tcPr>
          <w:p w14:paraId="65A562B0" w14:textId="13CD11F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4C7DFD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357068E" w14:textId="77777777" w:rsidTr="002C1BA6">
        <w:trPr>
          <w:cantSplit/>
          <w:trHeight w:val="198"/>
          <w:jc w:val="center"/>
        </w:trPr>
        <w:tc>
          <w:tcPr>
            <w:tcW w:w="235" w:type="pct"/>
            <w:vAlign w:val="center"/>
          </w:tcPr>
          <w:p w14:paraId="6CD55784" w14:textId="2074BAF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104</w:t>
            </w:r>
          </w:p>
        </w:tc>
        <w:tc>
          <w:tcPr>
            <w:tcW w:w="623" w:type="pct"/>
            <w:noWrap/>
            <w:vAlign w:val="center"/>
          </w:tcPr>
          <w:p w14:paraId="4F8B47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04 02 21</w:t>
            </w:r>
          </w:p>
        </w:tc>
        <w:tc>
          <w:tcPr>
            <w:tcW w:w="2574" w:type="pct"/>
            <w:vAlign w:val="center"/>
          </w:tcPr>
          <w:p w14:paraId="2D34B7A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nieprzetworzonych włókien tekstylnych</w:t>
            </w:r>
          </w:p>
        </w:tc>
        <w:tc>
          <w:tcPr>
            <w:tcW w:w="784" w:type="pct"/>
            <w:tcBorders>
              <w:top w:val="single" w:sz="4" w:space="0" w:color="auto"/>
              <w:left w:val="nil"/>
              <w:bottom w:val="single" w:sz="4" w:space="0" w:color="auto"/>
              <w:right w:val="nil"/>
            </w:tcBorders>
            <w:shd w:val="clear" w:color="auto" w:fill="FFFFFF" w:themeFill="background1"/>
            <w:vAlign w:val="center"/>
          </w:tcPr>
          <w:p w14:paraId="5A761C0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01EA9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B273945" w14:textId="77777777" w:rsidTr="002C1BA6">
        <w:trPr>
          <w:cantSplit/>
          <w:trHeight w:val="198"/>
          <w:jc w:val="center"/>
        </w:trPr>
        <w:tc>
          <w:tcPr>
            <w:tcW w:w="235" w:type="pct"/>
            <w:vAlign w:val="center"/>
          </w:tcPr>
          <w:p w14:paraId="2CA33966" w14:textId="6184D33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105</w:t>
            </w:r>
          </w:p>
        </w:tc>
        <w:tc>
          <w:tcPr>
            <w:tcW w:w="623" w:type="pct"/>
            <w:noWrap/>
            <w:vAlign w:val="center"/>
          </w:tcPr>
          <w:p w14:paraId="0CDDCEA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04 02 22</w:t>
            </w:r>
          </w:p>
        </w:tc>
        <w:tc>
          <w:tcPr>
            <w:tcW w:w="2574" w:type="pct"/>
            <w:vAlign w:val="center"/>
          </w:tcPr>
          <w:p w14:paraId="344EADC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przetworzonych włókien tekstylnych</w:t>
            </w:r>
          </w:p>
        </w:tc>
        <w:tc>
          <w:tcPr>
            <w:tcW w:w="784" w:type="pct"/>
            <w:tcBorders>
              <w:top w:val="single" w:sz="4" w:space="0" w:color="auto"/>
              <w:left w:val="nil"/>
              <w:bottom w:val="single" w:sz="4" w:space="0" w:color="auto"/>
              <w:right w:val="nil"/>
            </w:tcBorders>
            <w:shd w:val="clear" w:color="auto" w:fill="FFFFFF" w:themeFill="background1"/>
            <w:vAlign w:val="center"/>
          </w:tcPr>
          <w:p w14:paraId="496D40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F41D22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4DB7302" w14:textId="77777777" w:rsidTr="002C1BA6">
        <w:trPr>
          <w:cantSplit/>
          <w:trHeight w:val="198"/>
          <w:jc w:val="center"/>
        </w:trPr>
        <w:tc>
          <w:tcPr>
            <w:tcW w:w="235" w:type="pct"/>
            <w:vAlign w:val="center"/>
          </w:tcPr>
          <w:p w14:paraId="4ACCDA84" w14:textId="4818D14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106</w:t>
            </w:r>
          </w:p>
        </w:tc>
        <w:tc>
          <w:tcPr>
            <w:tcW w:w="623" w:type="pct"/>
            <w:noWrap/>
            <w:vAlign w:val="center"/>
          </w:tcPr>
          <w:p w14:paraId="2FE7DA9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04 02 80</w:t>
            </w:r>
          </w:p>
        </w:tc>
        <w:tc>
          <w:tcPr>
            <w:tcW w:w="2574" w:type="pct"/>
            <w:vAlign w:val="center"/>
          </w:tcPr>
          <w:p w14:paraId="6CBA78A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mokrej obróbki wyrobów tekstylnych</w:t>
            </w:r>
          </w:p>
        </w:tc>
        <w:tc>
          <w:tcPr>
            <w:tcW w:w="784" w:type="pct"/>
            <w:tcBorders>
              <w:top w:val="single" w:sz="4" w:space="0" w:color="auto"/>
              <w:left w:val="nil"/>
              <w:bottom w:val="single" w:sz="4" w:space="0" w:color="auto"/>
              <w:right w:val="nil"/>
            </w:tcBorders>
            <w:shd w:val="clear" w:color="auto" w:fill="FFFFFF" w:themeFill="background1"/>
            <w:vAlign w:val="center"/>
          </w:tcPr>
          <w:p w14:paraId="48B35A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39C79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8B7DA8" w14:textId="77777777" w:rsidTr="002C1BA6">
        <w:trPr>
          <w:cantSplit/>
          <w:trHeight w:val="198"/>
          <w:jc w:val="center"/>
        </w:trPr>
        <w:tc>
          <w:tcPr>
            <w:tcW w:w="235" w:type="pct"/>
            <w:vAlign w:val="center"/>
          </w:tcPr>
          <w:p w14:paraId="31D7E46D" w14:textId="4040220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107</w:t>
            </w:r>
          </w:p>
        </w:tc>
        <w:tc>
          <w:tcPr>
            <w:tcW w:w="623" w:type="pct"/>
            <w:noWrap/>
            <w:vAlign w:val="center"/>
          </w:tcPr>
          <w:p w14:paraId="4262F52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04 02 99</w:t>
            </w:r>
          </w:p>
        </w:tc>
        <w:tc>
          <w:tcPr>
            <w:tcW w:w="2574" w:type="pct"/>
            <w:vAlign w:val="center"/>
          </w:tcPr>
          <w:p w14:paraId="6962AA0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922EEB3" w14:textId="3D3745F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C2BF61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B3A710" w14:textId="77777777" w:rsidTr="002C1BA6">
        <w:trPr>
          <w:cantSplit/>
          <w:trHeight w:val="198"/>
          <w:jc w:val="center"/>
        </w:trPr>
        <w:tc>
          <w:tcPr>
            <w:tcW w:w="235" w:type="pct"/>
            <w:vAlign w:val="center"/>
          </w:tcPr>
          <w:p w14:paraId="4B607890" w14:textId="54464C0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108</w:t>
            </w:r>
          </w:p>
        </w:tc>
        <w:tc>
          <w:tcPr>
            <w:tcW w:w="623" w:type="pct"/>
            <w:noWrap/>
            <w:vAlign w:val="center"/>
          </w:tcPr>
          <w:p w14:paraId="4EFE00A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02*</w:t>
            </w:r>
          </w:p>
        </w:tc>
        <w:tc>
          <w:tcPr>
            <w:tcW w:w="2574" w:type="pct"/>
            <w:vAlign w:val="center"/>
          </w:tcPr>
          <w:p w14:paraId="016D014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odsalania</w:t>
            </w:r>
          </w:p>
        </w:tc>
        <w:tc>
          <w:tcPr>
            <w:tcW w:w="784" w:type="pct"/>
            <w:tcBorders>
              <w:top w:val="single" w:sz="4" w:space="0" w:color="auto"/>
              <w:left w:val="nil"/>
              <w:bottom w:val="single" w:sz="4" w:space="0" w:color="auto"/>
              <w:right w:val="nil"/>
            </w:tcBorders>
            <w:shd w:val="clear" w:color="auto" w:fill="FFFFFF" w:themeFill="background1"/>
            <w:vAlign w:val="center"/>
          </w:tcPr>
          <w:p w14:paraId="4DD6FA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4B53F39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234AF5" w14:textId="77777777" w:rsidTr="002C1BA6">
        <w:trPr>
          <w:cantSplit/>
          <w:trHeight w:val="198"/>
          <w:jc w:val="center"/>
        </w:trPr>
        <w:tc>
          <w:tcPr>
            <w:tcW w:w="235" w:type="pct"/>
            <w:vAlign w:val="center"/>
          </w:tcPr>
          <w:p w14:paraId="7D1D0326" w14:textId="25B31F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109</w:t>
            </w:r>
          </w:p>
        </w:tc>
        <w:tc>
          <w:tcPr>
            <w:tcW w:w="623" w:type="pct"/>
            <w:noWrap/>
            <w:vAlign w:val="center"/>
          </w:tcPr>
          <w:p w14:paraId="5D0ED03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03*</w:t>
            </w:r>
          </w:p>
        </w:tc>
        <w:tc>
          <w:tcPr>
            <w:tcW w:w="2574" w:type="pct"/>
            <w:vAlign w:val="center"/>
          </w:tcPr>
          <w:p w14:paraId="1C5617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dna zbiorników</w:t>
            </w:r>
          </w:p>
        </w:tc>
        <w:tc>
          <w:tcPr>
            <w:tcW w:w="784" w:type="pct"/>
            <w:tcBorders>
              <w:top w:val="single" w:sz="4" w:space="0" w:color="auto"/>
              <w:left w:val="nil"/>
              <w:bottom w:val="single" w:sz="4" w:space="0" w:color="auto"/>
              <w:right w:val="nil"/>
            </w:tcBorders>
            <w:shd w:val="clear" w:color="auto" w:fill="FFFFFF" w:themeFill="background1"/>
            <w:vAlign w:val="center"/>
          </w:tcPr>
          <w:p w14:paraId="2DBF6E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40B35F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CDDE2F" w14:textId="77777777" w:rsidTr="002C1BA6">
        <w:trPr>
          <w:cantSplit/>
          <w:trHeight w:val="198"/>
          <w:jc w:val="center"/>
        </w:trPr>
        <w:tc>
          <w:tcPr>
            <w:tcW w:w="235" w:type="pct"/>
            <w:vAlign w:val="center"/>
          </w:tcPr>
          <w:p w14:paraId="2DFF723F" w14:textId="55CF298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110</w:t>
            </w:r>
          </w:p>
        </w:tc>
        <w:tc>
          <w:tcPr>
            <w:tcW w:w="623" w:type="pct"/>
            <w:noWrap/>
            <w:vAlign w:val="center"/>
          </w:tcPr>
          <w:p w14:paraId="3BCE9B2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04*</w:t>
            </w:r>
          </w:p>
        </w:tc>
        <w:tc>
          <w:tcPr>
            <w:tcW w:w="2574" w:type="pct"/>
            <w:vAlign w:val="center"/>
          </w:tcPr>
          <w:p w14:paraId="0023E15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Kwaśne szlamy z procesów alkilowania</w:t>
            </w:r>
          </w:p>
        </w:tc>
        <w:tc>
          <w:tcPr>
            <w:tcW w:w="784" w:type="pct"/>
            <w:tcBorders>
              <w:top w:val="single" w:sz="4" w:space="0" w:color="auto"/>
              <w:left w:val="nil"/>
              <w:bottom w:val="single" w:sz="4" w:space="0" w:color="auto"/>
              <w:right w:val="nil"/>
            </w:tcBorders>
            <w:shd w:val="clear" w:color="auto" w:fill="FFFFFF" w:themeFill="background1"/>
            <w:vAlign w:val="center"/>
          </w:tcPr>
          <w:p w14:paraId="7B88B8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70F3E1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A747D7" w14:textId="77777777" w:rsidTr="002C1BA6">
        <w:trPr>
          <w:cantSplit/>
          <w:trHeight w:val="198"/>
          <w:jc w:val="center"/>
        </w:trPr>
        <w:tc>
          <w:tcPr>
            <w:tcW w:w="235" w:type="pct"/>
            <w:vAlign w:val="center"/>
          </w:tcPr>
          <w:p w14:paraId="2AD18525" w14:textId="2054633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111</w:t>
            </w:r>
          </w:p>
        </w:tc>
        <w:tc>
          <w:tcPr>
            <w:tcW w:w="623" w:type="pct"/>
            <w:noWrap/>
            <w:vAlign w:val="center"/>
          </w:tcPr>
          <w:p w14:paraId="42EDAEA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05*</w:t>
            </w:r>
          </w:p>
        </w:tc>
        <w:tc>
          <w:tcPr>
            <w:tcW w:w="2574" w:type="pct"/>
            <w:vAlign w:val="center"/>
          </w:tcPr>
          <w:p w14:paraId="3351870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Wycieki ropy naftowej</w:t>
            </w:r>
          </w:p>
        </w:tc>
        <w:tc>
          <w:tcPr>
            <w:tcW w:w="784" w:type="pct"/>
            <w:tcBorders>
              <w:top w:val="single" w:sz="4" w:space="0" w:color="auto"/>
              <w:left w:val="nil"/>
              <w:bottom w:val="single" w:sz="4" w:space="0" w:color="auto"/>
              <w:right w:val="nil"/>
            </w:tcBorders>
            <w:shd w:val="clear" w:color="auto" w:fill="FFFFFF" w:themeFill="background1"/>
            <w:vAlign w:val="center"/>
          </w:tcPr>
          <w:p w14:paraId="59B5A28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82A16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876CFB1" w14:textId="77777777" w:rsidTr="002C1BA6">
        <w:trPr>
          <w:cantSplit/>
          <w:trHeight w:val="198"/>
          <w:jc w:val="center"/>
        </w:trPr>
        <w:tc>
          <w:tcPr>
            <w:tcW w:w="235" w:type="pct"/>
            <w:vAlign w:val="center"/>
          </w:tcPr>
          <w:p w14:paraId="397BED34" w14:textId="12FF311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112</w:t>
            </w:r>
          </w:p>
        </w:tc>
        <w:tc>
          <w:tcPr>
            <w:tcW w:w="623" w:type="pct"/>
            <w:noWrap/>
            <w:vAlign w:val="center"/>
          </w:tcPr>
          <w:p w14:paraId="6247C58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06*</w:t>
            </w:r>
          </w:p>
        </w:tc>
        <w:tc>
          <w:tcPr>
            <w:tcW w:w="2574" w:type="pct"/>
            <w:vAlign w:val="center"/>
          </w:tcPr>
          <w:p w14:paraId="7671732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Zaolejone osady z konserwacji instalacji lub urządzeń</w:t>
            </w:r>
          </w:p>
        </w:tc>
        <w:tc>
          <w:tcPr>
            <w:tcW w:w="784" w:type="pct"/>
            <w:tcBorders>
              <w:top w:val="single" w:sz="4" w:space="0" w:color="auto"/>
              <w:left w:val="nil"/>
              <w:bottom w:val="single" w:sz="4" w:space="0" w:color="auto"/>
              <w:right w:val="nil"/>
            </w:tcBorders>
            <w:shd w:val="clear" w:color="auto" w:fill="FFFFFF" w:themeFill="background1"/>
            <w:vAlign w:val="center"/>
          </w:tcPr>
          <w:p w14:paraId="795B98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9EF9D6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C313340" w14:textId="77777777" w:rsidTr="002C1BA6">
        <w:trPr>
          <w:cantSplit/>
          <w:trHeight w:val="198"/>
          <w:jc w:val="center"/>
        </w:trPr>
        <w:tc>
          <w:tcPr>
            <w:tcW w:w="235" w:type="pct"/>
            <w:vAlign w:val="center"/>
          </w:tcPr>
          <w:p w14:paraId="510A6728" w14:textId="168B123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113</w:t>
            </w:r>
          </w:p>
        </w:tc>
        <w:tc>
          <w:tcPr>
            <w:tcW w:w="623" w:type="pct"/>
            <w:noWrap/>
            <w:vAlign w:val="center"/>
          </w:tcPr>
          <w:p w14:paraId="172449A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07*</w:t>
            </w:r>
          </w:p>
        </w:tc>
        <w:tc>
          <w:tcPr>
            <w:tcW w:w="2574" w:type="pct"/>
            <w:vAlign w:val="center"/>
          </w:tcPr>
          <w:p w14:paraId="662ADA5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Kwaśne smoły</w:t>
            </w:r>
          </w:p>
        </w:tc>
        <w:tc>
          <w:tcPr>
            <w:tcW w:w="784" w:type="pct"/>
            <w:tcBorders>
              <w:top w:val="single" w:sz="4" w:space="0" w:color="auto"/>
              <w:left w:val="nil"/>
              <w:bottom w:val="single" w:sz="4" w:space="0" w:color="auto"/>
              <w:right w:val="nil"/>
            </w:tcBorders>
            <w:shd w:val="clear" w:color="auto" w:fill="FFFFFF" w:themeFill="background1"/>
            <w:vAlign w:val="center"/>
          </w:tcPr>
          <w:p w14:paraId="1506544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EDC157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CBA2E31" w14:textId="77777777" w:rsidTr="002C1BA6">
        <w:trPr>
          <w:cantSplit/>
          <w:trHeight w:val="198"/>
          <w:jc w:val="center"/>
        </w:trPr>
        <w:tc>
          <w:tcPr>
            <w:tcW w:w="235" w:type="pct"/>
            <w:vAlign w:val="center"/>
          </w:tcPr>
          <w:p w14:paraId="16880C19" w14:textId="4799A86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114</w:t>
            </w:r>
          </w:p>
        </w:tc>
        <w:tc>
          <w:tcPr>
            <w:tcW w:w="623" w:type="pct"/>
            <w:noWrap/>
            <w:vAlign w:val="center"/>
          </w:tcPr>
          <w:p w14:paraId="7C44D97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08*</w:t>
            </w:r>
          </w:p>
        </w:tc>
        <w:tc>
          <w:tcPr>
            <w:tcW w:w="2574" w:type="pct"/>
            <w:vAlign w:val="center"/>
          </w:tcPr>
          <w:p w14:paraId="7858C2B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smoły</w:t>
            </w:r>
          </w:p>
        </w:tc>
        <w:tc>
          <w:tcPr>
            <w:tcW w:w="784" w:type="pct"/>
            <w:tcBorders>
              <w:top w:val="single" w:sz="4" w:space="0" w:color="auto"/>
              <w:left w:val="nil"/>
              <w:bottom w:val="single" w:sz="4" w:space="0" w:color="auto"/>
              <w:right w:val="nil"/>
            </w:tcBorders>
            <w:shd w:val="clear" w:color="auto" w:fill="FFFFFF" w:themeFill="background1"/>
            <w:vAlign w:val="center"/>
          </w:tcPr>
          <w:p w14:paraId="0033B23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A47BA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5E06CCE" w14:textId="77777777" w:rsidTr="002C1BA6">
        <w:trPr>
          <w:cantSplit/>
          <w:trHeight w:val="198"/>
          <w:jc w:val="center"/>
        </w:trPr>
        <w:tc>
          <w:tcPr>
            <w:tcW w:w="235" w:type="pct"/>
            <w:vAlign w:val="center"/>
          </w:tcPr>
          <w:p w14:paraId="5D8AD402" w14:textId="18EB4EE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115</w:t>
            </w:r>
          </w:p>
        </w:tc>
        <w:tc>
          <w:tcPr>
            <w:tcW w:w="623" w:type="pct"/>
            <w:noWrap/>
            <w:vAlign w:val="center"/>
          </w:tcPr>
          <w:p w14:paraId="31F432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09*</w:t>
            </w:r>
          </w:p>
        </w:tc>
        <w:tc>
          <w:tcPr>
            <w:tcW w:w="2574" w:type="pct"/>
            <w:vAlign w:val="center"/>
          </w:tcPr>
          <w:p w14:paraId="0034214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AEDCCA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FD1FC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2F5EBD" w14:textId="77777777" w:rsidTr="002C1BA6">
        <w:trPr>
          <w:cantSplit/>
          <w:trHeight w:val="198"/>
          <w:jc w:val="center"/>
        </w:trPr>
        <w:tc>
          <w:tcPr>
            <w:tcW w:w="235" w:type="pct"/>
            <w:vAlign w:val="center"/>
          </w:tcPr>
          <w:p w14:paraId="3DBB05D6" w14:textId="0E5AD38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116</w:t>
            </w:r>
          </w:p>
        </w:tc>
        <w:tc>
          <w:tcPr>
            <w:tcW w:w="623" w:type="pct"/>
            <w:noWrap/>
            <w:vAlign w:val="center"/>
          </w:tcPr>
          <w:p w14:paraId="4ADBA4E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05 01 10</w:t>
            </w:r>
          </w:p>
        </w:tc>
        <w:tc>
          <w:tcPr>
            <w:tcW w:w="2574" w:type="pct"/>
            <w:vAlign w:val="center"/>
          </w:tcPr>
          <w:p w14:paraId="67521AA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05 01 09</w:t>
            </w:r>
          </w:p>
        </w:tc>
        <w:tc>
          <w:tcPr>
            <w:tcW w:w="784" w:type="pct"/>
            <w:tcBorders>
              <w:top w:val="single" w:sz="4" w:space="0" w:color="auto"/>
              <w:left w:val="nil"/>
              <w:bottom w:val="single" w:sz="4" w:space="0" w:color="auto"/>
              <w:right w:val="nil"/>
            </w:tcBorders>
            <w:shd w:val="clear" w:color="auto" w:fill="FFFFFF" w:themeFill="background1"/>
            <w:vAlign w:val="center"/>
          </w:tcPr>
          <w:p w14:paraId="53D5E969" w14:textId="5DE5A6C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06852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CDB3529" w14:textId="77777777" w:rsidTr="002C1BA6">
        <w:trPr>
          <w:cantSplit/>
          <w:trHeight w:val="198"/>
          <w:jc w:val="center"/>
        </w:trPr>
        <w:tc>
          <w:tcPr>
            <w:tcW w:w="235" w:type="pct"/>
            <w:vAlign w:val="center"/>
          </w:tcPr>
          <w:p w14:paraId="2D526083" w14:textId="3A3A282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117</w:t>
            </w:r>
          </w:p>
        </w:tc>
        <w:tc>
          <w:tcPr>
            <w:tcW w:w="623" w:type="pct"/>
            <w:noWrap/>
            <w:vAlign w:val="center"/>
          </w:tcPr>
          <w:p w14:paraId="4C4D51F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11*</w:t>
            </w:r>
          </w:p>
        </w:tc>
        <w:tc>
          <w:tcPr>
            <w:tcW w:w="2574" w:type="pct"/>
            <w:vAlign w:val="center"/>
          </w:tcPr>
          <w:p w14:paraId="4D4F2CE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alkalicznego oczyszczania paliw</w:t>
            </w:r>
          </w:p>
        </w:tc>
        <w:tc>
          <w:tcPr>
            <w:tcW w:w="784" w:type="pct"/>
            <w:tcBorders>
              <w:top w:val="single" w:sz="4" w:space="0" w:color="auto"/>
              <w:left w:val="nil"/>
              <w:bottom w:val="single" w:sz="4" w:space="0" w:color="auto"/>
              <w:right w:val="nil"/>
            </w:tcBorders>
            <w:shd w:val="clear" w:color="auto" w:fill="FFFFFF" w:themeFill="background1"/>
            <w:vAlign w:val="center"/>
          </w:tcPr>
          <w:p w14:paraId="717B6E0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27387B3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C5AE67E" w14:textId="77777777" w:rsidTr="002C1BA6">
        <w:trPr>
          <w:cantSplit/>
          <w:trHeight w:val="198"/>
          <w:jc w:val="center"/>
        </w:trPr>
        <w:tc>
          <w:tcPr>
            <w:tcW w:w="235" w:type="pct"/>
            <w:vAlign w:val="center"/>
          </w:tcPr>
          <w:p w14:paraId="4093335F" w14:textId="197CFE1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118</w:t>
            </w:r>
          </w:p>
        </w:tc>
        <w:tc>
          <w:tcPr>
            <w:tcW w:w="623" w:type="pct"/>
            <w:noWrap/>
            <w:vAlign w:val="center"/>
          </w:tcPr>
          <w:p w14:paraId="6A2696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12*</w:t>
            </w:r>
          </w:p>
        </w:tc>
        <w:tc>
          <w:tcPr>
            <w:tcW w:w="2574" w:type="pct"/>
            <w:vAlign w:val="center"/>
          </w:tcPr>
          <w:p w14:paraId="656123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Ropa naftowa zawierająca kwasy</w:t>
            </w:r>
          </w:p>
        </w:tc>
        <w:tc>
          <w:tcPr>
            <w:tcW w:w="784" w:type="pct"/>
            <w:tcBorders>
              <w:top w:val="single" w:sz="4" w:space="0" w:color="auto"/>
              <w:left w:val="nil"/>
              <w:bottom w:val="single" w:sz="4" w:space="0" w:color="auto"/>
              <w:right w:val="nil"/>
            </w:tcBorders>
            <w:shd w:val="clear" w:color="auto" w:fill="FFFFFF" w:themeFill="background1"/>
            <w:vAlign w:val="center"/>
          </w:tcPr>
          <w:p w14:paraId="5A9CA8D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7052B4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C6B9FB6" w14:textId="77777777" w:rsidTr="002C1BA6">
        <w:trPr>
          <w:cantSplit/>
          <w:trHeight w:val="198"/>
          <w:jc w:val="center"/>
        </w:trPr>
        <w:tc>
          <w:tcPr>
            <w:tcW w:w="235" w:type="pct"/>
            <w:vAlign w:val="center"/>
          </w:tcPr>
          <w:p w14:paraId="3649281F" w14:textId="7ABCA28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119</w:t>
            </w:r>
          </w:p>
        </w:tc>
        <w:tc>
          <w:tcPr>
            <w:tcW w:w="623" w:type="pct"/>
            <w:noWrap/>
            <w:vAlign w:val="center"/>
          </w:tcPr>
          <w:p w14:paraId="2F94F78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05 01 13</w:t>
            </w:r>
          </w:p>
        </w:tc>
        <w:tc>
          <w:tcPr>
            <w:tcW w:w="2574" w:type="pct"/>
            <w:vAlign w:val="center"/>
          </w:tcPr>
          <w:p w14:paraId="00E85D0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uzdatniania wody kotłowej</w:t>
            </w:r>
          </w:p>
        </w:tc>
        <w:tc>
          <w:tcPr>
            <w:tcW w:w="784" w:type="pct"/>
            <w:tcBorders>
              <w:top w:val="single" w:sz="4" w:space="0" w:color="auto"/>
              <w:left w:val="nil"/>
              <w:bottom w:val="single" w:sz="4" w:space="0" w:color="auto"/>
              <w:right w:val="nil"/>
            </w:tcBorders>
            <w:shd w:val="clear" w:color="auto" w:fill="FFFFFF" w:themeFill="background1"/>
            <w:vAlign w:val="center"/>
          </w:tcPr>
          <w:p w14:paraId="6D454907" w14:textId="4E3CF13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60F84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80638F4" w14:textId="77777777" w:rsidTr="002C1BA6">
        <w:trPr>
          <w:cantSplit/>
          <w:trHeight w:val="198"/>
          <w:jc w:val="center"/>
        </w:trPr>
        <w:tc>
          <w:tcPr>
            <w:tcW w:w="235" w:type="pct"/>
            <w:vAlign w:val="center"/>
          </w:tcPr>
          <w:p w14:paraId="77DAEF9E" w14:textId="3953D65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120</w:t>
            </w:r>
          </w:p>
        </w:tc>
        <w:tc>
          <w:tcPr>
            <w:tcW w:w="623" w:type="pct"/>
            <w:noWrap/>
            <w:vAlign w:val="center"/>
          </w:tcPr>
          <w:p w14:paraId="25276CD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05 01 14</w:t>
            </w:r>
          </w:p>
        </w:tc>
        <w:tc>
          <w:tcPr>
            <w:tcW w:w="2574" w:type="pct"/>
            <w:vAlign w:val="center"/>
          </w:tcPr>
          <w:p w14:paraId="748687D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kolumn chłodniczych</w:t>
            </w:r>
          </w:p>
        </w:tc>
        <w:tc>
          <w:tcPr>
            <w:tcW w:w="784" w:type="pct"/>
            <w:tcBorders>
              <w:top w:val="single" w:sz="4" w:space="0" w:color="auto"/>
              <w:left w:val="nil"/>
              <w:bottom w:val="single" w:sz="4" w:space="0" w:color="auto"/>
              <w:right w:val="nil"/>
            </w:tcBorders>
            <w:shd w:val="clear" w:color="auto" w:fill="FFFFFF" w:themeFill="background1"/>
            <w:vAlign w:val="center"/>
          </w:tcPr>
          <w:p w14:paraId="6815E485" w14:textId="12FFD18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AECC3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D19123" w14:textId="77777777" w:rsidTr="002C1BA6">
        <w:trPr>
          <w:cantSplit/>
          <w:trHeight w:val="198"/>
          <w:jc w:val="center"/>
        </w:trPr>
        <w:tc>
          <w:tcPr>
            <w:tcW w:w="235" w:type="pct"/>
            <w:vAlign w:val="center"/>
          </w:tcPr>
          <w:p w14:paraId="01C3C76E" w14:textId="370639D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121</w:t>
            </w:r>
          </w:p>
        </w:tc>
        <w:tc>
          <w:tcPr>
            <w:tcW w:w="623" w:type="pct"/>
            <w:noWrap/>
            <w:vAlign w:val="center"/>
          </w:tcPr>
          <w:p w14:paraId="4EC671D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lang w:val="de-DE"/>
              </w:rPr>
              <w:t>05 01 15*</w:t>
            </w:r>
          </w:p>
        </w:tc>
        <w:tc>
          <w:tcPr>
            <w:tcW w:w="2574" w:type="pct"/>
            <w:vAlign w:val="center"/>
          </w:tcPr>
          <w:p w14:paraId="2E095B3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naturalne materiały filtracyjne (np. gliny, iły)</w:t>
            </w:r>
          </w:p>
        </w:tc>
        <w:tc>
          <w:tcPr>
            <w:tcW w:w="784" w:type="pct"/>
            <w:tcBorders>
              <w:top w:val="single" w:sz="4" w:space="0" w:color="auto"/>
              <w:left w:val="nil"/>
              <w:bottom w:val="single" w:sz="4" w:space="0" w:color="auto"/>
              <w:right w:val="nil"/>
            </w:tcBorders>
            <w:shd w:val="clear" w:color="auto" w:fill="FFFFFF" w:themeFill="background1"/>
            <w:vAlign w:val="center"/>
          </w:tcPr>
          <w:p w14:paraId="37FDE464" w14:textId="7B1536F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22F90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1A6B00" w14:textId="77777777" w:rsidTr="002C1BA6">
        <w:trPr>
          <w:cantSplit/>
          <w:trHeight w:val="198"/>
          <w:jc w:val="center"/>
        </w:trPr>
        <w:tc>
          <w:tcPr>
            <w:tcW w:w="235" w:type="pct"/>
            <w:vAlign w:val="center"/>
          </w:tcPr>
          <w:p w14:paraId="23B9AEB4" w14:textId="12D0F47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122</w:t>
            </w:r>
          </w:p>
        </w:tc>
        <w:tc>
          <w:tcPr>
            <w:tcW w:w="623" w:type="pct"/>
            <w:noWrap/>
            <w:vAlign w:val="center"/>
          </w:tcPr>
          <w:p w14:paraId="256FF1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05 01 16</w:t>
            </w:r>
          </w:p>
        </w:tc>
        <w:tc>
          <w:tcPr>
            <w:tcW w:w="2574" w:type="pct"/>
            <w:vAlign w:val="center"/>
          </w:tcPr>
          <w:p w14:paraId="529856B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siarkę z odsiarczania ropy naftowej</w:t>
            </w:r>
          </w:p>
        </w:tc>
        <w:tc>
          <w:tcPr>
            <w:tcW w:w="784" w:type="pct"/>
            <w:tcBorders>
              <w:top w:val="single" w:sz="4" w:space="0" w:color="auto"/>
              <w:left w:val="nil"/>
              <w:bottom w:val="single" w:sz="4" w:space="0" w:color="auto"/>
              <w:right w:val="nil"/>
            </w:tcBorders>
            <w:shd w:val="clear" w:color="auto" w:fill="FFFFFF" w:themeFill="background1"/>
            <w:vAlign w:val="center"/>
          </w:tcPr>
          <w:p w14:paraId="39437988" w14:textId="77EAEAF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C9A22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70E353" w14:textId="77777777" w:rsidTr="002C1BA6">
        <w:trPr>
          <w:cantSplit/>
          <w:trHeight w:val="198"/>
          <w:jc w:val="center"/>
        </w:trPr>
        <w:tc>
          <w:tcPr>
            <w:tcW w:w="235" w:type="pct"/>
            <w:vAlign w:val="center"/>
          </w:tcPr>
          <w:p w14:paraId="4087C414" w14:textId="15BC753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123</w:t>
            </w:r>
          </w:p>
        </w:tc>
        <w:tc>
          <w:tcPr>
            <w:tcW w:w="623" w:type="pct"/>
            <w:noWrap/>
            <w:vAlign w:val="center"/>
          </w:tcPr>
          <w:p w14:paraId="337A0E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05 01 17</w:t>
            </w:r>
          </w:p>
        </w:tc>
        <w:tc>
          <w:tcPr>
            <w:tcW w:w="2574" w:type="pct"/>
            <w:vAlign w:val="center"/>
          </w:tcPr>
          <w:p w14:paraId="6C89542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lang w:val="de-DE"/>
              </w:rPr>
              <w:t>Bitum</w:t>
            </w:r>
          </w:p>
        </w:tc>
        <w:tc>
          <w:tcPr>
            <w:tcW w:w="784" w:type="pct"/>
            <w:tcBorders>
              <w:top w:val="single" w:sz="4" w:space="0" w:color="auto"/>
              <w:left w:val="nil"/>
              <w:bottom w:val="single" w:sz="4" w:space="0" w:color="auto"/>
              <w:right w:val="nil"/>
            </w:tcBorders>
            <w:shd w:val="clear" w:color="auto" w:fill="FFFFFF" w:themeFill="background1"/>
            <w:vAlign w:val="center"/>
          </w:tcPr>
          <w:p w14:paraId="6B6E38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7E6B38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33F6594" w14:textId="77777777" w:rsidTr="002C1BA6">
        <w:trPr>
          <w:cantSplit/>
          <w:trHeight w:val="198"/>
          <w:jc w:val="center"/>
        </w:trPr>
        <w:tc>
          <w:tcPr>
            <w:tcW w:w="235" w:type="pct"/>
            <w:vAlign w:val="center"/>
          </w:tcPr>
          <w:p w14:paraId="6FCDE926" w14:textId="3946F8E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124</w:t>
            </w:r>
          </w:p>
        </w:tc>
        <w:tc>
          <w:tcPr>
            <w:tcW w:w="623" w:type="pct"/>
            <w:noWrap/>
            <w:vAlign w:val="center"/>
          </w:tcPr>
          <w:p w14:paraId="49765C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05 01 99</w:t>
            </w:r>
          </w:p>
        </w:tc>
        <w:tc>
          <w:tcPr>
            <w:tcW w:w="2574" w:type="pct"/>
            <w:vAlign w:val="center"/>
          </w:tcPr>
          <w:p w14:paraId="5CCF2FA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363A702" w14:textId="0A45C18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710AB7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AC79D2" w14:textId="77777777" w:rsidTr="002C1BA6">
        <w:trPr>
          <w:cantSplit/>
          <w:trHeight w:val="198"/>
          <w:jc w:val="center"/>
        </w:trPr>
        <w:tc>
          <w:tcPr>
            <w:tcW w:w="235" w:type="pct"/>
            <w:vAlign w:val="center"/>
          </w:tcPr>
          <w:p w14:paraId="7228AE1D" w14:textId="0BB2744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125</w:t>
            </w:r>
          </w:p>
        </w:tc>
        <w:tc>
          <w:tcPr>
            <w:tcW w:w="623" w:type="pct"/>
            <w:noWrap/>
            <w:vAlign w:val="center"/>
          </w:tcPr>
          <w:p w14:paraId="1DAC761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06 01*</w:t>
            </w:r>
          </w:p>
        </w:tc>
        <w:tc>
          <w:tcPr>
            <w:tcW w:w="2574" w:type="pct"/>
            <w:vAlign w:val="center"/>
          </w:tcPr>
          <w:p w14:paraId="7C3B050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Kwaśne smoły</w:t>
            </w:r>
          </w:p>
        </w:tc>
        <w:tc>
          <w:tcPr>
            <w:tcW w:w="784" w:type="pct"/>
            <w:tcBorders>
              <w:top w:val="single" w:sz="4" w:space="0" w:color="auto"/>
              <w:left w:val="nil"/>
              <w:bottom w:val="single" w:sz="4" w:space="0" w:color="auto"/>
              <w:right w:val="nil"/>
            </w:tcBorders>
            <w:shd w:val="clear" w:color="auto" w:fill="FFFFFF" w:themeFill="background1"/>
            <w:vAlign w:val="center"/>
          </w:tcPr>
          <w:p w14:paraId="7F3CD1F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B506E8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A59DD7E" w14:textId="77777777" w:rsidTr="002C1BA6">
        <w:trPr>
          <w:cantSplit/>
          <w:trHeight w:val="198"/>
          <w:jc w:val="center"/>
        </w:trPr>
        <w:tc>
          <w:tcPr>
            <w:tcW w:w="235" w:type="pct"/>
            <w:vAlign w:val="center"/>
          </w:tcPr>
          <w:p w14:paraId="6ECA4C25" w14:textId="6B4A068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126</w:t>
            </w:r>
          </w:p>
        </w:tc>
        <w:tc>
          <w:tcPr>
            <w:tcW w:w="623" w:type="pct"/>
            <w:noWrap/>
            <w:vAlign w:val="center"/>
          </w:tcPr>
          <w:p w14:paraId="61D825F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06 03*</w:t>
            </w:r>
          </w:p>
        </w:tc>
        <w:tc>
          <w:tcPr>
            <w:tcW w:w="2574" w:type="pct"/>
            <w:vAlign w:val="center"/>
          </w:tcPr>
          <w:p w14:paraId="3C36798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smoły</w:t>
            </w:r>
          </w:p>
        </w:tc>
        <w:tc>
          <w:tcPr>
            <w:tcW w:w="784" w:type="pct"/>
            <w:tcBorders>
              <w:top w:val="single" w:sz="4" w:space="0" w:color="auto"/>
              <w:left w:val="nil"/>
              <w:bottom w:val="single" w:sz="4" w:space="0" w:color="auto"/>
              <w:right w:val="nil"/>
            </w:tcBorders>
            <w:shd w:val="clear" w:color="auto" w:fill="FFFFFF" w:themeFill="background1"/>
            <w:vAlign w:val="center"/>
          </w:tcPr>
          <w:p w14:paraId="10E144B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D156F4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5752DA" w14:textId="77777777" w:rsidTr="002C1BA6">
        <w:trPr>
          <w:cantSplit/>
          <w:trHeight w:val="198"/>
          <w:jc w:val="center"/>
        </w:trPr>
        <w:tc>
          <w:tcPr>
            <w:tcW w:w="235" w:type="pct"/>
            <w:vAlign w:val="center"/>
          </w:tcPr>
          <w:p w14:paraId="5492EC2F" w14:textId="34404B5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127</w:t>
            </w:r>
          </w:p>
        </w:tc>
        <w:tc>
          <w:tcPr>
            <w:tcW w:w="623" w:type="pct"/>
            <w:noWrap/>
            <w:vAlign w:val="center"/>
          </w:tcPr>
          <w:p w14:paraId="237BB6D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05 06 04</w:t>
            </w:r>
          </w:p>
        </w:tc>
        <w:tc>
          <w:tcPr>
            <w:tcW w:w="2574" w:type="pct"/>
            <w:vAlign w:val="center"/>
          </w:tcPr>
          <w:p w14:paraId="5C233CC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kolumn chłodniczych</w:t>
            </w:r>
          </w:p>
        </w:tc>
        <w:tc>
          <w:tcPr>
            <w:tcW w:w="784" w:type="pct"/>
            <w:tcBorders>
              <w:top w:val="single" w:sz="4" w:space="0" w:color="auto"/>
              <w:left w:val="nil"/>
              <w:bottom w:val="single" w:sz="4" w:space="0" w:color="auto"/>
              <w:right w:val="nil"/>
            </w:tcBorders>
            <w:shd w:val="clear" w:color="auto" w:fill="FFFFFF" w:themeFill="background1"/>
            <w:vAlign w:val="center"/>
          </w:tcPr>
          <w:p w14:paraId="4EDFD890" w14:textId="311F2FB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C83FB9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6C1EFA" w14:textId="77777777" w:rsidTr="002C1BA6">
        <w:trPr>
          <w:cantSplit/>
          <w:trHeight w:val="198"/>
          <w:jc w:val="center"/>
        </w:trPr>
        <w:tc>
          <w:tcPr>
            <w:tcW w:w="235" w:type="pct"/>
            <w:vAlign w:val="center"/>
          </w:tcPr>
          <w:p w14:paraId="2712593A" w14:textId="5BC44B0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128</w:t>
            </w:r>
          </w:p>
        </w:tc>
        <w:tc>
          <w:tcPr>
            <w:tcW w:w="623" w:type="pct"/>
            <w:noWrap/>
            <w:vAlign w:val="center"/>
          </w:tcPr>
          <w:p w14:paraId="05F5CC6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06 80*</w:t>
            </w:r>
          </w:p>
        </w:tc>
        <w:tc>
          <w:tcPr>
            <w:tcW w:w="2574" w:type="pct"/>
            <w:vAlign w:val="center"/>
          </w:tcPr>
          <w:p w14:paraId="41B060F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zawierające fenole</w:t>
            </w:r>
          </w:p>
        </w:tc>
        <w:tc>
          <w:tcPr>
            <w:tcW w:w="784" w:type="pct"/>
            <w:tcBorders>
              <w:top w:val="single" w:sz="4" w:space="0" w:color="auto"/>
              <w:left w:val="nil"/>
              <w:bottom w:val="single" w:sz="4" w:space="0" w:color="auto"/>
              <w:right w:val="nil"/>
            </w:tcBorders>
            <w:shd w:val="clear" w:color="auto" w:fill="FFFFFF" w:themeFill="background1"/>
            <w:vAlign w:val="center"/>
          </w:tcPr>
          <w:p w14:paraId="2683D4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A722E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79958B" w14:textId="77777777" w:rsidTr="002C1BA6">
        <w:trPr>
          <w:cantSplit/>
          <w:trHeight w:val="198"/>
          <w:jc w:val="center"/>
        </w:trPr>
        <w:tc>
          <w:tcPr>
            <w:tcW w:w="235" w:type="pct"/>
            <w:vAlign w:val="center"/>
          </w:tcPr>
          <w:p w14:paraId="43ED680A" w14:textId="6078A0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129</w:t>
            </w:r>
          </w:p>
        </w:tc>
        <w:tc>
          <w:tcPr>
            <w:tcW w:w="623" w:type="pct"/>
            <w:noWrap/>
            <w:vAlign w:val="center"/>
          </w:tcPr>
          <w:p w14:paraId="05BD0DF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05 06 99</w:t>
            </w:r>
          </w:p>
        </w:tc>
        <w:tc>
          <w:tcPr>
            <w:tcW w:w="2574" w:type="pct"/>
            <w:vAlign w:val="center"/>
          </w:tcPr>
          <w:p w14:paraId="40CE924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FCD9E4E" w14:textId="1477469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E3EF6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9EF299B" w14:textId="77777777" w:rsidTr="002C1BA6">
        <w:trPr>
          <w:cantSplit/>
          <w:trHeight w:val="198"/>
          <w:jc w:val="center"/>
        </w:trPr>
        <w:tc>
          <w:tcPr>
            <w:tcW w:w="235" w:type="pct"/>
            <w:vAlign w:val="center"/>
          </w:tcPr>
          <w:p w14:paraId="036ADA5B" w14:textId="579FD81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130</w:t>
            </w:r>
          </w:p>
        </w:tc>
        <w:tc>
          <w:tcPr>
            <w:tcW w:w="623" w:type="pct"/>
            <w:noWrap/>
            <w:vAlign w:val="center"/>
          </w:tcPr>
          <w:p w14:paraId="3547750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07 01*</w:t>
            </w:r>
          </w:p>
        </w:tc>
        <w:tc>
          <w:tcPr>
            <w:tcW w:w="2574" w:type="pct"/>
            <w:vAlign w:val="center"/>
          </w:tcPr>
          <w:p w14:paraId="116263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067F59D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5EA7798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C5F06E" w14:textId="77777777" w:rsidTr="002C1BA6">
        <w:trPr>
          <w:cantSplit/>
          <w:trHeight w:val="198"/>
          <w:jc w:val="center"/>
        </w:trPr>
        <w:tc>
          <w:tcPr>
            <w:tcW w:w="235" w:type="pct"/>
            <w:vAlign w:val="center"/>
          </w:tcPr>
          <w:p w14:paraId="471C0429" w14:textId="42ECD45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131</w:t>
            </w:r>
          </w:p>
        </w:tc>
        <w:tc>
          <w:tcPr>
            <w:tcW w:w="623" w:type="pct"/>
            <w:noWrap/>
            <w:vAlign w:val="center"/>
          </w:tcPr>
          <w:p w14:paraId="18D8857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05 07 02</w:t>
            </w:r>
          </w:p>
        </w:tc>
        <w:tc>
          <w:tcPr>
            <w:tcW w:w="2574" w:type="pct"/>
            <w:vAlign w:val="center"/>
          </w:tcPr>
          <w:p w14:paraId="458507A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siarkę</w:t>
            </w:r>
          </w:p>
        </w:tc>
        <w:tc>
          <w:tcPr>
            <w:tcW w:w="784" w:type="pct"/>
            <w:tcBorders>
              <w:top w:val="single" w:sz="4" w:space="0" w:color="auto"/>
              <w:left w:val="nil"/>
              <w:bottom w:val="single" w:sz="4" w:space="0" w:color="auto"/>
              <w:right w:val="nil"/>
            </w:tcBorders>
            <w:shd w:val="clear" w:color="auto" w:fill="FFFFFF" w:themeFill="background1"/>
            <w:vAlign w:val="center"/>
          </w:tcPr>
          <w:p w14:paraId="1B82D727" w14:textId="3EDCF6E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584ABF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E1A995A" w14:textId="77777777" w:rsidTr="002C1BA6">
        <w:trPr>
          <w:cantSplit/>
          <w:trHeight w:val="198"/>
          <w:jc w:val="center"/>
        </w:trPr>
        <w:tc>
          <w:tcPr>
            <w:tcW w:w="235" w:type="pct"/>
            <w:vAlign w:val="center"/>
          </w:tcPr>
          <w:p w14:paraId="3DA593AA" w14:textId="01BB7BC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132</w:t>
            </w:r>
          </w:p>
        </w:tc>
        <w:tc>
          <w:tcPr>
            <w:tcW w:w="623" w:type="pct"/>
            <w:noWrap/>
            <w:vAlign w:val="center"/>
          </w:tcPr>
          <w:p w14:paraId="141EA3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05 07 99</w:t>
            </w:r>
          </w:p>
        </w:tc>
        <w:tc>
          <w:tcPr>
            <w:tcW w:w="2574" w:type="pct"/>
            <w:vAlign w:val="center"/>
          </w:tcPr>
          <w:p w14:paraId="7668799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10DF61E" w14:textId="3DF833F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FA7A96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8F4BE5" w14:textId="77777777" w:rsidTr="002C1BA6">
        <w:trPr>
          <w:cantSplit/>
          <w:trHeight w:val="198"/>
          <w:jc w:val="center"/>
        </w:trPr>
        <w:tc>
          <w:tcPr>
            <w:tcW w:w="235" w:type="pct"/>
            <w:vAlign w:val="center"/>
          </w:tcPr>
          <w:p w14:paraId="6D79EFBA" w14:textId="7C3C900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133</w:t>
            </w:r>
          </w:p>
        </w:tc>
        <w:tc>
          <w:tcPr>
            <w:tcW w:w="623" w:type="pct"/>
            <w:noWrap/>
            <w:vAlign w:val="center"/>
          </w:tcPr>
          <w:p w14:paraId="79EEB13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01*</w:t>
            </w:r>
          </w:p>
        </w:tc>
        <w:tc>
          <w:tcPr>
            <w:tcW w:w="2574" w:type="pct"/>
            <w:vAlign w:val="center"/>
          </w:tcPr>
          <w:p w14:paraId="5510CA7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 siarkowy i siarkawy</w:t>
            </w:r>
          </w:p>
        </w:tc>
        <w:tc>
          <w:tcPr>
            <w:tcW w:w="784" w:type="pct"/>
            <w:tcBorders>
              <w:top w:val="single" w:sz="4" w:space="0" w:color="auto"/>
              <w:left w:val="nil"/>
              <w:bottom w:val="single" w:sz="4" w:space="0" w:color="auto"/>
              <w:right w:val="nil"/>
            </w:tcBorders>
            <w:shd w:val="clear" w:color="auto" w:fill="FFFFFF" w:themeFill="background1"/>
            <w:vAlign w:val="center"/>
          </w:tcPr>
          <w:p w14:paraId="0034287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6C0088D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B05A2E" w14:textId="77777777" w:rsidTr="002C1BA6">
        <w:trPr>
          <w:cantSplit/>
          <w:trHeight w:val="198"/>
          <w:jc w:val="center"/>
        </w:trPr>
        <w:tc>
          <w:tcPr>
            <w:tcW w:w="235" w:type="pct"/>
            <w:vAlign w:val="center"/>
          </w:tcPr>
          <w:p w14:paraId="735F6EAC" w14:textId="0F6E23D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134</w:t>
            </w:r>
          </w:p>
        </w:tc>
        <w:tc>
          <w:tcPr>
            <w:tcW w:w="623" w:type="pct"/>
            <w:noWrap/>
            <w:vAlign w:val="center"/>
          </w:tcPr>
          <w:p w14:paraId="2F25BEA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02*</w:t>
            </w:r>
          </w:p>
        </w:tc>
        <w:tc>
          <w:tcPr>
            <w:tcW w:w="2574" w:type="pct"/>
            <w:vAlign w:val="center"/>
          </w:tcPr>
          <w:p w14:paraId="560F3A5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 chlorowodorowy</w:t>
            </w:r>
          </w:p>
        </w:tc>
        <w:tc>
          <w:tcPr>
            <w:tcW w:w="784" w:type="pct"/>
            <w:tcBorders>
              <w:top w:val="single" w:sz="4" w:space="0" w:color="auto"/>
              <w:left w:val="nil"/>
              <w:bottom w:val="single" w:sz="4" w:space="0" w:color="auto"/>
              <w:right w:val="nil"/>
            </w:tcBorders>
            <w:shd w:val="clear" w:color="auto" w:fill="FFFFFF" w:themeFill="background1"/>
            <w:vAlign w:val="center"/>
          </w:tcPr>
          <w:p w14:paraId="213D441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4669FA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14DF6B" w14:textId="77777777" w:rsidTr="002C1BA6">
        <w:trPr>
          <w:cantSplit/>
          <w:trHeight w:val="198"/>
          <w:jc w:val="center"/>
        </w:trPr>
        <w:tc>
          <w:tcPr>
            <w:tcW w:w="235" w:type="pct"/>
            <w:vAlign w:val="center"/>
          </w:tcPr>
          <w:p w14:paraId="0A8086E2" w14:textId="3A60244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135</w:t>
            </w:r>
          </w:p>
        </w:tc>
        <w:tc>
          <w:tcPr>
            <w:tcW w:w="623" w:type="pct"/>
            <w:noWrap/>
            <w:vAlign w:val="center"/>
          </w:tcPr>
          <w:p w14:paraId="7FC33C5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03*</w:t>
            </w:r>
          </w:p>
        </w:tc>
        <w:tc>
          <w:tcPr>
            <w:tcW w:w="2574" w:type="pct"/>
            <w:vAlign w:val="center"/>
          </w:tcPr>
          <w:p w14:paraId="7FEF47F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 fluorowodorowy</w:t>
            </w:r>
          </w:p>
        </w:tc>
        <w:tc>
          <w:tcPr>
            <w:tcW w:w="784" w:type="pct"/>
            <w:tcBorders>
              <w:top w:val="single" w:sz="4" w:space="0" w:color="auto"/>
              <w:left w:val="nil"/>
              <w:bottom w:val="single" w:sz="4" w:space="0" w:color="auto"/>
              <w:right w:val="nil"/>
            </w:tcBorders>
            <w:shd w:val="clear" w:color="auto" w:fill="FFFFFF" w:themeFill="background1"/>
            <w:vAlign w:val="center"/>
          </w:tcPr>
          <w:p w14:paraId="19A9F2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27D680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5F515D" w14:textId="77777777" w:rsidTr="002C1BA6">
        <w:trPr>
          <w:cantSplit/>
          <w:trHeight w:val="198"/>
          <w:jc w:val="center"/>
        </w:trPr>
        <w:tc>
          <w:tcPr>
            <w:tcW w:w="235" w:type="pct"/>
            <w:vAlign w:val="center"/>
          </w:tcPr>
          <w:p w14:paraId="1ACBFE24" w14:textId="3498022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136</w:t>
            </w:r>
          </w:p>
        </w:tc>
        <w:tc>
          <w:tcPr>
            <w:tcW w:w="623" w:type="pct"/>
            <w:noWrap/>
            <w:vAlign w:val="center"/>
          </w:tcPr>
          <w:p w14:paraId="1EE15EB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04*</w:t>
            </w:r>
          </w:p>
        </w:tc>
        <w:tc>
          <w:tcPr>
            <w:tcW w:w="2574" w:type="pct"/>
            <w:vAlign w:val="center"/>
          </w:tcPr>
          <w:p w14:paraId="46FAFF0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 fosforowy i fosforawy</w:t>
            </w:r>
          </w:p>
        </w:tc>
        <w:tc>
          <w:tcPr>
            <w:tcW w:w="784" w:type="pct"/>
            <w:tcBorders>
              <w:top w:val="single" w:sz="4" w:space="0" w:color="auto"/>
              <w:left w:val="nil"/>
              <w:bottom w:val="single" w:sz="4" w:space="0" w:color="auto"/>
              <w:right w:val="nil"/>
            </w:tcBorders>
            <w:shd w:val="clear" w:color="auto" w:fill="FFFFFF" w:themeFill="background1"/>
            <w:vAlign w:val="center"/>
          </w:tcPr>
          <w:p w14:paraId="261574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2015A4C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88A8F17" w14:textId="77777777" w:rsidTr="002C1BA6">
        <w:trPr>
          <w:cantSplit/>
          <w:trHeight w:val="198"/>
          <w:jc w:val="center"/>
        </w:trPr>
        <w:tc>
          <w:tcPr>
            <w:tcW w:w="235" w:type="pct"/>
            <w:vAlign w:val="center"/>
          </w:tcPr>
          <w:p w14:paraId="58C14C47" w14:textId="39E67C9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137</w:t>
            </w:r>
          </w:p>
        </w:tc>
        <w:tc>
          <w:tcPr>
            <w:tcW w:w="623" w:type="pct"/>
            <w:noWrap/>
            <w:vAlign w:val="center"/>
          </w:tcPr>
          <w:p w14:paraId="0A98246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05*</w:t>
            </w:r>
          </w:p>
        </w:tc>
        <w:tc>
          <w:tcPr>
            <w:tcW w:w="2574" w:type="pct"/>
            <w:vAlign w:val="center"/>
          </w:tcPr>
          <w:p w14:paraId="09BA1AE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 azotowy i azotawy</w:t>
            </w:r>
          </w:p>
        </w:tc>
        <w:tc>
          <w:tcPr>
            <w:tcW w:w="784" w:type="pct"/>
            <w:tcBorders>
              <w:top w:val="single" w:sz="4" w:space="0" w:color="auto"/>
              <w:left w:val="nil"/>
              <w:bottom w:val="single" w:sz="4" w:space="0" w:color="auto"/>
              <w:right w:val="nil"/>
            </w:tcBorders>
            <w:shd w:val="clear" w:color="auto" w:fill="FFFFFF" w:themeFill="background1"/>
            <w:vAlign w:val="center"/>
          </w:tcPr>
          <w:p w14:paraId="43A6D7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729F68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F1951F6" w14:textId="77777777" w:rsidTr="002C1BA6">
        <w:trPr>
          <w:cantSplit/>
          <w:trHeight w:val="198"/>
          <w:jc w:val="center"/>
        </w:trPr>
        <w:tc>
          <w:tcPr>
            <w:tcW w:w="235" w:type="pct"/>
            <w:vAlign w:val="center"/>
          </w:tcPr>
          <w:p w14:paraId="26A04A96" w14:textId="6918943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138</w:t>
            </w:r>
          </w:p>
        </w:tc>
        <w:tc>
          <w:tcPr>
            <w:tcW w:w="623" w:type="pct"/>
            <w:noWrap/>
            <w:vAlign w:val="center"/>
          </w:tcPr>
          <w:p w14:paraId="6E5A1F2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06*</w:t>
            </w:r>
          </w:p>
        </w:tc>
        <w:tc>
          <w:tcPr>
            <w:tcW w:w="2574" w:type="pct"/>
            <w:vAlign w:val="center"/>
          </w:tcPr>
          <w:p w14:paraId="126AF48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kwasy</w:t>
            </w:r>
          </w:p>
        </w:tc>
        <w:tc>
          <w:tcPr>
            <w:tcW w:w="784" w:type="pct"/>
            <w:tcBorders>
              <w:top w:val="single" w:sz="4" w:space="0" w:color="auto"/>
              <w:left w:val="nil"/>
              <w:bottom w:val="single" w:sz="4" w:space="0" w:color="auto"/>
              <w:right w:val="nil"/>
            </w:tcBorders>
            <w:shd w:val="clear" w:color="auto" w:fill="FFFFFF" w:themeFill="background1"/>
            <w:vAlign w:val="center"/>
          </w:tcPr>
          <w:p w14:paraId="2C33267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4157C4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10B99A" w14:textId="77777777" w:rsidTr="002C1BA6">
        <w:trPr>
          <w:cantSplit/>
          <w:trHeight w:val="198"/>
          <w:jc w:val="center"/>
        </w:trPr>
        <w:tc>
          <w:tcPr>
            <w:tcW w:w="235" w:type="pct"/>
            <w:vAlign w:val="center"/>
          </w:tcPr>
          <w:p w14:paraId="696A3BCE" w14:textId="076DF97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139</w:t>
            </w:r>
          </w:p>
        </w:tc>
        <w:tc>
          <w:tcPr>
            <w:tcW w:w="623" w:type="pct"/>
            <w:noWrap/>
            <w:vAlign w:val="center"/>
          </w:tcPr>
          <w:p w14:paraId="2B854E3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06 01 99</w:t>
            </w:r>
          </w:p>
        </w:tc>
        <w:tc>
          <w:tcPr>
            <w:tcW w:w="2574" w:type="pct"/>
            <w:vAlign w:val="center"/>
          </w:tcPr>
          <w:p w14:paraId="3415670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41F0882" w14:textId="75EF3C5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015,00</w:t>
            </w:r>
          </w:p>
        </w:tc>
        <w:tc>
          <w:tcPr>
            <w:tcW w:w="784" w:type="pct"/>
            <w:shd w:val="clear" w:color="auto" w:fill="auto"/>
            <w:vAlign w:val="center"/>
          </w:tcPr>
          <w:p w14:paraId="2596323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BA7CF4" w14:textId="77777777" w:rsidTr="002C1BA6">
        <w:trPr>
          <w:cantSplit/>
          <w:trHeight w:val="198"/>
          <w:jc w:val="center"/>
        </w:trPr>
        <w:tc>
          <w:tcPr>
            <w:tcW w:w="235" w:type="pct"/>
            <w:vAlign w:val="center"/>
          </w:tcPr>
          <w:p w14:paraId="32AD1214" w14:textId="35A90BC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140</w:t>
            </w:r>
          </w:p>
        </w:tc>
        <w:tc>
          <w:tcPr>
            <w:tcW w:w="623" w:type="pct"/>
            <w:noWrap/>
            <w:vAlign w:val="center"/>
          </w:tcPr>
          <w:p w14:paraId="349B478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02 01*</w:t>
            </w:r>
          </w:p>
        </w:tc>
        <w:tc>
          <w:tcPr>
            <w:tcW w:w="2574" w:type="pct"/>
            <w:vAlign w:val="center"/>
          </w:tcPr>
          <w:p w14:paraId="4414041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Wodorotlenek wapniowy</w:t>
            </w:r>
          </w:p>
        </w:tc>
        <w:tc>
          <w:tcPr>
            <w:tcW w:w="784" w:type="pct"/>
            <w:tcBorders>
              <w:top w:val="single" w:sz="4" w:space="0" w:color="auto"/>
              <w:left w:val="nil"/>
              <w:bottom w:val="single" w:sz="4" w:space="0" w:color="auto"/>
              <w:right w:val="nil"/>
            </w:tcBorders>
            <w:shd w:val="clear" w:color="auto" w:fill="FFFFFF" w:themeFill="background1"/>
            <w:vAlign w:val="center"/>
          </w:tcPr>
          <w:p w14:paraId="4EED144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830F8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30FE290" w14:textId="77777777" w:rsidTr="002C1BA6">
        <w:trPr>
          <w:cantSplit/>
          <w:trHeight w:val="198"/>
          <w:jc w:val="center"/>
        </w:trPr>
        <w:tc>
          <w:tcPr>
            <w:tcW w:w="235" w:type="pct"/>
            <w:vAlign w:val="center"/>
          </w:tcPr>
          <w:p w14:paraId="52585B81" w14:textId="4778FD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141</w:t>
            </w:r>
          </w:p>
        </w:tc>
        <w:tc>
          <w:tcPr>
            <w:tcW w:w="623" w:type="pct"/>
            <w:noWrap/>
            <w:vAlign w:val="center"/>
          </w:tcPr>
          <w:p w14:paraId="22BB4C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02 03*</w:t>
            </w:r>
          </w:p>
        </w:tc>
        <w:tc>
          <w:tcPr>
            <w:tcW w:w="2574" w:type="pct"/>
            <w:vAlign w:val="center"/>
          </w:tcPr>
          <w:p w14:paraId="068279D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Wodorotlenek amonowy</w:t>
            </w:r>
          </w:p>
        </w:tc>
        <w:tc>
          <w:tcPr>
            <w:tcW w:w="784" w:type="pct"/>
            <w:tcBorders>
              <w:top w:val="single" w:sz="4" w:space="0" w:color="auto"/>
              <w:left w:val="nil"/>
              <w:bottom w:val="single" w:sz="4" w:space="0" w:color="auto"/>
              <w:right w:val="nil"/>
            </w:tcBorders>
            <w:shd w:val="clear" w:color="auto" w:fill="FFFFFF" w:themeFill="background1"/>
            <w:vAlign w:val="center"/>
          </w:tcPr>
          <w:p w14:paraId="5687DB0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4E9A94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1D3829" w14:textId="77777777" w:rsidTr="002C1BA6">
        <w:trPr>
          <w:cantSplit/>
          <w:trHeight w:val="198"/>
          <w:jc w:val="center"/>
        </w:trPr>
        <w:tc>
          <w:tcPr>
            <w:tcW w:w="235" w:type="pct"/>
            <w:vAlign w:val="center"/>
          </w:tcPr>
          <w:p w14:paraId="137352A8" w14:textId="7CB5122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142</w:t>
            </w:r>
          </w:p>
        </w:tc>
        <w:tc>
          <w:tcPr>
            <w:tcW w:w="623" w:type="pct"/>
            <w:noWrap/>
            <w:vAlign w:val="center"/>
          </w:tcPr>
          <w:p w14:paraId="4A36AE2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02 04*</w:t>
            </w:r>
          </w:p>
        </w:tc>
        <w:tc>
          <w:tcPr>
            <w:tcW w:w="2574" w:type="pct"/>
            <w:vAlign w:val="center"/>
          </w:tcPr>
          <w:p w14:paraId="2EC4FF9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Wodorotlenek sodowy i potasowy</w:t>
            </w:r>
          </w:p>
        </w:tc>
        <w:tc>
          <w:tcPr>
            <w:tcW w:w="784" w:type="pct"/>
            <w:tcBorders>
              <w:top w:val="single" w:sz="4" w:space="0" w:color="auto"/>
              <w:left w:val="nil"/>
              <w:bottom w:val="single" w:sz="4" w:space="0" w:color="auto"/>
              <w:right w:val="nil"/>
            </w:tcBorders>
            <w:shd w:val="clear" w:color="auto" w:fill="FFFFFF" w:themeFill="background1"/>
            <w:vAlign w:val="center"/>
          </w:tcPr>
          <w:p w14:paraId="568D23E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FA6768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C81C2CC" w14:textId="77777777" w:rsidTr="002C1BA6">
        <w:trPr>
          <w:cantSplit/>
          <w:trHeight w:val="198"/>
          <w:jc w:val="center"/>
        </w:trPr>
        <w:tc>
          <w:tcPr>
            <w:tcW w:w="235" w:type="pct"/>
            <w:vAlign w:val="center"/>
          </w:tcPr>
          <w:p w14:paraId="6C005C20" w14:textId="3E2065D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143</w:t>
            </w:r>
          </w:p>
        </w:tc>
        <w:tc>
          <w:tcPr>
            <w:tcW w:w="623" w:type="pct"/>
            <w:noWrap/>
            <w:vAlign w:val="center"/>
          </w:tcPr>
          <w:p w14:paraId="64DB32A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02 05*</w:t>
            </w:r>
          </w:p>
        </w:tc>
        <w:tc>
          <w:tcPr>
            <w:tcW w:w="2574" w:type="pct"/>
            <w:vAlign w:val="center"/>
          </w:tcPr>
          <w:p w14:paraId="48333AC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wodorotlenki</w:t>
            </w:r>
          </w:p>
        </w:tc>
        <w:tc>
          <w:tcPr>
            <w:tcW w:w="784" w:type="pct"/>
            <w:tcBorders>
              <w:top w:val="single" w:sz="4" w:space="0" w:color="auto"/>
              <w:left w:val="nil"/>
              <w:bottom w:val="single" w:sz="4" w:space="0" w:color="auto"/>
              <w:right w:val="nil"/>
            </w:tcBorders>
            <w:shd w:val="clear" w:color="auto" w:fill="FFFFFF" w:themeFill="background1"/>
            <w:vAlign w:val="center"/>
          </w:tcPr>
          <w:p w14:paraId="70621B9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ECA28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C70B73" w14:textId="77777777" w:rsidTr="002C1BA6">
        <w:trPr>
          <w:cantSplit/>
          <w:trHeight w:val="198"/>
          <w:jc w:val="center"/>
        </w:trPr>
        <w:tc>
          <w:tcPr>
            <w:tcW w:w="235" w:type="pct"/>
            <w:vAlign w:val="center"/>
          </w:tcPr>
          <w:p w14:paraId="091ADA6A" w14:textId="1755A8D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144</w:t>
            </w:r>
          </w:p>
        </w:tc>
        <w:tc>
          <w:tcPr>
            <w:tcW w:w="623" w:type="pct"/>
            <w:noWrap/>
            <w:vAlign w:val="center"/>
          </w:tcPr>
          <w:p w14:paraId="6639C0D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06 02 99</w:t>
            </w:r>
          </w:p>
        </w:tc>
        <w:tc>
          <w:tcPr>
            <w:tcW w:w="2574" w:type="pct"/>
            <w:vAlign w:val="center"/>
          </w:tcPr>
          <w:p w14:paraId="50A8CC8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6BA521E" w14:textId="75EB924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64ED40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71D8E0B" w14:textId="77777777" w:rsidTr="002C1BA6">
        <w:trPr>
          <w:cantSplit/>
          <w:trHeight w:val="198"/>
          <w:jc w:val="center"/>
        </w:trPr>
        <w:tc>
          <w:tcPr>
            <w:tcW w:w="235" w:type="pct"/>
            <w:vAlign w:val="center"/>
          </w:tcPr>
          <w:p w14:paraId="7B0F350F" w14:textId="03141AB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145</w:t>
            </w:r>
          </w:p>
        </w:tc>
        <w:tc>
          <w:tcPr>
            <w:tcW w:w="623" w:type="pct"/>
            <w:noWrap/>
            <w:vAlign w:val="center"/>
          </w:tcPr>
          <w:p w14:paraId="11736B1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03 11*</w:t>
            </w:r>
          </w:p>
        </w:tc>
        <w:tc>
          <w:tcPr>
            <w:tcW w:w="2574" w:type="pct"/>
            <w:vAlign w:val="center"/>
          </w:tcPr>
          <w:p w14:paraId="13DF7DA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Sole i roztwory zawierające cyjanki</w:t>
            </w:r>
          </w:p>
        </w:tc>
        <w:tc>
          <w:tcPr>
            <w:tcW w:w="784" w:type="pct"/>
            <w:tcBorders>
              <w:top w:val="single" w:sz="4" w:space="0" w:color="auto"/>
              <w:left w:val="nil"/>
              <w:bottom w:val="single" w:sz="4" w:space="0" w:color="auto"/>
              <w:right w:val="nil"/>
            </w:tcBorders>
            <w:shd w:val="clear" w:color="auto" w:fill="FFFFFF" w:themeFill="background1"/>
            <w:vAlign w:val="center"/>
          </w:tcPr>
          <w:p w14:paraId="7FE49A5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0002665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25279D4" w14:textId="77777777" w:rsidTr="002C1BA6">
        <w:trPr>
          <w:cantSplit/>
          <w:trHeight w:val="198"/>
          <w:jc w:val="center"/>
        </w:trPr>
        <w:tc>
          <w:tcPr>
            <w:tcW w:w="235" w:type="pct"/>
            <w:vAlign w:val="center"/>
          </w:tcPr>
          <w:p w14:paraId="43DF25CC" w14:textId="2E0D19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146</w:t>
            </w:r>
          </w:p>
        </w:tc>
        <w:tc>
          <w:tcPr>
            <w:tcW w:w="623" w:type="pct"/>
            <w:noWrap/>
            <w:vAlign w:val="center"/>
          </w:tcPr>
          <w:p w14:paraId="62B9D6C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03 13*</w:t>
            </w:r>
          </w:p>
        </w:tc>
        <w:tc>
          <w:tcPr>
            <w:tcW w:w="2574" w:type="pct"/>
            <w:vAlign w:val="center"/>
          </w:tcPr>
          <w:p w14:paraId="0E72728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Sole i roztwory zawierające metale ciężkie</w:t>
            </w:r>
          </w:p>
        </w:tc>
        <w:tc>
          <w:tcPr>
            <w:tcW w:w="784" w:type="pct"/>
            <w:tcBorders>
              <w:top w:val="single" w:sz="4" w:space="0" w:color="auto"/>
              <w:left w:val="nil"/>
              <w:bottom w:val="single" w:sz="4" w:space="0" w:color="auto"/>
              <w:right w:val="nil"/>
            </w:tcBorders>
            <w:shd w:val="clear" w:color="auto" w:fill="FFFFFF" w:themeFill="background1"/>
            <w:vAlign w:val="center"/>
          </w:tcPr>
          <w:p w14:paraId="57A183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6A43B3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1BB6135" w14:textId="77777777" w:rsidTr="002C1BA6">
        <w:trPr>
          <w:cantSplit/>
          <w:trHeight w:val="198"/>
          <w:jc w:val="center"/>
        </w:trPr>
        <w:tc>
          <w:tcPr>
            <w:tcW w:w="235" w:type="pct"/>
            <w:vAlign w:val="center"/>
          </w:tcPr>
          <w:p w14:paraId="711887A3" w14:textId="3EFF33C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147</w:t>
            </w:r>
          </w:p>
        </w:tc>
        <w:tc>
          <w:tcPr>
            <w:tcW w:w="623" w:type="pct"/>
            <w:noWrap/>
            <w:vAlign w:val="center"/>
          </w:tcPr>
          <w:p w14:paraId="55187F4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06 03 14</w:t>
            </w:r>
          </w:p>
        </w:tc>
        <w:tc>
          <w:tcPr>
            <w:tcW w:w="2574" w:type="pct"/>
            <w:vAlign w:val="center"/>
          </w:tcPr>
          <w:p w14:paraId="27D8E6B9" w14:textId="0C84CE2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Sole i roztwory inne niż wymienione w 06 03 11 </w:t>
            </w:r>
            <w:r w:rsidR="008A1F7D">
              <w:rPr>
                <w:rFonts w:ascii="Arial" w:hAnsi="Arial" w:cs="Arial"/>
                <w:color w:val="000000" w:themeColor="text1"/>
                <w:sz w:val="18"/>
                <w:szCs w:val="18"/>
              </w:rPr>
              <w:br/>
            </w:r>
            <w:r w:rsidRPr="009E553A">
              <w:rPr>
                <w:rFonts w:ascii="Arial" w:hAnsi="Arial" w:cs="Arial"/>
                <w:color w:val="000000" w:themeColor="text1"/>
                <w:sz w:val="18"/>
                <w:szCs w:val="18"/>
              </w:rPr>
              <w:t>i 06 03 13</w:t>
            </w:r>
          </w:p>
        </w:tc>
        <w:tc>
          <w:tcPr>
            <w:tcW w:w="784" w:type="pct"/>
            <w:tcBorders>
              <w:top w:val="single" w:sz="4" w:space="0" w:color="auto"/>
              <w:left w:val="nil"/>
              <w:bottom w:val="single" w:sz="4" w:space="0" w:color="auto"/>
              <w:right w:val="nil"/>
            </w:tcBorders>
            <w:shd w:val="clear" w:color="auto" w:fill="FFFFFF" w:themeFill="background1"/>
            <w:vAlign w:val="center"/>
          </w:tcPr>
          <w:p w14:paraId="471805B2" w14:textId="695692C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7F9F6A3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D208D7" w14:textId="77777777" w:rsidTr="002C1BA6">
        <w:trPr>
          <w:cantSplit/>
          <w:trHeight w:val="198"/>
          <w:jc w:val="center"/>
        </w:trPr>
        <w:tc>
          <w:tcPr>
            <w:tcW w:w="235" w:type="pct"/>
            <w:vAlign w:val="center"/>
          </w:tcPr>
          <w:p w14:paraId="2C8CE6D4" w14:textId="2DE9293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148</w:t>
            </w:r>
          </w:p>
        </w:tc>
        <w:tc>
          <w:tcPr>
            <w:tcW w:w="623" w:type="pct"/>
            <w:noWrap/>
            <w:vAlign w:val="center"/>
          </w:tcPr>
          <w:p w14:paraId="34800BD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03 15*</w:t>
            </w:r>
          </w:p>
        </w:tc>
        <w:tc>
          <w:tcPr>
            <w:tcW w:w="2574" w:type="pct"/>
            <w:vAlign w:val="center"/>
          </w:tcPr>
          <w:p w14:paraId="2F51F84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Tlenki metali zawierające metale ciężkie</w:t>
            </w:r>
          </w:p>
        </w:tc>
        <w:tc>
          <w:tcPr>
            <w:tcW w:w="784" w:type="pct"/>
            <w:tcBorders>
              <w:top w:val="single" w:sz="4" w:space="0" w:color="auto"/>
              <w:left w:val="nil"/>
              <w:bottom w:val="single" w:sz="4" w:space="0" w:color="auto"/>
              <w:right w:val="nil"/>
            </w:tcBorders>
            <w:shd w:val="clear" w:color="auto" w:fill="FFFFFF" w:themeFill="background1"/>
            <w:vAlign w:val="center"/>
          </w:tcPr>
          <w:p w14:paraId="76AE0A0A" w14:textId="39494A3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0DC40A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BE4E4F" w14:textId="77777777" w:rsidTr="002C1BA6">
        <w:trPr>
          <w:cantSplit/>
          <w:trHeight w:val="198"/>
          <w:jc w:val="center"/>
        </w:trPr>
        <w:tc>
          <w:tcPr>
            <w:tcW w:w="235" w:type="pct"/>
            <w:vAlign w:val="center"/>
          </w:tcPr>
          <w:p w14:paraId="78A9EDE1" w14:textId="7E840C9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149</w:t>
            </w:r>
          </w:p>
        </w:tc>
        <w:tc>
          <w:tcPr>
            <w:tcW w:w="623" w:type="pct"/>
            <w:noWrap/>
            <w:vAlign w:val="center"/>
          </w:tcPr>
          <w:p w14:paraId="2A17BF6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06 03 16</w:t>
            </w:r>
          </w:p>
        </w:tc>
        <w:tc>
          <w:tcPr>
            <w:tcW w:w="2574" w:type="pct"/>
            <w:vAlign w:val="center"/>
          </w:tcPr>
          <w:p w14:paraId="6C16DD8F" w14:textId="7A399FD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Tlenki metali inne niż wymienione w 06 03 15</w:t>
            </w:r>
          </w:p>
        </w:tc>
        <w:tc>
          <w:tcPr>
            <w:tcW w:w="784" w:type="pct"/>
            <w:tcBorders>
              <w:top w:val="single" w:sz="4" w:space="0" w:color="auto"/>
              <w:left w:val="nil"/>
              <w:bottom w:val="single" w:sz="4" w:space="0" w:color="auto"/>
              <w:right w:val="nil"/>
            </w:tcBorders>
            <w:shd w:val="clear" w:color="auto" w:fill="FFFFFF" w:themeFill="background1"/>
            <w:vAlign w:val="center"/>
          </w:tcPr>
          <w:p w14:paraId="443E9C8D" w14:textId="4BB1C24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3108B2C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33AA04" w14:textId="77777777" w:rsidTr="002C1BA6">
        <w:trPr>
          <w:cantSplit/>
          <w:trHeight w:val="198"/>
          <w:jc w:val="center"/>
        </w:trPr>
        <w:tc>
          <w:tcPr>
            <w:tcW w:w="235" w:type="pct"/>
            <w:vAlign w:val="center"/>
          </w:tcPr>
          <w:p w14:paraId="60CF0F61" w14:textId="1C94A6C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150</w:t>
            </w:r>
          </w:p>
        </w:tc>
        <w:tc>
          <w:tcPr>
            <w:tcW w:w="623" w:type="pct"/>
            <w:noWrap/>
            <w:vAlign w:val="center"/>
          </w:tcPr>
          <w:p w14:paraId="028DDE8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06 03 99</w:t>
            </w:r>
          </w:p>
        </w:tc>
        <w:tc>
          <w:tcPr>
            <w:tcW w:w="2574" w:type="pct"/>
            <w:vAlign w:val="center"/>
          </w:tcPr>
          <w:p w14:paraId="179F60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83F2439" w14:textId="7D76050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8A1F7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095D87E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45BBE20" w14:textId="77777777" w:rsidTr="002C1BA6">
        <w:trPr>
          <w:cantSplit/>
          <w:trHeight w:val="198"/>
          <w:jc w:val="center"/>
        </w:trPr>
        <w:tc>
          <w:tcPr>
            <w:tcW w:w="235" w:type="pct"/>
            <w:vAlign w:val="center"/>
          </w:tcPr>
          <w:p w14:paraId="2D0E5A62" w14:textId="3090A67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151</w:t>
            </w:r>
          </w:p>
        </w:tc>
        <w:tc>
          <w:tcPr>
            <w:tcW w:w="623" w:type="pct"/>
            <w:noWrap/>
            <w:vAlign w:val="center"/>
          </w:tcPr>
          <w:p w14:paraId="1AAE2FE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04 03*</w:t>
            </w:r>
          </w:p>
        </w:tc>
        <w:tc>
          <w:tcPr>
            <w:tcW w:w="2574" w:type="pct"/>
            <w:vAlign w:val="center"/>
          </w:tcPr>
          <w:p w14:paraId="277083A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arsen</w:t>
            </w:r>
          </w:p>
        </w:tc>
        <w:tc>
          <w:tcPr>
            <w:tcW w:w="784" w:type="pct"/>
            <w:tcBorders>
              <w:top w:val="single" w:sz="4" w:space="0" w:color="auto"/>
              <w:left w:val="nil"/>
              <w:bottom w:val="single" w:sz="4" w:space="0" w:color="auto"/>
              <w:right w:val="nil"/>
            </w:tcBorders>
            <w:shd w:val="clear" w:color="auto" w:fill="FFFFFF" w:themeFill="background1"/>
            <w:vAlign w:val="center"/>
          </w:tcPr>
          <w:p w14:paraId="2276F2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83F6D9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BD441C" w14:textId="77777777" w:rsidTr="002C1BA6">
        <w:trPr>
          <w:cantSplit/>
          <w:trHeight w:val="198"/>
          <w:jc w:val="center"/>
        </w:trPr>
        <w:tc>
          <w:tcPr>
            <w:tcW w:w="235" w:type="pct"/>
            <w:vAlign w:val="center"/>
          </w:tcPr>
          <w:p w14:paraId="0E99B908" w14:textId="64E60F7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152</w:t>
            </w:r>
          </w:p>
        </w:tc>
        <w:tc>
          <w:tcPr>
            <w:tcW w:w="623" w:type="pct"/>
            <w:noWrap/>
            <w:vAlign w:val="center"/>
          </w:tcPr>
          <w:p w14:paraId="3A5C0E7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04 04*</w:t>
            </w:r>
          </w:p>
        </w:tc>
        <w:tc>
          <w:tcPr>
            <w:tcW w:w="2574" w:type="pct"/>
            <w:vAlign w:val="center"/>
          </w:tcPr>
          <w:p w14:paraId="78A4E68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692C419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1DE71B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286BE5" w14:textId="77777777" w:rsidTr="002C1BA6">
        <w:trPr>
          <w:cantSplit/>
          <w:trHeight w:val="198"/>
          <w:jc w:val="center"/>
        </w:trPr>
        <w:tc>
          <w:tcPr>
            <w:tcW w:w="235" w:type="pct"/>
            <w:vAlign w:val="center"/>
          </w:tcPr>
          <w:p w14:paraId="50EABCB7" w14:textId="3AB1FF2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153</w:t>
            </w:r>
          </w:p>
        </w:tc>
        <w:tc>
          <w:tcPr>
            <w:tcW w:w="623" w:type="pct"/>
            <w:noWrap/>
            <w:vAlign w:val="center"/>
          </w:tcPr>
          <w:p w14:paraId="58568A7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04 05*</w:t>
            </w:r>
          </w:p>
        </w:tc>
        <w:tc>
          <w:tcPr>
            <w:tcW w:w="2574" w:type="pct"/>
            <w:vAlign w:val="center"/>
          </w:tcPr>
          <w:p w14:paraId="0B0A530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inne metale ciężkie</w:t>
            </w:r>
          </w:p>
        </w:tc>
        <w:tc>
          <w:tcPr>
            <w:tcW w:w="784" w:type="pct"/>
            <w:tcBorders>
              <w:top w:val="single" w:sz="4" w:space="0" w:color="auto"/>
              <w:left w:val="nil"/>
              <w:bottom w:val="single" w:sz="4" w:space="0" w:color="auto"/>
              <w:right w:val="nil"/>
            </w:tcBorders>
            <w:shd w:val="clear" w:color="auto" w:fill="FFFFFF" w:themeFill="background1"/>
            <w:vAlign w:val="center"/>
          </w:tcPr>
          <w:p w14:paraId="26208A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97741E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64A7A32" w14:textId="77777777" w:rsidTr="002C1BA6">
        <w:trPr>
          <w:cantSplit/>
          <w:trHeight w:val="198"/>
          <w:jc w:val="center"/>
        </w:trPr>
        <w:tc>
          <w:tcPr>
            <w:tcW w:w="235" w:type="pct"/>
            <w:vAlign w:val="center"/>
          </w:tcPr>
          <w:p w14:paraId="4CC031BE" w14:textId="72099BC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154</w:t>
            </w:r>
          </w:p>
        </w:tc>
        <w:tc>
          <w:tcPr>
            <w:tcW w:w="623" w:type="pct"/>
            <w:noWrap/>
            <w:vAlign w:val="center"/>
          </w:tcPr>
          <w:p w14:paraId="0441221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06 04 99</w:t>
            </w:r>
          </w:p>
        </w:tc>
        <w:tc>
          <w:tcPr>
            <w:tcW w:w="2574" w:type="pct"/>
            <w:vAlign w:val="center"/>
          </w:tcPr>
          <w:p w14:paraId="51C66F1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4A0231D" w14:textId="3CA1424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E6FE90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D77189" w14:textId="77777777" w:rsidTr="002C1BA6">
        <w:trPr>
          <w:cantSplit/>
          <w:trHeight w:val="198"/>
          <w:jc w:val="center"/>
        </w:trPr>
        <w:tc>
          <w:tcPr>
            <w:tcW w:w="235" w:type="pct"/>
            <w:vAlign w:val="center"/>
          </w:tcPr>
          <w:p w14:paraId="623E97CB" w14:textId="2CF6261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155</w:t>
            </w:r>
          </w:p>
        </w:tc>
        <w:tc>
          <w:tcPr>
            <w:tcW w:w="623" w:type="pct"/>
            <w:noWrap/>
            <w:vAlign w:val="center"/>
          </w:tcPr>
          <w:p w14:paraId="1652397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05 02*</w:t>
            </w:r>
          </w:p>
        </w:tc>
        <w:tc>
          <w:tcPr>
            <w:tcW w:w="2574" w:type="pct"/>
            <w:vAlign w:val="center"/>
          </w:tcPr>
          <w:p w14:paraId="6B73413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F9A345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19D711E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98FCB1" w14:textId="77777777" w:rsidTr="002C1BA6">
        <w:trPr>
          <w:cantSplit/>
          <w:trHeight w:val="198"/>
          <w:jc w:val="center"/>
        </w:trPr>
        <w:tc>
          <w:tcPr>
            <w:tcW w:w="235" w:type="pct"/>
            <w:vAlign w:val="center"/>
          </w:tcPr>
          <w:p w14:paraId="662B76B3" w14:textId="4755C63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156</w:t>
            </w:r>
          </w:p>
        </w:tc>
        <w:tc>
          <w:tcPr>
            <w:tcW w:w="623" w:type="pct"/>
            <w:noWrap/>
            <w:vAlign w:val="center"/>
          </w:tcPr>
          <w:p w14:paraId="2C759A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06 05 03</w:t>
            </w:r>
          </w:p>
        </w:tc>
        <w:tc>
          <w:tcPr>
            <w:tcW w:w="2574" w:type="pct"/>
            <w:vAlign w:val="center"/>
          </w:tcPr>
          <w:p w14:paraId="36B31D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06 05 02</w:t>
            </w:r>
          </w:p>
        </w:tc>
        <w:tc>
          <w:tcPr>
            <w:tcW w:w="784" w:type="pct"/>
            <w:tcBorders>
              <w:top w:val="single" w:sz="4" w:space="0" w:color="auto"/>
              <w:left w:val="nil"/>
              <w:bottom w:val="single" w:sz="4" w:space="0" w:color="auto"/>
              <w:right w:val="nil"/>
            </w:tcBorders>
            <w:shd w:val="clear" w:color="auto" w:fill="FFFFFF" w:themeFill="background1"/>
            <w:vAlign w:val="center"/>
          </w:tcPr>
          <w:p w14:paraId="107C84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1095,00</w:t>
            </w:r>
          </w:p>
        </w:tc>
        <w:tc>
          <w:tcPr>
            <w:tcW w:w="784" w:type="pct"/>
            <w:shd w:val="clear" w:color="auto" w:fill="auto"/>
            <w:vAlign w:val="center"/>
          </w:tcPr>
          <w:p w14:paraId="13F18C1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7E9B5F" w14:textId="77777777" w:rsidTr="002C1BA6">
        <w:trPr>
          <w:cantSplit/>
          <w:trHeight w:val="198"/>
          <w:jc w:val="center"/>
        </w:trPr>
        <w:tc>
          <w:tcPr>
            <w:tcW w:w="235" w:type="pct"/>
            <w:vAlign w:val="center"/>
          </w:tcPr>
          <w:p w14:paraId="6C22E911" w14:textId="0D7C102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157</w:t>
            </w:r>
          </w:p>
        </w:tc>
        <w:tc>
          <w:tcPr>
            <w:tcW w:w="623" w:type="pct"/>
            <w:noWrap/>
            <w:vAlign w:val="center"/>
          </w:tcPr>
          <w:p w14:paraId="1254180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06 02*</w:t>
            </w:r>
          </w:p>
        </w:tc>
        <w:tc>
          <w:tcPr>
            <w:tcW w:w="2574" w:type="pct"/>
            <w:vAlign w:val="center"/>
          </w:tcPr>
          <w:p w14:paraId="3F2B93B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niebezpieczne siarczki</w:t>
            </w:r>
          </w:p>
        </w:tc>
        <w:tc>
          <w:tcPr>
            <w:tcW w:w="784" w:type="pct"/>
            <w:tcBorders>
              <w:top w:val="single" w:sz="4" w:space="0" w:color="auto"/>
              <w:left w:val="nil"/>
              <w:bottom w:val="single" w:sz="4" w:space="0" w:color="auto"/>
              <w:right w:val="nil"/>
            </w:tcBorders>
            <w:shd w:val="clear" w:color="auto" w:fill="FFFFFF" w:themeFill="background1"/>
            <w:vAlign w:val="center"/>
          </w:tcPr>
          <w:p w14:paraId="05CDFF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ADD7FD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6B8A6C3" w14:textId="77777777" w:rsidTr="002C1BA6">
        <w:trPr>
          <w:cantSplit/>
          <w:trHeight w:val="198"/>
          <w:jc w:val="center"/>
        </w:trPr>
        <w:tc>
          <w:tcPr>
            <w:tcW w:w="235" w:type="pct"/>
            <w:vAlign w:val="center"/>
          </w:tcPr>
          <w:p w14:paraId="4A1B68CC" w14:textId="64C768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158</w:t>
            </w:r>
          </w:p>
        </w:tc>
        <w:tc>
          <w:tcPr>
            <w:tcW w:w="623" w:type="pct"/>
            <w:noWrap/>
            <w:vAlign w:val="center"/>
          </w:tcPr>
          <w:p w14:paraId="1890396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06 06 03</w:t>
            </w:r>
          </w:p>
        </w:tc>
        <w:tc>
          <w:tcPr>
            <w:tcW w:w="2574" w:type="pct"/>
            <w:vAlign w:val="center"/>
          </w:tcPr>
          <w:p w14:paraId="6FF79981" w14:textId="59BF23F6"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zawierające siarczki inne niż wymienione </w:t>
            </w:r>
            <w:r w:rsidRPr="009E553A">
              <w:rPr>
                <w:rFonts w:ascii="Arial" w:hAnsi="Arial" w:cs="Arial"/>
                <w:color w:val="000000" w:themeColor="text1"/>
                <w:sz w:val="18"/>
                <w:szCs w:val="18"/>
              </w:rPr>
              <w:br/>
              <w:t>w 06 06 02</w:t>
            </w:r>
          </w:p>
        </w:tc>
        <w:tc>
          <w:tcPr>
            <w:tcW w:w="784" w:type="pct"/>
            <w:tcBorders>
              <w:top w:val="single" w:sz="4" w:space="0" w:color="auto"/>
              <w:left w:val="nil"/>
              <w:bottom w:val="single" w:sz="4" w:space="0" w:color="auto"/>
              <w:right w:val="nil"/>
            </w:tcBorders>
            <w:shd w:val="clear" w:color="auto" w:fill="FFFFFF" w:themeFill="background1"/>
            <w:vAlign w:val="center"/>
          </w:tcPr>
          <w:p w14:paraId="08C8EFB0" w14:textId="11799B2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1F9FF6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06A67B1" w14:textId="77777777" w:rsidTr="002C1BA6">
        <w:trPr>
          <w:cantSplit/>
          <w:trHeight w:val="198"/>
          <w:jc w:val="center"/>
        </w:trPr>
        <w:tc>
          <w:tcPr>
            <w:tcW w:w="235" w:type="pct"/>
            <w:vAlign w:val="center"/>
          </w:tcPr>
          <w:p w14:paraId="04E268ED" w14:textId="40FE09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159</w:t>
            </w:r>
          </w:p>
        </w:tc>
        <w:tc>
          <w:tcPr>
            <w:tcW w:w="623" w:type="pct"/>
            <w:noWrap/>
            <w:vAlign w:val="center"/>
          </w:tcPr>
          <w:p w14:paraId="7CDFF6A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06 06 99</w:t>
            </w:r>
          </w:p>
        </w:tc>
        <w:tc>
          <w:tcPr>
            <w:tcW w:w="2574" w:type="pct"/>
            <w:vAlign w:val="center"/>
          </w:tcPr>
          <w:p w14:paraId="37066B7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C558562" w14:textId="0142FC5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7EAA9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E50D11" w14:textId="77777777" w:rsidTr="002C1BA6">
        <w:trPr>
          <w:cantSplit/>
          <w:trHeight w:val="198"/>
          <w:jc w:val="center"/>
        </w:trPr>
        <w:tc>
          <w:tcPr>
            <w:tcW w:w="235" w:type="pct"/>
            <w:vAlign w:val="center"/>
          </w:tcPr>
          <w:p w14:paraId="5D18BA6E" w14:textId="45EDBF6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160</w:t>
            </w:r>
          </w:p>
        </w:tc>
        <w:tc>
          <w:tcPr>
            <w:tcW w:w="623" w:type="pct"/>
            <w:noWrap/>
            <w:vAlign w:val="center"/>
          </w:tcPr>
          <w:p w14:paraId="18B4F29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07 01*</w:t>
            </w:r>
          </w:p>
        </w:tc>
        <w:tc>
          <w:tcPr>
            <w:tcW w:w="2574" w:type="pct"/>
            <w:vAlign w:val="center"/>
          </w:tcPr>
          <w:p w14:paraId="70CB628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azbestowe z elektrolizy</w:t>
            </w:r>
          </w:p>
        </w:tc>
        <w:tc>
          <w:tcPr>
            <w:tcW w:w="784" w:type="pct"/>
            <w:tcBorders>
              <w:top w:val="single" w:sz="4" w:space="0" w:color="auto"/>
              <w:left w:val="nil"/>
              <w:bottom w:val="single" w:sz="4" w:space="0" w:color="auto"/>
              <w:right w:val="nil"/>
            </w:tcBorders>
            <w:shd w:val="clear" w:color="auto" w:fill="FFFFFF" w:themeFill="background1"/>
            <w:vAlign w:val="center"/>
          </w:tcPr>
          <w:p w14:paraId="458F761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BB207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B87B2BA" w14:textId="77777777" w:rsidTr="002C1BA6">
        <w:trPr>
          <w:cantSplit/>
          <w:trHeight w:val="198"/>
          <w:jc w:val="center"/>
        </w:trPr>
        <w:tc>
          <w:tcPr>
            <w:tcW w:w="235" w:type="pct"/>
            <w:vAlign w:val="center"/>
          </w:tcPr>
          <w:p w14:paraId="59332635" w14:textId="3C5376D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161</w:t>
            </w:r>
          </w:p>
        </w:tc>
        <w:tc>
          <w:tcPr>
            <w:tcW w:w="623" w:type="pct"/>
            <w:noWrap/>
            <w:vAlign w:val="center"/>
          </w:tcPr>
          <w:p w14:paraId="1A4DA1B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07 02*</w:t>
            </w:r>
          </w:p>
        </w:tc>
        <w:tc>
          <w:tcPr>
            <w:tcW w:w="2574" w:type="pct"/>
            <w:vAlign w:val="center"/>
          </w:tcPr>
          <w:p w14:paraId="2F41908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Węgiel aktywny z produkcji chloru</w:t>
            </w:r>
          </w:p>
        </w:tc>
        <w:tc>
          <w:tcPr>
            <w:tcW w:w="784" w:type="pct"/>
            <w:tcBorders>
              <w:top w:val="single" w:sz="4" w:space="0" w:color="auto"/>
              <w:left w:val="nil"/>
              <w:bottom w:val="single" w:sz="4" w:space="0" w:color="auto"/>
              <w:right w:val="nil"/>
            </w:tcBorders>
            <w:shd w:val="clear" w:color="auto" w:fill="FFFFFF" w:themeFill="background1"/>
            <w:vAlign w:val="center"/>
          </w:tcPr>
          <w:p w14:paraId="01520A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35C006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3AB605" w14:textId="77777777" w:rsidTr="002C1BA6">
        <w:trPr>
          <w:cantSplit/>
          <w:trHeight w:val="198"/>
          <w:jc w:val="center"/>
        </w:trPr>
        <w:tc>
          <w:tcPr>
            <w:tcW w:w="235" w:type="pct"/>
            <w:vAlign w:val="center"/>
          </w:tcPr>
          <w:p w14:paraId="5FE069ED" w14:textId="2BFEDF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162</w:t>
            </w:r>
          </w:p>
        </w:tc>
        <w:tc>
          <w:tcPr>
            <w:tcW w:w="623" w:type="pct"/>
            <w:noWrap/>
            <w:vAlign w:val="center"/>
          </w:tcPr>
          <w:p w14:paraId="3F4C999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07 03*</w:t>
            </w:r>
          </w:p>
        </w:tc>
        <w:tc>
          <w:tcPr>
            <w:tcW w:w="2574" w:type="pct"/>
            <w:vAlign w:val="center"/>
          </w:tcPr>
          <w:p w14:paraId="78AC1BC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siarczanu baru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7DB376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8CDE79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818F64D" w14:textId="77777777" w:rsidTr="002C1BA6">
        <w:trPr>
          <w:cantSplit/>
          <w:trHeight w:val="198"/>
          <w:jc w:val="center"/>
        </w:trPr>
        <w:tc>
          <w:tcPr>
            <w:tcW w:w="235" w:type="pct"/>
            <w:vAlign w:val="center"/>
          </w:tcPr>
          <w:p w14:paraId="6D65A4B2" w14:textId="5B5AC5C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163</w:t>
            </w:r>
          </w:p>
        </w:tc>
        <w:tc>
          <w:tcPr>
            <w:tcW w:w="623" w:type="pct"/>
            <w:noWrap/>
            <w:vAlign w:val="center"/>
          </w:tcPr>
          <w:p w14:paraId="6F6C3A6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07 04*</w:t>
            </w:r>
          </w:p>
        </w:tc>
        <w:tc>
          <w:tcPr>
            <w:tcW w:w="2574" w:type="pct"/>
            <w:vAlign w:val="center"/>
          </w:tcPr>
          <w:p w14:paraId="260A218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Roztwory i kwasy (np. kwas siarkowy)</w:t>
            </w:r>
          </w:p>
        </w:tc>
        <w:tc>
          <w:tcPr>
            <w:tcW w:w="784" w:type="pct"/>
            <w:tcBorders>
              <w:top w:val="single" w:sz="4" w:space="0" w:color="auto"/>
              <w:left w:val="nil"/>
              <w:bottom w:val="single" w:sz="4" w:space="0" w:color="auto"/>
              <w:right w:val="nil"/>
            </w:tcBorders>
            <w:shd w:val="clear" w:color="auto" w:fill="FFFFFF" w:themeFill="background1"/>
            <w:vAlign w:val="center"/>
          </w:tcPr>
          <w:p w14:paraId="6DB4AE8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79848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8684B82" w14:textId="77777777" w:rsidTr="002C1BA6">
        <w:trPr>
          <w:cantSplit/>
          <w:trHeight w:val="198"/>
          <w:jc w:val="center"/>
        </w:trPr>
        <w:tc>
          <w:tcPr>
            <w:tcW w:w="235" w:type="pct"/>
            <w:vAlign w:val="center"/>
          </w:tcPr>
          <w:p w14:paraId="30ADB826" w14:textId="6D39454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164</w:t>
            </w:r>
          </w:p>
        </w:tc>
        <w:tc>
          <w:tcPr>
            <w:tcW w:w="623" w:type="pct"/>
            <w:noWrap/>
            <w:vAlign w:val="center"/>
          </w:tcPr>
          <w:p w14:paraId="137E4AE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06 07 99</w:t>
            </w:r>
          </w:p>
        </w:tc>
        <w:tc>
          <w:tcPr>
            <w:tcW w:w="2574" w:type="pct"/>
            <w:vAlign w:val="center"/>
          </w:tcPr>
          <w:p w14:paraId="6F0CED4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DF81A81" w14:textId="01D689A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21DB2F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3EC7927" w14:textId="77777777" w:rsidTr="002C1BA6">
        <w:trPr>
          <w:cantSplit/>
          <w:trHeight w:val="198"/>
          <w:jc w:val="center"/>
        </w:trPr>
        <w:tc>
          <w:tcPr>
            <w:tcW w:w="235" w:type="pct"/>
            <w:vAlign w:val="center"/>
          </w:tcPr>
          <w:p w14:paraId="74258B85" w14:textId="64FB1D3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165</w:t>
            </w:r>
          </w:p>
        </w:tc>
        <w:tc>
          <w:tcPr>
            <w:tcW w:w="623" w:type="pct"/>
            <w:noWrap/>
            <w:vAlign w:val="center"/>
          </w:tcPr>
          <w:p w14:paraId="5F66709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08 02*</w:t>
            </w:r>
          </w:p>
        </w:tc>
        <w:tc>
          <w:tcPr>
            <w:tcW w:w="2574" w:type="pct"/>
            <w:vAlign w:val="center"/>
          </w:tcPr>
          <w:p w14:paraId="77FA33A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niebezpieczne chlorosilany</w:t>
            </w:r>
          </w:p>
        </w:tc>
        <w:tc>
          <w:tcPr>
            <w:tcW w:w="784" w:type="pct"/>
            <w:tcBorders>
              <w:top w:val="single" w:sz="4" w:space="0" w:color="auto"/>
              <w:left w:val="nil"/>
              <w:bottom w:val="single" w:sz="4" w:space="0" w:color="auto"/>
              <w:right w:val="nil"/>
            </w:tcBorders>
            <w:shd w:val="clear" w:color="auto" w:fill="FFFFFF" w:themeFill="background1"/>
            <w:vAlign w:val="center"/>
          </w:tcPr>
          <w:p w14:paraId="549DB0D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0951F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F1D04E" w14:textId="77777777" w:rsidTr="002C1BA6">
        <w:trPr>
          <w:cantSplit/>
          <w:trHeight w:val="198"/>
          <w:jc w:val="center"/>
        </w:trPr>
        <w:tc>
          <w:tcPr>
            <w:tcW w:w="235" w:type="pct"/>
            <w:vAlign w:val="center"/>
          </w:tcPr>
          <w:p w14:paraId="11F09015" w14:textId="3CAB0CE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166</w:t>
            </w:r>
          </w:p>
        </w:tc>
        <w:tc>
          <w:tcPr>
            <w:tcW w:w="623" w:type="pct"/>
            <w:noWrap/>
            <w:vAlign w:val="center"/>
          </w:tcPr>
          <w:p w14:paraId="54D430F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06 08 99</w:t>
            </w:r>
          </w:p>
        </w:tc>
        <w:tc>
          <w:tcPr>
            <w:tcW w:w="2574" w:type="pct"/>
            <w:vAlign w:val="center"/>
          </w:tcPr>
          <w:p w14:paraId="6B6794E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FC83097" w14:textId="1E6B26B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3DFD069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F87AA2" w14:textId="77777777" w:rsidTr="002C1BA6">
        <w:trPr>
          <w:cantSplit/>
          <w:trHeight w:val="198"/>
          <w:jc w:val="center"/>
        </w:trPr>
        <w:tc>
          <w:tcPr>
            <w:tcW w:w="235" w:type="pct"/>
            <w:vAlign w:val="center"/>
          </w:tcPr>
          <w:p w14:paraId="0DD0FBD5" w14:textId="7F7DFCA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167</w:t>
            </w:r>
          </w:p>
        </w:tc>
        <w:tc>
          <w:tcPr>
            <w:tcW w:w="623" w:type="pct"/>
            <w:noWrap/>
            <w:vAlign w:val="center"/>
          </w:tcPr>
          <w:p w14:paraId="2559D66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06 09 02</w:t>
            </w:r>
          </w:p>
        </w:tc>
        <w:tc>
          <w:tcPr>
            <w:tcW w:w="2574" w:type="pct"/>
            <w:vAlign w:val="center"/>
          </w:tcPr>
          <w:p w14:paraId="0282CD7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Żużel fosforowy</w:t>
            </w:r>
          </w:p>
        </w:tc>
        <w:tc>
          <w:tcPr>
            <w:tcW w:w="784" w:type="pct"/>
            <w:tcBorders>
              <w:top w:val="single" w:sz="4" w:space="0" w:color="auto"/>
              <w:left w:val="nil"/>
              <w:bottom w:val="single" w:sz="4" w:space="0" w:color="auto"/>
              <w:right w:val="nil"/>
            </w:tcBorders>
            <w:shd w:val="clear" w:color="auto" w:fill="FFFFFF" w:themeFill="background1"/>
            <w:vAlign w:val="center"/>
          </w:tcPr>
          <w:p w14:paraId="6F12045B" w14:textId="0FB9A43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13E0FF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BC6CEF" w14:textId="77777777" w:rsidTr="002C1BA6">
        <w:trPr>
          <w:cantSplit/>
          <w:trHeight w:val="198"/>
          <w:jc w:val="center"/>
        </w:trPr>
        <w:tc>
          <w:tcPr>
            <w:tcW w:w="235" w:type="pct"/>
            <w:vAlign w:val="center"/>
          </w:tcPr>
          <w:p w14:paraId="2B858041" w14:textId="3C49B8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168</w:t>
            </w:r>
          </w:p>
        </w:tc>
        <w:tc>
          <w:tcPr>
            <w:tcW w:w="623" w:type="pct"/>
            <w:noWrap/>
            <w:vAlign w:val="center"/>
          </w:tcPr>
          <w:p w14:paraId="3B960A9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09 03*</w:t>
            </w:r>
          </w:p>
        </w:tc>
        <w:tc>
          <w:tcPr>
            <w:tcW w:w="2574" w:type="pct"/>
            <w:vAlign w:val="center"/>
          </w:tcPr>
          <w:p w14:paraId="0620250F" w14:textId="0F03CFBF"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Poreakcyjne odpady związków wapnia zawierające lub zanieczyszczone substancjami niebezpiecznymi</w:t>
            </w:r>
          </w:p>
        </w:tc>
        <w:tc>
          <w:tcPr>
            <w:tcW w:w="784" w:type="pct"/>
            <w:tcBorders>
              <w:top w:val="single" w:sz="4" w:space="0" w:color="auto"/>
              <w:left w:val="nil"/>
              <w:bottom w:val="single" w:sz="4" w:space="0" w:color="auto"/>
              <w:right w:val="nil"/>
            </w:tcBorders>
            <w:shd w:val="clear" w:color="auto" w:fill="FFFFFF" w:themeFill="background1"/>
            <w:vAlign w:val="center"/>
          </w:tcPr>
          <w:p w14:paraId="1A3A75C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FC46DF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FEB81A2" w14:textId="77777777" w:rsidTr="002C1BA6">
        <w:trPr>
          <w:cantSplit/>
          <w:trHeight w:val="198"/>
          <w:jc w:val="center"/>
        </w:trPr>
        <w:tc>
          <w:tcPr>
            <w:tcW w:w="235" w:type="pct"/>
            <w:vAlign w:val="center"/>
          </w:tcPr>
          <w:p w14:paraId="00ABE77E" w14:textId="2CE5C5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169</w:t>
            </w:r>
          </w:p>
        </w:tc>
        <w:tc>
          <w:tcPr>
            <w:tcW w:w="623" w:type="pct"/>
            <w:noWrap/>
            <w:vAlign w:val="center"/>
          </w:tcPr>
          <w:p w14:paraId="5DDC780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06 09 04</w:t>
            </w:r>
          </w:p>
        </w:tc>
        <w:tc>
          <w:tcPr>
            <w:tcW w:w="2574" w:type="pct"/>
            <w:vAlign w:val="center"/>
          </w:tcPr>
          <w:p w14:paraId="6DF4B72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Poreakcyjne odpady związków wapnia inne niż wymienione w 06 09 03 i 06 09 80</w:t>
            </w:r>
          </w:p>
        </w:tc>
        <w:tc>
          <w:tcPr>
            <w:tcW w:w="784" w:type="pct"/>
            <w:tcBorders>
              <w:top w:val="single" w:sz="4" w:space="0" w:color="auto"/>
              <w:left w:val="nil"/>
              <w:bottom w:val="single" w:sz="4" w:space="0" w:color="auto"/>
              <w:right w:val="nil"/>
            </w:tcBorders>
            <w:shd w:val="clear" w:color="auto" w:fill="FFFFFF" w:themeFill="background1"/>
            <w:vAlign w:val="center"/>
          </w:tcPr>
          <w:p w14:paraId="60230A9D" w14:textId="5FDDC01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3B5B12C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74B7D4B" w14:textId="77777777" w:rsidTr="002C1BA6">
        <w:trPr>
          <w:cantSplit/>
          <w:trHeight w:val="198"/>
          <w:jc w:val="center"/>
        </w:trPr>
        <w:tc>
          <w:tcPr>
            <w:tcW w:w="235" w:type="pct"/>
            <w:vAlign w:val="center"/>
          </w:tcPr>
          <w:p w14:paraId="78D8DF91" w14:textId="23B83D5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170</w:t>
            </w:r>
          </w:p>
        </w:tc>
        <w:tc>
          <w:tcPr>
            <w:tcW w:w="623" w:type="pct"/>
            <w:noWrap/>
            <w:vAlign w:val="center"/>
          </w:tcPr>
          <w:p w14:paraId="3305B4F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06 09 80</w:t>
            </w:r>
          </w:p>
        </w:tc>
        <w:tc>
          <w:tcPr>
            <w:tcW w:w="2574" w:type="pct"/>
            <w:vAlign w:val="center"/>
          </w:tcPr>
          <w:p w14:paraId="7CFC21C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Fosfogipsy</w:t>
            </w:r>
          </w:p>
        </w:tc>
        <w:tc>
          <w:tcPr>
            <w:tcW w:w="784" w:type="pct"/>
            <w:tcBorders>
              <w:top w:val="single" w:sz="4" w:space="0" w:color="auto"/>
              <w:left w:val="nil"/>
              <w:bottom w:val="single" w:sz="4" w:space="0" w:color="auto"/>
              <w:right w:val="nil"/>
            </w:tcBorders>
            <w:shd w:val="clear" w:color="auto" w:fill="FFFFFF" w:themeFill="background1"/>
            <w:vAlign w:val="center"/>
          </w:tcPr>
          <w:p w14:paraId="6FA9868B" w14:textId="591EF5F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59B710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9AF1B1" w14:textId="77777777" w:rsidTr="002C1BA6">
        <w:trPr>
          <w:cantSplit/>
          <w:trHeight w:val="198"/>
          <w:jc w:val="center"/>
        </w:trPr>
        <w:tc>
          <w:tcPr>
            <w:tcW w:w="235" w:type="pct"/>
            <w:vAlign w:val="center"/>
          </w:tcPr>
          <w:p w14:paraId="36129418" w14:textId="4F52769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171</w:t>
            </w:r>
          </w:p>
        </w:tc>
        <w:tc>
          <w:tcPr>
            <w:tcW w:w="623" w:type="pct"/>
            <w:noWrap/>
            <w:vAlign w:val="center"/>
          </w:tcPr>
          <w:p w14:paraId="01C81B2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06 09 81</w:t>
            </w:r>
          </w:p>
        </w:tc>
        <w:tc>
          <w:tcPr>
            <w:tcW w:w="2574" w:type="pct"/>
            <w:vAlign w:val="center"/>
          </w:tcPr>
          <w:p w14:paraId="74C5CCF4" w14:textId="4A4E3B1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Fosfogipsy wymieszane z żużlami, popiołami paleniskowymi i pyłami z kotłów (z wyłączeniem pyłów z</w:t>
            </w:r>
            <w:r w:rsidR="008A1F7D">
              <w:rPr>
                <w:rFonts w:ascii="Arial" w:hAnsi="Arial" w:cs="Arial"/>
                <w:color w:val="000000" w:themeColor="text1"/>
                <w:sz w:val="18"/>
                <w:szCs w:val="18"/>
              </w:rPr>
              <w:t> </w:t>
            </w:r>
            <w:r w:rsidRPr="009E553A">
              <w:rPr>
                <w:rFonts w:ascii="Arial" w:hAnsi="Arial" w:cs="Arial"/>
                <w:color w:val="000000" w:themeColor="text1"/>
                <w:sz w:val="18"/>
                <w:szCs w:val="18"/>
              </w:rPr>
              <w:t>kotłów wymienionych w 10 01 04)</w:t>
            </w:r>
          </w:p>
        </w:tc>
        <w:tc>
          <w:tcPr>
            <w:tcW w:w="784" w:type="pct"/>
            <w:tcBorders>
              <w:top w:val="single" w:sz="4" w:space="0" w:color="auto"/>
              <w:left w:val="nil"/>
              <w:bottom w:val="single" w:sz="4" w:space="0" w:color="auto"/>
              <w:right w:val="nil"/>
            </w:tcBorders>
            <w:shd w:val="clear" w:color="auto" w:fill="FFFFFF" w:themeFill="background1"/>
            <w:vAlign w:val="center"/>
          </w:tcPr>
          <w:p w14:paraId="6354922B" w14:textId="13CF623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E78712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D687A2" w14:textId="77777777" w:rsidTr="002C1BA6">
        <w:trPr>
          <w:cantSplit/>
          <w:trHeight w:val="198"/>
          <w:jc w:val="center"/>
        </w:trPr>
        <w:tc>
          <w:tcPr>
            <w:tcW w:w="235" w:type="pct"/>
            <w:vAlign w:val="center"/>
          </w:tcPr>
          <w:p w14:paraId="2C36D012" w14:textId="6E8D702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172</w:t>
            </w:r>
          </w:p>
        </w:tc>
        <w:tc>
          <w:tcPr>
            <w:tcW w:w="623" w:type="pct"/>
            <w:noWrap/>
            <w:vAlign w:val="center"/>
          </w:tcPr>
          <w:p w14:paraId="4DD901E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06 09 99</w:t>
            </w:r>
          </w:p>
        </w:tc>
        <w:tc>
          <w:tcPr>
            <w:tcW w:w="2574" w:type="pct"/>
            <w:vAlign w:val="center"/>
          </w:tcPr>
          <w:p w14:paraId="192BD49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1866EA1" w14:textId="15F7D57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5D4EF9E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B39036" w14:textId="77777777" w:rsidTr="002C1BA6">
        <w:trPr>
          <w:cantSplit/>
          <w:trHeight w:val="198"/>
          <w:jc w:val="center"/>
        </w:trPr>
        <w:tc>
          <w:tcPr>
            <w:tcW w:w="235" w:type="pct"/>
            <w:vAlign w:val="center"/>
          </w:tcPr>
          <w:p w14:paraId="761E34D4" w14:textId="5C8B10E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173</w:t>
            </w:r>
          </w:p>
        </w:tc>
        <w:tc>
          <w:tcPr>
            <w:tcW w:w="623" w:type="pct"/>
            <w:noWrap/>
            <w:vAlign w:val="center"/>
          </w:tcPr>
          <w:p w14:paraId="7FDDA73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10 02*</w:t>
            </w:r>
          </w:p>
        </w:tc>
        <w:tc>
          <w:tcPr>
            <w:tcW w:w="2574" w:type="pct"/>
            <w:vAlign w:val="center"/>
          </w:tcPr>
          <w:p w14:paraId="7563FE8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82796D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1D3B42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10E1BA" w14:textId="77777777" w:rsidTr="002C1BA6">
        <w:trPr>
          <w:cantSplit/>
          <w:trHeight w:val="198"/>
          <w:jc w:val="center"/>
        </w:trPr>
        <w:tc>
          <w:tcPr>
            <w:tcW w:w="235" w:type="pct"/>
            <w:vAlign w:val="center"/>
          </w:tcPr>
          <w:p w14:paraId="10B06979" w14:textId="30ABBF3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174</w:t>
            </w:r>
          </w:p>
        </w:tc>
        <w:tc>
          <w:tcPr>
            <w:tcW w:w="623" w:type="pct"/>
            <w:noWrap/>
            <w:vAlign w:val="center"/>
          </w:tcPr>
          <w:p w14:paraId="5ACAF23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06 10 99</w:t>
            </w:r>
          </w:p>
        </w:tc>
        <w:tc>
          <w:tcPr>
            <w:tcW w:w="2574" w:type="pct"/>
            <w:vAlign w:val="center"/>
          </w:tcPr>
          <w:p w14:paraId="36BA143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BA6A10E" w14:textId="5FC5D96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627D61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87320AF" w14:textId="77777777" w:rsidTr="002C1BA6">
        <w:trPr>
          <w:cantSplit/>
          <w:trHeight w:val="198"/>
          <w:jc w:val="center"/>
        </w:trPr>
        <w:tc>
          <w:tcPr>
            <w:tcW w:w="235" w:type="pct"/>
            <w:vAlign w:val="center"/>
          </w:tcPr>
          <w:p w14:paraId="45B0920F" w14:textId="77B3A5A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175</w:t>
            </w:r>
          </w:p>
        </w:tc>
        <w:tc>
          <w:tcPr>
            <w:tcW w:w="623" w:type="pct"/>
            <w:noWrap/>
            <w:vAlign w:val="center"/>
          </w:tcPr>
          <w:p w14:paraId="21E01C1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06 11 01</w:t>
            </w:r>
          </w:p>
        </w:tc>
        <w:tc>
          <w:tcPr>
            <w:tcW w:w="2574" w:type="pct"/>
            <w:vAlign w:val="center"/>
          </w:tcPr>
          <w:p w14:paraId="2DA2ABF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Poreakcyjne odpady związków wapnia z produkcji dwutlenków tytanu</w:t>
            </w:r>
          </w:p>
        </w:tc>
        <w:tc>
          <w:tcPr>
            <w:tcW w:w="784" w:type="pct"/>
            <w:tcBorders>
              <w:top w:val="single" w:sz="4" w:space="0" w:color="auto"/>
              <w:left w:val="nil"/>
              <w:bottom w:val="single" w:sz="4" w:space="0" w:color="auto"/>
              <w:right w:val="nil"/>
            </w:tcBorders>
            <w:shd w:val="clear" w:color="auto" w:fill="FFFFFF" w:themeFill="background1"/>
            <w:vAlign w:val="center"/>
          </w:tcPr>
          <w:p w14:paraId="54AC2E79" w14:textId="443218B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6C7FA89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130C13" w14:textId="77777777" w:rsidTr="002C1BA6">
        <w:trPr>
          <w:cantSplit/>
          <w:trHeight w:val="198"/>
          <w:jc w:val="center"/>
        </w:trPr>
        <w:tc>
          <w:tcPr>
            <w:tcW w:w="235" w:type="pct"/>
            <w:vAlign w:val="center"/>
          </w:tcPr>
          <w:p w14:paraId="73B9E191" w14:textId="7F906A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176</w:t>
            </w:r>
          </w:p>
        </w:tc>
        <w:tc>
          <w:tcPr>
            <w:tcW w:w="623" w:type="pct"/>
            <w:noWrap/>
            <w:vAlign w:val="center"/>
          </w:tcPr>
          <w:p w14:paraId="3D0F6B9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06 11 80</w:t>
            </w:r>
          </w:p>
        </w:tc>
        <w:tc>
          <w:tcPr>
            <w:tcW w:w="2574" w:type="pct"/>
            <w:vAlign w:val="center"/>
          </w:tcPr>
          <w:p w14:paraId="139F59B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związków cyrkonu</w:t>
            </w:r>
          </w:p>
        </w:tc>
        <w:tc>
          <w:tcPr>
            <w:tcW w:w="784" w:type="pct"/>
            <w:tcBorders>
              <w:top w:val="single" w:sz="4" w:space="0" w:color="auto"/>
              <w:left w:val="nil"/>
              <w:bottom w:val="single" w:sz="4" w:space="0" w:color="auto"/>
              <w:right w:val="nil"/>
            </w:tcBorders>
            <w:shd w:val="clear" w:color="auto" w:fill="FFFFFF" w:themeFill="background1"/>
            <w:vAlign w:val="center"/>
          </w:tcPr>
          <w:p w14:paraId="6340D356" w14:textId="50EAE53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48F863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66B001" w14:textId="77777777" w:rsidTr="002C1BA6">
        <w:trPr>
          <w:cantSplit/>
          <w:trHeight w:val="198"/>
          <w:jc w:val="center"/>
        </w:trPr>
        <w:tc>
          <w:tcPr>
            <w:tcW w:w="235" w:type="pct"/>
            <w:vAlign w:val="center"/>
          </w:tcPr>
          <w:p w14:paraId="01C32706" w14:textId="71C9E04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177</w:t>
            </w:r>
          </w:p>
        </w:tc>
        <w:tc>
          <w:tcPr>
            <w:tcW w:w="623" w:type="pct"/>
            <w:noWrap/>
            <w:vAlign w:val="center"/>
          </w:tcPr>
          <w:p w14:paraId="36BCB6D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06 11 81</w:t>
            </w:r>
          </w:p>
        </w:tc>
        <w:tc>
          <w:tcPr>
            <w:tcW w:w="2574" w:type="pct"/>
            <w:vAlign w:val="center"/>
          </w:tcPr>
          <w:p w14:paraId="00C04A8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związków chromu</w:t>
            </w:r>
          </w:p>
        </w:tc>
        <w:tc>
          <w:tcPr>
            <w:tcW w:w="784" w:type="pct"/>
            <w:tcBorders>
              <w:top w:val="single" w:sz="4" w:space="0" w:color="auto"/>
              <w:left w:val="nil"/>
              <w:bottom w:val="single" w:sz="4" w:space="0" w:color="auto"/>
              <w:right w:val="nil"/>
            </w:tcBorders>
            <w:shd w:val="clear" w:color="auto" w:fill="FFFFFF" w:themeFill="background1"/>
            <w:vAlign w:val="center"/>
          </w:tcPr>
          <w:p w14:paraId="6BF6F7E6" w14:textId="5E686CC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7C9125D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F1A178" w14:textId="77777777" w:rsidTr="002C1BA6">
        <w:trPr>
          <w:cantSplit/>
          <w:trHeight w:val="198"/>
          <w:jc w:val="center"/>
        </w:trPr>
        <w:tc>
          <w:tcPr>
            <w:tcW w:w="235" w:type="pct"/>
            <w:vAlign w:val="center"/>
          </w:tcPr>
          <w:p w14:paraId="697B0807" w14:textId="4E7890A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178</w:t>
            </w:r>
          </w:p>
        </w:tc>
        <w:tc>
          <w:tcPr>
            <w:tcW w:w="623" w:type="pct"/>
            <w:noWrap/>
            <w:vAlign w:val="center"/>
          </w:tcPr>
          <w:p w14:paraId="2FEFE37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06 11 82</w:t>
            </w:r>
          </w:p>
        </w:tc>
        <w:tc>
          <w:tcPr>
            <w:tcW w:w="2574" w:type="pct"/>
            <w:vAlign w:val="center"/>
          </w:tcPr>
          <w:p w14:paraId="20F512E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związków kobaltu</w:t>
            </w:r>
          </w:p>
        </w:tc>
        <w:tc>
          <w:tcPr>
            <w:tcW w:w="784" w:type="pct"/>
            <w:tcBorders>
              <w:top w:val="single" w:sz="4" w:space="0" w:color="auto"/>
              <w:left w:val="nil"/>
              <w:bottom w:val="single" w:sz="4" w:space="0" w:color="auto"/>
              <w:right w:val="nil"/>
            </w:tcBorders>
            <w:shd w:val="clear" w:color="auto" w:fill="FFFFFF" w:themeFill="background1"/>
            <w:vAlign w:val="center"/>
          </w:tcPr>
          <w:p w14:paraId="74E42D18" w14:textId="672233E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70A2DC7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EDC3D3" w14:textId="77777777" w:rsidTr="002C1BA6">
        <w:trPr>
          <w:cantSplit/>
          <w:trHeight w:val="198"/>
          <w:jc w:val="center"/>
        </w:trPr>
        <w:tc>
          <w:tcPr>
            <w:tcW w:w="235" w:type="pct"/>
            <w:vAlign w:val="center"/>
          </w:tcPr>
          <w:p w14:paraId="7ACC4E62" w14:textId="1929720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179</w:t>
            </w:r>
          </w:p>
        </w:tc>
        <w:tc>
          <w:tcPr>
            <w:tcW w:w="623" w:type="pct"/>
            <w:noWrap/>
            <w:vAlign w:val="center"/>
          </w:tcPr>
          <w:p w14:paraId="0AE804F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06 11 83</w:t>
            </w:r>
          </w:p>
        </w:tc>
        <w:tc>
          <w:tcPr>
            <w:tcW w:w="2574" w:type="pct"/>
            <w:vAlign w:val="center"/>
          </w:tcPr>
          <w:p w14:paraId="0213E2E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Odpadowy siarczan żelazowy</w:t>
            </w:r>
          </w:p>
        </w:tc>
        <w:tc>
          <w:tcPr>
            <w:tcW w:w="784" w:type="pct"/>
            <w:tcBorders>
              <w:top w:val="single" w:sz="4" w:space="0" w:color="auto"/>
              <w:left w:val="nil"/>
              <w:bottom w:val="single" w:sz="4" w:space="0" w:color="auto"/>
              <w:right w:val="nil"/>
            </w:tcBorders>
            <w:shd w:val="clear" w:color="auto" w:fill="FFFFFF" w:themeFill="background1"/>
            <w:vAlign w:val="center"/>
          </w:tcPr>
          <w:p w14:paraId="4FF5A4D1" w14:textId="262D4F4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1DC0D66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631C07" w14:textId="77777777" w:rsidTr="002C1BA6">
        <w:trPr>
          <w:cantSplit/>
          <w:trHeight w:val="198"/>
          <w:jc w:val="center"/>
        </w:trPr>
        <w:tc>
          <w:tcPr>
            <w:tcW w:w="235" w:type="pct"/>
            <w:vAlign w:val="center"/>
          </w:tcPr>
          <w:p w14:paraId="017E350C" w14:textId="501E9B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180</w:t>
            </w:r>
          </w:p>
        </w:tc>
        <w:tc>
          <w:tcPr>
            <w:tcW w:w="623" w:type="pct"/>
            <w:noWrap/>
            <w:vAlign w:val="center"/>
          </w:tcPr>
          <w:p w14:paraId="61C5B41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06 11 99</w:t>
            </w:r>
          </w:p>
        </w:tc>
        <w:tc>
          <w:tcPr>
            <w:tcW w:w="2574" w:type="pct"/>
            <w:vAlign w:val="center"/>
          </w:tcPr>
          <w:p w14:paraId="789AF9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C5EACF2" w14:textId="3347190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071DB9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5B80CA" w14:textId="77777777" w:rsidTr="002C1BA6">
        <w:trPr>
          <w:cantSplit/>
          <w:trHeight w:val="198"/>
          <w:jc w:val="center"/>
        </w:trPr>
        <w:tc>
          <w:tcPr>
            <w:tcW w:w="235" w:type="pct"/>
            <w:vAlign w:val="center"/>
          </w:tcPr>
          <w:p w14:paraId="673703EB" w14:textId="034BFAA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181</w:t>
            </w:r>
          </w:p>
        </w:tc>
        <w:tc>
          <w:tcPr>
            <w:tcW w:w="623" w:type="pct"/>
            <w:noWrap/>
            <w:vAlign w:val="center"/>
          </w:tcPr>
          <w:p w14:paraId="449E443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13 01*</w:t>
            </w:r>
          </w:p>
        </w:tc>
        <w:tc>
          <w:tcPr>
            <w:tcW w:w="2574" w:type="pct"/>
            <w:vAlign w:val="center"/>
          </w:tcPr>
          <w:p w14:paraId="06AC80ED" w14:textId="0393CB02"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Nieorganiczne środki ochrony roślin, środki do konserwacji drewna oraz inne biocydy</w:t>
            </w:r>
          </w:p>
        </w:tc>
        <w:tc>
          <w:tcPr>
            <w:tcW w:w="784" w:type="pct"/>
            <w:tcBorders>
              <w:top w:val="single" w:sz="4" w:space="0" w:color="auto"/>
              <w:left w:val="nil"/>
              <w:bottom w:val="single" w:sz="4" w:space="0" w:color="auto"/>
              <w:right w:val="nil"/>
            </w:tcBorders>
            <w:shd w:val="clear" w:color="auto" w:fill="FFFFFF" w:themeFill="background1"/>
            <w:vAlign w:val="center"/>
          </w:tcPr>
          <w:p w14:paraId="22DAB06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AAD607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C11348" w14:textId="77777777" w:rsidTr="002C1BA6">
        <w:trPr>
          <w:cantSplit/>
          <w:trHeight w:val="198"/>
          <w:jc w:val="center"/>
        </w:trPr>
        <w:tc>
          <w:tcPr>
            <w:tcW w:w="235" w:type="pct"/>
            <w:vAlign w:val="center"/>
          </w:tcPr>
          <w:p w14:paraId="59689601" w14:textId="5BEEB80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182</w:t>
            </w:r>
          </w:p>
        </w:tc>
        <w:tc>
          <w:tcPr>
            <w:tcW w:w="623" w:type="pct"/>
            <w:noWrap/>
            <w:vAlign w:val="center"/>
          </w:tcPr>
          <w:p w14:paraId="1C4F8F4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13 02*</w:t>
            </w:r>
          </w:p>
        </w:tc>
        <w:tc>
          <w:tcPr>
            <w:tcW w:w="2574" w:type="pct"/>
            <w:vAlign w:val="center"/>
          </w:tcPr>
          <w:p w14:paraId="3338C51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Zużyty węgiel aktywny (z wyłączeniem 06 07 02)</w:t>
            </w:r>
          </w:p>
        </w:tc>
        <w:tc>
          <w:tcPr>
            <w:tcW w:w="784" w:type="pct"/>
            <w:tcBorders>
              <w:top w:val="single" w:sz="4" w:space="0" w:color="auto"/>
              <w:left w:val="nil"/>
              <w:bottom w:val="single" w:sz="4" w:space="0" w:color="auto"/>
              <w:right w:val="nil"/>
            </w:tcBorders>
            <w:shd w:val="clear" w:color="auto" w:fill="FFFFFF" w:themeFill="background1"/>
            <w:vAlign w:val="center"/>
          </w:tcPr>
          <w:p w14:paraId="23ED56C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326C0D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A78F6F" w14:textId="77777777" w:rsidTr="002C1BA6">
        <w:trPr>
          <w:cantSplit/>
          <w:trHeight w:val="198"/>
          <w:jc w:val="center"/>
        </w:trPr>
        <w:tc>
          <w:tcPr>
            <w:tcW w:w="235" w:type="pct"/>
            <w:vAlign w:val="center"/>
          </w:tcPr>
          <w:p w14:paraId="6A0D91D0" w14:textId="22842BB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183</w:t>
            </w:r>
          </w:p>
        </w:tc>
        <w:tc>
          <w:tcPr>
            <w:tcW w:w="623" w:type="pct"/>
            <w:noWrap/>
            <w:vAlign w:val="center"/>
          </w:tcPr>
          <w:p w14:paraId="259FBE8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06 13 03</w:t>
            </w:r>
          </w:p>
        </w:tc>
        <w:tc>
          <w:tcPr>
            <w:tcW w:w="2574" w:type="pct"/>
            <w:vAlign w:val="center"/>
          </w:tcPr>
          <w:p w14:paraId="7C5D962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Czysta sadza</w:t>
            </w:r>
          </w:p>
        </w:tc>
        <w:tc>
          <w:tcPr>
            <w:tcW w:w="784" w:type="pct"/>
            <w:tcBorders>
              <w:top w:val="single" w:sz="4" w:space="0" w:color="auto"/>
              <w:left w:val="nil"/>
              <w:bottom w:val="single" w:sz="4" w:space="0" w:color="auto"/>
              <w:right w:val="nil"/>
            </w:tcBorders>
            <w:shd w:val="clear" w:color="auto" w:fill="FFFFFF" w:themeFill="background1"/>
            <w:vAlign w:val="center"/>
          </w:tcPr>
          <w:p w14:paraId="2D55AD0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4ADBF08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D4F352" w14:textId="77777777" w:rsidTr="002C1BA6">
        <w:trPr>
          <w:cantSplit/>
          <w:trHeight w:val="198"/>
          <w:jc w:val="center"/>
        </w:trPr>
        <w:tc>
          <w:tcPr>
            <w:tcW w:w="235" w:type="pct"/>
            <w:vAlign w:val="center"/>
          </w:tcPr>
          <w:p w14:paraId="21368319" w14:textId="3C547F6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184</w:t>
            </w:r>
          </w:p>
        </w:tc>
        <w:tc>
          <w:tcPr>
            <w:tcW w:w="623" w:type="pct"/>
            <w:noWrap/>
            <w:vAlign w:val="center"/>
          </w:tcPr>
          <w:p w14:paraId="43500D9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13 04*</w:t>
            </w:r>
          </w:p>
        </w:tc>
        <w:tc>
          <w:tcPr>
            <w:tcW w:w="2574" w:type="pct"/>
            <w:vAlign w:val="center"/>
          </w:tcPr>
          <w:p w14:paraId="7126BDA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przetwarzania azbestu</w:t>
            </w:r>
          </w:p>
        </w:tc>
        <w:tc>
          <w:tcPr>
            <w:tcW w:w="784" w:type="pct"/>
            <w:tcBorders>
              <w:top w:val="single" w:sz="4" w:space="0" w:color="auto"/>
              <w:left w:val="nil"/>
              <w:bottom w:val="single" w:sz="4" w:space="0" w:color="auto"/>
              <w:right w:val="nil"/>
            </w:tcBorders>
            <w:shd w:val="clear" w:color="auto" w:fill="FFFFFF" w:themeFill="background1"/>
            <w:vAlign w:val="center"/>
          </w:tcPr>
          <w:p w14:paraId="7645F7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52B0E6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6A0A36" w14:textId="77777777" w:rsidTr="002C1BA6">
        <w:trPr>
          <w:cantSplit/>
          <w:trHeight w:val="198"/>
          <w:jc w:val="center"/>
        </w:trPr>
        <w:tc>
          <w:tcPr>
            <w:tcW w:w="235" w:type="pct"/>
            <w:vAlign w:val="center"/>
          </w:tcPr>
          <w:p w14:paraId="7787392C" w14:textId="0B5B7F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185</w:t>
            </w:r>
          </w:p>
        </w:tc>
        <w:tc>
          <w:tcPr>
            <w:tcW w:w="623" w:type="pct"/>
            <w:noWrap/>
            <w:vAlign w:val="center"/>
          </w:tcPr>
          <w:p w14:paraId="19A9498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13 05*</w:t>
            </w:r>
          </w:p>
        </w:tc>
        <w:tc>
          <w:tcPr>
            <w:tcW w:w="2574" w:type="pct"/>
            <w:vAlign w:val="center"/>
          </w:tcPr>
          <w:p w14:paraId="0E76229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Sadza zawierająca lub zanieczyszczona substancjami niebezpiecznymi</w:t>
            </w:r>
          </w:p>
        </w:tc>
        <w:tc>
          <w:tcPr>
            <w:tcW w:w="784" w:type="pct"/>
            <w:tcBorders>
              <w:top w:val="single" w:sz="4" w:space="0" w:color="auto"/>
              <w:left w:val="nil"/>
              <w:bottom w:val="single" w:sz="4" w:space="0" w:color="auto"/>
              <w:right w:val="nil"/>
            </w:tcBorders>
            <w:shd w:val="clear" w:color="auto" w:fill="FFFFFF" w:themeFill="background1"/>
            <w:vAlign w:val="center"/>
          </w:tcPr>
          <w:p w14:paraId="651A12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344AB76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2BC1341" w14:textId="77777777" w:rsidTr="002C1BA6">
        <w:trPr>
          <w:cantSplit/>
          <w:trHeight w:val="198"/>
          <w:jc w:val="center"/>
        </w:trPr>
        <w:tc>
          <w:tcPr>
            <w:tcW w:w="235" w:type="pct"/>
            <w:vAlign w:val="center"/>
          </w:tcPr>
          <w:p w14:paraId="4C168AC4" w14:textId="59F13E2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186</w:t>
            </w:r>
          </w:p>
        </w:tc>
        <w:tc>
          <w:tcPr>
            <w:tcW w:w="623" w:type="pct"/>
            <w:noWrap/>
            <w:vAlign w:val="center"/>
          </w:tcPr>
          <w:p w14:paraId="17D6502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06 13 99</w:t>
            </w:r>
          </w:p>
        </w:tc>
        <w:tc>
          <w:tcPr>
            <w:tcW w:w="2574" w:type="pct"/>
            <w:vAlign w:val="center"/>
          </w:tcPr>
          <w:p w14:paraId="13CEB9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CAC2D5C" w14:textId="4998114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74552D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34BCD0" w14:textId="77777777" w:rsidTr="002C1BA6">
        <w:trPr>
          <w:cantSplit/>
          <w:trHeight w:val="198"/>
          <w:jc w:val="center"/>
        </w:trPr>
        <w:tc>
          <w:tcPr>
            <w:tcW w:w="235" w:type="pct"/>
            <w:vAlign w:val="center"/>
          </w:tcPr>
          <w:p w14:paraId="043B4CB4" w14:textId="39D6E14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187</w:t>
            </w:r>
          </w:p>
        </w:tc>
        <w:tc>
          <w:tcPr>
            <w:tcW w:w="623" w:type="pct"/>
            <w:noWrap/>
            <w:vAlign w:val="center"/>
          </w:tcPr>
          <w:p w14:paraId="71FA4FA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01*</w:t>
            </w:r>
          </w:p>
        </w:tc>
        <w:tc>
          <w:tcPr>
            <w:tcW w:w="2574" w:type="pct"/>
            <w:vAlign w:val="center"/>
          </w:tcPr>
          <w:p w14:paraId="2ACFE98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053F69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CC5755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8BA7BE" w14:textId="77777777" w:rsidTr="002C1BA6">
        <w:trPr>
          <w:cantSplit/>
          <w:trHeight w:val="198"/>
          <w:jc w:val="center"/>
        </w:trPr>
        <w:tc>
          <w:tcPr>
            <w:tcW w:w="235" w:type="pct"/>
            <w:vAlign w:val="center"/>
          </w:tcPr>
          <w:p w14:paraId="783C68C7" w14:textId="004E091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188</w:t>
            </w:r>
          </w:p>
        </w:tc>
        <w:tc>
          <w:tcPr>
            <w:tcW w:w="623" w:type="pct"/>
            <w:noWrap/>
            <w:vAlign w:val="center"/>
          </w:tcPr>
          <w:p w14:paraId="408C85D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03*</w:t>
            </w:r>
          </w:p>
        </w:tc>
        <w:tc>
          <w:tcPr>
            <w:tcW w:w="2574" w:type="pct"/>
            <w:vAlign w:val="center"/>
          </w:tcPr>
          <w:p w14:paraId="69F66F93" w14:textId="1BE21BC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w:t>
            </w:r>
            <w:r w:rsidRPr="009E553A">
              <w:rPr>
                <w:rFonts w:ascii="Arial" w:hAnsi="Arial" w:cs="Arial"/>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2E2353A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C4C6A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DD0CB5" w14:textId="77777777" w:rsidTr="002C1BA6">
        <w:trPr>
          <w:cantSplit/>
          <w:trHeight w:val="198"/>
          <w:jc w:val="center"/>
        </w:trPr>
        <w:tc>
          <w:tcPr>
            <w:tcW w:w="235" w:type="pct"/>
            <w:vAlign w:val="center"/>
          </w:tcPr>
          <w:p w14:paraId="1AAEF5C6" w14:textId="3F873F4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189</w:t>
            </w:r>
          </w:p>
        </w:tc>
        <w:tc>
          <w:tcPr>
            <w:tcW w:w="623" w:type="pct"/>
            <w:noWrap/>
            <w:vAlign w:val="center"/>
          </w:tcPr>
          <w:p w14:paraId="451766E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04*</w:t>
            </w:r>
          </w:p>
        </w:tc>
        <w:tc>
          <w:tcPr>
            <w:tcW w:w="2574" w:type="pct"/>
            <w:vAlign w:val="center"/>
          </w:tcPr>
          <w:p w14:paraId="2DD45C34" w14:textId="0AF2932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8A1F7D">
              <w:rPr>
                <w:rFonts w:ascii="Arial" w:hAnsi="Arial" w:cs="Arial"/>
                <w:color w:val="000000" w:themeColor="text1"/>
                <w:sz w:val="18"/>
                <w:szCs w:val="18"/>
              </w:rPr>
              <w:t> </w:t>
            </w:r>
            <w:r w:rsidRPr="009E553A">
              <w:rPr>
                <w:rFonts w:ascii="Arial" w:hAnsi="Arial" w:cs="Arial"/>
                <w:color w:val="000000" w:themeColor="text1"/>
                <w:sz w:val="18"/>
                <w:szCs w:val="18"/>
              </w:rPr>
              <w:t>przemywania i</w:t>
            </w:r>
            <w:r w:rsidRPr="009E553A">
              <w:rPr>
                <w:rFonts w:ascii="Arial" w:hAnsi="Arial" w:cs="Arial"/>
                <w:sz w:val="18"/>
                <w:szCs w:val="18"/>
              </w:rPr>
              <w:t> </w:t>
            </w:r>
            <w:r w:rsidRPr="009E553A">
              <w:rPr>
                <w:rFonts w:ascii="Arial" w:hAnsi="Arial" w:cs="Arial"/>
                <w:color w:val="000000" w:themeColor="text1"/>
                <w:sz w:val="18"/>
                <w:szCs w:val="18"/>
              </w:rPr>
              <w:t>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46E203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79A9F4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BEFCD1A" w14:textId="77777777" w:rsidTr="002C1BA6">
        <w:trPr>
          <w:cantSplit/>
          <w:trHeight w:val="198"/>
          <w:jc w:val="center"/>
        </w:trPr>
        <w:tc>
          <w:tcPr>
            <w:tcW w:w="235" w:type="pct"/>
            <w:vAlign w:val="center"/>
          </w:tcPr>
          <w:p w14:paraId="083D5226" w14:textId="45E1C2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190</w:t>
            </w:r>
          </w:p>
        </w:tc>
        <w:tc>
          <w:tcPr>
            <w:tcW w:w="623" w:type="pct"/>
            <w:noWrap/>
            <w:vAlign w:val="center"/>
          </w:tcPr>
          <w:p w14:paraId="33853FD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07*</w:t>
            </w:r>
          </w:p>
        </w:tc>
        <w:tc>
          <w:tcPr>
            <w:tcW w:w="2574" w:type="pct"/>
            <w:vAlign w:val="center"/>
          </w:tcPr>
          <w:p w14:paraId="19EEF24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7ED03E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5F0A4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74D9DE1" w14:textId="77777777" w:rsidTr="002C1BA6">
        <w:trPr>
          <w:cantSplit/>
          <w:trHeight w:val="198"/>
          <w:jc w:val="center"/>
        </w:trPr>
        <w:tc>
          <w:tcPr>
            <w:tcW w:w="235" w:type="pct"/>
            <w:vAlign w:val="center"/>
          </w:tcPr>
          <w:p w14:paraId="499C3CDB" w14:textId="6F82956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191</w:t>
            </w:r>
          </w:p>
        </w:tc>
        <w:tc>
          <w:tcPr>
            <w:tcW w:w="623" w:type="pct"/>
            <w:noWrap/>
            <w:vAlign w:val="center"/>
          </w:tcPr>
          <w:p w14:paraId="09D772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08*</w:t>
            </w:r>
          </w:p>
        </w:tc>
        <w:tc>
          <w:tcPr>
            <w:tcW w:w="2574" w:type="pct"/>
            <w:vAlign w:val="center"/>
          </w:tcPr>
          <w:p w14:paraId="2948DE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6B8D796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D76F2C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457141" w14:textId="77777777" w:rsidTr="002C1BA6">
        <w:trPr>
          <w:cantSplit/>
          <w:trHeight w:val="198"/>
          <w:jc w:val="center"/>
        </w:trPr>
        <w:tc>
          <w:tcPr>
            <w:tcW w:w="235" w:type="pct"/>
            <w:vAlign w:val="center"/>
          </w:tcPr>
          <w:p w14:paraId="07AEA0CD" w14:textId="4992AE0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192</w:t>
            </w:r>
          </w:p>
        </w:tc>
        <w:tc>
          <w:tcPr>
            <w:tcW w:w="623" w:type="pct"/>
            <w:noWrap/>
            <w:vAlign w:val="center"/>
          </w:tcPr>
          <w:p w14:paraId="515B86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09*</w:t>
            </w:r>
          </w:p>
        </w:tc>
        <w:tc>
          <w:tcPr>
            <w:tcW w:w="2574" w:type="pct"/>
            <w:vAlign w:val="center"/>
          </w:tcPr>
          <w:p w14:paraId="3F4B840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4F13E15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48B7E12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915447" w14:textId="77777777" w:rsidTr="002C1BA6">
        <w:trPr>
          <w:cantSplit/>
          <w:trHeight w:val="198"/>
          <w:jc w:val="center"/>
        </w:trPr>
        <w:tc>
          <w:tcPr>
            <w:tcW w:w="235" w:type="pct"/>
            <w:vAlign w:val="center"/>
          </w:tcPr>
          <w:p w14:paraId="7016AD84" w14:textId="05733D1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193</w:t>
            </w:r>
          </w:p>
        </w:tc>
        <w:tc>
          <w:tcPr>
            <w:tcW w:w="623" w:type="pct"/>
            <w:noWrap/>
            <w:vAlign w:val="center"/>
          </w:tcPr>
          <w:p w14:paraId="310B982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10*</w:t>
            </w:r>
          </w:p>
        </w:tc>
        <w:tc>
          <w:tcPr>
            <w:tcW w:w="2574" w:type="pct"/>
            <w:vAlign w:val="center"/>
          </w:tcPr>
          <w:p w14:paraId="24D95CC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41C9DA4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77C772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EB6FFC" w14:textId="77777777" w:rsidTr="002C1BA6">
        <w:trPr>
          <w:cantSplit/>
          <w:trHeight w:val="198"/>
          <w:jc w:val="center"/>
        </w:trPr>
        <w:tc>
          <w:tcPr>
            <w:tcW w:w="235" w:type="pct"/>
            <w:vAlign w:val="center"/>
          </w:tcPr>
          <w:p w14:paraId="175B01A3" w14:textId="17365F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194</w:t>
            </w:r>
          </w:p>
        </w:tc>
        <w:tc>
          <w:tcPr>
            <w:tcW w:w="623" w:type="pct"/>
            <w:noWrap/>
            <w:vAlign w:val="center"/>
          </w:tcPr>
          <w:p w14:paraId="195A758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11*</w:t>
            </w:r>
          </w:p>
        </w:tc>
        <w:tc>
          <w:tcPr>
            <w:tcW w:w="2574" w:type="pct"/>
            <w:vAlign w:val="center"/>
          </w:tcPr>
          <w:p w14:paraId="3E5B6F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4C0D3C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488D1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F4AF5D8" w14:textId="77777777" w:rsidTr="002C1BA6">
        <w:trPr>
          <w:cantSplit/>
          <w:trHeight w:val="198"/>
          <w:jc w:val="center"/>
        </w:trPr>
        <w:tc>
          <w:tcPr>
            <w:tcW w:w="235" w:type="pct"/>
            <w:vAlign w:val="center"/>
          </w:tcPr>
          <w:p w14:paraId="5633D111" w14:textId="00B6A50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195</w:t>
            </w:r>
          </w:p>
        </w:tc>
        <w:tc>
          <w:tcPr>
            <w:tcW w:w="623" w:type="pct"/>
            <w:noWrap/>
            <w:vAlign w:val="center"/>
          </w:tcPr>
          <w:p w14:paraId="1CE84DB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07 01 12</w:t>
            </w:r>
          </w:p>
        </w:tc>
        <w:tc>
          <w:tcPr>
            <w:tcW w:w="2574" w:type="pct"/>
            <w:vAlign w:val="center"/>
          </w:tcPr>
          <w:p w14:paraId="16F97B4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07 01 11</w:t>
            </w:r>
          </w:p>
        </w:tc>
        <w:tc>
          <w:tcPr>
            <w:tcW w:w="784" w:type="pct"/>
            <w:tcBorders>
              <w:top w:val="single" w:sz="4" w:space="0" w:color="auto"/>
              <w:left w:val="nil"/>
              <w:bottom w:val="single" w:sz="4" w:space="0" w:color="auto"/>
              <w:right w:val="nil"/>
            </w:tcBorders>
            <w:shd w:val="clear" w:color="auto" w:fill="FFFFFF" w:themeFill="background1"/>
            <w:vAlign w:val="center"/>
          </w:tcPr>
          <w:p w14:paraId="7BFC50C6" w14:textId="6EEBF76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9B3BC4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0F13433" w14:textId="77777777" w:rsidTr="002C1BA6">
        <w:trPr>
          <w:cantSplit/>
          <w:trHeight w:val="198"/>
          <w:jc w:val="center"/>
        </w:trPr>
        <w:tc>
          <w:tcPr>
            <w:tcW w:w="235" w:type="pct"/>
            <w:vAlign w:val="center"/>
          </w:tcPr>
          <w:p w14:paraId="19C61139" w14:textId="2BDF347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196</w:t>
            </w:r>
          </w:p>
        </w:tc>
        <w:tc>
          <w:tcPr>
            <w:tcW w:w="623" w:type="pct"/>
            <w:noWrap/>
            <w:vAlign w:val="center"/>
          </w:tcPr>
          <w:p w14:paraId="5E8F828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07 01 80</w:t>
            </w:r>
          </w:p>
        </w:tc>
        <w:tc>
          <w:tcPr>
            <w:tcW w:w="2574" w:type="pct"/>
            <w:vAlign w:val="center"/>
          </w:tcPr>
          <w:p w14:paraId="429093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Wapno pokarbidowe niezawierające substancji niebezpiecznych (inne niż wymienione w 07 01 08)</w:t>
            </w:r>
          </w:p>
        </w:tc>
        <w:tc>
          <w:tcPr>
            <w:tcW w:w="784" w:type="pct"/>
            <w:tcBorders>
              <w:top w:val="single" w:sz="4" w:space="0" w:color="auto"/>
              <w:left w:val="nil"/>
              <w:bottom w:val="single" w:sz="4" w:space="0" w:color="auto"/>
              <w:right w:val="nil"/>
            </w:tcBorders>
            <w:shd w:val="clear" w:color="auto" w:fill="FFFFFF" w:themeFill="background1"/>
            <w:vAlign w:val="center"/>
          </w:tcPr>
          <w:p w14:paraId="3F7375AA" w14:textId="4ADC481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B75CAC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44C470E" w14:textId="77777777" w:rsidTr="002C1BA6">
        <w:trPr>
          <w:cantSplit/>
          <w:trHeight w:val="198"/>
          <w:jc w:val="center"/>
        </w:trPr>
        <w:tc>
          <w:tcPr>
            <w:tcW w:w="235" w:type="pct"/>
            <w:vAlign w:val="center"/>
          </w:tcPr>
          <w:p w14:paraId="406C3E53" w14:textId="7FDD696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197</w:t>
            </w:r>
          </w:p>
        </w:tc>
        <w:tc>
          <w:tcPr>
            <w:tcW w:w="623" w:type="pct"/>
            <w:noWrap/>
            <w:vAlign w:val="center"/>
          </w:tcPr>
          <w:p w14:paraId="139FE00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07 01 99</w:t>
            </w:r>
          </w:p>
        </w:tc>
        <w:tc>
          <w:tcPr>
            <w:tcW w:w="2574" w:type="pct"/>
            <w:vAlign w:val="center"/>
          </w:tcPr>
          <w:p w14:paraId="776244B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FF3B21F" w14:textId="7FC589F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305103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FB75011" w14:textId="77777777" w:rsidTr="002C1BA6">
        <w:trPr>
          <w:cantSplit/>
          <w:trHeight w:val="198"/>
          <w:jc w:val="center"/>
        </w:trPr>
        <w:tc>
          <w:tcPr>
            <w:tcW w:w="235" w:type="pct"/>
            <w:vAlign w:val="center"/>
          </w:tcPr>
          <w:p w14:paraId="3D4EB097" w14:textId="0696652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198</w:t>
            </w:r>
          </w:p>
        </w:tc>
        <w:tc>
          <w:tcPr>
            <w:tcW w:w="623" w:type="pct"/>
            <w:noWrap/>
            <w:vAlign w:val="center"/>
          </w:tcPr>
          <w:p w14:paraId="0ED955C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01*</w:t>
            </w:r>
          </w:p>
        </w:tc>
        <w:tc>
          <w:tcPr>
            <w:tcW w:w="2574" w:type="pct"/>
            <w:vAlign w:val="center"/>
          </w:tcPr>
          <w:p w14:paraId="42BD046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685F552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C51F8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D10322" w14:textId="77777777" w:rsidTr="002C1BA6">
        <w:trPr>
          <w:cantSplit/>
          <w:trHeight w:val="198"/>
          <w:jc w:val="center"/>
        </w:trPr>
        <w:tc>
          <w:tcPr>
            <w:tcW w:w="235" w:type="pct"/>
            <w:vAlign w:val="center"/>
          </w:tcPr>
          <w:p w14:paraId="168788E6" w14:textId="210789B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199</w:t>
            </w:r>
          </w:p>
        </w:tc>
        <w:tc>
          <w:tcPr>
            <w:tcW w:w="623" w:type="pct"/>
            <w:noWrap/>
            <w:vAlign w:val="center"/>
          </w:tcPr>
          <w:p w14:paraId="689BA88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03*</w:t>
            </w:r>
          </w:p>
        </w:tc>
        <w:tc>
          <w:tcPr>
            <w:tcW w:w="2574" w:type="pct"/>
            <w:vAlign w:val="center"/>
          </w:tcPr>
          <w:p w14:paraId="369D667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 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4F709CC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E3B44F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853F9E1" w14:textId="77777777" w:rsidTr="002C1BA6">
        <w:trPr>
          <w:cantSplit/>
          <w:trHeight w:val="198"/>
          <w:jc w:val="center"/>
        </w:trPr>
        <w:tc>
          <w:tcPr>
            <w:tcW w:w="235" w:type="pct"/>
            <w:vAlign w:val="center"/>
          </w:tcPr>
          <w:p w14:paraId="1771F590" w14:textId="53E4AE8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200</w:t>
            </w:r>
          </w:p>
        </w:tc>
        <w:tc>
          <w:tcPr>
            <w:tcW w:w="623" w:type="pct"/>
            <w:noWrap/>
            <w:vAlign w:val="center"/>
          </w:tcPr>
          <w:p w14:paraId="09E6505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04*</w:t>
            </w:r>
          </w:p>
        </w:tc>
        <w:tc>
          <w:tcPr>
            <w:tcW w:w="2574" w:type="pct"/>
            <w:vAlign w:val="center"/>
          </w:tcPr>
          <w:p w14:paraId="63A591FE" w14:textId="132F0EE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D74AF4">
              <w:rPr>
                <w:rFonts w:ascii="Arial" w:hAnsi="Arial" w:cs="Arial"/>
                <w:color w:val="000000" w:themeColor="text1"/>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61DE9C6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4241C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EF9A1B7" w14:textId="77777777" w:rsidTr="002C1BA6">
        <w:trPr>
          <w:cantSplit/>
          <w:trHeight w:val="198"/>
          <w:jc w:val="center"/>
        </w:trPr>
        <w:tc>
          <w:tcPr>
            <w:tcW w:w="235" w:type="pct"/>
            <w:vAlign w:val="center"/>
          </w:tcPr>
          <w:p w14:paraId="78A6158F" w14:textId="43BA478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201</w:t>
            </w:r>
          </w:p>
        </w:tc>
        <w:tc>
          <w:tcPr>
            <w:tcW w:w="623" w:type="pct"/>
            <w:noWrap/>
            <w:vAlign w:val="center"/>
          </w:tcPr>
          <w:p w14:paraId="1696139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07*</w:t>
            </w:r>
          </w:p>
        </w:tc>
        <w:tc>
          <w:tcPr>
            <w:tcW w:w="2574" w:type="pct"/>
            <w:vAlign w:val="center"/>
          </w:tcPr>
          <w:p w14:paraId="1679B55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562F64C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733A4F1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146A339" w14:textId="77777777" w:rsidTr="002C1BA6">
        <w:trPr>
          <w:cantSplit/>
          <w:trHeight w:val="198"/>
          <w:jc w:val="center"/>
        </w:trPr>
        <w:tc>
          <w:tcPr>
            <w:tcW w:w="235" w:type="pct"/>
            <w:vAlign w:val="center"/>
          </w:tcPr>
          <w:p w14:paraId="69BDBA53" w14:textId="089BD80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202</w:t>
            </w:r>
          </w:p>
        </w:tc>
        <w:tc>
          <w:tcPr>
            <w:tcW w:w="623" w:type="pct"/>
            <w:noWrap/>
            <w:vAlign w:val="center"/>
          </w:tcPr>
          <w:p w14:paraId="2EA201F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08*</w:t>
            </w:r>
          </w:p>
        </w:tc>
        <w:tc>
          <w:tcPr>
            <w:tcW w:w="2574" w:type="pct"/>
            <w:vAlign w:val="center"/>
          </w:tcPr>
          <w:p w14:paraId="1832CF6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704A83D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75B1CE5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D4E931" w14:textId="77777777" w:rsidTr="002C1BA6">
        <w:trPr>
          <w:cantSplit/>
          <w:trHeight w:val="198"/>
          <w:jc w:val="center"/>
        </w:trPr>
        <w:tc>
          <w:tcPr>
            <w:tcW w:w="235" w:type="pct"/>
            <w:vAlign w:val="center"/>
          </w:tcPr>
          <w:p w14:paraId="4DF088AA" w14:textId="6C33F09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203</w:t>
            </w:r>
          </w:p>
        </w:tc>
        <w:tc>
          <w:tcPr>
            <w:tcW w:w="623" w:type="pct"/>
            <w:noWrap/>
            <w:vAlign w:val="center"/>
          </w:tcPr>
          <w:p w14:paraId="1FB7BC2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09*</w:t>
            </w:r>
          </w:p>
        </w:tc>
        <w:tc>
          <w:tcPr>
            <w:tcW w:w="2574" w:type="pct"/>
            <w:vAlign w:val="center"/>
          </w:tcPr>
          <w:p w14:paraId="66B8CD5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5AAAB23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1849F0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50FDA4" w14:textId="77777777" w:rsidTr="002C1BA6">
        <w:trPr>
          <w:cantSplit/>
          <w:trHeight w:val="198"/>
          <w:jc w:val="center"/>
        </w:trPr>
        <w:tc>
          <w:tcPr>
            <w:tcW w:w="235" w:type="pct"/>
            <w:vAlign w:val="center"/>
          </w:tcPr>
          <w:p w14:paraId="7E02D1FE" w14:textId="40C3EC4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204</w:t>
            </w:r>
          </w:p>
        </w:tc>
        <w:tc>
          <w:tcPr>
            <w:tcW w:w="623" w:type="pct"/>
            <w:noWrap/>
            <w:vAlign w:val="center"/>
          </w:tcPr>
          <w:p w14:paraId="4D3EEB4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10*</w:t>
            </w:r>
          </w:p>
        </w:tc>
        <w:tc>
          <w:tcPr>
            <w:tcW w:w="2574" w:type="pct"/>
            <w:vAlign w:val="center"/>
          </w:tcPr>
          <w:p w14:paraId="01D482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509C203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08D5D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A902CD" w14:textId="77777777" w:rsidTr="002C1BA6">
        <w:trPr>
          <w:cantSplit/>
          <w:trHeight w:val="198"/>
          <w:jc w:val="center"/>
        </w:trPr>
        <w:tc>
          <w:tcPr>
            <w:tcW w:w="235" w:type="pct"/>
            <w:vAlign w:val="center"/>
          </w:tcPr>
          <w:p w14:paraId="301F2CFC" w14:textId="5BCB28F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205</w:t>
            </w:r>
          </w:p>
        </w:tc>
        <w:tc>
          <w:tcPr>
            <w:tcW w:w="623" w:type="pct"/>
            <w:noWrap/>
            <w:vAlign w:val="center"/>
          </w:tcPr>
          <w:p w14:paraId="370D801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11*</w:t>
            </w:r>
          </w:p>
        </w:tc>
        <w:tc>
          <w:tcPr>
            <w:tcW w:w="2574" w:type="pct"/>
            <w:vAlign w:val="center"/>
          </w:tcPr>
          <w:p w14:paraId="1BF6A85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0A543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F1DAE0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FCCC05E" w14:textId="77777777" w:rsidTr="002C1BA6">
        <w:trPr>
          <w:cantSplit/>
          <w:trHeight w:val="198"/>
          <w:jc w:val="center"/>
        </w:trPr>
        <w:tc>
          <w:tcPr>
            <w:tcW w:w="235" w:type="pct"/>
            <w:vAlign w:val="center"/>
          </w:tcPr>
          <w:p w14:paraId="1EDD5348" w14:textId="6308A47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206</w:t>
            </w:r>
          </w:p>
        </w:tc>
        <w:tc>
          <w:tcPr>
            <w:tcW w:w="623" w:type="pct"/>
            <w:noWrap/>
            <w:vAlign w:val="center"/>
          </w:tcPr>
          <w:p w14:paraId="2BD0BEB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07 02 12</w:t>
            </w:r>
          </w:p>
        </w:tc>
        <w:tc>
          <w:tcPr>
            <w:tcW w:w="2574" w:type="pct"/>
            <w:vAlign w:val="center"/>
          </w:tcPr>
          <w:p w14:paraId="0230FF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07 02 11</w:t>
            </w:r>
          </w:p>
        </w:tc>
        <w:tc>
          <w:tcPr>
            <w:tcW w:w="784" w:type="pct"/>
            <w:tcBorders>
              <w:top w:val="single" w:sz="4" w:space="0" w:color="auto"/>
              <w:left w:val="nil"/>
              <w:bottom w:val="single" w:sz="4" w:space="0" w:color="auto"/>
              <w:right w:val="nil"/>
            </w:tcBorders>
            <w:shd w:val="clear" w:color="auto" w:fill="FFFFFF" w:themeFill="background1"/>
            <w:vAlign w:val="center"/>
          </w:tcPr>
          <w:p w14:paraId="2CC75C05" w14:textId="6D7F61E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722095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CC41E3" w14:textId="77777777" w:rsidTr="002C1BA6">
        <w:trPr>
          <w:cantSplit/>
          <w:trHeight w:val="198"/>
          <w:jc w:val="center"/>
        </w:trPr>
        <w:tc>
          <w:tcPr>
            <w:tcW w:w="235" w:type="pct"/>
            <w:vAlign w:val="center"/>
          </w:tcPr>
          <w:p w14:paraId="1CFCC2DF" w14:textId="159E19C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207</w:t>
            </w:r>
          </w:p>
        </w:tc>
        <w:tc>
          <w:tcPr>
            <w:tcW w:w="623" w:type="pct"/>
            <w:noWrap/>
            <w:vAlign w:val="center"/>
          </w:tcPr>
          <w:p w14:paraId="27CCAE1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07 02 13</w:t>
            </w:r>
          </w:p>
        </w:tc>
        <w:tc>
          <w:tcPr>
            <w:tcW w:w="2574" w:type="pct"/>
            <w:vAlign w:val="center"/>
          </w:tcPr>
          <w:p w14:paraId="723E9FD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tworzyw sztucznych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6786B0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352F18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FC030A" w14:textId="77777777" w:rsidTr="002C1BA6">
        <w:trPr>
          <w:cantSplit/>
          <w:trHeight w:val="198"/>
          <w:jc w:val="center"/>
        </w:trPr>
        <w:tc>
          <w:tcPr>
            <w:tcW w:w="235" w:type="pct"/>
            <w:vAlign w:val="center"/>
          </w:tcPr>
          <w:p w14:paraId="39089BAC" w14:textId="4302AC6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208</w:t>
            </w:r>
          </w:p>
        </w:tc>
        <w:tc>
          <w:tcPr>
            <w:tcW w:w="623" w:type="pct"/>
            <w:noWrap/>
            <w:vAlign w:val="center"/>
          </w:tcPr>
          <w:p w14:paraId="1A48F93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14*</w:t>
            </w:r>
          </w:p>
        </w:tc>
        <w:tc>
          <w:tcPr>
            <w:tcW w:w="2574" w:type="pct"/>
            <w:vAlign w:val="center"/>
          </w:tcPr>
          <w:p w14:paraId="7C8D83C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dodatków zawierające substancje niebezpieczne (np. plastyfikatory, stabilizatory)</w:t>
            </w:r>
          </w:p>
        </w:tc>
        <w:tc>
          <w:tcPr>
            <w:tcW w:w="784" w:type="pct"/>
            <w:tcBorders>
              <w:top w:val="single" w:sz="4" w:space="0" w:color="auto"/>
              <w:left w:val="nil"/>
              <w:bottom w:val="single" w:sz="4" w:space="0" w:color="auto"/>
              <w:right w:val="nil"/>
            </w:tcBorders>
            <w:shd w:val="clear" w:color="auto" w:fill="FFFFFF" w:themeFill="background1"/>
            <w:vAlign w:val="center"/>
          </w:tcPr>
          <w:p w14:paraId="5C04559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2D551B1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D13881" w14:textId="77777777" w:rsidTr="002C1BA6">
        <w:trPr>
          <w:cantSplit/>
          <w:trHeight w:val="198"/>
          <w:jc w:val="center"/>
        </w:trPr>
        <w:tc>
          <w:tcPr>
            <w:tcW w:w="235" w:type="pct"/>
            <w:vAlign w:val="center"/>
          </w:tcPr>
          <w:p w14:paraId="430D6263" w14:textId="66EDAE7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209</w:t>
            </w:r>
          </w:p>
        </w:tc>
        <w:tc>
          <w:tcPr>
            <w:tcW w:w="623" w:type="pct"/>
            <w:noWrap/>
            <w:vAlign w:val="center"/>
          </w:tcPr>
          <w:p w14:paraId="73843BF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07 02 15</w:t>
            </w:r>
          </w:p>
        </w:tc>
        <w:tc>
          <w:tcPr>
            <w:tcW w:w="2574" w:type="pct"/>
            <w:vAlign w:val="center"/>
          </w:tcPr>
          <w:p w14:paraId="32FC6D6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dodatków inne niż wymienione w 07 02 14</w:t>
            </w:r>
          </w:p>
        </w:tc>
        <w:tc>
          <w:tcPr>
            <w:tcW w:w="784" w:type="pct"/>
            <w:tcBorders>
              <w:top w:val="single" w:sz="4" w:space="0" w:color="auto"/>
              <w:left w:val="nil"/>
              <w:bottom w:val="single" w:sz="4" w:space="0" w:color="auto"/>
              <w:right w:val="nil"/>
            </w:tcBorders>
            <w:shd w:val="clear" w:color="auto" w:fill="FFFFFF" w:themeFill="background1"/>
            <w:vAlign w:val="center"/>
          </w:tcPr>
          <w:p w14:paraId="18FF0FE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0C1286F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85ADFE" w14:textId="77777777" w:rsidTr="002C1BA6">
        <w:trPr>
          <w:cantSplit/>
          <w:trHeight w:val="198"/>
          <w:jc w:val="center"/>
        </w:trPr>
        <w:tc>
          <w:tcPr>
            <w:tcW w:w="235" w:type="pct"/>
            <w:vAlign w:val="center"/>
          </w:tcPr>
          <w:p w14:paraId="1E71873B" w14:textId="2050E9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210</w:t>
            </w:r>
          </w:p>
        </w:tc>
        <w:tc>
          <w:tcPr>
            <w:tcW w:w="623" w:type="pct"/>
            <w:noWrap/>
            <w:vAlign w:val="center"/>
          </w:tcPr>
          <w:p w14:paraId="045D982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16*</w:t>
            </w:r>
          </w:p>
        </w:tc>
        <w:tc>
          <w:tcPr>
            <w:tcW w:w="2574" w:type="pct"/>
            <w:vAlign w:val="center"/>
          </w:tcPr>
          <w:p w14:paraId="15A319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niebezpieczne silikony</w:t>
            </w:r>
          </w:p>
        </w:tc>
        <w:tc>
          <w:tcPr>
            <w:tcW w:w="784" w:type="pct"/>
            <w:tcBorders>
              <w:top w:val="single" w:sz="4" w:space="0" w:color="auto"/>
              <w:left w:val="nil"/>
              <w:bottom w:val="single" w:sz="4" w:space="0" w:color="auto"/>
              <w:right w:val="nil"/>
            </w:tcBorders>
            <w:shd w:val="clear" w:color="auto" w:fill="FFFFFF" w:themeFill="background1"/>
            <w:vAlign w:val="center"/>
          </w:tcPr>
          <w:p w14:paraId="2D13AE8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671B973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AE6097" w14:textId="77777777" w:rsidTr="002C1BA6">
        <w:trPr>
          <w:cantSplit/>
          <w:trHeight w:val="198"/>
          <w:jc w:val="center"/>
        </w:trPr>
        <w:tc>
          <w:tcPr>
            <w:tcW w:w="235" w:type="pct"/>
            <w:vAlign w:val="center"/>
          </w:tcPr>
          <w:p w14:paraId="2B70B0E8" w14:textId="1975380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211</w:t>
            </w:r>
          </w:p>
        </w:tc>
        <w:tc>
          <w:tcPr>
            <w:tcW w:w="623" w:type="pct"/>
            <w:noWrap/>
            <w:vAlign w:val="center"/>
          </w:tcPr>
          <w:p w14:paraId="1D3F80A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07 02 17</w:t>
            </w:r>
          </w:p>
        </w:tc>
        <w:tc>
          <w:tcPr>
            <w:tcW w:w="2574" w:type="pct"/>
            <w:vAlign w:val="center"/>
          </w:tcPr>
          <w:p w14:paraId="2836A437" w14:textId="204593B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zawierające silikony inne niż wymienione </w:t>
            </w:r>
            <w:r w:rsidRPr="009E553A">
              <w:rPr>
                <w:rFonts w:ascii="Arial" w:hAnsi="Arial" w:cs="Arial"/>
                <w:color w:val="000000" w:themeColor="text1"/>
                <w:sz w:val="18"/>
                <w:szCs w:val="18"/>
              </w:rPr>
              <w:br/>
              <w:t>w 07 02 16</w:t>
            </w:r>
          </w:p>
        </w:tc>
        <w:tc>
          <w:tcPr>
            <w:tcW w:w="784" w:type="pct"/>
            <w:tcBorders>
              <w:top w:val="single" w:sz="4" w:space="0" w:color="auto"/>
              <w:left w:val="nil"/>
              <w:bottom w:val="single" w:sz="4" w:space="0" w:color="auto"/>
              <w:right w:val="nil"/>
            </w:tcBorders>
            <w:shd w:val="clear" w:color="auto" w:fill="FFFFFF" w:themeFill="background1"/>
            <w:vAlign w:val="center"/>
          </w:tcPr>
          <w:p w14:paraId="534691E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5557D5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AE96D99" w14:textId="77777777" w:rsidTr="002C1BA6">
        <w:trPr>
          <w:cantSplit/>
          <w:trHeight w:val="198"/>
          <w:jc w:val="center"/>
        </w:trPr>
        <w:tc>
          <w:tcPr>
            <w:tcW w:w="235" w:type="pct"/>
            <w:vAlign w:val="center"/>
          </w:tcPr>
          <w:p w14:paraId="2DBC408C" w14:textId="37B3CFE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212</w:t>
            </w:r>
          </w:p>
        </w:tc>
        <w:tc>
          <w:tcPr>
            <w:tcW w:w="623" w:type="pct"/>
            <w:noWrap/>
            <w:vAlign w:val="center"/>
          </w:tcPr>
          <w:p w14:paraId="2A04FD7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07 02 80</w:t>
            </w:r>
          </w:p>
        </w:tc>
        <w:tc>
          <w:tcPr>
            <w:tcW w:w="2574" w:type="pct"/>
            <w:vAlign w:val="center"/>
          </w:tcPr>
          <w:p w14:paraId="1C7CD0C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przemysłu gumowego i produkcji gumy</w:t>
            </w:r>
          </w:p>
        </w:tc>
        <w:tc>
          <w:tcPr>
            <w:tcW w:w="784" w:type="pct"/>
            <w:tcBorders>
              <w:top w:val="single" w:sz="4" w:space="0" w:color="auto"/>
              <w:left w:val="nil"/>
              <w:bottom w:val="single" w:sz="4" w:space="0" w:color="auto"/>
              <w:right w:val="nil"/>
            </w:tcBorders>
            <w:shd w:val="clear" w:color="auto" w:fill="FFFFFF" w:themeFill="background1"/>
            <w:vAlign w:val="center"/>
          </w:tcPr>
          <w:p w14:paraId="7B62BA4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150,00</w:t>
            </w:r>
          </w:p>
        </w:tc>
        <w:tc>
          <w:tcPr>
            <w:tcW w:w="784" w:type="pct"/>
            <w:shd w:val="clear" w:color="auto" w:fill="auto"/>
            <w:vAlign w:val="center"/>
          </w:tcPr>
          <w:p w14:paraId="15925C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A269A9" w14:textId="77777777" w:rsidTr="002C1BA6">
        <w:trPr>
          <w:cantSplit/>
          <w:trHeight w:val="198"/>
          <w:jc w:val="center"/>
        </w:trPr>
        <w:tc>
          <w:tcPr>
            <w:tcW w:w="235" w:type="pct"/>
            <w:vAlign w:val="center"/>
          </w:tcPr>
          <w:p w14:paraId="581E4D77" w14:textId="4A8704A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213</w:t>
            </w:r>
          </w:p>
        </w:tc>
        <w:tc>
          <w:tcPr>
            <w:tcW w:w="623" w:type="pct"/>
            <w:noWrap/>
            <w:vAlign w:val="center"/>
          </w:tcPr>
          <w:p w14:paraId="1D8EA1A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07 02 99</w:t>
            </w:r>
          </w:p>
        </w:tc>
        <w:tc>
          <w:tcPr>
            <w:tcW w:w="2574" w:type="pct"/>
            <w:vAlign w:val="center"/>
          </w:tcPr>
          <w:p w14:paraId="03DB575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0B23A6A" w14:textId="584AC81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077A2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6BC847" w14:textId="77777777" w:rsidTr="002C1BA6">
        <w:trPr>
          <w:cantSplit/>
          <w:trHeight w:val="198"/>
          <w:jc w:val="center"/>
        </w:trPr>
        <w:tc>
          <w:tcPr>
            <w:tcW w:w="235" w:type="pct"/>
            <w:vAlign w:val="center"/>
          </w:tcPr>
          <w:p w14:paraId="79BC4BB6" w14:textId="47ADF32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214</w:t>
            </w:r>
          </w:p>
        </w:tc>
        <w:tc>
          <w:tcPr>
            <w:tcW w:w="623" w:type="pct"/>
            <w:noWrap/>
            <w:vAlign w:val="center"/>
          </w:tcPr>
          <w:p w14:paraId="47B184B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01*</w:t>
            </w:r>
          </w:p>
        </w:tc>
        <w:tc>
          <w:tcPr>
            <w:tcW w:w="2574" w:type="pct"/>
            <w:vAlign w:val="center"/>
          </w:tcPr>
          <w:p w14:paraId="003D6D9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4FA1550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B46CE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680F18D" w14:textId="77777777" w:rsidTr="002C1BA6">
        <w:trPr>
          <w:cantSplit/>
          <w:trHeight w:val="198"/>
          <w:jc w:val="center"/>
        </w:trPr>
        <w:tc>
          <w:tcPr>
            <w:tcW w:w="235" w:type="pct"/>
            <w:vAlign w:val="center"/>
          </w:tcPr>
          <w:p w14:paraId="4FEF4134" w14:textId="39DC80C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215</w:t>
            </w:r>
          </w:p>
        </w:tc>
        <w:tc>
          <w:tcPr>
            <w:tcW w:w="623" w:type="pct"/>
            <w:noWrap/>
            <w:vAlign w:val="center"/>
          </w:tcPr>
          <w:p w14:paraId="28A559E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03*</w:t>
            </w:r>
          </w:p>
        </w:tc>
        <w:tc>
          <w:tcPr>
            <w:tcW w:w="2574" w:type="pct"/>
            <w:vAlign w:val="center"/>
          </w:tcPr>
          <w:p w14:paraId="6A77EAD5" w14:textId="374A6FA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w:t>
            </w:r>
            <w:r w:rsidRPr="009E553A">
              <w:rPr>
                <w:rFonts w:ascii="Arial" w:hAnsi="Arial" w:cs="Arial"/>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1578D26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72BCD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A10E86" w14:textId="77777777" w:rsidTr="002C1BA6">
        <w:trPr>
          <w:cantSplit/>
          <w:trHeight w:val="198"/>
          <w:jc w:val="center"/>
        </w:trPr>
        <w:tc>
          <w:tcPr>
            <w:tcW w:w="235" w:type="pct"/>
            <w:vAlign w:val="center"/>
          </w:tcPr>
          <w:p w14:paraId="5BBF8DE8" w14:textId="04FD859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216</w:t>
            </w:r>
          </w:p>
        </w:tc>
        <w:tc>
          <w:tcPr>
            <w:tcW w:w="623" w:type="pct"/>
            <w:noWrap/>
            <w:vAlign w:val="center"/>
          </w:tcPr>
          <w:p w14:paraId="5EB3D56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04*</w:t>
            </w:r>
          </w:p>
        </w:tc>
        <w:tc>
          <w:tcPr>
            <w:tcW w:w="2574" w:type="pct"/>
            <w:vAlign w:val="center"/>
          </w:tcPr>
          <w:p w14:paraId="340E74E9" w14:textId="38429F7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D74AF4">
              <w:rPr>
                <w:rFonts w:ascii="Arial" w:hAnsi="Arial" w:cs="Arial"/>
                <w:color w:val="000000" w:themeColor="text1"/>
                <w:sz w:val="18"/>
                <w:szCs w:val="18"/>
              </w:rPr>
              <w:t> </w:t>
            </w:r>
            <w:r w:rsidRPr="009E553A">
              <w:rPr>
                <w:rFonts w:ascii="Arial" w:hAnsi="Arial" w:cs="Arial"/>
                <w:color w:val="000000" w:themeColor="text1"/>
                <w:sz w:val="18"/>
                <w:szCs w:val="18"/>
              </w:rPr>
              <w:t>przemywania i</w:t>
            </w:r>
            <w:r w:rsidRPr="009E553A">
              <w:rPr>
                <w:rFonts w:ascii="Arial" w:hAnsi="Arial" w:cs="Arial"/>
                <w:sz w:val="18"/>
                <w:szCs w:val="18"/>
              </w:rPr>
              <w:t> </w:t>
            </w:r>
            <w:r w:rsidRPr="009E553A">
              <w:rPr>
                <w:rFonts w:ascii="Arial" w:hAnsi="Arial" w:cs="Arial"/>
                <w:color w:val="000000" w:themeColor="text1"/>
                <w:sz w:val="18"/>
                <w:szCs w:val="18"/>
              </w:rPr>
              <w:t>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29A7D3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67272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AA5E4D" w14:textId="77777777" w:rsidTr="002C1BA6">
        <w:trPr>
          <w:cantSplit/>
          <w:trHeight w:val="198"/>
          <w:jc w:val="center"/>
        </w:trPr>
        <w:tc>
          <w:tcPr>
            <w:tcW w:w="235" w:type="pct"/>
            <w:vAlign w:val="center"/>
          </w:tcPr>
          <w:p w14:paraId="30B6DDDB" w14:textId="7C4B36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217</w:t>
            </w:r>
          </w:p>
        </w:tc>
        <w:tc>
          <w:tcPr>
            <w:tcW w:w="623" w:type="pct"/>
            <w:noWrap/>
            <w:vAlign w:val="center"/>
          </w:tcPr>
          <w:p w14:paraId="7269F6B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07*</w:t>
            </w:r>
          </w:p>
        </w:tc>
        <w:tc>
          <w:tcPr>
            <w:tcW w:w="2574" w:type="pct"/>
            <w:vAlign w:val="center"/>
          </w:tcPr>
          <w:p w14:paraId="662ADAB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151591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78147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3A04A92" w14:textId="77777777" w:rsidTr="002C1BA6">
        <w:trPr>
          <w:cantSplit/>
          <w:trHeight w:val="198"/>
          <w:jc w:val="center"/>
        </w:trPr>
        <w:tc>
          <w:tcPr>
            <w:tcW w:w="235" w:type="pct"/>
            <w:vAlign w:val="center"/>
          </w:tcPr>
          <w:p w14:paraId="63F089CF" w14:textId="4873036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218</w:t>
            </w:r>
          </w:p>
        </w:tc>
        <w:tc>
          <w:tcPr>
            <w:tcW w:w="623" w:type="pct"/>
            <w:noWrap/>
            <w:vAlign w:val="center"/>
          </w:tcPr>
          <w:p w14:paraId="1DE3C23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08*</w:t>
            </w:r>
          </w:p>
        </w:tc>
        <w:tc>
          <w:tcPr>
            <w:tcW w:w="2574" w:type="pct"/>
            <w:vAlign w:val="center"/>
          </w:tcPr>
          <w:p w14:paraId="459F513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0BFA6C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127818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3C2984D" w14:textId="77777777" w:rsidTr="002C1BA6">
        <w:trPr>
          <w:cantSplit/>
          <w:trHeight w:val="198"/>
          <w:jc w:val="center"/>
        </w:trPr>
        <w:tc>
          <w:tcPr>
            <w:tcW w:w="235" w:type="pct"/>
            <w:vAlign w:val="center"/>
          </w:tcPr>
          <w:p w14:paraId="37597D8F" w14:textId="1593C2B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219</w:t>
            </w:r>
          </w:p>
        </w:tc>
        <w:tc>
          <w:tcPr>
            <w:tcW w:w="623" w:type="pct"/>
            <w:noWrap/>
            <w:vAlign w:val="center"/>
          </w:tcPr>
          <w:p w14:paraId="7F32AB7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09*</w:t>
            </w:r>
          </w:p>
        </w:tc>
        <w:tc>
          <w:tcPr>
            <w:tcW w:w="2574" w:type="pct"/>
            <w:vAlign w:val="center"/>
          </w:tcPr>
          <w:p w14:paraId="55E8F03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64551F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09F21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D995D5" w14:textId="77777777" w:rsidTr="002C1BA6">
        <w:trPr>
          <w:cantSplit/>
          <w:trHeight w:val="198"/>
          <w:jc w:val="center"/>
        </w:trPr>
        <w:tc>
          <w:tcPr>
            <w:tcW w:w="235" w:type="pct"/>
            <w:vAlign w:val="center"/>
          </w:tcPr>
          <w:p w14:paraId="3B59B9DC" w14:textId="3E83149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220</w:t>
            </w:r>
          </w:p>
        </w:tc>
        <w:tc>
          <w:tcPr>
            <w:tcW w:w="623" w:type="pct"/>
            <w:noWrap/>
            <w:vAlign w:val="center"/>
          </w:tcPr>
          <w:p w14:paraId="7C3BF85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10*</w:t>
            </w:r>
          </w:p>
        </w:tc>
        <w:tc>
          <w:tcPr>
            <w:tcW w:w="2574" w:type="pct"/>
            <w:vAlign w:val="center"/>
          </w:tcPr>
          <w:p w14:paraId="23B451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57A168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6244E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AF141A" w14:textId="77777777" w:rsidTr="002C1BA6">
        <w:trPr>
          <w:cantSplit/>
          <w:trHeight w:val="198"/>
          <w:jc w:val="center"/>
        </w:trPr>
        <w:tc>
          <w:tcPr>
            <w:tcW w:w="235" w:type="pct"/>
            <w:vAlign w:val="center"/>
          </w:tcPr>
          <w:p w14:paraId="4B55DDE7" w14:textId="0287BC5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221</w:t>
            </w:r>
          </w:p>
        </w:tc>
        <w:tc>
          <w:tcPr>
            <w:tcW w:w="623" w:type="pct"/>
            <w:noWrap/>
            <w:vAlign w:val="center"/>
          </w:tcPr>
          <w:p w14:paraId="382EB25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11*</w:t>
            </w:r>
          </w:p>
        </w:tc>
        <w:tc>
          <w:tcPr>
            <w:tcW w:w="2574" w:type="pct"/>
            <w:vAlign w:val="center"/>
          </w:tcPr>
          <w:p w14:paraId="727DBCF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CC7B42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45868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264385" w14:textId="77777777" w:rsidTr="002C1BA6">
        <w:trPr>
          <w:cantSplit/>
          <w:trHeight w:val="198"/>
          <w:jc w:val="center"/>
        </w:trPr>
        <w:tc>
          <w:tcPr>
            <w:tcW w:w="235" w:type="pct"/>
            <w:vAlign w:val="center"/>
          </w:tcPr>
          <w:p w14:paraId="1DA31C76" w14:textId="20FA71A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222</w:t>
            </w:r>
          </w:p>
        </w:tc>
        <w:tc>
          <w:tcPr>
            <w:tcW w:w="623" w:type="pct"/>
            <w:noWrap/>
            <w:vAlign w:val="center"/>
          </w:tcPr>
          <w:p w14:paraId="1587ADD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07 03 12</w:t>
            </w:r>
          </w:p>
        </w:tc>
        <w:tc>
          <w:tcPr>
            <w:tcW w:w="2574" w:type="pct"/>
            <w:vAlign w:val="center"/>
          </w:tcPr>
          <w:p w14:paraId="1123E1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07 03 11</w:t>
            </w:r>
          </w:p>
        </w:tc>
        <w:tc>
          <w:tcPr>
            <w:tcW w:w="784" w:type="pct"/>
            <w:tcBorders>
              <w:top w:val="single" w:sz="4" w:space="0" w:color="auto"/>
              <w:left w:val="nil"/>
              <w:bottom w:val="single" w:sz="4" w:space="0" w:color="auto"/>
              <w:right w:val="nil"/>
            </w:tcBorders>
            <w:shd w:val="clear" w:color="auto" w:fill="FFFFFF" w:themeFill="background1"/>
            <w:vAlign w:val="center"/>
          </w:tcPr>
          <w:p w14:paraId="2888020C" w14:textId="2B349E4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4C3587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D83BAA" w14:textId="77777777" w:rsidTr="002C1BA6">
        <w:trPr>
          <w:cantSplit/>
          <w:trHeight w:val="198"/>
          <w:jc w:val="center"/>
        </w:trPr>
        <w:tc>
          <w:tcPr>
            <w:tcW w:w="235" w:type="pct"/>
            <w:vAlign w:val="center"/>
          </w:tcPr>
          <w:p w14:paraId="37F9212E" w14:textId="2D8EE44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223</w:t>
            </w:r>
          </w:p>
        </w:tc>
        <w:tc>
          <w:tcPr>
            <w:tcW w:w="623" w:type="pct"/>
            <w:noWrap/>
            <w:vAlign w:val="center"/>
          </w:tcPr>
          <w:p w14:paraId="6B7AAFB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07 03 99</w:t>
            </w:r>
          </w:p>
        </w:tc>
        <w:tc>
          <w:tcPr>
            <w:tcW w:w="2574" w:type="pct"/>
            <w:vAlign w:val="center"/>
          </w:tcPr>
          <w:p w14:paraId="5CB3B6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5668CDA" w14:textId="1CA995E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7A368D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97E2EA" w14:textId="77777777" w:rsidTr="002C1BA6">
        <w:trPr>
          <w:cantSplit/>
          <w:trHeight w:val="198"/>
          <w:jc w:val="center"/>
        </w:trPr>
        <w:tc>
          <w:tcPr>
            <w:tcW w:w="235" w:type="pct"/>
            <w:vAlign w:val="center"/>
          </w:tcPr>
          <w:p w14:paraId="17759724" w14:textId="6155CF7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224</w:t>
            </w:r>
          </w:p>
        </w:tc>
        <w:tc>
          <w:tcPr>
            <w:tcW w:w="623" w:type="pct"/>
            <w:noWrap/>
            <w:vAlign w:val="center"/>
          </w:tcPr>
          <w:p w14:paraId="153404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01*</w:t>
            </w:r>
          </w:p>
        </w:tc>
        <w:tc>
          <w:tcPr>
            <w:tcW w:w="2574" w:type="pct"/>
            <w:vAlign w:val="center"/>
          </w:tcPr>
          <w:p w14:paraId="079463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62B6DAF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BFBCA9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32C8273" w14:textId="77777777" w:rsidTr="002C1BA6">
        <w:trPr>
          <w:cantSplit/>
          <w:trHeight w:val="198"/>
          <w:jc w:val="center"/>
        </w:trPr>
        <w:tc>
          <w:tcPr>
            <w:tcW w:w="235" w:type="pct"/>
            <w:vAlign w:val="center"/>
          </w:tcPr>
          <w:p w14:paraId="4EE8FF9A" w14:textId="5E0DE35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225</w:t>
            </w:r>
          </w:p>
        </w:tc>
        <w:tc>
          <w:tcPr>
            <w:tcW w:w="623" w:type="pct"/>
            <w:noWrap/>
            <w:vAlign w:val="center"/>
          </w:tcPr>
          <w:p w14:paraId="5BA2938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03*</w:t>
            </w:r>
          </w:p>
        </w:tc>
        <w:tc>
          <w:tcPr>
            <w:tcW w:w="2574" w:type="pct"/>
            <w:vAlign w:val="center"/>
          </w:tcPr>
          <w:p w14:paraId="07039BE9" w14:textId="22E01C2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w:t>
            </w:r>
            <w:r w:rsidRPr="009E553A">
              <w:rPr>
                <w:rFonts w:ascii="Arial" w:hAnsi="Arial" w:cs="Arial"/>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3080ED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D29AF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21B5BB" w14:textId="77777777" w:rsidTr="002C1BA6">
        <w:trPr>
          <w:cantSplit/>
          <w:trHeight w:val="198"/>
          <w:jc w:val="center"/>
        </w:trPr>
        <w:tc>
          <w:tcPr>
            <w:tcW w:w="235" w:type="pct"/>
            <w:vAlign w:val="center"/>
          </w:tcPr>
          <w:p w14:paraId="7D95469F" w14:textId="45C90A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226</w:t>
            </w:r>
          </w:p>
        </w:tc>
        <w:tc>
          <w:tcPr>
            <w:tcW w:w="623" w:type="pct"/>
            <w:noWrap/>
            <w:vAlign w:val="center"/>
          </w:tcPr>
          <w:p w14:paraId="62C3419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04*</w:t>
            </w:r>
          </w:p>
        </w:tc>
        <w:tc>
          <w:tcPr>
            <w:tcW w:w="2574" w:type="pct"/>
            <w:vAlign w:val="center"/>
          </w:tcPr>
          <w:p w14:paraId="77B81332" w14:textId="372F36B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D74AF4">
              <w:rPr>
                <w:rFonts w:ascii="Arial" w:hAnsi="Arial" w:cs="Arial"/>
                <w:color w:val="000000" w:themeColor="text1"/>
                <w:sz w:val="18"/>
                <w:szCs w:val="18"/>
              </w:rPr>
              <w:t> </w:t>
            </w:r>
            <w:r w:rsidRPr="009E553A">
              <w:rPr>
                <w:rFonts w:ascii="Arial" w:hAnsi="Arial" w:cs="Arial"/>
                <w:color w:val="000000" w:themeColor="text1"/>
                <w:sz w:val="18"/>
                <w:szCs w:val="18"/>
              </w:rPr>
              <w:t>przemywania i</w:t>
            </w:r>
            <w:r w:rsidRPr="009E553A">
              <w:rPr>
                <w:rFonts w:ascii="Arial" w:hAnsi="Arial" w:cs="Arial"/>
                <w:sz w:val="18"/>
                <w:szCs w:val="18"/>
              </w:rPr>
              <w:t> </w:t>
            </w:r>
            <w:r w:rsidRPr="009E553A">
              <w:rPr>
                <w:rFonts w:ascii="Arial" w:hAnsi="Arial" w:cs="Arial"/>
                <w:color w:val="000000" w:themeColor="text1"/>
                <w:sz w:val="18"/>
                <w:szCs w:val="18"/>
              </w:rPr>
              <w:t>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6BC5611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E2AC05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6E9C412" w14:textId="77777777" w:rsidTr="002C1BA6">
        <w:trPr>
          <w:cantSplit/>
          <w:trHeight w:val="198"/>
          <w:jc w:val="center"/>
        </w:trPr>
        <w:tc>
          <w:tcPr>
            <w:tcW w:w="235" w:type="pct"/>
            <w:vAlign w:val="center"/>
          </w:tcPr>
          <w:p w14:paraId="3D457E88" w14:textId="5336C96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227</w:t>
            </w:r>
          </w:p>
        </w:tc>
        <w:tc>
          <w:tcPr>
            <w:tcW w:w="623" w:type="pct"/>
            <w:noWrap/>
            <w:vAlign w:val="center"/>
          </w:tcPr>
          <w:p w14:paraId="2E13F8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07*</w:t>
            </w:r>
          </w:p>
        </w:tc>
        <w:tc>
          <w:tcPr>
            <w:tcW w:w="2574" w:type="pct"/>
            <w:vAlign w:val="center"/>
          </w:tcPr>
          <w:p w14:paraId="4F38EE4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561AE2C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07BC2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1DCBC2" w14:textId="77777777" w:rsidTr="002C1BA6">
        <w:trPr>
          <w:cantSplit/>
          <w:trHeight w:val="198"/>
          <w:jc w:val="center"/>
        </w:trPr>
        <w:tc>
          <w:tcPr>
            <w:tcW w:w="235" w:type="pct"/>
            <w:vAlign w:val="center"/>
          </w:tcPr>
          <w:p w14:paraId="511394FE" w14:textId="10A3479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228</w:t>
            </w:r>
          </w:p>
        </w:tc>
        <w:tc>
          <w:tcPr>
            <w:tcW w:w="623" w:type="pct"/>
            <w:noWrap/>
            <w:vAlign w:val="center"/>
          </w:tcPr>
          <w:p w14:paraId="7747C5C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08*</w:t>
            </w:r>
          </w:p>
        </w:tc>
        <w:tc>
          <w:tcPr>
            <w:tcW w:w="2574" w:type="pct"/>
            <w:vAlign w:val="center"/>
          </w:tcPr>
          <w:p w14:paraId="177BB7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003560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65,00</w:t>
            </w:r>
          </w:p>
        </w:tc>
        <w:tc>
          <w:tcPr>
            <w:tcW w:w="784" w:type="pct"/>
            <w:shd w:val="clear" w:color="auto" w:fill="auto"/>
            <w:vAlign w:val="center"/>
          </w:tcPr>
          <w:p w14:paraId="1ABA09F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55134E" w14:textId="77777777" w:rsidTr="002C1BA6">
        <w:trPr>
          <w:cantSplit/>
          <w:trHeight w:val="198"/>
          <w:jc w:val="center"/>
        </w:trPr>
        <w:tc>
          <w:tcPr>
            <w:tcW w:w="235" w:type="pct"/>
            <w:vAlign w:val="center"/>
          </w:tcPr>
          <w:p w14:paraId="081EB715" w14:textId="43C0D9B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229</w:t>
            </w:r>
          </w:p>
        </w:tc>
        <w:tc>
          <w:tcPr>
            <w:tcW w:w="623" w:type="pct"/>
            <w:noWrap/>
            <w:vAlign w:val="center"/>
          </w:tcPr>
          <w:p w14:paraId="1D625FC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09*</w:t>
            </w:r>
          </w:p>
        </w:tc>
        <w:tc>
          <w:tcPr>
            <w:tcW w:w="2574" w:type="pct"/>
            <w:vAlign w:val="center"/>
          </w:tcPr>
          <w:p w14:paraId="6201CD4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7A2E0C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538FD7C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36BF812" w14:textId="77777777" w:rsidTr="002C1BA6">
        <w:trPr>
          <w:cantSplit/>
          <w:trHeight w:val="198"/>
          <w:jc w:val="center"/>
        </w:trPr>
        <w:tc>
          <w:tcPr>
            <w:tcW w:w="235" w:type="pct"/>
            <w:vAlign w:val="center"/>
          </w:tcPr>
          <w:p w14:paraId="6AD26B67" w14:textId="6C566F1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230</w:t>
            </w:r>
          </w:p>
        </w:tc>
        <w:tc>
          <w:tcPr>
            <w:tcW w:w="623" w:type="pct"/>
            <w:noWrap/>
            <w:vAlign w:val="center"/>
          </w:tcPr>
          <w:p w14:paraId="256F46F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10*</w:t>
            </w:r>
          </w:p>
        </w:tc>
        <w:tc>
          <w:tcPr>
            <w:tcW w:w="2574" w:type="pct"/>
            <w:vAlign w:val="center"/>
          </w:tcPr>
          <w:p w14:paraId="3902C8B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3ADA59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5B171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BB9CCE7" w14:textId="77777777" w:rsidTr="002C1BA6">
        <w:trPr>
          <w:cantSplit/>
          <w:trHeight w:val="198"/>
          <w:jc w:val="center"/>
        </w:trPr>
        <w:tc>
          <w:tcPr>
            <w:tcW w:w="235" w:type="pct"/>
            <w:vAlign w:val="center"/>
          </w:tcPr>
          <w:p w14:paraId="4018B11E" w14:textId="33818CF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231</w:t>
            </w:r>
          </w:p>
        </w:tc>
        <w:tc>
          <w:tcPr>
            <w:tcW w:w="623" w:type="pct"/>
            <w:noWrap/>
            <w:vAlign w:val="center"/>
          </w:tcPr>
          <w:p w14:paraId="0E4F98E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11*</w:t>
            </w:r>
          </w:p>
        </w:tc>
        <w:tc>
          <w:tcPr>
            <w:tcW w:w="2574" w:type="pct"/>
            <w:vAlign w:val="center"/>
          </w:tcPr>
          <w:p w14:paraId="1EAA8B7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FB47BF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A048D9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98C384F" w14:textId="77777777" w:rsidTr="002C1BA6">
        <w:trPr>
          <w:cantSplit/>
          <w:trHeight w:val="198"/>
          <w:jc w:val="center"/>
        </w:trPr>
        <w:tc>
          <w:tcPr>
            <w:tcW w:w="235" w:type="pct"/>
            <w:vAlign w:val="center"/>
          </w:tcPr>
          <w:p w14:paraId="61F67FF9" w14:textId="7E0F792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232</w:t>
            </w:r>
          </w:p>
        </w:tc>
        <w:tc>
          <w:tcPr>
            <w:tcW w:w="623" w:type="pct"/>
            <w:noWrap/>
            <w:vAlign w:val="center"/>
          </w:tcPr>
          <w:p w14:paraId="48986D4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07 04 12</w:t>
            </w:r>
          </w:p>
        </w:tc>
        <w:tc>
          <w:tcPr>
            <w:tcW w:w="2574" w:type="pct"/>
            <w:vAlign w:val="center"/>
          </w:tcPr>
          <w:p w14:paraId="1AA597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07 04 11</w:t>
            </w:r>
          </w:p>
        </w:tc>
        <w:tc>
          <w:tcPr>
            <w:tcW w:w="784" w:type="pct"/>
            <w:tcBorders>
              <w:top w:val="single" w:sz="4" w:space="0" w:color="auto"/>
              <w:left w:val="nil"/>
              <w:bottom w:val="single" w:sz="4" w:space="0" w:color="auto"/>
              <w:right w:val="nil"/>
            </w:tcBorders>
            <w:shd w:val="clear" w:color="auto" w:fill="FFFFFF" w:themeFill="background1"/>
            <w:vAlign w:val="center"/>
          </w:tcPr>
          <w:p w14:paraId="5DA0F8DB" w14:textId="30E8075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377E4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3F98A1" w14:textId="77777777" w:rsidTr="002C1BA6">
        <w:trPr>
          <w:cantSplit/>
          <w:trHeight w:val="198"/>
          <w:jc w:val="center"/>
        </w:trPr>
        <w:tc>
          <w:tcPr>
            <w:tcW w:w="235" w:type="pct"/>
            <w:vAlign w:val="center"/>
          </w:tcPr>
          <w:p w14:paraId="0358ED6B" w14:textId="09BE3F6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233</w:t>
            </w:r>
          </w:p>
        </w:tc>
        <w:tc>
          <w:tcPr>
            <w:tcW w:w="623" w:type="pct"/>
            <w:noWrap/>
            <w:vAlign w:val="center"/>
          </w:tcPr>
          <w:p w14:paraId="0598D6A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13*</w:t>
            </w:r>
          </w:p>
        </w:tc>
        <w:tc>
          <w:tcPr>
            <w:tcW w:w="2574" w:type="pct"/>
            <w:vAlign w:val="center"/>
          </w:tcPr>
          <w:p w14:paraId="536E66C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D6ACCE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154341C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1173086" w14:textId="77777777" w:rsidTr="002C1BA6">
        <w:trPr>
          <w:cantSplit/>
          <w:trHeight w:val="198"/>
          <w:jc w:val="center"/>
        </w:trPr>
        <w:tc>
          <w:tcPr>
            <w:tcW w:w="235" w:type="pct"/>
            <w:vAlign w:val="center"/>
          </w:tcPr>
          <w:p w14:paraId="32CF45CF" w14:textId="5C5C2E8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234</w:t>
            </w:r>
          </w:p>
        </w:tc>
        <w:tc>
          <w:tcPr>
            <w:tcW w:w="623" w:type="pct"/>
            <w:noWrap/>
            <w:vAlign w:val="center"/>
          </w:tcPr>
          <w:p w14:paraId="54B5F09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80*</w:t>
            </w:r>
          </w:p>
        </w:tc>
        <w:tc>
          <w:tcPr>
            <w:tcW w:w="2574" w:type="pct"/>
            <w:vAlign w:val="center"/>
          </w:tcPr>
          <w:p w14:paraId="62DAA0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Przeterminowane środki ochrony roślin </w:t>
            </w:r>
          </w:p>
        </w:tc>
        <w:tc>
          <w:tcPr>
            <w:tcW w:w="784" w:type="pct"/>
            <w:tcBorders>
              <w:top w:val="single" w:sz="4" w:space="0" w:color="auto"/>
              <w:left w:val="nil"/>
              <w:bottom w:val="single" w:sz="4" w:space="0" w:color="auto"/>
              <w:right w:val="nil"/>
            </w:tcBorders>
            <w:shd w:val="clear" w:color="auto" w:fill="FFFFFF" w:themeFill="background1"/>
            <w:vAlign w:val="center"/>
          </w:tcPr>
          <w:p w14:paraId="78484BF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0896ED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7886C24" w14:textId="77777777" w:rsidTr="002C1BA6">
        <w:trPr>
          <w:cantSplit/>
          <w:trHeight w:val="198"/>
          <w:jc w:val="center"/>
        </w:trPr>
        <w:tc>
          <w:tcPr>
            <w:tcW w:w="235" w:type="pct"/>
            <w:vAlign w:val="center"/>
          </w:tcPr>
          <w:p w14:paraId="11AD3A7B" w14:textId="500BE15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235</w:t>
            </w:r>
          </w:p>
        </w:tc>
        <w:tc>
          <w:tcPr>
            <w:tcW w:w="623" w:type="pct"/>
            <w:noWrap/>
            <w:vAlign w:val="center"/>
          </w:tcPr>
          <w:p w14:paraId="3DA9443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07 04 81</w:t>
            </w:r>
          </w:p>
        </w:tc>
        <w:tc>
          <w:tcPr>
            <w:tcW w:w="2574" w:type="pct"/>
            <w:vAlign w:val="center"/>
          </w:tcPr>
          <w:p w14:paraId="21A9FEE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Przeterminowane środki ochrony roślin inne niż wymienione w 07 04 80</w:t>
            </w:r>
          </w:p>
        </w:tc>
        <w:tc>
          <w:tcPr>
            <w:tcW w:w="784" w:type="pct"/>
            <w:tcBorders>
              <w:top w:val="single" w:sz="4" w:space="0" w:color="auto"/>
              <w:left w:val="nil"/>
              <w:bottom w:val="single" w:sz="4" w:space="0" w:color="auto"/>
              <w:right w:val="nil"/>
            </w:tcBorders>
            <w:shd w:val="clear" w:color="auto" w:fill="FFFFFF" w:themeFill="background1"/>
            <w:vAlign w:val="center"/>
          </w:tcPr>
          <w:p w14:paraId="11A44AA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66D153C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D101F7" w14:textId="77777777" w:rsidTr="002C1BA6">
        <w:trPr>
          <w:cantSplit/>
          <w:trHeight w:val="198"/>
          <w:jc w:val="center"/>
        </w:trPr>
        <w:tc>
          <w:tcPr>
            <w:tcW w:w="235" w:type="pct"/>
            <w:vAlign w:val="center"/>
          </w:tcPr>
          <w:p w14:paraId="17A948F1" w14:textId="2626B48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236</w:t>
            </w:r>
          </w:p>
        </w:tc>
        <w:tc>
          <w:tcPr>
            <w:tcW w:w="623" w:type="pct"/>
            <w:noWrap/>
            <w:vAlign w:val="center"/>
          </w:tcPr>
          <w:p w14:paraId="5460114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07 04 99</w:t>
            </w:r>
          </w:p>
        </w:tc>
        <w:tc>
          <w:tcPr>
            <w:tcW w:w="2574" w:type="pct"/>
            <w:vAlign w:val="center"/>
          </w:tcPr>
          <w:p w14:paraId="0484A95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06042F1" w14:textId="506F271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7F512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B86B9B3" w14:textId="77777777" w:rsidTr="002C1BA6">
        <w:trPr>
          <w:cantSplit/>
          <w:trHeight w:val="198"/>
          <w:jc w:val="center"/>
        </w:trPr>
        <w:tc>
          <w:tcPr>
            <w:tcW w:w="235" w:type="pct"/>
            <w:vAlign w:val="center"/>
          </w:tcPr>
          <w:p w14:paraId="2045522D" w14:textId="10838E9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237</w:t>
            </w:r>
          </w:p>
        </w:tc>
        <w:tc>
          <w:tcPr>
            <w:tcW w:w="623" w:type="pct"/>
            <w:noWrap/>
            <w:vAlign w:val="center"/>
          </w:tcPr>
          <w:p w14:paraId="1E6E3BF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01*</w:t>
            </w:r>
          </w:p>
        </w:tc>
        <w:tc>
          <w:tcPr>
            <w:tcW w:w="2574" w:type="pct"/>
            <w:vAlign w:val="center"/>
          </w:tcPr>
          <w:p w14:paraId="05FF9F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3A8620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692DF2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351CF65" w14:textId="77777777" w:rsidTr="002C1BA6">
        <w:trPr>
          <w:cantSplit/>
          <w:trHeight w:val="198"/>
          <w:jc w:val="center"/>
        </w:trPr>
        <w:tc>
          <w:tcPr>
            <w:tcW w:w="235" w:type="pct"/>
            <w:vAlign w:val="center"/>
          </w:tcPr>
          <w:p w14:paraId="4A8ED128" w14:textId="4D9363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238</w:t>
            </w:r>
          </w:p>
        </w:tc>
        <w:tc>
          <w:tcPr>
            <w:tcW w:w="623" w:type="pct"/>
            <w:noWrap/>
            <w:vAlign w:val="center"/>
          </w:tcPr>
          <w:p w14:paraId="63FAD02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03*</w:t>
            </w:r>
          </w:p>
        </w:tc>
        <w:tc>
          <w:tcPr>
            <w:tcW w:w="2574" w:type="pct"/>
            <w:vAlign w:val="center"/>
          </w:tcPr>
          <w:p w14:paraId="28108C9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 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1DED37B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07F6B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217CB0" w14:textId="77777777" w:rsidTr="002C1BA6">
        <w:trPr>
          <w:cantSplit/>
          <w:trHeight w:val="198"/>
          <w:jc w:val="center"/>
        </w:trPr>
        <w:tc>
          <w:tcPr>
            <w:tcW w:w="235" w:type="pct"/>
            <w:vAlign w:val="center"/>
          </w:tcPr>
          <w:p w14:paraId="148E147C" w14:textId="62CC06F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239</w:t>
            </w:r>
          </w:p>
        </w:tc>
        <w:tc>
          <w:tcPr>
            <w:tcW w:w="623" w:type="pct"/>
            <w:noWrap/>
            <w:vAlign w:val="center"/>
          </w:tcPr>
          <w:p w14:paraId="29B494C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04*</w:t>
            </w:r>
          </w:p>
        </w:tc>
        <w:tc>
          <w:tcPr>
            <w:tcW w:w="2574" w:type="pct"/>
            <w:vAlign w:val="center"/>
          </w:tcPr>
          <w:p w14:paraId="0FBBF421" w14:textId="00B141C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D74AF4">
              <w:rPr>
                <w:rFonts w:ascii="Arial" w:hAnsi="Arial" w:cs="Arial"/>
                <w:color w:val="000000" w:themeColor="text1"/>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3891500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9B9208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B73E57" w14:textId="77777777" w:rsidTr="002C1BA6">
        <w:trPr>
          <w:cantSplit/>
          <w:trHeight w:val="198"/>
          <w:jc w:val="center"/>
        </w:trPr>
        <w:tc>
          <w:tcPr>
            <w:tcW w:w="235" w:type="pct"/>
            <w:vAlign w:val="center"/>
          </w:tcPr>
          <w:p w14:paraId="35B934C5" w14:textId="1344885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240</w:t>
            </w:r>
          </w:p>
        </w:tc>
        <w:tc>
          <w:tcPr>
            <w:tcW w:w="623" w:type="pct"/>
            <w:noWrap/>
            <w:vAlign w:val="center"/>
          </w:tcPr>
          <w:p w14:paraId="1D2A325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07*</w:t>
            </w:r>
          </w:p>
        </w:tc>
        <w:tc>
          <w:tcPr>
            <w:tcW w:w="2574" w:type="pct"/>
            <w:vAlign w:val="center"/>
          </w:tcPr>
          <w:p w14:paraId="76D95BF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0BA8F2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6B6A5E7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091004" w14:textId="77777777" w:rsidTr="002C1BA6">
        <w:trPr>
          <w:cantSplit/>
          <w:trHeight w:val="198"/>
          <w:jc w:val="center"/>
        </w:trPr>
        <w:tc>
          <w:tcPr>
            <w:tcW w:w="235" w:type="pct"/>
            <w:vAlign w:val="center"/>
          </w:tcPr>
          <w:p w14:paraId="12DF8F83" w14:textId="68F5C65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241</w:t>
            </w:r>
          </w:p>
        </w:tc>
        <w:tc>
          <w:tcPr>
            <w:tcW w:w="623" w:type="pct"/>
            <w:noWrap/>
            <w:vAlign w:val="center"/>
          </w:tcPr>
          <w:p w14:paraId="25914A6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08*</w:t>
            </w:r>
          </w:p>
        </w:tc>
        <w:tc>
          <w:tcPr>
            <w:tcW w:w="2574" w:type="pct"/>
            <w:vAlign w:val="center"/>
          </w:tcPr>
          <w:p w14:paraId="51DFA1D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0B5081D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2A91A2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CF1C400" w14:textId="77777777" w:rsidTr="002C1BA6">
        <w:trPr>
          <w:cantSplit/>
          <w:trHeight w:val="198"/>
          <w:jc w:val="center"/>
        </w:trPr>
        <w:tc>
          <w:tcPr>
            <w:tcW w:w="235" w:type="pct"/>
            <w:vAlign w:val="center"/>
          </w:tcPr>
          <w:p w14:paraId="66B842D7" w14:textId="5D1985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242</w:t>
            </w:r>
          </w:p>
        </w:tc>
        <w:tc>
          <w:tcPr>
            <w:tcW w:w="623" w:type="pct"/>
            <w:noWrap/>
            <w:vAlign w:val="center"/>
          </w:tcPr>
          <w:p w14:paraId="45E926B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09*</w:t>
            </w:r>
          </w:p>
        </w:tc>
        <w:tc>
          <w:tcPr>
            <w:tcW w:w="2574" w:type="pct"/>
            <w:vAlign w:val="center"/>
          </w:tcPr>
          <w:p w14:paraId="1C7E466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336042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0EF15F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DB065C" w14:textId="77777777" w:rsidTr="002C1BA6">
        <w:trPr>
          <w:cantSplit/>
          <w:trHeight w:val="198"/>
          <w:jc w:val="center"/>
        </w:trPr>
        <w:tc>
          <w:tcPr>
            <w:tcW w:w="235" w:type="pct"/>
            <w:vAlign w:val="center"/>
          </w:tcPr>
          <w:p w14:paraId="41F909A5" w14:textId="545F55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243</w:t>
            </w:r>
          </w:p>
        </w:tc>
        <w:tc>
          <w:tcPr>
            <w:tcW w:w="623" w:type="pct"/>
            <w:noWrap/>
            <w:vAlign w:val="center"/>
          </w:tcPr>
          <w:p w14:paraId="09F3CA0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10*</w:t>
            </w:r>
          </w:p>
        </w:tc>
        <w:tc>
          <w:tcPr>
            <w:tcW w:w="2574" w:type="pct"/>
            <w:vAlign w:val="center"/>
          </w:tcPr>
          <w:p w14:paraId="6899FBC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765DED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0C6AFF9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8CD155" w14:textId="77777777" w:rsidTr="002C1BA6">
        <w:trPr>
          <w:cantSplit/>
          <w:trHeight w:val="198"/>
          <w:jc w:val="center"/>
        </w:trPr>
        <w:tc>
          <w:tcPr>
            <w:tcW w:w="235" w:type="pct"/>
            <w:vAlign w:val="center"/>
          </w:tcPr>
          <w:p w14:paraId="108FE977" w14:textId="57EC431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244</w:t>
            </w:r>
          </w:p>
        </w:tc>
        <w:tc>
          <w:tcPr>
            <w:tcW w:w="623" w:type="pct"/>
            <w:noWrap/>
            <w:vAlign w:val="center"/>
          </w:tcPr>
          <w:p w14:paraId="7BFC3F6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11*</w:t>
            </w:r>
          </w:p>
        </w:tc>
        <w:tc>
          <w:tcPr>
            <w:tcW w:w="2574" w:type="pct"/>
            <w:vAlign w:val="center"/>
          </w:tcPr>
          <w:p w14:paraId="1718ABE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887AF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85E37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62F51A" w14:textId="77777777" w:rsidTr="002C1BA6">
        <w:trPr>
          <w:cantSplit/>
          <w:trHeight w:val="198"/>
          <w:jc w:val="center"/>
        </w:trPr>
        <w:tc>
          <w:tcPr>
            <w:tcW w:w="235" w:type="pct"/>
            <w:vAlign w:val="center"/>
          </w:tcPr>
          <w:p w14:paraId="22477FF9" w14:textId="579CDAF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245</w:t>
            </w:r>
          </w:p>
        </w:tc>
        <w:tc>
          <w:tcPr>
            <w:tcW w:w="623" w:type="pct"/>
            <w:noWrap/>
            <w:vAlign w:val="center"/>
          </w:tcPr>
          <w:p w14:paraId="2C0541F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07 05 12</w:t>
            </w:r>
          </w:p>
        </w:tc>
        <w:tc>
          <w:tcPr>
            <w:tcW w:w="2574" w:type="pct"/>
            <w:vAlign w:val="center"/>
          </w:tcPr>
          <w:p w14:paraId="60C121C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07 05 11</w:t>
            </w:r>
          </w:p>
        </w:tc>
        <w:tc>
          <w:tcPr>
            <w:tcW w:w="784" w:type="pct"/>
            <w:tcBorders>
              <w:top w:val="single" w:sz="4" w:space="0" w:color="auto"/>
              <w:left w:val="nil"/>
              <w:bottom w:val="single" w:sz="4" w:space="0" w:color="auto"/>
              <w:right w:val="nil"/>
            </w:tcBorders>
            <w:shd w:val="clear" w:color="auto" w:fill="FFFFFF" w:themeFill="background1"/>
            <w:vAlign w:val="center"/>
          </w:tcPr>
          <w:p w14:paraId="6C3AE40E" w14:textId="533C0E5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A4BCF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81A633D" w14:textId="77777777" w:rsidTr="002C1BA6">
        <w:trPr>
          <w:cantSplit/>
          <w:trHeight w:val="198"/>
          <w:jc w:val="center"/>
        </w:trPr>
        <w:tc>
          <w:tcPr>
            <w:tcW w:w="235" w:type="pct"/>
            <w:vAlign w:val="center"/>
          </w:tcPr>
          <w:p w14:paraId="2461BD5D" w14:textId="33B0C4A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246</w:t>
            </w:r>
          </w:p>
        </w:tc>
        <w:tc>
          <w:tcPr>
            <w:tcW w:w="623" w:type="pct"/>
            <w:noWrap/>
            <w:vAlign w:val="center"/>
          </w:tcPr>
          <w:p w14:paraId="54AA673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13*</w:t>
            </w:r>
          </w:p>
        </w:tc>
        <w:tc>
          <w:tcPr>
            <w:tcW w:w="2574" w:type="pct"/>
            <w:vAlign w:val="center"/>
          </w:tcPr>
          <w:p w14:paraId="2847497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1D9CD1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2B9ED9E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29A5BC" w14:textId="77777777" w:rsidTr="002C1BA6">
        <w:trPr>
          <w:cantSplit/>
          <w:trHeight w:val="198"/>
          <w:jc w:val="center"/>
        </w:trPr>
        <w:tc>
          <w:tcPr>
            <w:tcW w:w="235" w:type="pct"/>
            <w:vAlign w:val="center"/>
          </w:tcPr>
          <w:p w14:paraId="775DD959" w14:textId="180BBA4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247</w:t>
            </w:r>
          </w:p>
        </w:tc>
        <w:tc>
          <w:tcPr>
            <w:tcW w:w="623" w:type="pct"/>
            <w:noWrap/>
            <w:vAlign w:val="center"/>
          </w:tcPr>
          <w:p w14:paraId="6668226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07 05 14</w:t>
            </w:r>
          </w:p>
        </w:tc>
        <w:tc>
          <w:tcPr>
            <w:tcW w:w="2574" w:type="pct"/>
            <w:vAlign w:val="center"/>
          </w:tcPr>
          <w:p w14:paraId="43FC484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inne niż wymienione w 07 05 13</w:t>
            </w:r>
          </w:p>
        </w:tc>
        <w:tc>
          <w:tcPr>
            <w:tcW w:w="784" w:type="pct"/>
            <w:tcBorders>
              <w:top w:val="single" w:sz="4" w:space="0" w:color="auto"/>
              <w:left w:val="nil"/>
              <w:bottom w:val="single" w:sz="4" w:space="0" w:color="auto"/>
              <w:right w:val="nil"/>
            </w:tcBorders>
            <w:shd w:val="clear" w:color="auto" w:fill="FFFFFF" w:themeFill="background1"/>
            <w:vAlign w:val="center"/>
          </w:tcPr>
          <w:p w14:paraId="406E49A6" w14:textId="41FFD5F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20C4E6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6B92C0" w14:textId="77777777" w:rsidTr="002C1BA6">
        <w:trPr>
          <w:cantSplit/>
          <w:trHeight w:val="198"/>
          <w:jc w:val="center"/>
        </w:trPr>
        <w:tc>
          <w:tcPr>
            <w:tcW w:w="235" w:type="pct"/>
            <w:vAlign w:val="center"/>
          </w:tcPr>
          <w:p w14:paraId="11C7D39F" w14:textId="2CF9586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248</w:t>
            </w:r>
          </w:p>
        </w:tc>
        <w:tc>
          <w:tcPr>
            <w:tcW w:w="623" w:type="pct"/>
            <w:noWrap/>
            <w:vAlign w:val="center"/>
          </w:tcPr>
          <w:p w14:paraId="3A0E48B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80*</w:t>
            </w:r>
          </w:p>
        </w:tc>
        <w:tc>
          <w:tcPr>
            <w:tcW w:w="2574" w:type="pct"/>
            <w:vAlign w:val="center"/>
          </w:tcPr>
          <w:p w14:paraId="51075E2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2B4E72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115625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5FEBB65" w14:textId="77777777" w:rsidTr="002C1BA6">
        <w:trPr>
          <w:cantSplit/>
          <w:trHeight w:val="198"/>
          <w:jc w:val="center"/>
        </w:trPr>
        <w:tc>
          <w:tcPr>
            <w:tcW w:w="235" w:type="pct"/>
            <w:vAlign w:val="center"/>
          </w:tcPr>
          <w:p w14:paraId="45E9D173" w14:textId="0D87D89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249</w:t>
            </w:r>
          </w:p>
        </w:tc>
        <w:tc>
          <w:tcPr>
            <w:tcW w:w="623" w:type="pct"/>
            <w:noWrap/>
            <w:vAlign w:val="center"/>
          </w:tcPr>
          <w:p w14:paraId="361512C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07 05 81</w:t>
            </w:r>
          </w:p>
        </w:tc>
        <w:tc>
          <w:tcPr>
            <w:tcW w:w="2574" w:type="pct"/>
            <w:vAlign w:val="center"/>
          </w:tcPr>
          <w:p w14:paraId="617F1D2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inne niż wymienione w 07 05 80</w:t>
            </w:r>
          </w:p>
        </w:tc>
        <w:tc>
          <w:tcPr>
            <w:tcW w:w="784" w:type="pct"/>
            <w:tcBorders>
              <w:top w:val="single" w:sz="4" w:space="0" w:color="auto"/>
              <w:left w:val="nil"/>
              <w:bottom w:val="single" w:sz="4" w:space="0" w:color="auto"/>
              <w:right w:val="nil"/>
            </w:tcBorders>
            <w:shd w:val="clear" w:color="auto" w:fill="FFFFFF" w:themeFill="background1"/>
            <w:vAlign w:val="center"/>
          </w:tcPr>
          <w:p w14:paraId="648D994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73F647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E070F9" w14:textId="77777777" w:rsidTr="002C1BA6">
        <w:trPr>
          <w:cantSplit/>
          <w:trHeight w:val="198"/>
          <w:jc w:val="center"/>
        </w:trPr>
        <w:tc>
          <w:tcPr>
            <w:tcW w:w="235" w:type="pct"/>
            <w:vAlign w:val="center"/>
          </w:tcPr>
          <w:p w14:paraId="5867DD11" w14:textId="42016A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250</w:t>
            </w:r>
          </w:p>
        </w:tc>
        <w:tc>
          <w:tcPr>
            <w:tcW w:w="623" w:type="pct"/>
            <w:noWrap/>
            <w:vAlign w:val="center"/>
          </w:tcPr>
          <w:p w14:paraId="2398CB0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07 05 99</w:t>
            </w:r>
          </w:p>
        </w:tc>
        <w:tc>
          <w:tcPr>
            <w:tcW w:w="2574" w:type="pct"/>
            <w:vAlign w:val="center"/>
          </w:tcPr>
          <w:p w14:paraId="37B20DC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4C69E1F" w14:textId="0EBFFF7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2ACF2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FC7E7C6" w14:textId="77777777" w:rsidTr="002C1BA6">
        <w:trPr>
          <w:cantSplit/>
          <w:trHeight w:val="198"/>
          <w:jc w:val="center"/>
        </w:trPr>
        <w:tc>
          <w:tcPr>
            <w:tcW w:w="235" w:type="pct"/>
            <w:vAlign w:val="center"/>
          </w:tcPr>
          <w:p w14:paraId="305AAAB8" w14:textId="52F47D8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251</w:t>
            </w:r>
          </w:p>
        </w:tc>
        <w:tc>
          <w:tcPr>
            <w:tcW w:w="623" w:type="pct"/>
            <w:noWrap/>
            <w:vAlign w:val="center"/>
          </w:tcPr>
          <w:p w14:paraId="2154196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01*</w:t>
            </w:r>
          </w:p>
        </w:tc>
        <w:tc>
          <w:tcPr>
            <w:tcW w:w="2574" w:type="pct"/>
            <w:vAlign w:val="center"/>
          </w:tcPr>
          <w:p w14:paraId="325F65F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10D7EE5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6DEE3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3A5264" w14:textId="77777777" w:rsidTr="002C1BA6">
        <w:trPr>
          <w:cantSplit/>
          <w:trHeight w:val="198"/>
          <w:jc w:val="center"/>
        </w:trPr>
        <w:tc>
          <w:tcPr>
            <w:tcW w:w="235" w:type="pct"/>
            <w:vAlign w:val="center"/>
          </w:tcPr>
          <w:p w14:paraId="63137796" w14:textId="1B00F5B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252</w:t>
            </w:r>
          </w:p>
        </w:tc>
        <w:tc>
          <w:tcPr>
            <w:tcW w:w="623" w:type="pct"/>
            <w:noWrap/>
            <w:vAlign w:val="center"/>
          </w:tcPr>
          <w:p w14:paraId="7CDF9B9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03*</w:t>
            </w:r>
          </w:p>
        </w:tc>
        <w:tc>
          <w:tcPr>
            <w:tcW w:w="2574" w:type="pct"/>
            <w:vAlign w:val="center"/>
          </w:tcPr>
          <w:p w14:paraId="2961EC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 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2CB4ADD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A7D91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79944D" w14:textId="77777777" w:rsidTr="002C1BA6">
        <w:trPr>
          <w:cantSplit/>
          <w:trHeight w:val="198"/>
          <w:jc w:val="center"/>
        </w:trPr>
        <w:tc>
          <w:tcPr>
            <w:tcW w:w="235" w:type="pct"/>
            <w:vAlign w:val="center"/>
          </w:tcPr>
          <w:p w14:paraId="0E778FC3" w14:textId="38EAD53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253</w:t>
            </w:r>
          </w:p>
        </w:tc>
        <w:tc>
          <w:tcPr>
            <w:tcW w:w="623" w:type="pct"/>
            <w:noWrap/>
            <w:vAlign w:val="center"/>
          </w:tcPr>
          <w:p w14:paraId="1BD2DF9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04*</w:t>
            </w:r>
          </w:p>
        </w:tc>
        <w:tc>
          <w:tcPr>
            <w:tcW w:w="2574" w:type="pct"/>
            <w:vAlign w:val="center"/>
          </w:tcPr>
          <w:p w14:paraId="03D97796" w14:textId="2E4D2F92"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D74AF4">
              <w:rPr>
                <w:rFonts w:ascii="Arial" w:hAnsi="Arial" w:cs="Arial"/>
                <w:color w:val="000000" w:themeColor="text1"/>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48CD580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8B720F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8E4005" w14:textId="77777777" w:rsidTr="002C1BA6">
        <w:trPr>
          <w:cantSplit/>
          <w:trHeight w:val="198"/>
          <w:jc w:val="center"/>
        </w:trPr>
        <w:tc>
          <w:tcPr>
            <w:tcW w:w="235" w:type="pct"/>
            <w:vAlign w:val="center"/>
          </w:tcPr>
          <w:p w14:paraId="773B3A9E" w14:textId="092A984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254</w:t>
            </w:r>
          </w:p>
        </w:tc>
        <w:tc>
          <w:tcPr>
            <w:tcW w:w="623" w:type="pct"/>
            <w:noWrap/>
            <w:vAlign w:val="center"/>
          </w:tcPr>
          <w:p w14:paraId="3644A7E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07*</w:t>
            </w:r>
          </w:p>
        </w:tc>
        <w:tc>
          <w:tcPr>
            <w:tcW w:w="2574" w:type="pct"/>
            <w:vAlign w:val="center"/>
          </w:tcPr>
          <w:p w14:paraId="02EAF19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0A41D9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B36B36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2BA8CC" w14:textId="77777777" w:rsidTr="002C1BA6">
        <w:trPr>
          <w:cantSplit/>
          <w:trHeight w:val="198"/>
          <w:jc w:val="center"/>
        </w:trPr>
        <w:tc>
          <w:tcPr>
            <w:tcW w:w="235" w:type="pct"/>
            <w:vAlign w:val="center"/>
          </w:tcPr>
          <w:p w14:paraId="183ACBD5" w14:textId="7C80128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255</w:t>
            </w:r>
          </w:p>
        </w:tc>
        <w:tc>
          <w:tcPr>
            <w:tcW w:w="623" w:type="pct"/>
            <w:noWrap/>
            <w:vAlign w:val="center"/>
          </w:tcPr>
          <w:p w14:paraId="22AA7B9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08*</w:t>
            </w:r>
          </w:p>
        </w:tc>
        <w:tc>
          <w:tcPr>
            <w:tcW w:w="2574" w:type="pct"/>
            <w:vAlign w:val="center"/>
          </w:tcPr>
          <w:p w14:paraId="015328F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6E56EE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807614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0D7C22" w14:textId="77777777" w:rsidTr="002C1BA6">
        <w:trPr>
          <w:cantSplit/>
          <w:trHeight w:val="198"/>
          <w:jc w:val="center"/>
        </w:trPr>
        <w:tc>
          <w:tcPr>
            <w:tcW w:w="235" w:type="pct"/>
            <w:vAlign w:val="center"/>
          </w:tcPr>
          <w:p w14:paraId="1BF7894E" w14:textId="2D5642C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256</w:t>
            </w:r>
          </w:p>
        </w:tc>
        <w:tc>
          <w:tcPr>
            <w:tcW w:w="623" w:type="pct"/>
            <w:noWrap/>
            <w:vAlign w:val="center"/>
          </w:tcPr>
          <w:p w14:paraId="025B3E1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09*</w:t>
            </w:r>
          </w:p>
        </w:tc>
        <w:tc>
          <w:tcPr>
            <w:tcW w:w="2574" w:type="pct"/>
            <w:vAlign w:val="center"/>
          </w:tcPr>
          <w:p w14:paraId="0169E08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55D6A12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5F098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DBDED2" w14:textId="77777777" w:rsidTr="002C1BA6">
        <w:trPr>
          <w:cantSplit/>
          <w:trHeight w:val="198"/>
          <w:jc w:val="center"/>
        </w:trPr>
        <w:tc>
          <w:tcPr>
            <w:tcW w:w="235" w:type="pct"/>
            <w:vAlign w:val="center"/>
          </w:tcPr>
          <w:p w14:paraId="125FF6A0" w14:textId="64FB9AD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257</w:t>
            </w:r>
          </w:p>
        </w:tc>
        <w:tc>
          <w:tcPr>
            <w:tcW w:w="623" w:type="pct"/>
            <w:noWrap/>
            <w:vAlign w:val="center"/>
          </w:tcPr>
          <w:p w14:paraId="06851C8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10*</w:t>
            </w:r>
          </w:p>
        </w:tc>
        <w:tc>
          <w:tcPr>
            <w:tcW w:w="2574" w:type="pct"/>
            <w:vAlign w:val="center"/>
          </w:tcPr>
          <w:p w14:paraId="3BA4876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31EAD6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92393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6DCAE6" w14:textId="77777777" w:rsidTr="002C1BA6">
        <w:trPr>
          <w:cantSplit/>
          <w:trHeight w:val="198"/>
          <w:jc w:val="center"/>
        </w:trPr>
        <w:tc>
          <w:tcPr>
            <w:tcW w:w="235" w:type="pct"/>
            <w:vAlign w:val="center"/>
          </w:tcPr>
          <w:p w14:paraId="01FFDB6F" w14:textId="7D9B62E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258</w:t>
            </w:r>
          </w:p>
        </w:tc>
        <w:tc>
          <w:tcPr>
            <w:tcW w:w="623" w:type="pct"/>
            <w:noWrap/>
            <w:vAlign w:val="center"/>
          </w:tcPr>
          <w:p w14:paraId="4F91ED3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11*</w:t>
            </w:r>
          </w:p>
        </w:tc>
        <w:tc>
          <w:tcPr>
            <w:tcW w:w="2574" w:type="pct"/>
            <w:vAlign w:val="center"/>
          </w:tcPr>
          <w:p w14:paraId="2C454FA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7A0DF59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4936A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53FEB2" w14:textId="77777777" w:rsidTr="002C1BA6">
        <w:trPr>
          <w:cantSplit/>
          <w:trHeight w:val="198"/>
          <w:jc w:val="center"/>
        </w:trPr>
        <w:tc>
          <w:tcPr>
            <w:tcW w:w="235" w:type="pct"/>
            <w:vAlign w:val="center"/>
          </w:tcPr>
          <w:p w14:paraId="5D0DA66E" w14:textId="08D716C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259</w:t>
            </w:r>
          </w:p>
        </w:tc>
        <w:tc>
          <w:tcPr>
            <w:tcW w:w="623" w:type="pct"/>
            <w:noWrap/>
            <w:vAlign w:val="center"/>
          </w:tcPr>
          <w:p w14:paraId="6FB6B1B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07 06 12</w:t>
            </w:r>
          </w:p>
        </w:tc>
        <w:tc>
          <w:tcPr>
            <w:tcW w:w="2574" w:type="pct"/>
            <w:vAlign w:val="center"/>
          </w:tcPr>
          <w:p w14:paraId="4ECD691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07 06 11</w:t>
            </w:r>
          </w:p>
        </w:tc>
        <w:tc>
          <w:tcPr>
            <w:tcW w:w="784" w:type="pct"/>
            <w:tcBorders>
              <w:top w:val="single" w:sz="4" w:space="0" w:color="auto"/>
              <w:left w:val="nil"/>
              <w:bottom w:val="single" w:sz="4" w:space="0" w:color="auto"/>
              <w:right w:val="nil"/>
            </w:tcBorders>
            <w:shd w:val="clear" w:color="auto" w:fill="FFFFFF" w:themeFill="background1"/>
            <w:vAlign w:val="center"/>
          </w:tcPr>
          <w:p w14:paraId="3945717F" w14:textId="1A7374D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81FDC5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0EBC0F" w14:textId="77777777" w:rsidTr="002C1BA6">
        <w:trPr>
          <w:cantSplit/>
          <w:trHeight w:val="198"/>
          <w:jc w:val="center"/>
        </w:trPr>
        <w:tc>
          <w:tcPr>
            <w:tcW w:w="235" w:type="pct"/>
            <w:vAlign w:val="center"/>
          </w:tcPr>
          <w:p w14:paraId="665EC263" w14:textId="52A05A7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260</w:t>
            </w:r>
          </w:p>
        </w:tc>
        <w:tc>
          <w:tcPr>
            <w:tcW w:w="623" w:type="pct"/>
            <w:noWrap/>
            <w:vAlign w:val="center"/>
          </w:tcPr>
          <w:p w14:paraId="5C5433F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07 06 80</w:t>
            </w:r>
          </w:p>
        </w:tc>
        <w:tc>
          <w:tcPr>
            <w:tcW w:w="2574" w:type="pct"/>
            <w:vAlign w:val="center"/>
          </w:tcPr>
          <w:p w14:paraId="255B83E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Ziemia bieląca z rafinacji oleju</w:t>
            </w:r>
          </w:p>
        </w:tc>
        <w:tc>
          <w:tcPr>
            <w:tcW w:w="784" w:type="pct"/>
            <w:tcBorders>
              <w:top w:val="single" w:sz="4" w:space="0" w:color="auto"/>
              <w:left w:val="nil"/>
              <w:bottom w:val="single" w:sz="4" w:space="0" w:color="auto"/>
              <w:right w:val="nil"/>
            </w:tcBorders>
            <w:shd w:val="clear" w:color="auto" w:fill="FFFFFF" w:themeFill="background1"/>
            <w:vAlign w:val="center"/>
          </w:tcPr>
          <w:p w14:paraId="42E0B6BF" w14:textId="5A5612A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1CF98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66E4351" w14:textId="77777777" w:rsidTr="002C1BA6">
        <w:trPr>
          <w:cantSplit/>
          <w:trHeight w:val="198"/>
          <w:jc w:val="center"/>
        </w:trPr>
        <w:tc>
          <w:tcPr>
            <w:tcW w:w="235" w:type="pct"/>
            <w:vAlign w:val="center"/>
          </w:tcPr>
          <w:p w14:paraId="54517BFE" w14:textId="7C84DD8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261</w:t>
            </w:r>
          </w:p>
        </w:tc>
        <w:tc>
          <w:tcPr>
            <w:tcW w:w="623" w:type="pct"/>
            <w:noWrap/>
            <w:vAlign w:val="center"/>
          </w:tcPr>
          <w:p w14:paraId="550E925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07 06 81</w:t>
            </w:r>
          </w:p>
        </w:tc>
        <w:tc>
          <w:tcPr>
            <w:tcW w:w="2574" w:type="pct"/>
            <w:vAlign w:val="center"/>
          </w:tcPr>
          <w:p w14:paraId="2B120AD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Zwroty kosmetyków i próbek</w:t>
            </w:r>
          </w:p>
        </w:tc>
        <w:tc>
          <w:tcPr>
            <w:tcW w:w="784" w:type="pct"/>
            <w:tcBorders>
              <w:top w:val="single" w:sz="4" w:space="0" w:color="auto"/>
              <w:left w:val="nil"/>
              <w:bottom w:val="single" w:sz="4" w:space="0" w:color="auto"/>
              <w:right w:val="nil"/>
            </w:tcBorders>
            <w:shd w:val="clear" w:color="auto" w:fill="FFFFFF" w:themeFill="background1"/>
            <w:vAlign w:val="center"/>
          </w:tcPr>
          <w:p w14:paraId="6E36F37B" w14:textId="33168A8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4D27AEE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D4AD4A2" w14:textId="77777777" w:rsidTr="002C1BA6">
        <w:trPr>
          <w:cantSplit/>
          <w:trHeight w:val="198"/>
          <w:jc w:val="center"/>
        </w:trPr>
        <w:tc>
          <w:tcPr>
            <w:tcW w:w="235" w:type="pct"/>
            <w:vAlign w:val="center"/>
          </w:tcPr>
          <w:p w14:paraId="4F193B03" w14:textId="318B13A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262</w:t>
            </w:r>
          </w:p>
        </w:tc>
        <w:tc>
          <w:tcPr>
            <w:tcW w:w="623" w:type="pct"/>
            <w:noWrap/>
            <w:vAlign w:val="center"/>
          </w:tcPr>
          <w:p w14:paraId="15F9D1F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07 06 99</w:t>
            </w:r>
          </w:p>
        </w:tc>
        <w:tc>
          <w:tcPr>
            <w:tcW w:w="2574" w:type="pct"/>
            <w:vAlign w:val="center"/>
          </w:tcPr>
          <w:p w14:paraId="2BF8851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8176C98" w14:textId="02CC37A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5ADF2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740083" w14:textId="77777777" w:rsidTr="002C1BA6">
        <w:trPr>
          <w:cantSplit/>
          <w:trHeight w:val="198"/>
          <w:jc w:val="center"/>
        </w:trPr>
        <w:tc>
          <w:tcPr>
            <w:tcW w:w="235" w:type="pct"/>
            <w:vAlign w:val="center"/>
          </w:tcPr>
          <w:p w14:paraId="6ACC4E93" w14:textId="044E323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263</w:t>
            </w:r>
          </w:p>
        </w:tc>
        <w:tc>
          <w:tcPr>
            <w:tcW w:w="623" w:type="pct"/>
            <w:noWrap/>
            <w:vAlign w:val="center"/>
          </w:tcPr>
          <w:p w14:paraId="3AEF43D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01*</w:t>
            </w:r>
          </w:p>
        </w:tc>
        <w:tc>
          <w:tcPr>
            <w:tcW w:w="2574" w:type="pct"/>
            <w:vAlign w:val="center"/>
          </w:tcPr>
          <w:p w14:paraId="080A018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 ługi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02EA100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876CBC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AC3F925" w14:textId="77777777" w:rsidTr="002C1BA6">
        <w:trPr>
          <w:cantSplit/>
          <w:trHeight w:val="198"/>
          <w:jc w:val="center"/>
        </w:trPr>
        <w:tc>
          <w:tcPr>
            <w:tcW w:w="235" w:type="pct"/>
            <w:vAlign w:val="center"/>
          </w:tcPr>
          <w:p w14:paraId="6D44780E" w14:textId="71EFCC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264</w:t>
            </w:r>
          </w:p>
        </w:tc>
        <w:tc>
          <w:tcPr>
            <w:tcW w:w="623" w:type="pct"/>
            <w:noWrap/>
            <w:vAlign w:val="center"/>
          </w:tcPr>
          <w:p w14:paraId="76BEA27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03*</w:t>
            </w:r>
          </w:p>
        </w:tc>
        <w:tc>
          <w:tcPr>
            <w:tcW w:w="2574" w:type="pct"/>
            <w:vAlign w:val="center"/>
          </w:tcPr>
          <w:p w14:paraId="0A6B0F3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 chlorowcoorganiczne, roztwory z 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48345B9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BA9C3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7951B3F" w14:textId="77777777" w:rsidTr="002C1BA6">
        <w:trPr>
          <w:cantSplit/>
          <w:trHeight w:val="198"/>
          <w:jc w:val="center"/>
        </w:trPr>
        <w:tc>
          <w:tcPr>
            <w:tcW w:w="235" w:type="pct"/>
            <w:vAlign w:val="center"/>
          </w:tcPr>
          <w:p w14:paraId="2B39D69C" w14:textId="36B552F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265</w:t>
            </w:r>
          </w:p>
        </w:tc>
        <w:tc>
          <w:tcPr>
            <w:tcW w:w="623" w:type="pct"/>
            <w:noWrap/>
            <w:vAlign w:val="center"/>
          </w:tcPr>
          <w:p w14:paraId="64EAF42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04*</w:t>
            </w:r>
          </w:p>
        </w:tc>
        <w:tc>
          <w:tcPr>
            <w:tcW w:w="2574" w:type="pct"/>
            <w:vAlign w:val="center"/>
          </w:tcPr>
          <w:p w14:paraId="24A5D2C4" w14:textId="02B2A513"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organiczne, roztwory z</w:t>
            </w:r>
            <w:r w:rsidR="00D74AF4">
              <w:rPr>
                <w:rFonts w:ascii="Arial" w:hAnsi="Arial" w:cs="Arial"/>
                <w:color w:val="000000" w:themeColor="text1"/>
                <w:sz w:val="18"/>
                <w:szCs w:val="18"/>
              </w:rPr>
              <w:t> </w:t>
            </w:r>
            <w:r w:rsidRPr="009E553A">
              <w:rPr>
                <w:rFonts w:ascii="Arial" w:hAnsi="Arial" w:cs="Arial"/>
                <w:color w:val="000000" w:themeColor="text1"/>
                <w:sz w:val="18"/>
                <w:szCs w:val="18"/>
              </w:rPr>
              <w:t>przemywania i ciecze macierzyste</w:t>
            </w:r>
          </w:p>
        </w:tc>
        <w:tc>
          <w:tcPr>
            <w:tcW w:w="784" w:type="pct"/>
            <w:tcBorders>
              <w:top w:val="single" w:sz="4" w:space="0" w:color="auto"/>
              <w:left w:val="nil"/>
              <w:bottom w:val="single" w:sz="4" w:space="0" w:color="auto"/>
              <w:right w:val="nil"/>
            </w:tcBorders>
            <w:shd w:val="clear" w:color="auto" w:fill="FFFFFF" w:themeFill="background1"/>
            <w:vAlign w:val="center"/>
          </w:tcPr>
          <w:p w14:paraId="089365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999426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0D6737" w14:textId="77777777" w:rsidTr="002C1BA6">
        <w:trPr>
          <w:cantSplit/>
          <w:trHeight w:val="198"/>
          <w:jc w:val="center"/>
        </w:trPr>
        <w:tc>
          <w:tcPr>
            <w:tcW w:w="235" w:type="pct"/>
            <w:vAlign w:val="center"/>
          </w:tcPr>
          <w:p w14:paraId="1E4311B6" w14:textId="057C700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266</w:t>
            </w:r>
          </w:p>
        </w:tc>
        <w:tc>
          <w:tcPr>
            <w:tcW w:w="623" w:type="pct"/>
            <w:noWrap/>
            <w:vAlign w:val="center"/>
          </w:tcPr>
          <w:p w14:paraId="0E0B341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07*</w:t>
            </w:r>
          </w:p>
        </w:tc>
        <w:tc>
          <w:tcPr>
            <w:tcW w:w="2574" w:type="pct"/>
            <w:vAlign w:val="center"/>
          </w:tcPr>
          <w:p w14:paraId="5ED9CF9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Pozostałości podestylacyjne i poreakcyjne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64FE868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37C21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732FC49" w14:textId="77777777" w:rsidTr="002C1BA6">
        <w:trPr>
          <w:cantSplit/>
          <w:trHeight w:val="198"/>
          <w:jc w:val="center"/>
        </w:trPr>
        <w:tc>
          <w:tcPr>
            <w:tcW w:w="235" w:type="pct"/>
            <w:vAlign w:val="center"/>
          </w:tcPr>
          <w:p w14:paraId="493D5AE2" w14:textId="4643F0F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267</w:t>
            </w:r>
          </w:p>
        </w:tc>
        <w:tc>
          <w:tcPr>
            <w:tcW w:w="623" w:type="pct"/>
            <w:noWrap/>
            <w:vAlign w:val="center"/>
          </w:tcPr>
          <w:p w14:paraId="51D468E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08*</w:t>
            </w:r>
          </w:p>
        </w:tc>
        <w:tc>
          <w:tcPr>
            <w:tcW w:w="2574" w:type="pct"/>
            <w:vAlign w:val="center"/>
          </w:tcPr>
          <w:p w14:paraId="5CC8D60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pozostałości podestylacyjne i poreakcyjne</w:t>
            </w:r>
          </w:p>
        </w:tc>
        <w:tc>
          <w:tcPr>
            <w:tcW w:w="784" w:type="pct"/>
            <w:tcBorders>
              <w:top w:val="single" w:sz="4" w:space="0" w:color="auto"/>
              <w:left w:val="nil"/>
              <w:bottom w:val="single" w:sz="4" w:space="0" w:color="auto"/>
              <w:right w:val="nil"/>
            </w:tcBorders>
            <w:shd w:val="clear" w:color="auto" w:fill="FFFFFF" w:themeFill="background1"/>
            <w:vAlign w:val="center"/>
          </w:tcPr>
          <w:p w14:paraId="1FC7DDA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18E32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9BA39A" w14:textId="77777777" w:rsidTr="002C1BA6">
        <w:trPr>
          <w:cantSplit/>
          <w:trHeight w:val="198"/>
          <w:jc w:val="center"/>
        </w:trPr>
        <w:tc>
          <w:tcPr>
            <w:tcW w:w="235" w:type="pct"/>
            <w:vAlign w:val="center"/>
          </w:tcPr>
          <w:p w14:paraId="5A055C6D" w14:textId="3D23F87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268</w:t>
            </w:r>
          </w:p>
        </w:tc>
        <w:tc>
          <w:tcPr>
            <w:tcW w:w="623" w:type="pct"/>
            <w:noWrap/>
            <w:vAlign w:val="center"/>
          </w:tcPr>
          <w:p w14:paraId="1AB7AE9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09*</w:t>
            </w:r>
          </w:p>
        </w:tc>
        <w:tc>
          <w:tcPr>
            <w:tcW w:w="2574" w:type="pct"/>
            <w:vAlign w:val="center"/>
          </w:tcPr>
          <w:p w14:paraId="13B2C84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sorbenty i osady pofiltracyjne zawierające związki chlorowców</w:t>
            </w:r>
          </w:p>
        </w:tc>
        <w:tc>
          <w:tcPr>
            <w:tcW w:w="784" w:type="pct"/>
            <w:tcBorders>
              <w:top w:val="single" w:sz="4" w:space="0" w:color="auto"/>
              <w:left w:val="nil"/>
              <w:bottom w:val="single" w:sz="4" w:space="0" w:color="auto"/>
              <w:right w:val="nil"/>
            </w:tcBorders>
            <w:shd w:val="clear" w:color="auto" w:fill="FFFFFF" w:themeFill="background1"/>
            <w:vAlign w:val="center"/>
          </w:tcPr>
          <w:p w14:paraId="4CB92B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6D2F8B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75540A8" w14:textId="77777777" w:rsidTr="002C1BA6">
        <w:trPr>
          <w:cantSplit/>
          <w:trHeight w:val="198"/>
          <w:jc w:val="center"/>
        </w:trPr>
        <w:tc>
          <w:tcPr>
            <w:tcW w:w="235" w:type="pct"/>
            <w:vAlign w:val="center"/>
          </w:tcPr>
          <w:p w14:paraId="6BE003D0" w14:textId="27EA14E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269</w:t>
            </w:r>
          </w:p>
        </w:tc>
        <w:tc>
          <w:tcPr>
            <w:tcW w:w="623" w:type="pct"/>
            <w:noWrap/>
            <w:vAlign w:val="center"/>
          </w:tcPr>
          <w:p w14:paraId="0BFF3D9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10*</w:t>
            </w:r>
          </w:p>
        </w:tc>
        <w:tc>
          <w:tcPr>
            <w:tcW w:w="2574" w:type="pct"/>
            <w:vAlign w:val="center"/>
          </w:tcPr>
          <w:p w14:paraId="59EAD3F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zużyte sorbenty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20D1E20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2ED9DF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09A46C" w14:textId="77777777" w:rsidTr="002C1BA6">
        <w:trPr>
          <w:cantSplit/>
          <w:trHeight w:val="198"/>
          <w:jc w:val="center"/>
        </w:trPr>
        <w:tc>
          <w:tcPr>
            <w:tcW w:w="235" w:type="pct"/>
            <w:vAlign w:val="center"/>
          </w:tcPr>
          <w:p w14:paraId="1C9E5AA7" w14:textId="3C29F0D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270</w:t>
            </w:r>
          </w:p>
        </w:tc>
        <w:tc>
          <w:tcPr>
            <w:tcW w:w="623" w:type="pct"/>
            <w:noWrap/>
            <w:vAlign w:val="center"/>
          </w:tcPr>
          <w:p w14:paraId="0208889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11*</w:t>
            </w:r>
          </w:p>
        </w:tc>
        <w:tc>
          <w:tcPr>
            <w:tcW w:w="2574" w:type="pct"/>
            <w:vAlign w:val="center"/>
          </w:tcPr>
          <w:p w14:paraId="1C6DE7F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F68F56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389A646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C1027C" w14:textId="77777777" w:rsidTr="002C1BA6">
        <w:trPr>
          <w:cantSplit/>
          <w:trHeight w:val="198"/>
          <w:jc w:val="center"/>
        </w:trPr>
        <w:tc>
          <w:tcPr>
            <w:tcW w:w="235" w:type="pct"/>
            <w:vAlign w:val="center"/>
          </w:tcPr>
          <w:p w14:paraId="0AF58C25" w14:textId="0022440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271</w:t>
            </w:r>
          </w:p>
        </w:tc>
        <w:tc>
          <w:tcPr>
            <w:tcW w:w="623" w:type="pct"/>
            <w:noWrap/>
            <w:vAlign w:val="center"/>
          </w:tcPr>
          <w:p w14:paraId="090E10C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07 07 99</w:t>
            </w:r>
          </w:p>
        </w:tc>
        <w:tc>
          <w:tcPr>
            <w:tcW w:w="2574" w:type="pct"/>
            <w:vAlign w:val="center"/>
          </w:tcPr>
          <w:p w14:paraId="7BA76C8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0FA5725" w14:textId="6F80C64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D74AF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7EEE0E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59560D" w14:textId="77777777" w:rsidTr="002C1BA6">
        <w:trPr>
          <w:cantSplit/>
          <w:trHeight w:val="198"/>
          <w:jc w:val="center"/>
        </w:trPr>
        <w:tc>
          <w:tcPr>
            <w:tcW w:w="235" w:type="pct"/>
            <w:vAlign w:val="center"/>
          </w:tcPr>
          <w:p w14:paraId="40890020" w14:textId="4766E92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272</w:t>
            </w:r>
          </w:p>
        </w:tc>
        <w:tc>
          <w:tcPr>
            <w:tcW w:w="623" w:type="pct"/>
            <w:noWrap/>
            <w:vAlign w:val="center"/>
          </w:tcPr>
          <w:p w14:paraId="62D6A47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11*</w:t>
            </w:r>
          </w:p>
        </w:tc>
        <w:tc>
          <w:tcPr>
            <w:tcW w:w="2574" w:type="pct"/>
            <w:vAlign w:val="center"/>
          </w:tcPr>
          <w:p w14:paraId="5F71399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farb i lakierów zawierających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5BAF1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FD85C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C990393" w14:textId="77777777" w:rsidTr="002C1BA6">
        <w:trPr>
          <w:cantSplit/>
          <w:trHeight w:val="198"/>
          <w:jc w:val="center"/>
        </w:trPr>
        <w:tc>
          <w:tcPr>
            <w:tcW w:w="235" w:type="pct"/>
            <w:vAlign w:val="center"/>
          </w:tcPr>
          <w:p w14:paraId="00472265" w14:textId="0EEF02C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273</w:t>
            </w:r>
          </w:p>
        </w:tc>
        <w:tc>
          <w:tcPr>
            <w:tcW w:w="623" w:type="pct"/>
            <w:noWrap/>
            <w:vAlign w:val="center"/>
          </w:tcPr>
          <w:p w14:paraId="43FF1E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08 01 12</w:t>
            </w:r>
          </w:p>
        </w:tc>
        <w:tc>
          <w:tcPr>
            <w:tcW w:w="2574" w:type="pct"/>
            <w:vAlign w:val="center"/>
          </w:tcPr>
          <w:p w14:paraId="2D4FB12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farb i lakierów inne niż wymienione w 08 01 11</w:t>
            </w:r>
          </w:p>
        </w:tc>
        <w:tc>
          <w:tcPr>
            <w:tcW w:w="784" w:type="pct"/>
            <w:tcBorders>
              <w:top w:val="single" w:sz="4" w:space="0" w:color="auto"/>
              <w:left w:val="nil"/>
              <w:bottom w:val="single" w:sz="4" w:space="0" w:color="auto"/>
              <w:right w:val="nil"/>
            </w:tcBorders>
            <w:shd w:val="clear" w:color="auto" w:fill="FFFFFF" w:themeFill="background1"/>
            <w:vAlign w:val="center"/>
          </w:tcPr>
          <w:p w14:paraId="654C9F4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7874C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E5E63D" w14:textId="77777777" w:rsidTr="002C1BA6">
        <w:trPr>
          <w:cantSplit/>
          <w:trHeight w:val="198"/>
          <w:jc w:val="center"/>
        </w:trPr>
        <w:tc>
          <w:tcPr>
            <w:tcW w:w="235" w:type="pct"/>
            <w:vAlign w:val="center"/>
          </w:tcPr>
          <w:p w14:paraId="052AE85C" w14:textId="1B12296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274</w:t>
            </w:r>
          </w:p>
        </w:tc>
        <w:tc>
          <w:tcPr>
            <w:tcW w:w="623" w:type="pct"/>
            <w:noWrap/>
            <w:vAlign w:val="center"/>
          </w:tcPr>
          <w:p w14:paraId="5A20CF9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13*</w:t>
            </w:r>
          </w:p>
        </w:tc>
        <w:tc>
          <w:tcPr>
            <w:tcW w:w="2574" w:type="pct"/>
            <w:vAlign w:val="center"/>
          </w:tcPr>
          <w:p w14:paraId="37C98AB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usuwania farb i lakierów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9DC19D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BD7911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7F80F2" w14:textId="77777777" w:rsidTr="002C1BA6">
        <w:trPr>
          <w:cantSplit/>
          <w:trHeight w:val="198"/>
          <w:jc w:val="center"/>
        </w:trPr>
        <w:tc>
          <w:tcPr>
            <w:tcW w:w="235" w:type="pct"/>
            <w:vAlign w:val="center"/>
          </w:tcPr>
          <w:p w14:paraId="09BE858F" w14:textId="4D8E101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275</w:t>
            </w:r>
          </w:p>
        </w:tc>
        <w:tc>
          <w:tcPr>
            <w:tcW w:w="623" w:type="pct"/>
            <w:noWrap/>
            <w:vAlign w:val="center"/>
          </w:tcPr>
          <w:p w14:paraId="6D1678C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08 01 14</w:t>
            </w:r>
          </w:p>
        </w:tc>
        <w:tc>
          <w:tcPr>
            <w:tcW w:w="2574" w:type="pct"/>
            <w:vAlign w:val="center"/>
          </w:tcPr>
          <w:p w14:paraId="1224E64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Szlamy z usuwania farb i lakierów inne niż wymienione </w:t>
            </w:r>
            <w:r w:rsidRPr="009E553A">
              <w:rPr>
                <w:rFonts w:ascii="Arial" w:hAnsi="Arial" w:cs="Arial"/>
                <w:color w:val="000000" w:themeColor="text1"/>
                <w:sz w:val="18"/>
                <w:szCs w:val="18"/>
              </w:rPr>
              <w:br/>
              <w:t>w 08 01 13</w:t>
            </w:r>
          </w:p>
        </w:tc>
        <w:tc>
          <w:tcPr>
            <w:tcW w:w="784" w:type="pct"/>
            <w:tcBorders>
              <w:top w:val="single" w:sz="4" w:space="0" w:color="auto"/>
              <w:left w:val="nil"/>
              <w:bottom w:val="single" w:sz="4" w:space="0" w:color="auto"/>
              <w:right w:val="nil"/>
            </w:tcBorders>
            <w:shd w:val="clear" w:color="auto" w:fill="FFFFFF" w:themeFill="background1"/>
            <w:vAlign w:val="center"/>
          </w:tcPr>
          <w:p w14:paraId="2CA306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53320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19723DD" w14:textId="77777777" w:rsidTr="002C1BA6">
        <w:trPr>
          <w:cantSplit/>
          <w:trHeight w:val="198"/>
          <w:jc w:val="center"/>
        </w:trPr>
        <w:tc>
          <w:tcPr>
            <w:tcW w:w="235" w:type="pct"/>
            <w:vAlign w:val="center"/>
          </w:tcPr>
          <w:p w14:paraId="5782772A" w14:textId="2F4166A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276</w:t>
            </w:r>
          </w:p>
        </w:tc>
        <w:tc>
          <w:tcPr>
            <w:tcW w:w="623" w:type="pct"/>
            <w:noWrap/>
            <w:vAlign w:val="center"/>
          </w:tcPr>
          <w:p w14:paraId="4322696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15*</w:t>
            </w:r>
          </w:p>
        </w:tc>
        <w:tc>
          <w:tcPr>
            <w:tcW w:w="2574" w:type="pct"/>
            <w:vAlign w:val="center"/>
          </w:tcPr>
          <w:p w14:paraId="1A31E0B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wodne zawierające farby i lakiery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686BFF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A7E7D3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AA702A" w14:textId="77777777" w:rsidTr="002C1BA6">
        <w:trPr>
          <w:cantSplit/>
          <w:trHeight w:val="198"/>
          <w:jc w:val="center"/>
        </w:trPr>
        <w:tc>
          <w:tcPr>
            <w:tcW w:w="235" w:type="pct"/>
            <w:vAlign w:val="center"/>
          </w:tcPr>
          <w:p w14:paraId="7E47B09F" w14:textId="34094F7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277</w:t>
            </w:r>
          </w:p>
        </w:tc>
        <w:tc>
          <w:tcPr>
            <w:tcW w:w="623" w:type="pct"/>
            <w:noWrap/>
            <w:vAlign w:val="center"/>
          </w:tcPr>
          <w:p w14:paraId="1F4FADB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08 01 16</w:t>
            </w:r>
          </w:p>
        </w:tc>
        <w:tc>
          <w:tcPr>
            <w:tcW w:w="2574" w:type="pct"/>
            <w:vAlign w:val="center"/>
          </w:tcPr>
          <w:p w14:paraId="4EC7F2F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wodne zawierające farby i lakiery inne niż wymienione w 08 01 15</w:t>
            </w:r>
          </w:p>
        </w:tc>
        <w:tc>
          <w:tcPr>
            <w:tcW w:w="784" w:type="pct"/>
            <w:tcBorders>
              <w:top w:val="single" w:sz="4" w:space="0" w:color="auto"/>
              <w:left w:val="nil"/>
              <w:bottom w:val="single" w:sz="4" w:space="0" w:color="auto"/>
              <w:right w:val="nil"/>
            </w:tcBorders>
            <w:shd w:val="clear" w:color="auto" w:fill="FFFFFF" w:themeFill="background1"/>
            <w:vAlign w:val="center"/>
          </w:tcPr>
          <w:p w14:paraId="67C0AB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56DCEF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74C009" w14:textId="77777777" w:rsidTr="002C1BA6">
        <w:trPr>
          <w:cantSplit/>
          <w:trHeight w:val="198"/>
          <w:jc w:val="center"/>
        </w:trPr>
        <w:tc>
          <w:tcPr>
            <w:tcW w:w="235" w:type="pct"/>
            <w:vAlign w:val="center"/>
          </w:tcPr>
          <w:p w14:paraId="659DD432" w14:textId="3D0DFA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278</w:t>
            </w:r>
          </w:p>
        </w:tc>
        <w:tc>
          <w:tcPr>
            <w:tcW w:w="623" w:type="pct"/>
            <w:noWrap/>
            <w:vAlign w:val="center"/>
          </w:tcPr>
          <w:p w14:paraId="72E273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17*</w:t>
            </w:r>
          </w:p>
        </w:tc>
        <w:tc>
          <w:tcPr>
            <w:tcW w:w="2574" w:type="pct"/>
            <w:vAlign w:val="center"/>
          </w:tcPr>
          <w:p w14:paraId="746E5BD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usuwania farb i lakierów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8C52A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F051EA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17C17C5" w14:textId="77777777" w:rsidTr="002C1BA6">
        <w:trPr>
          <w:cantSplit/>
          <w:trHeight w:val="198"/>
          <w:jc w:val="center"/>
        </w:trPr>
        <w:tc>
          <w:tcPr>
            <w:tcW w:w="235" w:type="pct"/>
            <w:vAlign w:val="center"/>
          </w:tcPr>
          <w:p w14:paraId="23F7DFEE" w14:textId="6AC2770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279</w:t>
            </w:r>
          </w:p>
        </w:tc>
        <w:tc>
          <w:tcPr>
            <w:tcW w:w="623" w:type="pct"/>
            <w:noWrap/>
            <w:vAlign w:val="center"/>
          </w:tcPr>
          <w:p w14:paraId="77566BF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08 01 18</w:t>
            </w:r>
          </w:p>
        </w:tc>
        <w:tc>
          <w:tcPr>
            <w:tcW w:w="2574" w:type="pct"/>
            <w:vAlign w:val="center"/>
          </w:tcPr>
          <w:p w14:paraId="497835D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z usuwania farb i lakierów inne niż wymienione </w:t>
            </w:r>
            <w:r w:rsidRPr="009E553A">
              <w:rPr>
                <w:rFonts w:ascii="Arial" w:hAnsi="Arial" w:cs="Arial"/>
                <w:color w:val="000000" w:themeColor="text1"/>
                <w:sz w:val="18"/>
                <w:szCs w:val="18"/>
              </w:rPr>
              <w:br/>
              <w:t>w 08 01 17</w:t>
            </w:r>
          </w:p>
        </w:tc>
        <w:tc>
          <w:tcPr>
            <w:tcW w:w="784" w:type="pct"/>
            <w:tcBorders>
              <w:top w:val="single" w:sz="4" w:space="0" w:color="auto"/>
              <w:left w:val="nil"/>
              <w:bottom w:val="single" w:sz="4" w:space="0" w:color="auto"/>
              <w:right w:val="nil"/>
            </w:tcBorders>
            <w:shd w:val="clear" w:color="auto" w:fill="FFFFFF" w:themeFill="background1"/>
            <w:vAlign w:val="center"/>
          </w:tcPr>
          <w:p w14:paraId="23B6A7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13D8DF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66DDEFB" w14:textId="77777777" w:rsidTr="002C1BA6">
        <w:trPr>
          <w:cantSplit/>
          <w:trHeight w:val="198"/>
          <w:jc w:val="center"/>
        </w:trPr>
        <w:tc>
          <w:tcPr>
            <w:tcW w:w="235" w:type="pct"/>
            <w:vAlign w:val="center"/>
          </w:tcPr>
          <w:p w14:paraId="30A8AEA5" w14:textId="5C2D5D0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280</w:t>
            </w:r>
          </w:p>
        </w:tc>
        <w:tc>
          <w:tcPr>
            <w:tcW w:w="623" w:type="pct"/>
            <w:noWrap/>
            <w:vAlign w:val="center"/>
          </w:tcPr>
          <w:p w14:paraId="5240ADC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19*</w:t>
            </w:r>
          </w:p>
        </w:tc>
        <w:tc>
          <w:tcPr>
            <w:tcW w:w="2574" w:type="pct"/>
            <w:vAlign w:val="center"/>
          </w:tcPr>
          <w:p w14:paraId="1656BFB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Zawiesiny wodne farb lub lakierów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904EFC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D7040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E1207A" w14:textId="77777777" w:rsidTr="002C1BA6">
        <w:trPr>
          <w:cantSplit/>
          <w:trHeight w:val="198"/>
          <w:jc w:val="center"/>
        </w:trPr>
        <w:tc>
          <w:tcPr>
            <w:tcW w:w="235" w:type="pct"/>
            <w:vAlign w:val="center"/>
          </w:tcPr>
          <w:p w14:paraId="400FE43A" w14:textId="4BA2496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281</w:t>
            </w:r>
          </w:p>
        </w:tc>
        <w:tc>
          <w:tcPr>
            <w:tcW w:w="623" w:type="pct"/>
            <w:noWrap/>
            <w:vAlign w:val="center"/>
          </w:tcPr>
          <w:p w14:paraId="3CB362E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08 01 20</w:t>
            </w:r>
          </w:p>
        </w:tc>
        <w:tc>
          <w:tcPr>
            <w:tcW w:w="2574" w:type="pct"/>
            <w:vAlign w:val="center"/>
          </w:tcPr>
          <w:p w14:paraId="48E53B7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Zawiesiny wodne farb lub lakierów inne niż wymienione </w:t>
            </w:r>
            <w:r w:rsidRPr="009E553A">
              <w:rPr>
                <w:rFonts w:ascii="Arial" w:hAnsi="Arial" w:cs="Arial"/>
                <w:color w:val="000000" w:themeColor="text1"/>
                <w:sz w:val="18"/>
                <w:szCs w:val="18"/>
              </w:rPr>
              <w:br/>
              <w:t>w 08 01 19</w:t>
            </w:r>
          </w:p>
        </w:tc>
        <w:tc>
          <w:tcPr>
            <w:tcW w:w="784" w:type="pct"/>
            <w:tcBorders>
              <w:top w:val="single" w:sz="4" w:space="0" w:color="auto"/>
              <w:left w:val="nil"/>
              <w:bottom w:val="single" w:sz="4" w:space="0" w:color="auto"/>
              <w:right w:val="nil"/>
            </w:tcBorders>
            <w:shd w:val="clear" w:color="auto" w:fill="FFFFFF" w:themeFill="background1"/>
            <w:vAlign w:val="center"/>
          </w:tcPr>
          <w:p w14:paraId="1D27030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CABB8E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E430E1" w14:textId="77777777" w:rsidTr="002C1BA6">
        <w:trPr>
          <w:cantSplit/>
          <w:trHeight w:val="198"/>
          <w:jc w:val="center"/>
        </w:trPr>
        <w:tc>
          <w:tcPr>
            <w:tcW w:w="235" w:type="pct"/>
            <w:vAlign w:val="center"/>
          </w:tcPr>
          <w:p w14:paraId="71A7C8C0" w14:textId="2BD1B24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282</w:t>
            </w:r>
          </w:p>
        </w:tc>
        <w:tc>
          <w:tcPr>
            <w:tcW w:w="623" w:type="pct"/>
            <w:noWrap/>
            <w:vAlign w:val="center"/>
          </w:tcPr>
          <w:p w14:paraId="4CCD652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21*</w:t>
            </w:r>
          </w:p>
        </w:tc>
        <w:tc>
          <w:tcPr>
            <w:tcW w:w="2574" w:type="pct"/>
            <w:vAlign w:val="center"/>
          </w:tcPr>
          <w:p w14:paraId="7EAFAA9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Zmywacz farb lub lakierów</w:t>
            </w:r>
          </w:p>
        </w:tc>
        <w:tc>
          <w:tcPr>
            <w:tcW w:w="784" w:type="pct"/>
            <w:tcBorders>
              <w:top w:val="single" w:sz="4" w:space="0" w:color="auto"/>
              <w:left w:val="nil"/>
              <w:bottom w:val="single" w:sz="4" w:space="0" w:color="auto"/>
              <w:right w:val="nil"/>
            </w:tcBorders>
            <w:shd w:val="clear" w:color="auto" w:fill="FFFFFF" w:themeFill="background1"/>
            <w:vAlign w:val="center"/>
          </w:tcPr>
          <w:p w14:paraId="34305FF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EDF2D9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C9AEE2" w14:textId="77777777" w:rsidTr="002C1BA6">
        <w:trPr>
          <w:cantSplit/>
          <w:trHeight w:val="198"/>
          <w:jc w:val="center"/>
        </w:trPr>
        <w:tc>
          <w:tcPr>
            <w:tcW w:w="235" w:type="pct"/>
            <w:vAlign w:val="center"/>
          </w:tcPr>
          <w:p w14:paraId="5733DE5C" w14:textId="0108FC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283</w:t>
            </w:r>
          </w:p>
        </w:tc>
        <w:tc>
          <w:tcPr>
            <w:tcW w:w="623" w:type="pct"/>
            <w:noWrap/>
            <w:vAlign w:val="center"/>
          </w:tcPr>
          <w:p w14:paraId="7BE6593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08 01 99</w:t>
            </w:r>
          </w:p>
        </w:tc>
        <w:tc>
          <w:tcPr>
            <w:tcW w:w="2574" w:type="pct"/>
            <w:vAlign w:val="center"/>
          </w:tcPr>
          <w:p w14:paraId="4EF9A57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A4DA444" w14:textId="3FA6453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6FA39CF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F86FEDA" w14:textId="77777777" w:rsidTr="002C1BA6">
        <w:trPr>
          <w:cantSplit/>
          <w:trHeight w:val="198"/>
          <w:jc w:val="center"/>
        </w:trPr>
        <w:tc>
          <w:tcPr>
            <w:tcW w:w="235" w:type="pct"/>
            <w:vAlign w:val="center"/>
          </w:tcPr>
          <w:p w14:paraId="3E46F762" w14:textId="3AEF45D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284</w:t>
            </w:r>
          </w:p>
        </w:tc>
        <w:tc>
          <w:tcPr>
            <w:tcW w:w="623" w:type="pct"/>
            <w:noWrap/>
            <w:vAlign w:val="center"/>
          </w:tcPr>
          <w:p w14:paraId="438D380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08 02 01</w:t>
            </w:r>
          </w:p>
        </w:tc>
        <w:tc>
          <w:tcPr>
            <w:tcW w:w="2574" w:type="pct"/>
            <w:vAlign w:val="center"/>
          </w:tcPr>
          <w:p w14:paraId="1BAA4A3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proszków powlekających</w:t>
            </w:r>
          </w:p>
        </w:tc>
        <w:tc>
          <w:tcPr>
            <w:tcW w:w="784" w:type="pct"/>
            <w:tcBorders>
              <w:top w:val="single" w:sz="4" w:space="0" w:color="auto"/>
              <w:left w:val="nil"/>
              <w:bottom w:val="single" w:sz="4" w:space="0" w:color="auto"/>
              <w:right w:val="nil"/>
            </w:tcBorders>
            <w:shd w:val="clear" w:color="auto" w:fill="FFFFFF" w:themeFill="background1"/>
            <w:vAlign w:val="center"/>
          </w:tcPr>
          <w:p w14:paraId="6EED0CBE" w14:textId="68B9801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70ED82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E81697A" w14:textId="77777777" w:rsidTr="002C1BA6">
        <w:trPr>
          <w:cantSplit/>
          <w:trHeight w:val="198"/>
          <w:jc w:val="center"/>
        </w:trPr>
        <w:tc>
          <w:tcPr>
            <w:tcW w:w="235" w:type="pct"/>
            <w:vAlign w:val="center"/>
          </w:tcPr>
          <w:p w14:paraId="68EBAAE3" w14:textId="2E21CA5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285</w:t>
            </w:r>
          </w:p>
        </w:tc>
        <w:tc>
          <w:tcPr>
            <w:tcW w:w="623" w:type="pct"/>
            <w:noWrap/>
            <w:vAlign w:val="center"/>
          </w:tcPr>
          <w:p w14:paraId="3407C16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08 02 02</w:t>
            </w:r>
          </w:p>
        </w:tc>
        <w:tc>
          <w:tcPr>
            <w:tcW w:w="2574" w:type="pct"/>
            <w:vAlign w:val="center"/>
          </w:tcPr>
          <w:p w14:paraId="289428D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wodne zawierające materiały ceramiczne</w:t>
            </w:r>
          </w:p>
        </w:tc>
        <w:tc>
          <w:tcPr>
            <w:tcW w:w="784" w:type="pct"/>
            <w:tcBorders>
              <w:top w:val="single" w:sz="4" w:space="0" w:color="auto"/>
              <w:left w:val="nil"/>
              <w:bottom w:val="single" w:sz="4" w:space="0" w:color="auto"/>
              <w:right w:val="nil"/>
            </w:tcBorders>
            <w:shd w:val="clear" w:color="auto" w:fill="FFFFFF" w:themeFill="background1"/>
            <w:vAlign w:val="center"/>
          </w:tcPr>
          <w:p w14:paraId="56EFD3CA" w14:textId="2F73753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99CC6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E5C18C" w14:textId="77777777" w:rsidTr="002C1BA6">
        <w:trPr>
          <w:cantSplit/>
          <w:trHeight w:val="198"/>
          <w:jc w:val="center"/>
        </w:trPr>
        <w:tc>
          <w:tcPr>
            <w:tcW w:w="235" w:type="pct"/>
            <w:vAlign w:val="center"/>
          </w:tcPr>
          <w:p w14:paraId="65B829DC" w14:textId="1F5BE84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286</w:t>
            </w:r>
          </w:p>
        </w:tc>
        <w:tc>
          <w:tcPr>
            <w:tcW w:w="623" w:type="pct"/>
            <w:noWrap/>
            <w:vAlign w:val="center"/>
          </w:tcPr>
          <w:p w14:paraId="652AD42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08 02 03</w:t>
            </w:r>
          </w:p>
        </w:tc>
        <w:tc>
          <w:tcPr>
            <w:tcW w:w="2574" w:type="pct"/>
            <w:vAlign w:val="center"/>
          </w:tcPr>
          <w:p w14:paraId="3718F5D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Zawiesiny wodne zawierające materiały ceramiczne</w:t>
            </w:r>
          </w:p>
        </w:tc>
        <w:tc>
          <w:tcPr>
            <w:tcW w:w="784" w:type="pct"/>
            <w:tcBorders>
              <w:top w:val="single" w:sz="4" w:space="0" w:color="auto"/>
              <w:left w:val="nil"/>
              <w:bottom w:val="single" w:sz="4" w:space="0" w:color="auto"/>
              <w:right w:val="nil"/>
            </w:tcBorders>
            <w:shd w:val="clear" w:color="auto" w:fill="FFFFFF" w:themeFill="background1"/>
            <w:vAlign w:val="center"/>
          </w:tcPr>
          <w:p w14:paraId="539B281E" w14:textId="7B6421F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25EF4E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EDEA82" w14:textId="77777777" w:rsidTr="002C1BA6">
        <w:trPr>
          <w:cantSplit/>
          <w:trHeight w:val="198"/>
          <w:jc w:val="center"/>
        </w:trPr>
        <w:tc>
          <w:tcPr>
            <w:tcW w:w="235" w:type="pct"/>
            <w:vAlign w:val="center"/>
          </w:tcPr>
          <w:p w14:paraId="7C3ECEDB" w14:textId="0AD054B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287</w:t>
            </w:r>
          </w:p>
        </w:tc>
        <w:tc>
          <w:tcPr>
            <w:tcW w:w="623" w:type="pct"/>
            <w:noWrap/>
            <w:vAlign w:val="center"/>
          </w:tcPr>
          <w:p w14:paraId="1092A4D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08 02 99</w:t>
            </w:r>
          </w:p>
        </w:tc>
        <w:tc>
          <w:tcPr>
            <w:tcW w:w="2574" w:type="pct"/>
            <w:vAlign w:val="center"/>
          </w:tcPr>
          <w:p w14:paraId="64CA9A8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B981A3E" w14:textId="4B788F1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533A28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5FDA393" w14:textId="77777777" w:rsidTr="002C1BA6">
        <w:trPr>
          <w:cantSplit/>
          <w:trHeight w:val="198"/>
          <w:jc w:val="center"/>
        </w:trPr>
        <w:tc>
          <w:tcPr>
            <w:tcW w:w="235" w:type="pct"/>
            <w:vAlign w:val="center"/>
          </w:tcPr>
          <w:p w14:paraId="6A4A472E" w14:textId="12DE8ED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288</w:t>
            </w:r>
          </w:p>
        </w:tc>
        <w:tc>
          <w:tcPr>
            <w:tcW w:w="623" w:type="pct"/>
            <w:noWrap/>
            <w:vAlign w:val="center"/>
          </w:tcPr>
          <w:p w14:paraId="3E9994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08 03 07</w:t>
            </w:r>
          </w:p>
        </w:tc>
        <w:tc>
          <w:tcPr>
            <w:tcW w:w="2574" w:type="pct"/>
            <w:vAlign w:val="center"/>
          </w:tcPr>
          <w:p w14:paraId="24D9C56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wodne zawierające farby drukarskie</w:t>
            </w:r>
          </w:p>
        </w:tc>
        <w:tc>
          <w:tcPr>
            <w:tcW w:w="784" w:type="pct"/>
            <w:tcBorders>
              <w:top w:val="single" w:sz="4" w:space="0" w:color="auto"/>
              <w:left w:val="nil"/>
              <w:bottom w:val="single" w:sz="4" w:space="0" w:color="auto"/>
              <w:right w:val="nil"/>
            </w:tcBorders>
            <w:shd w:val="clear" w:color="auto" w:fill="FFFFFF" w:themeFill="background1"/>
            <w:vAlign w:val="center"/>
          </w:tcPr>
          <w:p w14:paraId="5176CBF2" w14:textId="6B158D2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57AE05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394448D" w14:textId="77777777" w:rsidTr="002C1BA6">
        <w:trPr>
          <w:cantSplit/>
          <w:trHeight w:val="198"/>
          <w:jc w:val="center"/>
        </w:trPr>
        <w:tc>
          <w:tcPr>
            <w:tcW w:w="235" w:type="pct"/>
            <w:vAlign w:val="center"/>
          </w:tcPr>
          <w:p w14:paraId="4E793829" w14:textId="5DACC45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289</w:t>
            </w:r>
          </w:p>
        </w:tc>
        <w:tc>
          <w:tcPr>
            <w:tcW w:w="623" w:type="pct"/>
            <w:noWrap/>
            <w:vAlign w:val="center"/>
          </w:tcPr>
          <w:p w14:paraId="1B6C5D1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08 03 08</w:t>
            </w:r>
          </w:p>
        </w:tc>
        <w:tc>
          <w:tcPr>
            <w:tcW w:w="2574" w:type="pct"/>
            <w:vAlign w:val="center"/>
          </w:tcPr>
          <w:p w14:paraId="273C90F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zawierające farby drukarskie</w:t>
            </w:r>
          </w:p>
        </w:tc>
        <w:tc>
          <w:tcPr>
            <w:tcW w:w="784" w:type="pct"/>
            <w:tcBorders>
              <w:top w:val="single" w:sz="4" w:space="0" w:color="auto"/>
              <w:left w:val="nil"/>
              <w:bottom w:val="single" w:sz="4" w:space="0" w:color="auto"/>
              <w:right w:val="nil"/>
            </w:tcBorders>
            <w:shd w:val="clear" w:color="auto" w:fill="FFFFFF" w:themeFill="background1"/>
            <w:vAlign w:val="center"/>
          </w:tcPr>
          <w:p w14:paraId="59929B3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8586E8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A13DF77" w14:textId="77777777" w:rsidTr="002C1BA6">
        <w:trPr>
          <w:cantSplit/>
          <w:trHeight w:val="198"/>
          <w:jc w:val="center"/>
        </w:trPr>
        <w:tc>
          <w:tcPr>
            <w:tcW w:w="235" w:type="pct"/>
            <w:vAlign w:val="center"/>
          </w:tcPr>
          <w:p w14:paraId="0A16881A" w14:textId="49CC673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290</w:t>
            </w:r>
          </w:p>
        </w:tc>
        <w:tc>
          <w:tcPr>
            <w:tcW w:w="623" w:type="pct"/>
            <w:noWrap/>
            <w:vAlign w:val="center"/>
          </w:tcPr>
          <w:p w14:paraId="1D700DB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12*</w:t>
            </w:r>
          </w:p>
        </w:tc>
        <w:tc>
          <w:tcPr>
            <w:tcW w:w="2574" w:type="pct"/>
            <w:vAlign w:val="center"/>
          </w:tcPr>
          <w:p w14:paraId="6ECBB94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farb drukarskich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8903D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09332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ACA97F" w14:textId="77777777" w:rsidTr="002C1BA6">
        <w:trPr>
          <w:cantSplit/>
          <w:trHeight w:val="198"/>
          <w:jc w:val="center"/>
        </w:trPr>
        <w:tc>
          <w:tcPr>
            <w:tcW w:w="235" w:type="pct"/>
            <w:vAlign w:val="center"/>
          </w:tcPr>
          <w:p w14:paraId="4770D0A4" w14:textId="31DC296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291</w:t>
            </w:r>
          </w:p>
        </w:tc>
        <w:tc>
          <w:tcPr>
            <w:tcW w:w="623" w:type="pct"/>
            <w:noWrap/>
            <w:vAlign w:val="center"/>
          </w:tcPr>
          <w:p w14:paraId="4E00F97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08 03 13</w:t>
            </w:r>
          </w:p>
        </w:tc>
        <w:tc>
          <w:tcPr>
            <w:tcW w:w="2574" w:type="pct"/>
            <w:vAlign w:val="center"/>
          </w:tcPr>
          <w:p w14:paraId="166E6A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farb drukarskich inne niż wymienione w 08 03 12</w:t>
            </w:r>
          </w:p>
        </w:tc>
        <w:tc>
          <w:tcPr>
            <w:tcW w:w="784" w:type="pct"/>
            <w:tcBorders>
              <w:top w:val="single" w:sz="4" w:space="0" w:color="auto"/>
              <w:left w:val="nil"/>
              <w:bottom w:val="single" w:sz="4" w:space="0" w:color="auto"/>
              <w:right w:val="nil"/>
            </w:tcBorders>
            <w:shd w:val="clear" w:color="auto" w:fill="FFFFFF" w:themeFill="background1"/>
            <w:vAlign w:val="center"/>
          </w:tcPr>
          <w:p w14:paraId="24F498A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90,000</w:t>
            </w:r>
          </w:p>
        </w:tc>
        <w:tc>
          <w:tcPr>
            <w:tcW w:w="784" w:type="pct"/>
            <w:shd w:val="clear" w:color="auto" w:fill="auto"/>
            <w:vAlign w:val="center"/>
          </w:tcPr>
          <w:p w14:paraId="56922BF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27E5F66" w14:textId="77777777" w:rsidTr="002C1BA6">
        <w:trPr>
          <w:cantSplit/>
          <w:trHeight w:val="198"/>
          <w:jc w:val="center"/>
        </w:trPr>
        <w:tc>
          <w:tcPr>
            <w:tcW w:w="235" w:type="pct"/>
            <w:vAlign w:val="center"/>
          </w:tcPr>
          <w:p w14:paraId="3AEF4B06" w14:textId="54C611F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292</w:t>
            </w:r>
          </w:p>
        </w:tc>
        <w:tc>
          <w:tcPr>
            <w:tcW w:w="623" w:type="pct"/>
            <w:noWrap/>
            <w:vAlign w:val="center"/>
          </w:tcPr>
          <w:p w14:paraId="091DEF8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14*</w:t>
            </w:r>
          </w:p>
        </w:tc>
        <w:tc>
          <w:tcPr>
            <w:tcW w:w="2574" w:type="pct"/>
            <w:vAlign w:val="center"/>
          </w:tcPr>
          <w:p w14:paraId="5C7A2F4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farb drukarskich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673D96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56944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75AA9D" w14:textId="77777777" w:rsidTr="002C1BA6">
        <w:trPr>
          <w:cantSplit/>
          <w:trHeight w:val="198"/>
          <w:jc w:val="center"/>
        </w:trPr>
        <w:tc>
          <w:tcPr>
            <w:tcW w:w="235" w:type="pct"/>
            <w:vAlign w:val="center"/>
          </w:tcPr>
          <w:p w14:paraId="651E9F00" w14:textId="071FA56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293</w:t>
            </w:r>
          </w:p>
        </w:tc>
        <w:tc>
          <w:tcPr>
            <w:tcW w:w="623" w:type="pct"/>
            <w:noWrap/>
            <w:vAlign w:val="center"/>
          </w:tcPr>
          <w:p w14:paraId="62C69FC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08 03 15</w:t>
            </w:r>
          </w:p>
        </w:tc>
        <w:tc>
          <w:tcPr>
            <w:tcW w:w="2574" w:type="pct"/>
            <w:vAlign w:val="center"/>
          </w:tcPr>
          <w:p w14:paraId="78EBD0B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farb drukarskich inne niż wymienione w 08 03 14</w:t>
            </w:r>
          </w:p>
        </w:tc>
        <w:tc>
          <w:tcPr>
            <w:tcW w:w="784" w:type="pct"/>
            <w:tcBorders>
              <w:top w:val="single" w:sz="4" w:space="0" w:color="auto"/>
              <w:left w:val="nil"/>
              <w:bottom w:val="single" w:sz="4" w:space="0" w:color="auto"/>
              <w:right w:val="nil"/>
            </w:tcBorders>
            <w:shd w:val="clear" w:color="auto" w:fill="FFFFFF" w:themeFill="background1"/>
            <w:vAlign w:val="center"/>
          </w:tcPr>
          <w:p w14:paraId="09B38E6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86B7B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744343" w14:textId="77777777" w:rsidTr="002C1BA6">
        <w:trPr>
          <w:cantSplit/>
          <w:trHeight w:val="198"/>
          <w:jc w:val="center"/>
        </w:trPr>
        <w:tc>
          <w:tcPr>
            <w:tcW w:w="235" w:type="pct"/>
            <w:vAlign w:val="center"/>
          </w:tcPr>
          <w:p w14:paraId="631F3D66" w14:textId="28D9690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294</w:t>
            </w:r>
          </w:p>
        </w:tc>
        <w:tc>
          <w:tcPr>
            <w:tcW w:w="623" w:type="pct"/>
            <w:noWrap/>
            <w:vAlign w:val="center"/>
          </w:tcPr>
          <w:p w14:paraId="40834F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16*</w:t>
            </w:r>
          </w:p>
        </w:tc>
        <w:tc>
          <w:tcPr>
            <w:tcW w:w="2574" w:type="pct"/>
            <w:vAlign w:val="center"/>
          </w:tcPr>
          <w:p w14:paraId="0884BC0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roztwory trawiące</w:t>
            </w:r>
          </w:p>
        </w:tc>
        <w:tc>
          <w:tcPr>
            <w:tcW w:w="784" w:type="pct"/>
            <w:tcBorders>
              <w:top w:val="single" w:sz="4" w:space="0" w:color="auto"/>
              <w:left w:val="nil"/>
              <w:bottom w:val="single" w:sz="4" w:space="0" w:color="auto"/>
              <w:right w:val="nil"/>
            </w:tcBorders>
            <w:shd w:val="clear" w:color="auto" w:fill="FFFFFF" w:themeFill="background1"/>
            <w:vAlign w:val="center"/>
          </w:tcPr>
          <w:p w14:paraId="672ED1C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0A31B8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124D030" w14:textId="77777777" w:rsidTr="002C1BA6">
        <w:trPr>
          <w:cantSplit/>
          <w:trHeight w:val="198"/>
          <w:jc w:val="center"/>
        </w:trPr>
        <w:tc>
          <w:tcPr>
            <w:tcW w:w="235" w:type="pct"/>
            <w:vAlign w:val="center"/>
          </w:tcPr>
          <w:p w14:paraId="774526CC" w14:textId="088DF1D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295</w:t>
            </w:r>
          </w:p>
        </w:tc>
        <w:tc>
          <w:tcPr>
            <w:tcW w:w="623" w:type="pct"/>
            <w:noWrap/>
            <w:vAlign w:val="center"/>
          </w:tcPr>
          <w:p w14:paraId="32EE489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17*</w:t>
            </w:r>
          </w:p>
        </w:tc>
        <w:tc>
          <w:tcPr>
            <w:tcW w:w="2574" w:type="pct"/>
            <w:vAlign w:val="center"/>
          </w:tcPr>
          <w:p w14:paraId="7A6277E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Odpadowy toner drukarski zawierający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E9DDC17" w14:textId="34D5661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791120D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62FD50" w14:textId="77777777" w:rsidTr="002C1BA6">
        <w:trPr>
          <w:cantSplit/>
          <w:trHeight w:val="198"/>
          <w:jc w:val="center"/>
        </w:trPr>
        <w:tc>
          <w:tcPr>
            <w:tcW w:w="235" w:type="pct"/>
            <w:vAlign w:val="center"/>
          </w:tcPr>
          <w:p w14:paraId="1C538866" w14:textId="77D530D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296</w:t>
            </w:r>
          </w:p>
        </w:tc>
        <w:tc>
          <w:tcPr>
            <w:tcW w:w="623" w:type="pct"/>
            <w:noWrap/>
            <w:vAlign w:val="center"/>
          </w:tcPr>
          <w:p w14:paraId="4BA4650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08 03 18</w:t>
            </w:r>
          </w:p>
        </w:tc>
        <w:tc>
          <w:tcPr>
            <w:tcW w:w="2574" w:type="pct"/>
            <w:vAlign w:val="center"/>
          </w:tcPr>
          <w:p w14:paraId="7CC5A62B" w14:textId="304EA47C"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Odpadowy toner drukarski inny niż wymieniony </w:t>
            </w:r>
            <w:r w:rsidR="00B35723">
              <w:rPr>
                <w:rFonts w:ascii="Arial" w:hAnsi="Arial" w:cs="Arial"/>
                <w:color w:val="000000" w:themeColor="text1"/>
                <w:sz w:val="18"/>
                <w:szCs w:val="18"/>
              </w:rPr>
              <w:br/>
            </w:r>
            <w:r w:rsidRPr="009E553A">
              <w:rPr>
                <w:rFonts w:ascii="Arial" w:hAnsi="Arial" w:cs="Arial"/>
                <w:color w:val="000000" w:themeColor="text1"/>
                <w:sz w:val="18"/>
                <w:szCs w:val="18"/>
              </w:rPr>
              <w:t>w 08 03 17</w:t>
            </w:r>
          </w:p>
        </w:tc>
        <w:tc>
          <w:tcPr>
            <w:tcW w:w="784" w:type="pct"/>
            <w:tcBorders>
              <w:top w:val="single" w:sz="4" w:space="0" w:color="auto"/>
              <w:left w:val="nil"/>
              <w:bottom w:val="single" w:sz="4" w:space="0" w:color="auto"/>
              <w:right w:val="nil"/>
            </w:tcBorders>
            <w:shd w:val="clear" w:color="auto" w:fill="FFFFFF" w:themeFill="background1"/>
            <w:vAlign w:val="center"/>
          </w:tcPr>
          <w:p w14:paraId="4584C8E4" w14:textId="79BB491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21BA3A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9A50DA9" w14:textId="77777777" w:rsidTr="002C1BA6">
        <w:trPr>
          <w:cantSplit/>
          <w:trHeight w:val="198"/>
          <w:jc w:val="center"/>
        </w:trPr>
        <w:tc>
          <w:tcPr>
            <w:tcW w:w="235" w:type="pct"/>
            <w:vAlign w:val="center"/>
          </w:tcPr>
          <w:p w14:paraId="759CBB41" w14:textId="1F9152D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297</w:t>
            </w:r>
          </w:p>
        </w:tc>
        <w:tc>
          <w:tcPr>
            <w:tcW w:w="623" w:type="pct"/>
            <w:noWrap/>
            <w:vAlign w:val="center"/>
          </w:tcPr>
          <w:p w14:paraId="18C89A9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19*</w:t>
            </w:r>
          </w:p>
        </w:tc>
        <w:tc>
          <w:tcPr>
            <w:tcW w:w="2574" w:type="pct"/>
            <w:vAlign w:val="center"/>
          </w:tcPr>
          <w:p w14:paraId="62E01F0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Zdyspergowany olej zawierający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B13068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3EEC2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6F57336" w14:textId="77777777" w:rsidTr="002C1BA6">
        <w:trPr>
          <w:cantSplit/>
          <w:trHeight w:val="198"/>
          <w:jc w:val="center"/>
        </w:trPr>
        <w:tc>
          <w:tcPr>
            <w:tcW w:w="235" w:type="pct"/>
            <w:vAlign w:val="center"/>
          </w:tcPr>
          <w:p w14:paraId="7C09EC39" w14:textId="0C1E8F7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298</w:t>
            </w:r>
          </w:p>
        </w:tc>
        <w:tc>
          <w:tcPr>
            <w:tcW w:w="623" w:type="pct"/>
            <w:noWrap/>
            <w:vAlign w:val="center"/>
          </w:tcPr>
          <w:p w14:paraId="23B8532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08 03 80</w:t>
            </w:r>
          </w:p>
        </w:tc>
        <w:tc>
          <w:tcPr>
            <w:tcW w:w="2574" w:type="pct"/>
            <w:vAlign w:val="center"/>
          </w:tcPr>
          <w:p w14:paraId="7159B56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Zdyspergowany olej inny niż wymieniony w 08 03 19</w:t>
            </w:r>
          </w:p>
        </w:tc>
        <w:tc>
          <w:tcPr>
            <w:tcW w:w="784" w:type="pct"/>
            <w:tcBorders>
              <w:top w:val="single" w:sz="4" w:space="0" w:color="auto"/>
              <w:left w:val="nil"/>
              <w:bottom w:val="single" w:sz="4" w:space="0" w:color="auto"/>
              <w:right w:val="nil"/>
            </w:tcBorders>
            <w:shd w:val="clear" w:color="auto" w:fill="FFFFFF" w:themeFill="background1"/>
            <w:vAlign w:val="center"/>
          </w:tcPr>
          <w:p w14:paraId="19906A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45B8B2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682A33" w14:textId="77777777" w:rsidTr="002C1BA6">
        <w:trPr>
          <w:cantSplit/>
          <w:trHeight w:val="198"/>
          <w:jc w:val="center"/>
        </w:trPr>
        <w:tc>
          <w:tcPr>
            <w:tcW w:w="235" w:type="pct"/>
            <w:vAlign w:val="center"/>
          </w:tcPr>
          <w:p w14:paraId="2151D2FC" w14:textId="5F2F704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299</w:t>
            </w:r>
          </w:p>
        </w:tc>
        <w:tc>
          <w:tcPr>
            <w:tcW w:w="623" w:type="pct"/>
            <w:noWrap/>
            <w:vAlign w:val="center"/>
          </w:tcPr>
          <w:p w14:paraId="5B17C46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08 03 99</w:t>
            </w:r>
          </w:p>
        </w:tc>
        <w:tc>
          <w:tcPr>
            <w:tcW w:w="2574" w:type="pct"/>
            <w:vAlign w:val="center"/>
          </w:tcPr>
          <w:p w14:paraId="39D62F0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8D725AA" w14:textId="20EEE58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0CCC9D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D1A4F2" w14:textId="77777777" w:rsidTr="002C1BA6">
        <w:trPr>
          <w:cantSplit/>
          <w:trHeight w:val="198"/>
          <w:jc w:val="center"/>
        </w:trPr>
        <w:tc>
          <w:tcPr>
            <w:tcW w:w="235" w:type="pct"/>
            <w:vAlign w:val="center"/>
          </w:tcPr>
          <w:p w14:paraId="1627D25A" w14:textId="6E004D1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300</w:t>
            </w:r>
          </w:p>
        </w:tc>
        <w:tc>
          <w:tcPr>
            <w:tcW w:w="623" w:type="pct"/>
            <w:noWrap/>
            <w:vAlign w:val="center"/>
          </w:tcPr>
          <w:p w14:paraId="10BD88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09*</w:t>
            </w:r>
          </w:p>
        </w:tc>
        <w:tc>
          <w:tcPr>
            <w:tcW w:w="2574" w:type="pct"/>
            <w:vAlign w:val="center"/>
          </w:tcPr>
          <w:p w14:paraId="5238224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kleje i szczeliwa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E8907F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A0466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F2892FE" w14:textId="77777777" w:rsidTr="002C1BA6">
        <w:trPr>
          <w:cantSplit/>
          <w:trHeight w:val="198"/>
          <w:jc w:val="center"/>
        </w:trPr>
        <w:tc>
          <w:tcPr>
            <w:tcW w:w="235" w:type="pct"/>
            <w:vAlign w:val="center"/>
          </w:tcPr>
          <w:p w14:paraId="26B1997A" w14:textId="1968A99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301</w:t>
            </w:r>
          </w:p>
        </w:tc>
        <w:tc>
          <w:tcPr>
            <w:tcW w:w="623" w:type="pct"/>
            <w:noWrap/>
            <w:vAlign w:val="center"/>
          </w:tcPr>
          <w:p w14:paraId="0659B4B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08 04 10</w:t>
            </w:r>
          </w:p>
        </w:tc>
        <w:tc>
          <w:tcPr>
            <w:tcW w:w="2574" w:type="pct"/>
            <w:vAlign w:val="center"/>
          </w:tcPr>
          <w:p w14:paraId="3A7595D6" w14:textId="54090223"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Odpadowe kleje i szczeliwa inne niż wymienione </w:t>
            </w:r>
            <w:r w:rsidR="00B35723">
              <w:rPr>
                <w:rFonts w:ascii="Arial" w:hAnsi="Arial" w:cs="Arial"/>
                <w:color w:val="000000" w:themeColor="text1"/>
                <w:sz w:val="18"/>
                <w:szCs w:val="18"/>
              </w:rPr>
              <w:br/>
            </w:r>
            <w:r w:rsidRPr="009E553A">
              <w:rPr>
                <w:rFonts w:ascii="Arial" w:hAnsi="Arial" w:cs="Arial"/>
                <w:color w:val="000000" w:themeColor="text1"/>
                <w:sz w:val="18"/>
                <w:szCs w:val="18"/>
              </w:rPr>
              <w:t>w 08 04 09</w:t>
            </w:r>
          </w:p>
        </w:tc>
        <w:tc>
          <w:tcPr>
            <w:tcW w:w="784" w:type="pct"/>
            <w:tcBorders>
              <w:top w:val="single" w:sz="4" w:space="0" w:color="auto"/>
              <w:left w:val="nil"/>
              <w:bottom w:val="single" w:sz="4" w:space="0" w:color="auto"/>
              <w:right w:val="nil"/>
            </w:tcBorders>
            <w:shd w:val="clear" w:color="auto" w:fill="FFFFFF" w:themeFill="background1"/>
            <w:vAlign w:val="center"/>
          </w:tcPr>
          <w:p w14:paraId="4C01FAA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2FA80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E722BC" w14:textId="77777777" w:rsidTr="002C1BA6">
        <w:trPr>
          <w:cantSplit/>
          <w:trHeight w:val="198"/>
          <w:jc w:val="center"/>
        </w:trPr>
        <w:tc>
          <w:tcPr>
            <w:tcW w:w="235" w:type="pct"/>
            <w:vAlign w:val="center"/>
          </w:tcPr>
          <w:p w14:paraId="329C020D" w14:textId="5EB295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302</w:t>
            </w:r>
          </w:p>
        </w:tc>
        <w:tc>
          <w:tcPr>
            <w:tcW w:w="623" w:type="pct"/>
            <w:noWrap/>
            <w:vAlign w:val="center"/>
          </w:tcPr>
          <w:p w14:paraId="26078D2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11*</w:t>
            </w:r>
          </w:p>
        </w:tc>
        <w:tc>
          <w:tcPr>
            <w:tcW w:w="2574" w:type="pct"/>
            <w:vAlign w:val="center"/>
          </w:tcPr>
          <w:p w14:paraId="0ABF089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klejów i szczeliw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DB9EA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405EEE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550AA3" w14:textId="77777777" w:rsidTr="002C1BA6">
        <w:trPr>
          <w:cantSplit/>
          <w:trHeight w:val="198"/>
          <w:jc w:val="center"/>
        </w:trPr>
        <w:tc>
          <w:tcPr>
            <w:tcW w:w="235" w:type="pct"/>
            <w:vAlign w:val="center"/>
          </w:tcPr>
          <w:p w14:paraId="022C4817" w14:textId="3DB9CA6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303</w:t>
            </w:r>
          </w:p>
        </w:tc>
        <w:tc>
          <w:tcPr>
            <w:tcW w:w="623" w:type="pct"/>
            <w:noWrap/>
            <w:vAlign w:val="center"/>
          </w:tcPr>
          <w:p w14:paraId="77D639E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08 04 12</w:t>
            </w:r>
          </w:p>
        </w:tc>
        <w:tc>
          <w:tcPr>
            <w:tcW w:w="2574" w:type="pct"/>
            <w:vAlign w:val="center"/>
          </w:tcPr>
          <w:p w14:paraId="70781873" w14:textId="78A3D16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Osady z klejów i szczeliw inne niż wymienione </w:t>
            </w:r>
            <w:r w:rsidR="00B35723">
              <w:rPr>
                <w:rFonts w:ascii="Arial" w:hAnsi="Arial" w:cs="Arial"/>
                <w:color w:val="000000" w:themeColor="text1"/>
                <w:sz w:val="18"/>
                <w:szCs w:val="18"/>
              </w:rPr>
              <w:br/>
            </w:r>
            <w:r w:rsidRPr="009E553A">
              <w:rPr>
                <w:rFonts w:ascii="Arial" w:hAnsi="Arial" w:cs="Arial"/>
                <w:color w:val="000000" w:themeColor="text1"/>
                <w:sz w:val="18"/>
                <w:szCs w:val="18"/>
              </w:rPr>
              <w:t>w 08 04 11</w:t>
            </w:r>
          </w:p>
        </w:tc>
        <w:tc>
          <w:tcPr>
            <w:tcW w:w="784" w:type="pct"/>
            <w:tcBorders>
              <w:top w:val="single" w:sz="4" w:space="0" w:color="auto"/>
              <w:left w:val="nil"/>
              <w:bottom w:val="single" w:sz="4" w:space="0" w:color="auto"/>
              <w:right w:val="nil"/>
            </w:tcBorders>
            <w:shd w:val="clear" w:color="auto" w:fill="FFFFFF" w:themeFill="background1"/>
            <w:vAlign w:val="center"/>
          </w:tcPr>
          <w:p w14:paraId="4A4EFA46" w14:textId="07E8F3B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2E42B1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61D0F6" w14:textId="77777777" w:rsidTr="002C1BA6">
        <w:trPr>
          <w:cantSplit/>
          <w:trHeight w:val="198"/>
          <w:jc w:val="center"/>
        </w:trPr>
        <w:tc>
          <w:tcPr>
            <w:tcW w:w="235" w:type="pct"/>
            <w:vAlign w:val="center"/>
          </w:tcPr>
          <w:p w14:paraId="5785D26D" w14:textId="63EBA36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304</w:t>
            </w:r>
          </w:p>
        </w:tc>
        <w:tc>
          <w:tcPr>
            <w:tcW w:w="623" w:type="pct"/>
            <w:noWrap/>
            <w:vAlign w:val="center"/>
          </w:tcPr>
          <w:p w14:paraId="43E676D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13*</w:t>
            </w:r>
          </w:p>
        </w:tc>
        <w:tc>
          <w:tcPr>
            <w:tcW w:w="2574" w:type="pct"/>
            <w:vAlign w:val="center"/>
          </w:tcPr>
          <w:p w14:paraId="7B68F3E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Uwodnione szlamy klejów lub szczeliw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4611B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C6E23D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105825" w14:textId="77777777" w:rsidTr="002C1BA6">
        <w:trPr>
          <w:cantSplit/>
          <w:trHeight w:val="198"/>
          <w:jc w:val="center"/>
        </w:trPr>
        <w:tc>
          <w:tcPr>
            <w:tcW w:w="235" w:type="pct"/>
            <w:vAlign w:val="center"/>
          </w:tcPr>
          <w:p w14:paraId="6B9A4FBF" w14:textId="2C76B93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305</w:t>
            </w:r>
          </w:p>
        </w:tc>
        <w:tc>
          <w:tcPr>
            <w:tcW w:w="623" w:type="pct"/>
            <w:noWrap/>
            <w:vAlign w:val="center"/>
          </w:tcPr>
          <w:p w14:paraId="19F23F2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08 04 14</w:t>
            </w:r>
          </w:p>
        </w:tc>
        <w:tc>
          <w:tcPr>
            <w:tcW w:w="2574" w:type="pct"/>
            <w:vAlign w:val="center"/>
          </w:tcPr>
          <w:p w14:paraId="7D6EBE0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Uwodnione szlamy klejów lub szczeliw inne niż wymienione w 08 04 13</w:t>
            </w:r>
          </w:p>
        </w:tc>
        <w:tc>
          <w:tcPr>
            <w:tcW w:w="784" w:type="pct"/>
            <w:tcBorders>
              <w:top w:val="single" w:sz="4" w:space="0" w:color="auto"/>
              <w:left w:val="nil"/>
              <w:bottom w:val="single" w:sz="4" w:space="0" w:color="auto"/>
              <w:right w:val="nil"/>
            </w:tcBorders>
            <w:shd w:val="clear" w:color="auto" w:fill="FFFFFF" w:themeFill="background1"/>
            <w:vAlign w:val="center"/>
          </w:tcPr>
          <w:p w14:paraId="1C7CBEC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8AEAC2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A5F33F" w14:textId="77777777" w:rsidTr="002C1BA6">
        <w:trPr>
          <w:cantSplit/>
          <w:trHeight w:val="198"/>
          <w:jc w:val="center"/>
        </w:trPr>
        <w:tc>
          <w:tcPr>
            <w:tcW w:w="235" w:type="pct"/>
            <w:vAlign w:val="center"/>
          </w:tcPr>
          <w:p w14:paraId="6E1271F5" w14:textId="2757252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306</w:t>
            </w:r>
          </w:p>
        </w:tc>
        <w:tc>
          <w:tcPr>
            <w:tcW w:w="623" w:type="pct"/>
            <w:noWrap/>
            <w:vAlign w:val="center"/>
          </w:tcPr>
          <w:p w14:paraId="54AAC1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15*</w:t>
            </w:r>
          </w:p>
        </w:tc>
        <w:tc>
          <w:tcPr>
            <w:tcW w:w="2574" w:type="pct"/>
            <w:vAlign w:val="center"/>
          </w:tcPr>
          <w:p w14:paraId="35C01C6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klejów lub szczeliw zawierające rozpuszczalniki organiczne lub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60D85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FCF74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87B0BAF" w14:textId="77777777" w:rsidTr="002C1BA6">
        <w:trPr>
          <w:cantSplit/>
          <w:trHeight w:val="198"/>
          <w:jc w:val="center"/>
        </w:trPr>
        <w:tc>
          <w:tcPr>
            <w:tcW w:w="235" w:type="pct"/>
            <w:vAlign w:val="center"/>
          </w:tcPr>
          <w:p w14:paraId="6D717DA4" w14:textId="68CD4AD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307</w:t>
            </w:r>
          </w:p>
        </w:tc>
        <w:tc>
          <w:tcPr>
            <w:tcW w:w="623" w:type="pct"/>
            <w:noWrap/>
            <w:vAlign w:val="center"/>
          </w:tcPr>
          <w:p w14:paraId="35EE00E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08 04 16</w:t>
            </w:r>
          </w:p>
        </w:tc>
        <w:tc>
          <w:tcPr>
            <w:tcW w:w="2574" w:type="pct"/>
            <w:vAlign w:val="center"/>
          </w:tcPr>
          <w:p w14:paraId="06A56F5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ciekłe klejów lub szczeliw inne niż wymienione </w:t>
            </w:r>
            <w:r w:rsidRPr="009E553A">
              <w:rPr>
                <w:rFonts w:ascii="Arial" w:hAnsi="Arial" w:cs="Arial"/>
                <w:color w:val="000000" w:themeColor="text1"/>
                <w:sz w:val="18"/>
                <w:szCs w:val="18"/>
              </w:rPr>
              <w:br/>
              <w:t>w 08 04 15</w:t>
            </w:r>
          </w:p>
        </w:tc>
        <w:tc>
          <w:tcPr>
            <w:tcW w:w="784" w:type="pct"/>
            <w:tcBorders>
              <w:top w:val="single" w:sz="4" w:space="0" w:color="auto"/>
              <w:left w:val="nil"/>
              <w:bottom w:val="single" w:sz="4" w:space="0" w:color="auto"/>
              <w:right w:val="nil"/>
            </w:tcBorders>
            <w:shd w:val="clear" w:color="auto" w:fill="FFFFFF" w:themeFill="background1"/>
            <w:vAlign w:val="center"/>
          </w:tcPr>
          <w:p w14:paraId="13AE2DA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C197A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4B18929" w14:textId="77777777" w:rsidTr="002C1BA6">
        <w:trPr>
          <w:cantSplit/>
          <w:trHeight w:val="198"/>
          <w:jc w:val="center"/>
        </w:trPr>
        <w:tc>
          <w:tcPr>
            <w:tcW w:w="235" w:type="pct"/>
            <w:vAlign w:val="center"/>
          </w:tcPr>
          <w:p w14:paraId="437BE8C1" w14:textId="32C04EF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308</w:t>
            </w:r>
          </w:p>
        </w:tc>
        <w:tc>
          <w:tcPr>
            <w:tcW w:w="623" w:type="pct"/>
            <w:noWrap/>
            <w:vAlign w:val="center"/>
          </w:tcPr>
          <w:p w14:paraId="039D061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17*</w:t>
            </w:r>
          </w:p>
        </w:tc>
        <w:tc>
          <w:tcPr>
            <w:tcW w:w="2574" w:type="pct"/>
            <w:vAlign w:val="center"/>
          </w:tcPr>
          <w:p w14:paraId="39FF48E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 żywiczny</w:t>
            </w:r>
          </w:p>
        </w:tc>
        <w:tc>
          <w:tcPr>
            <w:tcW w:w="784" w:type="pct"/>
            <w:tcBorders>
              <w:top w:val="single" w:sz="4" w:space="0" w:color="auto"/>
              <w:left w:val="nil"/>
              <w:bottom w:val="single" w:sz="4" w:space="0" w:color="auto"/>
              <w:right w:val="nil"/>
            </w:tcBorders>
            <w:shd w:val="clear" w:color="auto" w:fill="FFFFFF" w:themeFill="background1"/>
            <w:vAlign w:val="center"/>
          </w:tcPr>
          <w:p w14:paraId="119C36E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0F43C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1D1E46" w14:textId="77777777" w:rsidTr="002C1BA6">
        <w:trPr>
          <w:cantSplit/>
          <w:trHeight w:val="198"/>
          <w:jc w:val="center"/>
        </w:trPr>
        <w:tc>
          <w:tcPr>
            <w:tcW w:w="235" w:type="pct"/>
            <w:vAlign w:val="center"/>
          </w:tcPr>
          <w:p w14:paraId="49E79EB8" w14:textId="6A057E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309</w:t>
            </w:r>
          </w:p>
        </w:tc>
        <w:tc>
          <w:tcPr>
            <w:tcW w:w="623" w:type="pct"/>
            <w:noWrap/>
            <w:vAlign w:val="center"/>
          </w:tcPr>
          <w:p w14:paraId="55C0D4D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08 04 99</w:t>
            </w:r>
          </w:p>
        </w:tc>
        <w:tc>
          <w:tcPr>
            <w:tcW w:w="2574" w:type="pct"/>
            <w:vAlign w:val="center"/>
          </w:tcPr>
          <w:p w14:paraId="61B2B17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F502A1C" w14:textId="0EDA94B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35723">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616C26E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6EE6CB" w14:textId="77777777" w:rsidTr="002C1BA6">
        <w:trPr>
          <w:cantSplit/>
          <w:trHeight w:val="198"/>
          <w:jc w:val="center"/>
        </w:trPr>
        <w:tc>
          <w:tcPr>
            <w:tcW w:w="235" w:type="pct"/>
            <w:vAlign w:val="center"/>
          </w:tcPr>
          <w:p w14:paraId="311F194E" w14:textId="177708A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310</w:t>
            </w:r>
          </w:p>
        </w:tc>
        <w:tc>
          <w:tcPr>
            <w:tcW w:w="623" w:type="pct"/>
            <w:noWrap/>
            <w:vAlign w:val="center"/>
          </w:tcPr>
          <w:p w14:paraId="111A8FD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08 05 01*</w:t>
            </w:r>
          </w:p>
        </w:tc>
        <w:tc>
          <w:tcPr>
            <w:tcW w:w="2574" w:type="pct"/>
            <w:vAlign w:val="center"/>
          </w:tcPr>
          <w:p w14:paraId="430C0D8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izocyjanianów</w:t>
            </w:r>
          </w:p>
        </w:tc>
        <w:tc>
          <w:tcPr>
            <w:tcW w:w="784" w:type="pct"/>
            <w:tcBorders>
              <w:top w:val="single" w:sz="4" w:space="0" w:color="auto"/>
              <w:left w:val="nil"/>
              <w:bottom w:val="single" w:sz="4" w:space="0" w:color="auto"/>
              <w:right w:val="nil"/>
            </w:tcBorders>
            <w:shd w:val="clear" w:color="auto" w:fill="FFFFFF" w:themeFill="background1"/>
            <w:vAlign w:val="center"/>
          </w:tcPr>
          <w:p w14:paraId="406FF49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220845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866F13" w14:textId="77777777" w:rsidTr="002C1BA6">
        <w:trPr>
          <w:cantSplit/>
          <w:trHeight w:val="198"/>
          <w:jc w:val="center"/>
        </w:trPr>
        <w:tc>
          <w:tcPr>
            <w:tcW w:w="235" w:type="pct"/>
            <w:vAlign w:val="center"/>
          </w:tcPr>
          <w:p w14:paraId="6398C9D8" w14:textId="4BB9761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311</w:t>
            </w:r>
          </w:p>
        </w:tc>
        <w:tc>
          <w:tcPr>
            <w:tcW w:w="623" w:type="pct"/>
            <w:noWrap/>
            <w:vAlign w:val="center"/>
          </w:tcPr>
          <w:p w14:paraId="778443F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01*</w:t>
            </w:r>
          </w:p>
        </w:tc>
        <w:tc>
          <w:tcPr>
            <w:tcW w:w="2574" w:type="pct"/>
            <w:vAlign w:val="center"/>
          </w:tcPr>
          <w:p w14:paraId="2830A5D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Wodne roztwory wywoływaczy i aktywatorów</w:t>
            </w:r>
          </w:p>
        </w:tc>
        <w:tc>
          <w:tcPr>
            <w:tcW w:w="784" w:type="pct"/>
            <w:tcBorders>
              <w:top w:val="single" w:sz="4" w:space="0" w:color="auto"/>
              <w:left w:val="nil"/>
              <w:bottom w:val="single" w:sz="4" w:space="0" w:color="auto"/>
              <w:right w:val="nil"/>
            </w:tcBorders>
            <w:shd w:val="clear" w:color="auto" w:fill="FFFFFF" w:themeFill="background1"/>
            <w:vAlign w:val="center"/>
          </w:tcPr>
          <w:p w14:paraId="6D57D3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5D4FE80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75AC4E4" w14:textId="77777777" w:rsidTr="002C1BA6">
        <w:trPr>
          <w:cantSplit/>
          <w:trHeight w:val="198"/>
          <w:jc w:val="center"/>
        </w:trPr>
        <w:tc>
          <w:tcPr>
            <w:tcW w:w="235" w:type="pct"/>
            <w:vAlign w:val="center"/>
          </w:tcPr>
          <w:p w14:paraId="09600DC3" w14:textId="657FA73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312</w:t>
            </w:r>
          </w:p>
        </w:tc>
        <w:tc>
          <w:tcPr>
            <w:tcW w:w="623" w:type="pct"/>
            <w:noWrap/>
            <w:vAlign w:val="center"/>
          </w:tcPr>
          <w:p w14:paraId="44FCAD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02*</w:t>
            </w:r>
          </w:p>
        </w:tc>
        <w:tc>
          <w:tcPr>
            <w:tcW w:w="2574" w:type="pct"/>
            <w:vAlign w:val="center"/>
          </w:tcPr>
          <w:p w14:paraId="2CA6975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Wodne roztwory wywoływaczy do płyt offsetowych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E094E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160275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B758DA" w14:textId="77777777" w:rsidTr="002C1BA6">
        <w:trPr>
          <w:cantSplit/>
          <w:trHeight w:val="198"/>
          <w:jc w:val="center"/>
        </w:trPr>
        <w:tc>
          <w:tcPr>
            <w:tcW w:w="235" w:type="pct"/>
            <w:vAlign w:val="center"/>
          </w:tcPr>
          <w:p w14:paraId="70404853" w14:textId="0EFD972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313</w:t>
            </w:r>
          </w:p>
        </w:tc>
        <w:tc>
          <w:tcPr>
            <w:tcW w:w="623" w:type="pct"/>
            <w:noWrap/>
            <w:vAlign w:val="center"/>
          </w:tcPr>
          <w:p w14:paraId="6D238EC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03*</w:t>
            </w:r>
          </w:p>
        </w:tc>
        <w:tc>
          <w:tcPr>
            <w:tcW w:w="2574" w:type="pct"/>
            <w:vAlign w:val="center"/>
          </w:tcPr>
          <w:p w14:paraId="0828BD5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Roztwory wywoływaczy opartych na rozpuszczalnikach</w:t>
            </w:r>
          </w:p>
        </w:tc>
        <w:tc>
          <w:tcPr>
            <w:tcW w:w="784" w:type="pct"/>
            <w:tcBorders>
              <w:top w:val="single" w:sz="4" w:space="0" w:color="auto"/>
              <w:left w:val="nil"/>
              <w:bottom w:val="single" w:sz="4" w:space="0" w:color="auto"/>
              <w:right w:val="nil"/>
            </w:tcBorders>
            <w:shd w:val="clear" w:color="auto" w:fill="FFFFFF" w:themeFill="background1"/>
            <w:vAlign w:val="center"/>
          </w:tcPr>
          <w:p w14:paraId="1DF5494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6087D2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6F5AA7" w14:textId="77777777" w:rsidTr="002C1BA6">
        <w:trPr>
          <w:cantSplit/>
          <w:trHeight w:val="198"/>
          <w:jc w:val="center"/>
        </w:trPr>
        <w:tc>
          <w:tcPr>
            <w:tcW w:w="235" w:type="pct"/>
            <w:vAlign w:val="center"/>
          </w:tcPr>
          <w:p w14:paraId="0AD888CD" w14:textId="427492F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314</w:t>
            </w:r>
          </w:p>
        </w:tc>
        <w:tc>
          <w:tcPr>
            <w:tcW w:w="623" w:type="pct"/>
            <w:noWrap/>
            <w:vAlign w:val="center"/>
          </w:tcPr>
          <w:p w14:paraId="3004DFA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04*</w:t>
            </w:r>
          </w:p>
        </w:tc>
        <w:tc>
          <w:tcPr>
            <w:tcW w:w="2574" w:type="pct"/>
            <w:vAlign w:val="center"/>
          </w:tcPr>
          <w:p w14:paraId="46044EC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Roztwory utrwalaczy</w:t>
            </w:r>
          </w:p>
        </w:tc>
        <w:tc>
          <w:tcPr>
            <w:tcW w:w="784" w:type="pct"/>
            <w:tcBorders>
              <w:top w:val="single" w:sz="4" w:space="0" w:color="auto"/>
              <w:left w:val="nil"/>
              <w:bottom w:val="single" w:sz="4" w:space="0" w:color="auto"/>
              <w:right w:val="nil"/>
            </w:tcBorders>
            <w:shd w:val="clear" w:color="auto" w:fill="FFFFFF" w:themeFill="background1"/>
            <w:vAlign w:val="center"/>
          </w:tcPr>
          <w:p w14:paraId="2E4EE4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3A516F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601F77" w14:textId="77777777" w:rsidTr="002C1BA6">
        <w:trPr>
          <w:cantSplit/>
          <w:trHeight w:val="198"/>
          <w:jc w:val="center"/>
        </w:trPr>
        <w:tc>
          <w:tcPr>
            <w:tcW w:w="235" w:type="pct"/>
            <w:vAlign w:val="center"/>
          </w:tcPr>
          <w:p w14:paraId="3DF56660" w14:textId="7DAF1DE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315</w:t>
            </w:r>
          </w:p>
        </w:tc>
        <w:tc>
          <w:tcPr>
            <w:tcW w:w="623" w:type="pct"/>
            <w:noWrap/>
            <w:vAlign w:val="center"/>
          </w:tcPr>
          <w:p w14:paraId="0A65431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05*</w:t>
            </w:r>
          </w:p>
        </w:tc>
        <w:tc>
          <w:tcPr>
            <w:tcW w:w="2574" w:type="pct"/>
            <w:vAlign w:val="center"/>
          </w:tcPr>
          <w:p w14:paraId="69CAED5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Roztwory wybielaczy i kąpieli wybielająco-utrwalających</w:t>
            </w:r>
          </w:p>
        </w:tc>
        <w:tc>
          <w:tcPr>
            <w:tcW w:w="784" w:type="pct"/>
            <w:tcBorders>
              <w:top w:val="single" w:sz="4" w:space="0" w:color="auto"/>
              <w:left w:val="nil"/>
              <w:bottom w:val="single" w:sz="4" w:space="0" w:color="auto"/>
              <w:right w:val="nil"/>
            </w:tcBorders>
            <w:shd w:val="clear" w:color="auto" w:fill="FFFFFF" w:themeFill="background1"/>
            <w:vAlign w:val="center"/>
          </w:tcPr>
          <w:p w14:paraId="290020B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4F3B47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4D2E45" w14:textId="77777777" w:rsidTr="002C1BA6">
        <w:trPr>
          <w:cantSplit/>
          <w:trHeight w:val="198"/>
          <w:jc w:val="center"/>
        </w:trPr>
        <w:tc>
          <w:tcPr>
            <w:tcW w:w="235" w:type="pct"/>
            <w:vAlign w:val="center"/>
          </w:tcPr>
          <w:p w14:paraId="46A3DBF7" w14:textId="0D86443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316</w:t>
            </w:r>
          </w:p>
        </w:tc>
        <w:tc>
          <w:tcPr>
            <w:tcW w:w="623" w:type="pct"/>
            <w:noWrap/>
            <w:vAlign w:val="center"/>
          </w:tcPr>
          <w:p w14:paraId="173A745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06*</w:t>
            </w:r>
          </w:p>
        </w:tc>
        <w:tc>
          <w:tcPr>
            <w:tcW w:w="2574" w:type="pct"/>
            <w:vAlign w:val="center"/>
          </w:tcPr>
          <w:p w14:paraId="388EE14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srebro</w:t>
            </w:r>
          </w:p>
        </w:tc>
        <w:tc>
          <w:tcPr>
            <w:tcW w:w="784" w:type="pct"/>
            <w:tcBorders>
              <w:top w:val="single" w:sz="4" w:space="0" w:color="auto"/>
              <w:left w:val="nil"/>
              <w:bottom w:val="single" w:sz="4" w:space="0" w:color="auto"/>
              <w:right w:val="nil"/>
            </w:tcBorders>
            <w:shd w:val="clear" w:color="auto" w:fill="FFFFFF" w:themeFill="background1"/>
            <w:vAlign w:val="center"/>
          </w:tcPr>
          <w:p w14:paraId="5C649A2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A79FF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37713B" w14:textId="77777777" w:rsidTr="002C1BA6">
        <w:trPr>
          <w:cantSplit/>
          <w:trHeight w:val="198"/>
          <w:jc w:val="center"/>
        </w:trPr>
        <w:tc>
          <w:tcPr>
            <w:tcW w:w="235" w:type="pct"/>
            <w:vAlign w:val="center"/>
          </w:tcPr>
          <w:p w14:paraId="0CF4DE71" w14:textId="0F299A1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317</w:t>
            </w:r>
          </w:p>
        </w:tc>
        <w:tc>
          <w:tcPr>
            <w:tcW w:w="623" w:type="pct"/>
            <w:noWrap/>
            <w:vAlign w:val="center"/>
          </w:tcPr>
          <w:p w14:paraId="2906529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09 01 07</w:t>
            </w:r>
          </w:p>
        </w:tc>
        <w:tc>
          <w:tcPr>
            <w:tcW w:w="2574" w:type="pct"/>
            <w:vAlign w:val="center"/>
          </w:tcPr>
          <w:p w14:paraId="729A636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Błony i papier fotograficzny zawierające srebro lub związki srebra</w:t>
            </w:r>
          </w:p>
        </w:tc>
        <w:tc>
          <w:tcPr>
            <w:tcW w:w="784" w:type="pct"/>
            <w:tcBorders>
              <w:top w:val="single" w:sz="4" w:space="0" w:color="auto"/>
              <w:left w:val="nil"/>
              <w:bottom w:val="single" w:sz="4" w:space="0" w:color="auto"/>
              <w:right w:val="nil"/>
            </w:tcBorders>
            <w:shd w:val="clear" w:color="auto" w:fill="FFFFFF" w:themeFill="background1"/>
            <w:vAlign w:val="center"/>
          </w:tcPr>
          <w:p w14:paraId="27E397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70,00</w:t>
            </w:r>
          </w:p>
        </w:tc>
        <w:tc>
          <w:tcPr>
            <w:tcW w:w="784" w:type="pct"/>
            <w:shd w:val="clear" w:color="auto" w:fill="auto"/>
            <w:vAlign w:val="center"/>
          </w:tcPr>
          <w:p w14:paraId="612D197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6DDCD7" w14:textId="77777777" w:rsidTr="002C1BA6">
        <w:trPr>
          <w:cantSplit/>
          <w:trHeight w:val="198"/>
          <w:jc w:val="center"/>
        </w:trPr>
        <w:tc>
          <w:tcPr>
            <w:tcW w:w="235" w:type="pct"/>
            <w:vAlign w:val="center"/>
          </w:tcPr>
          <w:p w14:paraId="5BFFAD56" w14:textId="5D8D2DE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318</w:t>
            </w:r>
          </w:p>
        </w:tc>
        <w:tc>
          <w:tcPr>
            <w:tcW w:w="623" w:type="pct"/>
            <w:noWrap/>
            <w:vAlign w:val="center"/>
          </w:tcPr>
          <w:p w14:paraId="7AA9B25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09 01 08</w:t>
            </w:r>
          </w:p>
        </w:tc>
        <w:tc>
          <w:tcPr>
            <w:tcW w:w="2574" w:type="pct"/>
            <w:vAlign w:val="center"/>
          </w:tcPr>
          <w:p w14:paraId="5B2B248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Błony i papier fotograficzny niezawierające srebra</w:t>
            </w:r>
          </w:p>
        </w:tc>
        <w:tc>
          <w:tcPr>
            <w:tcW w:w="784" w:type="pct"/>
            <w:tcBorders>
              <w:top w:val="single" w:sz="4" w:space="0" w:color="auto"/>
              <w:left w:val="nil"/>
              <w:bottom w:val="single" w:sz="4" w:space="0" w:color="auto"/>
              <w:right w:val="nil"/>
            </w:tcBorders>
            <w:shd w:val="clear" w:color="auto" w:fill="FFFFFF" w:themeFill="background1"/>
            <w:vAlign w:val="center"/>
          </w:tcPr>
          <w:p w14:paraId="2125D5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70,00</w:t>
            </w:r>
          </w:p>
        </w:tc>
        <w:tc>
          <w:tcPr>
            <w:tcW w:w="784" w:type="pct"/>
            <w:shd w:val="clear" w:color="auto" w:fill="auto"/>
            <w:vAlign w:val="center"/>
          </w:tcPr>
          <w:p w14:paraId="43718E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B05B88" w14:textId="77777777" w:rsidTr="002C1BA6">
        <w:trPr>
          <w:cantSplit/>
          <w:trHeight w:val="198"/>
          <w:jc w:val="center"/>
        </w:trPr>
        <w:tc>
          <w:tcPr>
            <w:tcW w:w="235" w:type="pct"/>
            <w:vAlign w:val="center"/>
          </w:tcPr>
          <w:p w14:paraId="6FBE2A60" w14:textId="36B63CD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319</w:t>
            </w:r>
          </w:p>
        </w:tc>
        <w:tc>
          <w:tcPr>
            <w:tcW w:w="623" w:type="pct"/>
            <w:noWrap/>
            <w:vAlign w:val="center"/>
          </w:tcPr>
          <w:p w14:paraId="6D6C91E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09 01 10</w:t>
            </w:r>
          </w:p>
        </w:tc>
        <w:tc>
          <w:tcPr>
            <w:tcW w:w="2574" w:type="pct"/>
            <w:vAlign w:val="center"/>
          </w:tcPr>
          <w:p w14:paraId="7925E31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Aparaty fotograficzne jednorazowego użytku bez baterii</w:t>
            </w:r>
          </w:p>
        </w:tc>
        <w:tc>
          <w:tcPr>
            <w:tcW w:w="784" w:type="pct"/>
            <w:tcBorders>
              <w:top w:val="single" w:sz="4" w:space="0" w:color="auto"/>
              <w:left w:val="nil"/>
              <w:bottom w:val="single" w:sz="4" w:space="0" w:color="auto"/>
              <w:right w:val="nil"/>
            </w:tcBorders>
            <w:shd w:val="clear" w:color="auto" w:fill="FFFFFF" w:themeFill="background1"/>
            <w:vAlign w:val="center"/>
          </w:tcPr>
          <w:p w14:paraId="3D86E98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7BB92A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380DF8E" w14:textId="77777777" w:rsidTr="002C1BA6">
        <w:trPr>
          <w:cantSplit/>
          <w:trHeight w:val="198"/>
          <w:jc w:val="center"/>
        </w:trPr>
        <w:tc>
          <w:tcPr>
            <w:tcW w:w="235" w:type="pct"/>
            <w:vAlign w:val="center"/>
          </w:tcPr>
          <w:p w14:paraId="4DB42215" w14:textId="0F46A4B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320</w:t>
            </w:r>
          </w:p>
        </w:tc>
        <w:tc>
          <w:tcPr>
            <w:tcW w:w="623" w:type="pct"/>
            <w:noWrap/>
            <w:vAlign w:val="center"/>
          </w:tcPr>
          <w:p w14:paraId="128C69E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11*</w:t>
            </w:r>
          </w:p>
        </w:tc>
        <w:tc>
          <w:tcPr>
            <w:tcW w:w="2574" w:type="pct"/>
            <w:vAlign w:val="center"/>
          </w:tcPr>
          <w:p w14:paraId="2FC6A5F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Aparaty fotograficzne jednorazowego użytku zawierające baterie wymienione w 16 06 01, 16 06 02 lub 16 06 03</w:t>
            </w:r>
          </w:p>
        </w:tc>
        <w:tc>
          <w:tcPr>
            <w:tcW w:w="784" w:type="pct"/>
            <w:tcBorders>
              <w:top w:val="single" w:sz="4" w:space="0" w:color="auto"/>
              <w:left w:val="nil"/>
              <w:bottom w:val="single" w:sz="4" w:space="0" w:color="auto"/>
              <w:right w:val="nil"/>
            </w:tcBorders>
            <w:shd w:val="clear" w:color="auto" w:fill="FFFFFF" w:themeFill="background1"/>
            <w:vAlign w:val="center"/>
          </w:tcPr>
          <w:p w14:paraId="72D8FA2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0901575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62C98F" w14:textId="77777777" w:rsidTr="002C1BA6">
        <w:trPr>
          <w:cantSplit/>
          <w:trHeight w:val="198"/>
          <w:jc w:val="center"/>
        </w:trPr>
        <w:tc>
          <w:tcPr>
            <w:tcW w:w="235" w:type="pct"/>
            <w:vAlign w:val="center"/>
          </w:tcPr>
          <w:p w14:paraId="520D057B" w14:textId="588011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321</w:t>
            </w:r>
          </w:p>
        </w:tc>
        <w:tc>
          <w:tcPr>
            <w:tcW w:w="623" w:type="pct"/>
            <w:noWrap/>
            <w:vAlign w:val="center"/>
          </w:tcPr>
          <w:p w14:paraId="589810A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09 01 12</w:t>
            </w:r>
          </w:p>
        </w:tc>
        <w:tc>
          <w:tcPr>
            <w:tcW w:w="2574" w:type="pct"/>
            <w:vAlign w:val="center"/>
          </w:tcPr>
          <w:p w14:paraId="5CC4CA9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Aparaty fotograficzne jednorazowego użytku zawierające baterie inne niż wymienione w 09 01 11</w:t>
            </w:r>
          </w:p>
        </w:tc>
        <w:tc>
          <w:tcPr>
            <w:tcW w:w="784" w:type="pct"/>
            <w:tcBorders>
              <w:top w:val="single" w:sz="4" w:space="0" w:color="auto"/>
              <w:left w:val="nil"/>
              <w:bottom w:val="single" w:sz="4" w:space="0" w:color="auto"/>
              <w:right w:val="nil"/>
            </w:tcBorders>
            <w:shd w:val="clear" w:color="auto" w:fill="FFFFFF" w:themeFill="background1"/>
            <w:vAlign w:val="center"/>
          </w:tcPr>
          <w:p w14:paraId="049DB5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315B734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24EE12" w14:textId="77777777" w:rsidTr="002C1BA6">
        <w:trPr>
          <w:cantSplit/>
          <w:trHeight w:val="198"/>
          <w:jc w:val="center"/>
        </w:trPr>
        <w:tc>
          <w:tcPr>
            <w:tcW w:w="235" w:type="pct"/>
            <w:vAlign w:val="center"/>
          </w:tcPr>
          <w:p w14:paraId="14DB271A" w14:textId="3782D2A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322</w:t>
            </w:r>
          </w:p>
        </w:tc>
        <w:tc>
          <w:tcPr>
            <w:tcW w:w="623" w:type="pct"/>
            <w:noWrap/>
            <w:vAlign w:val="center"/>
          </w:tcPr>
          <w:p w14:paraId="3677D41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13*</w:t>
            </w:r>
          </w:p>
        </w:tc>
        <w:tc>
          <w:tcPr>
            <w:tcW w:w="2574" w:type="pct"/>
            <w:vAlign w:val="center"/>
          </w:tcPr>
          <w:p w14:paraId="2E10EA7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z zakładowej regeneracji srebra inne niż wymienione w 09 01 06</w:t>
            </w:r>
          </w:p>
        </w:tc>
        <w:tc>
          <w:tcPr>
            <w:tcW w:w="784" w:type="pct"/>
            <w:tcBorders>
              <w:top w:val="single" w:sz="4" w:space="0" w:color="auto"/>
              <w:left w:val="nil"/>
              <w:bottom w:val="single" w:sz="4" w:space="0" w:color="auto"/>
              <w:right w:val="nil"/>
            </w:tcBorders>
            <w:shd w:val="clear" w:color="auto" w:fill="FFFFFF" w:themeFill="background1"/>
            <w:vAlign w:val="center"/>
          </w:tcPr>
          <w:p w14:paraId="59FFF58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4B7C1B0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D032CCA" w14:textId="77777777" w:rsidTr="002C1BA6">
        <w:trPr>
          <w:cantSplit/>
          <w:trHeight w:val="198"/>
          <w:jc w:val="center"/>
        </w:trPr>
        <w:tc>
          <w:tcPr>
            <w:tcW w:w="235" w:type="pct"/>
            <w:vAlign w:val="center"/>
          </w:tcPr>
          <w:p w14:paraId="6ACE1A47" w14:textId="0053D19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323</w:t>
            </w:r>
          </w:p>
        </w:tc>
        <w:tc>
          <w:tcPr>
            <w:tcW w:w="623" w:type="pct"/>
            <w:noWrap/>
            <w:vAlign w:val="center"/>
          </w:tcPr>
          <w:p w14:paraId="7FD30BC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80*</w:t>
            </w:r>
          </w:p>
        </w:tc>
        <w:tc>
          <w:tcPr>
            <w:tcW w:w="2574" w:type="pct"/>
            <w:vAlign w:val="center"/>
          </w:tcPr>
          <w:p w14:paraId="5E78BAF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Przeterminowane odczynniki fotograficzne</w:t>
            </w:r>
          </w:p>
        </w:tc>
        <w:tc>
          <w:tcPr>
            <w:tcW w:w="784" w:type="pct"/>
            <w:tcBorders>
              <w:top w:val="single" w:sz="4" w:space="0" w:color="auto"/>
              <w:left w:val="nil"/>
              <w:bottom w:val="single" w:sz="4" w:space="0" w:color="auto"/>
              <w:right w:val="nil"/>
            </w:tcBorders>
            <w:shd w:val="clear" w:color="auto" w:fill="FFFFFF" w:themeFill="background1"/>
            <w:vAlign w:val="center"/>
          </w:tcPr>
          <w:p w14:paraId="58A9B3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1678F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97FA5E4" w14:textId="77777777" w:rsidTr="002C1BA6">
        <w:trPr>
          <w:cantSplit/>
          <w:trHeight w:val="198"/>
          <w:jc w:val="center"/>
        </w:trPr>
        <w:tc>
          <w:tcPr>
            <w:tcW w:w="235" w:type="pct"/>
            <w:vAlign w:val="center"/>
          </w:tcPr>
          <w:p w14:paraId="7DDA325F" w14:textId="292C48F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324</w:t>
            </w:r>
          </w:p>
        </w:tc>
        <w:tc>
          <w:tcPr>
            <w:tcW w:w="623" w:type="pct"/>
            <w:noWrap/>
            <w:vAlign w:val="center"/>
          </w:tcPr>
          <w:p w14:paraId="36CB6EF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09 01 99</w:t>
            </w:r>
          </w:p>
        </w:tc>
        <w:tc>
          <w:tcPr>
            <w:tcW w:w="2574" w:type="pct"/>
            <w:vAlign w:val="center"/>
          </w:tcPr>
          <w:p w14:paraId="356C7E0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E2AAD67" w14:textId="0EA3844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664B155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242C0C" w14:textId="77777777" w:rsidTr="002C1BA6">
        <w:trPr>
          <w:cantSplit/>
          <w:trHeight w:val="198"/>
          <w:jc w:val="center"/>
        </w:trPr>
        <w:tc>
          <w:tcPr>
            <w:tcW w:w="235" w:type="pct"/>
            <w:vAlign w:val="center"/>
          </w:tcPr>
          <w:p w14:paraId="610C0780" w14:textId="46054D8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325</w:t>
            </w:r>
          </w:p>
        </w:tc>
        <w:tc>
          <w:tcPr>
            <w:tcW w:w="623" w:type="pct"/>
            <w:noWrap/>
            <w:vAlign w:val="center"/>
          </w:tcPr>
          <w:p w14:paraId="2588940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10 01 01</w:t>
            </w:r>
          </w:p>
        </w:tc>
        <w:tc>
          <w:tcPr>
            <w:tcW w:w="2574" w:type="pct"/>
            <w:vAlign w:val="center"/>
          </w:tcPr>
          <w:p w14:paraId="03A3211E" w14:textId="7288E7A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Żużle, popioły paleniskowe i pyły z kotłów (z wyłączeniem pyłów z kotłów wymienionych </w:t>
            </w:r>
            <w:r w:rsidR="00B35723">
              <w:rPr>
                <w:rFonts w:ascii="Arial" w:hAnsi="Arial" w:cs="Arial"/>
                <w:color w:val="000000" w:themeColor="text1"/>
                <w:sz w:val="18"/>
                <w:szCs w:val="18"/>
              </w:rPr>
              <w:br/>
            </w:r>
            <w:r w:rsidRPr="009E553A">
              <w:rPr>
                <w:rFonts w:ascii="Arial" w:hAnsi="Arial" w:cs="Arial"/>
                <w:color w:val="000000" w:themeColor="text1"/>
                <w:sz w:val="18"/>
                <w:szCs w:val="18"/>
              </w:rPr>
              <w:t>w 10 01 04)</w:t>
            </w:r>
          </w:p>
        </w:tc>
        <w:tc>
          <w:tcPr>
            <w:tcW w:w="784" w:type="pct"/>
            <w:tcBorders>
              <w:top w:val="single" w:sz="4" w:space="0" w:color="auto"/>
              <w:left w:val="nil"/>
              <w:bottom w:val="single" w:sz="4" w:space="0" w:color="auto"/>
              <w:right w:val="nil"/>
            </w:tcBorders>
            <w:shd w:val="clear" w:color="auto" w:fill="FFFFFF" w:themeFill="background1"/>
            <w:vAlign w:val="center"/>
          </w:tcPr>
          <w:p w14:paraId="243A3033" w14:textId="2EC8132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757E6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6BE7DF" w14:textId="77777777" w:rsidTr="002C1BA6">
        <w:trPr>
          <w:cantSplit/>
          <w:trHeight w:val="198"/>
          <w:jc w:val="center"/>
        </w:trPr>
        <w:tc>
          <w:tcPr>
            <w:tcW w:w="235" w:type="pct"/>
            <w:vAlign w:val="center"/>
          </w:tcPr>
          <w:p w14:paraId="30BA9AB5" w14:textId="5EAAD66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326</w:t>
            </w:r>
          </w:p>
        </w:tc>
        <w:tc>
          <w:tcPr>
            <w:tcW w:w="623" w:type="pct"/>
            <w:noWrap/>
            <w:vAlign w:val="center"/>
          </w:tcPr>
          <w:p w14:paraId="01CDDD2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10 01 02</w:t>
            </w:r>
          </w:p>
        </w:tc>
        <w:tc>
          <w:tcPr>
            <w:tcW w:w="2574" w:type="pct"/>
            <w:vAlign w:val="center"/>
          </w:tcPr>
          <w:p w14:paraId="51A930D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z węgla</w:t>
            </w:r>
          </w:p>
        </w:tc>
        <w:tc>
          <w:tcPr>
            <w:tcW w:w="784" w:type="pct"/>
            <w:tcBorders>
              <w:top w:val="single" w:sz="4" w:space="0" w:color="auto"/>
              <w:left w:val="nil"/>
              <w:bottom w:val="single" w:sz="4" w:space="0" w:color="auto"/>
              <w:right w:val="nil"/>
            </w:tcBorders>
            <w:shd w:val="clear" w:color="auto" w:fill="FFFFFF" w:themeFill="background1"/>
            <w:vAlign w:val="center"/>
          </w:tcPr>
          <w:p w14:paraId="62C3EA52" w14:textId="3216C67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10135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1107964" w14:textId="77777777" w:rsidTr="002C1BA6">
        <w:trPr>
          <w:cantSplit/>
          <w:trHeight w:val="198"/>
          <w:jc w:val="center"/>
        </w:trPr>
        <w:tc>
          <w:tcPr>
            <w:tcW w:w="235" w:type="pct"/>
            <w:vAlign w:val="center"/>
          </w:tcPr>
          <w:p w14:paraId="24AB3C37" w14:textId="65A9CC3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327</w:t>
            </w:r>
          </w:p>
        </w:tc>
        <w:tc>
          <w:tcPr>
            <w:tcW w:w="623" w:type="pct"/>
            <w:noWrap/>
            <w:vAlign w:val="center"/>
          </w:tcPr>
          <w:p w14:paraId="5831DA8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04*</w:t>
            </w:r>
          </w:p>
        </w:tc>
        <w:tc>
          <w:tcPr>
            <w:tcW w:w="2574" w:type="pct"/>
            <w:vAlign w:val="center"/>
          </w:tcPr>
          <w:p w14:paraId="0B99510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i pyły z kotłów z paliw płynnych</w:t>
            </w:r>
          </w:p>
        </w:tc>
        <w:tc>
          <w:tcPr>
            <w:tcW w:w="784" w:type="pct"/>
            <w:tcBorders>
              <w:top w:val="single" w:sz="4" w:space="0" w:color="auto"/>
              <w:left w:val="nil"/>
              <w:bottom w:val="single" w:sz="4" w:space="0" w:color="auto"/>
              <w:right w:val="nil"/>
            </w:tcBorders>
            <w:shd w:val="clear" w:color="auto" w:fill="FFFFFF" w:themeFill="background1"/>
            <w:vAlign w:val="center"/>
          </w:tcPr>
          <w:p w14:paraId="13C52C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E41E59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2AF535" w14:textId="77777777" w:rsidTr="002C1BA6">
        <w:trPr>
          <w:cantSplit/>
          <w:trHeight w:val="198"/>
          <w:jc w:val="center"/>
        </w:trPr>
        <w:tc>
          <w:tcPr>
            <w:tcW w:w="235" w:type="pct"/>
            <w:vAlign w:val="center"/>
          </w:tcPr>
          <w:p w14:paraId="400DAE05" w14:textId="507537D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328</w:t>
            </w:r>
          </w:p>
        </w:tc>
        <w:tc>
          <w:tcPr>
            <w:tcW w:w="623" w:type="pct"/>
            <w:noWrap/>
            <w:vAlign w:val="center"/>
          </w:tcPr>
          <w:p w14:paraId="67D9D49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09*</w:t>
            </w:r>
          </w:p>
        </w:tc>
        <w:tc>
          <w:tcPr>
            <w:tcW w:w="2574" w:type="pct"/>
            <w:vAlign w:val="center"/>
          </w:tcPr>
          <w:p w14:paraId="2ABDE92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 siarkowy</w:t>
            </w:r>
          </w:p>
        </w:tc>
        <w:tc>
          <w:tcPr>
            <w:tcW w:w="784" w:type="pct"/>
            <w:tcBorders>
              <w:top w:val="single" w:sz="4" w:space="0" w:color="auto"/>
              <w:left w:val="nil"/>
              <w:bottom w:val="single" w:sz="4" w:space="0" w:color="auto"/>
              <w:right w:val="nil"/>
            </w:tcBorders>
            <w:shd w:val="clear" w:color="auto" w:fill="FFFFFF" w:themeFill="background1"/>
            <w:vAlign w:val="center"/>
          </w:tcPr>
          <w:p w14:paraId="52A6EC9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8CE374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5F315A" w14:textId="77777777" w:rsidTr="002C1BA6">
        <w:trPr>
          <w:cantSplit/>
          <w:trHeight w:val="198"/>
          <w:jc w:val="center"/>
        </w:trPr>
        <w:tc>
          <w:tcPr>
            <w:tcW w:w="235" w:type="pct"/>
            <w:vAlign w:val="center"/>
          </w:tcPr>
          <w:p w14:paraId="6D0DD35C" w14:textId="0233D7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329</w:t>
            </w:r>
          </w:p>
        </w:tc>
        <w:tc>
          <w:tcPr>
            <w:tcW w:w="623" w:type="pct"/>
            <w:noWrap/>
            <w:vAlign w:val="center"/>
          </w:tcPr>
          <w:p w14:paraId="467259D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13*</w:t>
            </w:r>
          </w:p>
        </w:tc>
        <w:tc>
          <w:tcPr>
            <w:tcW w:w="2574" w:type="pct"/>
            <w:vAlign w:val="center"/>
          </w:tcPr>
          <w:p w14:paraId="2BEDA33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z emulgowanych węglowodorów stosowanych jako paliwo</w:t>
            </w:r>
          </w:p>
        </w:tc>
        <w:tc>
          <w:tcPr>
            <w:tcW w:w="784" w:type="pct"/>
            <w:tcBorders>
              <w:top w:val="single" w:sz="4" w:space="0" w:color="auto"/>
              <w:left w:val="nil"/>
              <w:bottom w:val="single" w:sz="4" w:space="0" w:color="auto"/>
              <w:right w:val="nil"/>
            </w:tcBorders>
            <w:shd w:val="clear" w:color="auto" w:fill="FFFFFF" w:themeFill="background1"/>
            <w:vAlign w:val="center"/>
          </w:tcPr>
          <w:p w14:paraId="569A3B9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5ED9AF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85D7712" w14:textId="77777777" w:rsidTr="002C1BA6">
        <w:trPr>
          <w:cantSplit/>
          <w:trHeight w:val="198"/>
          <w:jc w:val="center"/>
        </w:trPr>
        <w:tc>
          <w:tcPr>
            <w:tcW w:w="235" w:type="pct"/>
            <w:vAlign w:val="center"/>
          </w:tcPr>
          <w:p w14:paraId="59F51CF0" w14:textId="0537865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330</w:t>
            </w:r>
          </w:p>
        </w:tc>
        <w:tc>
          <w:tcPr>
            <w:tcW w:w="623" w:type="pct"/>
            <w:noWrap/>
            <w:vAlign w:val="center"/>
          </w:tcPr>
          <w:p w14:paraId="2B641BD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14*</w:t>
            </w:r>
          </w:p>
        </w:tc>
        <w:tc>
          <w:tcPr>
            <w:tcW w:w="2574" w:type="pct"/>
            <w:vAlign w:val="center"/>
          </w:tcPr>
          <w:p w14:paraId="3A8C32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paleniskowe, żużle i pyły z kotłów ze współspalania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F6963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91868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D0C373" w14:textId="77777777" w:rsidTr="002C1BA6">
        <w:trPr>
          <w:cantSplit/>
          <w:trHeight w:val="198"/>
          <w:jc w:val="center"/>
        </w:trPr>
        <w:tc>
          <w:tcPr>
            <w:tcW w:w="235" w:type="pct"/>
            <w:vAlign w:val="center"/>
          </w:tcPr>
          <w:p w14:paraId="74ADC32E" w14:textId="7925E16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331</w:t>
            </w:r>
          </w:p>
        </w:tc>
        <w:tc>
          <w:tcPr>
            <w:tcW w:w="623" w:type="pct"/>
            <w:noWrap/>
            <w:vAlign w:val="center"/>
          </w:tcPr>
          <w:p w14:paraId="4925AD2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10 01 15</w:t>
            </w:r>
          </w:p>
        </w:tc>
        <w:tc>
          <w:tcPr>
            <w:tcW w:w="2574" w:type="pct"/>
            <w:vAlign w:val="center"/>
          </w:tcPr>
          <w:p w14:paraId="45708B4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paleniskowe, żużle i pyły z kotłów ze współspalania inne niż wymienione w 10 01 14</w:t>
            </w:r>
          </w:p>
        </w:tc>
        <w:tc>
          <w:tcPr>
            <w:tcW w:w="784" w:type="pct"/>
            <w:tcBorders>
              <w:top w:val="single" w:sz="4" w:space="0" w:color="auto"/>
              <w:left w:val="nil"/>
              <w:bottom w:val="single" w:sz="4" w:space="0" w:color="auto"/>
              <w:right w:val="nil"/>
            </w:tcBorders>
            <w:shd w:val="clear" w:color="auto" w:fill="FFFFFF" w:themeFill="background1"/>
            <w:vAlign w:val="center"/>
          </w:tcPr>
          <w:p w14:paraId="099D1CE2" w14:textId="4C929B4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B69D30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E70073" w14:textId="77777777" w:rsidTr="002C1BA6">
        <w:trPr>
          <w:cantSplit/>
          <w:trHeight w:val="198"/>
          <w:jc w:val="center"/>
        </w:trPr>
        <w:tc>
          <w:tcPr>
            <w:tcW w:w="235" w:type="pct"/>
            <w:vAlign w:val="center"/>
          </w:tcPr>
          <w:p w14:paraId="44E6F6CE" w14:textId="7D4CA5D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332</w:t>
            </w:r>
          </w:p>
        </w:tc>
        <w:tc>
          <w:tcPr>
            <w:tcW w:w="623" w:type="pct"/>
            <w:noWrap/>
            <w:vAlign w:val="center"/>
          </w:tcPr>
          <w:p w14:paraId="6B97297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16*</w:t>
            </w:r>
          </w:p>
        </w:tc>
        <w:tc>
          <w:tcPr>
            <w:tcW w:w="2574" w:type="pct"/>
            <w:vAlign w:val="center"/>
          </w:tcPr>
          <w:p w14:paraId="211F3C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ze współspalania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64FE6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24457C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713F6B" w14:textId="77777777" w:rsidTr="002C1BA6">
        <w:trPr>
          <w:cantSplit/>
          <w:trHeight w:val="198"/>
          <w:jc w:val="center"/>
        </w:trPr>
        <w:tc>
          <w:tcPr>
            <w:tcW w:w="235" w:type="pct"/>
            <w:vAlign w:val="center"/>
          </w:tcPr>
          <w:p w14:paraId="4308E8E3" w14:textId="6C51CF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333</w:t>
            </w:r>
          </w:p>
        </w:tc>
        <w:tc>
          <w:tcPr>
            <w:tcW w:w="623" w:type="pct"/>
            <w:noWrap/>
            <w:vAlign w:val="center"/>
          </w:tcPr>
          <w:p w14:paraId="47DB24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10 01 17</w:t>
            </w:r>
          </w:p>
        </w:tc>
        <w:tc>
          <w:tcPr>
            <w:tcW w:w="2574" w:type="pct"/>
            <w:vAlign w:val="center"/>
          </w:tcPr>
          <w:p w14:paraId="3D0BB380" w14:textId="2841090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Popioły lotne ze współspalania inne niż wymienione </w:t>
            </w:r>
            <w:r w:rsidRPr="009E553A">
              <w:rPr>
                <w:rFonts w:ascii="Arial" w:hAnsi="Arial" w:cs="Arial"/>
                <w:color w:val="000000" w:themeColor="text1"/>
                <w:sz w:val="18"/>
                <w:szCs w:val="18"/>
              </w:rPr>
              <w:br/>
              <w:t>w 10 01 16</w:t>
            </w:r>
          </w:p>
        </w:tc>
        <w:tc>
          <w:tcPr>
            <w:tcW w:w="784" w:type="pct"/>
            <w:tcBorders>
              <w:top w:val="single" w:sz="4" w:space="0" w:color="auto"/>
              <w:left w:val="nil"/>
              <w:bottom w:val="single" w:sz="4" w:space="0" w:color="auto"/>
              <w:right w:val="nil"/>
            </w:tcBorders>
            <w:shd w:val="clear" w:color="auto" w:fill="FFFFFF" w:themeFill="background1"/>
            <w:vAlign w:val="center"/>
          </w:tcPr>
          <w:p w14:paraId="04F20B12" w14:textId="10D797A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49F75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8C7A7AA" w14:textId="77777777" w:rsidTr="002C1BA6">
        <w:trPr>
          <w:cantSplit/>
          <w:trHeight w:val="198"/>
          <w:jc w:val="center"/>
        </w:trPr>
        <w:tc>
          <w:tcPr>
            <w:tcW w:w="235" w:type="pct"/>
            <w:vAlign w:val="center"/>
          </w:tcPr>
          <w:p w14:paraId="079AA4BF" w14:textId="08263EB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334</w:t>
            </w:r>
          </w:p>
        </w:tc>
        <w:tc>
          <w:tcPr>
            <w:tcW w:w="623" w:type="pct"/>
            <w:noWrap/>
            <w:vAlign w:val="center"/>
          </w:tcPr>
          <w:p w14:paraId="52AEE1B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18*</w:t>
            </w:r>
          </w:p>
        </w:tc>
        <w:tc>
          <w:tcPr>
            <w:tcW w:w="2574" w:type="pct"/>
            <w:vAlign w:val="center"/>
          </w:tcPr>
          <w:p w14:paraId="1A1526E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8816E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5889C7E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E4C522" w14:textId="77777777" w:rsidTr="002C1BA6">
        <w:trPr>
          <w:cantSplit/>
          <w:trHeight w:val="198"/>
          <w:jc w:val="center"/>
        </w:trPr>
        <w:tc>
          <w:tcPr>
            <w:tcW w:w="235" w:type="pct"/>
            <w:vAlign w:val="center"/>
          </w:tcPr>
          <w:p w14:paraId="5E77F30E" w14:textId="2B6E4C5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335</w:t>
            </w:r>
          </w:p>
        </w:tc>
        <w:tc>
          <w:tcPr>
            <w:tcW w:w="623" w:type="pct"/>
            <w:noWrap/>
            <w:vAlign w:val="center"/>
          </w:tcPr>
          <w:p w14:paraId="3AB4592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10 01 19</w:t>
            </w:r>
          </w:p>
        </w:tc>
        <w:tc>
          <w:tcPr>
            <w:tcW w:w="2574" w:type="pct"/>
            <w:vAlign w:val="center"/>
          </w:tcPr>
          <w:p w14:paraId="33CDB4D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oczyszczania gazów odlotowych inne niż wymienione w 10 01 05, 10 01 07 i 10 01 18</w:t>
            </w:r>
          </w:p>
        </w:tc>
        <w:tc>
          <w:tcPr>
            <w:tcW w:w="784" w:type="pct"/>
            <w:tcBorders>
              <w:top w:val="single" w:sz="4" w:space="0" w:color="auto"/>
              <w:left w:val="nil"/>
              <w:bottom w:val="single" w:sz="4" w:space="0" w:color="auto"/>
              <w:right w:val="nil"/>
            </w:tcBorders>
            <w:shd w:val="clear" w:color="auto" w:fill="FFFFFF" w:themeFill="background1"/>
            <w:vAlign w:val="center"/>
          </w:tcPr>
          <w:p w14:paraId="759F7D5C" w14:textId="2F5CA94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29929C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BDE060B" w14:textId="77777777" w:rsidTr="002C1BA6">
        <w:trPr>
          <w:cantSplit/>
          <w:trHeight w:val="198"/>
          <w:jc w:val="center"/>
        </w:trPr>
        <w:tc>
          <w:tcPr>
            <w:tcW w:w="235" w:type="pct"/>
            <w:vAlign w:val="center"/>
          </w:tcPr>
          <w:p w14:paraId="0B6B7D47" w14:textId="071DE7E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336</w:t>
            </w:r>
          </w:p>
        </w:tc>
        <w:tc>
          <w:tcPr>
            <w:tcW w:w="623" w:type="pct"/>
            <w:noWrap/>
            <w:vAlign w:val="center"/>
          </w:tcPr>
          <w:p w14:paraId="35B1C1B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20*</w:t>
            </w:r>
          </w:p>
        </w:tc>
        <w:tc>
          <w:tcPr>
            <w:tcW w:w="2574" w:type="pct"/>
            <w:vAlign w:val="center"/>
          </w:tcPr>
          <w:p w14:paraId="7F60864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50C4FF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464D8C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0D44142" w14:textId="77777777" w:rsidTr="002C1BA6">
        <w:trPr>
          <w:cantSplit/>
          <w:trHeight w:val="198"/>
          <w:jc w:val="center"/>
        </w:trPr>
        <w:tc>
          <w:tcPr>
            <w:tcW w:w="235" w:type="pct"/>
            <w:vAlign w:val="center"/>
          </w:tcPr>
          <w:p w14:paraId="2F9A981B" w14:textId="74071C4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337</w:t>
            </w:r>
          </w:p>
        </w:tc>
        <w:tc>
          <w:tcPr>
            <w:tcW w:w="623" w:type="pct"/>
            <w:noWrap/>
            <w:vAlign w:val="center"/>
          </w:tcPr>
          <w:p w14:paraId="58CA21E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10 01 21</w:t>
            </w:r>
          </w:p>
        </w:tc>
        <w:tc>
          <w:tcPr>
            <w:tcW w:w="2574" w:type="pct"/>
            <w:vAlign w:val="center"/>
          </w:tcPr>
          <w:p w14:paraId="5D84139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10 01 20</w:t>
            </w:r>
          </w:p>
        </w:tc>
        <w:tc>
          <w:tcPr>
            <w:tcW w:w="784" w:type="pct"/>
            <w:tcBorders>
              <w:top w:val="single" w:sz="4" w:space="0" w:color="auto"/>
              <w:left w:val="nil"/>
              <w:bottom w:val="single" w:sz="4" w:space="0" w:color="auto"/>
              <w:right w:val="nil"/>
            </w:tcBorders>
            <w:shd w:val="clear" w:color="auto" w:fill="FFFFFF" w:themeFill="background1"/>
            <w:vAlign w:val="center"/>
          </w:tcPr>
          <w:p w14:paraId="2EF0F5FB" w14:textId="39E1FA1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D195B6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48C64C" w14:textId="77777777" w:rsidTr="002C1BA6">
        <w:trPr>
          <w:cantSplit/>
          <w:trHeight w:val="198"/>
          <w:jc w:val="center"/>
        </w:trPr>
        <w:tc>
          <w:tcPr>
            <w:tcW w:w="235" w:type="pct"/>
            <w:vAlign w:val="center"/>
          </w:tcPr>
          <w:p w14:paraId="69D83559" w14:textId="27271AF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338</w:t>
            </w:r>
          </w:p>
        </w:tc>
        <w:tc>
          <w:tcPr>
            <w:tcW w:w="623" w:type="pct"/>
            <w:noWrap/>
            <w:vAlign w:val="center"/>
          </w:tcPr>
          <w:p w14:paraId="2683964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22*</w:t>
            </w:r>
          </w:p>
        </w:tc>
        <w:tc>
          <w:tcPr>
            <w:tcW w:w="2574" w:type="pct"/>
            <w:vAlign w:val="center"/>
          </w:tcPr>
          <w:p w14:paraId="2128621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Uwodnione szlamy z czyszczenia kotłów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54870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67112F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BFC8A9" w14:textId="77777777" w:rsidTr="002C1BA6">
        <w:trPr>
          <w:cantSplit/>
          <w:trHeight w:val="198"/>
          <w:jc w:val="center"/>
        </w:trPr>
        <w:tc>
          <w:tcPr>
            <w:tcW w:w="235" w:type="pct"/>
            <w:vAlign w:val="center"/>
          </w:tcPr>
          <w:p w14:paraId="17EC20E3" w14:textId="53C84B7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339</w:t>
            </w:r>
          </w:p>
        </w:tc>
        <w:tc>
          <w:tcPr>
            <w:tcW w:w="623" w:type="pct"/>
            <w:noWrap/>
            <w:vAlign w:val="center"/>
          </w:tcPr>
          <w:p w14:paraId="58B65EA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10 01 23</w:t>
            </w:r>
          </w:p>
        </w:tc>
        <w:tc>
          <w:tcPr>
            <w:tcW w:w="2574" w:type="pct"/>
            <w:vAlign w:val="center"/>
          </w:tcPr>
          <w:p w14:paraId="675B3E9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Uwodnione szlamy z czyszczenia kotłów inne niż wymienione w 10 01 22</w:t>
            </w:r>
          </w:p>
        </w:tc>
        <w:tc>
          <w:tcPr>
            <w:tcW w:w="784" w:type="pct"/>
            <w:tcBorders>
              <w:top w:val="single" w:sz="4" w:space="0" w:color="auto"/>
              <w:left w:val="nil"/>
              <w:bottom w:val="single" w:sz="4" w:space="0" w:color="auto"/>
              <w:right w:val="nil"/>
            </w:tcBorders>
            <w:shd w:val="clear" w:color="auto" w:fill="FFFFFF" w:themeFill="background1"/>
            <w:vAlign w:val="center"/>
          </w:tcPr>
          <w:p w14:paraId="327CC042" w14:textId="2D436FE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107CBF">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6E86D8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B91709" w14:textId="77777777" w:rsidTr="002C1BA6">
        <w:trPr>
          <w:cantSplit/>
          <w:trHeight w:val="198"/>
          <w:jc w:val="center"/>
        </w:trPr>
        <w:tc>
          <w:tcPr>
            <w:tcW w:w="235" w:type="pct"/>
            <w:vAlign w:val="center"/>
          </w:tcPr>
          <w:p w14:paraId="5181E0C6" w14:textId="0A2DD36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340</w:t>
            </w:r>
          </w:p>
        </w:tc>
        <w:tc>
          <w:tcPr>
            <w:tcW w:w="623" w:type="pct"/>
            <w:noWrap/>
            <w:vAlign w:val="center"/>
          </w:tcPr>
          <w:p w14:paraId="7E98DC8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10 01 24</w:t>
            </w:r>
          </w:p>
        </w:tc>
        <w:tc>
          <w:tcPr>
            <w:tcW w:w="2574" w:type="pct"/>
            <w:vAlign w:val="center"/>
          </w:tcPr>
          <w:p w14:paraId="4951F82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Piaski ze złóż fluidalnych (z wyłączeniem 10 01 82)</w:t>
            </w:r>
          </w:p>
        </w:tc>
        <w:tc>
          <w:tcPr>
            <w:tcW w:w="784" w:type="pct"/>
            <w:tcBorders>
              <w:top w:val="single" w:sz="4" w:space="0" w:color="auto"/>
              <w:left w:val="nil"/>
              <w:bottom w:val="single" w:sz="4" w:space="0" w:color="auto"/>
              <w:right w:val="nil"/>
            </w:tcBorders>
            <w:shd w:val="clear" w:color="auto" w:fill="FFFFFF" w:themeFill="background1"/>
            <w:vAlign w:val="center"/>
          </w:tcPr>
          <w:p w14:paraId="68A98512" w14:textId="10AE042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4A62F76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8F21F9" w14:textId="77777777" w:rsidTr="002C1BA6">
        <w:trPr>
          <w:cantSplit/>
          <w:trHeight w:val="198"/>
          <w:jc w:val="center"/>
        </w:trPr>
        <w:tc>
          <w:tcPr>
            <w:tcW w:w="235" w:type="pct"/>
            <w:vAlign w:val="center"/>
          </w:tcPr>
          <w:p w14:paraId="44B58318" w14:textId="03A53B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341</w:t>
            </w:r>
          </w:p>
        </w:tc>
        <w:tc>
          <w:tcPr>
            <w:tcW w:w="623" w:type="pct"/>
            <w:noWrap/>
            <w:vAlign w:val="center"/>
          </w:tcPr>
          <w:p w14:paraId="02730C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10 01 25</w:t>
            </w:r>
          </w:p>
        </w:tc>
        <w:tc>
          <w:tcPr>
            <w:tcW w:w="2574" w:type="pct"/>
            <w:vAlign w:val="center"/>
          </w:tcPr>
          <w:p w14:paraId="12C0FEEF" w14:textId="5B6A766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przechowywania i przygotowania paliw dla opalanych węglem elektrowni</w:t>
            </w:r>
          </w:p>
        </w:tc>
        <w:tc>
          <w:tcPr>
            <w:tcW w:w="784" w:type="pct"/>
            <w:tcBorders>
              <w:top w:val="single" w:sz="4" w:space="0" w:color="auto"/>
              <w:left w:val="nil"/>
              <w:bottom w:val="single" w:sz="4" w:space="0" w:color="auto"/>
              <w:right w:val="nil"/>
            </w:tcBorders>
            <w:shd w:val="clear" w:color="auto" w:fill="FFFFFF" w:themeFill="background1"/>
            <w:vAlign w:val="center"/>
          </w:tcPr>
          <w:p w14:paraId="1100D459" w14:textId="7EE0E94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7DF03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0D7685" w14:textId="77777777" w:rsidTr="002C1BA6">
        <w:trPr>
          <w:cantSplit/>
          <w:trHeight w:val="198"/>
          <w:jc w:val="center"/>
        </w:trPr>
        <w:tc>
          <w:tcPr>
            <w:tcW w:w="235" w:type="pct"/>
            <w:vAlign w:val="center"/>
          </w:tcPr>
          <w:p w14:paraId="1B174EB6" w14:textId="7A4EF2F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342</w:t>
            </w:r>
          </w:p>
        </w:tc>
        <w:tc>
          <w:tcPr>
            <w:tcW w:w="623" w:type="pct"/>
            <w:noWrap/>
            <w:vAlign w:val="center"/>
          </w:tcPr>
          <w:p w14:paraId="68335C5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10 01 26</w:t>
            </w:r>
          </w:p>
        </w:tc>
        <w:tc>
          <w:tcPr>
            <w:tcW w:w="2574" w:type="pct"/>
            <w:vAlign w:val="center"/>
          </w:tcPr>
          <w:p w14:paraId="1569F5E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w:t>
            </w:r>
          </w:p>
        </w:tc>
        <w:tc>
          <w:tcPr>
            <w:tcW w:w="784" w:type="pct"/>
            <w:tcBorders>
              <w:top w:val="single" w:sz="4" w:space="0" w:color="auto"/>
              <w:left w:val="nil"/>
              <w:bottom w:val="single" w:sz="4" w:space="0" w:color="auto"/>
              <w:right w:val="nil"/>
            </w:tcBorders>
            <w:shd w:val="clear" w:color="auto" w:fill="FFFFFF" w:themeFill="background1"/>
            <w:vAlign w:val="center"/>
          </w:tcPr>
          <w:p w14:paraId="1D0B94A2" w14:textId="15626F1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051CC0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95533A" w14:textId="77777777" w:rsidTr="002C1BA6">
        <w:trPr>
          <w:cantSplit/>
          <w:trHeight w:val="198"/>
          <w:jc w:val="center"/>
        </w:trPr>
        <w:tc>
          <w:tcPr>
            <w:tcW w:w="235" w:type="pct"/>
            <w:vAlign w:val="center"/>
          </w:tcPr>
          <w:p w14:paraId="4888B2D1" w14:textId="36BE7C0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343</w:t>
            </w:r>
          </w:p>
        </w:tc>
        <w:tc>
          <w:tcPr>
            <w:tcW w:w="623" w:type="pct"/>
            <w:noWrap/>
            <w:vAlign w:val="center"/>
          </w:tcPr>
          <w:p w14:paraId="3F40E85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10 01 80</w:t>
            </w:r>
          </w:p>
        </w:tc>
        <w:tc>
          <w:tcPr>
            <w:tcW w:w="2574" w:type="pct"/>
            <w:vAlign w:val="center"/>
          </w:tcPr>
          <w:p w14:paraId="381E71C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Mieszanki popiołowo-żużlowe z mokrego odprowadzania odpadów paleniskowych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300ACA7" w14:textId="7C4B6EA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4BEC3A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E47A07" w14:textId="77777777" w:rsidTr="002C1BA6">
        <w:trPr>
          <w:cantSplit/>
          <w:trHeight w:val="198"/>
          <w:jc w:val="center"/>
        </w:trPr>
        <w:tc>
          <w:tcPr>
            <w:tcW w:w="235" w:type="pct"/>
            <w:vAlign w:val="center"/>
          </w:tcPr>
          <w:p w14:paraId="3BA6B342" w14:textId="03BCD5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344</w:t>
            </w:r>
          </w:p>
        </w:tc>
        <w:tc>
          <w:tcPr>
            <w:tcW w:w="623" w:type="pct"/>
            <w:noWrap/>
            <w:vAlign w:val="center"/>
          </w:tcPr>
          <w:p w14:paraId="0537C6F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10 01 81</w:t>
            </w:r>
          </w:p>
        </w:tc>
        <w:tc>
          <w:tcPr>
            <w:tcW w:w="2574" w:type="pct"/>
            <w:vAlign w:val="center"/>
          </w:tcPr>
          <w:p w14:paraId="47D9B3D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Mikrosfery z popiołów lotnych</w:t>
            </w:r>
          </w:p>
        </w:tc>
        <w:tc>
          <w:tcPr>
            <w:tcW w:w="784" w:type="pct"/>
            <w:tcBorders>
              <w:top w:val="single" w:sz="4" w:space="0" w:color="auto"/>
              <w:left w:val="nil"/>
              <w:bottom w:val="single" w:sz="4" w:space="0" w:color="auto"/>
              <w:right w:val="nil"/>
            </w:tcBorders>
            <w:shd w:val="clear" w:color="auto" w:fill="FFFFFF" w:themeFill="background1"/>
            <w:vAlign w:val="center"/>
          </w:tcPr>
          <w:p w14:paraId="05D560CE" w14:textId="74E2206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5EF71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43E7CBD" w14:textId="77777777" w:rsidTr="002C1BA6">
        <w:trPr>
          <w:cantSplit/>
          <w:trHeight w:val="198"/>
          <w:jc w:val="center"/>
        </w:trPr>
        <w:tc>
          <w:tcPr>
            <w:tcW w:w="235" w:type="pct"/>
            <w:vAlign w:val="center"/>
          </w:tcPr>
          <w:p w14:paraId="312A3AC8" w14:textId="2590B1D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345</w:t>
            </w:r>
          </w:p>
        </w:tc>
        <w:tc>
          <w:tcPr>
            <w:tcW w:w="623" w:type="pct"/>
            <w:noWrap/>
            <w:vAlign w:val="center"/>
          </w:tcPr>
          <w:p w14:paraId="3C1DD52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10 01 82</w:t>
            </w:r>
          </w:p>
        </w:tc>
        <w:tc>
          <w:tcPr>
            <w:tcW w:w="2574" w:type="pct"/>
            <w:vAlign w:val="center"/>
          </w:tcPr>
          <w:p w14:paraId="5F866852" w14:textId="4BF10B0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Mieszaniny popiołów lotnych i odpadów stałych z</w:t>
            </w:r>
            <w:r w:rsidRPr="009E553A">
              <w:rPr>
                <w:rFonts w:ascii="Arial" w:hAnsi="Arial" w:cs="Arial"/>
                <w:sz w:val="18"/>
                <w:szCs w:val="18"/>
              </w:rPr>
              <w:t> </w:t>
            </w:r>
            <w:r w:rsidRPr="009E553A">
              <w:rPr>
                <w:rFonts w:ascii="Arial" w:hAnsi="Arial" w:cs="Arial"/>
                <w:color w:val="000000" w:themeColor="text1"/>
                <w:sz w:val="18"/>
                <w:szCs w:val="18"/>
              </w:rPr>
              <w:t>wapniowych metod odsiarczania gazów odlotowych (metody suche i półsuche odsiarczania spalin oraz spalanie w złożu fluidalnym)</w:t>
            </w:r>
          </w:p>
        </w:tc>
        <w:tc>
          <w:tcPr>
            <w:tcW w:w="784" w:type="pct"/>
            <w:tcBorders>
              <w:top w:val="single" w:sz="4" w:space="0" w:color="auto"/>
              <w:left w:val="nil"/>
              <w:bottom w:val="single" w:sz="4" w:space="0" w:color="auto"/>
              <w:right w:val="nil"/>
            </w:tcBorders>
            <w:shd w:val="clear" w:color="auto" w:fill="FFFFFF" w:themeFill="background1"/>
            <w:vAlign w:val="center"/>
          </w:tcPr>
          <w:p w14:paraId="425CEC01" w14:textId="220271A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01D6B0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F69E52" w14:textId="77777777" w:rsidTr="002C1BA6">
        <w:trPr>
          <w:cantSplit/>
          <w:trHeight w:val="198"/>
          <w:jc w:val="center"/>
        </w:trPr>
        <w:tc>
          <w:tcPr>
            <w:tcW w:w="235" w:type="pct"/>
            <w:vAlign w:val="center"/>
          </w:tcPr>
          <w:p w14:paraId="0C442EC4" w14:textId="1C91F57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346</w:t>
            </w:r>
          </w:p>
        </w:tc>
        <w:tc>
          <w:tcPr>
            <w:tcW w:w="623" w:type="pct"/>
            <w:noWrap/>
            <w:vAlign w:val="center"/>
          </w:tcPr>
          <w:p w14:paraId="2EC2BFF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10 01 99</w:t>
            </w:r>
          </w:p>
        </w:tc>
        <w:tc>
          <w:tcPr>
            <w:tcW w:w="2574" w:type="pct"/>
            <w:vAlign w:val="center"/>
          </w:tcPr>
          <w:p w14:paraId="004C1BE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2D6982E" w14:textId="52CDEF5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7D98BF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841E592" w14:textId="77777777" w:rsidTr="002C1BA6">
        <w:trPr>
          <w:cantSplit/>
          <w:trHeight w:val="198"/>
          <w:jc w:val="center"/>
        </w:trPr>
        <w:tc>
          <w:tcPr>
            <w:tcW w:w="235" w:type="pct"/>
            <w:vAlign w:val="center"/>
          </w:tcPr>
          <w:p w14:paraId="7B24A93F" w14:textId="75911CF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347</w:t>
            </w:r>
          </w:p>
        </w:tc>
        <w:tc>
          <w:tcPr>
            <w:tcW w:w="623" w:type="pct"/>
            <w:noWrap/>
            <w:vAlign w:val="center"/>
          </w:tcPr>
          <w:p w14:paraId="487DC09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10 02 01</w:t>
            </w:r>
          </w:p>
        </w:tc>
        <w:tc>
          <w:tcPr>
            <w:tcW w:w="2574" w:type="pct"/>
            <w:vAlign w:val="center"/>
          </w:tcPr>
          <w:p w14:paraId="1B52072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procesów wytapiania (wielkopiecowe, stalownicze)</w:t>
            </w:r>
          </w:p>
        </w:tc>
        <w:tc>
          <w:tcPr>
            <w:tcW w:w="784" w:type="pct"/>
            <w:tcBorders>
              <w:top w:val="single" w:sz="4" w:space="0" w:color="auto"/>
              <w:left w:val="nil"/>
              <w:bottom w:val="single" w:sz="4" w:space="0" w:color="auto"/>
              <w:right w:val="nil"/>
            </w:tcBorders>
            <w:shd w:val="clear" w:color="auto" w:fill="FFFFFF" w:themeFill="background1"/>
            <w:vAlign w:val="center"/>
          </w:tcPr>
          <w:p w14:paraId="34E8E950" w14:textId="41641C9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64B77D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2FFDE1" w14:textId="77777777" w:rsidTr="002C1BA6">
        <w:trPr>
          <w:cantSplit/>
          <w:trHeight w:val="198"/>
          <w:jc w:val="center"/>
        </w:trPr>
        <w:tc>
          <w:tcPr>
            <w:tcW w:w="235" w:type="pct"/>
            <w:vAlign w:val="center"/>
          </w:tcPr>
          <w:p w14:paraId="13110A27" w14:textId="37A8F7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348</w:t>
            </w:r>
          </w:p>
        </w:tc>
        <w:tc>
          <w:tcPr>
            <w:tcW w:w="623" w:type="pct"/>
            <w:noWrap/>
            <w:vAlign w:val="center"/>
          </w:tcPr>
          <w:p w14:paraId="0FBF343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10 02 02</w:t>
            </w:r>
          </w:p>
        </w:tc>
        <w:tc>
          <w:tcPr>
            <w:tcW w:w="2574" w:type="pct"/>
            <w:vAlign w:val="center"/>
          </w:tcPr>
          <w:p w14:paraId="3543D93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Nieprzerobione żużle z innych procesów</w:t>
            </w:r>
          </w:p>
        </w:tc>
        <w:tc>
          <w:tcPr>
            <w:tcW w:w="784" w:type="pct"/>
            <w:tcBorders>
              <w:top w:val="single" w:sz="4" w:space="0" w:color="auto"/>
              <w:left w:val="nil"/>
              <w:bottom w:val="single" w:sz="4" w:space="0" w:color="auto"/>
              <w:right w:val="nil"/>
            </w:tcBorders>
            <w:shd w:val="clear" w:color="auto" w:fill="FFFFFF" w:themeFill="background1"/>
            <w:vAlign w:val="center"/>
          </w:tcPr>
          <w:p w14:paraId="06F19ACF" w14:textId="38A8F4D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DCC99A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657DF6" w14:textId="77777777" w:rsidTr="002C1BA6">
        <w:trPr>
          <w:cantSplit/>
          <w:trHeight w:val="198"/>
          <w:jc w:val="center"/>
        </w:trPr>
        <w:tc>
          <w:tcPr>
            <w:tcW w:w="235" w:type="pct"/>
            <w:vAlign w:val="center"/>
          </w:tcPr>
          <w:p w14:paraId="252B629A" w14:textId="1698E55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349</w:t>
            </w:r>
          </w:p>
        </w:tc>
        <w:tc>
          <w:tcPr>
            <w:tcW w:w="623" w:type="pct"/>
            <w:noWrap/>
            <w:vAlign w:val="center"/>
          </w:tcPr>
          <w:p w14:paraId="0C727AD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07*</w:t>
            </w:r>
          </w:p>
        </w:tc>
        <w:tc>
          <w:tcPr>
            <w:tcW w:w="2574" w:type="pct"/>
            <w:vAlign w:val="center"/>
          </w:tcPr>
          <w:p w14:paraId="1EDEB21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061FF9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A97B7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D6C0B41" w14:textId="77777777" w:rsidTr="002C1BA6">
        <w:trPr>
          <w:cantSplit/>
          <w:trHeight w:val="198"/>
          <w:jc w:val="center"/>
        </w:trPr>
        <w:tc>
          <w:tcPr>
            <w:tcW w:w="235" w:type="pct"/>
            <w:vAlign w:val="center"/>
          </w:tcPr>
          <w:p w14:paraId="659E0F45" w14:textId="4905E08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350</w:t>
            </w:r>
          </w:p>
        </w:tc>
        <w:tc>
          <w:tcPr>
            <w:tcW w:w="623" w:type="pct"/>
            <w:noWrap/>
            <w:vAlign w:val="center"/>
          </w:tcPr>
          <w:p w14:paraId="7BBCC02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10 02 08</w:t>
            </w:r>
          </w:p>
        </w:tc>
        <w:tc>
          <w:tcPr>
            <w:tcW w:w="2574" w:type="pct"/>
            <w:vAlign w:val="center"/>
          </w:tcPr>
          <w:p w14:paraId="13247C3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 inne niż wymienione w 10 02 07</w:t>
            </w:r>
          </w:p>
        </w:tc>
        <w:tc>
          <w:tcPr>
            <w:tcW w:w="784" w:type="pct"/>
            <w:tcBorders>
              <w:top w:val="single" w:sz="4" w:space="0" w:color="auto"/>
              <w:left w:val="nil"/>
              <w:bottom w:val="single" w:sz="4" w:space="0" w:color="auto"/>
              <w:right w:val="nil"/>
            </w:tcBorders>
            <w:shd w:val="clear" w:color="auto" w:fill="FFFFFF" w:themeFill="background1"/>
            <w:vAlign w:val="center"/>
          </w:tcPr>
          <w:p w14:paraId="79BD76E2" w14:textId="44C4BF5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486AB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8350B0" w14:textId="77777777" w:rsidTr="002C1BA6">
        <w:trPr>
          <w:cantSplit/>
          <w:trHeight w:val="198"/>
          <w:jc w:val="center"/>
        </w:trPr>
        <w:tc>
          <w:tcPr>
            <w:tcW w:w="235" w:type="pct"/>
            <w:vAlign w:val="center"/>
          </w:tcPr>
          <w:p w14:paraId="64F8AA88" w14:textId="3A5EDB8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351</w:t>
            </w:r>
          </w:p>
        </w:tc>
        <w:tc>
          <w:tcPr>
            <w:tcW w:w="623" w:type="pct"/>
            <w:noWrap/>
            <w:vAlign w:val="center"/>
          </w:tcPr>
          <w:p w14:paraId="32B30F3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10 02 10</w:t>
            </w:r>
          </w:p>
        </w:tc>
        <w:tc>
          <w:tcPr>
            <w:tcW w:w="2574" w:type="pct"/>
            <w:vAlign w:val="center"/>
          </w:tcPr>
          <w:p w14:paraId="1A5C0C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Zgorzelina walcownicza</w:t>
            </w:r>
          </w:p>
        </w:tc>
        <w:tc>
          <w:tcPr>
            <w:tcW w:w="784" w:type="pct"/>
            <w:tcBorders>
              <w:top w:val="single" w:sz="4" w:space="0" w:color="auto"/>
              <w:left w:val="nil"/>
              <w:bottom w:val="single" w:sz="4" w:space="0" w:color="auto"/>
              <w:right w:val="nil"/>
            </w:tcBorders>
            <w:shd w:val="clear" w:color="auto" w:fill="FFFFFF" w:themeFill="background1"/>
            <w:vAlign w:val="center"/>
          </w:tcPr>
          <w:p w14:paraId="58592C19" w14:textId="4AEDE03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FFD967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02826E" w14:textId="77777777" w:rsidTr="002C1BA6">
        <w:trPr>
          <w:cantSplit/>
          <w:trHeight w:val="198"/>
          <w:jc w:val="center"/>
        </w:trPr>
        <w:tc>
          <w:tcPr>
            <w:tcW w:w="235" w:type="pct"/>
            <w:vAlign w:val="center"/>
          </w:tcPr>
          <w:p w14:paraId="3EBB65F3" w14:textId="32B29E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352</w:t>
            </w:r>
          </w:p>
        </w:tc>
        <w:tc>
          <w:tcPr>
            <w:tcW w:w="623" w:type="pct"/>
            <w:noWrap/>
            <w:vAlign w:val="center"/>
          </w:tcPr>
          <w:p w14:paraId="3642F86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11*</w:t>
            </w:r>
          </w:p>
        </w:tc>
        <w:tc>
          <w:tcPr>
            <w:tcW w:w="2574" w:type="pct"/>
            <w:vAlign w:val="center"/>
          </w:tcPr>
          <w:p w14:paraId="4240CBE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4ADA5A9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35D33E1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8B4EA9D" w14:textId="77777777" w:rsidTr="002C1BA6">
        <w:trPr>
          <w:cantSplit/>
          <w:trHeight w:val="198"/>
          <w:jc w:val="center"/>
        </w:trPr>
        <w:tc>
          <w:tcPr>
            <w:tcW w:w="235" w:type="pct"/>
            <w:vAlign w:val="center"/>
          </w:tcPr>
          <w:p w14:paraId="6F5269A9" w14:textId="31BCD40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353</w:t>
            </w:r>
          </w:p>
        </w:tc>
        <w:tc>
          <w:tcPr>
            <w:tcW w:w="623" w:type="pct"/>
            <w:noWrap/>
            <w:vAlign w:val="center"/>
          </w:tcPr>
          <w:p w14:paraId="47AC5EF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10 02 12</w:t>
            </w:r>
          </w:p>
        </w:tc>
        <w:tc>
          <w:tcPr>
            <w:tcW w:w="2574" w:type="pct"/>
            <w:vAlign w:val="center"/>
          </w:tcPr>
          <w:p w14:paraId="3AC4438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inne niż wymienione w 10 02 11</w:t>
            </w:r>
          </w:p>
        </w:tc>
        <w:tc>
          <w:tcPr>
            <w:tcW w:w="784" w:type="pct"/>
            <w:tcBorders>
              <w:top w:val="single" w:sz="4" w:space="0" w:color="auto"/>
              <w:left w:val="nil"/>
              <w:bottom w:val="single" w:sz="4" w:space="0" w:color="auto"/>
              <w:right w:val="nil"/>
            </w:tcBorders>
            <w:shd w:val="clear" w:color="auto" w:fill="FFFFFF" w:themeFill="background1"/>
            <w:vAlign w:val="center"/>
          </w:tcPr>
          <w:p w14:paraId="16609B45" w14:textId="22BECBB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331632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FAA0B5" w14:textId="77777777" w:rsidTr="002C1BA6">
        <w:trPr>
          <w:cantSplit/>
          <w:trHeight w:val="198"/>
          <w:jc w:val="center"/>
        </w:trPr>
        <w:tc>
          <w:tcPr>
            <w:tcW w:w="235" w:type="pct"/>
            <w:vAlign w:val="center"/>
          </w:tcPr>
          <w:p w14:paraId="7F996C03" w14:textId="09C5EFA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354</w:t>
            </w:r>
          </w:p>
        </w:tc>
        <w:tc>
          <w:tcPr>
            <w:tcW w:w="623" w:type="pct"/>
            <w:noWrap/>
            <w:vAlign w:val="center"/>
          </w:tcPr>
          <w:p w14:paraId="3BD1AD4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13*</w:t>
            </w:r>
          </w:p>
        </w:tc>
        <w:tc>
          <w:tcPr>
            <w:tcW w:w="2574" w:type="pct"/>
            <w:vAlign w:val="center"/>
          </w:tcPr>
          <w:p w14:paraId="75F1056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A6962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7FCCA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11DE18" w14:textId="77777777" w:rsidTr="002C1BA6">
        <w:trPr>
          <w:cantSplit/>
          <w:trHeight w:val="198"/>
          <w:jc w:val="center"/>
        </w:trPr>
        <w:tc>
          <w:tcPr>
            <w:tcW w:w="235" w:type="pct"/>
            <w:vAlign w:val="center"/>
          </w:tcPr>
          <w:p w14:paraId="24F416E6" w14:textId="0D1C4AC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355</w:t>
            </w:r>
          </w:p>
        </w:tc>
        <w:tc>
          <w:tcPr>
            <w:tcW w:w="623" w:type="pct"/>
            <w:noWrap/>
            <w:vAlign w:val="center"/>
          </w:tcPr>
          <w:p w14:paraId="431F328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10 02 14</w:t>
            </w:r>
          </w:p>
        </w:tc>
        <w:tc>
          <w:tcPr>
            <w:tcW w:w="2574" w:type="pct"/>
            <w:vAlign w:val="center"/>
          </w:tcPr>
          <w:p w14:paraId="1EE2F92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inne niż wymienione w 10 02 13</w:t>
            </w:r>
          </w:p>
        </w:tc>
        <w:tc>
          <w:tcPr>
            <w:tcW w:w="784" w:type="pct"/>
            <w:tcBorders>
              <w:top w:val="single" w:sz="4" w:space="0" w:color="auto"/>
              <w:left w:val="nil"/>
              <w:bottom w:val="single" w:sz="4" w:space="0" w:color="auto"/>
              <w:right w:val="nil"/>
            </w:tcBorders>
            <w:shd w:val="clear" w:color="auto" w:fill="FFFFFF" w:themeFill="background1"/>
            <w:vAlign w:val="center"/>
          </w:tcPr>
          <w:p w14:paraId="047D3446" w14:textId="0C99CE0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24B12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96F5E6" w14:textId="77777777" w:rsidTr="002C1BA6">
        <w:trPr>
          <w:cantSplit/>
          <w:trHeight w:val="198"/>
          <w:jc w:val="center"/>
        </w:trPr>
        <w:tc>
          <w:tcPr>
            <w:tcW w:w="235" w:type="pct"/>
            <w:vAlign w:val="center"/>
          </w:tcPr>
          <w:p w14:paraId="39820288" w14:textId="2DD69AD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356</w:t>
            </w:r>
          </w:p>
        </w:tc>
        <w:tc>
          <w:tcPr>
            <w:tcW w:w="623" w:type="pct"/>
            <w:noWrap/>
            <w:vAlign w:val="center"/>
          </w:tcPr>
          <w:p w14:paraId="4BA7DDA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10 02 15</w:t>
            </w:r>
          </w:p>
        </w:tc>
        <w:tc>
          <w:tcPr>
            <w:tcW w:w="2574" w:type="pct"/>
            <w:vAlign w:val="center"/>
          </w:tcPr>
          <w:p w14:paraId="01EECC4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szlamy i osady pofiltracyjne</w:t>
            </w:r>
          </w:p>
        </w:tc>
        <w:tc>
          <w:tcPr>
            <w:tcW w:w="784" w:type="pct"/>
            <w:tcBorders>
              <w:top w:val="single" w:sz="4" w:space="0" w:color="auto"/>
              <w:left w:val="nil"/>
              <w:bottom w:val="single" w:sz="4" w:space="0" w:color="auto"/>
              <w:right w:val="nil"/>
            </w:tcBorders>
            <w:shd w:val="clear" w:color="auto" w:fill="FFFFFF" w:themeFill="background1"/>
            <w:vAlign w:val="center"/>
          </w:tcPr>
          <w:p w14:paraId="412052C8" w14:textId="03818BE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0148DF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3C1BD4" w14:textId="77777777" w:rsidTr="002C1BA6">
        <w:trPr>
          <w:cantSplit/>
          <w:trHeight w:val="198"/>
          <w:jc w:val="center"/>
        </w:trPr>
        <w:tc>
          <w:tcPr>
            <w:tcW w:w="235" w:type="pct"/>
            <w:vAlign w:val="center"/>
          </w:tcPr>
          <w:p w14:paraId="5D646918" w14:textId="25BF060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357</w:t>
            </w:r>
          </w:p>
        </w:tc>
        <w:tc>
          <w:tcPr>
            <w:tcW w:w="623" w:type="pct"/>
            <w:noWrap/>
            <w:vAlign w:val="center"/>
          </w:tcPr>
          <w:p w14:paraId="7020B75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10 02 80</w:t>
            </w:r>
          </w:p>
        </w:tc>
        <w:tc>
          <w:tcPr>
            <w:tcW w:w="2574" w:type="pct"/>
            <w:vAlign w:val="center"/>
          </w:tcPr>
          <w:p w14:paraId="3225E3C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Zgary z hutnictwa żelaza</w:t>
            </w:r>
          </w:p>
        </w:tc>
        <w:tc>
          <w:tcPr>
            <w:tcW w:w="784" w:type="pct"/>
            <w:tcBorders>
              <w:top w:val="single" w:sz="4" w:space="0" w:color="auto"/>
              <w:left w:val="nil"/>
              <w:bottom w:val="single" w:sz="4" w:space="0" w:color="auto"/>
              <w:right w:val="nil"/>
            </w:tcBorders>
            <w:shd w:val="clear" w:color="auto" w:fill="FFFFFF" w:themeFill="background1"/>
            <w:vAlign w:val="center"/>
          </w:tcPr>
          <w:p w14:paraId="72A080F0" w14:textId="1BE100F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27F7F1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3B4E800" w14:textId="77777777" w:rsidTr="002C1BA6">
        <w:trPr>
          <w:cantSplit/>
          <w:trHeight w:val="198"/>
          <w:jc w:val="center"/>
        </w:trPr>
        <w:tc>
          <w:tcPr>
            <w:tcW w:w="235" w:type="pct"/>
            <w:vAlign w:val="center"/>
          </w:tcPr>
          <w:p w14:paraId="5D0478DE" w14:textId="038498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358</w:t>
            </w:r>
          </w:p>
        </w:tc>
        <w:tc>
          <w:tcPr>
            <w:tcW w:w="623" w:type="pct"/>
            <w:noWrap/>
            <w:vAlign w:val="center"/>
          </w:tcPr>
          <w:p w14:paraId="0F9DC9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10 02 81</w:t>
            </w:r>
          </w:p>
        </w:tc>
        <w:tc>
          <w:tcPr>
            <w:tcW w:w="2574" w:type="pct"/>
            <w:vAlign w:val="center"/>
          </w:tcPr>
          <w:p w14:paraId="333D4AC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Odpadowy siarczan żelazawy</w:t>
            </w:r>
          </w:p>
        </w:tc>
        <w:tc>
          <w:tcPr>
            <w:tcW w:w="784" w:type="pct"/>
            <w:tcBorders>
              <w:top w:val="single" w:sz="4" w:space="0" w:color="auto"/>
              <w:left w:val="nil"/>
              <w:bottom w:val="single" w:sz="4" w:space="0" w:color="auto"/>
              <w:right w:val="nil"/>
            </w:tcBorders>
            <w:shd w:val="clear" w:color="auto" w:fill="FFFFFF" w:themeFill="background1"/>
            <w:vAlign w:val="center"/>
          </w:tcPr>
          <w:p w14:paraId="516986AF" w14:textId="21EE309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860C6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758A6C" w14:textId="77777777" w:rsidTr="002C1BA6">
        <w:trPr>
          <w:cantSplit/>
          <w:trHeight w:val="198"/>
          <w:jc w:val="center"/>
        </w:trPr>
        <w:tc>
          <w:tcPr>
            <w:tcW w:w="235" w:type="pct"/>
            <w:vAlign w:val="center"/>
          </w:tcPr>
          <w:p w14:paraId="1E350957" w14:textId="30ECFC2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359</w:t>
            </w:r>
          </w:p>
        </w:tc>
        <w:tc>
          <w:tcPr>
            <w:tcW w:w="623" w:type="pct"/>
            <w:noWrap/>
            <w:vAlign w:val="center"/>
          </w:tcPr>
          <w:p w14:paraId="73B4111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10 02 99</w:t>
            </w:r>
          </w:p>
        </w:tc>
        <w:tc>
          <w:tcPr>
            <w:tcW w:w="2574" w:type="pct"/>
            <w:vAlign w:val="center"/>
          </w:tcPr>
          <w:p w14:paraId="5DFF976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1616AA5" w14:textId="49C9C65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0145164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53342A" w14:textId="77777777" w:rsidTr="002C1BA6">
        <w:trPr>
          <w:cantSplit/>
          <w:trHeight w:val="198"/>
          <w:jc w:val="center"/>
        </w:trPr>
        <w:tc>
          <w:tcPr>
            <w:tcW w:w="235" w:type="pct"/>
            <w:vAlign w:val="center"/>
          </w:tcPr>
          <w:p w14:paraId="024C3425" w14:textId="484E7EF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360</w:t>
            </w:r>
          </w:p>
        </w:tc>
        <w:tc>
          <w:tcPr>
            <w:tcW w:w="623" w:type="pct"/>
            <w:noWrap/>
            <w:vAlign w:val="center"/>
          </w:tcPr>
          <w:p w14:paraId="4079256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10 03 02</w:t>
            </w:r>
          </w:p>
        </w:tc>
        <w:tc>
          <w:tcPr>
            <w:tcW w:w="2574" w:type="pct"/>
            <w:vAlign w:val="center"/>
          </w:tcPr>
          <w:p w14:paraId="029C3EC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anody</w:t>
            </w:r>
          </w:p>
        </w:tc>
        <w:tc>
          <w:tcPr>
            <w:tcW w:w="784" w:type="pct"/>
            <w:tcBorders>
              <w:top w:val="single" w:sz="4" w:space="0" w:color="auto"/>
              <w:left w:val="nil"/>
              <w:bottom w:val="single" w:sz="4" w:space="0" w:color="auto"/>
              <w:right w:val="nil"/>
            </w:tcBorders>
            <w:shd w:val="clear" w:color="auto" w:fill="FFFFFF" w:themeFill="background1"/>
            <w:vAlign w:val="center"/>
          </w:tcPr>
          <w:p w14:paraId="3F2133C8" w14:textId="5CCA38F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7CC512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5867E7" w14:textId="77777777" w:rsidTr="002C1BA6">
        <w:trPr>
          <w:cantSplit/>
          <w:trHeight w:val="198"/>
          <w:jc w:val="center"/>
        </w:trPr>
        <w:tc>
          <w:tcPr>
            <w:tcW w:w="235" w:type="pct"/>
            <w:vAlign w:val="center"/>
          </w:tcPr>
          <w:p w14:paraId="3705232C" w14:textId="1ED17CE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361</w:t>
            </w:r>
          </w:p>
        </w:tc>
        <w:tc>
          <w:tcPr>
            <w:tcW w:w="623" w:type="pct"/>
            <w:noWrap/>
            <w:vAlign w:val="center"/>
          </w:tcPr>
          <w:p w14:paraId="5B2328D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04*</w:t>
            </w:r>
          </w:p>
        </w:tc>
        <w:tc>
          <w:tcPr>
            <w:tcW w:w="2574" w:type="pct"/>
            <w:vAlign w:val="center"/>
          </w:tcPr>
          <w:p w14:paraId="6EE1F85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pierwotnej</w:t>
            </w:r>
          </w:p>
        </w:tc>
        <w:tc>
          <w:tcPr>
            <w:tcW w:w="784" w:type="pct"/>
            <w:tcBorders>
              <w:top w:val="single" w:sz="4" w:space="0" w:color="auto"/>
              <w:left w:val="nil"/>
              <w:bottom w:val="single" w:sz="4" w:space="0" w:color="auto"/>
              <w:right w:val="nil"/>
            </w:tcBorders>
            <w:shd w:val="clear" w:color="auto" w:fill="FFFFFF" w:themeFill="background1"/>
            <w:vAlign w:val="center"/>
          </w:tcPr>
          <w:p w14:paraId="6E00618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FAADFC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CB732F" w14:textId="77777777" w:rsidTr="002C1BA6">
        <w:trPr>
          <w:cantSplit/>
          <w:trHeight w:val="198"/>
          <w:jc w:val="center"/>
        </w:trPr>
        <w:tc>
          <w:tcPr>
            <w:tcW w:w="235" w:type="pct"/>
            <w:vAlign w:val="center"/>
          </w:tcPr>
          <w:p w14:paraId="4F96FE1B" w14:textId="6DE0818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362</w:t>
            </w:r>
          </w:p>
        </w:tc>
        <w:tc>
          <w:tcPr>
            <w:tcW w:w="623" w:type="pct"/>
            <w:noWrap/>
            <w:vAlign w:val="center"/>
          </w:tcPr>
          <w:p w14:paraId="6E9F2E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08*</w:t>
            </w:r>
          </w:p>
        </w:tc>
        <w:tc>
          <w:tcPr>
            <w:tcW w:w="2574" w:type="pct"/>
            <w:vAlign w:val="center"/>
          </w:tcPr>
          <w:p w14:paraId="6BD8CB4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Słone żużle z produkcji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76FB938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C584E9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9F28BD" w14:textId="77777777" w:rsidTr="002C1BA6">
        <w:trPr>
          <w:cantSplit/>
          <w:trHeight w:val="198"/>
          <w:jc w:val="center"/>
        </w:trPr>
        <w:tc>
          <w:tcPr>
            <w:tcW w:w="235" w:type="pct"/>
            <w:vAlign w:val="center"/>
          </w:tcPr>
          <w:p w14:paraId="620EAFBC" w14:textId="200F7B0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363</w:t>
            </w:r>
          </w:p>
        </w:tc>
        <w:tc>
          <w:tcPr>
            <w:tcW w:w="623" w:type="pct"/>
            <w:noWrap/>
            <w:vAlign w:val="center"/>
          </w:tcPr>
          <w:p w14:paraId="68789B1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09*</w:t>
            </w:r>
          </w:p>
        </w:tc>
        <w:tc>
          <w:tcPr>
            <w:tcW w:w="2574" w:type="pct"/>
            <w:vAlign w:val="center"/>
          </w:tcPr>
          <w:p w14:paraId="75E2620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Czarne kożuchy żużlowe z produkcji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08D761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49C4B6A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8ACA04" w14:textId="77777777" w:rsidTr="002C1BA6">
        <w:trPr>
          <w:cantSplit/>
          <w:trHeight w:val="198"/>
          <w:jc w:val="center"/>
        </w:trPr>
        <w:tc>
          <w:tcPr>
            <w:tcW w:w="235" w:type="pct"/>
            <w:vAlign w:val="center"/>
          </w:tcPr>
          <w:p w14:paraId="66EAA3DD" w14:textId="08B1598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364</w:t>
            </w:r>
          </w:p>
        </w:tc>
        <w:tc>
          <w:tcPr>
            <w:tcW w:w="623" w:type="pct"/>
            <w:noWrap/>
            <w:vAlign w:val="center"/>
          </w:tcPr>
          <w:p w14:paraId="529D40E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15*</w:t>
            </w:r>
          </w:p>
        </w:tc>
        <w:tc>
          <w:tcPr>
            <w:tcW w:w="2574" w:type="pct"/>
            <w:vAlign w:val="center"/>
          </w:tcPr>
          <w:p w14:paraId="75CEF1A5" w14:textId="38230E73"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Zgary z wytopu o właściwościach palnych lub wydzielająca w zetknięciu z wodą gazy palne w</w:t>
            </w:r>
            <w:r w:rsidR="00107CBF">
              <w:rPr>
                <w:rFonts w:ascii="Arial" w:hAnsi="Arial" w:cs="Arial"/>
                <w:color w:val="000000" w:themeColor="text1"/>
                <w:sz w:val="18"/>
                <w:szCs w:val="18"/>
              </w:rPr>
              <w:t> </w:t>
            </w:r>
            <w:r w:rsidRPr="009E553A">
              <w:rPr>
                <w:rFonts w:ascii="Arial" w:hAnsi="Arial" w:cs="Arial"/>
                <w:color w:val="000000" w:themeColor="text1"/>
                <w:sz w:val="18"/>
                <w:szCs w:val="18"/>
              </w:rPr>
              <w:t>niebezpiecznych ilościach</w:t>
            </w:r>
          </w:p>
        </w:tc>
        <w:tc>
          <w:tcPr>
            <w:tcW w:w="784" w:type="pct"/>
            <w:tcBorders>
              <w:top w:val="single" w:sz="4" w:space="0" w:color="auto"/>
              <w:left w:val="nil"/>
              <w:bottom w:val="single" w:sz="4" w:space="0" w:color="auto"/>
              <w:right w:val="nil"/>
            </w:tcBorders>
            <w:shd w:val="clear" w:color="auto" w:fill="FFFFFF" w:themeFill="background1"/>
            <w:vAlign w:val="center"/>
          </w:tcPr>
          <w:p w14:paraId="1F19351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51667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7FBF44" w14:textId="77777777" w:rsidTr="002C1BA6">
        <w:trPr>
          <w:cantSplit/>
          <w:trHeight w:val="198"/>
          <w:jc w:val="center"/>
        </w:trPr>
        <w:tc>
          <w:tcPr>
            <w:tcW w:w="235" w:type="pct"/>
            <w:vAlign w:val="center"/>
          </w:tcPr>
          <w:p w14:paraId="5274DA3D" w14:textId="2AD9A4C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365</w:t>
            </w:r>
          </w:p>
        </w:tc>
        <w:tc>
          <w:tcPr>
            <w:tcW w:w="623" w:type="pct"/>
            <w:noWrap/>
            <w:vAlign w:val="center"/>
          </w:tcPr>
          <w:p w14:paraId="67E5276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10 03 16</w:t>
            </w:r>
          </w:p>
        </w:tc>
        <w:tc>
          <w:tcPr>
            <w:tcW w:w="2574" w:type="pct"/>
            <w:vAlign w:val="center"/>
          </w:tcPr>
          <w:p w14:paraId="5D24B08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Zgary z wytopu inne niż wymienione w 10 03 15</w:t>
            </w:r>
          </w:p>
        </w:tc>
        <w:tc>
          <w:tcPr>
            <w:tcW w:w="784" w:type="pct"/>
            <w:tcBorders>
              <w:top w:val="single" w:sz="4" w:space="0" w:color="auto"/>
              <w:left w:val="nil"/>
              <w:bottom w:val="single" w:sz="4" w:space="0" w:color="auto"/>
              <w:right w:val="nil"/>
            </w:tcBorders>
            <w:shd w:val="clear" w:color="auto" w:fill="FFFFFF" w:themeFill="background1"/>
            <w:vAlign w:val="center"/>
          </w:tcPr>
          <w:p w14:paraId="6395AB72" w14:textId="54F83B4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FDF244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BB9F88" w14:textId="77777777" w:rsidTr="002C1BA6">
        <w:trPr>
          <w:cantSplit/>
          <w:trHeight w:val="198"/>
          <w:jc w:val="center"/>
        </w:trPr>
        <w:tc>
          <w:tcPr>
            <w:tcW w:w="235" w:type="pct"/>
            <w:vAlign w:val="center"/>
          </w:tcPr>
          <w:p w14:paraId="75D956C3" w14:textId="7106E02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366</w:t>
            </w:r>
          </w:p>
        </w:tc>
        <w:tc>
          <w:tcPr>
            <w:tcW w:w="623" w:type="pct"/>
            <w:noWrap/>
            <w:vAlign w:val="center"/>
          </w:tcPr>
          <w:p w14:paraId="2DE2667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17*</w:t>
            </w:r>
          </w:p>
        </w:tc>
        <w:tc>
          <w:tcPr>
            <w:tcW w:w="2574" w:type="pct"/>
            <w:vAlign w:val="center"/>
          </w:tcPr>
          <w:p w14:paraId="61826F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smołę z produkcji anod</w:t>
            </w:r>
          </w:p>
        </w:tc>
        <w:tc>
          <w:tcPr>
            <w:tcW w:w="784" w:type="pct"/>
            <w:tcBorders>
              <w:top w:val="single" w:sz="4" w:space="0" w:color="auto"/>
              <w:left w:val="nil"/>
              <w:bottom w:val="single" w:sz="4" w:space="0" w:color="auto"/>
              <w:right w:val="nil"/>
            </w:tcBorders>
            <w:shd w:val="clear" w:color="auto" w:fill="FFFFFF" w:themeFill="background1"/>
            <w:vAlign w:val="center"/>
          </w:tcPr>
          <w:p w14:paraId="63F8796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E56BDC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15092F" w14:textId="77777777" w:rsidTr="002C1BA6">
        <w:trPr>
          <w:cantSplit/>
          <w:trHeight w:val="198"/>
          <w:jc w:val="center"/>
        </w:trPr>
        <w:tc>
          <w:tcPr>
            <w:tcW w:w="235" w:type="pct"/>
            <w:vAlign w:val="center"/>
          </w:tcPr>
          <w:p w14:paraId="68E42A9A" w14:textId="441930C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367</w:t>
            </w:r>
          </w:p>
        </w:tc>
        <w:tc>
          <w:tcPr>
            <w:tcW w:w="623" w:type="pct"/>
            <w:noWrap/>
            <w:vAlign w:val="center"/>
          </w:tcPr>
          <w:p w14:paraId="14433C1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19*</w:t>
            </w:r>
          </w:p>
        </w:tc>
        <w:tc>
          <w:tcPr>
            <w:tcW w:w="2574" w:type="pct"/>
            <w:vAlign w:val="center"/>
          </w:tcPr>
          <w:p w14:paraId="72646E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1EF4CC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46093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8DA6135" w14:textId="77777777" w:rsidTr="002C1BA6">
        <w:trPr>
          <w:cantSplit/>
          <w:trHeight w:val="198"/>
          <w:jc w:val="center"/>
        </w:trPr>
        <w:tc>
          <w:tcPr>
            <w:tcW w:w="235" w:type="pct"/>
            <w:vAlign w:val="center"/>
          </w:tcPr>
          <w:p w14:paraId="4A0E14A2" w14:textId="4DB0983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368</w:t>
            </w:r>
          </w:p>
        </w:tc>
        <w:tc>
          <w:tcPr>
            <w:tcW w:w="623" w:type="pct"/>
            <w:noWrap/>
            <w:vAlign w:val="center"/>
          </w:tcPr>
          <w:p w14:paraId="193A6C6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10 03 20</w:t>
            </w:r>
          </w:p>
        </w:tc>
        <w:tc>
          <w:tcPr>
            <w:tcW w:w="2574" w:type="pct"/>
            <w:vAlign w:val="center"/>
          </w:tcPr>
          <w:p w14:paraId="715DBEA6" w14:textId="306AEA5F"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Pyły z gazów odlotowych inne niż wymienione </w:t>
            </w:r>
            <w:r w:rsidR="00702972">
              <w:rPr>
                <w:rFonts w:ascii="Arial" w:hAnsi="Arial" w:cs="Arial"/>
                <w:color w:val="000000" w:themeColor="text1"/>
                <w:sz w:val="18"/>
                <w:szCs w:val="18"/>
              </w:rPr>
              <w:br/>
            </w:r>
            <w:r w:rsidRPr="009E553A">
              <w:rPr>
                <w:rFonts w:ascii="Arial" w:hAnsi="Arial" w:cs="Arial"/>
                <w:color w:val="000000" w:themeColor="text1"/>
                <w:sz w:val="18"/>
                <w:szCs w:val="18"/>
              </w:rPr>
              <w:t>w 10 03 19</w:t>
            </w:r>
          </w:p>
        </w:tc>
        <w:tc>
          <w:tcPr>
            <w:tcW w:w="784" w:type="pct"/>
            <w:tcBorders>
              <w:top w:val="single" w:sz="4" w:space="0" w:color="auto"/>
              <w:left w:val="nil"/>
              <w:bottom w:val="single" w:sz="4" w:space="0" w:color="auto"/>
              <w:right w:val="nil"/>
            </w:tcBorders>
            <w:shd w:val="clear" w:color="auto" w:fill="FFFFFF" w:themeFill="background1"/>
            <w:vAlign w:val="center"/>
          </w:tcPr>
          <w:p w14:paraId="3467E396" w14:textId="520669E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092BFF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731D3F6" w14:textId="77777777" w:rsidTr="002C1BA6">
        <w:trPr>
          <w:cantSplit/>
          <w:trHeight w:val="198"/>
          <w:jc w:val="center"/>
        </w:trPr>
        <w:tc>
          <w:tcPr>
            <w:tcW w:w="235" w:type="pct"/>
            <w:vAlign w:val="center"/>
          </w:tcPr>
          <w:p w14:paraId="1CD0143C" w14:textId="40BECCB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369</w:t>
            </w:r>
          </w:p>
        </w:tc>
        <w:tc>
          <w:tcPr>
            <w:tcW w:w="623" w:type="pct"/>
            <w:noWrap/>
            <w:vAlign w:val="center"/>
          </w:tcPr>
          <w:p w14:paraId="75A4FD7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10 03 22</w:t>
            </w:r>
          </w:p>
        </w:tc>
        <w:tc>
          <w:tcPr>
            <w:tcW w:w="2574" w:type="pct"/>
            <w:vAlign w:val="center"/>
          </w:tcPr>
          <w:p w14:paraId="559BA20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stałe i pyły (łącznie z pyłami z młynów kulowych) inne niż wymienione w 10 03 21</w:t>
            </w:r>
          </w:p>
        </w:tc>
        <w:tc>
          <w:tcPr>
            <w:tcW w:w="784" w:type="pct"/>
            <w:tcBorders>
              <w:top w:val="single" w:sz="4" w:space="0" w:color="auto"/>
              <w:left w:val="nil"/>
              <w:bottom w:val="single" w:sz="4" w:space="0" w:color="auto"/>
              <w:right w:val="nil"/>
            </w:tcBorders>
            <w:shd w:val="clear" w:color="auto" w:fill="FFFFFF" w:themeFill="background1"/>
            <w:vAlign w:val="center"/>
          </w:tcPr>
          <w:p w14:paraId="4EA2E4FE" w14:textId="5B18D63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A37BB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EA01E3" w14:textId="77777777" w:rsidTr="002C1BA6">
        <w:trPr>
          <w:cantSplit/>
          <w:trHeight w:val="198"/>
          <w:jc w:val="center"/>
        </w:trPr>
        <w:tc>
          <w:tcPr>
            <w:tcW w:w="235" w:type="pct"/>
            <w:vAlign w:val="center"/>
          </w:tcPr>
          <w:p w14:paraId="3D9D3BD1" w14:textId="0960EE6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370</w:t>
            </w:r>
          </w:p>
        </w:tc>
        <w:tc>
          <w:tcPr>
            <w:tcW w:w="623" w:type="pct"/>
            <w:noWrap/>
            <w:vAlign w:val="center"/>
          </w:tcPr>
          <w:p w14:paraId="540C84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23*</w:t>
            </w:r>
          </w:p>
        </w:tc>
        <w:tc>
          <w:tcPr>
            <w:tcW w:w="2574" w:type="pct"/>
            <w:vAlign w:val="center"/>
          </w:tcPr>
          <w:p w14:paraId="7F3BC9A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3B4AD9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57364A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DC1A7A" w14:textId="77777777" w:rsidTr="002C1BA6">
        <w:trPr>
          <w:cantSplit/>
          <w:trHeight w:val="198"/>
          <w:jc w:val="center"/>
        </w:trPr>
        <w:tc>
          <w:tcPr>
            <w:tcW w:w="235" w:type="pct"/>
            <w:vAlign w:val="center"/>
          </w:tcPr>
          <w:p w14:paraId="7A572E6A" w14:textId="278B071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371</w:t>
            </w:r>
          </w:p>
        </w:tc>
        <w:tc>
          <w:tcPr>
            <w:tcW w:w="623" w:type="pct"/>
            <w:noWrap/>
            <w:vAlign w:val="center"/>
          </w:tcPr>
          <w:p w14:paraId="7D9C874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25*</w:t>
            </w:r>
          </w:p>
        </w:tc>
        <w:tc>
          <w:tcPr>
            <w:tcW w:w="2574" w:type="pct"/>
            <w:vAlign w:val="center"/>
          </w:tcPr>
          <w:p w14:paraId="78FD8E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240311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3A71BA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509877" w14:textId="77777777" w:rsidTr="002C1BA6">
        <w:trPr>
          <w:cantSplit/>
          <w:trHeight w:val="198"/>
          <w:jc w:val="center"/>
        </w:trPr>
        <w:tc>
          <w:tcPr>
            <w:tcW w:w="235" w:type="pct"/>
            <w:vAlign w:val="center"/>
          </w:tcPr>
          <w:p w14:paraId="42F08121" w14:textId="18CB237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372</w:t>
            </w:r>
          </w:p>
        </w:tc>
        <w:tc>
          <w:tcPr>
            <w:tcW w:w="623" w:type="pct"/>
            <w:noWrap/>
            <w:vAlign w:val="center"/>
          </w:tcPr>
          <w:p w14:paraId="1F969B6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10 03 26</w:t>
            </w:r>
          </w:p>
        </w:tc>
        <w:tc>
          <w:tcPr>
            <w:tcW w:w="2574" w:type="pct"/>
            <w:vAlign w:val="center"/>
          </w:tcPr>
          <w:p w14:paraId="6FD515D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inne niż wymienione w 10 03 25</w:t>
            </w:r>
          </w:p>
        </w:tc>
        <w:tc>
          <w:tcPr>
            <w:tcW w:w="784" w:type="pct"/>
            <w:tcBorders>
              <w:top w:val="single" w:sz="4" w:space="0" w:color="auto"/>
              <w:left w:val="nil"/>
              <w:bottom w:val="single" w:sz="4" w:space="0" w:color="auto"/>
              <w:right w:val="nil"/>
            </w:tcBorders>
            <w:shd w:val="clear" w:color="auto" w:fill="FFFFFF" w:themeFill="background1"/>
            <w:vAlign w:val="center"/>
          </w:tcPr>
          <w:p w14:paraId="5CB394E6" w14:textId="62DE26D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064139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B946959" w14:textId="77777777" w:rsidTr="002C1BA6">
        <w:trPr>
          <w:cantSplit/>
          <w:trHeight w:val="198"/>
          <w:jc w:val="center"/>
        </w:trPr>
        <w:tc>
          <w:tcPr>
            <w:tcW w:w="235" w:type="pct"/>
            <w:vAlign w:val="center"/>
          </w:tcPr>
          <w:p w14:paraId="10F5FCF4" w14:textId="115F086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373</w:t>
            </w:r>
          </w:p>
        </w:tc>
        <w:tc>
          <w:tcPr>
            <w:tcW w:w="623" w:type="pct"/>
            <w:noWrap/>
            <w:vAlign w:val="center"/>
          </w:tcPr>
          <w:p w14:paraId="47F5C97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27*</w:t>
            </w:r>
          </w:p>
        </w:tc>
        <w:tc>
          <w:tcPr>
            <w:tcW w:w="2574" w:type="pct"/>
            <w:vAlign w:val="center"/>
          </w:tcPr>
          <w:p w14:paraId="3B3E0C1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56624A2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13C3DA2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F82F99" w14:textId="77777777" w:rsidTr="002C1BA6">
        <w:trPr>
          <w:cantSplit/>
          <w:trHeight w:val="198"/>
          <w:jc w:val="center"/>
        </w:trPr>
        <w:tc>
          <w:tcPr>
            <w:tcW w:w="235" w:type="pct"/>
            <w:vAlign w:val="center"/>
          </w:tcPr>
          <w:p w14:paraId="679A661A" w14:textId="4DF7195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374</w:t>
            </w:r>
          </w:p>
        </w:tc>
        <w:tc>
          <w:tcPr>
            <w:tcW w:w="623" w:type="pct"/>
            <w:noWrap/>
            <w:vAlign w:val="center"/>
          </w:tcPr>
          <w:p w14:paraId="294BED6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29*</w:t>
            </w:r>
          </w:p>
        </w:tc>
        <w:tc>
          <w:tcPr>
            <w:tcW w:w="2574" w:type="pct"/>
            <w:vAlign w:val="center"/>
          </w:tcPr>
          <w:p w14:paraId="60E063B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przetwarzania słonych żużli i czarnych kożuchów żużlowych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B5E13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316AD0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DD36B1" w14:textId="77777777" w:rsidTr="002C1BA6">
        <w:trPr>
          <w:cantSplit/>
          <w:trHeight w:val="198"/>
          <w:jc w:val="center"/>
        </w:trPr>
        <w:tc>
          <w:tcPr>
            <w:tcW w:w="235" w:type="pct"/>
            <w:vAlign w:val="center"/>
          </w:tcPr>
          <w:p w14:paraId="2746BC74" w14:textId="373388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375</w:t>
            </w:r>
          </w:p>
        </w:tc>
        <w:tc>
          <w:tcPr>
            <w:tcW w:w="623" w:type="pct"/>
            <w:noWrap/>
            <w:vAlign w:val="center"/>
          </w:tcPr>
          <w:p w14:paraId="5FB87DA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10 03 30</w:t>
            </w:r>
          </w:p>
        </w:tc>
        <w:tc>
          <w:tcPr>
            <w:tcW w:w="2574" w:type="pct"/>
            <w:vAlign w:val="center"/>
          </w:tcPr>
          <w:p w14:paraId="43B8CBB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przetwarzania słonych żużli i czarnych kożuchów żużlowych inne niż wymienione w 10 03 29</w:t>
            </w:r>
          </w:p>
        </w:tc>
        <w:tc>
          <w:tcPr>
            <w:tcW w:w="784" w:type="pct"/>
            <w:tcBorders>
              <w:top w:val="single" w:sz="4" w:space="0" w:color="auto"/>
              <w:left w:val="nil"/>
              <w:bottom w:val="single" w:sz="4" w:space="0" w:color="auto"/>
              <w:right w:val="nil"/>
            </w:tcBorders>
            <w:shd w:val="clear" w:color="auto" w:fill="FFFFFF" w:themeFill="background1"/>
            <w:vAlign w:val="center"/>
          </w:tcPr>
          <w:p w14:paraId="236B8B0A" w14:textId="4814A20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FC1BF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FC77137" w14:textId="77777777" w:rsidTr="002C1BA6">
        <w:trPr>
          <w:cantSplit/>
          <w:trHeight w:val="198"/>
          <w:jc w:val="center"/>
        </w:trPr>
        <w:tc>
          <w:tcPr>
            <w:tcW w:w="235" w:type="pct"/>
            <w:vAlign w:val="center"/>
          </w:tcPr>
          <w:p w14:paraId="1F881B5D" w14:textId="676B710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376</w:t>
            </w:r>
          </w:p>
        </w:tc>
        <w:tc>
          <w:tcPr>
            <w:tcW w:w="623" w:type="pct"/>
            <w:noWrap/>
            <w:vAlign w:val="center"/>
          </w:tcPr>
          <w:p w14:paraId="438E8A6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10 03 99</w:t>
            </w:r>
          </w:p>
        </w:tc>
        <w:tc>
          <w:tcPr>
            <w:tcW w:w="2574" w:type="pct"/>
            <w:vAlign w:val="center"/>
          </w:tcPr>
          <w:p w14:paraId="4E5FDC5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E95EB46" w14:textId="7F85B8E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686FB0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3E3B54B" w14:textId="77777777" w:rsidTr="002C1BA6">
        <w:trPr>
          <w:cantSplit/>
          <w:trHeight w:val="198"/>
          <w:jc w:val="center"/>
        </w:trPr>
        <w:tc>
          <w:tcPr>
            <w:tcW w:w="235" w:type="pct"/>
            <w:vAlign w:val="center"/>
          </w:tcPr>
          <w:p w14:paraId="414F18E8" w14:textId="641D8F9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377</w:t>
            </w:r>
          </w:p>
        </w:tc>
        <w:tc>
          <w:tcPr>
            <w:tcW w:w="623" w:type="pct"/>
            <w:noWrap/>
            <w:vAlign w:val="center"/>
          </w:tcPr>
          <w:p w14:paraId="127B528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01*</w:t>
            </w:r>
          </w:p>
        </w:tc>
        <w:tc>
          <w:tcPr>
            <w:tcW w:w="2574" w:type="pct"/>
            <w:vAlign w:val="center"/>
          </w:tcPr>
          <w:p w14:paraId="2019BB2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162D33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5F1C187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5C05A41" w14:textId="77777777" w:rsidTr="002C1BA6">
        <w:trPr>
          <w:cantSplit/>
          <w:trHeight w:val="198"/>
          <w:jc w:val="center"/>
        </w:trPr>
        <w:tc>
          <w:tcPr>
            <w:tcW w:w="235" w:type="pct"/>
            <w:vAlign w:val="center"/>
          </w:tcPr>
          <w:p w14:paraId="61AEE831" w14:textId="6312EE1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378</w:t>
            </w:r>
          </w:p>
        </w:tc>
        <w:tc>
          <w:tcPr>
            <w:tcW w:w="623" w:type="pct"/>
            <w:noWrap/>
            <w:vAlign w:val="center"/>
          </w:tcPr>
          <w:p w14:paraId="0E0E99D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02*</w:t>
            </w:r>
          </w:p>
        </w:tc>
        <w:tc>
          <w:tcPr>
            <w:tcW w:w="2574" w:type="pct"/>
            <w:vAlign w:val="center"/>
          </w:tcPr>
          <w:p w14:paraId="613162A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Kożuchy żużlowe i zgary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3EA1FFA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7D872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D3C15D7" w14:textId="77777777" w:rsidTr="002C1BA6">
        <w:trPr>
          <w:cantSplit/>
          <w:trHeight w:val="198"/>
          <w:jc w:val="center"/>
        </w:trPr>
        <w:tc>
          <w:tcPr>
            <w:tcW w:w="235" w:type="pct"/>
            <w:vAlign w:val="center"/>
          </w:tcPr>
          <w:p w14:paraId="6F53639A" w14:textId="0BC1752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379</w:t>
            </w:r>
          </w:p>
        </w:tc>
        <w:tc>
          <w:tcPr>
            <w:tcW w:w="623" w:type="pct"/>
            <w:noWrap/>
            <w:vAlign w:val="center"/>
          </w:tcPr>
          <w:p w14:paraId="6D20EBA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03*</w:t>
            </w:r>
          </w:p>
        </w:tc>
        <w:tc>
          <w:tcPr>
            <w:tcW w:w="2574" w:type="pct"/>
            <w:vAlign w:val="center"/>
          </w:tcPr>
          <w:p w14:paraId="22FE38D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Wapno zawierające związki arsenu (arsenian wapniowy)</w:t>
            </w:r>
          </w:p>
        </w:tc>
        <w:tc>
          <w:tcPr>
            <w:tcW w:w="784" w:type="pct"/>
            <w:tcBorders>
              <w:top w:val="single" w:sz="4" w:space="0" w:color="auto"/>
              <w:left w:val="nil"/>
              <w:bottom w:val="single" w:sz="4" w:space="0" w:color="auto"/>
              <w:right w:val="nil"/>
            </w:tcBorders>
            <w:shd w:val="clear" w:color="auto" w:fill="FFFFFF" w:themeFill="background1"/>
            <w:vAlign w:val="center"/>
          </w:tcPr>
          <w:p w14:paraId="0DD8819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5EFD7F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509B1E" w14:textId="77777777" w:rsidTr="002C1BA6">
        <w:trPr>
          <w:cantSplit/>
          <w:trHeight w:val="198"/>
          <w:jc w:val="center"/>
        </w:trPr>
        <w:tc>
          <w:tcPr>
            <w:tcW w:w="235" w:type="pct"/>
            <w:vAlign w:val="center"/>
          </w:tcPr>
          <w:p w14:paraId="251E920E" w14:textId="6D86F8A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380</w:t>
            </w:r>
          </w:p>
        </w:tc>
        <w:tc>
          <w:tcPr>
            <w:tcW w:w="623" w:type="pct"/>
            <w:noWrap/>
            <w:vAlign w:val="center"/>
          </w:tcPr>
          <w:p w14:paraId="20D5D85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04*</w:t>
            </w:r>
          </w:p>
        </w:tc>
        <w:tc>
          <w:tcPr>
            <w:tcW w:w="2574" w:type="pct"/>
            <w:vAlign w:val="center"/>
          </w:tcPr>
          <w:p w14:paraId="46DA20E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92C41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1D2714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052375C" w14:textId="77777777" w:rsidTr="002C1BA6">
        <w:trPr>
          <w:cantSplit/>
          <w:trHeight w:val="198"/>
          <w:jc w:val="center"/>
        </w:trPr>
        <w:tc>
          <w:tcPr>
            <w:tcW w:w="235" w:type="pct"/>
            <w:vAlign w:val="center"/>
          </w:tcPr>
          <w:p w14:paraId="7C5B9E25" w14:textId="2BCCF27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381</w:t>
            </w:r>
          </w:p>
        </w:tc>
        <w:tc>
          <w:tcPr>
            <w:tcW w:w="623" w:type="pct"/>
            <w:noWrap/>
            <w:vAlign w:val="center"/>
          </w:tcPr>
          <w:p w14:paraId="61CEDFE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05*</w:t>
            </w:r>
          </w:p>
        </w:tc>
        <w:tc>
          <w:tcPr>
            <w:tcW w:w="2574" w:type="pct"/>
            <w:vAlign w:val="center"/>
          </w:tcPr>
          <w:p w14:paraId="586FD76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55A7D0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1E66F8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77F912D" w14:textId="77777777" w:rsidTr="002C1BA6">
        <w:trPr>
          <w:cantSplit/>
          <w:trHeight w:val="198"/>
          <w:jc w:val="center"/>
        </w:trPr>
        <w:tc>
          <w:tcPr>
            <w:tcW w:w="235" w:type="pct"/>
            <w:vAlign w:val="center"/>
          </w:tcPr>
          <w:p w14:paraId="0D2294AC" w14:textId="667B095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382</w:t>
            </w:r>
          </w:p>
        </w:tc>
        <w:tc>
          <w:tcPr>
            <w:tcW w:w="623" w:type="pct"/>
            <w:noWrap/>
            <w:vAlign w:val="center"/>
          </w:tcPr>
          <w:p w14:paraId="02AE529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06*</w:t>
            </w:r>
          </w:p>
        </w:tc>
        <w:tc>
          <w:tcPr>
            <w:tcW w:w="2574" w:type="pct"/>
            <w:vAlign w:val="center"/>
          </w:tcPr>
          <w:p w14:paraId="74A2547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128F90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8B8E0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9FFDFBD" w14:textId="77777777" w:rsidTr="002C1BA6">
        <w:trPr>
          <w:cantSplit/>
          <w:trHeight w:val="198"/>
          <w:jc w:val="center"/>
        </w:trPr>
        <w:tc>
          <w:tcPr>
            <w:tcW w:w="235" w:type="pct"/>
            <w:vAlign w:val="center"/>
          </w:tcPr>
          <w:p w14:paraId="53F13F57" w14:textId="47D0BBA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383</w:t>
            </w:r>
          </w:p>
        </w:tc>
        <w:tc>
          <w:tcPr>
            <w:tcW w:w="623" w:type="pct"/>
            <w:noWrap/>
            <w:vAlign w:val="center"/>
          </w:tcPr>
          <w:p w14:paraId="6917DE3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07*</w:t>
            </w:r>
          </w:p>
        </w:tc>
        <w:tc>
          <w:tcPr>
            <w:tcW w:w="2574" w:type="pct"/>
            <w:vAlign w:val="center"/>
          </w:tcPr>
          <w:p w14:paraId="53B40C1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D40A5B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4227C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5071C8A" w14:textId="77777777" w:rsidTr="002C1BA6">
        <w:trPr>
          <w:cantSplit/>
          <w:trHeight w:val="198"/>
          <w:jc w:val="center"/>
        </w:trPr>
        <w:tc>
          <w:tcPr>
            <w:tcW w:w="235" w:type="pct"/>
            <w:vAlign w:val="center"/>
          </w:tcPr>
          <w:p w14:paraId="18373DE3" w14:textId="10ED9DC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384</w:t>
            </w:r>
          </w:p>
        </w:tc>
        <w:tc>
          <w:tcPr>
            <w:tcW w:w="623" w:type="pct"/>
            <w:noWrap/>
            <w:vAlign w:val="center"/>
          </w:tcPr>
          <w:p w14:paraId="1A4DFA5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09*</w:t>
            </w:r>
          </w:p>
        </w:tc>
        <w:tc>
          <w:tcPr>
            <w:tcW w:w="2574" w:type="pct"/>
            <w:vAlign w:val="center"/>
          </w:tcPr>
          <w:p w14:paraId="3C89C36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0C19500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42201D0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3044C5" w14:textId="77777777" w:rsidTr="002C1BA6">
        <w:trPr>
          <w:cantSplit/>
          <w:trHeight w:val="198"/>
          <w:jc w:val="center"/>
        </w:trPr>
        <w:tc>
          <w:tcPr>
            <w:tcW w:w="235" w:type="pct"/>
            <w:vAlign w:val="center"/>
          </w:tcPr>
          <w:p w14:paraId="5CDEC966" w14:textId="3AB065E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385</w:t>
            </w:r>
          </w:p>
        </w:tc>
        <w:tc>
          <w:tcPr>
            <w:tcW w:w="623" w:type="pct"/>
            <w:noWrap/>
            <w:vAlign w:val="center"/>
          </w:tcPr>
          <w:p w14:paraId="69E1442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10 04 99</w:t>
            </w:r>
          </w:p>
        </w:tc>
        <w:tc>
          <w:tcPr>
            <w:tcW w:w="2574" w:type="pct"/>
            <w:vAlign w:val="center"/>
          </w:tcPr>
          <w:p w14:paraId="01FFFD1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49DE174" w14:textId="5A99EF6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7DF07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5389A6" w14:textId="77777777" w:rsidTr="002C1BA6">
        <w:trPr>
          <w:cantSplit/>
          <w:trHeight w:val="198"/>
          <w:jc w:val="center"/>
        </w:trPr>
        <w:tc>
          <w:tcPr>
            <w:tcW w:w="235" w:type="pct"/>
            <w:vAlign w:val="center"/>
          </w:tcPr>
          <w:p w14:paraId="20CB1009" w14:textId="5AF8CA4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386</w:t>
            </w:r>
          </w:p>
        </w:tc>
        <w:tc>
          <w:tcPr>
            <w:tcW w:w="623" w:type="pct"/>
            <w:noWrap/>
            <w:vAlign w:val="center"/>
          </w:tcPr>
          <w:p w14:paraId="2932F44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10 05 01</w:t>
            </w:r>
          </w:p>
        </w:tc>
        <w:tc>
          <w:tcPr>
            <w:tcW w:w="2574" w:type="pct"/>
            <w:vAlign w:val="center"/>
          </w:tcPr>
          <w:p w14:paraId="22D1F474" w14:textId="1E4E266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Żużle z produkcji pierwotnej i wtórnej (z wyłączeniem </w:t>
            </w:r>
            <w:r w:rsidRPr="009E553A">
              <w:rPr>
                <w:rFonts w:ascii="Arial" w:hAnsi="Arial" w:cs="Arial"/>
                <w:color w:val="000000" w:themeColor="text1"/>
                <w:sz w:val="18"/>
                <w:szCs w:val="18"/>
              </w:rPr>
              <w:br/>
              <w:t>10 05 80)</w:t>
            </w:r>
          </w:p>
        </w:tc>
        <w:tc>
          <w:tcPr>
            <w:tcW w:w="784" w:type="pct"/>
            <w:tcBorders>
              <w:top w:val="single" w:sz="4" w:space="0" w:color="auto"/>
              <w:left w:val="nil"/>
              <w:bottom w:val="single" w:sz="4" w:space="0" w:color="auto"/>
              <w:right w:val="nil"/>
            </w:tcBorders>
            <w:shd w:val="clear" w:color="auto" w:fill="FFFFFF" w:themeFill="background1"/>
            <w:vAlign w:val="center"/>
          </w:tcPr>
          <w:p w14:paraId="6B9BC381" w14:textId="5E81B64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1A8230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F98AE49" w14:textId="77777777" w:rsidTr="002C1BA6">
        <w:trPr>
          <w:cantSplit/>
          <w:trHeight w:val="198"/>
          <w:jc w:val="center"/>
        </w:trPr>
        <w:tc>
          <w:tcPr>
            <w:tcW w:w="235" w:type="pct"/>
            <w:vAlign w:val="center"/>
          </w:tcPr>
          <w:p w14:paraId="31D46632" w14:textId="43ECEAE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387</w:t>
            </w:r>
          </w:p>
        </w:tc>
        <w:tc>
          <w:tcPr>
            <w:tcW w:w="623" w:type="pct"/>
            <w:noWrap/>
            <w:vAlign w:val="center"/>
          </w:tcPr>
          <w:p w14:paraId="3C614B2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03*</w:t>
            </w:r>
          </w:p>
        </w:tc>
        <w:tc>
          <w:tcPr>
            <w:tcW w:w="2574" w:type="pct"/>
            <w:vAlign w:val="center"/>
          </w:tcPr>
          <w:p w14:paraId="7B8DF45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FE34BC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DDFD91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4248F8" w14:textId="77777777" w:rsidTr="002C1BA6">
        <w:trPr>
          <w:cantSplit/>
          <w:trHeight w:val="198"/>
          <w:jc w:val="center"/>
        </w:trPr>
        <w:tc>
          <w:tcPr>
            <w:tcW w:w="235" w:type="pct"/>
            <w:vAlign w:val="center"/>
          </w:tcPr>
          <w:p w14:paraId="0F62F952" w14:textId="52C7F60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388</w:t>
            </w:r>
          </w:p>
        </w:tc>
        <w:tc>
          <w:tcPr>
            <w:tcW w:w="623" w:type="pct"/>
            <w:noWrap/>
            <w:vAlign w:val="center"/>
          </w:tcPr>
          <w:p w14:paraId="6303674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10 05 04</w:t>
            </w:r>
          </w:p>
        </w:tc>
        <w:tc>
          <w:tcPr>
            <w:tcW w:w="2574" w:type="pct"/>
            <w:vAlign w:val="center"/>
          </w:tcPr>
          <w:p w14:paraId="149CDF6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6132AA56" w14:textId="313AB1A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FBD891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05F8F9" w14:textId="77777777" w:rsidTr="002C1BA6">
        <w:trPr>
          <w:cantSplit/>
          <w:trHeight w:val="198"/>
          <w:jc w:val="center"/>
        </w:trPr>
        <w:tc>
          <w:tcPr>
            <w:tcW w:w="235" w:type="pct"/>
            <w:vAlign w:val="center"/>
          </w:tcPr>
          <w:p w14:paraId="6AF642B5" w14:textId="07183A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389</w:t>
            </w:r>
          </w:p>
        </w:tc>
        <w:tc>
          <w:tcPr>
            <w:tcW w:w="623" w:type="pct"/>
            <w:noWrap/>
            <w:vAlign w:val="center"/>
          </w:tcPr>
          <w:p w14:paraId="046A1A2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05*</w:t>
            </w:r>
          </w:p>
        </w:tc>
        <w:tc>
          <w:tcPr>
            <w:tcW w:w="2574" w:type="pct"/>
            <w:vAlign w:val="center"/>
          </w:tcPr>
          <w:p w14:paraId="757B3D6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13F0CCA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7E7E9E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2B47D24" w14:textId="77777777" w:rsidTr="002C1BA6">
        <w:trPr>
          <w:cantSplit/>
          <w:trHeight w:val="198"/>
          <w:jc w:val="center"/>
        </w:trPr>
        <w:tc>
          <w:tcPr>
            <w:tcW w:w="235" w:type="pct"/>
            <w:vAlign w:val="center"/>
          </w:tcPr>
          <w:p w14:paraId="7B2D340E" w14:textId="2F8F7EC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390</w:t>
            </w:r>
          </w:p>
        </w:tc>
        <w:tc>
          <w:tcPr>
            <w:tcW w:w="623" w:type="pct"/>
            <w:noWrap/>
            <w:vAlign w:val="center"/>
          </w:tcPr>
          <w:p w14:paraId="103307D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06*</w:t>
            </w:r>
          </w:p>
        </w:tc>
        <w:tc>
          <w:tcPr>
            <w:tcW w:w="2574" w:type="pct"/>
            <w:vAlign w:val="center"/>
          </w:tcPr>
          <w:p w14:paraId="10C11F5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5BDB60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A142A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32720E" w14:textId="77777777" w:rsidTr="002C1BA6">
        <w:trPr>
          <w:cantSplit/>
          <w:trHeight w:val="198"/>
          <w:jc w:val="center"/>
        </w:trPr>
        <w:tc>
          <w:tcPr>
            <w:tcW w:w="235" w:type="pct"/>
            <w:vAlign w:val="center"/>
          </w:tcPr>
          <w:p w14:paraId="2131A453" w14:textId="1F42098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391</w:t>
            </w:r>
          </w:p>
        </w:tc>
        <w:tc>
          <w:tcPr>
            <w:tcW w:w="623" w:type="pct"/>
            <w:noWrap/>
            <w:vAlign w:val="center"/>
          </w:tcPr>
          <w:p w14:paraId="0879BA4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08*</w:t>
            </w:r>
          </w:p>
        </w:tc>
        <w:tc>
          <w:tcPr>
            <w:tcW w:w="2574" w:type="pct"/>
            <w:vAlign w:val="center"/>
          </w:tcPr>
          <w:p w14:paraId="40EB08A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13B711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712590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98D89CA" w14:textId="77777777" w:rsidTr="002C1BA6">
        <w:trPr>
          <w:cantSplit/>
          <w:trHeight w:val="198"/>
          <w:jc w:val="center"/>
        </w:trPr>
        <w:tc>
          <w:tcPr>
            <w:tcW w:w="235" w:type="pct"/>
            <w:vAlign w:val="center"/>
          </w:tcPr>
          <w:p w14:paraId="2F4E56EF" w14:textId="680F7B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392</w:t>
            </w:r>
          </w:p>
        </w:tc>
        <w:tc>
          <w:tcPr>
            <w:tcW w:w="623" w:type="pct"/>
            <w:noWrap/>
            <w:vAlign w:val="center"/>
          </w:tcPr>
          <w:p w14:paraId="6B69CC1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10*</w:t>
            </w:r>
          </w:p>
        </w:tc>
        <w:tc>
          <w:tcPr>
            <w:tcW w:w="2574" w:type="pct"/>
            <w:vAlign w:val="center"/>
          </w:tcPr>
          <w:p w14:paraId="54C864B4" w14:textId="5466292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Kożuchy żużlowe i zgary z wytopu o właściwościach palnych lub wydzielające w zetknięciu z wodą gazy palne w</w:t>
            </w:r>
            <w:r w:rsidRPr="009E553A">
              <w:rPr>
                <w:rFonts w:ascii="Arial" w:hAnsi="Arial" w:cs="Arial"/>
                <w:sz w:val="18"/>
                <w:szCs w:val="18"/>
              </w:rPr>
              <w:t> </w:t>
            </w:r>
            <w:r w:rsidRPr="009E553A">
              <w:rPr>
                <w:rFonts w:ascii="Arial" w:hAnsi="Arial" w:cs="Arial"/>
                <w:color w:val="000000" w:themeColor="text1"/>
                <w:sz w:val="18"/>
                <w:szCs w:val="18"/>
              </w:rPr>
              <w:t>niebezpiecznych ilościach</w:t>
            </w:r>
          </w:p>
        </w:tc>
        <w:tc>
          <w:tcPr>
            <w:tcW w:w="784" w:type="pct"/>
            <w:tcBorders>
              <w:top w:val="single" w:sz="4" w:space="0" w:color="auto"/>
              <w:left w:val="nil"/>
              <w:bottom w:val="single" w:sz="4" w:space="0" w:color="auto"/>
              <w:right w:val="nil"/>
            </w:tcBorders>
            <w:shd w:val="clear" w:color="auto" w:fill="FFFFFF" w:themeFill="background1"/>
            <w:vAlign w:val="center"/>
          </w:tcPr>
          <w:p w14:paraId="26CC241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09119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EF3C8D" w14:textId="77777777" w:rsidTr="002C1BA6">
        <w:trPr>
          <w:cantSplit/>
          <w:trHeight w:val="198"/>
          <w:jc w:val="center"/>
        </w:trPr>
        <w:tc>
          <w:tcPr>
            <w:tcW w:w="235" w:type="pct"/>
            <w:vAlign w:val="center"/>
          </w:tcPr>
          <w:p w14:paraId="25EBEF3D" w14:textId="12DC209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393</w:t>
            </w:r>
          </w:p>
        </w:tc>
        <w:tc>
          <w:tcPr>
            <w:tcW w:w="623" w:type="pct"/>
            <w:noWrap/>
            <w:vAlign w:val="center"/>
          </w:tcPr>
          <w:p w14:paraId="6745C8D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10 05 11</w:t>
            </w:r>
          </w:p>
        </w:tc>
        <w:tc>
          <w:tcPr>
            <w:tcW w:w="2574" w:type="pct"/>
            <w:vAlign w:val="center"/>
          </w:tcPr>
          <w:p w14:paraId="7B366CC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Zgary inne niż wymienione w 10 05 10</w:t>
            </w:r>
          </w:p>
        </w:tc>
        <w:tc>
          <w:tcPr>
            <w:tcW w:w="784" w:type="pct"/>
            <w:tcBorders>
              <w:top w:val="single" w:sz="4" w:space="0" w:color="auto"/>
              <w:left w:val="nil"/>
              <w:bottom w:val="single" w:sz="4" w:space="0" w:color="auto"/>
              <w:right w:val="nil"/>
            </w:tcBorders>
            <w:shd w:val="clear" w:color="auto" w:fill="FFFFFF" w:themeFill="background1"/>
            <w:vAlign w:val="center"/>
          </w:tcPr>
          <w:p w14:paraId="71F78FCA" w14:textId="33BE818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1542A8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32D2E86" w14:textId="77777777" w:rsidTr="002C1BA6">
        <w:trPr>
          <w:cantSplit/>
          <w:trHeight w:val="198"/>
          <w:jc w:val="center"/>
        </w:trPr>
        <w:tc>
          <w:tcPr>
            <w:tcW w:w="235" w:type="pct"/>
            <w:vAlign w:val="center"/>
          </w:tcPr>
          <w:p w14:paraId="78F2D512" w14:textId="6F621BE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394</w:t>
            </w:r>
          </w:p>
        </w:tc>
        <w:tc>
          <w:tcPr>
            <w:tcW w:w="623" w:type="pct"/>
            <w:noWrap/>
            <w:vAlign w:val="center"/>
          </w:tcPr>
          <w:p w14:paraId="16E50A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10 05 80</w:t>
            </w:r>
          </w:p>
        </w:tc>
        <w:tc>
          <w:tcPr>
            <w:tcW w:w="2574" w:type="pct"/>
            <w:vAlign w:val="center"/>
          </w:tcPr>
          <w:p w14:paraId="6BC90210" w14:textId="319FAA4C"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granulowane z pieców szybowych oraz żużle z</w:t>
            </w:r>
            <w:r w:rsidRPr="009E553A">
              <w:rPr>
                <w:rFonts w:ascii="Arial" w:hAnsi="Arial" w:cs="Arial"/>
                <w:sz w:val="18"/>
                <w:szCs w:val="18"/>
              </w:rPr>
              <w:t> </w:t>
            </w:r>
            <w:r w:rsidRPr="009E553A">
              <w:rPr>
                <w:rFonts w:ascii="Arial" w:hAnsi="Arial" w:cs="Arial"/>
                <w:color w:val="000000" w:themeColor="text1"/>
                <w:sz w:val="18"/>
                <w:szCs w:val="18"/>
              </w:rPr>
              <w:t>pieców obrotowych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196114B4" w14:textId="2E7AF4E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C63FEA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BBBB78" w14:textId="77777777" w:rsidTr="002C1BA6">
        <w:trPr>
          <w:cantSplit/>
          <w:trHeight w:val="198"/>
          <w:jc w:val="center"/>
        </w:trPr>
        <w:tc>
          <w:tcPr>
            <w:tcW w:w="235" w:type="pct"/>
            <w:vAlign w:val="center"/>
          </w:tcPr>
          <w:p w14:paraId="575EAD0F" w14:textId="0E1F513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395</w:t>
            </w:r>
          </w:p>
        </w:tc>
        <w:tc>
          <w:tcPr>
            <w:tcW w:w="623" w:type="pct"/>
            <w:noWrap/>
            <w:vAlign w:val="center"/>
          </w:tcPr>
          <w:p w14:paraId="6622053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10 05 99</w:t>
            </w:r>
          </w:p>
        </w:tc>
        <w:tc>
          <w:tcPr>
            <w:tcW w:w="2574" w:type="pct"/>
            <w:vAlign w:val="center"/>
          </w:tcPr>
          <w:p w14:paraId="423011D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49291150" w14:textId="3E12F16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78A0A5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3ADFBD" w14:textId="77777777" w:rsidTr="002C1BA6">
        <w:trPr>
          <w:cantSplit/>
          <w:trHeight w:val="198"/>
          <w:jc w:val="center"/>
        </w:trPr>
        <w:tc>
          <w:tcPr>
            <w:tcW w:w="235" w:type="pct"/>
            <w:vAlign w:val="center"/>
          </w:tcPr>
          <w:p w14:paraId="5E13BAD7" w14:textId="112E18E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396</w:t>
            </w:r>
          </w:p>
        </w:tc>
        <w:tc>
          <w:tcPr>
            <w:tcW w:w="623" w:type="pct"/>
            <w:noWrap/>
            <w:vAlign w:val="center"/>
          </w:tcPr>
          <w:p w14:paraId="35F3B88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10 06 01</w:t>
            </w:r>
          </w:p>
        </w:tc>
        <w:tc>
          <w:tcPr>
            <w:tcW w:w="2574" w:type="pct"/>
            <w:vAlign w:val="center"/>
          </w:tcPr>
          <w:p w14:paraId="61FBC90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135BAFD1" w14:textId="77C2E27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F74A71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A9B327" w14:textId="77777777" w:rsidTr="002C1BA6">
        <w:trPr>
          <w:cantSplit/>
          <w:trHeight w:val="198"/>
          <w:jc w:val="center"/>
        </w:trPr>
        <w:tc>
          <w:tcPr>
            <w:tcW w:w="235" w:type="pct"/>
            <w:vAlign w:val="center"/>
          </w:tcPr>
          <w:p w14:paraId="62A65350" w14:textId="7373DD3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397</w:t>
            </w:r>
          </w:p>
        </w:tc>
        <w:tc>
          <w:tcPr>
            <w:tcW w:w="623" w:type="pct"/>
            <w:noWrap/>
            <w:vAlign w:val="center"/>
          </w:tcPr>
          <w:p w14:paraId="21D7156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10 06 02</w:t>
            </w:r>
          </w:p>
        </w:tc>
        <w:tc>
          <w:tcPr>
            <w:tcW w:w="2574" w:type="pct"/>
            <w:vAlign w:val="center"/>
          </w:tcPr>
          <w:p w14:paraId="535DEFF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Kożuchy żużlowe i zgary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55CC53EA" w14:textId="0A75D87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ABC08C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7F9BF62" w14:textId="77777777" w:rsidTr="002C1BA6">
        <w:trPr>
          <w:cantSplit/>
          <w:trHeight w:val="198"/>
          <w:jc w:val="center"/>
        </w:trPr>
        <w:tc>
          <w:tcPr>
            <w:tcW w:w="235" w:type="pct"/>
            <w:vAlign w:val="center"/>
          </w:tcPr>
          <w:p w14:paraId="1B4AB87C" w14:textId="37D7010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398</w:t>
            </w:r>
          </w:p>
        </w:tc>
        <w:tc>
          <w:tcPr>
            <w:tcW w:w="623" w:type="pct"/>
            <w:noWrap/>
            <w:vAlign w:val="center"/>
          </w:tcPr>
          <w:p w14:paraId="1C9434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03*</w:t>
            </w:r>
          </w:p>
        </w:tc>
        <w:tc>
          <w:tcPr>
            <w:tcW w:w="2574" w:type="pct"/>
            <w:vAlign w:val="center"/>
          </w:tcPr>
          <w:p w14:paraId="7CA7643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CBC37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B9F43D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1DB43B" w14:textId="77777777" w:rsidTr="002C1BA6">
        <w:trPr>
          <w:cantSplit/>
          <w:trHeight w:val="198"/>
          <w:jc w:val="center"/>
        </w:trPr>
        <w:tc>
          <w:tcPr>
            <w:tcW w:w="235" w:type="pct"/>
            <w:vAlign w:val="center"/>
          </w:tcPr>
          <w:p w14:paraId="532FE240" w14:textId="36E32E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399</w:t>
            </w:r>
          </w:p>
        </w:tc>
        <w:tc>
          <w:tcPr>
            <w:tcW w:w="623" w:type="pct"/>
            <w:noWrap/>
            <w:vAlign w:val="center"/>
          </w:tcPr>
          <w:p w14:paraId="6F078E4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10 06 04</w:t>
            </w:r>
          </w:p>
        </w:tc>
        <w:tc>
          <w:tcPr>
            <w:tcW w:w="2574" w:type="pct"/>
            <w:vAlign w:val="center"/>
          </w:tcPr>
          <w:p w14:paraId="0FEB5D7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536D864E" w14:textId="65FE887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BC643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3587DA" w14:textId="77777777" w:rsidTr="002C1BA6">
        <w:trPr>
          <w:cantSplit/>
          <w:trHeight w:val="198"/>
          <w:jc w:val="center"/>
        </w:trPr>
        <w:tc>
          <w:tcPr>
            <w:tcW w:w="235" w:type="pct"/>
            <w:vAlign w:val="center"/>
          </w:tcPr>
          <w:p w14:paraId="3E982A7A" w14:textId="7D67E5A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400</w:t>
            </w:r>
          </w:p>
        </w:tc>
        <w:tc>
          <w:tcPr>
            <w:tcW w:w="623" w:type="pct"/>
            <w:noWrap/>
            <w:vAlign w:val="center"/>
          </w:tcPr>
          <w:p w14:paraId="6EA26BA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06*</w:t>
            </w:r>
          </w:p>
        </w:tc>
        <w:tc>
          <w:tcPr>
            <w:tcW w:w="2574" w:type="pct"/>
            <w:vAlign w:val="center"/>
          </w:tcPr>
          <w:p w14:paraId="6808BDA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25FD34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1394C6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A71DADD" w14:textId="77777777" w:rsidTr="002C1BA6">
        <w:trPr>
          <w:cantSplit/>
          <w:trHeight w:val="198"/>
          <w:jc w:val="center"/>
        </w:trPr>
        <w:tc>
          <w:tcPr>
            <w:tcW w:w="235" w:type="pct"/>
            <w:vAlign w:val="center"/>
          </w:tcPr>
          <w:p w14:paraId="56A98E03" w14:textId="39BBCC8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401</w:t>
            </w:r>
          </w:p>
        </w:tc>
        <w:tc>
          <w:tcPr>
            <w:tcW w:w="623" w:type="pct"/>
            <w:noWrap/>
            <w:vAlign w:val="center"/>
          </w:tcPr>
          <w:p w14:paraId="41B9DE6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07*</w:t>
            </w:r>
          </w:p>
        </w:tc>
        <w:tc>
          <w:tcPr>
            <w:tcW w:w="2574" w:type="pct"/>
            <w:vAlign w:val="center"/>
          </w:tcPr>
          <w:p w14:paraId="12971DE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4A629E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445FCE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DCBC49" w14:textId="77777777" w:rsidTr="002C1BA6">
        <w:trPr>
          <w:cantSplit/>
          <w:trHeight w:val="198"/>
          <w:jc w:val="center"/>
        </w:trPr>
        <w:tc>
          <w:tcPr>
            <w:tcW w:w="235" w:type="pct"/>
            <w:vAlign w:val="center"/>
          </w:tcPr>
          <w:p w14:paraId="6CE624F4" w14:textId="7DC3F1D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402</w:t>
            </w:r>
          </w:p>
        </w:tc>
        <w:tc>
          <w:tcPr>
            <w:tcW w:w="623" w:type="pct"/>
            <w:noWrap/>
            <w:vAlign w:val="center"/>
          </w:tcPr>
          <w:p w14:paraId="5424883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09*</w:t>
            </w:r>
          </w:p>
        </w:tc>
        <w:tc>
          <w:tcPr>
            <w:tcW w:w="2574" w:type="pct"/>
            <w:vAlign w:val="center"/>
          </w:tcPr>
          <w:p w14:paraId="188AB59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1C66501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1C1BF04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41C2EE" w14:textId="77777777" w:rsidTr="002C1BA6">
        <w:trPr>
          <w:cantSplit/>
          <w:trHeight w:val="198"/>
          <w:jc w:val="center"/>
        </w:trPr>
        <w:tc>
          <w:tcPr>
            <w:tcW w:w="235" w:type="pct"/>
            <w:vAlign w:val="center"/>
          </w:tcPr>
          <w:p w14:paraId="0D303216" w14:textId="785638B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403</w:t>
            </w:r>
          </w:p>
        </w:tc>
        <w:tc>
          <w:tcPr>
            <w:tcW w:w="623" w:type="pct"/>
            <w:noWrap/>
            <w:vAlign w:val="center"/>
          </w:tcPr>
          <w:p w14:paraId="0CFE295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10 06 80</w:t>
            </w:r>
          </w:p>
        </w:tc>
        <w:tc>
          <w:tcPr>
            <w:tcW w:w="2574" w:type="pct"/>
            <w:vAlign w:val="center"/>
          </w:tcPr>
          <w:p w14:paraId="0D83F28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szybowe i granulowane</w:t>
            </w:r>
          </w:p>
        </w:tc>
        <w:tc>
          <w:tcPr>
            <w:tcW w:w="784" w:type="pct"/>
            <w:tcBorders>
              <w:top w:val="single" w:sz="4" w:space="0" w:color="auto"/>
              <w:left w:val="nil"/>
              <w:bottom w:val="single" w:sz="4" w:space="0" w:color="auto"/>
              <w:right w:val="nil"/>
            </w:tcBorders>
            <w:shd w:val="clear" w:color="auto" w:fill="FFFFFF" w:themeFill="background1"/>
            <w:vAlign w:val="center"/>
          </w:tcPr>
          <w:p w14:paraId="19FBE050" w14:textId="70C6871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ED92A8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37EC5F3" w14:textId="77777777" w:rsidTr="002C1BA6">
        <w:trPr>
          <w:cantSplit/>
          <w:trHeight w:val="198"/>
          <w:jc w:val="center"/>
        </w:trPr>
        <w:tc>
          <w:tcPr>
            <w:tcW w:w="235" w:type="pct"/>
            <w:vAlign w:val="center"/>
          </w:tcPr>
          <w:p w14:paraId="21DFF35D" w14:textId="128A062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404</w:t>
            </w:r>
          </w:p>
        </w:tc>
        <w:tc>
          <w:tcPr>
            <w:tcW w:w="623" w:type="pct"/>
            <w:noWrap/>
            <w:vAlign w:val="center"/>
          </w:tcPr>
          <w:p w14:paraId="2787F48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10 06 99</w:t>
            </w:r>
          </w:p>
        </w:tc>
        <w:tc>
          <w:tcPr>
            <w:tcW w:w="2574" w:type="pct"/>
            <w:vAlign w:val="center"/>
          </w:tcPr>
          <w:p w14:paraId="25BCAC4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22A9D80" w14:textId="0B393DD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7E912B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49050C" w14:textId="77777777" w:rsidTr="002C1BA6">
        <w:trPr>
          <w:cantSplit/>
          <w:trHeight w:val="198"/>
          <w:jc w:val="center"/>
        </w:trPr>
        <w:tc>
          <w:tcPr>
            <w:tcW w:w="235" w:type="pct"/>
            <w:vAlign w:val="center"/>
          </w:tcPr>
          <w:p w14:paraId="417CD737" w14:textId="2B09E51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405</w:t>
            </w:r>
          </w:p>
        </w:tc>
        <w:tc>
          <w:tcPr>
            <w:tcW w:w="623" w:type="pct"/>
            <w:noWrap/>
            <w:vAlign w:val="center"/>
          </w:tcPr>
          <w:p w14:paraId="6D592DF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10 07 01</w:t>
            </w:r>
          </w:p>
        </w:tc>
        <w:tc>
          <w:tcPr>
            <w:tcW w:w="2574" w:type="pct"/>
            <w:vAlign w:val="center"/>
          </w:tcPr>
          <w:p w14:paraId="11449C5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102F9AF1" w14:textId="2E0756A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D57CC6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BB741B" w14:textId="77777777" w:rsidTr="002C1BA6">
        <w:trPr>
          <w:cantSplit/>
          <w:trHeight w:val="198"/>
          <w:jc w:val="center"/>
        </w:trPr>
        <w:tc>
          <w:tcPr>
            <w:tcW w:w="235" w:type="pct"/>
            <w:vAlign w:val="center"/>
          </w:tcPr>
          <w:p w14:paraId="18538CB5" w14:textId="6869F57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406</w:t>
            </w:r>
          </w:p>
        </w:tc>
        <w:tc>
          <w:tcPr>
            <w:tcW w:w="623" w:type="pct"/>
            <w:noWrap/>
            <w:vAlign w:val="center"/>
          </w:tcPr>
          <w:p w14:paraId="5849AC3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10 07 02</w:t>
            </w:r>
          </w:p>
        </w:tc>
        <w:tc>
          <w:tcPr>
            <w:tcW w:w="2574" w:type="pct"/>
            <w:vAlign w:val="center"/>
          </w:tcPr>
          <w:p w14:paraId="1D61414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Kożuchy żużlowe i zgary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37122593" w14:textId="6A92FDF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E3837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C5FCE3" w14:textId="77777777" w:rsidTr="002C1BA6">
        <w:trPr>
          <w:cantSplit/>
          <w:trHeight w:val="198"/>
          <w:jc w:val="center"/>
        </w:trPr>
        <w:tc>
          <w:tcPr>
            <w:tcW w:w="235" w:type="pct"/>
            <w:vAlign w:val="center"/>
          </w:tcPr>
          <w:p w14:paraId="7B620E5D" w14:textId="0310966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407</w:t>
            </w:r>
          </w:p>
        </w:tc>
        <w:tc>
          <w:tcPr>
            <w:tcW w:w="623" w:type="pct"/>
            <w:noWrap/>
            <w:vAlign w:val="center"/>
          </w:tcPr>
          <w:p w14:paraId="7BCE0ED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10 07 03</w:t>
            </w:r>
          </w:p>
        </w:tc>
        <w:tc>
          <w:tcPr>
            <w:tcW w:w="2574" w:type="pct"/>
            <w:vAlign w:val="center"/>
          </w:tcPr>
          <w:p w14:paraId="2B1BBD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623DB88F" w14:textId="4312E74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4DE433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33ECCF" w14:textId="77777777" w:rsidTr="002C1BA6">
        <w:trPr>
          <w:cantSplit/>
          <w:trHeight w:val="198"/>
          <w:jc w:val="center"/>
        </w:trPr>
        <w:tc>
          <w:tcPr>
            <w:tcW w:w="235" w:type="pct"/>
            <w:vAlign w:val="center"/>
          </w:tcPr>
          <w:p w14:paraId="7F834AD5" w14:textId="4265688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408</w:t>
            </w:r>
          </w:p>
        </w:tc>
        <w:tc>
          <w:tcPr>
            <w:tcW w:w="623" w:type="pct"/>
            <w:noWrap/>
            <w:vAlign w:val="center"/>
          </w:tcPr>
          <w:p w14:paraId="6ADABA5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10 07 04</w:t>
            </w:r>
          </w:p>
        </w:tc>
        <w:tc>
          <w:tcPr>
            <w:tcW w:w="2574" w:type="pct"/>
            <w:vAlign w:val="center"/>
          </w:tcPr>
          <w:p w14:paraId="642AE02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5BE769C7" w14:textId="473FBAD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7D1D70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C18EA36" w14:textId="77777777" w:rsidTr="002C1BA6">
        <w:trPr>
          <w:cantSplit/>
          <w:trHeight w:val="198"/>
          <w:jc w:val="center"/>
        </w:trPr>
        <w:tc>
          <w:tcPr>
            <w:tcW w:w="235" w:type="pct"/>
            <w:vAlign w:val="center"/>
          </w:tcPr>
          <w:p w14:paraId="6B1087EE" w14:textId="58A2348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409</w:t>
            </w:r>
          </w:p>
        </w:tc>
        <w:tc>
          <w:tcPr>
            <w:tcW w:w="623" w:type="pct"/>
            <w:noWrap/>
            <w:vAlign w:val="center"/>
          </w:tcPr>
          <w:p w14:paraId="743BA1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10 07 05</w:t>
            </w:r>
          </w:p>
        </w:tc>
        <w:tc>
          <w:tcPr>
            <w:tcW w:w="2574" w:type="pct"/>
            <w:vAlign w:val="center"/>
          </w:tcPr>
          <w:p w14:paraId="2EA72FA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5EDD0F09" w14:textId="72EF32A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196AA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BB81FF3" w14:textId="77777777" w:rsidTr="002C1BA6">
        <w:trPr>
          <w:cantSplit/>
          <w:trHeight w:val="198"/>
          <w:jc w:val="center"/>
        </w:trPr>
        <w:tc>
          <w:tcPr>
            <w:tcW w:w="235" w:type="pct"/>
            <w:vAlign w:val="center"/>
          </w:tcPr>
          <w:p w14:paraId="12DE0C69" w14:textId="2D4FDF7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410</w:t>
            </w:r>
          </w:p>
        </w:tc>
        <w:tc>
          <w:tcPr>
            <w:tcW w:w="623" w:type="pct"/>
            <w:noWrap/>
            <w:vAlign w:val="center"/>
          </w:tcPr>
          <w:p w14:paraId="6B8ED61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07*</w:t>
            </w:r>
          </w:p>
        </w:tc>
        <w:tc>
          <w:tcPr>
            <w:tcW w:w="2574" w:type="pct"/>
            <w:vAlign w:val="center"/>
          </w:tcPr>
          <w:p w14:paraId="61B8D2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0A69B8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14DA09D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B33482" w14:textId="77777777" w:rsidTr="002C1BA6">
        <w:trPr>
          <w:cantSplit/>
          <w:trHeight w:val="198"/>
          <w:jc w:val="center"/>
        </w:trPr>
        <w:tc>
          <w:tcPr>
            <w:tcW w:w="235" w:type="pct"/>
            <w:vAlign w:val="center"/>
          </w:tcPr>
          <w:p w14:paraId="31AE7283" w14:textId="4960A5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411</w:t>
            </w:r>
          </w:p>
        </w:tc>
        <w:tc>
          <w:tcPr>
            <w:tcW w:w="623" w:type="pct"/>
            <w:noWrap/>
            <w:vAlign w:val="center"/>
          </w:tcPr>
          <w:p w14:paraId="0C6BDF2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10 07 99</w:t>
            </w:r>
          </w:p>
        </w:tc>
        <w:tc>
          <w:tcPr>
            <w:tcW w:w="2574" w:type="pct"/>
            <w:vAlign w:val="center"/>
          </w:tcPr>
          <w:p w14:paraId="215C098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2E5276C" w14:textId="5D77102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0C2655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229A70" w14:textId="77777777" w:rsidTr="002C1BA6">
        <w:trPr>
          <w:cantSplit/>
          <w:trHeight w:val="198"/>
          <w:jc w:val="center"/>
        </w:trPr>
        <w:tc>
          <w:tcPr>
            <w:tcW w:w="235" w:type="pct"/>
            <w:vAlign w:val="center"/>
          </w:tcPr>
          <w:p w14:paraId="36F22FB3" w14:textId="346034F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412</w:t>
            </w:r>
          </w:p>
        </w:tc>
        <w:tc>
          <w:tcPr>
            <w:tcW w:w="623" w:type="pct"/>
            <w:noWrap/>
            <w:vAlign w:val="center"/>
          </w:tcPr>
          <w:p w14:paraId="041CC30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10 08 04</w:t>
            </w:r>
          </w:p>
        </w:tc>
        <w:tc>
          <w:tcPr>
            <w:tcW w:w="2574" w:type="pct"/>
            <w:vAlign w:val="center"/>
          </w:tcPr>
          <w:p w14:paraId="5E7233E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5E3D7796" w14:textId="3BB2855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72193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B30940F" w14:textId="77777777" w:rsidTr="002C1BA6">
        <w:trPr>
          <w:cantSplit/>
          <w:trHeight w:val="198"/>
          <w:jc w:val="center"/>
        </w:trPr>
        <w:tc>
          <w:tcPr>
            <w:tcW w:w="235" w:type="pct"/>
            <w:vAlign w:val="center"/>
          </w:tcPr>
          <w:p w14:paraId="708B97AC" w14:textId="4131F39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413</w:t>
            </w:r>
          </w:p>
        </w:tc>
        <w:tc>
          <w:tcPr>
            <w:tcW w:w="623" w:type="pct"/>
            <w:noWrap/>
            <w:vAlign w:val="center"/>
          </w:tcPr>
          <w:p w14:paraId="36468B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08*</w:t>
            </w:r>
          </w:p>
        </w:tc>
        <w:tc>
          <w:tcPr>
            <w:tcW w:w="2574" w:type="pct"/>
            <w:vAlign w:val="center"/>
          </w:tcPr>
          <w:p w14:paraId="4B5A354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Słone żużle z produkcji pierwotnej i wtórnej</w:t>
            </w:r>
          </w:p>
        </w:tc>
        <w:tc>
          <w:tcPr>
            <w:tcW w:w="784" w:type="pct"/>
            <w:tcBorders>
              <w:top w:val="single" w:sz="4" w:space="0" w:color="auto"/>
              <w:left w:val="nil"/>
              <w:bottom w:val="single" w:sz="4" w:space="0" w:color="auto"/>
              <w:right w:val="nil"/>
            </w:tcBorders>
            <w:shd w:val="clear" w:color="auto" w:fill="FFFFFF" w:themeFill="background1"/>
            <w:vAlign w:val="center"/>
          </w:tcPr>
          <w:p w14:paraId="5EBAC2C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DCE37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10937D" w14:textId="77777777" w:rsidTr="002C1BA6">
        <w:trPr>
          <w:cantSplit/>
          <w:trHeight w:val="198"/>
          <w:jc w:val="center"/>
        </w:trPr>
        <w:tc>
          <w:tcPr>
            <w:tcW w:w="235" w:type="pct"/>
            <w:vAlign w:val="center"/>
          </w:tcPr>
          <w:p w14:paraId="01ACBFEC" w14:textId="0ECD0E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414</w:t>
            </w:r>
          </w:p>
        </w:tc>
        <w:tc>
          <w:tcPr>
            <w:tcW w:w="623" w:type="pct"/>
            <w:noWrap/>
            <w:vAlign w:val="center"/>
          </w:tcPr>
          <w:p w14:paraId="5B4B644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10 08 09</w:t>
            </w:r>
          </w:p>
        </w:tc>
        <w:tc>
          <w:tcPr>
            <w:tcW w:w="2574" w:type="pct"/>
            <w:vAlign w:val="center"/>
          </w:tcPr>
          <w:p w14:paraId="7651C8D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żużle</w:t>
            </w:r>
          </w:p>
        </w:tc>
        <w:tc>
          <w:tcPr>
            <w:tcW w:w="784" w:type="pct"/>
            <w:tcBorders>
              <w:top w:val="single" w:sz="4" w:space="0" w:color="auto"/>
              <w:left w:val="nil"/>
              <w:bottom w:val="single" w:sz="4" w:space="0" w:color="auto"/>
              <w:right w:val="nil"/>
            </w:tcBorders>
            <w:shd w:val="clear" w:color="auto" w:fill="FFFFFF" w:themeFill="background1"/>
            <w:vAlign w:val="center"/>
          </w:tcPr>
          <w:p w14:paraId="3A92A591" w14:textId="4AB28C7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6E66D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54410D" w14:textId="77777777" w:rsidTr="002C1BA6">
        <w:trPr>
          <w:cantSplit/>
          <w:trHeight w:val="198"/>
          <w:jc w:val="center"/>
        </w:trPr>
        <w:tc>
          <w:tcPr>
            <w:tcW w:w="235" w:type="pct"/>
            <w:vAlign w:val="center"/>
          </w:tcPr>
          <w:p w14:paraId="23F72011" w14:textId="5045E00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415</w:t>
            </w:r>
          </w:p>
        </w:tc>
        <w:tc>
          <w:tcPr>
            <w:tcW w:w="623" w:type="pct"/>
            <w:noWrap/>
            <w:vAlign w:val="center"/>
          </w:tcPr>
          <w:p w14:paraId="5A95F72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10*</w:t>
            </w:r>
          </w:p>
        </w:tc>
        <w:tc>
          <w:tcPr>
            <w:tcW w:w="2574" w:type="pct"/>
            <w:vAlign w:val="center"/>
          </w:tcPr>
          <w:p w14:paraId="463872BB" w14:textId="09167B3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Kożuchy żużlowe i zgary z wytopu o właściwościach palnych lub wydzielające w zetknięciu z wodą gazy palne w</w:t>
            </w:r>
            <w:r w:rsidRPr="009E553A">
              <w:rPr>
                <w:rFonts w:ascii="Arial" w:hAnsi="Arial" w:cs="Arial"/>
                <w:sz w:val="18"/>
                <w:szCs w:val="18"/>
              </w:rPr>
              <w:t> </w:t>
            </w:r>
            <w:r w:rsidRPr="009E553A">
              <w:rPr>
                <w:rFonts w:ascii="Arial" w:hAnsi="Arial" w:cs="Arial"/>
                <w:color w:val="000000" w:themeColor="text1"/>
                <w:sz w:val="18"/>
                <w:szCs w:val="18"/>
              </w:rPr>
              <w:t>niebezpiecznych ilościach</w:t>
            </w:r>
          </w:p>
        </w:tc>
        <w:tc>
          <w:tcPr>
            <w:tcW w:w="784" w:type="pct"/>
            <w:tcBorders>
              <w:top w:val="single" w:sz="4" w:space="0" w:color="auto"/>
              <w:left w:val="nil"/>
              <w:bottom w:val="single" w:sz="4" w:space="0" w:color="auto"/>
              <w:right w:val="nil"/>
            </w:tcBorders>
            <w:shd w:val="clear" w:color="auto" w:fill="FFFFFF" w:themeFill="background1"/>
            <w:vAlign w:val="center"/>
          </w:tcPr>
          <w:p w14:paraId="7E9653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81471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66E2BE" w14:textId="77777777" w:rsidTr="002C1BA6">
        <w:trPr>
          <w:cantSplit/>
          <w:trHeight w:val="198"/>
          <w:jc w:val="center"/>
        </w:trPr>
        <w:tc>
          <w:tcPr>
            <w:tcW w:w="235" w:type="pct"/>
            <w:vAlign w:val="center"/>
          </w:tcPr>
          <w:p w14:paraId="025076FA" w14:textId="31E3E9E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416</w:t>
            </w:r>
          </w:p>
        </w:tc>
        <w:tc>
          <w:tcPr>
            <w:tcW w:w="623" w:type="pct"/>
            <w:noWrap/>
            <w:vAlign w:val="center"/>
          </w:tcPr>
          <w:p w14:paraId="63F113F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10 08 11</w:t>
            </w:r>
          </w:p>
        </w:tc>
        <w:tc>
          <w:tcPr>
            <w:tcW w:w="2574" w:type="pct"/>
            <w:vAlign w:val="center"/>
          </w:tcPr>
          <w:p w14:paraId="3298891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Kożuchy żużlowe i zgary inne niż wymienione w 10 08 10</w:t>
            </w:r>
          </w:p>
        </w:tc>
        <w:tc>
          <w:tcPr>
            <w:tcW w:w="784" w:type="pct"/>
            <w:tcBorders>
              <w:top w:val="single" w:sz="4" w:space="0" w:color="auto"/>
              <w:left w:val="nil"/>
              <w:bottom w:val="single" w:sz="4" w:space="0" w:color="auto"/>
              <w:right w:val="nil"/>
            </w:tcBorders>
            <w:shd w:val="clear" w:color="auto" w:fill="FFFFFF" w:themeFill="background1"/>
            <w:vAlign w:val="center"/>
          </w:tcPr>
          <w:p w14:paraId="20D0CA7F" w14:textId="3EC4532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4F51D0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31A6E7" w14:textId="77777777" w:rsidTr="002C1BA6">
        <w:trPr>
          <w:cantSplit/>
          <w:trHeight w:val="198"/>
          <w:jc w:val="center"/>
        </w:trPr>
        <w:tc>
          <w:tcPr>
            <w:tcW w:w="235" w:type="pct"/>
            <w:vAlign w:val="center"/>
          </w:tcPr>
          <w:p w14:paraId="68156704" w14:textId="23C82B4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417</w:t>
            </w:r>
          </w:p>
        </w:tc>
        <w:tc>
          <w:tcPr>
            <w:tcW w:w="623" w:type="pct"/>
            <w:noWrap/>
            <w:vAlign w:val="center"/>
          </w:tcPr>
          <w:p w14:paraId="181DF60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12*</w:t>
            </w:r>
          </w:p>
        </w:tc>
        <w:tc>
          <w:tcPr>
            <w:tcW w:w="2574" w:type="pct"/>
            <w:vAlign w:val="center"/>
          </w:tcPr>
          <w:p w14:paraId="5074EBE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smołę z produkcji anod</w:t>
            </w:r>
          </w:p>
        </w:tc>
        <w:tc>
          <w:tcPr>
            <w:tcW w:w="784" w:type="pct"/>
            <w:tcBorders>
              <w:top w:val="single" w:sz="4" w:space="0" w:color="auto"/>
              <w:left w:val="nil"/>
              <w:bottom w:val="single" w:sz="4" w:space="0" w:color="auto"/>
              <w:right w:val="nil"/>
            </w:tcBorders>
            <w:shd w:val="clear" w:color="auto" w:fill="FFFFFF" w:themeFill="background1"/>
            <w:vAlign w:val="center"/>
          </w:tcPr>
          <w:p w14:paraId="308B94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75BD7B5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2AA25A" w14:textId="77777777" w:rsidTr="002C1BA6">
        <w:trPr>
          <w:cantSplit/>
          <w:trHeight w:val="198"/>
          <w:jc w:val="center"/>
        </w:trPr>
        <w:tc>
          <w:tcPr>
            <w:tcW w:w="235" w:type="pct"/>
            <w:vAlign w:val="center"/>
          </w:tcPr>
          <w:p w14:paraId="68DCADC7" w14:textId="7929526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418</w:t>
            </w:r>
          </w:p>
        </w:tc>
        <w:tc>
          <w:tcPr>
            <w:tcW w:w="623" w:type="pct"/>
            <w:noWrap/>
            <w:vAlign w:val="center"/>
          </w:tcPr>
          <w:p w14:paraId="75039E8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15*</w:t>
            </w:r>
          </w:p>
        </w:tc>
        <w:tc>
          <w:tcPr>
            <w:tcW w:w="2574" w:type="pct"/>
            <w:vAlign w:val="center"/>
          </w:tcPr>
          <w:p w14:paraId="26E5BAA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63633D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870A3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2057B7" w14:textId="77777777" w:rsidTr="002C1BA6">
        <w:trPr>
          <w:cantSplit/>
          <w:trHeight w:val="198"/>
          <w:jc w:val="center"/>
        </w:trPr>
        <w:tc>
          <w:tcPr>
            <w:tcW w:w="235" w:type="pct"/>
            <w:vAlign w:val="center"/>
          </w:tcPr>
          <w:p w14:paraId="42A31EB4" w14:textId="1A11D66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419</w:t>
            </w:r>
          </w:p>
        </w:tc>
        <w:tc>
          <w:tcPr>
            <w:tcW w:w="623" w:type="pct"/>
            <w:noWrap/>
            <w:vAlign w:val="center"/>
          </w:tcPr>
          <w:p w14:paraId="06DDA83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10 08 16</w:t>
            </w:r>
          </w:p>
        </w:tc>
        <w:tc>
          <w:tcPr>
            <w:tcW w:w="2574" w:type="pct"/>
            <w:vAlign w:val="center"/>
          </w:tcPr>
          <w:p w14:paraId="008B5B77" w14:textId="242584EF"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Pyły z gazów odlotowych inne niż wymienione </w:t>
            </w:r>
            <w:r w:rsidR="00702972">
              <w:rPr>
                <w:rFonts w:ascii="Arial" w:hAnsi="Arial" w:cs="Arial"/>
                <w:color w:val="000000" w:themeColor="text1"/>
                <w:sz w:val="18"/>
                <w:szCs w:val="18"/>
              </w:rPr>
              <w:br/>
            </w:r>
            <w:r w:rsidRPr="009E553A">
              <w:rPr>
                <w:rFonts w:ascii="Arial" w:hAnsi="Arial" w:cs="Arial"/>
                <w:color w:val="000000" w:themeColor="text1"/>
                <w:sz w:val="18"/>
                <w:szCs w:val="18"/>
              </w:rPr>
              <w:t>w 10 08 15</w:t>
            </w:r>
          </w:p>
        </w:tc>
        <w:tc>
          <w:tcPr>
            <w:tcW w:w="784" w:type="pct"/>
            <w:tcBorders>
              <w:top w:val="single" w:sz="4" w:space="0" w:color="auto"/>
              <w:left w:val="nil"/>
              <w:bottom w:val="single" w:sz="4" w:space="0" w:color="auto"/>
              <w:right w:val="nil"/>
            </w:tcBorders>
            <w:shd w:val="clear" w:color="auto" w:fill="FFFFFF" w:themeFill="background1"/>
            <w:vAlign w:val="center"/>
          </w:tcPr>
          <w:p w14:paraId="7D40A604" w14:textId="0CB5E9E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42DD3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77B096" w14:textId="77777777" w:rsidTr="002C1BA6">
        <w:trPr>
          <w:cantSplit/>
          <w:trHeight w:val="198"/>
          <w:jc w:val="center"/>
        </w:trPr>
        <w:tc>
          <w:tcPr>
            <w:tcW w:w="235" w:type="pct"/>
            <w:vAlign w:val="center"/>
          </w:tcPr>
          <w:p w14:paraId="3CD1FCD2" w14:textId="0B0619B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420</w:t>
            </w:r>
          </w:p>
        </w:tc>
        <w:tc>
          <w:tcPr>
            <w:tcW w:w="623" w:type="pct"/>
            <w:noWrap/>
            <w:vAlign w:val="center"/>
          </w:tcPr>
          <w:p w14:paraId="5EDCC8F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17*</w:t>
            </w:r>
          </w:p>
        </w:tc>
        <w:tc>
          <w:tcPr>
            <w:tcW w:w="2574" w:type="pct"/>
            <w:vAlign w:val="center"/>
          </w:tcPr>
          <w:p w14:paraId="5717CE2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74BAC9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D2A011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DD5603" w14:textId="77777777" w:rsidTr="002C1BA6">
        <w:trPr>
          <w:cantSplit/>
          <w:trHeight w:val="198"/>
          <w:jc w:val="center"/>
        </w:trPr>
        <w:tc>
          <w:tcPr>
            <w:tcW w:w="235" w:type="pct"/>
            <w:vAlign w:val="center"/>
          </w:tcPr>
          <w:p w14:paraId="7DBE21F0" w14:textId="570EDC1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421</w:t>
            </w:r>
          </w:p>
        </w:tc>
        <w:tc>
          <w:tcPr>
            <w:tcW w:w="623" w:type="pct"/>
            <w:noWrap/>
            <w:vAlign w:val="center"/>
          </w:tcPr>
          <w:p w14:paraId="0228DD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10 08 18</w:t>
            </w:r>
          </w:p>
        </w:tc>
        <w:tc>
          <w:tcPr>
            <w:tcW w:w="2574" w:type="pct"/>
            <w:vAlign w:val="center"/>
          </w:tcPr>
          <w:p w14:paraId="74D618D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inne niż wymienione w 10 08 17</w:t>
            </w:r>
          </w:p>
        </w:tc>
        <w:tc>
          <w:tcPr>
            <w:tcW w:w="784" w:type="pct"/>
            <w:tcBorders>
              <w:top w:val="single" w:sz="4" w:space="0" w:color="auto"/>
              <w:left w:val="nil"/>
              <w:bottom w:val="single" w:sz="4" w:space="0" w:color="auto"/>
              <w:right w:val="nil"/>
            </w:tcBorders>
            <w:shd w:val="clear" w:color="auto" w:fill="FFFFFF" w:themeFill="background1"/>
            <w:vAlign w:val="center"/>
          </w:tcPr>
          <w:p w14:paraId="54850C10" w14:textId="39DB701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F2CA5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55FECD" w14:textId="77777777" w:rsidTr="002C1BA6">
        <w:trPr>
          <w:cantSplit/>
          <w:trHeight w:val="198"/>
          <w:jc w:val="center"/>
        </w:trPr>
        <w:tc>
          <w:tcPr>
            <w:tcW w:w="235" w:type="pct"/>
            <w:vAlign w:val="center"/>
          </w:tcPr>
          <w:p w14:paraId="4C397B58" w14:textId="74EB79E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422</w:t>
            </w:r>
          </w:p>
        </w:tc>
        <w:tc>
          <w:tcPr>
            <w:tcW w:w="623" w:type="pct"/>
            <w:noWrap/>
            <w:vAlign w:val="center"/>
          </w:tcPr>
          <w:p w14:paraId="543DB90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19*</w:t>
            </w:r>
          </w:p>
        </w:tc>
        <w:tc>
          <w:tcPr>
            <w:tcW w:w="2574" w:type="pct"/>
            <w:vAlign w:val="center"/>
          </w:tcPr>
          <w:p w14:paraId="5EF04E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uzdatniania wody chłodzącej zawierające oleje</w:t>
            </w:r>
          </w:p>
        </w:tc>
        <w:tc>
          <w:tcPr>
            <w:tcW w:w="784" w:type="pct"/>
            <w:tcBorders>
              <w:top w:val="single" w:sz="4" w:space="0" w:color="auto"/>
              <w:left w:val="nil"/>
              <w:bottom w:val="single" w:sz="4" w:space="0" w:color="auto"/>
              <w:right w:val="nil"/>
            </w:tcBorders>
            <w:shd w:val="clear" w:color="auto" w:fill="FFFFFF" w:themeFill="background1"/>
            <w:vAlign w:val="center"/>
          </w:tcPr>
          <w:p w14:paraId="43FFB8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4445804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82909A7" w14:textId="77777777" w:rsidTr="002C1BA6">
        <w:trPr>
          <w:cantSplit/>
          <w:trHeight w:val="198"/>
          <w:jc w:val="center"/>
        </w:trPr>
        <w:tc>
          <w:tcPr>
            <w:tcW w:w="235" w:type="pct"/>
            <w:vAlign w:val="center"/>
          </w:tcPr>
          <w:p w14:paraId="331CD95D" w14:textId="7024446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423</w:t>
            </w:r>
          </w:p>
        </w:tc>
        <w:tc>
          <w:tcPr>
            <w:tcW w:w="623" w:type="pct"/>
            <w:noWrap/>
            <w:vAlign w:val="center"/>
          </w:tcPr>
          <w:p w14:paraId="74CB84E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10 08 99</w:t>
            </w:r>
          </w:p>
        </w:tc>
        <w:tc>
          <w:tcPr>
            <w:tcW w:w="2574" w:type="pct"/>
            <w:vAlign w:val="center"/>
          </w:tcPr>
          <w:p w14:paraId="3EB73E2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6D85814" w14:textId="3267805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04B7BF0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9BEF19" w14:textId="77777777" w:rsidTr="002C1BA6">
        <w:trPr>
          <w:cantSplit/>
          <w:trHeight w:val="198"/>
          <w:jc w:val="center"/>
        </w:trPr>
        <w:tc>
          <w:tcPr>
            <w:tcW w:w="235" w:type="pct"/>
            <w:vAlign w:val="center"/>
          </w:tcPr>
          <w:p w14:paraId="7963FA6C" w14:textId="654B9CA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424</w:t>
            </w:r>
          </w:p>
        </w:tc>
        <w:tc>
          <w:tcPr>
            <w:tcW w:w="623" w:type="pct"/>
            <w:noWrap/>
            <w:vAlign w:val="center"/>
          </w:tcPr>
          <w:p w14:paraId="0B8AE8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10 09 03</w:t>
            </w:r>
          </w:p>
        </w:tc>
        <w:tc>
          <w:tcPr>
            <w:tcW w:w="2574" w:type="pct"/>
            <w:vAlign w:val="center"/>
          </w:tcPr>
          <w:p w14:paraId="6AFD22E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odlewnicze</w:t>
            </w:r>
          </w:p>
        </w:tc>
        <w:tc>
          <w:tcPr>
            <w:tcW w:w="784" w:type="pct"/>
            <w:tcBorders>
              <w:top w:val="single" w:sz="4" w:space="0" w:color="auto"/>
              <w:left w:val="nil"/>
              <w:bottom w:val="single" w:sz="4" w:space="0" w:color="auto"/>
              <w:right w:val="nil"/>
            </w:tcBorders>
            <w:shd w:val="clear" w:color="auto" w:fill="FFFFFF" w:themeFill="background1"/>
            <w:vAlign w:val="center"/>
          </w:tcPr>
          <w:p w14:paraId="0C30426C" w14:textId="47B3519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270E8B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D25265" w14:textId="77777777" w:rsidTr="002C1BA6">
        <w:trPr>
          <w:cantSplit/>
          <w:trHeight w:val="198"/>
          <w:jc w:val="center"/>
        </w:trPr>
        <w:tc>
          <w:tcPr>
            <w:tcW w:w="235" w:type="pct"/>
            <w:vAlign w:val="center"/>
          </w:tcPr>
          <w:p w14:paraId="69306447" w14:textId="59BF99F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425</w:t>
            </w:r>
          </w:p>
        </w:tc>
        <w:tc>
          <w:tcPr>
            <w:tcW w:w="623" w:type="pct"/>
            <w:noWrap/>
            <w:vAlign w:val="center"/>
          </w:tcPr>
          <w:p w14:paraId="0083DB9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05*</w:t>
            </w:r>
          </w:p>
        </w:tc>
        <w:tc>
          <w:tcPr>
            <w:tcW w:w="2574" w:type="pct"/>
            <w:vAlign w:val="center"/>
          </w:tcPr>
          <w:p w14:paraId="5D8C545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przed procesem odlewania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B8BC2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BB29A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7C669F" w14:textId="77777777" w:rsidTr="002C1BA6">
        <w:trPr>
          <w:cantSplit/>
          <w:trHeight w:val="198"/>
          <w:jc w:val="center"/>
        </w:trPr>
        <w:tc>
          <w:tcPr>
            <w:tcW w:w="235" w:type="pct"/>
            <w:vAlign w:val="center"/>
          </w:tcPr>
          <w:p w14:paraId="48AFCBA0" w14:textId="642A43B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426</w:t>
            </w:r>
          </w:p>
        </w:tc>
        <w:tc>
          <w:tcPr>
            <w:tcW w:w="623" w:type="pct"/>
            <w:noWrap/>
            <w:vAlign w:val="center"/>
          </w:tcPr>
          <w:p w14:paraId="1B2398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10 09 06</w:t>
            </w:r>
          </w:p>
        </w:tc>
        <w:tc>
          <w:tcPr>
            <w:tcW w:w="2574" w:type="pct"/>
            <w:vAlign w:val="center"/>
          </w:tcPr>
          <w:p w14:paraId="3F95F63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przed procesem odlewania inne niż wymienione w 10 09 05</w:t>
            </w:r>
          </w:p>
        </w:tc>
        <w:tc>
          <w:tcPr>
            <w:tcW w:w="784" w:type="pct"/>
            <w:tcBorders>
              <w:top w:val="single" w:sz="4" w:space="0" w:color="auto"/>
              <w:left w:val="nil"/>
              <w:bottom w:val="single" w:sz="4" w:space="0" w:color="auto"/>
              <w:right w:val="nil"/>
            </w:tcBorders>
            <w:shd w:val="clear" w:color="auto" w:fill="FFFFFF" w:themeFill="background1"/>
            <w:vAlign w:val="center"/>
          </w:tcPr>
          <w:p w14:paraId="7713AA0B" w14:textId="454EBCD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86F50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A86D920" w14:textId="77777777" w:rsidTr="002C1BA6">
        <w:trPr>
          <w:cantSplit/>
          <w:trHeight w:val="198"/>
          <w:jc w:val="center"/>
        </w:trPr>
        <w:tc>
          <w:tcPr>
            <w:tcW w:w="235" w:type="pct"/>
            <w:vAlign w:val="center"/>
          </w:tcPr>
          <w:p w14:paraId="4C79D5E6" w14:textId="72CB606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427</w:t>
            </w:r>
          </w:p>
        </w:tc>
        <w:tc>
          <w:tcPr>
            <w:tcW w:w="623" w:type="pct"/>
            <w:noWrap/>
            <w:vAlign w:val="center"/>
          </w:tcPr>
          <w:p w14:paraId="790FC75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07*</w:t>
            </w:r>
          </w:p>
        </w:tc>
        <w:tc>
          <w:tcPr>
            <w:tcW w:w="2574" w:type="pct"/>
            <w:vAlign w:val="center"/>
          </w:tcPr>
          <w:p w14:paraId="6D607A2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po procesie odlewania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93B00B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5797182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3C523F0" w14:textId="77777777" w:rsidTr="002C1BA6">
        <w:trPr>
          <w:cantSplit/>
          <w:trHeight w:val="198"/>
          <w:jc w:val="center"/>
        </w:trPr>
        <w:tc>
          <w:tcPr>
            <w:tcW w:w="235" w:type="pct"/>
            <w:vAlign w:val="center"/>
          </w:tcPr>
          <w:p w14:paraId="0244809D" w14:textId="02BB052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428</w:t>
            </w:r>
          </w:p>
        </w:tc>
        <w:tc>
          <w:tcPr>
            <w:tcW w:w="623" w:type="pct"/>
            <w:noWrap/>
            <w:vAlign w:val="center"/>
          </w:tcPr>
          <w:p w14:paraId="1906AE4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10 09 08</w:t>
            </w:r>
          </w:p>
        </w:tc>
        <w:tc>
          <w:tcPr>
            <w:tcW w:w="2574" w:type="pct"/>
            <w:vAlign w:val="center"/>
          </w:tcPr>
          <w:p w14:paraId="30597A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po procesie odlewania inne niż wymienione w 10 09 07</w:t>
            </w:r>
          </w:p>
        </w:tc>
        <w:tc>
          <w:tcPr>
            <w:tcW w:w="784" w:type="pct"/>
            <w:tcBorders>
              <w:top w:val="single" w:sz="4" w:space="0" w:color="auto"/>
              <w:left w:val="nil"/>
              <w:bottom w:val="single" w:sz="4" w:space="0" w:color="auto"/>
              <w:right w:val="nil"/>
            </w:tcBorders>
            <w:shd w:val="clear" w:color="auto" w:fill="FFFFFF" w:themeFill="background1"/>
            <w:vAlign w:val="center"/>
          </w:tcPr>
          <w:p w14:paraId="73B75F8D" w14:textId="78B0596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CD99F6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7EE0B80" w14:textId="77777777" w:rsidTr="002C1BA6">
        <w:trPr>
          <w:cantSplit/>
          <w:trHeight w:val="198"/>
          <w:jc w:val="center"/>
        </w:trPr>
        <w:tc>
          <w:tcPr>
            <w:tcW w:w="235" w:type="pct"/>
            <w:vAlign w:val="center"/>
          </w:tcPr>
          <w:p w14:paraId="5D0068C8" w14:textId="2FC4F09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429</w:t>
            </w:r>
          </w:p>
        </w:tc>
        <w:tc>
          <w:tcPr>
            <w:tcW w:w="623" w:type="pct"/>
            <w:noWrap/>
            <w:vAlign w:val="center"/>
          </w:tcPr>
          <w:p w14:paraId="73C09C2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09*</w:t>
            </w:r>
          </w:p>
        </w:tc>
        <w:tc>
          <w:tcPr>
            <w:tcW w:w="2574" w:type="pct"/>
            <w:vAlign w:val="center"/>
          </w:tcPr>
          <w:p w14:paraId="3F3308F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3EBB72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4DF5C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D9A490" w14:textId="77777777" w:rsidTr="002C1BA6">
        <w:trPr>
          <w:cantSplit/>
          <w:trHeight w:val="198"/>
          <w:jc w:val="center"/>
        </w:trPr>
        <w:tc>
          <w:tcPr>
            <w:tcW w:w="235" w:type="pct"/>
            <w:vAlign w:val="center"/>
          </w:tcPr>
          <w:p w14:paraId="723C0085" w14:textId="3FFD7E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430</w:t>
            </w:r>
          </w:p>
        </w:tc>
        <w:tc>
          <w:tcPr>
            <w:tcW w:w="623" w:type="pct"/>
            <w:noWrap/>
            <w:vAlign w:val="center"/>
          </w:tcPr>
          <w:p w14:paraId="02ECD20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10 09 10</w:t>
            </w:r>
          </w:p>
        </w:tc>
        <w:tc>
          <w:tcPr>
            <w:tcW w:w="2574" w:type="pct"/>
            <w:vAlign w:val="center"/>
          </w:tcPr>
          <w:p w14:paraId="5242E735" w14:textId="4E699200"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Pyły z gazów odlotowych inne niż wymienione </w:t>
            </w:r>
            <w:r w:rsidR="00702972">
              <w:rPr>
                <w:rFonts w:ascii="Arial" w:hAnsi="Arial" w:cs="Arial"/>
                <w:color w:val="000000" w:themeColor="text1"/>
                <w:sz w:val="18"/>
                <w:szCs w:val="18"/>
              </w:rPr>
              <w:br/>
            </w:r>
            <w:r w:rsidRPr="009E553A">
              <w:rPr>
                <w:rFonts w:ascii="Arial" w:hAnsi="Arial" w:cs="Arial"/>
                <w:color w:val="000000" w:themeColor="text1"/>
                <w:sz w:val="18"/>
                <w:szCs w:val="18"/>
              </w:rPr>
              <w:t>w 10 09 09</w:t>
            </w:r>
          </w:p>
        </w:tc>
        <w:tc>
          <w:tcPr>
            <w:tcW w:w="784" w:type="pct"/>
            <w:tcBorders>
              <w:top w:val="single" w:sz="4" w:space="0" w:color="auto"/>
              <w:left w:val="nil"/>
              <w:bottom w:val="single" w:sz="4" w:space="0" w:color="auto"/>
              <w:right w:val="nil"/>
            </w:tcBorders>
            <w:shd w:val="clear" w:color="auto" w:fill="FFFFFF" w:themeFill="background1"/>
            <w:vAlign w:val="center"/>
          </w:tcPr>
          <w:p w14:paraId="6BACB5B8" w14:textId="2062AC9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BC4400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FA16BED" w14:textId="77777777" w:rsidTr="002C1BA6">
        <w:trPr>
          <w:cantSplit/>
          <w:trHeight w:val="198"/>
          <w:jc w:val="center"/>
        </w:trPr>
        <w:tc>
          <w:tcPr>
            <w:tcW w:w="235" w:type="pct"/>
            <w:vAlign w:val="center"/>
          </w:tcPr>
          <w:p w14:paraId="428AF57D" w14:textId="621AEE5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431</w:t>
            </w:r>
          </w:p>
        </w:tc>
        <w:tc>
          <w:tcPr>
            <w:tcW w:w="623" w:type="pct"/>
            <w:noWrap/>
            <w:vAlign w:val="center"/>
          </w:tcPr>
          <w:p w14:paraId="67F899B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11*</w:t>
            </w:r>
          </w:p>
        </w:tc>
        <w:tc>
          <w:tcPr>
            <w:tcW w:w="2574" w:type="pct"/>
            <w:vAlign w:val="center"/>
          </w:tcPr>
          <w:p w14:paraId="472D20F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stałe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956CC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1E0942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A9D3969" w14:textId="77777777" w:rsidTr="002C1BA6">
        <w:trPr>
          <w:cantSplit/>
          <w:trHeight w:val="198"/>
          <w:jc w:val="center"/>
        </w:trPr>
        <w:tc>
          <w:tcPr>
            <w:tcW w:w="235" w:type="pct"/>
            <w:vAlign w:val="center"/>
          </w:tcPr>
          <w:p w14:paraId="0EB613F5" w14:textId="3A7601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432</w:t>
            </w:r>
          </w:p>
        </w:tc>
        <w:tc>
          <w:tcPr>
            <w:tcW w:w="623" w:type="pct"/>
            <w:noWrap/>
            <w:vAlign w:val="center"/>
          </w:tcPr>
          <w:p w14:paraId="7A28529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10 09 12</w:t>
            </w:r>
          </w:p>
        </w:tc>
        <w:tc>
          <w:tcPr>
            <w:tcW w:w="2574" w:type="pct"/>
            <w:vAlign w:val="center"/>
          </w:tcPr>
          <w:p w14:paraId="77F5CB6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stałe niż wymienione w 10 09 11</w:t>
            </w:r>
          </w:p>
        </w:tc>
        <w:tc>
          <w:tcPr>
            <w:tcW w:w="784" w:type="pct"/>
            <w:tcBorders>
              <w:top w:val="single" w:sz="4" w:space="0" w:color="auto"/>
              <w:left w:val="nil"/>
              <w:bottom w:val="single" w:sz="4" w:space="0" w:color="auto"/>
              <w:right w:val="nil"/>
            </w:tcBorders>
            <w:shd w:val="clear" w:color="auto" w:fill="FFFFFF" w:themeFill="background1"/>
            <w:vAlign w:val="center"/>
          </w:tcPr>
          <w:p w14:paraId="2B8989E2" w14:textId="0483231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67B7DF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448ADD" w14:textId="77777777" w:rsidTr="002C1BA6">
        <w:trPr>
          <w:cantSplit/>
          <w:trHeight w:val="198"/>
          <w:jc w:val="center"/>
        </w:trPr>
        <w:tc>
          <w:tcPr>
            <w:tcW w:w="235" w:type="pct"/>
            <w:vAlign w:val="center"/>
          </w:tcPr>
          <w:p w14:paraId="5CB05D90" w14:textId="41D8192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433</w:t>
            </w:r>
          </w:p>
        </w:tc>
        <w:tc>
          <w:tcPr>
            <w:tcW w:w="623" w:type="pct"/>
            <w:noWrap/>
            <w:vAlign w:val="center"/>
          </w:tcPr>
          <w:p w14:paraId="7502572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13*</w:t>
            </w:r>
          </w:p>
        </w:tc>
        <w:tc>
          <w:tcPr>
            <w:tcW w:w="2574" w:type="pct"/>
            <w:vAlign w:val="center"/>
          </w:tcPr>
          <w:p w14:paraId="75D60D9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środki wiążące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FD544E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3C06DE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6940F0" w14:textId="77777777" w:rsidTr="002C1BA6">
        <w:trPr>
          <w:cantSplit/>
          <w:trHeight w:val="198"/>
          <w:jc w:val="center"/>
        </w:trPr>
        <w:tc>
          <w:tcPr>
            <w:tcW w:w="235" w:type="pct"/>
            <w:vAlign w:val="center"/>
          </w:tcPr>
          <w:p w14:paraId="688FFB40" w14:textId="2FCE3E4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434</w:t>
            </w:r>
          </w:p>
        </w:tc>
        <w:tc>
          <w:tcPr>
            <w:tcW w:w="623" w:type="pct"/>
            <w:noWrap/>
            <w:vAlign w:val="center"/>
          </w:tcPr>
          <w:p w14:paraId="76A6C49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10 09 80</w:t>
            </w:r>
          </w:p>
        </w:tc>
        <w:tc>
          <w:tcPr>
            <w:tcW w:w="2574" w:type="pct"/>
            <w:vAlign w:val="center"/>
          </w:tcPr>
          <w:p w14:paraId="76D0450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Wybrakowane wyroby żeliwne</w:t>
            </w:r>
          </w:p>
        </w:tc>
        <w:tc>
          <w:tcPr>
            <w:tcW w:w="784" w:type="pct"/>
            <w:tcBorders>
              <w:top w:val="single" w:sz="4" w:space="0" w:color="auto"/>
              <w:left w:val="nil"/>
              <w:bottom w:val="single" w:sz="4" w:space="0" w:color="auto"/>
              <w:right w:val="nil"/>
            </w:tcBorders>
            <w:shd w:val="clear" w:color="auto" w:fill="FFFFFF" w:themeFill="background1"/>
            <w:vAlign w:val="center"/>
          </w:tcPr>
          <w:p w14:paraId="2EF5AAC3" w14:textId="35E6498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1A4C6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B3ADFC" w14:textId="77777777" w:rsidTr="002C1BA6">
        <w:trPr>
          <w:cantSplit/>
          <w:trHeight w:val="198"/>
          <w:jc w:val="center"/>
        </w:trPr>
        <w:tc>
          <w:tcPr>
            <w:tcW w:w="235" w:type="pct"/>
            <w:vAlign w:val="center"/>
          </w:tcPr>
          <w:p w14:paraId="65ED0FD3" w14:textId="07AF3F4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435</w:t>
            </w:r>
          </w:p>
        </w:tc>
        <w:tc>
          <w:tcPr>
            <w:tcW w:w="623" w:type="pct"/>
            <w:noWrap/>
            <w:vAlign w:val="center"/>
          </w:tcPr>
          <w:p w14:paraId="52850D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10 09 99</w:t>
            </w:r>
          </w:p>
        </w:tc>
        <w:tc>
          <w:tcPr>
            <w:tcW w:w="2574" w:type="pct"/>
            <w:vAlign w:val="center"/>
          </w:tcPr>
          <w:p w14:paraId="555B781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11C057E" w14:textId="5EA08D6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B0B908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F64949" w14:textId="77777777" w:rsidTr="002C1BA6">
        <w:trPr>
          <w:cantSplit/>
          <w:trHeight w:val="198"/>
          <w:jc w:val="center"/>
        </w:trPr>
        <w:tc>
          <w:tcPr>
            <w:tcW w:w="235" w:type="pct"/>
            <w:vAlign w:val="center"/>
          </w:tcPr>
          <w:p w14:paraId="79265F74" w14:textId="4D61CDC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436</w:t>
            </w:r>
          </w:p>
        </w:tc>
        <w:tc>
          <w:tcPr>
            <w:tcW w:w="623" w:type="pct"/>
            <w:noWrap/>
            <w:vAlign w:val="center"/>
          </w:tcPr>
          <w:p w14:paraId="5028ED3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10 10 03</w:t>
            </w:r>
          </w:p>
        </w:tc>
        <w:tc>
          <w:tcPr>
            <w:tcW w:w="2574" w:type="pct"/>
            <w:vAlign w:val="center"/>
          </w:tcPr>
          <w:p w14:paraId="4D2105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Zgary i żużle odlewnicze</w:t>
            </w:r>
          </w:p>
        </w:tc>
        <w:tc>
          <w:tcPr>
            <w:tcW w:w="784" w:type="pct"/>
            <w:tcBorders>
              <w:top w:val="single" w:sz="4" w:space="0" w:color="auto"/>
              <w:left w:val="nil"/>
              <w:bottom w:val="single" w:sz="4" w:space="0" w:color="auto"/>
              <w:right w:val="nil"/>
            </w:tcBorders>
            <w:shd w:val="clear" w:color="auto" w:fill="FFFFFF" w:themeFill="background1"/>
            <w:vAlign w:val="center"/>
          </w:tcPr>
          <w:p w14:paraId="06CC057E" w14:textId="505D60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BFB5B9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B1CF78" w14:textId="77777777" w:rsidTr="002C1BA6">
        <w:trPr>
          <w:cantSplit/>
          <w:trHeight w:val="198"/>
          <w:jc w:val="center"/>
        </w:trPr>
        <w:tc>
          <w:tcPr>
            <w:tcW w:w="235" w:type="pct"/>
            <w:vAlign w:val="center"/>
          </w:tcPr>
          <w:p w14:paraId="076658A7" w14:textId="26B924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437</w:t>
            </w:r>
          </w:p>
        </w:tc>
        <w:tc>
          <w:tcPr>
            <w:tcW w:w="623" w:type="pct"/>
            <w:noWrap/>
            <w:vAlign w:val="center"/>
          </w:tcPr>
          <w:p w14:paraId="7C63BE0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05*</w:t>
            </w:r>
          </w:p>
        </w:tc>
        <w:tc>
          <w:tcPr>
            <w:tcW w:w="2574" w:type="pct"/>
            <w:vAlign w:val="center"/>
          </w:tcPr>
          <w:p w14:paraId="197F128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przed procesem odlewania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AF7819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44344E6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D9A8CA" w14:textId="77777777" w:rsidTr="002C1BA6">
        <w:trPr>
          <w:cantSplit/>
          <w:trHeight w:val="198"/>
          <w:jc w:val="center"/>
        </w:trPr>
        <w:tc>
          <w:tcPr>
            <w:tcW w:w="235" w:type="pct"/>
            <w:vAlign w:val="center"/>
          </w:tcPr>
          <w:p w14:paraId="3170EB96" w14:textId="39CDC8F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438</w:t>
            </w:r>
          </w:p>
        </w:tc>
        <w:tc>
          <w:tcPr>
            <w:tcW w:w="623" w:type="pct"/>
            <w:noWrap/>
            <w:vAlign w:val="center"/>
          </w:tcPr>
          <w:p w14:paraId="540AADC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10 10 06</w:t>
            </w:r>
          </w:p>
        </w:tc>
        <w:tc>
          <w:tcPr>
            <w:tcW w:w="2574" w:type="pct"/>
            <w:vAlign w:val="center"/>
          </w:tcPr>
          <w:p w14:paraId="38B9DF1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przed procesem odlewania inne niż wymienione w 10 10 05</w:t>
            </w:r>
          </w:p>
        </w:tc>
        <w:tc>
          <w:tcPr>
            <w:tcW w:w="784" w:type="pct"/>
            <w:tcBorders>
              <w:top w:val="single" w:sz="4" w:space="0" w:color="auto"/>
              <w:left w:val="nil"/>
              <w:bottom w:val="single" w:sz="4" w:space="0" w:color="auto"/>
              <w:right w:val="nil"/>
            </w:tcBorders>
            <w:shd w:val="clear" w:color="auto" w:fill="FFFFFF" w:themeFill="background1"/>
            <w:vAlign w:val="center"/>
          </w:tcPr>
          <w:p w14:paraId="4DB17FB4" w14:textId="294A89F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70297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D7CF5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5E0CD3E" w14:textId="77777777" w:rsidTr="002C1BA6">
        <w:trPr>
          <w:cantSplit/>
          <w:trHeight w:val="198"/>
          <w:jc w:val="center"/>
        </w:trPr>
        <w:tc>
          <w:tcPr>
            <w:tcW w:w="235" w:type="pct"/>
            <w:vAlign w:val="center"/>
          </w:tcPr>
          <w:p w14:paraId="122D0F9F" w14:textId="5257976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439</w:t>
            </w:r>
          </w:p>
        </w:tc>
        <w:tc>
          <w:tcPr>
            <w:tcW w:w="623" w:type="pct"/>
            <w:noWrap/>
            <w:vAlign w:val="center"/>
          </w:tcPr>
          <w:p w14:paraId="65BD101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07*</w:t>
            </w:r>
          </w:p>
        </w:tc>
        <w:tc>
          <w:tcPr>
            <w:tcW w:w="2574" w:type="pct"/>
            <w:vAlign w:val="center"/>
          </w:tcPr>
          <w:p w14:paraId="212022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po procesie odlewania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8C7D7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55B0420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1C3AADA" w14:textId="77777777" w:rsidTr="002C1BA6">
        <w:trPr>
          <w:cantSplit/>
          <w:trHeight w:val="198"/>
          <w:jc w:val="center"/>
        </w:trPr>
        <w:tc>
          <w:tcPr>
            <w:tcW w:w="235" w:type="pct"/>
            <w:vAlign w:val="center"/>
          </w:tcPr>
          <w:p w14:paraId="7C2EBC28" w14:textId="4F82F72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440</w:t>
            </w:r>
          </w:p>
        </w:tc>
        <w:tc>
          <w:tcPr>
            <w:tcW w:w="623" w:type="pct"/>
            <w:noWrap/>
            <w:vAlign w:val="center"/>
          </w:tcPr>
          <w:p w14:paraId="27F535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10 10 08</w:t>
            </w:r>
          </w:p>
        </w:tc>
        <w:tc>
          <w:tcPr>
            <w:tcW w:w="2574" w:type="pct"/>
            <w:vAlign w:val="center"/>
          </w:tcPr>
          <w:p w14:paraId="050AC50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Rdzenie i formy odlewnicze po procesie odlewania inne niż wymienione w 10 10 07</w:t>
            </w:r>
          </w:p>
        </w:tc>
        <w:tc>
          <w:tcPr>
            <w:tcW w:w="784" w:type="pct"/>
            <w:tcBorders>
              <w:top w:val="single" w:sz="4" w:space="0" w:color="auto"/>
              <w:left w:val="nil"/>
              <w:bottom w:val="single" w:sz="4" w:space="0" w:color="auto"/>
              <w:right w:val="nil"/>
            </w:tcBorders>
            <w:shd w:val="clear" w:color="auto" w:fill="FFFFFF" w:themeFill="background1"/>
            <w:vAlign w:val="center"/>
          </w:tcPr>
          <w:p w14:paraId="093599A1" w14:textId="79A2FA0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853612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538268" w14:textId="77777777" w:rsidTr="002C1BA6">
        <w:trPr>
          <w:cantSplit/>
          <w:trHeight w:val="198"/>
          <w:jc w:val="center"/>
        </w:trPr>
        <w:tc>
          <w:tcPr>
            <w:tcW w:w="235" w:type="pct"/>
            <w:vAlign w:val="center"/>
          </w:tcPr>
          <w:p w14:paraId="2A7E4D2E" w14:textId="206CA0A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441</w:t>
            </w:r>
          </w:p>
        </w:tc>
        <w:tc>
          <w:tcPr>
            <w:tcW w:w="623" w:type="pct"/>
            <w:noWrap/>
            <w:vAlign w:val="center"/>
          </w:tcPr>
          <w:p w14:paraId="4A63AB5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09*</w:t>
            </w:r>
          </w:p>
        </w:tc>
        <w:tc>
          <w:tcPr>
            <w:tcW w:w="2574" w:type="pct"/>
            <w:vAlign w:val="center"/>
          </w:tcPr>
          <w:p w14:paraId="6CB0E2F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900576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D25E8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B69E53" w14:textId="77777777" w:rsidTr="002C1BA6">
        <w:trPr>
          <w:cantSplit/>
          <w:trHeight w:val="198"/>
          <w:jc w:val="center"/>
        </w:trPr>
        <w:tc>
          <w:tcPr>
            <w:tcW w:w="235" w:type="pct"/>
            <w:vAlign w:val="center"/>
          </w:tcPr>
          <w:p w14:paraId="48BEA8B9" w14:textId="080BD01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442</w:t>
            </w:r>
          </w:p>
        </w:tc>
        <w:tc>
          <w:tcPr>
            <w:tcW w:w="623" w:type="pct"/>
            <w:noWrap/>
            <w:vAlign w:val="center"/>
          </w:tcPr>
          <w:p w14:paraId="555B8BF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10 10 10</w:t>
            </w:r>
          </w:p>
        </w:tc>
        <w:tc>
          <w:tcPr>
            <w:tcW w:w="2574" w:type="pct"/>
            <w:vAlign w:val="center"/>
          </w:tcPr>
          <w:p w14:paraId="34162707" w14:textId="2B9C0002"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Pyły z gazów odlotowych inne niż wymienione </w:t>
            </w:r>
            <w:r w:rsidR="00702972">
              <w:rPr>
                <w:rFonts w:ascii="Arial" w:hAnsi="Arial" w:cs="Arial"/>
                <w:color w:val="000000" w:themeColor="text1"/>
                <w:sz w:val="18"/>
                <w:szCs w:val="18"/>
              </w:rPr>
              <w:br/>
            </w:r>
            <w:r w:rsidRPr="009E553A">
              <w:rPr>
                <w:rFonts w:ascii="Arial" w:hAnsi="Arial" w:cs="Arial"/>
                <w:color w:val="000000" w:themeColor="text1"/>
                <w:sz w:val="18"/>
                <w:szCs w:val="18"/>
              </w:rPr>
              <w:t>w 10 10 09</w:t>
            </w:r>
          </w:p>
        </w:tc>
        <w:tc>
          <w:tcPr>
            <w:tcW w:w="784" w:type="pct"/>
            <w:tcBorders>
              <w:top w:val="single" w:sz="4" w:space="0" w:color="auto"/>
              <w:left w:val="nil"/>
              <w:bottom w:val="single" w:sz="4" w:space="0" w:color="auto"/>
              <w:right w:val="nil"/>
            </w:tcBorders>
            <w:shd w:val="clear" w:color="auto" w:fill="FFFFFF" w:themeFill="background1"/>
            <w:vAlign w:val="center"/>
          </w:tcPr>
          <w:p w14:paraId="50E40146" w14:textId="7C5EBB0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611AA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D23BE5" w14:textId="77777777" w:rsidTr="002C1BA6">
        <w:trPr>
          <w:cantSplit/>
          <w:trHeight w:val="198"/>
          <w:jc w:val="center"/>
        </w:trPr>
        <w:tc>
          <w:tcPr>
            <w:tcW w:w="235" w:type="pct"/>
            <w:vAlign w:val="center"/>
          </w:tcPr>
          <w:p w14:paraId="3EE4C6EB" w14:textId="74210E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443</w:t>
            </w:r>
          </w:p>
        </w:tc>
        <w:tc>
          <w:tcPr>
            <w:tcW w:w="623" w:type="pct"/>
            <w:noWrap/>
            <w:vAlign w:val="center"/>
          </w:tcPr>
          <w:p w14:paraId="69B00D7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11*</w:t>
            </w:r>
          </w:p>
        </w:tc>
        <w:tc>
          <w:tcPr>
            <w:tcW w:w="2574" w:type="pct"/>
            <w:vAlign w:val="center"/>
          </w:tcPr>
          <w:p w14:paraId="2200B3B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stałe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FFB638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A24EE2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BCC1CEF" w14:textId="77777777" w:rsidTr="002C1BA6">
        <w:trPr>
          <w:cantSplit/>
          <w:trHeight w:val="198"/>
          <w:jc w:val="center"/>
        </w:trPr>
        <w:tc>
          <w:tcPr>
            <w:tcW w:w="235" w:type="pct"/>
            <w:vAlign w:val="center"/>
          </w:tcPr>
          <w:p w14:paraId="5D508A38" w14:textId="6767403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444</w:t>
            </w:r>
          </w:p>
        </w:tc>
        <w:tc>
          <w:tcPr>
            <w:tcW w:w="623" w:type="pct"/>
            <w:noWrap/>
            <w:vAlign w:val="center"/>
          </w:tcPr>
          <w:p w14:paraId="75D371D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10 10 12</w:t>
            </w:r>
          </w:p>
        </w:tc>
        <w:tc>
          <w:tcPr>
            <w:tcW w:w="2574" w:type="pct"/>
            <w:vAlign w:val="center"/>
          </w:tcPr>
          <w:p w14:paraId="4BC41E3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cząstki stałe niż wymienione w 10 10 11</w:t>
            </w:r>
          </w:p>
        </w:tc>
        <w:tc>
          <w:tcPr>
            <w:tcW w:w="784" w:type="pct"/>
            <w:tcBorders>
              <w:top w:val="single" w:sz="4" w:space="0" w:color="auto"/>
              <w:left w:val="nil"/>
              <w:bottom w:val="single" w:sz="4" w:space="0" w:color="auto"/>
              <w:right w:val="nil"/>
            </w:tcBorders>
            <w:shd w:val="clear" w:color="auto" w:fill="FFFFFF" w:themeFill="background1"/>
            <w:vAlign w:val="center"/>
          </w:tcPr>
          <w:p w14:paraId="3DC8631F" w14:textId="5938F4E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B8F841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9A3428" w14:textId="77777777" w:rsidTr="002C1BA6">
        <w:trPr>
          <w:cantSplit/>
          <w:trHeight w:val="198"/>
          <w:jc w:val="center"/>
        </w:trPr>
        <w:tc>
          <w:tcPr>
            <w:tcW w:w="235" w:type="pct"/>
            <w:vAlign w:val="center"/>
          </w:tcPr>
          <w:p w14:paraId="407ED2D8" w14:textId="694D0D3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445</w:t>
            </w:r>
          </w:p>
        </w:tc>
        <w:tc>
          <w:tcPr>
            <w:tcW w:w="623" w:type="pct"/>
            <w:noWrap/>
            <w:vAlign w:val="center"/>
          </w:tcPr>
          <w:p w14:paraId="5C6B700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13*</w:t>
            </w:r>
          </w:p>
        </w:tc>
        <w:tc>
          <w:tcPr>
            <w:tcW w:w="2574" w:type="pct"/>
            <w:vAlign w:val="center"/>
          </w:tcPr>
          <w:p w14:paraId="20B581E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środki wiążące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E46429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8750DA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B034F1" w14:textId="77777777" w:rsidTr="002C1BA6">
        <w:trPr>
          <w:cantSplit/>
          <w:trHeight w:val="198"/>
          <w:jc w:val="center"/>
        </w:trPr>
        <w:tc>
          <w:tcPr>
            <w:tcW w:w="235" w:type="pct"/>
            <w:vAlign w:val="center"/>
          </w:tcPr>
          <w:p w14:paraId="7FCFD6F7" w14:textId="766F285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446</w:t>
            </w:r>
          </w:p>
        </w:tc>
        <w:tc>
          <w:tcPr>
            <w:tcW w:w="623" w:type="pct"/>
            <w:noWrap/>
            <w:vAlign w:val="center"/>
          </w:tcPr>
          <w:p w14:paraId="6376CC4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10 10 14</w:t>
            </w:r>
          </w:p>
        </w:tc>
        <w:tc>
          <w:tcPr>
            <w:tcW w:w="2574" w:type="pct"/>
            <w:vAlign w:val="center"/>
          </w:tcPr>
          <w:p w14:paraId="5F876DB9" w14:textId="1AB90B72"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Odpadowe środki wiążące inne niż wymienione </w:t>
            </w:r>
            <w:r w:rsidR="00702972">
              <w:rPr>
                <w:rFonts w:ascii="Arial" w:hAnsi="Arial" w:cs="Arial"/>
                <w:color w:val="000000" w:themeColor="text1"/>
                <w:sz w:val="18"/>
                <w:szCs w:val="18"/>
              </w:rPr>
              <w:br/>
            </w:r>
            <w:r w:rsidRPr="009E553A">
              <w:rPr>
                <w:rFonts w:ascii="Arial" w:hAnsi="Arial" w:cs="Arial"/>
                <w:color w:val="000000" w:themeColor="text1"/>
                <w:sz w:val="18"/>
                <w:szCs w:val="18"/>
              </w:rPr>
              <w:t>w 10 10 13</w:t>
            </w:r>
          </w:p>
        </w:tc>
        <w:tc>
          <w:tcPr>
            <w:tcW w:w="784" w:type="pct"/>
            <w:tcBorders>
              <w:top w:val="single" w:sz="4" w:space="0" w:color="auto"/>
              <w:left w:val="nil"/>
              <w:bottom w:val="single" w:sz="4" w:space="0" w:color="auto"/>
              <w:right w:val="nil"/>
            </w:tcBorders>
            <w:shd w:val="clear" w:color="auto" w:fill="FFFFFF" w:themeFill="background1"/>
            <w:vAlign w:val="center"/>
          </w:tcPr>
          <w:p w14:paraId="6989394E" w14:textId="7917E5C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06863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E07A43" w14:textId="77777777" w:rsidTr="002C1BA6">
        <w:trPr>
          <w:cantSplit/>
          <w:trHeight w:val="198"/>
          <w:jc w:val="center"/>
        </w:trPr>
        <w:tc>
          <w:tcPr>
            <w:tcW w:w="235" w:type="pct"/>
            <w:vAlign w:val="center"/>
          </w:tcPr>
          <w:p w14:paraId="35EBEBBA" w14:textId="3C62C34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447</w:t>
            </w:r>
          </w:p>
        </w:tc>
        <w:tc>
          <w:tcPr>
            <w:tcW w:w="623" w:type="pct"/>
            <w:noWrap/>
            <w:vAlign w:val="center"/>
          </w:tcPr>
          <w:p w14:paraId="36BF00C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15*</w:t>
            </w:r>
          </w:p>
        </w:tc>
        <w:tc>
          <w:tcPr>
            <w:tcW w:w="2574" w:type="pct"/>
            <w:vAlign w:val="center"/>
          </w:tcPr>
          <w:p w14:paraId="588ECE8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środków do wykrywania pęknięć odlewów</w:t>
            </w:r>
          </w:p>
        </w:tc>
        <w:tc>
          <w:tcPr>
            <w:tcW w:w="784" w:type="pct"/>
            <w:tcBorders>
              <w:top w:val="single" w:sz="4" w:space="0" w:color="auto"/>
              <w:left w:val="nil"/>
              <w:bottom w:val="single" w:sz="4" w:space="0" w:color="auto"/>
              <w:right w:val="nil"/>
            </w:tcBorders>
            <w:shd w:val="clear" w:color="auto" w:fill="FFFFFF" w:themeFill="background1"/>
            <w:vAlign w:val="center"/>
          </w:tcPr>
          <w:p w14:paraId="7996F0C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2E9F0DC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7113FF" w14:textId="77777777" w:rsidTr="002C1BA6">
        <w:trPr>
          <w:cantSplit/>
          <w:trHeight w:val="198"/>
          <w:jc w:val="center"/>
        </w:trPr>
        <w:tc>
          <w:tcPr>
            <w:tcW w:w="235" w:type="pct"/>
            <w:vAlign w:val="center"/>
          </w:tcPr>
          <w:p w14:paraId="0CBF368F" w14:textId="4820DBE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448</w:t>
            </w:r>
          </w:p>
        </w:tc>
        <w:tc>
          <w:tcPr>
            <w:tcW w:w="623" w:type="pct"/>
            <w:noWrap/>
            <w:vAlign w:val="center"/>
          </w:tcPr>
          <w:p w14:paraId="1E9CB3B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10 10 16</w:t>
            </w:r>
          </w:p>
        </w:tc>
        <w:tc>
          <w:tcPr>
            <w:tcW w:w="2574" w:type="pct"/>
            <w:vAlign w:val="center"/>
          </w:tcPr>
          <w:p w14:paraId="7CA81E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środków do wykrywania pęknięć odlewów inne niż wymienione w 10 10 15</w:t>
            </w:r>
          </w:p>
        </w:tc>
        <w:tc>
          <w:tcPr>
            <w:tcW w:w="784" w:type="pct"/>
            <w:tcBorders>
              <w:top w:val="single" w:sz="4" w:space="0" w:color="auto"/>
              <w:left w:val="nil"/>
              <w:bottom w:val="single" w:sz="4" w:space="0" w:color="auto"/>
              <w:right w:val="nil"/>
            </w:tcBorders>
            <w:shd w:val="clear" w:color="auto" w:fill="FFFFFF" w:themeFill="background1"/>
            <w:vAlign w:val="center"/>
          </w:tcPr>
          <w:p w14:paraId="58A4CB83" w14:textId="24D8104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520412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BBA489" w14:textId="77777777" w:rsidTr="002C1BA6">
        <w:trPr>
          <w:cantSplit/>
          <w:trHeight w:val="198"/>
          <w:jc w:val="center"/>
        </w:trPr>
        <w:tc>
          <w:tcPr>
            <w:tcW w:w="235" w:type="pct"/>
            <w:vAlign w:val="center"/>
          </w:tcPr>
          <w:p w14:paraId="6A18DD66" w14:textId="65137A3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449</w:t>
            </w:r>
          </w:p>
        </w:tc>
        <w:tc>
          <w:tcPr>
            <w:tcW w:w="623" w:type="pct"/>
            <w:noWrap/>
            <w:vAlign w:val="center"/>
          </w:tcPr>
          <w:p w14:paraId="56F281F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10 10 99</w:t>
            </w:r>
          </w:p>
        </w:tc>
        <w:tc>
          <w:tcPr>
            <w:tcW w:w="2574" w:type="pct"/>
            <w:vAlign w:val="center"/>
          </w:tcPr>
          <w:p w14:paraId="3072072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18A26A3" w14:textId="0FF4C11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BF8F42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FF902E" w14:textId="77777777" w:rsidTr="002C1BA6">
        <w:trPr>
          <w:cantSplit/>
          <w:trHeight w:val="198"/>
          <w:jc w:val="center"/>
        </w:trPr>
        <w:tc>
          <w:tcPr>
            <w:tcW w:w="235" w:type="pct"/>
            <w:vAlign w:val="center"/>
          </w:tcPr>
          <w:p w14:paraId="41A3D4DD" w14:textId="6DF4821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450</w:t>
            </w:r>
          </w:p>
        </w:tc>
        <w:tc>
          <w:tcPr>
            <w:tcW w:w="623" w:type="pct"/>
            <w:noWrap/>
            <w:vAlign w:val="center"/>
          </w:tcPr>
          <w:p w14:paraId="452A0B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10 11 03</w:t>
            </w:r>
          </w:p>
        </w:tc>
        <w:tc>
          <w:tcPr>
            <w:tcW w:w="2574" w:type="pct"/>
            <w:vAlign w:val="center"/>
          </w:tcPr>
          <w:p w14:paraId="7915CE2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włókna szklanego i tkanin z włókna szklanego</w:t>
            </w:r>
          </w:p>
        </w:tc>
        <w:tc>
          <w:tcPr>
            <w:tcW w:w="784" w:type="pct"/>
            <w:tcBorders>
              <w:top w:val="single" w:sz="4" w:space="0" w:color="auto"/>
              <w:left w:val="nil"/>
              <w:bottom w:val="single" w:sz="4" w:space="0" w:color="auto"/>
              <w:right w:val="nil"/>
            </w:tcBorders>
            <w:shd w:val="clear" w:color="auto" w:fill="FFFFFF" w:themeFill="background1"/>
            <w:vAlign w:val="center"/>
          </w:tcPr>
          <w:p w14:paraId="5491FF0A" w14:textId="3B9F842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FF1F2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835D81" w14:textId="77777777" w:rsidTr="002C1BA6">
        <w:trPr>
          <w:cantSplit/>
          <w:trHeight w:val="198"/>
          <w:jc w:val="center"/>
        </w:trPr>
        <w:tc>
          <w:tcPr>
            <w:tcW w:w="235" w:type="pct"/>
            <w:vAlign w:val="center"/>
          </w:tcPr>
          <w:p w14:paraId="0A4B2B07" w14:textId="3604B2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451</w:t>
            </w:r>
          </w:p>
        </w:tc>
        <w:tc>
          <w:tcPr>
            <w:tcW w:w="623" w:type="pct"/>
            <w:noWrap/>
            <w:vAlign w:val="center"/>
          </w:tcPr>
          <w:p w14:paraId="00BE57D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10 11 05</w:t>
            </w:r>
          </w:p>
        </w:tc>
        <w:tc>
          <w:tcPr>
            <w:tcW w:w="2574" w:type="pct"/>
            <w:vAlign w:val="center"/>
          </w:tcPr>
          <w:p w14:paraId="213C20E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1AC7234D" w14:textId="719D202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4A1F6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FBA0A74" w14:textId="77777777" w:rsidTr="002C1BA6">
        <w:trPr>
          <w:cantSplit/>
          <w:trHeight w:val="198"/>
          <w:jc w:val="center"/>
        </w:trPr>
        <w:tc>
          <w:tcPr>
            <w:tcW w:w="235" w:type="pct"/>
            <w:vAlign w:val="center"/>
          </w:tcPr>
          <w:p w14:paraId="2EA6FFDF" w14:textId="7A9D7EE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452</w:t>
            </w:r>
          </w:p>
        </w:tc>
        <w:tc>
          <w:tcPr>
            <w:tcW w:w="623" w:type="pct"/>
            <w:noWrap/>
            <w:vAlign w:val="center"/>
          </w:tcPr>
          <w:p w14:paraId="57B2D7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10 11 12</w:t>
            </w:r>
          </w:p>
        </w:tc>
        <w:tc>
          <w:tcPr>
            <w:tcW w:w="2574" w:type="pct"/>
            <w:vAlign w:val="center"/>
          </w:tcPr>
          <w:p w14:paraId="0314034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Szkło odpadowe inne niż wymienione w 10 11 11</w:t>
            </w:r>
          </w:p>
        </w:tc>
        <w:tc>
          <w:tcPr>
            <w:tcW w:w="784" w:type="pct"/>
            <w:tcBorders>
              <w:top w:val="single" w:sz="4" w:space="0" w:color="auto"/>
              <w:left w:val="nil"/>
              <w:bottom w:val="single" w:sz="4" w:space="0" w:color="auto"/>
              <w:right w:val="nil"/>
            </w:tcBorders>
            <w:shd w:val="clear" w:color="auto" w:fill="FFFFFF" w:themeFill="background1"/>
            <w:vAlign w:val="center"/>
          </w:tcPr>
          <w:p w14:paraId="31CED838" w14:textId="21317F8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749A7D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E50B5E" w14:textId="77777777" w:rsidTr="002C1BA6">
        <w:trPr>
          <w:cantSplit/>
          <w:trHeight w:val="198"/>
          <w:jc w:val="center"/>
        </w:trPr>
        <w:tc>
          <w:tcPr>
            <w:tcW w:w="235" w:type="pct"/>
            <w:vAlign w:val="center"/>
          </w:tcPr>
          <w:p w14:paraId="6F2FC1F4" w14:textId="1E84DCB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453</w:t>
            </w:r>
          </w:p>
        </w:tc>
        <w:tc>
          <w:tcPr>
            <w:tcW w:w="623" w:type="pct"/>
            <w:noWrap/>
            <w:vAlign w:val="center"/>
          </w:tcPr>
          <w:p w14:paraId="1630A83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13*</w:t>
            </w:r>
          </w:p>
        </w:tc>
        <w:tc>
          <w:tcPr>
            <w:tcW w:w="2574" w:type="pct"/>
            <w:vAlign w:val="center"/>
          </w:tcPr>
          <w:p w14:paraId="63B272D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polerowania i szlifowania szkła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FEC7D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3E9DE1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66C2D60" w14:textId="77777777" w:rsidTr="002C1BA6">
        <w:trPr>
          <w:cantSplit/>
          <w:trHeight w:val="198"/>
          <w:jc w:val="center"/>
        </w:trPr>
        <w:tc>
          <w:tcPr>
            <w:tcW w:w="235" w:type="pct"/>
            <w:vAlign w:val="center"/>
          </w:tcPr>
          <w:p w14:paraId="72F1EBFD" w14:textId="1C74FAB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454</w:t>
            </w:r>
          </w:p>
        </w:tc>
        <w:tc>
          <w:tcPr>
            <w:tcW w:w="623" w:type="pct"/>
            <w:noWrap/>
            <w:vAlign w:val="center"/>
          </w:tcPr>
          <w:p w14:paraId="45F736C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10 11 14</w:t>
            </w:r>
          </w:p>
        </w:tc>
        <w:tc>
          <w:tcPr>
            <w:tcW w:w="2574" w:type="pct"/>
            <w:vAlign w:val="center"/>
          </w:tcPr>
          <w:p w14:paraId="37FC6F0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polerowania i szlifowania szkła inne niż wymienione w 10 11 13</w:t>
            </w:r>
          </w:p>
        </w:tc>
        <w:tc>
          <w:tcPr>
            <w:tcW w:w="784" w:type="pct"/>
            <w:tcBorders>
              <w:top w:val="single" w:sz="4" w:space="0" w:color="auto"/>
              <w:left w:val="nil"/>
              <w:bottom w:val="single" w:sz="4" w:space="0" w:color="auto"/>
              <w:right w:val="nil"/>
            </w:tcBorders>
            <w:shd w:val="clear" w:color="auto" w:fill="FFFFFF" w:themeFill="background1"/>
            <w:vAlign w:val="center"/>
          </w:tcPr>
          <w:p w14:paraId="6A3CC62C" w14:textId="02F51B7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88B634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42392E" w14:textId="77777777" w:rsidTr="002C1BA6">
        <w:trPr>
          <w:cantSplit/>
          <w:trHeight w:val="198"/>
          <w:jc w:val="center"/>
        </w:trPr>
        <w:tc>
          <w:tcPr>
            <w:tcW w:w="235" w:type="pct"/>
            <w:vAlign w:val="center"/>
          </w:tcPr>
          <w:p w14:paraId="0F159784" w14:textId="0405D19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455</w:t>
            </w:r>
          </w:p>
        </w:tc>
        <w:tc>
          <w:tcPr>
            <w:tcW w:w="623" w:type="pct"/>
            <w:noWrap/>
            <w:vAlign w:val="center"/>
          </w:tcPr>
          <w:p w14:paraId="4A625C0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17*</w:t>
            </w:r>
          </w:p>
        </w:tc>
        <w:tc>
          <w:tcPr>
            <w:tcW w:w="2574" w:type="pct"/>
            <w:vAlign w:val="center"/>
          </w:tcPr>
          <w:p w14:paraId="3A7221E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78CA50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79A45AF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740AFE" w14:textId="77777777" w:rsidTr="002C1BA6">
        <w:trPr>
          <w:cantSplit/>
          <w:trHeight w:val="198"/>
          <w:jc w:val="center"/>
        </w:trPr>
        <w:tc>
          <w:tcPr>
            <w:tcW w:w="235" w:type="pct"/>
            <w:vAlign w:val="center"/>
          </w:tcPr>
          <w:p w14:paraId="54985AF9" w14:textId="0D80879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456</w:t>
            </w:r>
          </w:p>
        </w:tc>
        <w:tc>
          <w:tcPr>
            <w:tcW w:w="623" w:type="pct"/>
            <w:noWrap/>
            <w:vAlign w:val="center"/>
          </w:tcPr>
          <w:p w14:paraId="73E6E44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10 11 18</w:t>
            </w:r>
          </w:p>
        </w:tc>
        <w:tc>
          <w:tcPr>
            <w:tcW w:w="2574" w:type="pct"/>
            <w:vAlign w:val="center"/>
          </w:tcPr>
          <w:p w14:paraId="7BD1B3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 inne niż wymienione w 10 11 17</w:t>
            </w:r>
          </w:p>
        </w:tc>
        <w:tc>
          <w:tcPr>
            <w:tcW w:w="784" w:type="pct"/>
            <w:tcBorders>
              <w:top w:val="single" w:sz="4" w:space="0" w:color="auto"/>
              <w:left w:val="nil"/>
              <w:bottom w:val="single" w:sz="4" w:space="0" w:color="auto"/>
              <w:right w:val="nil"/>
            </w:tcBorders>
            <w:shd w:val="clear" w:color="auto" w:fill="FFFFFF" w:themeFill="background1"/>
            <w:vAlign w:val="center"/>
          </w:tcPr>
          <w:p w14:paraId="36DDE2EC" w14:textId="102B15B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79574EB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70B30CA" w14:textId="77777777" w:rsidTr="002C1BA6">
        <w:trPr>
          <w:cantSplit/>
          <w:trHeight w:val="198"/>
          <w:jc w:val="center"/>
        </w:trPr>
        <w:tc>
          <w:tcPr>
            <w:tcW w:w="235" w:type="pct"/>
            <w:vAlign w:val="center"/>
          </w:tcPr>
          <w:p w14:paraId="6FD66872" w14:textId="5AC857A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457</w:t>
            </w:r>
          </w:p>
        </w:tc>
        <w:tc>
          <w:tcPr>
            <w:tcW w:w="623" w:type="pct"/>
            <w:noWrap/>
            <w:vAlign w:val="center"/>
          </w:tcPr>
          <w:p w14:paraId="0F71C3C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19*</w:t>
            </w:r>
          </w:p>
        </w:tc>
        <w:tc>
          <w:tcPr>
            <w:tcW w:w="2574" w:type="pct"/>
            <w:vAlign w:val="center"/>
          </w:tcPr>
          <w:p w14:paraId="1A7014D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8DC3F6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478BD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367BA0" w14:textId="77777777" w:rsidTr="002C1BA6">
        <w:trPr>
          <w:cantSplit/>
          <w:trHeight w:val="198"/>
          <w:jc w:val="center"/>
        </w:trPr>
        <w:tc>
          <w:tcPr>
            <w:tcW w:w="235" w:type="pct"/>
            <w:vAlign w:val="center"/>
          </w:tcPr>
          <w:p w14:paraId="035BAC4C" w14:textId="555E899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458</w:t>
            </w:r>
          </w:p>
        </w:tc>
        <w:tc>
          <w:tcPr>
            <w:tcW w:w="623" w:type="pct"/>
            <w:noWrap/>
            <w:vAlign w:val="center"/>
          </w:tcPr>
          <w:p w14:paraId="6EED9D4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10 11 20</w:t>
            </w:r>
          </w:p>
        </w:tc>
        <w:tc>
          <w:tcPr>
            <w:tcW w:w="2574" w:type="pct"/>
            <w:vAlign w:val="center"/>
          </w:tcPr>
          <w:p w14:paraId="2CB7731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zakładowych oczyszczalni ścieków inne niż wymienione w 10 11 19</w:t>
            </w:r>
          </w:p>
        </w:tc>
        <w:tc>
          <w:tcPr>
            <w:tcW w:w="784" w:type="pct"/>
            <w:tcBorders>
              <w:top w:val="single" w:sz="4" w:space="0" w:color="auto"/>
              <w:left w:val="nil"/>
              <w:bottom w:val="single" w:sz="4" w:space="0" w:color="auto"/>
              <w:right w:val="nil"/>
            </w:tcBorders>
            <w:shd w:val="clear" w:color="auto" w:fill="FFFFFF" w:themeFill="background1"/>
            <w:vAlign w:val="center"/>
          </w:tcPr>
          <w:p w14:paraId="14C6886E" w14:textId="5FEC1E5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F6CA65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E506912" w14:textId="77777777" w:rsidTr="002C1BA6">
        <w:trPr>
          <w:cantSplit/>
          <w:trHeight w:val="198"/>
          <w:jc w:val="center"/>
        </w:trPr>
        <w:tc>
          <w:tcPr>
            <w:tcW w:w="235" w:type="pct"/>
            <w:vAlign w:val="center"/>
          </w:tcPr>
          <w:p w14:paraId="1331740E" w14:textId="740A3E0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459</w:t>
            </w:r>
          </w:p>
        </w:tc>
        <w:tc>
          <w:tcPr>
            <w:tcW w:w="623" w:type="pct"/>
            <w:noWrap/>
            <w:vAlign w:val="center"/>
          </w:tcPr>
          <w:p w14:paraId="6B3E092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10 11 80</w:t>
            </w:r>
          </w:p>
        </w:tc>
        <w:tc>
          <w:tcPr>
            <w:tcW w:w="2574" w:type="pct"/>
            <w:vAlign w:val="center"/>
          </w:tcPr>
          <w:p w14:paraId="45F16B9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fluorokrzemianowe</w:t>
            </w:r>
          </w:p>
        </w:tc>
        <w:tc>
          <w:tcPr>
            <w:tcW w:w="784" w:type="pct"/>
            <w:tcBorders>
              <w:top w:val="single" w:sz="4" w:space="0" w:color="auto"/>
              <w:left w:val="nil"/>
              <w:bottom w:val="single" w:sz="4" w:space="0" w:color="auto"/>
              <w:right w:val="nil"/>
            </w:tcBorders>
            <w:shd w:val="clear" w:color="auto" w:fill="FFFFFF" w:themeFill="background1"/>
            <w:vAlign w:val="center"/>
          </w:tcPr>
          <w:p w14:paraId="59B86A39" w14:textId="0055B85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2CFF0A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5FA359A" w14:textId="77777777" w:rsidTr="002C1BA6">
        <w:trPr>
          <w:cantSplit/>
          <w:trHeight w:val="198"/>
          <w:jc w:val="center"/>
        </w:trPr>
        <w:tc>
          <w:tcPr>
            <w:tcW w:w="235" w:type="pct"/>
            <w:vAlign w:val="center"/>
          </w:tcPr>
          <w:p w14:paraId="7DDBC408" w14:textId="6F4A644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460</w:t>
            </w:r>
          </w:p>
        </w:tc>
        <w:tc>
          <w:tcPr>
            <w:tcW w:w="623" w:type="pct"/>
            <w:noWrap/>
            <w:vAlign w:val="center"/>
          </w:tcPr>
          <w:p w14:paraId="72FC67B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81*</w:t>
            </w:r>
          </w:p>
        </w:tc>
        <w:tc>
          <w:tcPr>
            <w:tcW w:w="2574" w:type="pct"/>
            <w:vAlign w:val="center"/>
          </w:tcPr>
          <w:p w14:paraId="58236DE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azbest</w:t>
            </w:r>
          </w:p>
        </w:tc>
        <w:tc>
          <w:tcPr>
            <w:tcW w:w="784" w:type="pct"/>
            <w:tcBorders>
              <w:top w:val="single" w:sz="4" w:space="0" w:color="auto"/>
              <w:left w:val="nil"/>
              <w:bottom w:val="single" w:sz="4" w:space="0" w:color="auto"/>
              <w:right w:val="nil"/>
            </w:tcBorders>
            <w:shd w:val="clear" w:color="auto" w:fill="FFFFFF" w:themeFill="background1"/>
            <w:vAlign w:val="center"/>
          </w:tcPr>
          <w:p w14:paraId="623B5CE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A68EA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E7CA3A5" w14:textId="77777777" w:rsidTr="002C1BA6">
        <w:trPr>
          <w:cantSplit/>
          <w:trHeight w:val="198"/>
          <w:jc w:val="center"/>
        </w:trPr>
        <w:tc>
          <w:tcPr>
            <w:tcW w:w="235" w:type="pct"/>
            <w:vAlign w:val="center"/>
          </w:tcPr>
          <w:p w14:paraId="2AE738C0" w14:textId="3D9F1AB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461</w:t>
            </w:r>
          </w:p>
        </w:tc>
        <w:tc>
          <w:tcPr>
            <w:tcW w:w="623" w:type="pct"/>
            <w:noWrap/>
            <w:vAlign w:val="center"/>
          </w:tcPr>
          <w:p w14:paraId="0378F57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10 11 99</w:t>
            </w:r>
          </w:p>
        </w:tc>
        <w:tc>
          <w:tcPr>
            <w:tcW w:w="2574" w:type="pct"/>
            <w:vAlign w:val="center"/>
          </w:tcPr>
          <w:p w14:paraId="526EB12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B8ED87E" w14:textId="738CCFC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21443E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54F7099" w14:textId="77777777" w:rsidTr="002C1BA6">
        <w:trPr>
          <w:cantSplit/>
          <w:trHeight w:val="198"/>
          <w:jc w:val="center"/>
        </w:trPr>
        <w:tc>
          <w:tcPr>
            <w:tcW w:w="235" w:type="pct"/>
            <w:vAlign w:val="center"/>
          </w:tcPr>
          <w:p w14:paraId="1E9EBE6B" w14:textId="5885CEF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462</w:t>
            </w:r>
          </w:p>
        </w:tc>
        <w:tc>
          <w:tcPr>
            <w:tcW w:w="623" w:type="pct"/>
            <w:noWrap/>
            <w:vAlign w:val="center"/>
          </w:tcPr>
          <w:p w14:paraId="4AFBE1A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10 12 01</w:t>
            </w:r>
          </w:p>
        </w:tc>
        <w:tc>
          <w:tcPr>
            <w:tcW w:w="2574" w:type="pct"/>
            <w:vAlign w:val="center"/>
          </w:tcPr>
          <w:p w14:paraId="3C0D2BF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przygotowania mas wsadowych do obróbki termicznej</w:t>
            </w:r>
          </w:p>
        </w:tc>
        <w:tc>
          <w:tcPr>
            <w:tcW w:w="784" w:type="pct"/>
            <w:tcBorders>
              <w:top w:val="single" w:sz="4" w:space="0" w:color="auto"/>
              <w:left w:val="nil"/>
              <w:bottom w:val="single" w:sz="4" w:space="0" w:color="auto"/>
              <w:right w:val="nil"/>
            </w:tcBorders>
            <w:shd w:val="clear" w:color="auto" w:fill="FFFFFF" w:themeFill="background1"/>
            <w:vAlign w:val="center"/>
          </w:tcPr>
          <w:p w14:paraId="605BC00C" w14:textId="7C0C8CD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AE3841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D0FD0E9" w14:textId="77777777" w:rsidTr="002C1BA6">
        <w:trPr>
          <w:cantSplit/>
          <w:trHeight w:val="198"/>
          <w:jc w:val="center"/>
        </w:trPr>
        <w:tc>
          <w:tcPr>
            <w:tcW w:w="235" w:type="pct"/>
            <w:vAlign w:val="center"/>
          </w:tcPr>
          <w:p w14:paraId="139F7C4B" w14:textId="48E31AA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463</w:t>
            </w:r>
          </w:p>
        </w:tc>
        <w:tc>
          <w:tcPr>
            <w:tcW w:w="623" w:type="pct"/>
            <w:noWrap/>
            <w:vAlign w:val="center"/>
          </w:tcPr>
          <w:p w14:paraId="6870137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10 12 03</w:t>
            </w:r>
          </w:p>
        </w:tc>
        <w:tc>
          <w:tcPr>
            <w:tcW w:w="2574" w:type="pct"/>
            <w:vAlign w:val="center"/>
          </w:tcPr>
          <w:p w14:paraId="2EA8EF9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Cząstki i pyły</w:t>
            </w:r>
          </w:p>
        </w:tc>
        <w:tc>
          <w:tcPr>
            <w:tcW w:w="784" w:type="pct"/>
            <w:tcBorders>
              <w:top w:val="single" w:sz="4" w:space="0" w:color="auto"/>
              <w:left w:val="nil"/>
              <w:bottom w:val="single" w:sz="4" w:space="0" w:color="auto"/>
              <w:right w:val="nil"/>
            </w:tcBorders>
            <w:shd w:val="clear" w:color="auto" w:fill="FFFFFF" w:themeFill="background1"/>
            <w:vAlign w:val="center"/>
          </w:tcPr>
          <w:p w14:paraId="21FB4DE4" w14:textId="08830FB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0E7F0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B83C05" w14:textId="77777777" w:rsidTr="002C1BA6">
        <w:trPr>
          <w:cantSplit/>
          <w:trHeight w:val="198"/>
          <w:jc w:val="center"/>
        </w:trPr>
        <w:tc>
          <w:tcPr>
            <w:tcW w:w="235" w:type="pct"/>
            <w:vAlign w:val="center"/>
          </w:tcPr>
          <w:p w14:paraId="02CE3BD6" w14:textId="0C634A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464</w:t>
            </w:r>
          </w:p>
        </w:tc>
        <w:tc>
          <w:tcPr>
            <w:tcW w:w="623" w:type="pct"/>
            <w:noWrap/>
          </w:tcPr>
          <w:p w14:paraId="3CDA35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10 12 05</w:t>
            </w:r>
          </w:p>
        </w:tc>
        <w:tc>
          <w:tcPr>
            <w:tcW w:w="2574" w:type="pct"/>
          </w:tcPr>
          <w:p w14:paraId="1A3A583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Szlamy i osady pofiltracyjne z oczyszczania gazów odlotowych</w:t>
            </w:r>
          </w:p>
        </w:tc>
        <w:tc>
          <w:tcPr>
            <w:tcW w:w="784" w:type="pct"/>
            <w:tcBorders>
              <w:top w:val="single" w:sz="4" w:space="0" w:color="auto"/>
              <w:left w:val="nil"/>
              <w:bottom w:val="single" w:sz="4" w:space="0" w:color="auto"/>
              <w:right w:val="nil"/>
            </w:tcBorders>
            <w:shd w:val="clear" w:color="auto" w:fill="FFFFFF" w:themeFill="background1"/>
          </w:tcPr>
          <w:p w14:paraId="4B56C651" w14:textId="26FE6E3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095,00</w:t>
            </w:r>
          </w:p>
        </w:tc>
        <w:tc>
          <w:tcPr>
            <w:tcW w:w="784" w:type="pct"/>
            <w:shd w:val="clear" w:color="auto" w:fill="auto"/>
            <w:vAlign w:val="center"/>
          </w:tcPr>
          <w:p w14:paraId="5B02DBD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72A4FD3" w14:textId="77777777" w:rsidTr="002C1BA6">
        <w:trPr>
          <w:cantSplit/>
          <w:trHeight w:val="198"/>
          <w:jc w:val="center"/>
        </w:trPr>
        <w:tc>
          <w:tcPr>
            <w:tcW w:w="235" w:type="pct"/>
            <w:vAlign w:val="center"/>
          </w:tcPr>
          <w:p w14:paraId="11E343CA" w14:textId="45311C1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465</w:t>
            </w:r>
          </w:p>
        </w:tc>
        <w:tc>
          <w:tcPr>
            <w:tcW w:w="623" w:type="pct"/>
            <w:noWrap/>
          </w:tcPr>
          <w:p w14:paraId="56AC6A2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10 12 06</w:t>
            </w:r>
          </w:p>
        </w:tc>
        <w:tc>
          <w:tcPr>
            <w:tcW w:w="2574" w:type="pct"/>
          </w:tcPr>
          <w:p w14:paraId="2F716F3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Zużyte formy</w:t>
            </w:r>
          </w:p>
        </w:tc>
        <w:tc>
          <w:tcPr>
            <w:tcW w:w="784" w:type="pct"/>
            <w:tcBorders>
              <w:top w:val="single" w:sz="4" w:space="0" w:color="auto"/>
              <w:left w:val="nil"/>
              <w:bottom w:val="single" w:sz="4" w:space="0" w:color="auto"/>
              <w:right w:val="nil"/>
            </w:tcBorders>
            <w:shd w:val="clear" w:color="auto" w:fill="auto"/>
          </w:tcPr>
          <w:p w14:paraId="2DC3DC3B" w14:textId="09D8120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095,00</w:t>
            </w:r>
          </w:p>
        </w:tc>
        <w:tc>
          <w:tcPr>
            <w:tcW w:w="784" w:type="pct"/>
            <w:shd w:val="clear" w:color="auto" w:fill="auto"/>
            <w:vAlign w:val="center"/>
          </w:tcPr>
          <w:p w14:paraId="4DE4A21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24E939" w14:textId="77777777" w:rsidTr="002C1BA6">
        <w:trPr>
          <w:cantSplit/>
          <w:trHeight w:val="198"/>
          <w:jc w:val="center"/>
        </w:trPr>
        <w:tc>
          <w:tcPr>
            <w:tcW w:w="235" w:type="pct"/>
            <w:vAlign w:val="center"/>
          </w:tcPr>
          <w:p w14:paraId="0D452FD7" w14:textId="38B2C82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466</w:t>
            </w:r>
          </w:p>
        </w:tc>
        <w:tc>
          <w:tcPr>
            <w:tcW w:w="623" w:type="pct"/>
            <w:noWrap/>
          </w:tcPr>
          <w:p w14:paraId="32490AF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10 12 08</w:t>
            </w:r>
          </w:p>
        </w:tc>
        <w:tc>
          <w:tcPr>
            <w:tcW w:w="2574" w:type="pct"/>
          </w:tcPr>
          <w:p w14:paraId="3735B676" w14:textId="2E4A254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Wybrakowane wyroby ceramiczne, cegły, kafle i</w:t>
            </w:r>
            <w:r w:rsidR="00702972">
              <w:rPr>
                <w:rFonts w:ascii="Arial" w:hAnsi="Arial" w:cs="Arial"/>
                <w:sz w:val="18"/>
                <w:szCs w:val="18"/>
              </w:rPr>
              <w:t> </w:t>
            </w:r>
            <w:r w:rsidRPr="009E553A">
              <w:rPr>
                <w:rFonts w:ascii="Arial" w:hAnsi="Arial" w:cs="Arial"/>
                <w:sz w:val="18"/>
                <w:szCs w:val="18"/>
              </w:rPr>
              <w:t>ceramika budowlana (po przeróbce termicznej)</w:t>
            </w:r>
          </w:p>
        </w:tc>
        <w:tc>
          <w:tcPr>
            <w:tcW w:w="784" w:type="pct"/>
            <w:tcBorders>
              <w:top w:val="single" w:sz="4" w:space="0" w:color="auto"/>
              <w:left w:val="nil"/>
              <w:bottom w:val="single" w:sz="4" w:space="0" w:color="auto"/>
              <w:right w:val="nil"/>
            </w:tcBorders>
            <w:shd w:val="clear" w:color="auto" w:fill="auto"/>
          </w:tcPr>
          <w:p w14:paraId="22A5B0D3" w14:textId="413921D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095,00</w:t>
            </w:r>
          </w:p>
        </w:tc>
        <w:tc>
          <w:tcPr>
            <w:tcW w:w="784" w:type="pct"/>
            <w:shd w:val="clear" w:color="auto" w:fill="auto"/>
            <w:vAlign w:val="center"/>
          </w:tcPr>
          <w:p w14:paraId="497D4DF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CB82F7" w14:textId="77777777" w:rsidTr="002C1BA6">
        <w:trPr>
          <w:cantSplit/>
          <w:trHeight w:val="198"/>
          <w:jc w:val="center"/>
        </w:trPr>
        <w:tc>
          <w:tcPr>
            <w:tcW w:w="235" w:type="pct"/>
            <w:vAlign w:val="center"/>
          </w:tcPr>
          <w:p w14:paraId="0E143083" w14:textId="14339E5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467</w:t>
            </w:r>
          </w:p>
        </w:tc>
        <w:tc>
          <w:tcPr>
            <w:tcW w:w="623" w:type="pct"/>
            <w:noWrap/>
          </w:tcPr>
          <w:p w14:paraId="3795CE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09*</w:t>
            </w:r>
          </w:p>
        </w:tc>
        <w:tc>
          <w:tcPr>
            <w:tcW w:w="2574" w:type="pct"/>
          </w:tcPr>
          <w:p w14:paraId="09177EF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Odpady stałe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auto"/>
          </w:tcPr>
          <w:p w14:paraId="656DB4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840,00</w:t>
            </w:r>
          </w:p>
        </w:tc>
        <w:tc>
          <w:tcPr>
            <w:tcW w:w="784" w:type="pct"/>
            <w:shd w:val="clear" w:color="auto" w:fill="auto"/>
            <w:vAlign w:val="center"/>
          </w:tcPr>
          <w:p w14:paraId="3CBCE5D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E9C54E" w14:textId="77777777" w:rsidTr="002C1BA6">
        <w:trPr>
          <w:cantSplit/>
          <w:trHeight w:val="198"/>
          <w:jc w:val="center"/>
        </w:trPr>
        <w:tc>
          <w:tcPr>
            <w:tcW w:w="235" w:type="pct"/>
            <w:vAlign w:val="center"/>
          </w:tcPr>
          <w:p w14:paraId="5B6C073C" w14:textId="0E79940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468</w:t>
            </w:r>
          </w:p>
        </w:tc>
        <w:tc>
          <w:tcPr>
            <w:tcW w:w="623" w:type="pct"/>
            <w:noWrap/>
          </w:tcPr>
          <w:p w14:paraId="5A5E69E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10 12 10</w:t>
            </w:r>
          </w:p>
        </w:tc>
        <w:tc>
          <w:tcPr>
            <w:tcW w:w="2574" w:type="pct"/>
          </w:tcPr>
          <w:p w14:paraId="7311AC5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Odpady stałe z oczyszczania gazów odlotowych inne niż wymienione w 10 12 09</w:t>
            </w:r>
          </w:p>
        </w:tc>
        <w:tc>
          <w:tcPr>
            <w:tcW w:w="784" w:type="pct"/>
            <w:tcBorders>
              <w:top w:val="single" w:sz="4" w:space="0" w:color="auto"/>
              <w:left w:val="nil"/>
              <w:bottom w:val="single" w:sz="4" w:space="0" w:color="auto"/>
              <w:right w:val="nil"/>
            </w:tcBorders>
            <w:shd w:val="clear" w:color="auto" w:fill="auto"/>
          </w:tcPr>
          <w:p w14:paraId="080D7541" w14:textId="47D2FF0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095,00</w:t>
            </w:r>
          </w:p>
        </w:tc>
        <w:tc>
          <w:tcPr>
            <w:tcW w:w="784" w:type="pct"/>
            <w:shd w:val="clear" w:color="auto" w:fill="auto"/>
            <w:vAlign w:val="center"/>
          </w:tcPr>
          <w:p w14:paraId="0757E49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9CF605" w14:textId="77777777" w:rsidTr="002C1BA6">
        <w:trPr>
          <w:cantSplit/>
          <w:trHeight w:val="198"/>
          <w:jc w:val="center"/>
        </w:trPr>
        <w:tc>
          <w:tcPr>
            <w:tcW w:w="235" w:type="pct"/>
            <w:vAlign w:val="center"/>
          </w:tcPr>
          <w:p w14:paraId="1043279E" w14:textId="1DA04CF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469</w:t>
            </w:r>
          </w:p>
        </w:tc>
        <w:tc>
          <w:tcPr>
            <w:tcW w:w="623" w:type="pct"/>
            <w:noWrap/>
          </w:tcPr>
          <w:p w14:paraId="7B53898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11*</w:t>
            </w:r>
          </w:p>
        </w:tc>
        <w:tc>
          <w:tcPr>
            <w:tcW w:w="2574" w:type="pct"/>
          </w:tcPr>
          <w:p w14:paraId="4ED0C60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Odpady ze szkliwienia zawierające metale ciężkie</w:t>
            </w:r>
          </w:p>
        </w:tc>
        <w:tc>
          <w:tcPr>
            <w:tcW w:w="784" w:type="pct"/>
            <w:tcBorders>
              <w:top w:val="single" w:sz="4" w:space="0" w:color="auto"/>
              <w:left w:val="nil"/>
              <w:bottom w:val="single" w:sz="4" w:space="0" w:color="auto"/>
              <w:right w:val="nil"/>
            </w:tcBorders>
            <w:shd w:val="clear" w:color="auto" w:fill="auto"/>
          </w:tcPr>
          <w:p w14:paraId="3A4AED3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840,00</w:t>
            </w:r>
          </w:p>
        </w:tc>
        <w:tc>
          <w:tcPr>
            <w:tcW w:w="784" w:type="pct"/>
            <w:shd w:val="clear" w:color="auto" w:fill="auto"/>
            <w:vAlign w:val="center"/>
          </w:tcPr>
          <w:p w14:paraId="677B20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5D26852" w14:textId="77777777" w:rsidTr="002C1BA6">
        <w:trPr>
          <w:cantSplit/>
          <w:trHeight w:val="198"/>
          <w:jc w:val="center"/>
        </w:trPr>
        <w:tc>
          <w:tcPr>
            <w:tcW w:w="235" w:type="pct"/>
            <w:vAlign w:val="center"/>
          </w:tcPr>
          <w:p w14:paraId="1597297C" w14:textId="48F63F7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470</w:t>
            </w:r>
          </w:p>
        </w:tc>
        <w:tc>
          <w:tcPr>
            <w:tcW w:w="623" w:type="pct"/>
            <w:noWrap/>
          </w:tcPr>
          <w:p w14:paraId="631F43B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10 12 12</w:t>
            </w:r>
          </w:p>
        </w:tc>
        <w:tc>
          <w:tcPr>
            <w:tcW w:w="2574" w:type="pct"/>
          </w:tcPr>
          <w:p w14:paraId="417519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Odpady ze szkliwienia inne niż wymienione w 10 12 11</w:t>
            </w:r>
          </w:p>
        </w:tc>
        <w:tc>
          <w:tcPr>
            <w:tcW w:w="784" w:type="pct"/>
            <w:tcBorders>
              <w:top w:val="single" w:sz="4" w:space="0" w:color="auto"/>
              <w:left w:val="nil"/>
              <w:bottom w:val="single" w:sz="4" w:space="0" w:color="auto"/>
              <w:right w:val="nil"/>
            </w:tcBorders>
            <w:shd w:val="clear" w:color="auto" w:fill="auto"/>
          </w:tcPr>
          <w:p w14:paraId="444FA8B9" w14:textId="6EBFDDA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095,00</w:t>
            </w:r>
          </w:p>
        </w:tc>
        <w:tc>
          <w:tcPr>
            <w:tcW w:w="784" w:type="pct"/>
            <w:shd w:val="clear" w:color="auto" w:fill="auto"/>
            <w:vAlign w:val="center"/>
          </w:tcPr>
          <w:p w14:paraId="3F088B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192129E" w14:textId="77777777" w:rsidTr="002C1BA6">
        <w:trPr>
          <w:cantSplit/>
          <w:trHeight w:val="198"/>
          <w:jc w:val="center"/>
        </w:trPr>
        <w:tc>
          <w:tcPr>
            <w:tcW w:w="235" w:type="pct"/>
            <w:vAlign w:val="center"/>
          </w:tcPr>
          <w:p w14:paraId="33F8DE5E" w14:textId="4B0CB9B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471</w:t>
            </w:r>
          </w:p>
        </w:tc>
        <w:tc>
          <w:tcPr>
            <w:tcW w:w="623" w:type="pct"/>
            <w:noWrap/>
          </w:tcPr>
          <w:p w14:paraId="6D77880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10 12 13</w:t>
            </w:r>
          </w:p>
        </w:tc>
        <w:tc>
          <w:tcPr>
            <w:tcW w:w="2574" w:type="pct"/>
          </w:tcPr>
          <w:p w14:paraId="1DAB34A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Szlamy z zakładowych oczyszczalni ścieków</w:t>
            </w:r>
          </w:p>
        </w:tc>
        <w:tc>
          <w:tcPr>
            <w:tcW w:w="784" w:type="pct"/>
            <w:tcBorders>
              <w:top w:val="single" w:sz="4" w:space="0" w:color="auto"/>
              <w:left w:val="nil"/>
              <w:bottom w:val="single" w:sz="4" w:space="0" w:color="auto"/>
              <w:right w:val="nil"/>
            </w:tcBorders>
            <w:shd w:val="clear" w:color="auto" w:fill="auto"/>
          </w:tcPr>
          <w:p w14:paraId="4C0F29DB" w14:textId="51A7A67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095,00</w:t>
            </w:r>
          </w:p>
        </w:tc>
        <w:tc>
          <w:tcPr>
            <w:tcW w:w="784" w:type="pct"/>
            <w:shd w:val="clear" w:color="auto" w:fill="auto"/>
            <w:vAlign w:val="center"/>
          </w:tcPr>
          <w:p w14:paraId="7CC58BD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5E8E5E" w14:textId="77777777" w:rsidTr="002C1BA6">
        <w:trPr>
          <w:cantSplit/>
          <w:trHeight w:val="198"/>
          <w:jc w:val="center"/>
        </w:trPr>
        <w:tc>
          <w:tcPr>
            <w:tcW w:w="235" w:type="pct"/>
            <w:vAlign w:val="center"/>
          </w:tcPr>
          <w:p w14:paraId="1BE0FFB5" w14:textId="3AF8AB0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472</w:t>
            </w:r>
          </w:p>
        </w:tc>
        <w:tc>
          <w:tcPr>
            <w:tcW w:w="623" w:type="pct"/>
            <w:noWrap/>
          </w:tcPr>
          <w:p w14:paraId="21BE811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sz w:val="18"/>
                <w:szCs w:val="18"/>
              </w:rPr>
              <w:t>10 12 99</w:t>
            </w:r>
          </w:p>
        </w:tc>
        <w:tc>
          <w:tcPr>
            <w:tcW w:w="2574" w:type="pct"/>
          </w:tcPr>
          <w:p w14:paraId="246B545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sz w:val="18"/>
                <w:szCs w:val="18"/>
              </w:rPr>
              <w:t>Inne niewymienione odpady</w:t>
            </w:r>
          </w:p>
        </w:tc>
        <w:tc>
          <w:tcPr>
            <w:tcW w:w="784" w:type="pct"/>
            <w:tcBorders>
              <w:top w:val="single" w:sz="4" w:space="0" w:color="auto"/>
              <w:left w:val="nil"/>
              <w:bottom w:val="single" w:sz="4" w:space="0" w:color="auto"/>
              <w:right w:val="nil"/>
            </w:tcBorders>
            <w:shd w:val="clear" w:color="auto" w:fill="auto"/>
          </w:tcPr>
          <w:p w14:paraId="448FEA58" w14:textId="27AADA4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sz w:val="18"/>
                <w:szCs w:val="18"/>
              </w:rPr>
              <w:t>1</w:t>
            </w:r>
            <w:r w:rsidR="000A413D">
              <w:rPr>
                <w:rFonts w:ascii="Arial" w:hAnsi="Arial" w:cs="Arial"/>
                <w:sz w:val="18"/>
                <w:szCs w:val="18"/>
              </w:rPr>
              <w:t xml:space="preserve"> </w:t>
            </w:r>
            <w:r w:rsidRPr="009E553A">
              <w:rPr>
                <w:rFonts w:ascii="Arial" w:hAnsi="Arial" w:cs="Arial"/>
                <w:sz w:val="18"/>
                <w:szCs w:val="18"/>
              </w:rPr>
              <w:t>215,00</w:t>
            </w:r>
          </w:p>
        </w:tc>
        <w:tc>
          <w:tcPr>
            <w:tcW w:w="784" w:type="pct"/>
            <w:shd w:val="clear" w:color="auto" w:fill="auto"/>
            <w:vAlign w:val="center"/>
          </w:tcPr>
          <w:p w14:paraId="601E102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8BCEB2B" w14:textId="77777777" w:rsidTr="002C1BA6">
        <w:trPr>
          <w:cantSplit/>
          <w:trHeight w:val="198"/>
          <w:jc w:val="center"/>
        </w:trPr>
        <w:tc>
          <w:tcPr>
            <w:tcW w:w="235" w:type="pct"/>
            <w:vAlign w:val="center"/>
          </w:tcPr>
          <w:p w14:paraId="5288A30F" w14:textId="7770364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473</w:t>
            </w:r>
          </w:p>
        </w:tc>
        <w:tc>
          <w:tcPr>
            <w:tcW w:w="623" w:type="pct"/>
            <w:noWrap/>
            <w:vAlign w:val="center"/>
          </w:tcPr>
          <w:p w14:paraId="5EE45A7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10 13 01</w:t>
            </w:r>
          </w:p>
        </w:tc>
        <w:tc>
          <w:tcPr>
            <w:tcW w:w="2574" w:type="pct"/>
            <w:vAlign w:val="center"/>
          </w:tcPr>
          <w:p w14:paraId="796FE6F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przygotowania mas wsadowych do obróbki termicznej</w:t>
            </w:r>
          </w:p>
        </w:tc>
        <w:tc>
          <w:tcPr>
            <w:tcW w:w="784" w:type="pct"/>
            <w:tcBorders>
              <w:top w:val="single" w:sz="4" w:space="0" w:color="auto"/>
              <w:left w:val="nil"/>
              <w:bottom w:val="single" w:sz="4" w:space="0" w:color="auto"/>
              <w:right w:val="nil"/>
            </w:tcBorders>
            <w:shd w:val="clear" w:color="auto" w:fill="FFFFFF" w:themeFill="background1"/>
            <w:vAlign w:val="center"/>
          </w:tcPr>
          <w:p w14:paraId="54FC7A1B" w14:textId="6083EF7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4E538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C56CF3" w14:textId="77777777" w:rsidTr="002C1BA6">
        <w:trPr>
          <w:cantSplit/>
          <w:trHeight w:val="198"/>
          <w:jc w:val="center"/>
        </w:trPr>
        <w:tc>
          <w:tcPr>
            <w:tcW w:w="235" w:type="pct"/>
            <w:vAlign w:val="center"/>
          </w:tcPr>
          <w:p w14:paraId="229696AE" w14:textId="5FCB102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474</w:t>
            </w:r>
          </w:p>
        </w:tc>
        <w:tc>
          <w:tcPr>
            <w:tcW w:w="623" w:type="pct"/>
            <w:noWrap/>
            <w:vAlign w:val="center"/>
          </w:tcPr>
          <w:p w14:paraId="061F64A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10 13 04</w:t>
            </w:r>
          </w:p>
        </w:tc>
        <w:tc>
          <w:tcPr>
            <w:tcW w:w="2574" w:type="pct"/>
            <w:vAlign w:val="center"/>
          </w:tcPr>
          <w:p w14:paraId="7D664E6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wapna palonego i hydratyzowanego</w:t>
            </w:r>
          </w:p>
        </w:tc>
        <w:tc>
          <w:tcPr>
            <w:tcW w:w="784" w:type="pct"/>
            <w:tcBorders>
              <w:top w:val="single" w:sz="4" w:space="0" w:color="auto"/>
              <w:left w:val="nil"/>
              <w:bottom w:val="single" w:sz="4" w:space="0" w:color="auto"/>
              <w:right w:val="nil"/>
            </w:tcBorders>
            <w:shd w:val="clear" w:color="auto" w:fill="FFFFFF" w:themeFill="background1"/>
            <w:vAlign w:val="center"/>
          </w:tcPr>
          <w:p w14:paraId="58DA0A60" w14:textId="4085973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FCCD99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8CEFCBA" w14:textId="77777777" w:rsidTr="002C1BA6">
        <w:trPr>
          <w:cantSplit/>
          <w:trHeight w:val="198"/>
          <w:jc w:val="center"/>
        </w:trPr>
        <w:tc>
          <w:tcPr>
            <w:tcW w:w="235" w:type="pct"/>
            <w:vAlign w:val="center"/>
          </w:tcPr>
          <w:p w14:paraId="20F164FF" w14:textId="686F88B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475</w:t>
            </w:r>
          </w:p>
        </w:tc>
        <w:tc>
          <w:tcPr>
            <w:tcW w:w="623" w:type="pct"/>
            <w:noWrap/>
            <w:vAlign w:val="center"/>
          </w:tcPr>
          <w:p w14:paraId="67BC3F6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10 13 06</w:t>
            </w:r>
          </w:p>
        </w:tc>
        <w:tc>
          <w:tcPr>
            <w:tcW w:w="2574" w:type="pct"/>
            <w:vAlign w:val="center"/>
          </w:tcPr>
          <w:p w14:paraId="3BD88E0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Cząstki i pyły (z wyłączeniem 10 13 12 i 10 13 13)</w:t>
            </w:r>
          </w:p>
        </w:tc>
        <w:tc>
          <w:tcPr>
            <w:tcW w:w="784" w:type="pct"/>
            <w:tcBorders>
              <w:top w:val="single" w:sz="4" w:space="0" w:color="auto"/>
              <w:left w:val="nil"/>
              <w:bottom w:val="single" w:sz="4" w:space="0" w:color="auto"/>
              <w:right w:val="nil"/>
            </w:tcBorders>
            <w:shd w:val="clear" w:color="auto" w:fill="FFFFFF" w:themeFill="background1"/>
            <w:vAlign w:val="center"/>
          </w:tcPr>
          <w:p w14:paraId="7DCCC2C8" w14:textId="6008138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3596D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83F4FD" w14:textId="77777777" w:rsidTr="002C1BA6">
        <w:trPr>
          <w:cantSplit/>
          <w:trHeight w:val="198"/>
          <w:jc w:val="center"/>
        </w:trPr>
        <w:tc>
          <w:tcPr>
            <w:tcW w:w="235" w:type="pct"/>
            <w:vAlign w:val="center"/>
          </w:tcPr>
          <w:p w14:paraId="07C21323" w14:textId="50F9061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476</w:t>
            </w:r>
          </w:p>
        </w:tc>
        <w:tc>
          <w:tcPr>
            <w:tcW w:w="623" w:type="pct"/>
            <w:noWrap/>
            <w:vAlign w:val="center"/>
          </w:tcPr>
          <w:p w14:paraId="3B64D59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10 13 07</w:t>
            </w:r>
          </w:p>
        </w:tc>
        <w:tc>
          <w:tcPr>
            <w:tcW w:w="2574" w:type="pct"/>
            <w:vAlign w:val="center"/>
          </w:tcPr>
          <w:p w14:paraId="266304A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FB76698" w14:textId="30E1A1A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9E7B7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07758B" w14:textId="77777777" w:rsidTr="002C1BA6">
        <w:trPr>
          <w:cantSplit/>
          <w:trHeight w:val="198"/>
          <w:jc w:val="center"/>
        </w:trPr>
        <w:tc>
          <w:tcPr>
            <w:tcW w:w="235" w:type="pct"/>
            <w:vAlign w:val="center"/>
          </w:tcPr>
          <w:p w14:paraId="665A77EF" w14:textId="573DCFD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477</w:t>
            </w:r>
          </w:p>
        </w:tc>
        <w:tc>
          <w:tcPr>
            <w:tcW w:w="623" w:type="pct"/>
            <w:noWrap/>
            <w:vAlign w:val="center"/>
          </w:tcPr>
          <w:p w14:paraId="37B7E67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09*</w:t>
            </w:r>
          </w:p>
        </w:tc>
        <w:tc>
          <w:tcPr>
            <w:tcW w:w="2574" w:type="pct"/>
            <w:vAlign w:val="center"/>
          </w:tcPr>
          <w:p w14:paraId="25121B0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azbest z produkcji elementów cementowo-azbestowych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42A2EE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F96FA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9023471" w14:textId="77777777" w:rsidTr="002C1BA6">
        <w:trPr>
          <w:cantSplit/>
          <w:trHeight w:val="198"/>
          <w:jc w:val="center"/>
        </w:trPr>
        <w:tc>
          <w:tcPr>
            <w:tcW w:w="235" w:type="pct"/>
            <w:vAlign w:val="center"/>
          </w:tcPr>
          <w:p w14:paraId="5F354B82" w14:textId="65B4B9D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478</w:t>
            </w:r>
          </w:p>
        </w:tc>
        <w:tc>
          <w:tcPr>
            <w:tcW w:w="623" w:type="pct"/>
            <w:noWrap/>
            <w:vAlign w:val="center"/>
          </w:tcPr>
          <w:p w14:paraId="1A9E974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10 13 10</w:t>
            </w:r>
          </w:p>
        </w:tc>
        <w:tc>
          <w:tcPr>
            <w:tcW w:w="2574" w:type="pct"/>
            <w:vAlign w:val="center"/>
          </w:tcPr>
          <w:p w14:paraId="511EBC4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elementów cementowo-azbestowych inne niż wymienione w 10 13 09</w:t>
            </w:r>
          </w:p>
        </w:tc>
        <w:tc>
          <w:tcPr>
            <w:tcW w:w="784" w:type="pct"/>
            <w:tcBorders>
              <w:top w:val="single" w:sz="4" w:space="0" w:color="auto"/>
              <w:left w:val="nil"/>
              <w:bottom w:val="single" w:sz="4" w:space="0" w:color="auto"/>
              <w:right w:val="nil"/>
            </w:tcBorders>
            <w:shd w:val="clear" w:color="auto" w:fill="FFFFFF" w:themeFill="background1"/>
            <w:vAlign w:val="center"/>
          </w:tcPr>
          <w:p w14:paraId="232A2486" w14:textId="5B03FA7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2C7E0A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F21C12" w14:textId="77777777" w:rsidTr="002C1BA6">
        <w:trPr>
          <w:cantSplit/>
          <w:trHeight w:val="198"/>
          <w:jc w:val="center"/>
        </w:trPr>
        <w:tc>
          <w:tcPr>
            <w:tcW w:w="235" w:type="pct"/>
            <w:vAlign w:val="center"/>
          </w:tcPr>
          <w:p w14:paraId="14A2C1B9" w14:textId="61441B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479</w:t>
            </w:r>
          </w:p>
        </w:tc>
        <w:tc>
          <w:tcPr>
            <w:tcW w:w="623" w:type="pct"/>
            <w:noWrap/>
            <w:vAlign w:val="center"/>
          </w:tcPr>
          <w:p w14:paraId="42EE948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10 13 11</w:t>
            </w:r>
          </w:p>
        </w:tc>
        <w:tc>
          <w:tcPr>
            <w:tcW w:w="2574" w:type="pct"/>
            <w:vAlign w:val="center"/>
          </w:tcPr>
          <w:p w14:paraId="55C59D7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cementowych materiałów kompozytowych inne niż wymienione w 10 13 09 i 10 13 10</w:t>
            </w:r>
          </w:p>
        </w:tc>
        <w:tc>
          <w:tcPr>
            <w:tcW w:w="784" w:type="pct"/>
            <w:tcBorders>
              <w:top w:val="single" w:sz="4" w:space="0" w:color="auto"/>
              <w:left w:val="nil"/>
              <w:bottom w:val="single" w:sz="4" w:space="0" w:color="auto"/>
              <w:right w:val="nil"/>
            </w:tcBorders>
            <w:shd w:val="clear" w:color="auto" w:fill="FFFFFF" w:themeFill="background1"/>
            <w:vAlign w:val="center"/>
          </w:tcPr>
          <w:p w14:paraId="1937D46D" w14:textId="42AD26F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DDD116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C921DF" w14:textId="77777777" w:rsidTr="002C1BA6">
        <w:trPr>
          <w:cantSplit/>
          <w:trHeight w:val="198"/>
          <w:jc w:val="center"/>
        </w:trPr>
        <w:tc>
          <w:tcPr>
            <w:tcW w:w="235" w:type="pct"/>
            <w:vAlign w:val="center"/>
          </w:tcPr>
          <w:p w14:paraId="072BD574" w14:textId="346DB78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480</w:t>
            </w:r>
          </w:p>
        </w:tc>
        <w:tc>
          <w:tcPr>
            <w:tcW w:w="623" w:type="pct"/>
            <w:noWrap/>
            <w:vAlign w:val="center"/>
          </w:tcPr>
          <w:p w14:paraId="37A880C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12*</w:t>
            </w:r>
          </w:p>
        </w:tc>
        <w:tc>
          <w:tcPr>
            <w:tcW w:w="2574" w:type="pct"/>
            <w:vAlign w:val="center"/>
          </w:tcPr>
          <w:p w14:paraId="56624B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3F6961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5E798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D17763" w14:textId="77777777" w:rsidTr="002C1BA6">
        <w:trPr>
          <w:cantSplit/>
          <w:trHeight w:val="198"/>
          <w:jc w:val="center"/>
        </w:trPr>
        <w:tc>
          <w:tcPr>
            <w:tcW w:w="235" w:type="pct"/>
            <w:vAlign w:val="center"/>
          </w:tcPr>
          <w:p w14:paraId="4F2558A1" w14:textId="2547C98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481</w:t>
            </w:r>
          </w:p>
        </w:tc>
        <w:tc>
          <w:tcPr>
            <w:tcW w:w="623" w:type="pct"/>
            <w:noWrap/>
            <w:vAlign w:val="center"/>
          </w:tcPr>
          <w:p w14:paraId="66C5F28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10 13 13</w:t>
            </w:r>
          </w:p>
        </w:tc>
        <w:tc>
          <w:tcPr>
            <w:tcW w:w="2574" w:type="pct"/>
            <w:vAlign w:val="center"/>
          </w:tcPr>
          <w:p w14:paraId="52F6F1C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 inne niż wymienione w 10 13 12</w:t>
            </w:r>
          </w:p>
        </w:tc>
        <w:tc>
          <w:tcPr>
            <w:tcW w:w="784" w:type="pct"/>
            <w:tcBorders>
              <w:top w:val="single" w:sz="4" w:space="0" w:color="auto"/>
              <w:left w:val="nil"/>
              <w:bottom w:val="single" w:sz="4" w:space="0" w:color="auto"/>
              <w:right w:val="nil"/>
            </w:tcBorders>
            <w:shd w:val="clear" w:color="auto" w:fill="FFFFFF" w:themeFill="background1"/>
            <w:vAlign w:val="center"/>
          </w:tcPr>
          <w:p w14:paraId="66A7127F" w14:textId="07BC82E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27D87D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C53764F" w14:textId="77777777" w:rsidTr="002C1BA6">
        <w:trPr>
          <w:cantSplit/>
          <w:trHeight w:val="198"/>
          <w:jc w:val="center"/>
        </w:trPr>
        <w:tc>
          <w:tcPr>
            <w:tcW w:w="235" w:type="pct"/>
            <w:vAlign w:val="center"/>
          </w:tcPr>
          <w:p w14:paraId="42DDC57D" w14:textId="7B70AF6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482</w:t>
            </w:r>
          </w:p>
        </w:tc>
        <w:tc>
          <w:tcPr>
            <w:tcW w:w="623" w:type="pct"/>
            <w:noWrap/>
            <w:vAlign w:val="center"/>
          </w:tcPr>
          <w:p w14:paraId="50EE32E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10 13 14</w:t>
            </w:r>
          </w:p>
        </w:tc>
        <w:tc>
          <w:tcPr>
            <w:tcW w:w="2574" w:type="pct"/>
            <w:vAlign w:val="center"/>
          </w:tcPr>
          <w:p w14:paraId="5D2401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betonowe i szlam betonowy</w:t>
            </w:r>
          </w:p>
        </w:tc>
        <w:tc>
          <w:tcPr>
            <w:tcW w:w="784" w:type="pct"/>
            <w:tcBorders>
              <w:top w:val="single" w:sz="4" w:space="0" w:color="auto"/>
              <w:left w:val="nil"/>
              <w:bottom w:val="single" w:sz="4" w:space="0" w:color="auto"/>
              <w:right w:val="nil"/>
            </w:tcBorders>
            <w:shd w:val="clear" w:color="auto" w:fill="FFFFFF" w:themeFill="background1"/>
            <w:vAlign w:val="center"/>
          </w:tcPr>
          <w:p w14:paraId="4949BCA5" w14:textId="65F5F7E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CD6ED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857D1F" w14:textId="77777777" w:rsidTr="002C1BA6">
        <w:trPr>
          <w:cantSplit/>
          <w:trHeight w:val="198"/>
          <w:jc w:val="center"/>
        </w:trPr>
        <w:tc>
          <w:tcPr>
            <w:tcW w:w="235" w:type="pct"/>
            <w:vAlign w:val="center"/>
          </w:tcPr>
          <w:p w14:paraId="38EE8972" w14:textId="5604D48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483</w:t>
            </w:r>
          </w:p>
        </w:tc>
        <w:tc>
          <w:tcPr>
            <w:tcW w:w="623" w:type="pct"/>
            <w:noWrap/>
            <w:vAlign w:val="center"/>
          </w:tcPr>
          <w:p w14:paraId="321B9E9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10 13 80</w:t>
            </w:r>
          </w:p>
        </w:tc>
        <w:tc>
          <w:tcPr>
            <w:tcW w:w="2574" w:type="pct"/>
            <w:vAlign w:val="center"/>
          </w:tcPr>
          <w:p w14:paraId="68A038A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cementu</w:t>
            </w:r>
          </w:p>
        </w:tc>
        <w:tc>
          <w:tcPr>
            <w:tcW w:w="784" w:type="pct"/>
            <w:tcBorders>
              <w:top w:val="single" w:sz="4" w:space="0" w:color="auto"/>
              <w:left w:val="nil"/>
              <w:bottom w:val="single" w:sz="4" w:space="0" w:color="auto"/>
              <w:right w:val="nil"/>
            </w:tcBorders>
            <w:shd w:val="clear" w:color="auto" w:fill="FFFFFF" w:themeFill="background1"/>
            <w:vAlign w:val="center"/>
          </w:tcPr>
          <w:p w14:paraId="65AA8681" w14:textId="283571E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9F6FE4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5B4916" w14:textId="77777777" w:rsidTr="002C1BA6">
        <w:trPr>
          <w:cantSplit/>
          <w:trHeight w:val="198"/>
          <w:jc w:val="center"/>
        </w:trPr>
        <w:tc>
          <w:tcPr>
            <w:tcW w:w="235" w:type="pct"/>
            <w:vAlign w:val="center"/>
          </w:tcPr>
          <w:p w14:paraId="631E0938" w14:textId="2C72777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484</w:t>
            </w:r>
          </w:p>
        </w:tc>
        <w:tc>
          <w:tcPr>
            <w:tcW w:w="623" w:type="pct"/>
            <w:noWrap/>
            <w:vAlign w:val="center"/>
          </w:tcPr>
          <w:p w14:paraId="1254860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10 13 81</w:t>
            </w:r>
          </w:p>
        </w:tc>
        <w:tc>
          <w:tcPr>
            <w:tcW w:w="2574" w:type="pct"/>
            <w:vAlign w:val="center"/>
          </w:tcPr>
          <w:p w14:paraId="4FA6AED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gipsu</w:t>
            </w:r>
          </w:p>
        </w:tc>
        <w:tc>
          <w:tcPr>
            <w:tcW w:w="784" w:type="pct"/>
            <w:tcBorders>
              <w:top w:val="single" w:sz="4" w:space="0" w:color="auto"/>
              <w:left w:val="nil"/>
              <w:bottom w:val="single" w:sz="4" w:space="0" w:color="auto"/>
              <w:right w:val="nil"/>
            </w:tcBorders>
            <w:shd w:val="clear" w:color="auto" w:fill="FFFFFF" w:themeFill="background1"/>
            <w:vAlign w:val="center"/>
          </w:tcPr>
          <w:p w14:paraId="488DF79F" w14:textId="255E875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09616B3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13287E" w14:textId="77777777" w:rsidTr="002C1BA6">
        <w:trPr>
          <w:cantSplit/>
          <w:trHeight w:val="198"/>
          <w:jc w:val="center"/>
        </w:trPr>
        <w:tc>
          <w:tcPr>
            <w:tcW w:w="235" w:type="pct"/>
            <w:vAlign w:val="center"/>
          </w:tcPr>
          <w:p w14:paraId="3E0FD9F6" w14:textId="2FC4D5E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485</w:t>
            </w:r>
          </w:p>
        </w:tc>
        <w:tc>
          <w:tcPr>
            <w:tcW w:w="623" w:type="pct"/>
            <w:noWrap/>
            <w:vAlign w:val="center"/>
          </w:tcPr>
          <w:p w14:paraId="01298DB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10 13 82</w:t>
            </w:r>
          </w:p>
        </w:tc>
        <w:tc>
          <w:tcPr>
            <w:tcW w:w="2574" w:type="pct"/>
            <w:vAlign w:val="center"/>
          </w:tcPr>
          <w:p w14:paraId="322E1C5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Wybrakowane wyroby</w:t>
            </w:r>
          </w:p>
        </w:tc>
        <w:tc>
          <w:tcPr>
            <w:tcW w:w="784" w:type="pct"/>
            <w:tcBorders>
              <w:top w:val="single" w:sz="4" w:space="0" w:color="auto"/>
              <w:left w:val="nil"/>
              <w:bottom w:val="single" w:sz="4" w:space="0" w:color="auto"/>
              <w:right w:val="nil"/>
            </w:tcBorders>
            <w:shd w:val="clear" w:color="auto" w:fill="FFFFFF" w:themeFill="background1"/>
            <w:vAlign w:val="center"/>
          </w:tcPr>
          <w:p w14:paraId="2E02094E" w14:textId="367B4D8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F2BB0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1B3DC0" w14:textId="77777777" w:rsidTr="002C1BA6">
        <w:trPr>
          <w:cantSplit/>
          <w:trHeight w:val="198"/>
          <w:jc w:val="center"/>
        </w:trPr>
        <w:tc>
          <w:tcPr>
            <w:tcW w:w="235" w:type="pct"/>
            <w:vAlign w:val="center"/>
          </w:tcPr>
          <w:p w14:paraId="7C05666A" w14:textId="70B7432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486</w:t>
            </w:r>
          </w:p>
        </w:tc>
        <w:tc>
          <w:tcPr>
            <w:tcW w:w="623" w:type="pct"/>
            <w:noWrap/>
            <w:vAlign w:val="center"/>
          </w:tcPr>
          <w:p w14:paraId="7636E39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10 13 99</w:t>
            </w:r>
          </w:p>
        </w:tc>
        <w:tc>
          <w:tcPr>
            <w:tcW w:w="2574" w:type="pct"/>
            <w:vAlign w:val="center"/>
          </w:tcPr>
          <w:p w14:paraId="32C63E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A5586FA" w14:textId="335A18F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E282B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B71B12F" w14:textId="77777777" w:rsidTr="002C1BA6">
        <w:trPr>
          <w:cantSplit/>
          <w:trHeight w:val="198"/>
          <w:jc w:val="center"/>
        </w:trPr>
        <w:tc>
          <w:tcPr>
            <w:tcW w:w="235" w:type="pct"/>
            <w:vAlign w:val="center"/>
          </w:tcPr>
          <w:p w14:paraId="7E1CC8CF" w14:textId="61086F5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487</w:t>
            </w:r>
          </w:p>
        </w:tc>
        <w:tc>
          <w:tcPr>
            <w:tcW w:w="623" w:type="pct"/>
            <w:noWrap/>
            <w:vAlign w:val="center"/>
          </w:tcPr>
          <w:p w14:paraId="3150BA2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14 01*</w:t>
            </w:r>
          </w:p>
        </w:tc>
        <w:tc>
          <w:tcPr>
            <w:tcW w:w="2574" w:type="pct"/>
            <w:vAlign w:val="center"/>
          </w:tcPr>
          <w:p w14:paraId="0101C42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oczyszczania gazów odlotowych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3BCFEF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3311C2F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D6EE3B" w14:textId="77777777" w:rsidTr="002C1BA6">
        <w:trPr>
          <w:cantSplit/>
          <w:trHeight w:val="198"/>
          <w:jc w:val="center"/>
        </w:trPr>
        <w:tc>
          <w:tcPr>
            <w:tcW w:w="235" w:type="pct"/>
            <w:vAlign w:val="center"/>
          </w:tcPr>
          <w:p w14:paraId="63A73309" w14:textId="08D4820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488</w:t>
            </w:r>
          </w:p>
        </w:tc>
        <w:tc>
          <w:tcPr>
            <w:tcW w:w="623" w:type="pct"/>
            <w:noWrap/>
            <w:vAlign w:val="center"/>
          </w:tcPr>
          <w:p w14:paraId="205DCDB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10 80 01</w:t>
            </w:r>
          </w:p>
        </w:tc>
        <w:tc>
          <w:tcPr>
            <w:tcW w:w="2574" w:type="pct"/>
            <w:vAlign w:val="center"/>
          </w:tcPr>
          <w:p w14:paraId="49AAB3F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żelazokrzemu</w:t>
            </w:r>
          </w:p>
        </w:tc>
        <w:tc>
          <w:tcPr>
            <w:tcW w:w="784" w:type="pct"/>
            <w:tcBorders>
              <w:top w:val="single" w:sz="4" w:space="0" w:color="auto"/>
              <w:left w:val="nil"/>
              <w:bottom w:val="single" w:sz="4" w:space="0" w:color="auto"/>
              <w:right w:val="nil"/>
            </w:tcBorders>
            <w:shd w:val="clear" w:color="auto" w:fill="FFFFFF" w:themeFill="background1"/>
            <w:vAlign w:val="center"/>
          </w:tcPr>
          <w:p w14:paraId="34C6B837" w14:textId="227CD5A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695D3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771FB7" w14:textId="77777777" w:rsidTr="002C1BA6">
        <w:trPr>
          <w:cantSplit/>
          <w:trHeight w:val="198"/>
          <w:jc w:val="center"/>
        </w:trPr>
        <w:tc>
          <w:tcPr>
            <w:tcW w:w="235" w:type="pct"/>
            <w:vAlign w:val="center"/>
          </w:tcPr>
          <w:p w14:paraId="5C7E4A6A" w14:textId="60AA42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489</w:t>
            </w:r>
          </w:p>
        </w:tc>
        <w:tc>
          <w:tcPr>
            <w:tcW w:w="623" w:type="pct"/>
            <w:noWrap/>
            <w:vAlign w:val="center"/>
          </w:tcPr>
          <w:p w14:paraId="73F99D7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10 80 02</w:t>
            </w:r>
          </w:p>
        </w:tc>
        <w:tc>
          <w:tcPr>
            <w:tcW w:w="2574" w:type="pct"/>
            <w:vAlign w:val="center"/>
          </w:tcPr>
          <w:p w14:paraId="4A1A0F8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produkcji żelazokrzemu</w:t>
            </w:r>
          </w:p>
        </w:tc>
        <w:tc>
          <w:tcPr>
            <w:tcW w:w="784" w:type="pct"/>
            <w:tcBorders>
              <w:top w:val="single" w:sz="4" w:space="0" w:color="auto"/>
              <w:left w:val="nil"/>
              <w:bottom w:val="single" w:sz="4" w:space="0" w:color="auto"/>
              <w:right w:val="nil"/>
            </w:tcBorders>
            <w:shd w:val="clear" w:color="auto" w:fill="FFFFFF" w:themeFill="background1"/>
            <w:vAlign w:val="center"/>
          </w:tcPr>
          <w:p w14:paraId="64D39F36" w14:textId="2A1C852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58FD8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7D57DC" w14:textId="77777777" w:rsidTr="002C1BA6">
        <w:trPr>
          <w:cantSplit/>
          <w:trHeight w:val="198"/>
          <w:jc w:val="center"/>
        </w:trPr>
        <w:tc>
          <w:tcPr>
            <w:tcW w:w="235" w:type="pct"/>
            <w:vAlign w:val="center"/>
          </w:tcPr>
          <w:p w14:paraId="670866ED" w14:textId="241AE83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490</w:t>
            </w:r>
          </w:p>
        </w:tc>
        <w:tc>
          <w:tcPr>
            <w:tcW w:w="623" w:type="pct"/>
            <w:noWrap/>
            <w:vAlign w:val="center"/>
          </w:tcPr>
          <w:p w14:paraId="48617BD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10 80 03</w:t>
            </w:r>
          </w:p>
        </w:tc>
        <w:tc>
          <w:tcPr>
            <w:tcW w:w="2574" w:type="pct"/>
            <w:vAlign w:val="center"/>
          </w:tcPr>
          <w:p w14:paraId="5ED80C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żelazochromu</w:t>
            </w:r>
          </w:p>
        </w:tc>
        <w:tc>
          <w:tcPr>
            <w:tcW w:w="784" w:type="pct"/>
            <w:tcBorders>
              <w:top w:val="single" w:sz="4" w:space="0" w:color="auto"/>
              <w:left w:val="nil"/>
              <w:bottom w:val="single" w:sz="4" w:space="0" w:color="auto"/>
              <w:right w:val="nil"/>
            </w:tcBorders>
            <w:shd w:val="clear" w:color="auto" w:fill="FFFFFF" w:themeFill="background1"/>
            <w:vAlign w:val="center"/>
          </w:tcPr>
          <w:p w14:paraId="21622D22" w14:textId="232C6F0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E6A42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315F573" w14:textId="77777777" w:rsidTr="002C1BA6">
        <w:trPr>
          <w:cantSplit/>
          <w:trHeight w:val="198"/>
          <w:jc w:val="center"/>
        </w:trPr>
        <w:tc>
          <w:tcPr>
            <w:tcW w:w="235" w:type="pct"/>
            <w:vAlign w:val="center"/>
          </w:tcPr>
          <w:p w14:paraId="2CA08A5C" w14:textId="3BD0C0C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491</w:t>
            </w:r>
          </w:p>
        </w:tc>
        <w:tc>
          <w:tcPr>
            <w:tcW w:w="623" w:type="pct"/>
            <w:noWrap/>
            <w:vAlign w:val="center"/>
          </w:tcPr>
          <w:p w14:paraId="25E8B36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10 80 04</w:t>
            </w:r>
          </w:p>
        </w:tc>
        <w:tc>
          <w:tcPr>
            <w:tcW w:w="2574" w:type="pct"/>
            <w:vAlign w:val="center"/>
          </w:tcPr>
          <w:p w14:paraId="6B384BC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produkcji żelazochromu</w:t>
            </w:r>
          </w:p>
        </w:tc>
        <w:tc>
          <w:tcPr>
            <w:tcW w:w="784" w:type="pct"/>
            <w:tcBorders>
              <w:top w:val="single" w:sz="4" w:space="0" w:color="auto"/>
              <w:left w:val="nil"/>
              <w:bottom w:val="single" w:sz="4" w:space="0" w:color="auto"/>
              <w:right w:val="nil"/>
            </w:tcBorders>
            <w:shd w:val="clear" w:color="auto" w:fill="FFFFFF" w:themeFill="background1"/>
            <w:vAlign w:val="center"/>
          </w:tcPr>
          <w:p w14:paraId="69C07380" w14:textId="7AAC14D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71BDD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BC23D2" w14:textId="77777777" w:rsidTr="002C1BA6">
        <w:trPr>
          <w:cantSplit/>
          <w:trHeight w:val="198"/>
          <w:jc w:val="center"/>
        </w:trPr>
        <w:tc>
          <w:tcPr>
            <w:tcW w:w="235" w:type="pct"/>
            <w:vAlign w:val="center"/>
          </w:tcPr>
          <w:p w14:paraId="1C75FE31" w14:textId="35005F6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492</w:t>
            </w:r>
          </w:p>
        </w:tc>
        <w:tc>
          <w:tcPr>
            <w:tcW w:w="623" w:type="pct"/>
            <w:noWrap/>
            <w:vAlign w:val="center"/>
          </w:tcPr>
          <w:p w14:paraId="75A5673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10 80 05</w:t>
            </w:r>
          </w:p>
        </w:tc>
        <w:tc>
          <w:tcPr>
            <w:tcW w:w="2574" w:type="pct"/>
            <w:vAlign w:val="center"/>
          </w:tcPr>
          <w:p w14:paraId="65761C9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z produkcji żelazomanganu</w:t>
            </w:r>
          </w:p>
        </w:tc>
        <w:tc>
          <w:tcPr>
            <w:tcW w:w="784" w:type="pct"/>
            <w:tcBorders>
              <w:top w:val="single" w:sz="4" w:space="0" w:color="auto"/>
              <w:left w:val="nil"/>
              <w:bottom w:val="single" w:sz="4" w:space="0" w:color="auto"/>
              <w:right w:val="nil"/>
            </w:tcBorders>
            <w:shd w:val="clear" w:color="auto" w:fill="FFFFFF" w:themeFill="background1"/>
            <w:vAlign w:val="center"/>
          </w:tcPr>
          <w:p w14:paraId="7F32FAA8" w14:textId="36A7756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1C6F54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0B4ADC" w14:textId="77777777" w:rsidTr="002C1BA6">
        <w:trPr>
          <w:cantSplit/>
          <w:trHeight w:val="198"/>
          <w:jc w:val="center"/>
        </w:trPr>
        <w:tc>
          <w:tcPr>
            <w:tcW w:w="235" w:type="pct"/>
            <w:vAlign w:val="center"/>
          </w:tcPr>
          <w:p w14:paraId="54B6FB44" w14:textId="49111FB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493</w:t>
            </w:r>
          </w:p>
        </w:tc>
        <w:tc>
          <w:tcPr>
            <w:tcW w:w="623" w:type="pct"/>
            <w:noWrap/>
            <w:vAlign w:val="center"/>
          </w:tcPr>
          <w:p w14:paraId="0AD2409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10 80 06</w:t>
            </w:r>
          </w:p>
        </w:tc>
        <w:tc>
          <w:tcPr>
            <w:tcW w:w="2574" w:type="pct"/>
            <w:vAlign w:val="center"/>
          </w:tcPr>
          <w:p w14:paraId="3F048F0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produkcji żelazomanganu</w:t>
            </w:r>
          </w:p>
        </w:tc>
        <w:tc>
          <w:tcPr>
            <w:tcW w:w="784" w:type="pct"/>
            <w:tcBorders>
              <w:top w:val="single" w:sz="4" w:space="0" w:color="auto"/>
              <w:left w:val="nil"/>
              <w:bottom w:val="single" w:sz="4" w:space="0" w:color="auto"/>
              <w:right w:val="nil"/>
            </w:tcBorders>
            <w:shd w:val="clear" w:color="auto" w:fill="FFFFFF" w:themeFill="background1"/>
            <w:vAlign w:val="center"/>
          </w:tcPr>
          <w:p w14:paraId="2CEF3BBC" w14:textId="514F1A5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0D3665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E59EB4" w14:textId="77777777" w:rsidTr="002C1BA6">
        <w:trPr>
          <w:cantSplit/>
          <w:trHeight w:val="198"/>
          <w:jc w:val="center"/>
        </w:trPr>
        <w:tc>
          <w:tcPr>
            <w:tcW w:w="235" w:type="pct"/>
            <w:vAlign w:val="center"/>
          </w:tcPr>
          <w:p w14:paraId="4143DFF8" w14:textId="145678C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494</w:t>
            </w:r>
          </w:p>
        </w:tc>
        <w:tc>
          <w:tcPr>
            <w:tcW w:w="623" w:type="pct"/>
            <w:noWrap/>
            <w:vAlign w:val="center"/>
          </w:tcPr>
          <w:p w14:paraId="63F405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10 80 99</w:t>
            </w:r>
          </w:p>
        </w:tc>
        <w:tc>
          <w:tcPr>
            <w:tcW w:w="2574" w:type="pct"/>
            <w:vAlign w:val="center"/>
          </w:tcPr>
          <w:p w14:paraId="237B93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6D057EE" w14:textId="62B1C74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A413D">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11CA31C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CD59BB" w14:textId="77777777" w:rsidTr="002C1BA6">
        <w:trPr>
          <w:cantSplit/>
          <w:trHeight w:val="198"/>
          <w:jc w:val="center"/>
        </w:trPr>
        <w:tc>
          <w:tcPr>
            <w:tcW w:w="235" w:type="pct"/>
            <w:vAlign w:val="center"/>
          </w:tcPr>
          <w:p w14:paraId="48062453" w14:textId="20E5141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495</w:t>
            </w:r>
          </w:p>
        </w:tc>
        <w:tc>
          <w:tcPr>
            <w:tcW w:w="623" w:type="pct"/>
            <w:noWrap/>
            <w:vAlign w:val="center"/>
          </w:tcPr>
          <w:p w14:paraId="2EAC623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05*</w:t>
            </w:r>
          </w:p>
        </w:tc>
        <w:tc>
          <w:tcPr>
            <w:tcW w:w="2574" w:type="pct"/>
            <w:vAlign w:val="center"/>
          </w:tcPr>
          <w:p w14:paraId="263FA3B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Kwasy trawiące</w:t>
            </w:r>
          </w:p>
        </w:tc>
        <w:tc>
          <w:tcPr>
            <w:tcW w:w="784" w:type="pct"/>
            <w:tcBorders>
              <w:top w:val="single" w:sz="4" w:space="0" w:color="auto"/>
              <w:left w:val="nil"/>
              <w:bottom w:val="single" w:sz="4" w:space="0" w:color="auto"/>
              <w:right w:val="nil"/>
            </w:tcBorders>
            <w:shd w:val="clear" w:color="auto" w:fill="FFFFFF" w:themeFill="background1"/>
            <w:vAlign w:val="center"/>
          </w:tcPr>
          <w:p w14:paraId="7278092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02050CE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C4FA66" w14:textId="77777777" w:rsidTr="002C1BA6">
        <w:trPr>
          <w:cantSplit/>
          <w:trHeight w:val="198"/>
          <w:jc w:val="center"/>
        </w:trPr>
        <w:tc>
          <w:tcPr>
            <w:tcW w:w="235" w:type="pct"/>
            <w:vAlign w:val="center"/>
          </w:tcPr>
          <w:p w14:paraId="5EF823EA" w14:textId="2EC82B8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496</w:t>
            </w:r>
          </w:p>
        </w:tc>
        <w:tc>
          <w:tcPr>
            <w:tcW w:w="623" w:type="pct"/>
            <w:noWrap/>
            <w:vAlign w:val="center"/>
          </w:tcPr>
          <w:p w14:paraId="7086B5B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06*</w:t>
            </w:r>
          </w:p>
        </w:tc>
        <w:tc>
          <w:tcPr>
            <w:tcW w:w="2574" w:type="pct"/>
            <w:vAlign w:val="center"/>
          </w:tcPr>
          <w:p w14:paraId="7AF5913B" w14:textId="048EA0E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zawierające kwasy inne niż wymienione </w:t>
            </w:r>
            <w:r w:rsidR="000A413D">
              <w:rPr>
                <w:rFonts w:ascii="Arial" w:hAnsi="Arial" w:cs="Arial"/>
                <w:color w:val="000000" w:themeColor="text1"/>
                <w:sz w:val="18"/>
                <w:szCs w:val="18"/>
              </w:rPr>
              <w:br/>
            </w:r>
            <w:r w:rsidRPr="009E553A">
              <w:rPr>
                <w:rFonts w:ascii="Arial" w:hAnsi="Arial" w:cs="Arial"/>
                <w:color w:val="000000" w:themeColor="text1"/>
                <w:sz w:val="18"/>
                <w:szCs w:val="18"/>
              </w:rPr>
              <w:t>w 11 01 05</w:t>
            </w:r>
          </w:p>
        </w:tc>
        <w:tc>
          <w:tcPr>
            <w:tcW w:w="784" w:type="pct"/>
            <w:tcBorders>
              <w:top w:val="single" w:sz="4" w:space="0" w:color="auto"/>
              <w:left w:val="nil"/>
              <w:bottom w:val="single" w:sz="4" w:space="0" w:color="auto"/>
              <w:right w:val="nil"/>
            </w:tcBorders>
            <w:shd w:val="clear" w:color="auto" w:fill="FFFFFF" w:themeFill="background1"/>
            <w:vAlign w:val="center"/>
          </w:tcPr>
          <w:p w14:paraId="39D1725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331CD2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74100C6" w14:textId="77777777" w:rsidTr="002C1BA6">
        <w:trPr>
          <w:cantSplit/>
          <w:trHeight w:val="198"/>
          <w:jc w:val="center"/>
        </w:trPr>
        <w:tc>
          <w:tcPr>
            <w:tcW w:w="235" w:type="pct"/>
            <w:vAlign w:val="center"/>
          </w:tcPr>
          <w:p w14:paraId="66C72333" w14:textId="5A5AC19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497</w:t>
            </w:r>
          </w:p>
        </w:tc>
        <w:tc>
          <w:tcPr>
            <w:tcW w:w="623" w:type="pct"/>
            <w:noWrap/>
            <w:vAlign w:val="center"/>
          </w:tcPr>
          <w:p w14:paraId="009E370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07*</w:t>
            </w:r>
          </w:p>
        </w:tc>
        <w:tc>
          <w:tcPr>
            <w:tcW w:w="2574" w:type="pct"/>
            <w:vAlign w:val="center"/>
          </w:tcPr>
          <w:p w14:paraId="50B165F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Alkalia trawiące</w:t>
            </w:r>
          </w:p>
        </w:tc>
        <w:tc>
          <w:tcPr>
            <w:tcW w:w="784" w:type="pct"/>
            <w:tcBorders>
              <w:top w:val="single" w:sz="4" w:space="0" w:color="auto"/>
              <w:left w:val="nil"/>
              <w:bottom w:val="single" w:sz="4" w:space="0" w:color="auto"/>
              <w:right w:val="nil"/>
            </w:tcBorders>
            <w:shd w:val="clear" w:color="auto" w:fill="FFFFFF" w:themeFill="background1"/>
            <w:vAlign w:val="center"/>
          </w:tcPr>
          <w:p w14:paraId="40A1F3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1FFEA65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0DD1A7" w14:textId="77777777" w:rsidTr="002C1BA6">
        <w:trPr>
          <w:cantSplit/>
          <w:trHeight w:val="198"/>
          <w:jc w:val="center"/>
        </w:trPr>
        <w:tc>
          <w:tcPr>
            <w:tcW w:w="235" w:type="pct"/>
            <w:vAlign w:val="center"/>
          </w:tcPr>
          <w:p w14:paraId="63C76E3D" w14:textId="2A97E85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498</w:t>
            </w:r>
          </w:p>
        </w:tc>
        <w:tc>
          <w:tcPr>
            <w:tcW w:w="623" w:type="pct"/>
            <w:noWrap/>
            <w:vAlign w:val="center"/>
          </w:tcPr>
          <w:p w14:paraId="74DD10D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08*</w:t>
            </w:r>
          </w:p>
        </w:tc>
        <w:tc>
          <w:tcPr>
            <w:tcW w:w="2574" w:type="pct"/>
            <w:vAlign w:val="center"/>
          </w:tcPr>
          <w:p w14:paraId="5FDC23E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i szlamy z fosforanowania</w:t>
            </w:r>
          </w:p>
        </w:tc>
        <w:tc>
          <w:tcPr>
            <w:tcW w:w="784" w:type="pct"/>
            <w:tcBorders>
              <w:top w:val="single" w:sz="4" w:space="0" w:color="auto"/>
              <w:left w:val="nil"/>
              <w:bottom w:val="single" w:sz="4" w:space="0" w:color="auto"/>
              <w:right w:val="nil"/>
            </w:tcBorders>
            <w:shd w:val="clear" w:color="auto" w:fill="FFFFFF" w:themeFill="background1"/>
            <w:vAlign w:val="center"/>
          </w:tcPr>
          <w:p w14:paraId="1B5960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EE57D8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52CEC36" w14:textId="77777777" w:rsidTr="002C1BA6">
        <w:trPr>
          <w:cantSplit/>
          <w:trHeight w:val="198"/>
          <w:jc w:val="center"/>
        </w:trPr>
        <w:tc>
          <w:tcPr>
            <w:tcW w:w="235" w:type="pct"/>
            <w:vAlign w:val="center"/>
          </w:tcPr>
          <w:p w14:paraId="0E30C831" w14:textId="7799EA8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499</w:t>
            </w:r>
          </w:p>
        </w:tc>
        <w:tc>
          <w:tcPr>
            <w:tcW w:w="623" w:type="pct"/>
            <w:noWrap/>
            <w:vAlign w:val="center"/>
          </w:tcPr>
          <w:p w14:paraId="007CAF1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09*</w:t>
            </w:r>
          </w:p>
        </w:tc>
        <w:tc>
          <w:tcPr>
            <w:tcW w:w="2574" w:type="pct"/>
            <w:vAlign w:val="center"/>
          </w:tcPr>
          <w:p w14:paraId="4A5583B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osady pofiltracyjne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DAA90B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237FB4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E3D016" w14:textId="77777777" w:rsidTr="002C1BA6">
        <w:trPr>
          <w:cantSplit/>
          <w:trHeight w:val="198"/>
          <w:jc w:val="center"/>
        </w:trPr>
        <w:tc>
          <w:tcPr>
            <w:tcW w:w="235" w:type="pct"/>
            <w:vAlign w:val="center"/>
          </w:tcPr>
          <w:p w14:paraId="576EB83F" w14:textId="28A1CBB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500</w:t>
            </w:r>
          </w:p>
        </w:tc>
        <w:tc>
          <w:tcPr>
            <w:tcW w:w="623" w:type="pct"/>
            <w:noWrap/>
            <w:vAlign w:val="center"/>
          </w:tcPr>
          <w:p w14:paraId="4D9F20A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11 01 10</w:t>
            </w:r>
          </w:p>
        </w:tc>
        <w:tc>
          <w:tcPr>
            <w:tcW w:w="2574" w:type="pct"/>
            <w:vAlign w:val="center"/>
          </w:tcPr>
          <w:p w14:paraId="6CB38EDC" w14:textId="3723884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Szlamy i osady pofiltracyjne inne niż wymienione </w:t>
            </w:r>
            <w:r w:rsidRPr="009E553A">
              <w:rPr>
                <w:rFonts w:ascii="Arial" w:hAnsi="Arial" w:cs="Arial"/>
                <w:color w:val="000000" w:themeColor="text1"/>
                <w:sz w:val="18"/>
                <w:szCs w:val="18"/>
              </w:rPr>
              <w:br/>
              <w:t>w 11 01 09</w:t>
            </w:r>
          </w:p>
        </w:tc>
        <w:tc>
          <w:tcPr>
            <w:tcW w:w="784" w:type="pct"/>
            <w:tcBorders>
              <w:top w:val="single" w:sz="4" w:space="0" w:color="auto"/>
              <w:left w:val="nil"/>
              <w:bottom w:val="single" w:sz="4" w:space="0" w:color="auto"/>
              <w:right w:val="nil"/>
            </w:tcBorders>
            <w:shd w:val="clear" w:color="auto" w:fill="FFFFFF" w:themeFill="background1"/>
            <w:vAlign w:val="center"/>
          </w:tcPr>
          <w:p w14:paraId="3F7C8DFA" w14:textId="0BCEC30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B5CD8">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285F73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AE2F72" w14:textId="77777777" w:rsidTr="002C1BA6">
        <w:trPr>
          <w:cantSplit/>
          <w:trHeight w:val="198"/>
          <w:jc w:val="center"/>
        </w:trPr>
        <w:tc>
          <w:tcPr>
            <w:tcW w:w="235" w:type="pct"/>
            <w:vAlign w:val="center"/>
          </w:tcPr>
          <w:p w14:paraId="6EB2CBB5" w14:textId="4BCD9BD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501</w:t>
            </w:r>
          </w:p>
        </w:tc>
        <w:tc>
          <w:tcPr>
            <w:tcW w:w="623" w:type="pct"/>
            <w:noWrap/>
            <w:vAlign w:val="center"/>
          </w:tcPr>
          <w:p w14:paraId="5C3DD85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11*</w:t>
            </w:r>
          </w:p>
        </w:tc>
        <w:tc>
          <w:tcPr>
            <w:tcW w:w="2574" w:type="pct"/>
            <w:vAlign w:val="center"/>
          </w:tcPr>
          <w:p w14:paraId="4BA23A2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99CF5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058BD6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99EA27" w14:textId="77777777" w:rsidTr="002C1BA6">
        <w:trPr>
          <w:cantSplit/>
          <w:trHeight w:val="198"/>
          <w:jc w:val="center"/>
        </w:trPr>
        <w:tc>
          <w:tcPr>
            <w:tcW w:w="235" w:type="pct"/>
            <w:vAlign w:val="center"/>
          </w:tcPr>
          <w:p w14:paraId="155F216D" w14:textId="7FE546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502</w:t>
            </w:r>
          </w:p>
        </w:tc>
        <w:tc>
          <w:tcPr>
            <w:tcW w:w="623" w:type="pct"/>
            <w:noWrap/>
            <w:vAlign w:val="center"/>
          </w:tcPr>
          <w:p w14:paraId="7D92137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11 01 12</w:t>
            </w:r>
          </w:p>
        </w:tc>
        <w:tc>
          <w:tcPr>
            <w:tcW w:w="2574" w:type="pct"/>
            <w:vAlign w:val="center"/>
          </w:tcPr>
          <w:p w14:paraId="680261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Wody popłuczne inne niż wymienione w 11 01 11</w:t>
            </w:r>
          </w:p>
        </w:tc>
        <w:tc>
          <w:tcPr>
            <w:tcW w:w="784" w:type="pct"/>
            <w:tcBorders>
              <w:top w:val="single" w:sz="4" w:space="0" w:color="auto"/>
              <w:left w:val="nil"/>
              <w:bottom w:val="single" w:sz="4" w:space="0" w:color="auto"/>
              <w:right w:val="nil"/>
            </w:tcBorders>
            <w:shd w:val="clear" w:color="auto" w:fill="FFFFFF" w:themeFill="background1"/>
            <w:vAlign w:val="center"/>
          </w:tcPr>
          <w:p w14:paraId="3E60634C" w14:textId="161C516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0B5CD8">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12CE26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6AAD9F" w14:textId="77777777" w:rsidTr="002C1BA6">
        <w:trPr>
          <w:cantSplit/>
          <w:trHeight w:val="198"/>
          <w:jc w:val="center"/>
        </w:trPr>
        <w:tc>
          <w:tcPr>
            <w:tcW w:w="235" w:type="pct"/>
            <w:vAlign w:val="center"/>
          </w:tcPr>
          <w:p w14:paraId="70B8A10C" w14:textId="6AAFBD9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503</w:t>
            </w:r>
          </w:p>
        </w:tc>
        <w:tc>
          <w:tcPr>
            <w:tcW w:w="623" w:type="pct"/>
            <w:noWrap/>
            <w:vAlign w:val="center"/>
          </w:tcPr>
          <w:p w14:paraId="7607431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13*</w:t>
            </w:r>
          </w:p>
        </w:tc>
        <w:tc>
          <w:tcPr>
            <w:tcW w:w="2574" w:type="pct"/>
            <w:vAlign w:val="center"/>
          </w:tcPr>
          <w:p w14:paraId="0FA6B62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odtłuszczania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9A7EC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A2083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ECF2A4" w14:textId="77777777" w:rsidTr="002C1BA6">
        <w:trPr>
          <w:cantSplit/>
          <w:trHeight w:val="198"/>
          <w:jc w:val="center"/>
        </w:trPr>
        <w:tc>
          <w:tcPr>
            <w:tcW w:w="235" w:type="pct"/>
            <w:vAlign w:val="center"/>
          </w:tcPr>
          <w:p w14:paraId="43937CEF" w14:textId="2FDC16F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504</w:t>
            </w:r>
          </w:p>
        </w:tc>
        <w:tc>
          <w:tcPr>
            <w:tcW w:w="623" w:type="pct"/>
            <w:noWrap/>
            <w:vAlign w:val="center"/>
          </w:tcPr>
          <w:p w14:paraId="0C2CC4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11 01 14</w:t>
            </w:r>
          </w:p>
        </w:tc>
        <w:tc>
          <w:tcPr>
            <w:tcW w:w="2574" w:type="pct"/>
            <w:vAlign w:val="center"/>
          </w:tcPr>
          <w:p w14:paraId="2C7391E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odtłuszczania inne niż wymienione w 11 01 13</w:t>
            </w:r>
          </w:p>
        </w:tc>
        <w:tc>
          <w:tcPr>
            <w:tcW w:w="784" w:type="pct"/>
            <w:tcBorders>
              <w:top w:val="single" w:sz="4" w:space="0" w:color="auto"/>
              <w:left w:val="nil"/>
              <w:bottom w:val="single" w:sz="4" w:space="0" w:color="auto"/>
              <w:right w:val="nil"/>
            </w:tcBorders>
            <w:shd w:val="clear" w:color="auto" w:fill="FFFFFF" w:themeFill="background1"/>
            <w:vAlign w:val="center"/>
          </w:tcPr>
          <w:p w14:paraId="68B0C2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020A1D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CEDBAF" w14:textId="77777777" w:rsidTr="002C1BA6">
        <w:trPr>
          <w:cantSplit/>
          <w:trHeight w:val="198"/>
          <w:jc w:val="center"/>
        </w:trPr>
        <w:tc>
          <w:tcPr>
            <w:tcW w:w="235" w:type="pct"/>
            <w:vAlign w:val="center"/>
          </w:tcPr>
          <w:p w14:paraId="4325795C" w14:textId="33B5DE6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505</w:t>
            </w:r>
          </w:p>
        </w:tc>
        <w:tc>
          <w:tcPr>
            <w:tcW w:w="623" w:type="pct"/>
            <w:noWrap/>
            <w:vAlign w:val="center"/>
          </w:tcPr>
          <w:p w14:paraId="0FAD9AF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15*</w:t>
            </w:r>
          </w:p>
        </w:tc>
        <w:tc>
          <w:tcPr>
            <w:tcW w:w="2574" w:type="pct"/>
            <w:vAlign w:val="center"/>
          </w:tcPr>
          <w:p w14:paraId="121E8F5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Odcieki i szlamy z systemów membranowych lub systemów wymiany jonowej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96E74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5D79D43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5EDB89" w14:textId="77777777" w:rsidTr="002C1BA6">
        <w:trPr>
          <w:cantSplit/>
          <w:trHeight w:val="198"/>
          <w:jc w:val="center"/>
        </w:trPr>
        <w:tc>
          <w:tcPr>
            <w:tcW w:w="235" w:type="pct"/>
            <w:vAlign w:val="center"/>
          </w:tcPr>
          <w:p w14:paraId="0BCE87AB" w14:textId="2D53CA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506</w:t>
            </w:r>
          </w:p>
        </w:tc>
        <w:tc>
          <w:tcPr>
            <w:tcW w:w="623" w:type="pct"/>
            <w:noWrap/>
            <w:vAlign w:val="center"/>
          </w:tcPr>
          <w:p w14:paraId="0D375C5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16*</w:t>
            </w:r>
          </w:p>
        </w:tc>
        <w:tc>
          <w:tcPr>
            <w:tcW w:w="2574" w:type="pct"/>
            <w:vAlign w:val="center"/>
          </w:tcPr>
          <w:p w14:paraId="1FDEA92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Nasycone lub zużyte żywice jonowymienne</w:t>
            </w:r>
          </w:p>
        </w:tc>
        <w:tc>
          <w:tcPr>
            <w:tcW w:w="784" w:type="pct"/>
            <w:tcBorders>
              <w:top w:val="single" w:sz="4" w:space="0" w:color="auto"/>
              <w:left w:val="nil"/>
              <w:bottom w:val="single" w:sz="4" w:space="0" w:color="auto"/>
              <w:right w:val="nil"/>
            </w:tcBorders>
            <w:shd w:val="clear" w:color="auto" w:fill="FFFFFF" w:themeFill="background1"/>
            <w:vAlign w:val="center"/>
          </w:tcPr>
          <w:p w14:paraId="3C0B5F4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B5336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C44349C" w14:textId="77777777" w:rsidTr="002C1BA6">
        <w:trPr>
          <w:cantSplit/>
          <w:trHeight w:val="198"/>
          <w:jc w:val="center"/>
        </w:trPr>
        <w:tc>
          <w:tcPr>
            <w:tcW w:w="235" w:type="pct"/>
            <w:vAlign w:val="center"/>
          </w:tcPr>
          <w:p w14:paraId="6C190D74" w14:textId="50701A0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507</w:t>
            </w:r>
          </w:p>
        </w:tc>
        <w:tc>
          <w:tcPr>
            <w:tcW w:w="623" w:type="pct"/>
            <w:noWrap/>
            <w:vAlign w:val="center"/>
          </w:tcPr>
          <w:p w14:paraId="1826108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98*</w:t>
            </w:r>
          </w:p>
        </w:tc>
        <w:tc>
          <w:tcPr>
            <w:tcW w:w="2574" w:type="pct"/>
            <w:vAlign w:val="center"/>
          </w:tcPr>
          <w:p w14:paraId="0755E3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4FF4C9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5129D1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0B65EE" w14:textId="77777777" w:rsidTr="002C1BA6">
        <w:trPr>
          <w:cantSplit/>
          <w:trHeight w:val="198"/>
          <w:jc w:val="center"/>
        </w:trPr>
        <w:tc>
          <w:tcPr>
            <w:tcW w:w="235" w:type="pct"/>
            <w:vAlign w:val="center"/>
          </w:tcPr>
          <w:p w14:paraId="6FA31A50" w14:textId="51AD82D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508</w:t>
            </w:r>
          </w:p>
        </w:tc>
        <w:tc>
          <w:tcPr>
            <w:tcW w:w="623" w:type="pct"/>
            <w:noWrap/>
            <w:vAlign w:val="center"/>
          </w:tcPr>
          <w:p w14:paraId="5F35608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11 01 99</w:t>
            </w:r>
          </w:p>
        </w:tc>
        <w:tc>
          <w:tcPr>
            <w:tcW w:w="2574" w:type="pct"/>
            <w:vAlign w:val="center"/>
          </w:tcPr>
          <w:p w14:paraId="1DC40F0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580608D" w14:textId="6883761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904A3C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5834DF" w14:textId="77777777" w:rsidTr="002C1BA6">
        <w:trPr>
          <w:cantSplit/>
          <w:trHeight w:val="198"/>
          <w:jc w:val="center"/>
        </w:trPr>
        <w:tc>
          <w:tcPr>
            <w:tcW w:w="235" w:type="pct"/>
            <w:vAlign w:val="center"/>
          </w:tcPr>
          <w:p w14:paraId="7A521920" w14:textId="4FA4F6E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509</w:t>
            </w:r>
          </w:p>
        </w:tc>
        <w:tc>
          <w:tcPr>
            <w:tcW w:w="623" w:type="pct"/>
            <w:noWrap/>
            <w:vAlign w:val="center"/>
          </w:tcPr>
          <w:p w14:paraId="3A9ACD4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02 02*</w:t>
            </w:r>
          </w:p>
        </w:tc>
        <w:tc>
          <w:tcPr>
            <w:tcW w:w="2574" w:type="pct"/>
            <w:vAlign w:val="center"/>
          </w:tcPr>
          <w:p w14:paraId="5FC1B89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hydrometalurgii cynku (w tym jarozyt i getyt)</w:t>
            </w:r>
          </w:p>
        </w:tc>
        <w:tc>
          <w:tcPr>
            <w:tcW w:w="784" w:type="pct"/>
            <w:tcBorders>
              <w:top w:val="single" w:sz="4" w:space="0" w:color="auto"/>
              <w:left w:val="nil"/>
              <w:bottom w:val="single" w:sz="4" w:space="0" w:color="auto"/>
              <w:right w:val="nil"/>
            </w:tcBorders>
            <w:shd w:val="clear" w:color="auto" w:fill="FFFFFF" w:themeFill="background1"/>
            <w:vAlign w:val="center"/>
          </w:tcPr>
          <w:p w14:paraId="25D3619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39544E9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716F82" w14:textId="77777777" w:rsidTr="002C1BA6">
        <w:trPr>
          <w:cantSplit/>
          <w:trHeight w:val="198"/>
          <w:jc w:val="center"/>
        </w:trPr>
        <w:tc>
          <w:tcPr>
            <w:tcW w:w="235" w:type="pct"/>
            <w:vAlign w:val="center"/>
          </w:tcPr>
          <w:p w14:paraId="3CF1416E" w14:textId="68D2847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510</w:t>
            </w:r>
          </w:p>
        </w:tc>
        <w:tc>
          <w:tcPr>
            <w:tcW w:w="623" w:type="pct"/>
            <w:noWrap/>
            <w:vAlign w:val="center"/>
          </w:tcPr>
          <w:p w14:paraId="0E67DA8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11 02 03</w:t>
            </w:r>
          </w:p>
        </w:tc>
        <w:tc>
          <w:tcPr>
            <w:tcW w:w="2574" w:type="pct"/>
            <w:vAlign w:val="center"/>
          </w:tcPr>
          <w:p w14:paraId="41371E0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produkcji anod dla procesów elektrolizy</w:t>
            </w:r>
          </w:p>
        </w:tc>
        <w:tc>
          <w:tcPr>
            <w:tcW w:w="784" w:type="pct"/>
            <w:tcBorders>
              <w:top w:val="single" w:sz="4" w:space="0" w:color="auto"/>
              <w:left w:val="nil"/>
              <w:bottom w:val="single" w:sz="4" w:space="0" w:color="auto"/>
              <w:right w:val="nil"/>
            </w:tcBorders>
            <w:shd w:val="clear" w:color="auto" w:fill="FFFFFF" w:themeFill="background1"/>
            <w:vAlign w:val="center"/>
          </w:tcPr>
          <w:p w14:paraId="7A888441" w14:textId="1657764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2469FE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BC62223" w14:textId="77777777" w:rsidTr="002C1BA6">
        <w:trPr>
          <w:cantSplit/>
          <w:trHeight w:val="198"/>
          <w:jc w:val="center"/>
        </w:trPr>
        <w:tc>
          <w:tcPr>
            <w:tcW w:w="235" w:type="pct"/>
            <w:vAlign w:val="center"/>
          </w:tcPr>
          <w:p w14:paraId="7CCF9B19" w14:textId="56439DC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511</w:t>
            </w:r>
          </w:p>
        </w:tc>
        <w:tc>
          <w:tcPr>
            <w:tcW w:w="623" w:type="pct"/>
            <w:noWrap/>
            <w:vAlign w:val="center"/>
          </w:tcPr>
          <w:p w14:paraId="437E1C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02 05*</w:t>
            </w:r>
          </w:p>
        </w:tc>
        <w:tc>
          <w:tcPr>
            <w:tcW w:w="2574" w:type="pct"/>
            <w:vAlign w:val="center"/>
          </w:tcPr>
          <w:p w14:paraId="580D803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hydrometalurgii miedzi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8FC78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28B03A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AF5349" w14:textId="77777777" w:rsidTr="002C1BA6">
        <w:trPr>
          <w:cantSplit/>
          <w:trHeight w:val="198"/>
          <w:jc w:val="center"/>
        </w:trPr>
        <w:tc>
          <w:tcPr>
            <w:tcW w:w="235" w:type="pct"/>
            <w:vAlign w:val="center"/>
          </w:tcPr>
          <w:p w14:paraId="4B183E8E" w14:textId="10D2FED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512</w:t>
            </w:r>
          </w:p>
        </w:tc>
        <w:tc>
          <w:tcPr>
            <w:tcW w:w="623" w:type="pct"/>
            <w:noWrap/>
            <w:vAlign w:val="center"/>
          </w:tcPr>
          <w:p w14:paraId="7C249D0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11 02 06</w:t>
            </w:r>
          </w:p>
        </w:tc>
        <w:tc>
          <w:tcPr>
            <w:tcW w:w="2574" w:type="pct"/>
            <w:vAlign w:val="center"/>
          </w:tcPr>
          <w:p w14:paraId="23A8443F" w14:textId="69308766"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z hydrometalurgii miedzi inne niż wymienione </w:t>
            </w:r>
            <w:r w:rsidRPr="009E553A">
              <w:rPr>
                <w:rFonts w:ascii="Arial" w:hAnsi="Arial" w:cs="Arial"/>
                <w:color w:val="000000" w:themeColor="text1"/>
                <w:sz w:val="18"/>
                <w:szCs w:val="18"/>
              </w:rPr>
              <w:br/>
              <w:t>w 11 02 05</w:t>
            </w:r>
          </w:p>
        </w:tc>
        <w:tc>
          <w:tcPr>
            <w:tcW w:w="784" w:type="pct"/>
            <w:tcBorders>
              <w:top w:val="single" w:sz="4" w:space="0" w:color="auto"/>
              <w:left w:val="nil"/>
              <w:bottom w:val="single" w:sz="4" w:space="0" w:color="auto"/>
              <w:right w:val="nil"/>
            </w:tcBorders>
            <w:shd w:val="clear" w:color="auto" w:fill="FFFFFF" w:themeFill="background1"/>
            <w:vAlign w:val="center"/>
          </w:tcPr>
          <w:p w14:paraId="094EFBBB" w14:textId="346154A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61BFC6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CBFF7D" w14:textId="77777777" w:rsidTr="002C1BA6">
        <w:trPr>
          <w:cantSplit/>
          <w:trHeight w:val="198"/>
          <w:jc w:val="center"/>
        </w:trPr>
        <w:tc>
          <w:tcPr>
            <w:tcW w:w="235" w:type="pct"/>
            <w:vAlign w:val="center"/>
          </w:tcPr>
          <w:p w14:paraId="631AFD1F" w14:textId="14BC119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513</w:t>
            </w:r>
          </w:p>
        </w:tc>
        <w:tc>
          <w:tcPr>
            <w:tcW w:w="623" w:type="pct"/>
            <w:noWrap/>
            <w:vAlign w:val="center"/>
          </w:tcPr>
          <w:p w14:paraId="1D6D73C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02 07*</w:t>
            </w:r>
          </w:p>
        </w:tc>
        <w:tc>
          <w:tcPr>
            <w:tcW w:w="2574" w:type="pct"/>
            <w:vAlign w:val="center"/>
          </w:tcPr>
          <w:p w14:paraId="0AFFEAF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6E5023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A9373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5A38BD" w14:textId="77777777" w:rsidTr="002C1BA6">
        <w:trPr>
          <w:cantSplit/>
          <w:trHeight w:val="198"/>
          <w:jc w:val="center"/>
        </w:trPr>
        <w:tc>
          <w:tcPr>
            <w:tcW w:w="235" w:type="pct"/>
            <w:vAlign w:val="center"/>
          </w:tcPr>
          <w:p w14:paraId="6E15327A" w14:textId="2C4BE28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514</w:t>
            </w:r>
          </w:p>
        </w:tc>
        <w:tc>
          <w:tcPr>
            <w:tcW w:w="623" w:type="pct"/>
            <w:noWrap/>
            <w:vAlign w:val="center"/>
          </w:tcPr>
          <w:p w14:paraId="3E3E6AE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11 02 99</w:t>
            </w:r>
          </w:p>
        </w:tc>
        <w:tc>
          <w:tcPr>
            <w:tcW w:w="2574" w:type="pct"/>
            <w:vAlign w:val="center"/>
          </w:tcPr>
          <w:p w14:paraId="7B971D9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F58151B" w14:textId="14F9D38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12E9D6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5008BF3" w14:textId="77777777" w:rsidTr="002C1BA6">
        <w:trPr>
          <w:cantSplit/>
          <w:trHeight w:val="198"/>
          <w:jc w:val="center"/>
        </w:trPr>
        <w:tc>
          <w:tcPr>
            <w:tcW w:w="235" w:type="pct"/>
            <w:vAlign w:val="center"/>
          </w:tcPr>
          <w:p w14:paraId="643F71D7" w14:textId="35AB56D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515</w:t>
            </w:r>
          </w:p>
        </w:tc>
        <w:tc>
          <w:tcPr>
            <w:tcW w:w="623" w:type="pct"/>
            <w:noWrap/>
            <w:vAlign w:val="center"/>
          </w:tcPr>
          <w:p w14:paraId="70FF345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03 01*</w:t>
            </w:r>
          </w:p>
        </w:tc>
        <w:tc>
          <w:tcPr>
            <w:tcW w:w="2574" w:type="pct"/>
            <w:vAlign w:val="center"/>
          </w:tcPr>
          <w:p w14:paraId="0989169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cyjanki</w:t>
            </w:r>
          </w:p>
        </w:tc>
        <w:tc>
          <w:tcPr>
            <w:tcW w:w="784" w:type="pct"/>
            <w:tcBorders>
              <w:top w:val="single" w:sz="4" w:space="0" w:color="auto"/>
              <w:left w:val="nil"/>
              <w:bottom w:val="single" w:sz="4" w:space="0" w:color="auto"/>
              <w:right w:val="nil"/>
            </w:tcBorders>
            <w:shd w:val="clear" w:color="auto" w:fill="FFFFFF" w:themeFill="background1"/>
            <w:vAlign w:val="center"/>
          </w:tcPr>
          <w:p w14:paraId="6B34CF9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40D80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C2230D9" w14:textId="77777777" w:rsidTr="002C1BA6">
        <w:trPr>
          <w:cantSplit/>
          <w:trHeight w:val="198"/>
          <w:jc w:val="center"/>
        </w:trPr>
        <w:tc>
          <w:tcPr>
            <w:tcW w:w="235" w:type="pct"/>
            <w:vAlign w:val="center"/>
          </w:tcPr>
          <w:p w14:paraId="3105D207" w14:textId="72A87BC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516</w:t>
            </w:r>
          </w:p>
        </w:tc>
        <w:tc>
          <w:tcPr>
            <w:tcW w:w="623" w:type="pct"/>
            <w:noWrap/>
            <w:vAlign w:val="center"/>
          </w:tcPr>
          <w:p w14:paraId="47572DF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03 02*</w:t>
            </w:r>
          </w:p>
        </w:tc>
        <w:tc>
          <w:tcPr>
            <w:tcW w:w="2574" w:type="pct"/>
            <w:vAlign w:val="center"/>
          </w:tcPr>
          <w:p w14:paraId="768BF56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252A7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67E9B7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A3C75EB" w14:textId="77777777" w:rsidTr="002C1BA6">
        <w:trPr>
          <w:cantSplit/>
          <w:trHeight w:val="198"/>
          <w:jc w:val="center"/>
        </w:trPr>
        <w:tc>
          <w:tcPr>
            <w:tcW w:w="235" w:type="pct"/>
            <w:vAlign w:val="center"/>
          </w:tcPr>
          <w:p w14:paraId="16B8A47D" w14:textId="1CF8CB1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517</w:t>
            </w:r>
          </w:p>
        </w:tc>
        <w:tc>
          <w:tcPr>
            <w:tcW w:w="623" w:type="pct"/>
            <w:shd w:val="clear" w:color="auto" w:fill="FFFFFF"/>
            <w:noWrap/>
            <w:vAlign w:val="center"/>
          </w:tcPr>
          <w:p w14:paraId="448B16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11 05 01</w:t>
            </w:r>
          </w:p>
        </w:tc>
        <w:tc>
          <w:tcPr>
            <w:tcW w:w="2574" w:type="pct"/>
            <w:shd w:val="clear" w:color="auto" w:fill="FFFFFF"/>
            <w:vAlign w:val="center"/>
          </w:tcPr>
          <w:p w14:paraId="26FCED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Cynk twardy</w:t>
            </w:r>
          </w:p>
        </w:tc>
        <w:tc>
          <w:tcPr>
            <w:tcW w:w="784" w:type="pct"/>
            <w:tcBorders>
              <w:top w:val="single" w:sz="4" w:space="0" w:color="auto"/>
              <w:left w:val="nil"/>
              <w:bottom w:val="single" w:sz="4" w:space="0" w:color="auto"/>
              <w:right w:val="nil"/>
            </w:tcBorders>
            <w:shd w:val="clear" w:color="auto" w:fill="FFFFFF" w:themeFill="background1"/>
            <w:vAlign w:val="center"/>
          </w:tcPr>
          <w:p w14:paraId="502F42CD" w14:textId="4F35A13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022986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EE2096" w14:textId="77777777" w:rsidTr="002C1BA6">
        <w:trPr>
          <w:cantSplit/>
          <w:trHeight w:val="198"/>
          <w:jc w:val="center"/>
        </w:trPr>
        <w:tc>
          <w:tcPr>
            <w:tcW w:w="235" w:type="pct"/>
            <w:vAlign w:val="center"/>
          </w:tcPr>
          <w:p w14:paraId="4C846015" w14:textId="55719AF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518</w:t>
            </w:r>
          </w:p>
        </w:tc>
        <w:tc>
          <w:tcPr>
            <w:tcW w:w="623" w:type="pct"/>
            <w:noWrap/>
            <w:vAlign w:val="center"/>
          </w:tcPr>
          <w:p w14:paraId="0D66E9D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11 05 02</w:t>
            </w:r>
          </w:p>
        </w:tc>
        <w:tc>
          <w:tcPr>
            <w:tcW w:w="2574" w:type="pct"/>
            <w:vAlign w:val="center"/>
          </w:tcPr>
          <w:p w14:paraId="40247E6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Popiół cynkowy</w:t>
            </w:r>
          </w:p>
        </w:tc>
        <w:tc>
          <w:tcPr>
            <w:tcW w:w="784" w:type="pct"/>
            <w:tcBorders>
              <w:top w:val="single" w:sz="4" w:space="0" w:color="auto"/>
              <w:left w:val="nil"/>
              <w:bottom w:val="single" w:sz="4" w:space="0" w:color="auto"/>
              <w:right w:val="nil"/>
            </w:tcBorders>
            <w:shd w:val="clear" w:color="auto" w:fill="FFFFFF" w:themeFill="background1"/>
            <w:vAlign w:val="center"/>
          </w:tcPr>
          <w:p w14:paraId="5312AF01" w14:textId="577772E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ED094E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E1D5E8" w14:textId="77777777" w:rsidTr="002C1BA6">
        <w:trPr>
          <w:cantSplit/>
          <w:trHeight w:val="198"/>
          <w:jc w:val="center"/>
        </w:trPr>
        <w:tc>
          <w:tcPr>
            <w:tcW w:w="235" w:type="pct"/>
            <w:vAlign w:val="center"/>
          </w:tcPr>
          <w:p w14:paraId="34650830" w14:textId="59DEC41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519</w:t>
            </w:r>
          </w:p>
        </w:tc>
        <w:tc>
          <w:tcPr>
            <w:tcW w:w="623" w:type="pct"/>
            <w:noWrap/>
            <w:vAlign w:val="center"/>
          </w:tcPr>
          <w:p w14:paraId="22F7F0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05 03*</w:t>
            </w:r>
          </w:p>
        </w:tc>
        <w:tc>
          <w:tcPr>
            <w:tcW w:w="2574" w:type="pct"/>
            <w:vAlign w:val="center"/>
          </w:tcPr>
          <w:p w14:paraId="1CC9C1A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3166EF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EACEB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06CC10" w14:textId="77777777" w:rsidTr="002C1BA6">
        <w:trPr>
          <w:cantSplit/>
          <w:trHeight w:val="198"/>
          <w:jc w:val="center"/>
        </w:trPr>
        <w:tc>
          <w:tcPr>
            <w:tcW w:w="235" w:type="pct"/>
            <w:vAlign w:val="center"/>
          </w:tcPr>
          <w:p w14:paraId="64D7F47B" w14:textId="0BAA98B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520</w:t>
            </w:r>
          </w:p>
        </w:tc>
        <w:tc>
          <w:tcPr>
            <w:tcW w:w="623" w:type="pct"/>
            <w:noWrap/>
            <w:vAlign w:val="center"/>
          </w:tcPr>
          <w:p w14:paraId="4BCAEC4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05 04*</w:t>
            </w:r>
          </w:p>
        </w:tc>
        <w:tc>
          <w:tcPr>
            <w:tcW w:w="2574" w:type="pct"/>
            <w:vAlign w:val="center"/>
          </w:tcPr>
          <w:p w14:paraId="42D802B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Zużyty topnik</w:t>
            </w:r>
          </w:p>
        </w:tc>
        <w:tc>
          <w:tcPr>
            <w:tcW w:w="784" w:type="pct"/>
            <w:tcBorders>
              <w:top w:val="single" w:sz="4" w:space="0" w:color="auto"/>
              <w:left w:val="nil"/>
              <w:bottom w:val="single" w:sz="4" w:space="0" w:color="auto"/>
              <w:right w:val="nil"/>
            </w:tcBorders>
            <w:shd w:val="clear" w:color="auto" w:fill="FFFFFF" w:themeFill="background1"/>
            <w:vAlign w:val="center"/>
          </w:tcPr>
          <w:p w14:paraId="73EDF2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0A7999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3B88523" w14:textId="77777777" w:rsidTr="002C1BA6">
        <w:trPr>
          <w:cantSplit/>
          <w:trHeight w:val="198"/>
          <w:jc w:val="center"/>
        </w:trPr>
        <w:tc>
          <w:tcPr>
            <w:tcW w:w="235" w:type="pct"/>
            <w:vAlign w:val="center"/>
          </w:tcPr>
          <w:p w14:paraId="7DCF6C35" w14:textId="13964FE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521</w:t>
            </w:r>
          </w:p>
        </w:tc>
        <w:tc>
          <w:tcPr>
            <w:tcW w:w="623" w:type="pct"/>
            <w:noWrap/>
            <w:vAlign w:val="center"/>
          </w:tcPr>
          <w:p w14:paraId="19772AC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11 05 99</w:t>
            </w:r>
          </w:p>
        </w:tc>
        <w:tc>
          <w:tcPr>
            <w:tcW w:w="2574" w:type="pct"/>
            <w:vAlign w:val="center"/>
          </w:tcPr>
          <w:p w14:paraId="0BB037E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025D9A8C" w14:textId="1C800EA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5BFEA9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268835C" w14:textId="77777777" w:rsidTr="002C1BA6">
        <w:trPr>
          <w:cantSplit/>
          <w:trHeight w:val="198"/>
          <w:jc w:val="center"/>
        </w:trPr>
        <w:tc>
          <w:tcPr>
            <w:tcW w:w="235" w:type="pct"/>
            <w:vAlign w:val="center"/>
          </w:tcPr>
          <w:p w14:paraId="68D87C0F" w14:textId="6BF4746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522</w:t>
            </w:r>
          </w:p>
        </w:tc>
        <w:tc>
          <w:tcPr>
            <w:tcW w:w="623" w:type="pct"/>
            <w:noWrap/>
            <w:vAlign w:val="center"/>
          </w:tcPr>
          <w:p w14:paraId="541C3E5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12 01 01</w:t>
            </w:r>
          </w:p>
        </w:tc>
        <w:tc>
          <w:tcPr>
            <w:tcW w:w="2574" w:type="pct"/>
            <w:vAlign w:val="center"/>
          </w:tcPr>
          <w:p w14:paraId="5A8F6E5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toczenia i piłowania żelaza oraz jego stopów</w:t>
            </w:r>
          </w:p>
        </w:tc>
        <w:tc>
          <w:tcPr>
            <w:tcW w:w="784" w:type="pct"/>
            <w:tcBorders>
              <w:top w:val="single" w:sz="4" w:space="0" w:color="auto"/>
              <w:left w:val="nil"/>
              <w:bottom w:val="single" w:sz="4" w:space="0" w:color="auto"/>
              <w:right w:val="nil"/>
            </w:tcBorders>
            <w:shd w:val="clear" w:color="auto" w:fill="FFFFFF" w:themeFill="background1"/>
            <w:vAlign w:val="center"/>
          </w:tcPr>
          <w:p w14:paraId="4B899D75" w14:textId="77BE73A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96A69C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2B8B59A" w14:textId="77777777" w:rsidTr="002C1BA6">
        <w:trPr>
          <w:cantSplit/>
          <w:trHeight w:val="198"/>
          <w:jc w:val="center"/>
        </w:trPr>
        <w:tc>
          <w:tcPr>
            <w:tcW w:w="235" w:type="pct"/>
            <w:vAlign w:val="center"/>
          </w:tcPr>
          <w:p w14:paraId="7E841D56" w14:textId="0CC440C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523</w:t>
            </w:r>
          </w:p>
        </w:tc>
        <w:tc>
          <w:tcPr>
            <w:tcW w:w="623" w:type="pct"/>
            <w:noWrap/>
            <w:vAlign w:val="center"/>
          </w:tcPr>
          <w:p w14:paraId="2D665FE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12 01 02</w:t>
            </w:r>
          </w:p>
        </w:tc>
        <w:tc>
          <w:tcPr>
            <w:tcW w:w="2574" w:type="pct"/>
            <w:vAlign w:val="center"/>
          </w:tcPr>
          <w:p w14:paraId="4B7B2FC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Cząstki i pyły żelaza oraz jego stopów</w:t>
            </w:r>
          </w:p>
        </w:tc>
        <w:tc>
          <w:tcPr>
            <w:tcW w:w="784" w:type="pct"/>
            <w:tcBorders>
              <w:top w:val="single" w:sz="4" w:space="0" w:color="auto"/>
              <w:left w:val="nil"/>
              <w:bottom w:val="single" w:sz="4" w:space="0" w:color="auto"/>
              <w:right w:val="nil"/>
            </w:tcBorders>
            <w:shd w:val="clear" w:color="auto" w:fill="FFFFFF" w:themeFill="background1"/>
            <w:vAlign w:val="center"/>
          </w:tcPr>
          <w:p w14:paraId="4FE420CF" w14:textId="6068CCB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DCB7E4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FDB2361" w14:textId="77777777" w:rsidTr="002C1BA6">
        <w:trPr>
          <w:cantSplit/>
          <w:trHeight w:val="198"/>
          <w:jc w:val="center"/>
        </w:trPr>
        <w:tc>
          <w:tcPr>
            <w:tcW w:w="235" w:type="pct"/>
            <w:vAlign w:val="center"/>
          </w:tcPr>
          <w:p w14:paraId="031B8AD3" w14:textId="1F92435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524</w:t>
            </w:r>
          </w:p>
        </w:tc>
        <w:tc>
          <w:tcPr>
            <w:tcW w:w="623" w:type="pct"/>
            <w:noWrap/>
            <w:vAlign w:val="center"/>
          </w:tcPr>
          <w:p w14:paraId="52A964C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12 01 03</w:t>
            </w:r>
          </w:p>
        </w:tc>
        <w:tc>
          <w:tcPr>
            <w:tcW w:w="2574" w:type="pct"/>
            <w:vAlign w:val="center"/>
          </w:tcPr>
          <w:p w14:paraId="478BB92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toczenia i piłowania metali nieżelaznych</w:t>
            </w:r>
          </w:p>
        </w:tc>
        <w:tc>
          <w:tcPr>
            <w:tcW w:w="784" w:type="pct"/>
            <w:tcBorders>
              <w:top w:val="single" w:sz="4" w:space="0" w:color="auto"/>
              <w:left w:val="nil"/>
              <w:bottom w:val="single" w:sz="4" w:space="0" w:color="auto"/>
              <w:right w:val="nil"/>
            </w:tcBorders>
            <w:shd w:val="clear" w:color="auto" w:fill="FFFFFF" w:themeFill="background1"/>
            <w:vAlign w:val="center"/>
          </w:tcPr>
          <w:p w14:paraId="564B967D" w14:textId="2F81DDD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2CD91A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A00732" w14:textId="77777777" w:rsidTr="002C1BA6">
        <w:trPr>
          <w:cantSplit/>
          <w:trHeight w:val="198"/>
          <w:jc w:val="center"/>
        </w:trPr>
        <w:tc>
          <w:tcPr>
            <w:tcW w:w="235" w:type="pct"/>
            <w:vAlign w:val="center"/>
          </w:tcPr>
          <w:p w14:paraId="34E90985" w14:textId="745B3AE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525</w:t>
            </w:r>
          </w:p>
        </w:tc>
        <w:tc>
          <w:tcPr>
            <w:tcW w:w="623" w:type="pct"/>
            <w:noWrap/>
            <w:vAlign w:val="center"/>
          </w:tcPr>
          <w:p w14:paraId="6B1EFF8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12 01 04</w:t>
            </w:r>
          </w:p>
        </w:tc>
        <w:tc>
          <w:tcPr>
            <w:tcW w:w="2574" w:type="pct"/>
            <w:vAlign w:val="center"/>
          </w:tcPr>
          <w:p w14:paraId="1F3D60B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Cząstki i pyły metali nieżelaznych</w:t>
            </w:r>
          </w:p>
        </w:tc>
        <w:tc>
          <w:tcPr>
            <w:tcW w:w="784" w:type="pct"/>
            <w:tcBorders>
              <w:top w:val="single" w:sz="4" w:space="0" w:color="auto"/>
              <w:left w:val="nil"/>
              <w:bottom w:val="single" w:sz="4" w:space="0" w:color="auto"/>
              <w:right w:val="nil"/>
            </w:tcBorders>
            <w:shd w:val="clear" w:color="auto" w:fill="FFFFFF" w:themeFill="background1"/>
            <w:vAlign w:val="center"/>
          </w:tcPr>
          <w:p w14:paraId="10B5212F" w14:textId="24289A1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0FC6B87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67B154" w14:textId="77777777" w:rsidTr="002C1BA6">
        <w:trPr>
          <w:cantSplit/>
          <w:trHeight w:val="198"/>
          <w:jc w:val="center"/>
        </w:trPr>
        <w:tc>
          <w:tcPr>
            <w:tcW w:w="235" w:type="pct"/>
            <w:vAlign w:val="center"/>
          </w:tcPr>
          <w:p w14:paraId="7740F210" w14:textId="06A9596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526</w:t>
            </w:r>
          </w:p>
        </w:tc>
        <w:tc>
          <w:tcPr>
            <w:tcW w:w="623" w:type="pct"/>
            <w:noWrap/>
            <w:vAlign w:val="center"/>
          </w:tcPr>
          <w:p w14:paraId="1193350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12 01 05</w:t>
            </w:r>
          </w:p>
        </w:tc>
        <w:tc>
          <w:tcPr>
            <w:tcW w:w="2574" w:type="pct"/>
            <w:vAlign w:val="center"/>
          </w:tcPr>
          <w:p w14:paraId="5766A9C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toczenia i wygładzania tworzyw sztucznych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188B4B4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32D28C9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A22B25" w14:textId="77777777" w:rsidTr="002C1BA6">
        <w:trPr>
          <w:cantSplit/>
          <w:trHeight w:val="198"/>
          <w:jc w:val="center"/>
        </w:trPr>
        <w:tc>
          <w:tcPr>
            <w:tcW w:w="235" w:type="pct"/>
            <w:vAlign w:val="center"/>
          </w:tcPr>
          <w:p w14:paraId="6F0AB9C1" w14:textId="7462F71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527</w:t>
            </w:r>
          </w:p>
        </w:tc>
        <w:tc>
          <w:tcPr>
            <w:tcW w:w="623" w:type="pct"/>
            <w:noWrap/>
            <w:vAlign w:val="center"/>
          </w:tcPr>
          <w:p w14:paraId="098523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06*</w:t>
            </w:r>
          </w:p>
        </w:tc>
        <w:tc>
          <w:tcPr>
            <w:tcW w:w="2574" w:type="pct"/>
            <w:vAlign w:val="center"/>
          </w:tcPr>
          <w:p w14:paraId="53C08DB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oleje mineralne z obróbki metali zawierające chlorowce (z wyłączeniem emulsji i roztworów)</w:t>
            </w:r>
          </w:p>
        </w:tc>
        <w:tc>
          <w:tcPr>
            <w:tcW w:w="784" w:type="pct"/>
            <w:tcBorders>
              <w:top w:val="single" w:sz="4" w:space="0" w:color="auto"/>
              <w:left w:val="nil"/>
              <w:bottom w:val="single" w:sz="4" w:space="0" w:color="auto"/>
              <w:right w:val="nil"/>
            </w:tcBorders>
            <w:shd w:val="clear" w:color="auto" w:fill="FFFFFF" w:themeFill="background1"/>
            <w:vAlign w:val="center"/>
          </w:tcPr>
          <w:p w14:paraId="1D09BC6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98CF51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5B29C39" w14:textId="77777777" w:rsidTr="002C1BA6">
        <w:trPr>
          <w:cantSplit/>
          <w:trHeight w:val="198"/>
          <w:jc w:val="center"/>
        </w:trPr>
        <w:tc>
          <w:tcPr>
            <w:tcW w:w="235" w:type="pct"/>
            <w:vAlign w:val="center"/>
          </w:tcPr>
          <w:p w14:paraId="1B5E1D75" w14:textId="08D7B65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528</w:t>
            </w:r>
          </w:p>
        </w:tc>
        <w:tc>
          <w:tcPr>
            <w:tcW w:w="623" w:type="pct"/>
            <w:noWrap/>
            <w:vAlign w:val="center"/>
          </w:tcPr>
          <w:p w14:paraId="049CE46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07*</w:t>
            </w:r>
          </w:p>
        </w:tc>
        <w:tc>
          <w:tcPr>
            <w:tcW w:w="2574" w:type="pct"/>
            <w:vAlign w:val="center"/>
          </w:tcPr>
          <w:p w14:paraId="11F20CAC" w14:textId="5A9D885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oleje mineralne z obróbki metali niezawierające chlorowców (z wyłączeniem emulsji i</w:t>
            </w:r>
            <w:r w:rsidR="00E77BE0">
              <w:rPr>
                <w:rFonts w:ascii="Arial" w:hAnsi="Arial" w:cs="Arial"/>
                <w:color w:val="000000" w:themeColor="text1"/>
                <w:sz w:val="18"/>
                <w:szCs w:val="18"/>
              </w:rPr>
              <w:t> </w:t>
            </w:r>
            <w:r w:rsidRPr="009E553A">
              <w:rPr>
                <w:rFonts w:ascii="Arial" w:hAnsi="Arial" w:cs="Arial"/>
                <w:color w:val="000000" w:themeColor="text1"/>
                <w:sz w:val="18"/>
                <w:szCs w:val="18"/>
              </w:rPr>
              <w:t>roztworów)</w:t>
            </w:r>
          </w:p>
        </w:tc>
        <w:tc>
          <w:tcPr>
            <w:tcW w:w="784" w:type="pct"/>
            <w:tcBorders>
              <w:top w:val="single" w:sz="4" w:space="0" w:color="auto"/>
              <w:left w:val="nil"/>
              <w:bottom w:val="single" w:sz="4" w:space="0" w:color="auto"/>
              <w:right w:val="nil"/>
            </w:tcBorders>
            <w:shd w:val="clear" w:color="auto" w:fill="FFFFFF" w:themeFill="background1"/>
            <w:vAlign w:val="center"/>
          </w:tcPr>
          <w:p w14:paraId="0DDCD5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BE971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6A788C" w14:textId="77777777" w:rsidTr="002C1BA6">
        <w:trPr>
          <w:cantSplit/>
          <w:trHeight w:val="198"/>
          <w:jc w:val="center"/>
        </w:trPr>
        <w:tc>
          <w:tcPr>
            <w:tcW w:w="235" w:type="pct"/>
            <w:vAlign w:val="center"/>
          </w:tcPr>
          <w:p w14:paraId="60202753" w14:textId="665E45B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529</w:t>
            </w:r>
          </w:p>
        </w:tc>
        <w:tc>
          <w:tcPr>
            <w:tcW w:w="623" w:type="pct"/>
            <w:noWrap/>
            <w:vAlign w:val="center"/>
          </w:tcPr>
          <w:p w14:paraId="4C91754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08*</w:t>
            </w:r>
          </w:p>
        </w:tc>
        <w:tc>
          <w:tcPr>
            <w:tcW w:w="2574" w:type="pct"/>
            <w:vAlign w:val="center"/>
          </w:tcPr>
          <w:p w14:paraId="034D856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emulsje i roztwory olejowe z obróbki metali zawierające chlorowce</w:t>
            </w:r>
          </w:p>
        </w:tc>
        <w:tc>
          <w:tcPr>
            <w:tcW w:w="784" w:type="pct"/>
            <w:tcBorders>
              <w:top w:val="single" w:sz="4" w:space="0" w:color="auto"/>
              <w:left w:val="nil"/>
              <w:bottom w:val="single" w:sz="4" w:space="0" w:color="auto"/>
              <w:right w:val="nil"/>
            </w:tcBorders>
            <w:shd w:val="clear" w:color="auto" w:fill="FFFFFF" w:themeFill="background1"/>
            <w:vAlign w:val="center"/>
          </w:tcPr>
          <w:p w14:paraId="500495D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AF6356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D93476" w14:textId="77777777" w:rsidTr="002C1BA6">
        <w:trPr>
          <w:cantSplit/>
          <w:trHeight w:val="198"/>
          <w:jc w:val="center"/>
        </w:trPr>
        <w:tc>
          <w:tcPr>
            <w:tcW w:w="235" w:type="pct"/>
            <w:vAlign w:val="center"/>
          </w:tcPr>
          <w:p w14:paraId="399F5014" w14:textId="0F38082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530</w:t>
            </w:r>
          </w:p>
        </w:tc>
        <w:tc>
          <w:tcPr>
            <w:tcW w:w="623" w:type="pct"/>
            <w:noWrap/>
            <w:vAlign w:val="center"/>
          </w:tcPr>
          <w:p w14:paraId="2FCFD21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09*</w:t>
            </w:r>
          </w:p>
        </w:tc>
        <w:tc>
          <w:tcPr>
            <w:tcW w:w="2574" w:type="pct"/>
            <w:vAlign w:val="center"/>
          </w:tcPr>
          <w:p w14:paraId="52BC0A2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Odpadowe emulsje i roztwory z obróbki metali niezawierające chlorowców</w:t>
            </w:r>
          </w:p>
        </w:tc>
        <w:tc>
          <w:tcPr>
            <w:tcW w:w="784" w:type="pct"/>
            <w:tcBorders>
              <w:top w:val="single" w:sz="4" w:space="0" w:color="auto"/>
              <w:left w:val="nil"/>
              <w:bottom w:val="single" w:sz="4" w:space="0" w:color="auto"/>
              <w:right w:val="nil"/>
            </w:tcBorders>
            <w:shd w:val="clear" w:color="auto" w:fill="FFFFFF" w:themeFill="background1"/>
          </w:tcPr>
          <w:p w14:paraId="12DF85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416B2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5A2CB07" w14:textId="77777777" w:rsidTr="002C1BA6">
        <w:trPr>
          <w:cantSplit/>
          <w:trHeight w:val="198"/>
          <w:jc w:val="center"/>
        </w:trPr>
        <w:tc>
          <w:tcPr>
            <w:tcW w:w="235" w:type="pct"/>
            <w:vAlign w:val="center"/>
          </w:tcPr>
          <w:p w14:paraId="48BE5AB9" w14:textId="51EA051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531</w:t>
            </w:r>
          </w:p>
        </w:tc>
        <w:tc>
          <w:tcPr>
            <w:tcW w:w="623" w:type="pct"/>
            <w:noWrap/>
            <w:vAlign w:val="center"/>
          </w:tcPr>
          <w:p w14:paraId="49AB4C7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10*</w:t>
            </w:r>
          </w:p>
        </w:tc>
        <w:tc>
          <w:tcPr>
            <w:tcW w:w="2574" w:type="pct"/>
            <w:vAlign w:val="center"/>
          </w:tcPr>
          <w:p w14:paraId="4BA1423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Syntetyczne oleje z obróbki metali</w:t>
            </w:r>
          </w:p>
        </w:tc>
        <w:tc>
          <w:tcPr>
            <w:tcW w:w="784" w:type="pct"/>
            <w:tcBorders>
              <w:top w:val="single" w:sz="4" w:space="0" w:color="auto"/>
              <w:left w:val="nil"/>
              <w:bottom w:val="single" w:sz="4" w:space="0" w:color="auto"/>
              <w:right w:val="nil"/>
            </w:tcBorders>
            <w:shd w:val="clear" w:color="auto" w:fill="FFFFFF" w:themeFill="background1"/>
          </w:tcPr>
          <w:p w14:paraId="0476927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3DDF8E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686C5D" w14:textId="77777777" w:rsidTr="002C1BA6">
        <w:trPr>
          <w:cantSplit/>
          <w:trHeight w:val="198"/>
          <w:jc w:val="center"/>
        </w:trPr>
        <w:tc>
          <w:tcPr>
            <w:tcW w:w="235" w:type="pct"/>
            <w:vAlign w:val="center"/>
          </w:tcPr>
          <w:p w14:paraId="515390DA" w14:textId="2F5D3A5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532</w:t>
            </w:r>
          </w:p>
        </w:tc>
        <w:tc>
          <w:tcPr>
            <w:tcW w:w="623" w:type="pct"/>
            <w:noWrap/>
            <w:vAlign w:val="center"/>
          </w:tcPr>
          <w:p w14:paraId="0DE8D5B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12*</w:t>
            </w:r>
          </w:p>
        </w:tc>
        <w:tc>
          <w:tcPr>
            <w:tcW w:w="2574" w:type="pct"/>
            <w:vAlign w:val="center"/>
          </w:tcPr>
          <w:p w14:paraId="385B6AC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woski i tłuszcze</w:t>
            </w:r>
          </w:p>
        </w:tc>
        <w:tc>
          <w:tcPr>
            <w:tcW w:w="784" w:type="pct"/>
            <w:tcBorders>
              <w:top w:val="single" w:sz="4" w:space="0" w:color="auto"/>
              <w:left w:val="nil"/>
              <w:bottom w:val="single" w:sz="4" w:space="0" w:color="auto"/>
              <w:right w:val="nil"/>
            </w:tcBorders>
            <w:shd w:val="clear" w:color="auto" w:fill="FFFFFF" w:themeFill="background1"/>
            <w:vAlign w:val="center"/>
          </w:tcPr>
          <w:p w14:paraId="261C2EF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2423E9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805795" w14:textId="77777777" w:rsidTr="002C1BA6">
        <w:trPr>
          <w:cantSplit/>
          <w:trHeight w:val="198"/>
          <w:jc w:val="center"/>
        </w:trPr>
        <w:tc>
          <w:tcPr>
            <w:tcW w:w="235" w:type="pct"/>
            <w:vAlign w:val="center"/>
          </w:tcPr>
          <w:p w14:paraId="5B12247E" w14:textId="70A6CD6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533</w:t>
            </w:r>
          </w:p>
        </w:tc>
        <w:tc>
          <w:tcPr>
            <w:tcW w:w="623" w:type="pct"/>
            <w:noWrap/>
            <w:vAlign w:val="center"/>
          </w:tcPr>
          <w:p w14:paraId="620EE78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12 01 13</w:t>
            </w:r>
          </w:p>
        </w:tc>
        <w:tc>
          <w:tcPr>
            <w:tcW w:w="2574" w:type="pct"/>
            <w:vAlign w:val="center"/>
          </w:tcPr>
          <w:p w14:paraId="70D4827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spawalnicze</w:t>
            </w:r>
          </w:p>
        </w:tc>
        <w:tc>
          <w:tcPr>
            <w:tcW w:w="784" w:type="pct"/>
            <w:tcBorders>
              <w:top w:val="single" w:sz="4" w:space="0" w:color="auto"/>
              <w:left w:val="nil"/>
              <w:bottom w:val="single" w:sz="4" w:space="0" w:color="auto"/>
              <w:right w:val="nil"/>
            </w:tcBorders>
            <w:shd w:val="clear" w:color="auto" w:fill="FFFFFF" w:themeFill="background1"/>
            <w:vAlign w:val="center"/>
          </w:tcPr>
          <w:p w14:paraId="239D6B44" w14:textId="44ACFA9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928E25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D0221EE" w14:textId="77777777" w:rsidTr="002C1BA6">
        <w:trPr>
          <w:cantSplit/>
          <w:trHeight w:val="198"/>
          <w:jc w:val="center"/>
        </w:trPr>
        <w:tc>
          <w:tcPr>
            <w:tcW w:w="235" w:type="pct"/>
            <w:vAlign w:val="center"/>
          </w:tcPr>
          <w:p w14:paraId="36ACD482" w14:textId="5A93624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534</w:t>
            </w:r>
          </w:p>
        </w:tc>
        <w:tc>
          <w:tcPr>
            <w:tcW w:w="623" w:type="pct"/>
            <w:noWrap/>
            <w:vAlign w:val="center"/>
          </w:tcPr>
          <w:p w14:paraId="1F614FD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14*</w:t>
            </w:r>
          </w:p>
        </w:tc>
        <w:tc>
          <w:tcPr>
            <w:tcW w:w="2574" w:type="pct"/>
            <w:vAlign w:val="center"/>
          </w:tcPr>
          <w:p w14:paraId="734122C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obróbki metali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4DF27A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001B82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486344" w14:textId="77777777" w:rsidTr="002C1BA6">
        <w:trPr>
          <w:cantSplit/>
          <w:trHeight w:val="198"/>
          <w:jc w:val="center"/>
        </w:trPr>
        <w:tc>
          <w:tcPr>
            <w:tcW w:w="235" w:type="pct"/>
            <w:vAlign w:val="center"/>
          </w:tcPr>
          <w:p w14:paraId="55DC9408" w14:textId="0AE8D4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535</w:t>
            </w:r>
          </w:p>
        </w:tc>
        <w:tc>
          <w:tcPr>
            <w:tcW w:w="623" w:type="pct"/>
            <w:noWrap/>
            <w:vAlign w:val="center"/>
          </w:tcPr>
          <w:p w14:paraId="0A27D86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12 01 15</w:t>
            </w:r>
          </w:p>
        </w:tc>
        <w:tc>
          <w:tcPr>
            <w:tcW w:w="2574" w:type="pct"/>
            <w:vAlign w:val="center"/>
          </w:tcPr>
          <w:p w14:paraId="35A533D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obróbki metali inne niż wymienione w 12 01 14</w:t>
            </w:r>
          </w:p>
        </w:tc>
        <w:tc>
          <w:tcPr>
            <w:tcW w:w="784" w:type="pct"/>
            <w:tcBorders>
              <w:top w:val="single" w:sz="4" w:space="0" w:color="auto"/>
              <w:left w:val="nil"/>
              <w:bottom w:val="single" w:sz="4" w:space="0" w:color="auto"/>
              <w:right w:val="nil"/>
            </w:tcBorders>
            <w:shd w:val="clear" w:color="auto" w:fill="FFFFFF" w:themeFill="background1"/>
            <w:vAlign w:val="center"/>
          </w:tcPr>
          <w:p w14:paraId="1DC3A6B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5DE7C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01C714" w14:textId="77777777" w:rsidTr="002C1BA6">
        <w:trPr>
          <w:cantSplit/>
          <w:trHeight w:val="198"/>
          <w:jc w:val="center"/>
        </w:trPr>
        <w:tc>
          <w:tcPr>
            <w:tcW w:w="235" w:type="pct"/>
            <w:vAlign w:val="center"/>
          </w:tcPr>
          <w:p w14:paraId="3B15225D" w14:textId="68F39DA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536</w:t>
            </w:r>
          </w:p>
        </w:tc>
        <w:tc>
          <w:tcPr>
            <w:tcW w:w="623" w:type="pct"/>
            <w:noWrap/>
            <w:vAlign w:val="center"/>
          </w:tcPr>
          <w:p w14:paraId="34D40A9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16*</w:t>
            </w:r>
          </w:p>
        </w:tc>
        <w:tc>
          <w:tcPr>
            <w:tcW w:w="2574" w:type="pct"/>
            <w:vAlign w:val="center"/>
          </w:tcPr>
          <w:p w14:paraId="45A76DF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poszlifierskie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3337E04" w14:textId="3B1550B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9764A0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C4F79D" w14:textId="77777777" w:rsidTr="002C1BA6">
        <w:trPr>
          <w:cantSplit/>
          <w:trHeight w:val="198"/>
          <w:jc w:val="center"/>
        </w:trPr>
        <w:tc>
          <w:tcPr>
            <w:tcW w:w="235" w:type="pct"/>
            <w:vAlign w:val="center"/>
          </w:tcPr>
          <w:p w14:paraId="713F2560" w14:textId="014B589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537</w:t>
            </w:r>
          </w:p>
        </w:tc>
        <w:tc>
          <w:tcPr>
            <w:tcW w:w="623" w:type="pct"/>
            <w:noWrap/>
            <w:vAlign w:val="center"/>
          </w:tcPr>
          <w:p w14:paraId="1E89CF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12 01 17</w:t>
            </w:r>
          </w:p>
        </w:tc>
        <w:tc>
          <w:tcPr>
            <w:tcW w:w="2574" w:type="pct"/>
            <w:vAlign w:val="center"/>
          </w:tcPr>
          <w:p w14:paraId="27E1DD4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poszlifierskie inne niż wymienione w 12 01 16</w:t>
            </w:r>
          </w:p>
        </w:tc>
        <w:tc>
          <w:tcPr>
            <w:tcW w:w="784" w:type="pct"/>
            <w:tcBorders>
              <w:top w:val="single" w:sz="4" w:space="0" w:color="auto"/>
              <w:left w:val="nil"/>
              <w:bottom w:val="single" w:sz="4" w:space="0" w:color="auto"/>
              <w:right w:val="nil"/>
            </w:tcBorders>
            <w:shd w:val="clear" w:color="auto" w:fill="FFFFFF" w:themeFill="background1"/>
            <w:vAlign w:val="center"/>
          </w:tcPr>
          <w:p w14:paraId="1EF33B73" w14:textId="3BC62D4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77BE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43C5C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751865" w14:textId="77777777" w:rsidTr="002C1BA6">
        <w:trPr>
          <w:cantSplit/>
          <w:trHeight w:val="198"/>
          <w:jc w:val="center"/>
        </w:trPr>
        <w:tc>
          <w:tcPr>
            <w:tcW w:w="235" w:type="pct"/>
            <w:vAlign w:val="center"/>
          </w:tcPr>
          <w:p w14:paraId="015C18E2" w14:textId="209324F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538</w:t>
            </w:r>
          </w:p>
        </w:tc>
        <w:tc>
          <w:tcPr>
            <w:tcW w:w="623" w:type="pct"/>
            <w:noWrap/>
            <w:vAlign w:val="center"/>
          </w:tcPr>
          <w:p w14:paraId="4533373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18*</w:t>
            </w:r>
          </w:p>
        </w:tc>
        <w:tc>
          <w:tcPr>
            <w:tcW w:w="2574" w:type="pct"/>
            <w:vAlign w:val="center"/>
          </w:tcPr>
          <w:p w14:paraId="58DA441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obróbki metali zawierające oleje (np. szlamy z szlifowania, gładzenia i pokrywania)</w:t>
            </w:r>
          </w:p>
        </w:tc>
        <w:tc>
          <w:tcPr>
            <w:tcW w:w="784" w:type="pct"/>
            <w:tcBorders>
              <w:top w:val="single" w:sz="4" w:space="0" w:color="auto"/>
              <w:left w:val="nil"/>
              <w:bottom w:val="single" w:sz="4" w:space="0" w:color="auto"/>
              <w:right w:val="nil"/>
            </w:tcBorders>
            <w:shd w:val="clear" w:color="auto" w:fill="FFFFFF" w:themeFill="background1"/>
            <w:vAlign w:val="center"/>
          </w:tcPr>
          <w:p w14:paraId="48744A5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60,00</w:t>
            </w:r>
          </w:p>
        </w:tc>
        <w:tc>
          <w:tcPr>
            <w:tcW w:w="784" w:type="pct"/>
            <w:shd w:val="clear" w:color="auto" w:fill="auto"/>
            <w:vAlign w:val="center"/>
          </w:tcPr>
          <w:p w14:paraId="305456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C51D40" w14:textId="77777777" w:rsidTr="002C1BA6">
        <w:trPr>
          <w:cantSplit/>
          <w:trHeight w:val="198"/>
          <w:jc w:val="center"/>
        </w:trPr>
        <w:tc>
          <w:tcPr>
            <w:tcW w:w="235" w:type="pct"/>
            <w:vAlign w:val="center"/>
          </w:tcPr>
          <w:p w14:paraId="5D35A9F7" w14:textId="75B02E1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539</w:t>
            </w:r>
          </w:p>
        </w:tc>
        <w:tc>
          <w:tcPr>
            <w:tcW w:w="623" w:type="pct"/>
            <w:noWrap/>
            <w:vAlign w:val="center"/>
          </w:tcPr>
          <w:p w14:paraId="6EC6494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19*</w:t>
            </w:r>
          </w:p>
        </w:tc>
        <w:tc>
          <w:tcPr>
            <w:tcW w:w="2574" w:type="pct"/>
            <w:vAlign w:val="center"/>
          </w:tcPr>
          <w:p w14:paraId="47F761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z obróbki metali łatwo ulegające biodegradacji</w:t>
            </w:r>
          </w:p>
        </w:tc>
        <w:tc>
          <w:tcPr>
            <w:tcW w:w="784" w:type="pct"/>
            <w:tcBorders>
              <w:top w:val="single" w:sz="4" w:space="0" w:color="auto"/>
              <w:left w:val="nil"/>
              <w:bottom w:val="single" w:sz="4" w:space="0" w:color="auto"/>
              <w:right w:val="nil"/>
            </w:tcBorders>
            <w:shd w:val="clear" w:color="auto" w:fill="FFFFFF" w:themeFill="background1"/>
            <w:vAlign w:val="center"/>
          </w:tcPr>
          <w:p w14:paraId="7853D5A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338CAB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4DA852" w14:textId="77777777" w:rsidTr="002C1BA6">
        <w:trPr>
          <w:cantSplit/>
          <w:trHeight w:val="198"/>
          <w:jc w:val="center"/>
        </w:trPr>
        <w:tc>
          <w:tcPr>
            <w:tcW w:w="235" w:type="pct"/>
            <w:vAlign w:val="center"/>
          </w:tcPr>
          <w:p w14:paraId="4900137D" w14:textId="56BD9F1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540</w:t>
            </w:r>
          </w:p>
        </w:tc>
        <w:tc>
          <w:tcPr>
            <w:tcW w:w="623" w:type="pct"/>
            <w:noWrap/>
            <w:vAlign w:val="center"/>
          </w:tcPr>
          <w:p w14:paraId="22F88A5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20*</w:t>
            </w:r>
          </w:p>
        </w:tc>
        <w:tc>
          <w:tcPr>
            <w:tcW w:w="2574" w:type="pct"/>
            <w:vAlign w:val="center"/>
          </w:tcPr>
          <w:p w14:paraId="33DFDC9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materiały szlifierskie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E1F1E9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AE48EF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8E10B0A" w14:textId="77777777" w:rsidTr="002C1BA6">
        <w:trPr>
          <w:cantSplit/>
          <w:trHeight w:val="198"/>
          <w:jc w:val="center"/>
        </w:trPr>
        <w:tc>
          <w:tcPr>
            <w:tcW w:w="235" w:type="pct"/>
            <w:vAlign w:val="center"/>
          </w:tcPr>
          <w:p w14:paraId="173F1EBE" w14:textId="28B1DD5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541</w:t>
            </w:r>
          </w:p>
        </w:tc>
        <w:tc>
          <w:tcPr>
            <w:tcW w:w="623" w:type="pct"/>
            <w:noWrap/>
            <w:vAlign w:val="center"/>
          </w:tcPr>
          <w:p w14:paraId="6B8B276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12 01 21</w:t>
            </w:r>
          </w:p>
        </w:tc>
        <w:tc>
          <w:tcPr>
            <w:tcW w:w="2574" w:type="pct"/>
            <w:vAlign w:val="center"/>
          </w:tcPr>
          <w:p w14:paraId="54738617" w14:textId="3CC3205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Zużyte materiały szlifierskie inne niż wymienione </w:t>
            </w:r>
            <w:r w:rsidR="00E77BE0">
              <w:rPr>
                <w:rFonts w:ascii="Arial" w:hAnsi="Arial" w:cs="Arial"/>
                <w:color w:val="000000" w:themeColor="text1"/>
                <w:sz w:val="18"/>
                <w:szCs w:val="18"/>
              </w:rPr>
              <w:br/>
            </w:r>
            <w:r w:rsidRPr="009E553A">
              <w:rPr>
                <w:rFonts w:ascii="Arial" w:hAnsi="Arial" w:cs="Arial"/>
                <w:color w:val="000000" w:themeColor="text1"/>
                <w:sz w:val="18"/>
                <w:szCs w:val="18"/>
              </w:rPr>
              <w:t>w 12 01 20</w:t>
            </w:r>
          </w:p>
        </w:tc>
        <w:tc>
          <w:tcPr>
            <w:tcW w:w="784" w:type="pct"/>
            <w:tcBorders>
              <w:top w:val="single" w:sz="4" w:space="0" w:color="auto"/>
              <w:left w:val="nil"/>
              <w:bottom w:val="single" w:sz="4" w:space="0" w:color="auto"/>
              <w:right w:val="nil"/>
            </w:tcBorders>
            <w:shd w:val="clear" w:color="auto" w:fill="FFFFFF" w:themeFill="background1"/>
            <w:vAlign w:val="center"/>
          </w:tcPr>
          <w:p w14:paraId="6EEBFAF1" w14:textId="6082C19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E06E08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F3CF4A4" w14:textId="77777777" w:rsidTr="002C1BA6">
        <w:trPr>
          <w:cantSplit/>
          <w:trHeight w:val="198"/>
          <w:jc w:val="center"/>
        </w:trPr>
        <w:tc>
          <w:tcPr>
            <w:tcW w:w="235" w:type="pct"/>
            <w:vAlign w:val="center"/>
          </w:tcPr>
          <w:p w14:paraId="0C7150AF" w14:textId="6FB6BDB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542</w:t>
            </w:r>
          </w:p>
        </w:tc>
        <w:tc>
          <w:tcPr>
            <w:tcW w:w="623" w:type="pct"/>
            <w:noWrap/>
            <w:vAlign w:val="center"/>
          </w:tcPr>
          <w:p w14:paraId="7230F91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12 01 99</w:t>
            </w:r>
          </w:p>
        </w:tc>
        <w:tc>
          <w:tcPr>
            <w:tcW w:w="2574" w:type="pct"/>
            <w:vAlign w:val="center"/>
          </w:tcPr>
          <w:p w14:paraId="5BD0543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23CE8F3" w14:textId="134A664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55C199F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2306750" w14:textId="77777777" w:rsidTr="002C1BA6">
        <w:trPr>
          <w:cantSplit/>
          <w:trHeight w:val="198"/>
          <w:jc w:val="center"/>
        </w:trPr>
        <w:tc>
          <w:tcPr>
            <w:tcW w:w="235" w:type="pct"/>
            <w:vAlign w:val="center"/>
          </w:tcPr>
          <w:p w14:paraId="60823C33" w14:textId="280DA02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543</w:t>
            </w:r>
          </w:p>
        </w:tc>
        <w:tc>
          <w:tcPr>
            <w:tcW w:w="623" w:type="pct"/>
            <w:noWrap/>
            <w:vAlign w:val="center"/>
          </w:tcPr>
          <w:p w14:paraId="7F4C5DD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03 01*</w:t>
            </w:r>
          </w:p>
        </w:tc>
        <w:tc>
          <w:tcPr>
            <w:tcW w:w="2574" w:type="pct"/>
            <w:vAlign w:val="center"/>
          </w:tcPr>
          <w:p w14:paraId="2FB9283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Wodne ciecze myjące</w:t>
            </w:r>
          </w:p>
        </w:tc>
        <w:tc>
          <w:tcPr>
            <w:tcW w:w="784" w:type="pct"/>
            <w:tcBorders>
              <w:top w:val="single" w:sz="4" w:space="0" w:color="auto"/>
              <w:left w:val="nil"/>
              <w:bottom w:val="single" w:sz="4" w:space="0" w:color="auto"/>
              <w:right w:val="nil"/>
            </w:tcBorders>
            <w:shd w:val="clear" w:color="auto" w:fill="FFFFFF" w:themeFill="background1"/>
            <w:vAlign w:val="center"/>
          </w:tcPr>
          <w:p w14:paraId="6D47E26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79C553E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C4F9CD" w14:textId="77777777" w:rsidTr="002C1BA6">
        <w:trPr>
          <w:cantSplit/>
          <w:trHeight w:val="198"/>
          <w:jc w:val="center"/>
        </w:trPr>
        <w:tc>
          <w:tcPr>
            <w:tcW w:w="235" w:type="pct"/>
            <w:vAlign w:val="center"/>
          </w:tcPr>
          <w:p w14:paraId="35F829ED" w14:textId="7AC265B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544</w:t>
            </w:r>
          </w:p>
        </w:tc>
        <w:tc>
          <w:tcPr>
            <w:tcW w:w="623" w:type="pct"/>
            <w:noWrap/>
            <w:vAlign w:val="center"/>
          </w:tcPr>
          <w:p w14:paraId="0C6D35F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12 03 02*</w:t>
            </w:r>
          </w:p>
        </w:tc>
        <w:tc>
          <w:tcPr>
            <w:tcW w:w="2574" w:type="pct"/>
            <w:vAlign w:val="center"/>
          </w:tcPr>
          <w:p w14:paraId="54BC793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odtłuszczania parą</w:t>
            </w:r>
          </w:p>
        </w:tc>
        <w:tc>
          <w:tcPr>
            <w:tcW w:w="784" w:type="pct"/>
            <w:tcBorders>
              <w:top w:val="single" w:sz="4" w:space="0" w:color="auto"/>
              <w:left w:val="nil"/>
              <w:bottom w:val="single" w:sz="4" w:space="0" w:color="auto"/>
              <w:right w:val="nil"/>
            </w:tcBorders>
            <w:shd w:val="clear" w:color="auto" w:fill="FFFFFF" w:themeFill="background1"/>
            <w:vAlign w:val="center"/>
          </w:tcPr>
          <w:p w14:paraId="5D83BC3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1D8D7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03CE183" w14:textId="77777777" w:rsidTr="002C1BA6">
        <w:trPr>
          <w:cantSplit/>
          <w:trHeight w:val="198"/>
          <w:jc w:val="center"/>
        </w:trPr>
        <w:tc>
          <w:tcPr>
            <w:tcW w:w="235" w:type="pct"/>
            <w:vAlign w:val="center"/>
          </w:tcPr>
          <w:p w14:paraId="1DAFF661" w14:textId="2A97B1F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545</w:t>
            </w:r>
          </w:p>
        </w:tc>
        <w:tc>
          <w:tcPr>
            <w:tcW w:w="623" w:type="pct"/>
            <w:noWrap/>
            <w:vAlign w:val="center"/>
          </w:tcPr>
          <w:p w14:paraId="028BB6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01*</w:t>
            </w:r>
          </w:p>
        </w:tc>
        <w:tc>
          <w:tcPr>
            <w:tcW w:w="2574" w:type="pct"/>
            <w:vAlign w:val="center"/>
          </w:tcPr>
          <w:p w14:paraId="44F6DF6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hydrauliczne zawierające PCB</w:t>
            </w:r>
          </w:p>
        </w:tc>
        <w:tc>
          <w:tcPr>
            <w:tcW w:w="784" w:type="pct"/>
            <w:tcBorders>
              <w:top w:val="single" w:sz="4" w:space="0" w:color="auto"/>
              <w:left w:val="nil"/>
              <w:bottom w:val="single" w:sz="4" w:space="0" w:color="auto"/>
              <w:right w:val="nil"/>
            </w:tcBorders>
            <w:shd w:val="clear" w:color="auto" w:fill="FFFFFF" w:themeFill="background1"/>
          </w:tcPr>
          <w:p w14:paraId="4DE5125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7FD6C9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100EAF" w14:textId="77777777" w:rsidTr="002C1BA6">
        <w:trPr>
          <w:cantSplit/>
          <w:trHeight w:val="198"/>
          <w:jc w:val="center"/>
        </w:trPr>
        <w:tc>
          <w:tcPr>
            <w:tcW w:w="235" w:type="pct"/>
            <w:vAlign w:val="center"/>
          </w:tcPr>
          <w:p w14:paraId="3AA41896" w14:textId="6424EE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546</w:t>
            </w:r>
          </w:p>
        </w:tc>
        <w:tc>
          <w:tcPr>
            <w:tcW w:w="623" w:type="pct"/>
            <w:noWrap/>
            <w:vAlign w:val="center"/>
          </w:tcPr>
          <w:p w14:paraId="444FFC9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04*</w:t>
            </w:r>
          </w:p>
        </w:tc>
        <w:tc>
          <w:tcPr>
            <w:tcW w:w="2574" w:type="pct"/>
            <w:vAlign w:val="center"/>
          </w:tcPr>
          <w:p w14:paraId="4B9A541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Emulsje olejowe zawierające związki chlorowcoorganiczne</w:t>
            </w:r>
          </w:p>
        </w:tc>
        <w:tc>
          <w:tcPr>
            <w:tcW w:w="784" w:type="pct"/>
            <w:tcBorders>
              <w:top w:val="single" w:sz="4" w:space="0" w:color="auto"/>
              <w:left w:val="nil"/>
              <w:bottom w:val="single" w:sz="4" w:space="0" w:color="auto"/>
              <w:right w:val="nil"/>
            </w:tcBorders>
            <w:shd w:val="clear" w:color="auto" w:fill="FFFFFF" w:themeFill="background1"/>
            <w:vAlign w:val="center"/>
          </w:tcPr>
          <w:p w14:paraId="7A9906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BA481A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8D53134" w14:textId="77777777" w:rsidTr="002C1BA6">
        <w:trPr>
          <w:cantSplit/>
          <w:trHeight w:val="198"/>
          <w:jc w:val="center"/>
        </w:trPr>
        <w:tc>
          <w:tcPr>
            <w:tcW w:w="235" w:type="pct"/>
            <w:vAlign w:val="center"/>
          </w:tcPr>
          <w:p w14:paraId="70102FEE" w14:textId="05958C4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547</w:t>
            </w:r>
          </w:p>
        </w:tc>
        <w:tc>
          <w:tcPr>
            <w:tcW w:w="623" w:type="pct"/>
            <w:noWrap/>
            <w:vAlign w:val="center"/>
          </w:tcPr>
          <w:p w14:paraId="380BADE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05*</w:t>
            </w:r>
          </w:p>
        </w:tc>
        <w:tc>
          <w:tcPr>
            <w:tcW w:w="2574" w:type="pct"/>
            <w:vAlign w:val="center"/>
          </w:tcPr>
          <w:p w14:paraId="331C4FA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Emulsje olejowe niezawierające związków chlorowcoorganicznych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6028FC2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F5F5F3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09B5909" w14:textId="77777777" w:rsidTr="002C1BA6">
        <w:trPr>
          <w:cantSplit/>
          <w:trHeight w:val="198"/>
          <w:jc w:val="center"/>
        </w:trPr>
        <w:tc>
          <w:tcPr>
            <w:tcW w:w="235" w:type="pct"/>
            <w:vAlign w:val="center"/>
          </w:tcPr>
          <w:p w14:paraId="15CD5868" w14:textId="1FF38F7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548</w:t>
            </w:r>
          </w:p>
        </w:tc>
        <w:tc>
          <w:tcPr>
            <w:tcW w:w="623" w:type="pct"/>
            <w:noWrap/>
            <w:vAlign w:val="center"/>
          </w:tcPr>
          <w:p w14:paraId="01C5505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09*</w:t>
            </w:r>
          </w:p>
        </w:tc>
        <w:tc>
          <w:tcPr>
            <w:tcW w:w="2574" w:type="pct"/>
            <w:vAlign w:val="center"/>
          </w:tcPr>
          <w:p w14:paraId="09A718A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Mineralne oleje hydrauliczne zawierające związki chlorowcoorganiczne</w:t>
            </w:r>
          </w:p>
        </w:tc>
        <w:tc>
          <w:tcPr>
            <w:tcW w:w="784" w:type="pct"/>
            <w:tcBorders>
              <w:top w:val="single" w:sz="4" w:space="0" w:color="auto"/>
              <w:left w:val="nil"/>
              <w:bottom w:val="single" w:sz="4" w:space="0" w:color="auto"/>
              <w:right w:val="nil"/>
            </w:tcBorders>
            <w:shd w:val="clear" w:color="auto" w:fill="FFFFFF" w:themeFill="background1"/>
            <w:vAlign w:val="center"/>
          </w:tcPr>
          <w:p w14:paraId="6A69A7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25421A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B177834" w14:textId="77777777" w:rsidTr="002C1BA6">
        <w:trPr>
          <w:cantSplit/>
          <w:trHeight w:val="198"/>
          <w:jc w:val="center"/>
        </w:trPr>
        <w:tc>
          <w:tcPr>
            <w:tcW w:w="235" w:type="pct"/>
            <w:vAlign w:val="center"/>
          </w:tcPr>
          <w:p w14:paraId="02B37AA0" w14:textId="75824DE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549</w:t>
            </w:r>
          </w:p>
        </w:tc>
        <w:tc>
          <w:tcPr>
            <w:tcW w:w="623" w:type="pct"/>
            <w:noWrap/>
            <w:vAlign w:val="center"/>
          </w:tcPr>
          <w:p w14:paraId="3A74031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10*</w:t>
            </w:r>
          </w:p>
        </w:tc>
        <w:tc>
          <w:tcPr>
            <w:tcW w:w="2574" w:type="pct"/>
            <w:vAlign w:val="center"/>
          </w:tcPr>
          <w:p w14:paraId="0FA8A28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Mineralne oleje hydrauliczne niezawierające związków chlorowcoorganicznych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537076A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C84BB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1B513A" w14:textId="77777777" w:rsidTr="002C1BA6">
        <w:trPr>
          <w:cantSplit/>
          <w:trHeight w:val="198"/>
          <w:jc w:val="center"/>
        </w:trPr>
        <w:tc>
          <w:tcPr>
            <w:tcW w:w="235" w:type="pct"/>
            <w:vAlign w:val="center"/>
          </w:tcPr>
          <w:p w14:paraId="3E6B256D" w14:textId="6DB5B13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550</w:t>
            </w:r>
          </w:p>
        </w:tc>
        <w:tc>
          <w:tcPr>
            <w:tcW w:w="623" w:type="pct"/>
            <w:noWrap/>
            <w:vAlign w:val="center"/>
          </w:tcPr>
          <w:p w14:paraId="2F87ABD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11*</w:t>
            </w:r>
          </w:p>
        </w:tc>
        <w:tc>
          <w:tcPr>
            <w:tcW w:w="2574" w:type="pct"/>
            <w:vAlign w:val="center"/>
          </w:tcPr>
          <w:p w14:paraId="02D7A6B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Syntetyczne oleje hydrauliczne</w:t>
            </w:r>
          </w:p>
        </w:tc>
        <w:tc>
          <w:tcPr>
            <w:tcW w:w="784" w:type="pct"/>
            <w:tcBorders>
              <w:top w:val="single" w:sz="4" w:space="0" w:color="auto"/>
              <w:left w:val="nil"/>
              <w:bottom w:val="single" w:sz="4" w:space="0" w:color="auto"/>
              <w:right w:val="nil"/>
            </w:tcBorders>
            <w:shd w:val="clear" w:color="auto" w:fill="FFFFFF" w:themeFill="background1"/>
            <w:vAlign w:val="center"/>
          </w:tcPr>
          <w:p w14:paraId="262314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ACA7C9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9B41B05" w14:textId="77777777" w:rsidTr="002C1BA6">
        <w:trPr>
          <w:cantSplit/>
          <w:trHeight w:val="198"/>
          <w:jc w:val="center"/>
        </w:trPr>
        <w:tc>
          <w:tcPr>
            <w:tcW w:w="235" w:type="pct"/>
            <w:vAlign w:val="center"/>
          </w:tcPr>
          <w:p w14:paraId="7407EEC4" w14:textId="486C3C0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551</w:t>
            </w:r>
          </w:p>
        </w:tc>
        <w:tc>
          <w:tcPr>
            <w:tcW w:w="623" w:type="pct"/>
            <w:noWrap/>
            <w:vAlign w:val="center"/>
          </w:tcPr>
          <w:p w14:paraId="6F5FC71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12*</w:t>
            </w:r>
          </w:p>
        </w:tc>
        <w:tc>
          <w:tcPr>
            <w:tcW w:w="2574" w:type="pct"/>
            <w:vAlign w:val="center"/>
          </w:tcPr>
          <w:p w14:paraId="4865C12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hydrauliczne łatwo ulegające biodegradacji</w:t>
            </w:r>
          </w:p>
        </w:tc>
        <w:tc>
          <w:tcPr>
            <w:tcW w:w="784" w:type="pct"/>
            <w:tcBorders>
              <w:top w:val="single" w:sz="4" w:space="0" w:color="auto"/>
              <w:left w:val="nil"/>
              <w:bottom w:val="single" w:sz="4" w:space="0" w:color="auto"/>
              <w:right w:val="nil"/>
            </w:tcBorders>
            <w:shd w:val="clear" w:color="auto" w:fill="FFFFFF" w:themeFill="background1"/>
            <w:vAlign w:val="center"/>
          </w:tcPr>
          <w:p w14:paraId="02AFE27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090AFC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BF34465" w14:textId="77777777" w:rsidTr="002C1BA6">
        <w:trPr>
          <w:cantSplit/>
          <w:trHeight w:val="198"/>
          <w:jc w:val="center"/>
        </w:trPr>
        <w:tc>
          <w:tcPr>
            <w:tcW w:w="235" w:type="pct"/>
            <w:vAlign w:val="center"/>
          </w:tcPr>
          <w:p w14:paraId="4D7D625C" w14:textId="6F1BD09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552</w:t>
            </w:r>
          </w:p>
        </w:tc>
        <w:tc>
          <w:tcPr>
            <w:tcW w:w="623" w:type="pct"/>
            <w:noWrap/>
            <w:vAlign w:val="center"/>
          </w:tcPr>
          <w:p w14:paraId="5E33519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01 13*</w:t>
            </w:r>
          </w:p>
        </w:tc>
        <w:tc>
          <w:tcPr>
            <w:tcW w:w="2574" w:type="pct"/>
            <w:vAlign w:val="center"/>
          </w:tcPr>
          <w:p w14:paraId="71CD01F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oleje hydrauliczne</w:t>
            </w:r>
          </w:p>
        </w:tc>
        <w:tc>
          <w:tcPr>
            <w:tcW w:w="784" w:type="pct"/>
            <w:tcBorders>
              <w:top w:val="single" w:sz="4" w:space="0" w:color="auto"/>
              <w:left w:val="nil"/>
              <w:bottom w:val="single" w:sz="4" w:space="0" w:color="auto"/>
              <w:right w:val="nil"/>
            </w:tcBorders>
            <w:shd w:val="clear" w:color="auto" w:fill="FFFFFF" w:themeFill="background1"/>
            <w:vAlign w:val="center"/>
          </w:tcPr>
          <w:p w14:paraId="60D135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50BACD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F13CFB" w14:textId="77777777" w:rsidTr="002C1BA6">
        <w:trPr>
          <w:cantSplit/>
          <w:trHeight w:val="198"/>
          <w:jc w:val="center"/>
        </w:trPr>
        <w:tc>
          <w:tcPr>
            <w:tcW w:w="235" w:type="pct"/>
            <w:vAlign w:val="center"/>
          </w:tcPr>
          <w:p w14:paraId="7E93B3AD" w14:textId="28A57B7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553</w:t>
            </w:r>
          </w:p>
        </w:tc>
        <w:tc>
          <w:tcPr>
            <w:tcW w:w="623" w:type="pct"/>
            <w:noWrap/>
            <w:vAlign w:val="center"/>
          </w:tcPr>
          <w:p w14:paraId="0360DDA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02 04*</w:t>
            </w:r>
          </w:p>
        </w:tc>
        <w:tc>
          <w:tcPr>
            <w:tcW w:w="2574" w:type="pct"/>
            <w:vAlign w:val="center"/>
          </w:tcPr>
          <w:p w14:paraId="3623EF1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Mineralne oleje silnikowe, przekładniowe i smarowe zawierające związki chlorowcoorganiczne</w:t>
            </w:r>
          </w:p>
        </w:tc>
        <w:tc>
          <w:tcPr>
            <w:tcW w:w="784" w:type="pct"/>
            <w:tcBorders>
              <w:top w:val="single" w:sz="4" w:space="0" w:color="auto"/>
              <w:left w:val="nil"/>
              <w:bottom w:val="single" w:sz="4" w:space="0" w:color="auto"/>
              <w:right w:val="nil"/>
            </w:tcBorders>
            <w:shd w:val="clear" w:color="auto" w:fill="FFFFFF" w:themeFill="background1"/>
            <w:vAlign w:val="center"/>
          </w:tcPr>
          <w:p w14:paraId="1B9716C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E517B3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CEC655" w14:textId="77777777" w:rsidTr="002C1BA6">
        <w:trPr>
          <w:cantSplit/>
          <w:trHeight w:val="198"/>
          <w:jc w:val="center"/>
        </w:trPr>
        <w:tc>
          <w:tcPr>
            <w:tcW w:w="235" w:type="pct"/>
            <w:vAlign w:val="center"/>
          </w:tcPr>
          <w:p w14:paraId="4FBD4C03" w14:textId="513E5C3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554</w:t>
            </w:r>
          </w:p>
        </w:tc>
        <w:tc>
          <w:tcPr>
            <w:tcW w:w="623" w:type="pct"/>
            <w:noWrap/>
            <w:vAlign w:val="center"/>
          </w:tcPr>
          <w:p w14:paraId="2C19FF5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02 05*</w:t>
            </w:r>
          </w:p>
        </w:tc>
        <w:tc>
          <w:tcPr>
            <w:tcW w:w="2574" w:type="pct"/>
            <w:vAlign w:val="center"/>
          </w:tcPr>
          <w:p w14:paraId="7C653D7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Mineralne oleje silnikowe, przekładniowe i smarowe niezawierające związków chlorowcoorganicznych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52F3D30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EF464E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2B9A2FE" w14:textId="77777777" w:rsidTr="002C1BA6">
        <w:trPr>
          <w:cantSplit/>
          <w:trHeight w:val="198"/>
          <w:jc w:val="center"/>
        </w:trPr>
        <w:tc>
          <w:tcPr>
            <w:tcW w:w="235" w:type="pct"/>
            <w:vAlign w:val="center"/>
          </w:tcPr>
          <w:p w14:paraId="079B8685" w14:textId="126E4CE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555</w:t>
            </w:r>
          </w:p>
        </w:tc>
        <w:tc>
          <w:tcPr>
            <w:tcW w:w="623" w:type="pct"/>
            <w:noWrap/>
            <w:vAlign w:val="center"/>
          </w:tcPr>
          <w:p w14:paraId="7484556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02 06*</w:t>
            </w:r>
          </w:p>
        </w:tc>
        <w:tc>
          <w:tcPr>
            <w:tcW w:w="2574" w:type="pct"/>
            <w:vAlign w:val="center"/>
          </w:tcPr>
          <w:p w14:paraId="13CD86B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Syntetyczne oleje silnikowe, przekładniowe i smarowe</w:t>
            </w:r>
          </w:p>
        </w:tc>
        <w:tc>
          <w:tcPr>
            <w:tcW w:w="784" w:type="pct"/>
            <w:tcBorders>
              <w:top w:val="single" w:sz="4" w:space="0" w:color="auto"/>
              <w:left w:val="nil"/>
              <w:bottom w:val="single" w:sz="4" w:space="0" w:color="auto"/>
              <w:right w:val="nil"/>
            </w:tcBorders>
            <w:shd w:val="clear" w:color="auto" w:fill="FFFFFF" w:themeFill="background1"/>
            <w:vAlign w:val="center"/>
          </w:tcPr>
          <w:p w14:paraId="4EB6182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AC8C1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988F3A" w14:textId="77777777" w:rsidTr="002C1BA6">
        <w:trPr>
          <w:cantSplit/>
          <w:trHeight w:val="198"/>
          <w:jc w:val="center"/>
        </w:trPr>
        <w:tc>
          <w:tcPr>
            <w:tcW w:w="235" w:type="pct"/>
            <w:vAlign w:val="center"/>
          </w:tcPr>
          <w:p w14:paraId="66AED21F" w14:textId="1CF9828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556</w:t>
            </w:r>
          </w:p>
        </w:tc>
        <w:tc>
          <w:tcPr>
            <w:tcW w:w="623" w:type="pct"/>
            <w:noWrap/>
            <w:vAlign w:val="center"/>
          </w:tcPr>
          <w:p w14:paraId="5BBFE60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02 07*</w:t>
            </w:r>
          </w:p>
        </w:tc>
        <w:tc>
          <w:tcPr>
            <w:tcW w:w="2574" w:type="pct"/>
            <w:vAlign w:val="center"/>
          </w:tcPr>
          <w:p w14:paraId="6BE84A3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silnikowe, przekładniowe i smarowe łatwo ulegające biodegradacji</w:t>
            </w:r>
          </w:p>
        </w:tc>
        <w:tc>
          <w:tcPr>
            <w:tcW w:w="784" w:type="pct"/>
            <w:tcBorders>
              <w:top w:val="single" w:sz="4" w:space="0" w:color="auto"/>
              <w:left w:val="nil"/>
              <w:bottom w:val="single" w:sz="4" w:space="0" w:color="auto"/>
              <w:right w:val="nil"/>
            </w:tcBorders>
            <w:shd w:val="clear" w:color="auto" w:fill="FFFFFF" w:themeFill="background1"/>
            <w:vAlign w:val="center"/>
          </w:tcPr>
          <w:p w14:paraId="49734E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78767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221589" w14:textId="77777777" w:rsidTr="002C1BA6">
        <w:trPr>
          <w:cantSplit/>
          <w:trHeight w:val="198"/>
          <w:jc w:val="center"/>
        </w:trPr>
        <w:tc>
          <w:tcPr>
            <w:tcW w:w="235" w:type="pct"/>
            <w:vAlign w:val="center"/>
          </w:tcPr>
          <w:p w14:paraId="07BB85DB" w14:textId="299A179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557</w:t>
            </w:r>
          </w:p>
        </w:tc>
        <w:tc>
          <w:tcPr>
            <w:tcW w:w="623" w:type="pct"/>
            <w:noWrap/>
            <w:vAlign w:val="center"/>
          </w:tcPr>
          <w:p w14:paraId="400AD79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02 08*</w:t>
            </w:r>
          </w:p>
        </w:tc>
        <w:tc>
          <w:tcPr>
            <w:tcW w:w="2574" w:type="pct"/>
            <w:vAlign w:val="center"/>
          </w:tcPr>
          <w:p w14:paraId="7AFE463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oleje silnikowe, przekładniowe i smarowe</w:t>
            </w:r>
          </w:p>
        </w:tc>
        <w:tc>
          <w:tcPr>
            <w:tcW w:w="784" w:type="pct"/>
            <w:tcBorders>
              <w:top w:val="single" w:sz="4" w:space="0" w:color="auto"/>
              <w:left w:val="nil"/>
              <w:bottom w:val="single" w:sz="4" w:space="0" w:color="auto"/>
              <w:right w:val="nil"/>
            </w:tcBorders>
            <w:shd w:val="clear" w:color="auto" w:fill="FFFFFF" w:themeFill="background1"/>
            <w:vAlign w:val="center"/>
          </w:tcPr>
          <w:p w14:paraId="07D8EE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848063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28E1DDF" w14:textId="77777777" w:rsidTr="002C1BA6">
        <w:trPr>
          <w:cantSplit/>
          <w:trHeight w:val="198"/>
          <w:jc w:val="center"/>
        </w:trPr>
        <w:tc>
          <w:tcPr>
            <w:tcW w:w="235" w:type="pct"/>
            <w:vAlign w:val="center"/>
          </w:tcPr>
          <w:p w14:paraId="2CA10828" w14:textId="67A9DBA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558</w:t>
            </w:r>
          </w:p>
        </w:tc>
        <w:tc>
          <w:tcPr>
            <w:tcW w:w="623" w:type="pct"/>
            <w:shd w:val="clear" w:color="auto" w:fill="FFFFFF"/>
            <w:noWrap/>
            <w:vAlign w:val="center"/>
          </w:tcPr>
          <w:p w14:paraId="38C2A2D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03 01*</w:t>
            </w:r>
          </w:p>
        </w:tc>
        <w:tc>
          <w:tcPr>
            <w:tcW w:w="2574" w:type="pct"/>
            <w:shd w:val="clear" w:color="auto" w:fill="FFFFFF"/>
            <w:vAlign w:val="center"/>
          </w:tcPr>
          <w:p w14:paraId="1DEE412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i ciecze stosowane jako elektroizolatory i nośniki ciepła zawierające PCB</w:t>
            </w:r>
          </w:p>
        </w:tc>
        <w:tc>
          <w:tcPr>
            <w:tcW w:w="784" w:type="pct"/>
            <w:tcBorders>
              <w:top w:val="single" w:sz="4" w:space="0" w:color="auto"/>
              <w:left w:val="nil"/>
              <w:bottom w:val="single" w:sz="4" w:space="0" w:color="auto"/>
              <w:right w:val="nil"/>
            </w:tcBorders>
            <w:shd w:val="clear" w:color="auto" w:fill="FFFFFF" w:themeFill="background1"/>
            <w:vAlign w:val="center"/>
          </w:tcPr>
          <w:p w14:paraId="5845C1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71EC59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824240" w14:textId="77777777" w:rsidTr="002C1BA6">
        <w:trPr>
          <w:cantSplit/>
          <w:trHeight w:val="198"/>
          <w:jc w:val="center"/>
        </w:trPr>
        <w:tc>
          <w:tcPr>
            <w:tcW w:w="235" w:type="pct"/>
            <w:vAlign w:val="center"/>
          </w:tcPr>
          <w:p w14:paraId="611CD7D1" w14:textId="43128F3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559</w:t>
            </w:r>
          </w:p>
        </w:tc>
        <w:tc>
          <w:tcPr>
            <w:tcW w:w="623" w:type="pct"/>
            <w:noWrap/>
            <w:vAlign w:val="center"/>
          </w:tcPr>
          <w:p w14:paraId="2A9044A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03 06*</w:t>
            </w:r>
          </w:p>
        </w:tc>
        <w:tc>
          <w:tcPr>
            <w:tcW w:w="2574" w:type="pct"/>
            <w:vAlign w:val="center"/>
          </w:tcPr>
          <w:p w14:paraId="7BA7227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Mineralne oleje i ciecze stosowane jako elektroizolatory oraz nośniki ciepła zawierające związki chlorowcoorganiczne inne niż wymienione w 13 03 01</w:t>
            </w:r>
          </w:p>
        </w:tc>
        <w:tc>
          <w:tcPr>
            <w:tcW w:w="784" w:type="pct"/>
            <w:tcBorders>
              <w:top w:val="single" w:sz="4" w:space="0" w:color="auto"/>
              <w:left w:val="nil"/>
              <w:bottom w:val="single" w:sz="4" w:space="0" w:color="auto"/>
              <w:right w:val="nil"/>
            </w:tcBorders>
            <w:shd w:val="clear" w:color="auto" w:fill="FFFFFF" w:themeFill="background1"/>
            <w:vAlign w:val="center"/>
          </w:tcPr>
          <w:p w14:paraId="55E33BD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97AF7D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CE4DFA" w14:textId="77777777" w:rsidTr="002C1BA6">
        <w:trPr>
          <w:cantSplit/>
          <w:trHeight w:val="198"/>
          <w:jc w:val="center"/>
        </w:trPr>
        <w:tc>
          <w:tcPr>
            <w:tcW w:w="235" w:type="pct"/>
            <w:vAlign w:val="center"/>
          </w:tcPr>
          <w:p w14:paraId="193480F9" w14:textId="3A244EE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560</w:t>
            </w:r>
          </w:p>
        </w:tc>
        <w:tc>
          <w:tcPr>
            <w:tcW w:w="623" w:type="pct"/>
            <w:noWrap/>
            <w:vAlign w:val="center"/>
          </w:tcPr>
          <w:p w14:paraId="0E447D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03 07*</w:t>
            </w:r>
          </w:p>
        </w:tc>
        <w:tc>
          <w:tcPr>
            <w:tcW w:w="2574" w:type="pct"/>
            <w:vAlign w:val="center"/>
          </w:tcPr>
          <w:p w14:paraId="7486650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Mineralne oleje i ciecze stosowane jako elektroizolatory oraz nośniki ciepła niezawierające związków chlorowcoorganicznych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62DDC64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10BA5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1A4305" w14:textId="77777777" w:rsidTr="002C1BA6">
        <w:trPr>
          <w:cantSplit/>
          <w:trHeight w:val="198"/>
          <w:jc w:val="center"/>
        </w:trPr>
        <w:tc>
          <w:tcPr>
            <w:tcW w:w="235" w:type="pct"/>
            <w:vAlign w:val="center"/>
          </w:tcPr>
          <w:p w14:paraId="13925ABF" w14:textId="50FB009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561</w:t>
            </w:r>
          </w:p>
        </w:tc>
        <w:tc>
          <w:tcPr>
            <w:tcW w:w="623" w:type="pct"/>
            <w:noWrap/>
            <w:vAlign w:val="center"/>
          </w:tcPr>
          <w:p w14:paraId="70B00C9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03 08*</w:t>
            </w:r>
          </w:p>
        </w:tc>
        <w:tc>
          <w:tcPr>
            <w:tcW w:w="2574" w:type="pct"/>
            <w:vAlign w:val="center"/>
          </w:tcPr>
          <w:p w14:paraId="2CDF76A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Syntetyczne oleje i ciecze stosowane jako elektroizolatory oraz nośniki ciepła inne niż wymienione w 13 03 01</w:t>
            </w:r>
          </w:p>
        </w:tc>
        <w:tc>
          <w:tcPr>
            <w:tcW w:w="784" w:type="pct"/>
            <w:tcBorders>
              <w:top w:val="single" w:sz="4" w:space="0" w:color="auto"/>
              <w:left w:val="nil"/>
              <w:bottom w:val="single" w:sz="4" w:space="0" w:color="auto"/>
              <w:right w:val="nil"/>
            </w:tcBorders>
            <w:shd w:val="clear" w:color="auto" w:fill="FFFFFF" w:themeFill="background1"/>
            <w:vAlign w:val="center"/>
          </w:tcPr>
          <w:p w14:paraId="13D722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F4820A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5B0C5E9" w14:textId="77777777" w:rsidTr="002C1BA6">
        <w:trPr>
          <w:cantSplit/>
          <w:trHeight w:val="198"/>
          <w:jc w:val="center"/>
        </w:trPr>
        <w:tc>
          <w:tcPr>
            <w:tcW w:w="235" w:type="pct"/>
            <w:vAlign w:val="center"/>
          </w:tcPr>
          <w:p w14:paraId="0389FD2C" w14:textId="2C85373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562</w:t>
            </w:r>
          </w:p>
        </w:tc>
        <w:tc>
          <w:tcPr>
            <w:tcW w:w="623" w:type="pct"/>
            <w:noWrap/>
            <w:vAlign w:val="center"/>
          </w:tcPr>
          <w:p w14:paraId="5FC2391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03 09*</w:t>
            </w:r>
          </w:p>
        </w:tc>
        <w:tc>
          <w:tcPr>
            <w:tcW w:w="2574" w:type="pct"/>
            <w:vAlign w:val="center"/>
          </w:tcPr>
          <w:p w14:paraId="39159C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i ciecze stosowane jako elektroizolatory oraz nośniki ciepła łatwo ulegające biodegradacji</w:t>
            </w:r>
          </w:p>
        </w:tc>
        <w:tc>
          <w:tcPr>
            <w:tcW w:w="784" w:type="pct"/>
            <w:tcBorders>
              <w:top w:val="single" w:sz="4" w:space="0" w:color="auto"/>
              <w:left w:val="nil"/>
              <w:bottom w:val="single" w:sz="4" w:space="0" w:color="auto"/>
              <w:right w:val="nil"/>
            </w:tcBorders>
            <w:shd w:val="clear" w:color="auto" w:fill="FFFFFF" w:themeFill="background1"/>
            <w:vAlign w:val="center"/>
          </w:tcPr>
          <w:p w14:paraId="0D2280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FB1DE7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1FCA299" w14:textId="77777777" w:rsidTr="002C1BA6">
        <w:trPr>
          <w:cantSplit/>
          <w:trHeight w:val="198"/>
          <w:jc w:val="center"/>
        </w:trPr>
        <w:tc>
          <w:tcPr>
            <w:tcW w:w="235" w:type="pct"/>
            <w:vAlign w:val="center"/>
          </w:tcPr>
          <w:p w14:paraId="49A56285" w14:textId="694DA12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563</w:t>
            </w:r>
          </w:p>
        </w:tc>
        <w:tc>
          <w:tcPr>
            <w:tcW w:w="623" w:type="pct"/>
            <w:noWrap/>
            <w:vAlign w:val="center"/>
          </w:tcPr>
          <w:p w14:paraId="68C1713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03 10*</w:t>
            </w:r>
          </w:p>
        </w:tc>
        <w:tc>
          <w:tcPr>
            <w:tcW w:w="2574" w:type="pct"/>
            <w:vAlign w:val="center"/>
          </w:tcPr>
          <w:p w14:paraId="60213035" w14:textId="4AAD7D03"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oleje i ciecze stosowane jako elektroizolatory oraz nośniki ciepła</w:t>
            </w:r>
          </w:p>
        </w:tc>
        <w:tc>
          <w:tcPr>
            <w:tcW w:w="784" w:type="pct"/>
            <w:tcBorders>
              <w:top w:val="single" w:sz="4" w:space="0" w:color="auto"/>
              <w:left w:val="nil"/>
              <w:bottom w:val="single" w:sz="4" w:space="0" w:color="auto"/>
              <w:right w:val="nil"/>
            </w:tcBorders>
            <w:shd w:val="clear" w:color="auto" w:fill="FFFFFF" w:themeFill="background1"/>
            <w:vAlign w:val="center"/>
          </w:tcPr>
          <w:p w14:paraId="74434A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4865F2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D2FB69" w14:textId="77777777" w:rsidTr="002C1BA6">
        <w:trPr>
          <w:cantSplit/>
          <w:trHeight w:val="198"/>
          <w:jc w:val="center"/>
        </w:trPr>
        <w:tc>
          <w:tcPr>
            <w:tcW w:w="235" w:type="pct"/>
            <w:vAlign w:val="center"/>
          </w:tcPr>
          <w:p w14:paraId="13F69C1B" w14:textId="53C3B50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564</w:t>
            </w:r>
          </w:p>
        </w:tc>
        <w:tc>
          <w:tcPr>
            <w:tcW w:w="623" w:type="pct"/>
            <w:noWrap/>
            <w:vAlign w:val="center"/>
          </w:tcPr>
          <w:p w14:paraId="76CF671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04 01*</w:t>
            </w:r>
          </w:p>
        </w:tc>
        <w:tc>
          <w:tcPr>
            <w:tcW w:w="2574" w:type="pct"/>
            <w:vAlign w:val="center"/>
          </w:tcPr>
          <w:p w14:paraId="0DB2A87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zęzowe ze statków żeglugi śródlądowej</w:t>
            </w:r>
          </w:p>
        </w:tc>
        <w:tc>
          <w:tcPr>
            <w:tcW w:w="784" w:type="pct"/>
            <w:tcBorders>
              <w:top w:val="single" w:sz="4" w:space="0" w:color="auto"/>
              <w:left w:val="nil"/>
              <w:bottom w:val="single" w:sz="4" w:space="0" w:color="auto"/>
              <w:right w:val="nil"/>
            </w:tcBorders>
            <w:shd w:val="clear" w:color="auto" w:fill="FFFFFF" w:themeFill="background1"/>
            <w:vAlign w:val="center"/>
          </w:tcPr>
          <w:p w14:paraId="19F484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48A90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A62EA07" w14:textId="77777777" w:rsidTr="002C1BA6">
        <w:trPr>
          <w:cantSplit/>
          <w:trHeight w:val="198"/>
          <w:jc w:val="center"/>
        </w:trPr>
        <w:tc>
          <w:tcPr>
            <w:tcW w:w="235" w:type="pct"/>
            <w:vAlign w:val="center"/>
          </w:tcPr>
          <w:p w14:paraId="5303E13B" w14:textId="4010F0F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565</w:t>
            </w:r>
          </w:p>
        </w:tc>
        <w:tc>
          <w:tcPr>
            <w:tcW w:w="623" w:type="pct"/>
            <w:noWrap/>
            <w:vAlign w:val="center"/>
          </w:tcPr>
          <w:p w14:paraId="56E4787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04 02*</w:t>
            </w:r>
          </w:p>
        </w:tc>
        <w:tc>
          <w:tcPr>
            <w:tcW w:w="2574" w:type="pct"/>
            <w:vAlign w:val="center"/>
          </w:tcPr>
          <w:p w14:paraId="15EE338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zęzowe z nabrzeży portowych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6E3B10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B06AE8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ADF5AA8" w14:textId="77777777" w:rsidTr="002C1BA6">
        <w:trPr>
          <w:cantSplit/>
          <w:trHeight w:val="198"/>
          <w:jc w:val="center"/>
        </w:trPr>
        <w:tc>
          <w:tcPr>
            <w:tcW w:w="235" w:type="pct"/>
            <w:vAlign w:val="center"/>
          </w:tcPr>
          <w:p w14:paraId="3FB8FF29" w14:textId="3CF5A07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566</w:t>
            </w:r>
          </w:p>
        </w:tc>
        <w:tc>
          <w:tcPr>
            <w:tcW w:w="623" w:type="pct"/>
            <w:noWrap/>
            <w:vAlign w:val="center"/>
          </w:tcPr>
          <w:p w14:paraId="3721A20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04 03*</w:t>
            </w:r>
          </w:p>
        </w:tc>
        <w:tc>
          <w:tcPr>
            <w:tcW w:w="2574" w:type="pct"/>
            <w:vAlign w:val="center"/>
          </w:tcPr>
          <w:p w14:paraId="2051FA7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zęzowe ze statków morskich</w:t>
            </w:r>
          </w:p>
        </w:tc>
        <w:tc>
          <w:tcPr>
            <w:tcW w:w="784" w:type="pct"/>
            <w:tcBorders>
              <w:top w:val="single" w:sz="4" w:space="0" w:color="auto"/>
              <w:left w:val="nil"/>
              <w:bottom w:val="single" w:sz="4" w:space="0" w:color="auto"/>
              <w:right w:val="nil"/>
            </w:tcBorders>
            <w:shd w:val="clear" w:color="auto" w:fill="FFFFFF" w:themeFill="background1"/>
            <w:vAlign w:val="center"/>
          </w:tcPr>
          <w:p w14:paraId="0401FD0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B5585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BA327B5" w14:textId="77777777" w:rsidTr="002C1BA6">
        <w:trPr>
          <w:cantSplit/>
          <w:trHeight w:val="198"/>
          <w:jc w:val="center"/>
        </w:trPr>
        <w:tc>
          <w:tcPr>
            <w:tcW w:w="235" w:type="pct"/>
            <w:vAlign w:val="center"/>
          </w:tcPr>
          <w:p w14:paraId="65A5CBAD" w14:textId="275ABCB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567</w:t>
            </w:r>
          </w:p>
        </w:tc>
        <w:tc>
          <w:tcPr>
            <w:tcW w:w="623" w:type="pct"/>
            <w:noWrap/>
            <w:vAlign w:val="center"/>
          </w:tcPr>
          <w:p w14:paraId="2483946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05 01*</w:t>
            </w:r>
          </w:p>
        </w:tc>
        <w:tc>
          <w:tcPr>
            <w:tcW w:w="2574" w:type="pct"/>
            <w:vAlign w:val="center"/>
          </w:tcPr>
          <w:p w14:paraId="66DFE942" w14:textId="69C61E1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piaskowników i z odwadniania olejów w</w:t>
            </w:r>
            <w:r w:rsidRPr="009E553A">
              <w:rPr>
                <w:rFonts w:ascii="Arial" w:hAnsi="Arial" w:cs="Arial"/>
                <w:sz w:val="18"/>
                <w:szCs w:val="18"/>
              </w:rPr>
              <w:t> </w:t>
            </w:r>
            <w:r w:rsidRPr="009E553A">
              <w:rPr>
                <w:rFonts w:ascii="Arial" w:hAnsi="Arial" w:cs="Arial"/>
                <w:color w:val="000000" w:themeColor="text1"/>
                <w:sz w:val="18"/>
                <w:szCs w:val="18"/>
              </w:rPr>
              <w:t>separatorach</w:t>
            </w:r>
          </w:p>
        </w:tc>
        <w:tc>
          <w:tcPr>
            <w:tcW w:w="784" w:type="pct"/>
            <w:tcBorders>
              <w:top w:val="single" w:sz="4" w:space="0" w:color="auto"/>
              <w:left w:val="nil"/>
              <w:bottom w:val="single" w:sz="4" w:space="0" w:color="auto"/>
              <w:right w:val="nil"/>
            </w:tcBorders>
            <w:shd w:val="clear" w:color="auto" w:fill="FFFFFF" w:themeFill="background1"/>
            <w:vAlign w:val="center"/>
          </w:tcPr>
          <w:p w14:paraId="370486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43ADBFC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F8FE3D5" w14:textId="77777777" w:rsidTr="002C1BA6">
        <w:trPr>
          <w:cantSplit/>
          <w:trHeight w:val="198"/>
          <w:jc w:val="center"/>
        </w:trPr>
        <w:tc>
          <w:tcPr>
            <w:tcW w:w="235" w:type="pct"/>
            <w:vAlign w:val="center"/>
          </w:tcPr>
          <w:p w14:paraId="3D37329B" w14:textId="26261B5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568</w:t>
            </w:r>
          </w:p>
        </w:tc>
        <w:tc>
          <w:tcPr>
            <w:tcW w:w="623" w:type="pct"/>
            <w:noWrap/>
            <w:vAlign w:val="center"/>
          </w:tcPr>
          <w:p w14:paraId="099D34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05 02*</w:t>
            </w:r>
          </w:p>
        </w:tc>
        <w:tc>
          <w:tcPr>
            <w:tcW w:w="2574" w:type="pct"/>
            <w:vAlign w:val="center"/>
          </w:tcPr>
          <w:p w14:paraId="6F01998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odwadniania olejów w separatorach</w:t>
            </w:r>
          </w:p>
        </w:tc>
        <w:tc>
          <w:tcPr>
            <w:tcW w:w="784" w:type="pct"/>
            <w:tcBorders>
              <w:top w:val="single" w:sz="4" w:space="0" w:color="auto"/>
              <w:left w:val="nil"/>
              <w:bottom w:val="single" w:sz="4" w:space="0" w:color="auto"/>
              <w:right w:val="nil"/>
            </w:tcBorders>
            <w:shd w:val="clear" w:color="auto" w:fill="FFFFFF" w:themeFill="background1"/>
            <w:vAlign w:val="center"/>
          </w:tcPr>
          <w:p w14:paraId="2B6B1C4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72849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8D351E5" w14:textId="77777777" w:rsidTr="002C1BA6">
        <w:trPr>
          <w:cantSplit/>
          <w:trHeight w:val="198"/>
          <w:jc w:val="center"/>
        </w:trPr>
        <w:tc>
          <w:tcPr>
            <w:tcW w:w="235" w:type="pct"/>
            <w:vAlign w:val="center"/>
          </w:tcPr>
          <w:p w14:paraId="7E2467AC" w14:textId="0792BFC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569</w:t>
            </w:r>
          </w:p>
        </w:tc>
        <w:tc>
          <w:tcPr>
            <w:tcW w:w="623" w:type="pct"/>
            <w:noWrap/>
            <w:vAlign w:val="center"/>
          </w:tcPr>
          <w:p w14:paraId="55AA371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05 03*</w:t>
            </w:r>
          </w:p>
        </w:tc>
        <w:tc>
          <w:tcPr>
            <w:tcW w:w="2574" w:type="pct"/>
            <w:vAlign w:val="center"/>
          </w:tcPr>
          <w:p w14:paraId="7E0FF55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kolektorów</w:t>
            </w:r>
          </w:p>
        </w:tc>
        <w:tc>
          <w:tcPr>
            <w:tcW w:w="784" w:type="pct"/>
            <w:tcBorders>
              <w:top w:val="single" w:sz="4" w:space="0" w:color="auto"/>
              <w:left w:val="nil"/>
              <w:bottom w:val="single" w:sz="4" w:space="0" w:color="auto"/>
              <w:right w:val="nil"/>
            </w:tcBorders>
            <w:shd w:val="clear" w:color="auto" w:fill="FFFFFF" w:themeFill="background1"/>
            <w:vAlign w:val="center"/>
          </w:tcPr>
          <w:p w14:paraId="4545280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91EACA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428C229" w14:textId="77777777" w:rsidTr="002C1BA6">
        <w:trPr>
          <w:cantSplit/>
          <w:trHeight w:val="198"/>
          <w:jc w:val="center"/>
        </w:trPr>
        <w:tc>
          <w:tcPr>
            <w:tcW w:w="235" w:type="pct"/>
            <w:vAlign w:val="center"/>
          </w:tcPr>
          <w:p w14:paraId="5DF9B15B" w14:textId="7A40C2F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570</w:t>
            </w:r>
          </w:p>
        </w:tc>
        <w:tc>
          <w:tcPr>
            <w:tcW w:w="623" w:type="pct"/>
            <w:noWrap/>
            <w:vAlign w:val="center"/>
          </w:tcPr>
          <w:p w14:paraId="4F15D0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05 06*</w:t>
            </w:r>
          </w:p>
        </w:tc>
        <w:tc>
          <w:tcPr>
            <w:tcW w:w="2574" w:type="pct"/>
            <w:vAlign w:val="center"/>
          </w:tcPr>
          <w:p w14:paraId="12FD821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 z odwadniania olejów w separatorach</w:t>
            </w:r>
          </w:p>
        </w:tc>
        <w:tc>
          <w:tcPr>
            <w:tcW w:w="784" w:type="pct"/>
            <w:tcBorders>
              <w:top w:val="single" w:sz="4" w:space="0" w:color="auto"/>
              <w:left w:val="nil"/>
              <w:bottom w:val="single" w:sz="4" w:space="0" w:color="auto"/>
              <w:right w:val="nil"/>
            </w:tcBorders>
            <w:shd w:val="clear" w:color="auto" w:fill="FFFFFF" w:themeFill="background1"/>
          </w:tcPr>
          <w:p w14:paraId="2273C22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DED502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72FEE89" w14:textId="77777777" w:rsidTr="002C1BA6">
        <w:trPr>
          <w:cantSplit/>
          <w:trHeight w:val="198"/>
          <w:jc w:val="center"/>
        </w:trPr>
        <w:tc>
          <w:tcPr>
            <w:tcW w:w="235" w:type="pct"/>
            <w:vAlign w:val="center"/>
          </w:tcPr>
          <w:p w14:paraId="4AAD5824" w14:textId="1D06E61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571</w:t>
            </w:r>
          </w:p>
        </w:tc>
        <w:tc>
          <w:tcPr>
            <w:tcW w:w="623" w:type="pct"/>
            <w:noWrap/>
            <w:vAlign w:val="center"/>
          </w:tcPr>
          <w:p w14:paraId="771B2E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05 07*</w:t>
            </w:r>
          </w:p>
        </w:tc>
        <w:tc>
          <w:tcPr>
            <w:tcW w:w="2574" w:type="pct"/>
            <w:vAlign w:val="center"/>
          </w:tcPr>
          <w:p w14:paraId="68C9360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Zaolejona woda z odwadniania olejów w separatorach</w:t>
            </w:r>
          </w:p>
        </w:tc>
        <w:tc>
          <w:tcPr>
            <w:tcW w:w="784" w:type="pct"/>
            <w:tcBorders>
              <w:top w:val="single" w:sz="4" w:space="0" w:color="auto"/>
              <w:left w:val="nil"/>
              <w:bottom w:val="single" w:sz="4" w:space="0" w:color="auto"/>
              <w:right w:val="nil"/>
            </w:tcBorders>
            <w:shd w:val="clear" w:color="auto" w:fill="FFFFFF" w:themeFill="background1"/>
          </w:tcPr>
          <w:p w14:paraId="0A2B2F3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65,00</w:t>
            </w:r>
          </w:p>
        </w:tc>
        <w:tc>
          <w:tcPr>
            <w:tcW w:w="784" w:type="pct"/>
            <w:shd w:val="clear" w:color="auto" w:fill="auto"/>
            <w:vAlign w:val="center"/>
          </w:tcPr>
          <w:p w14:paraId="35BF4E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782CE3" w14:textId="77777777" w:rsidTr="002C1BA6">
        <w:trPr>
          <w:cantSplit/>
          <w:trHeight w:val="198"/>
          <w:jc w:val="center"/>
        </w:trPr>
        <w:tc>
          <w:tcPr>
            <w:tcW w:w="235" w:type="pct"/>
            <w:vAlign w:val="center"/>
          </w:tcPr>
          <w:p w14:paraId="54DEAFD2" w14:textId="4B79EC5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572</w:t>
            </w:r>
          </w:p>
        </w:tc>
        <w:tc>
          <w:tcPr>
            <w:tcW w:w="623" w:type="pct"/>
            <w:noWrap/>
            <w:vAlign w:val="center"/>
          </w:tcPr>
          <w:p w14:paraId="7E0BF20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05 08*</w:t>
            </w:r>
          </w:p>
        </w:tc>
        <w:tc>
          <w:tcPr>
            <w:tcW w:w="2574" w:type="pct"/>
            <w:vAlign w:val="center"/>
          </w:tcPr>
          <w:p w14:paraId="2B505E6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Mieszanina odpadów z piaskowników i z odwadniania olejów w separatorach</w:t>
            </w:r>
          </w:p>
        </w:tc>
        <w:tc>
          <w:tcPr>
            <w:tcW w:w="784" w:type="pct"/>
            <w:tcBorders>
              <w:top w:val="single" w:sz="4" w:space="0" w:color="auto"/>
              <w:left w:val="nil"/>
              <w:bottom w:val="single" w:sz="4" w:space="0" w:color="auto"/>
              <w:right w:val="nil"/>
            </w:tcBorders>
            <w:shd w:val="clear" w:color="auto" w:fill="FFFFFF" w:themeFill="background1"/>
          </w:tcPr>
          <w:p w14:paraId="4542F62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4E91F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3D43107" w14:textId="77777777" w:rsidTr="002C1BA6">
        <w:trPr>
          <w:cantSplit/>
          <w:trHeight w:val="198"/>
          <w:jc w:val="center"/>
        </w:trPr>
        <w:tc>
          <w:tcPr>
            <w:tcW w:w="235" w:type="pct"/>
            <w:vAlign w:val="center"/>
          </w:tcPr>
          <w:p w14:paraId="135EE4DF" w14:textId="2B24056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573</w:t>
            </w:r>
          </w:p>
        </w:tc>
        <w:tc>
          <w:tcPr>
            <w:tcW w:w="623" w:type="pct"/>
            <w:noWrap/>
            <w:vAlign w:val="center"/>
          </w:tcPr>
          <w:p w14:paraId="3A7F01C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07 01*</w:t>
            </w:r>
          </w:p>
        </w:tc>
        <w:tc>
          <w:tcPr>
            <w:tcW w:w="2574" w:type="pct"/>
            <w:vAlign w:val="center"/>
          </w:tcPr>
          <w:p w14:paraId="3573DCB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 opałowy i olej napędowy</w:t>
            </w:r>
          </w:p>
        </w:tc>
        <w:tc>
          <w:tcPr>
            <w:tcW w:w="784" w:type="pct"/>
            <w:tcBorders>
              <w:top w:val="single" w:sz="4" w:space="0" w:color="auto"/>
              <w:left w:val="nil"/>
              <w:bottom w:val="single" w:sz="4" w:space="0" w:color="auto"/>
              <w:right w:val="nil"/>
            </w:tcBorders>
            <w:shd w:val="clear" w:color="auto" w:fill="FFFFFF" w:themeFill="background1"/>
          </w:tcPr>
          <w:p w14:paraId="38E69B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1F0896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6E820D" w14:textId="77777777" w:rsidTr="002C1BA6">
        <w:trPr>
          <w:cantSplit/>
          <w:trHeight w:val="198"/>
          <w:jc w:val="center"/>
        </w:trPr>
        <w:tc>
          <w:tcPr>
            <w:tcW w:w="235" w:type="pct"/>
            <w:vAlign w:val="center"/>
          </w:tcPr>
          <w:p w14:paraId="7E698FA4" w14:textId="6A1DC47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574</w:t>
            </w:r>
          </w:p>
        </w:tc>
        <w:tc>
          <w:tcPr>
            <w:tcW w:w="623" w:type="pct"/>
            <w:noWrap/>
            <w:vAlign w:val="center"/>
          </w:tcPr>
          <w:p w14:paraId="32B87CF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07 02*</w:t>
            </w:r>
          </w:p>
        </w:tc>
        <w:tc>
          <w:tcPr>
            <w:tcW w:w="2574" w:type="pct"/>
            <w:vAlign w:val="center"/>
          </w:tcPr>
          <w:p w14:paraId="6A9E8D6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Benzyna</w:t>
            </w:r>
          </w:p>
        </w:tc>
        <w:tc>
          <w:tcPr>
            <w:tcW w:w="784" w:type="pct"/>
            <w:tcBorders>
              <w:top w:val="single" w:sz="4" w:space="0" w:color="auto"/>
              <w:left w:val="nil"/>
              <w:bottom w:val="single" w:sz="4" w:space="0" w:color="auto"/>
              <w:right w:val="nil"/>
            </w:tcBorders>
            <w:shd w:val="clear" w:color="auto" w:fill="FFFFFF" w:themeFill="background1"/>
          </w:tcPr>
          <w:p w14:paraId="5FA3B6C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6A7F4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71AA037" w14:textId="77777777" w:rsidTr="002C1BA6">
        <w:trPr>
          <w:cantSplit/>
          <w:trHeight w:val="198"/>
          <w:jc w:val="center"/>
        </w:trPr>
        <w:tc>
          <w:tcPr>
            <w:tcW w:w="235" w:type="pct"/>
            <w:vAlign w:val="center"/>
          </w:tcPr>
          <w:p w14:paraId="6E7FF507" w14:textId="379C10D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575</w:t>
            </w:r>
          </w:p>
        </w:tc>
        <w:tc>
          <w:tcPr>
            <w:tcW w:w="623" w:type="pct"/>
            <w:noWrap/>
            <w:vAlign w:val="center"/>
          </w:tcPr>
          <w:p w14:paraId="3DE7F23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07 03*</w:t>
            </w:r>
          </w:p>
        </w:tc>
        <w:tc>
          <w:tcPr>
            <w:tcW w:w="2574" w:type="pct"/>
            <w:vAlign w:val="center"/>
          </w:tcPr>
          <w:p w14:paraId="064539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paliwa (włącznie z mieszaninami)</w:t>
            </w:r>
          </w:p>
        </w:tc>
        <w:tc>
          <w:tcPr>
            <w:tcW w:w="784" w:type="pct"/>
            <w:tcBorders>
              <w:top w:val="single" w:sz="4" w:space="0" w:color="auto"/>
              <w:left w:val="nil"/>
              <w:bottom w:val="single" w:sz="4" w:space="0" w:color="auto"/>
              <w:right w:val="nil"/>
            </w:tcBorders>
            <w:shd w:val="clear" w:color="auto" w:fill="FFFFFF" w:themeFill="background1"/>
          </w:tcPr>
          <w:p w14:paraId="28BC8CF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478BD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5A8A1ED" w14:textId="77777777" w:rsidTr="002C1BA6">
        <w:trPr>
          <w:cantSplit/>
          <w:trHeight w:val="198"/>
          <w:jc w:val="center"/>
        </w:trPr>
        <w:tc>
          <w:tcPr>
            <w:tcW w:w="235" w:type="pct"/>
            <w:vAlign w:val="center"/>
          </w:tcPr>
          <w:p w14:paraId="2381082B" w14:textId="1F911DE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576</w:t>
            </w:r>
          </w:p>
        </w:tc>
        <w:tc>
          <w:tcPr>
            <w:tcW w:w="623" w:type="pct"/>
            <w:noWrap/>
            <w:vAlign w:val="center"/>
          </w:tcPr>
          <w:p w14:paraId="2823173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08 01*</w:t>
            </w:r>
          </w:p>
        </w:tc>
        <w:tc>
          <w:tcPr>
            <w:tcW w:w="2574" w:type="pct"/>
            <w:vAlign w:val="center"/>
          </w:tcPr>
          <w:p w14:paraId="653E584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lub emulsje z odsalania</w:t>
            </w:r>
          </w:p>
        </w:tc>
        <w:tc>
          <w:tcPr>
            <w:tcW w:w="784" w:type="pct"/>
            <w:tcBorders>
              <w:top w:val="single" w:sz="4" w:space="0" w:color="auto"/>
              <w:left w:val="nil"/>
              <w:bottom w:val="single" w:sz="4" w:space="0" w:color="auto"/>
              <w:right w:val="nil"/>
            </w:tcBorders>
            <w:shd w:val="clear" w:color="auto" w:fill="FFFFFF" w:themeFill="background1"/>
            <w:vAlign w:val="center"/>
          </w:tcPr>
          <w:p w14:paraId="23CE21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65,00</w:t>
            </w:r>
          </w:p>
        </w:tc>
        <w:tc>
          <w:tcPr>
            <w:tcW w:w="784" w:type="pct"/>
            <w:shd w:val="clear" w:color="auto" w:fill="auto"/>
            <w:vAlign w:val="center"/>
          </w:tcPr>
          <w:p w14:paraId="35F1507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5E54EB" w14:textId="77777777" w:rsidTr="002C1BA6">
        <w:trPr>
          <w:cantSplit/>
          <w:trHeight w:val="198"/>
          <w:jc w:val="center"/>
        </w:trPr>
        <w:tc>
          <w:tcPr>
            <w:tcW w:w="235" w:type="pct"/>
            <w:vAlign w:val="center"/>
          </w:tcPr>
          <w:p w14:paraId="3158B985" w14:textId="3725DFA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577</w:t>
            </w:r>
          </w:p>
        </w:tc>
        <w:tc>
          <w:tcPr>
            <w:tcW w:w="623" w:type="pct"/>
            <w:noWrap/>
            <w:vAlign w:val="center"/>
          </w:tcPr>
          <w:p w14:paraId="33D1F48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13 08 02*</w:t>
            </w:r>
          </w:p>
        </w:tc>
        <w:tc>
          <w:tcPr>
            <w:tcW w:w="2574" w:type="pct"/>
            <w:vAlign w:val="center"/>
          </w:tcPr>
          <w:p w14:paraId="189F281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emulsje</w:t>
            </w:r>
          </w:p>
        </w:tc>
        <w:tc>
          <w:tcPr>
            <w:tcW w:w="784" w:type="pct"/>
            <w:tcBorders>
              <w:top w:val="single" w:sz="4" w:space="0" w:color="auto"/>
              <w:left w:val="nil"/>
              <w:bottom w:val="single" w:sz="4" w:space="0" w:color="auto"/>
              <w:right w:val="nil"/>
            </w:tcBorders>
            <w:shd w:val="clear" w:color="auto" w:fill="FFFFFF" w:themeFill="background1"/>
            <w:vAlign w:val="center"/>
          </w:tcPr>
          <w:p w14:paraId="2CD147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65,00</w:t>
            </w:r>
          </w:p>
        </w:tc>
        <w:tc>
          <w:tcPr>
            <w:tcW w:w="784" w:type="pct"/>
            <w:shd w:val="clear" w:color="auto" w:fill="auto"/>
            <w:vAlign w:val="center"/>
          </w:tcPr>
          <w:p w14:paraId="73BE660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B06866E" w14:textId="77777777" w:rsidTr="002C1BA6">
        <w:trPr>
          <w:cantSplit/>
          <w:trHeight w:val="198"/>
          <w:jc w:val="center"/>
        </w:trPr>
        <w:tc>
          <w:tcPr>
            <w:tcW w:w="235" w:type="pct"/>
            <w:vAlign w:val="center"/>
          </w:tcPr>
          <w:p w14:paraId="3FECA4CC" w14:textId="3C30F08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578</w:t>
            </w:r>
          </w:p>
        </w:tc>
        <w:tc>
          <w:tcPr>
            <w:tcW w:w="623" w:type="pct"/>
            <w:noWrap/>
            <w:vAlign w:val="center"/>
          </w:tcPr>
          <w:p w14:paraId="747AEF6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lang w:val="en-US"/>
              </w:rPr>
              <w:t>13 08 99*</w:t>
            </w:r>
          </w:p>
        </w:tc>
        <w:tc>
          <w:tcPr>
            <w:tcW w:w="2574" w:type="pct"/>
            <w:vAlign w:val="center"/>
          </w:tcPr>
          <w:p w14:paraId="2B3E9B8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BE17FE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34F4B66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5AFDF2" w14:textId="77777777" w:rsidTr="002C1BA6">
        <w:trPr>
          <w:cantSplit/>
          <w:trHeight w:val="198"/>
          <w:jc w:val="center"/>
        </w:trPr>
        <w:tc>
          <w:tcPr>
            <w:tcW w:w="235" w:type="pct"/>
            <w:vAlign w:val="center"/>
          </w:tcPr>
          <w:p w14:paraId="345FEADA" w14:textId="29D13B8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579</w:t>
            </w:r>
          </w:p>
        </w:tc>
        <w:tc>
          <w:tcPr>
            <w:tcW w:w="623" w:type="pct"/>
            <w:noWrap/>
            <w:vAlign w:val="center"/>
          </w:tcPr>
          <w:p w14:paraId="5EC16C3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14 06 01*</w:t>
            </w:r>
          </w:p>
        </w:tc>
        <w:tc>
          <w:tcPr>
            <w:tcW w:w="2574" w:type="pct"/>
            <w:vAlign w:val="center"/>
          </w:tcPr>
          <w:p w14:paraId="3D61243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lang w:val="en-US"/>
              </w:rPr>
              <w:t>Freony, HCFC, HFC</w:t>
            </w:r>
          </w:p>
        </w:tc>
        <w:tc>
          <w:tcPr>
            <w:tcW w:w="784" w:type="pct"/>
            <w:tcBorders>
              <w:top w:val="single" w:sz="4" w:space="0" w:color="auto"/>
              <w:left w:val="nil"/>
              <w:bottom w:val="single" w:sz="4" w:space="0" w:color="auto"/>
              <w:right w:val="nil"/>
            </w:tcBorders>
            <w:shd w:val="clear" w:color="auto" w:fill="FFFFFF" w:themeFill="background1"/>
            <w:vAlign w:val="center"/>
          </w:tcPr>
          <w:p w14:paraId="52B823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65,00</w:t>
            </w:r>
          </w:p>
        </w:tc>
        <w:tc>
          <w:tcPr>
            <w:tcW w:w="784" w:type="pct"/>
            <w:shd w:val="clear" w:color="auto" w:fill="auto"/>
            <w:vAlign w:val="center"/>
          </w:tcPr>
          <w:p w14:paraId="7D26BE2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021033D" w14:textId="77777777" w:rsidTr="002C1BA6">
        <w:trPr>
          <w:cantSplit/>
          <w:trHeight w:val="198"/>
          <w:jc w:val="center"/>
        </w:trPr>
        <w:tc>
          <w:tcPr>
            <w:tcW w:w="235" w:type="pct"/>
            <w:vAlign w:val="center"/>
          </w:tcPr>
          <w:p w14:paraId="07CD03E9" w14:textId="5976405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580</w:t>
            </w:r>
          </w:p>
        </w:tc>
        <w:tc>
          <w:tcPr>
            <w:tcW w:w="623" w:type="pct"/>
            <w:noWrap/>
            <w:vAlign w:val="center"/>
          </w:tcPr>
          <w:p w14:paraId="5F1BB0B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14 06 02*</w:t>
            </w:r>
          </w:p>
        </w:tc>
        <w:tc>
          <w:tcPr>
            <w:tcW w:w="2574" w:type="pct"/>
            <w:vAlign w:val="center"/>
          </w:tcPr>
          <w:p w14:paraId="44569F9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chlorowcoorganiczne rozpuszczalniki i mieszaniny rozpuszczalników</w:t>
            </w:r>
          </w:p>
        </w:tc>
        <w:tc>
          <w:tcPr>
            <w:tcW w:w="784" w:type="pct"/>
            <w:tcBorders>
              <w:top w:val="single" w:sz="4" w:space="0" w:color="auto"/>
              <w:left w:val="nil"/>
              <w:bottom w:val="single" w:sz="4" w:space="0" w:color="auto"/>
              <w:right w:val="nil"/>
            </w:tcBorders>
            <w:shd w:val="clear" w:color="auto" w:fill="FFFFFF" w:themeFill="background1"/>
          </w:tcPr>
          <w:p w14:paraId="4A343DA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12E81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7D0B6A" w14:textId="77777777" w:rsidTr="002C1BA6">
        <w:trPr>
          <w:cantSplit/>
          <w:trHeight w:val="198"/>
          <w:jc w:val="center"/>
        </w:trPr>
        <w:tc>
          <w:tcPr>
            <w:tcW w:w="235" w:type="pct"/>
            <w:vAlign w:val="center"/>
          </w:tcPr>
          <w:p w14:paraId="0D85FB3A" w14:textId="7C7C478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581</w:t>
            </w:r>
          </w:p>
        </w:tc>
        <w:tc>
          <w:tcPr>
            <w:tcW w:w="623" w:type="pct"/>
            <w:noWrap/>
            <w:vAlign w:val="center"/>
          </w:tcPr>
          <w:p w14:paraId="68039F2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14 06 03*</w:t>
            </w:r>
          </w:p>
        </w:tc>
        <w:tc>
          <w:tcPr>
            <w:tcW w:w="2574" w:type="pct"/>
            <w:vAlign w:val="center"/>
          </w:tcPr>
          <w:p w14:paraId="6DFDCDD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rozpuszczalniki i mieszaniny rozpuszczalników</w:t>
            </w:r>
          </w:p>
        </w:tc>
        <w:tc>
          <w:tcPr>
            <w:tcW w:w="784" w:type="pct"/>
            <w:tcBorders>
              <w:top w:val="single" w:sz="4" w:space="0" w:color="auto"/>
              <w:left w:val="nil"/>
              <w:bottom w:val="single" w:sz="4" w:space="0" w:color="auto"/>
              <w:right w:val="nil"/>
            </w:tcBorders>
            <w:shd w:val="clear" w:color="auto" w:fill="FFFFFF" w:themeFill="background1"/>
          </w:tcPr>
          <w:p w14:paraId="3CCF0E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6E5B955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368E5BE" w14:textId="77777777" w:rsidTr="002C1BA6">
        <w:trPr>
          <w:cantSplit/>
          <w:trHeight w:val="198"/>
          <w:jc w:val="center"/>
        </w:trPr>
        <w:tc>
          <w:tcPr>
            <w:tcW w:w="235" w:type="pct"/>
            <w:vAlign w:val="center"/>
          </w:tcPr>
          <w:p w14:paraId="3A2BAF0F" w14:textId="61FF6A8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582</w:t>
            </w:r>
          </w:p>
        </w:tc>
        <w:tc>
          <w:tcPr>
            <w:tcW w:w="623" w:type="pct"/>
            <w:noWrap/>
            <w:vAlign w:val="center"/>
          </w:tcPr>
          <w:p w14:paraId="38E7AC3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14 06 04*</w:t>
            </w:r>
          </w:p>
        </w:tc>
        <w:tc>
          <w:tcPr>
            <w:tcW w:w="2574" w:type="pct"/>
            <w:vAlign w:val="center"/>
          </w:tcPr>
          <w:p w14:paraId="2AC684B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odpady stałe zawierające rozpuszczalniki chlorowcoorganiczne</w:t>
            </w:r>
          </w:p>
        </w:tc>
        <w:tc>
          <w:tcPr>
            <w:tcW w:w="784" w:type="pct"/>
            <w:tcBorders>
              <w:top w:val="single" w:sz="4" w:space="0" w:color="auto"/>
              <w:left w:val="nil"/>
              <w:bottom w:val="single" w:sz="4" w:space="0" w:color="auto"/>
              <w:right w:val="nil"/>
            </w:tcBorders>
            <w:shd w:val="clear" w:color="auto" w:fill="FFFFFF" w:themeFill="background1"/>
          </w:tcPr>
          <w:p w14:paraId="1CDD0B1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66FF18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36443A" w14:textId="77777777" w:rsidTr="002C1BA6">
        <w:trPr>
          <w:cantSplit/>
          <w:trHeight w:val="198"/>
          <w:jc w:val="center"/>
        </w:trPr>
        <w:tc>
          <w:tcPr>
            <w:tcW w:w="235" w:type="pct"/>
            <w:vAlign w:val="center"/>
          </w:tcPr>
          <w:p w14:paraId="4A428A9B" w14:textId="08E8CAA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583</w:t>
            </w:r>
          </w:p>
        </w:tc>
        <w:tc>
          <w:tcPr>
            <w:tcW w:w="623" w:type="pct"/>
            <w:noWrap/>
            <w:vAlign w:val="center"/>
          </w:tcPr>
          <w:p w14:paraId="75CC3B5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14 06 05*</w:t>
            </w:r>
          </w:p>
        </w:tc>
        <w:tc>
          <w:tcPr>
            <w:tcW w:w="2574" w:type="pct"/>
            <w:vAlign w:val="center"/>
          </w:tcPr>
          <w:p w14:paraId="370C788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odpady stałe zawierające inne rozpuszczalniki</w:t>
            </w:r>
          </w:p>
        </w:tc>
        <w:tc>
          <w:tcPr>
            <w:tcW w:w="784" w:type="pct"/>
            <w:tcBorders>
              <w:top w:val="single" w:sz="4" w:space="0" w:color="auto"/>
              <w:left w:val="nil"/>
              <w:bottom w:val="single" w:sz="4" w:space="0" w:color="auto"/>
              <w:right w:val="nil"/>
            </w:tcBorders>
            <w:shd w:val="clear" w:color="auto" w:fill="FFFFFF" w:themeFill="background1"/>
          </w:tcPr>
          <w:p w14:paraId="7479A9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110,00</w:t>
            </w:r>
          </w:p>
        </w:tc>
        <w:tc>
          <w:tcPr>
            <w:tcW w:w="784" w:type="pct"/>
            <w:shd w:val="clear" w:color="auto" w:fill="auto"/>
            <w:vAlign w:val="center"/>
          </w:tcPr>
          <w:p w14:paraId="7A5E78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1F38DC" w14:textId="77777777" w:rsidTr="002C1BA6">
        <w:trPr>
          <w:cantSplit/>
          <w:trHeight w:val="198"/>
          <w:jc w:val="center"/>
        </w:trPr>
        <w:tc>
          <w:tcPr>
            <w:tcW w:w="235" w:type="pct"/>
            <w:vAlign w:val="center"/>
          </w:tcPr>
          <w:p w14:paraId="5DE416BF" w14:textId="7A697FF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584</w:t>
            </w:r>
          </w:p>
        </w:tc>
        <w:tc>
          <w:tcPr>
            <w:tcW w:w="623" w:type="pct"/>
            <w:noWrap/>
            <w:vAlign w:val="center"/>
          </w:tcPr>
          <w:p w14:paraId="124987A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15 01 01</w:t>
            </w:r>
          </w:p>
        </w:tc>
        <w:tc>
          <w:tcPr>
            <w:tcW w:w="2574" w:type="pct"/>
            <w:vAlign w:val="center"/>
          </w:tcPr>
          <w:p w14:paraId="29E5416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z papieru i tektury</w:t>
            </w:r>
          </w:p>
        </w:tc>
        <w:tc>
          <w:tcPr>
            <w:tcW w:w="784" w:type="pct"/>
            <w:tcBorders>
              <w:top w:val="single" w:sz="4" w:space="0" w:color="auto"/>
              <w:left w:val="nil"/>
              <w:bottom w:val="single" w:sz="4" w:space="0" w:color="auto"/>
              <w:right w:val="nil"/>
            </w:tcBorders>
            <w:shd w:val="clear" w:color="auto" w:fill="FFFFFF" w:themeFill="background1"/>
            <w:vAlign w:val="center"/>
          </w:tcPr>
          <w:p w14:paraId="5B0B91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70,00</w:t>
            </w:r>
          </w:p>
        </w:tc>
        <w:tc>
          <w:tcPr>
            <w:tcW w:w="784" w:type="pct"/>
            <w:shd w:val="clear" w:color="auto" w:fill="auto"/>
            <w:vAlign w:val="center"/>
          </w:tcPr>
          <w:p w14:paraId="65D87C2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4E63F8" w14:textId="77777777" w:rsidTr="002C1BA6">
        <w:trPr>
          <w:cantSplit/>
          <w:trHeight w:val="198"/>
          <w:jc w:val="center"/>
        </w:trPr>
        <w:tc>
          <w:tcPr>
            <w:tcW w:w="235" w:type="pct"/>
            <w:vAlign w:val="center"/>
          </w:tcPr>
          <w:p w14:paraId="71D52A35" w14:textId="46C7FE0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585</w:t>
            </w:r>
          </w:p>
        </w:tc>
        <w:tc>
          <w:tcPr>
            <w:tcW w:w="623" w:type="pct"/>
            <w:noWrap/>
            <w:vAlign w:val="center"/>
          </w:tcPr>
          <w:p w14:paraId="19C12EB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15 01 02</w:t>
            </w:r>
          </w:p>
        </w:tc>
        <w:tc>
          <w:tcPr>
            <w:tcW w:w="2574" w:type="pct"/>
            <w:vAlign w:val="center"/>
          </w:tcPr>
          <w:p w14:paraId="232AC95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z tworzyw sztucznych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3B7A45A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5CCDE81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272DD7" w14:textId="77777777" w:rsidTr="002C1BA6">
        <w:trPr>
          <w:cantSplit/>
          <w:trHeight w:val="198"/>
          <w:jc w:val="center"/>
        </w:trPr>
        <w:tc>
          <w:tcPr>
            <w:tcW w:w="235" w:type="pct"/>
            <w:vAlign w:val="center"/>
          </w:tcPr>
          <w:p w14:paraId="745E0D36" w14:textId="5C9098E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586</w:t>
            </w:r>
          </w:p>
        </w:tc>
        <w:tc>
          <w:tcPr>
            <w:tcW w:w="623" w:type="pct"/>
            <w:noWrap/>
            <w:vAlign w:val="center"/>
          </w:tcPr>
          <w:p w14:paraId="572DD4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15 01 03</w:t>
            </w:r>
          </w:p>
        </w:tc>
        <w:tc>
          <w:tcPr>
            <w:tcW w:w="2574" w:type="pct"/>
            <w:vAlign w:val="center"/>
          </w:tcPr>
          <w:p w14:paraId="144EF30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z drewna</w:t>
            </w:r>
          </w:p>
        </w:tc>
        <w:tc>
          <w:tcPr>
            <w:tcW w:w="784" w:type="pct"/>
            <w:tcBorders>
              <w:top w:val="single" w:sz="4" w:space="0" w:color="auto"/>
              <w:left w:val="nil"/>
              <w:bottom w:val="single" w:sz="4" w:space="0" w:color="auto"/>
              <w:right w:val="nil"/>
            </w:tcBorders>
            <w:shd w:val="clear" w:color="auto" w:fill="FFFFFF" w:themeFill="background1"/>
            <w:vAlign w:val="center"/>
          </w:tcPr>
          <w:p w14:paraId="33CD0B7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5C3E6E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14FF41" w14:textId="77777777" w:rsidTr="002C1BA6">
        <w:trPr>
          <w:cantSplit/>
          <w:trHeight w:val="198"/>
          <w:jc w:val="center"/>
        </w:trPr>
        <w:tc>
          <w:tcPr>
            <w:tcW w:w="235" w:type="pct"/>
            <w:vAlign w:val="center"/>
          </w:tcPr>
          <w:p w14:paraId="14168E04" w14:textId="64DE85E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587</w:t>
            </w:r>
          </w:p>
        </w:tc>
        <w:tc>
          <w:tcPr>
            <w:tcW w:w="623" w:type="pct"/>
            <w:noWrap/>
            <w:vAlign w:val="center"/>
          </w:tcPr>
          <w:p w14:paraId="4052DB1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15 01 04</w:t>
            </w:r>
          </w:p>
        </w:tc>
        <w:tc>
          <w:tcPr>
            <w:tcW w:w="2574" w:type="pct"/>
            <w:vAlign w:val="center"/>
          </w:tcPr>
          <w:p w14:paraId="45AAC3B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z metali</w:t>
            </w:r>
          </w:p>
        </w:tc>
        <w:tc>
          <w:tcPr>
            <w:tcW w:w="784" w:type="pct"/>
            <w:tcBorders>
              <w:top w:val="single" w:sz="4" w:space="0" w:color="auto"/>
              <w:left w:val="nil"/>
              <w:bottom w:val="single" w:sz="4" w:space="0" w:color="auto"/>
              <w:right w:val="nil"/>
            </w:tcBorders>
            <w:shd w:val="clear" w:color="auto" w:fill="FFFFFF" w:themeFill="background1"/>
            <w:vAlign w:val="center"/>
          </w:tcPr>
          <w:p w14:paraId="43230139" w14:textId="284254C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30F2B4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4AD530" w14:textId="77777777" w:rsidTr="002C1BA6">
        <w:trPr>
          <w:cantSplit/>
          <w:trHeight w:val="198"/>
          <w:jc w:val="center"/>
        </w:trPr>
        <w:tc>
          <w:tcPr>
            <w:tcW w:w="235" w:type="pct"/>
            <w:vAlign w:val="center"/>
          </w:tcPr>
          <w:p w14:paraId="4291622A" w14:textId="2496250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588</w:t>
            </w:r>
          </w:p>
        </w:tc>
        <w:tc>
          <w:tcPr>
            <w:tcW w:w="623" w:type="pct"/>
            <w:noWrap/>
            <w:vAlign w:val="center"/>
          </w:tcPr>
          <w:p w14:paraId="5E6FC14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15 01 05</w:t>
            </w:r>
          </w:p>
        </w:tc>
        <w:tc>
          <w:tcPr>
            <w:tcW w:w="2574" w:type="pct"/>
            <w:vAlign w:val="center"/>
          </w:tcPr>
          <w:p w14:paraId="0056500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wielomateriałowe</w:t>
            </w:r>
          </w:p>
        </w:tc>
        <w:tc>
          <w:tcPr>
            <w:tcW w:w="784" w:type="pct"/>
            <w:tcBorders>
              <w:top w:val="single" w:sz="4" w:space="0" w:color="auto"/>
              <w:left w:val="nil"/>
              <w:bottom w:val="single" w:sz="4" w:space="0" w:color="auto"/>
              <w:right w:val="nil"/>
            </w:tcBorders>
            <w:shd w:val="clear" w:color="auto" w:fill="FFFFFF" w:themeFill="background1"/>
            <w:vAlign w:val="center"/>
          </w:tcPr>
          <w:p w14:paraId="0A480B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8E794F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881CFA" w14:textId="77777777" w:rsidTr="002C1BA6">
        <w:trPr>
          <w:cantSplit/>
          <w:trHeight w:val="198"/>
          <w:jc w:val="center"/>
        </w:trPr>
        <w:tc>
          <w:tcPr>
            <w:tcW w:w="235" w:type="pct"/>
            <w:vAlign w:val="center"/>
          </w:tcPr>
          <w:p w14:paraId="4CE15A9F" w14:textId="46453EF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589</w:t>
            </w:r>
          </w:p>
        </w:tc>
        <w:tc>
          <w:tcPr>
            <w:tcW w:w="623" w:type="pct"/>
            <w:noWrap/>
            <w:vAlign w:val="center"/>
          </w:tcPr>
          <w:p w14:paraId="7C5E63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15 01 06</w:t>
            </w:r>
          </w:p>
        </w:tc>
        <w:tc>
          <w:tcPr>
            <w:tcW w:w="2574" w:type="pct"/>
            <w:vAlign w:val="center"/>
          </w:tcPr>
          <w:p w14:paraId="4C2D211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Zmieszane odpady opakowaniowe</w:t>
            </w:r>
          </w:p>
        </w:tc>
        <w:tc>
          <w:tcPr>
            <w:tcW w:w="784" w:type="pct"/>
            <w:tcBorders>
              <w:top w:val="single" w:sz="4" w:space="0" w:color="auto"/>
              <w:left w:val="nil"/>
              <w:bottom w:val="single" w:sz="4" w:space="0" w:color="auto"/>
              <w:right w:val="nil"/>
            </w:tcBorders>
            <w:shd w:val="clear" w:color="auto" w:fill="FFFFFF" w:themeFill="background1"/>
            <w:vAlign w:val="center"/>
          </w:tcPr>
          <w:p w14:paraId="7A5C4C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1ED955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5359AB" w14:textId="77777777" w:rsidTr="002C1BA6">
        <w:trPr>
          <w:cantSplit/>
          <w:trHeight w:val="198"/>
          <w:jc w:val="center"/>
        </w:trPr>
        <w:tc>
          <w:tcPr>
            <w:tcW w:w="235" w:type="pct"/>
            <w:vAlign w:val="center"/>
          </w:tcPr>
          <w:p w14:paraId="4ACC76E4" w14:textId="07479FD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590</w:t>
            </w:r>
          </w:p>
        </w:tc>
        <w:tc>
          <w:tcPr>
            <w:tcW w:w="623" w:type="pct"/>
            <w:noWrap/>
            <w:vAlign w:val="center"/>
          </w:tcPr>
          <w:p w14:paraId="20F9DB0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15 01 07</w:t>
            </w:r>
          </w:p>
        </w:tc>
        <w:tc>
          <w:tcPr>
            <w:tcW w:w="2574" w:type="pct"/>
            <w:vAlign w:val="center"/>
          </w:tcPr>
          <w:p w14:paraId="2C5458F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ze szkła</w:t>
            </w:r>
          </w:p>
        </w:tc>
        <w:tc>
          <w:tcPr>
            <w:tcW w:w="784" w:type="pct"/>
            <w:tcBorders>
              <w:top w:val="single" w:sz="4" w:space="0" w:color="auto"/>
              <w:left w:val="nil"/>
              <w:bottom w:val="single" w:sz="4" w:space="0" w:color="auto"/>
              <w:right w:val="nil"/>
            </w:tcBorders>
            <w:shd w:val="clear" w:color="auto" w:fill="FFFFFF" w:themeFill="background1"/>
            <w:vAlign w:val="center"/>
          </w:tcPr>
          <w:p w14:paraId="3AE6934A" w14:textId="13BB763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3AAD4C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5EFD38" w14:textId="77777777" w:rsidTr="002C1BA6">
        <w:trPr>
          <w:cantSplit/>
          <w:trHeight w:val="198"/>
          <w:jc w:val="center"/>
        </w:trPr>
        <w:tc>
          <w:tcPr>
            <w:tcW w:w="235" w:type="pct"/>
            <w:vAlign w:val="center"/>
          </w:tcPr>
          <w:p w14:paraId="09A3B8DC" w14:textId="41F45E5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591</w:t>
            </w:r>
          </w:p>
        </w:tc>
        <w:tc>
          <w:tcPr>
            <w:tcW w:w="623" w:type="pct"/>
            <w:noWrap/>
            <w:vAlign w:val="center"/>
          </w:tcPr>
          <w:p w14:paraId="68F78B3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15 01 09</w:t>
            </w:r>
          </w:p>
        </w:tc>
        <w:tc>
          <w:tcPr>
            <w:tcW w:w="2574" w:type="pct"/>
            <w:vAlign w:val="center"/>
          </w:tcPr>
          <w:p w14:paraId="7BA3A44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Opakowania z tekstyliów</w:t>
            </w:r>
          </w:p>
        </w:tc>
        <w:tc>
          <w:tcPr>
            <w:tcW w:w="784" w:type="pct"/>
            <w:tcBorders>
              <w:top w:val="single" w:sz="4" w:space="0" w:color="auto"/>
              <w:left w:val="nil"/>
              <w:bottom w:val="single" w:sz="4" w:space="0" w:color="auto"/>
              <w:right w:val="nil"/>
            </w:tcBorders>
            <w:shd w:val="clear" w:color="auto" w:fill="FFFFFF" w:themeFill="background1"/>
            <w:vAlign w:val="center"/>
          </w:tcPr>
          <w:p w14:paraId="4FE20A9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DBD11C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25DD750" w14:textId="77777777" w:rsidTr="002C1BA6">
        <w:trPr>
          <w:cantSplit/>
          <w:trHeight w:val="198"/>
          <w:jc w:val="center"/>
        </w:trPr>
        <w:tc>
          <w:tcPr>
            <w:tcW w:w="235" w:type="pct"/>
            <w:vAlign w:val="center"/>
          </w:tcPr>
          <w:p w14:paraId="5C251A98" w14:textId="1EE5B2D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592</w:t>
            </w:r>
          </w:p>
        </w:tc>
        <w:tc>
          <w:tcPr>
            <w:tcW w:w="623" w:type="pct"/>
            <w:noWrap/>
            <w:vAlign w:val="center"/>
          </w:tcPr>
          <w:p w14:paraId="167A1D7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10*</w:t>
            </w:r>
          </w:p>
        </w:tc>
        <w:tc>
          <w:tcPr>
            <w:tcW w:w="2574" w:type="pct"/>
            <w:vAlign w:val="center"/>
          </w:tcPr>
          <w:p w14:paraId="65C9862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Opakowania zawierające pozostałości substancji niebezpiecznych lub nimi zanieczyszczone </w:t>
            </w:r>
          </w:p>
        </w:tc>
        <w:tc>
          <w:tcPr>
            <w:tcW w:w="784" w:type="pct"/>
            <w:tcBorders>
              <w:top w:val="single" w:sz="4" w:space="0" w:color="auto"/>
              <w:left w:val="nil"/>
              <w:bottom w:val="single" w:sz="4" w:space="0" w:color="auto"/>
              <w:right w:val="nil"/>
            </w:tcBorders>
            <w:shd w:val="clear" w:color="auto" w:fill="FFFFFF" w:themeFill="background1"/>
            <w:vAlign w:val="center"/>
          </w:tcPr>
          <w:p w14:paraId="7F2C15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593FDF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2E9B3F" w14:textId="77777777" w:rsidTr="002C1BA6">
        <w:trPr>
          <w:cantSplit/>
          <w:trHeight w:val="198"/>
          <w:jc w:val="center"/>
        </w:trPr>
        <w:tc>
          <w:tcPr>
            <w:tcW w:w="235" w:type="pct"/>
            <w:vAlign w:val="center"/>
          </w:tcPr>
          <w:p w14:paraId="6519D1C1" w14:textId="2528304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593</w:t>
            </w:r>
          </w:p>
        </w:tc>
        <w:tc>
          <w:tcPr>
            <w:tcW w:w="623" w:type="pct"/>
            <w:noWrap/>
            <w:vAlign w:val="center"/>
          </w:tcPr>
          <w:p w14:paraId="2A90D41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01 11*</w:t>
            </w:r>
          </w:p>
        </w:tc>
        <w:tc>
          <w:tcPr>
            <w:tcW w:w="2574" w:type="pct"/>
            <w:vAlign w:val="center"/>
          </w:tcPr>
          <w:p w14:paraId="1124AA28" w14:textId="462EA9DA"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Opakowania z metali zawierające niebezpieczne porowate elementy wzmocnienia konstrukcyjnego </w:t>
            </w:r>
            <w:r w:rsidR="00EE5E32">
              <w:rPr>
                <w:rFonts w:ascii="Arial" w:hAnsi="Arial" w:cs="Arial"/>
                <w:color w:val="000000" w:themeColor="text1"/>
                <w:sz w:val="18"/>
                <w:szCs w:val="18"/>
              </w:rPr>
              <w:br/>
            </w:r>
            <w:r w:rsidRPr="009E553A">
              <w:rPr>
                <w:rFonts w:ascii="Arial" w:hAnsi="Arial" w:cs="Arial"/>
                <w:color w:val="000000" w:themeColor="text1"/>
                <w:sz w:val="18"/>
                <w:szCs w:val="18"/>
              </w:rPr>
              <w:t>(np. azbest), włącznie z pustymi pojemnikami ciśnieniowymi</w:t>
            </w:r>
          </w:p>
        </w:tc>
        <w:tc>
          <w:tcPr>
            <w:tcW w:w="784" w:type="pct"/>
            <w:tcBorders>
              <w:top w:val="single" w:sz="4" w:space="0" w:color="auto"/>
              <w:left w:val="nil"/>
              <w:bottom w:val="single" w:sz="4" w:space="0" w:color="auto"/>
              <w:right w:val="nil"/>
            </w:tcBorders>
            <w:shd w:val="clear" w:color="auto" w:fill="FFFFFF" w:themeFill="background1"/>
            <w:vAlign w:val="center"/>
          </w:tcPr>
          <w:p w14:paraId="46A07E6C" w14:textId="19B2011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61ED06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7F82F96" w14:textId="77777777" w:rsidTr="002C1BA6">
        <w:trPr>
          <w:cantSplit/>
          <w:trHeight w:val="198"/>
          <w:jc w:val="center"/>
        </w:trPr>
        <w:tc>
          <w:tcPr>
            <w:tcW w:w="235" w:type="pct"/>
            <w:vAlign w:val="center"/>
          </w:tcPr>
          <w:p w14:paraId="12069BD4" w14:textId="1F4ED46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594</w:t>
            </w:r>
          </w:p>
        </w:tc>
        <w:tc>
          <w:tcPr>
            <w:tcW w:w="623" w:type="pct"/>
            <w:noWrap/>
            <w:vAlign w:val="center"/>
          </w:tcPr>
          <w:p w14:paraId="2294C2A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02 02*</w:t>
            </w:r>
          </w:p>
        </w:tc>
        <w:tc>
          <w:tcPr>
            <w:tcW w:w="2574" w:type="pct"/>
            <w:vAlign w:val="center"/>
          </w:tcPr>
          <w:p w14:paraId="3FFB26DA" w14:textId="0736E27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Sorbenty, materiały filtracyjne (w tym filtry olejowe nieujęte w innych grupach), tkaniny do wycierania </w:t>
            </w:r>
            <w:r w:rsidR="00EE5E32">
              <w:rPr>
                <w:rFonts w:ascii="Arial" w:hAnsi="Arial" w:cs="Arial"/>
                <w:color w:val="000000" w:themeColor="text1"/>
                <w:sz w:val="18"/>
                <w:szCs w:val="18"/>
              </w:rPr>
              <w:br/>
            </w:r>
            <w:r w:rsidRPr="009E553A">
              <w:rPr>
                <w:rFonts w:ascii="Arial" w:hAnsi="Arial" w:cs="Arial"/>
                <w:color w:val="000000" w:themeColor="text1"/>
                <w:sz w:val="18"/>
                <w:szCs w:val="18"/>
              </w:rPr>
              <w:t>(np. szmaty, ścierki) i ubrania ochronne zanieczyszczone substancjami niebezpiecznymi (np. PCB)</w:t>
            </w:r>
          </w:p>
        </w:tc>
        <w:tc>
          <w:tcPr>
            <w:tcW w:w="784" w:type="pct"/>
            <w:tcBorders>
              <w:top w:val="single" w:sz="4" w:space="0" w:color="auto"/>
              <w:left w:val="nil"/>
              <w:bottom w:val="single" w:sz="4" w:space="0" w:color="auto"/>
              <w:right w:val="nil"/>
            </w:tcBorders>
            <w:shd w:val="clear" w:color="auto" w:fill="FFFFFF" w:themeFill="background1"/>
            <w:vAlign w:val="center"/>
          </w:tcPr>
          <w:p w14:paraId="210E51E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D6933E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D1DDDB" w14:textId="77777777" w:rsidTr="002C1BA6">
        <w:trPr>
          <w:cantSplit/>
          <w:trHeight w:val="198"/>
          <w:jc w:val="center"/>
        </w:trPr>
        <w:tc>
          <w:tcPr>
            <w:tcW w:w="235" w:type="pct"/>
            <w:vAlign w:val="center"/>
          </w:tcPr>
          <w:p w14:paraId="57462FBC" w14:textId="241001C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595</w:t>
            </w:r>
          </w:p>
        </w:tc>
        <w:tc>
          <w:tcPr>
            <w:tcW w:w="623" w:type="pct"/>
            <w:noWrap/>
            <w:vAlign w:val="center"/>
          </w:tcPr>
          <w:p w14:paraId="3AA2198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15 02 03</w:t>
            </w:r>
          </w:p>
        </w:tc>
        <w:tc>
          <w:tcPr>
            <w:tcW w:w="2574" w:type="pct"/>
            <w:vAlign w:val="center"/>
          </w:tcPr>
          <w:p w14:paraId="77B984BD" w14:textId="1C7E06C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Sorbenty, materiały filtracyjne, tkaniny do wycierania (np.</w:t>
            </w:r>
            <w:r w:rsidR="00EE5E32">
              <w:rPr>
                <w:rFonts w:ascii="Arial" w:hAnsi="Arial" w:cs="Arial"/>
                <w:sz w:val="18"/>
                <w:szCs w:val="18"/>
              </w:rPr>
              <w:t> </w:t>
            </w:r>
            <w:r w:rsidRPr="009E553A">
              <w:rPr>
                <w:rFonts w:ascii="Arial" w:hAnsi="Arial" w:cs="Arial"/>
                <w:color w:val="000000" w:themeColor="text1"/>
                <w:sz w:val="18"/>
                <w:szCs w:val="18"/>
              </w:rPr>
              <w:t>szmaty, ścierki) i ubrania ochronne inne niż wymienione w 15 02 02</w:t>
            </w:r>
          </w:p>
        </w:tc>
        <w:tc>
          <w:tcPr>
            <w:tcW w:w="784" w:type="pct"/>
            <w:tcBorders>
              <w:top w:val="single" w:sz="4" w:space="0" w:color="auto"/>
              <w:left w:val="nil"/>
              <w:bottom w:val="single" w:sz="4" w:space="0" w:color="auto"/>
              <w:right w:val="nil"/>
            </w:tcBorders>
            <w:shd w:val="clear" w:color="auto" w:fill="FFFFFF" w:themeFill="background1"/>
            <w:vAlign w:val="center"/>
          </w:tcPr>
          <w:p w14:paraId="232631C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B51A2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2A53F7" w14:textId="77777777" w:rsidTr="002C1BA6">
        <w:trPr>
          <w:cantSplit/>
          <w:trHeight w:val="198"/>
          <w:jc w:val="center"/>
        </w:trPr>
        <w:tc>
          <w:tcPr>
            <w:tcW w:w="235" w:type="pct"/>
            <w:vAlign w:val="center"/>
          </w:tcPr>
          <w:p w14:paraId="6F3910B8" w14:textId="1003189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596</w:t>
            </w:r>
          </w:p>
        </w:tc>
        <w:tc>
          <w:tcPr>
            <w:tcW w:w="623" w:type="pct"/>
            <w:noWrap/>
            <w:vAlign w:val="center"/>
          </w:tcPr>
          <w:p w14:paraId="7B434DD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16 01 03</w:t>
            </w:r>
          </w:p>
        </w:tc>
        <w:tc>
          <w:tcPr>
            <w:tcW w:w="2574" w:type="pct"/>
            <w:vAlign w:val="center"/>
          </w:tcPr>
          <w:p w14:paraId="600E19A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opony</w:t>
            </w:r>
          </w:p>
        </w:tc>
        <w:tc>
          <w:tcPr>
            <w:tcW w:w="784" w:type="pct"/>
            <w:tcBorders>
              <w:top w:val="single" w:sz="4" w:space="0" w:color="auto"/>
              <w:left w:val="nil"/>
              <w:bottom w:val="single" w:sz="4" w:space="0" w:color="auto"/>
              <w:right w:val="nil"/>
            </w:tcBorders>
            <w:shd w:val="clear" w:color="auto" w:fill="FFFFFF" w:themeFill="background1"/>
            <w:vAlign w:val="center"/>
          </w:tcPr>
          <w:p w14:paraId="17FA1E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150,00</w:t>
            </w:r>
          </w:p>
        </w:tc>
        <w:tc>
          <w:tcPr>
            <w:tcW w:w="784" w:type="pct"/>
            <w:shd w:val="clear" w:color="auto" w:fill="auto"/>
            <w:vAlign w:val="center"/>
          </w:tcPr>
          <w:p w14:paraId="7169C15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09E19E" w14:textId="77777777" w:rsidTr="002C1BA6">
        <w:trPr>
          <w:cantSplit/>
          <w:trHeight w:val="198"/>
          <w:jc w:val="center"/>
        </w:trPr>
        <w:tc>
          <w:tcPr>
            <w:tcW w:w="235" w:type="pct"/>
            <w:vAlign w:val="center"/>
          </w:tcPr>
          <w:p w14:paraId="4FE3D0DE" w14:textId="287F025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597</w:t>
            </w:r>
          </w:p>
        </w:tc>
        <w:tc>
          <w:tcPr>
            <w:tcW w:w="623" w:type="pct"/>
            <w:noWrap/>
            <w:vAlign w:val="center"/>
          </w:tcPr>
          <w:p w14:paraId="71D0BFF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07*</w:t>
            </w:r>
          </w:p>
        </w:tc>
        <w:tc>
          <w:tcPr>
            <w:tcW w:w="2574" w:type="pct"/>
            <w:vAlign w:val="center"/>
          </w:tcPr>
          <w:p w14:paraId="7060906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Filtry olejowe</w:t>
            </w:r>
          </w:p>
        </w:tc>
        <w:tc>
          <w:tcPr>
            <w:tcW w:w="784" w:type="pct"/>
            <w:tcBorders>
              <w:top w:val="single" w:sz="4" w:space="0" w:color="auto"/>
              <w:left w:val="nil"/>
              <w:bottom w:val="single" w:sz="4" w:space="0" w:color="auto"/>
              <w:right w:val="nil"/>
            </w:tcBorders>
            <w:shd w:val="clear" w:color="auto" w:fill="FFFFFF" w:themeFill="background1"/>
            <w:vAlign w:val="center"/>
          </w:tcPr>
          <w:p w14:paraId="439102C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D2394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D3C6732" w14:textId="77777777" w:rsidTr="002C1BA6">
        <w:trPr>
          <w:cantSplit/>
          <w:trHeight w:val="198"/>
          <w:jc w:val="center"/>
        </w:trPr>
        <w:tc>
          <w:tcPr>
            <w:tcW w:w="235" w:type="pct"/>
            <w:vAlign w:val="center"/>
          </w:tcPr>
          <w:p w14:paraId="1B215147" w14:textId="49DFA31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598</w:t>
            </w:r>
          </w:p>
        </w:tc>
        <w:tc>
          <w:tcPr>
            <w:tcW w:w="623" w:type="pct"/>
            <w:noWrap/>
            <w:vAlign w:val="center"/>
          </w:tcPr>
          <w:p w14:paraId="6837D35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08*</w:t>
            </w:r>
          </w:p>
        </w:tc>
        <w:tc>
          <w:tcPr>
            <w:tcW w:w="2574" w:type="pct"/>
            <w:vAlign w:val="center"/>
          </w:tcPr>
          <w:p w14:paraId="40B322B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Elementy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3348BC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863F1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BA03BE" w14:textId="77777777" w:rsidTr="002C1BA6">
        <w:trPr>
          <w:cantSplit/>
          <w:trHeight w:val="198"/>
          <w:jc w:val="center"/>
        </w:trPr>
        <w:tc>
          <w:tcPr>
            <w:tcW w:w="235" w:type="pct"/>
            <w:vAlign w:val="center"/>
          </w:tcPr>
          <w:p w14:paraId="114FDD15" w14:textId="7B42C63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599</w:t>
            </w:r>
          </w:p>
        </w:tc>
        <w:tc>
          <w:tcPr>
            <w:tcW w:w="623" w:type="pct"/>
            <w:noWrap/>
            <w:vAlign w:val="center"/>
          </w:tcPr>
          <w:p w14:paraId="3FE1221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09*</w:t>
            </w:r>
          </w:p>
        </w:tc>
        <w:tc>
          <w:tcPr>
            <w:tcW w:w="2574" w:type="pct"/>
            <w:vAlign w:val="center"/>
          </w:tcPr>
          <w:p w14:paraId="3AE637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Elementy zawierające PCB</w:t>
            </w:r>
          </w:p>
        </w:tc>
        <w:tc>
          <w:tcPr>
            <w:tcW w:w="784" w:type="pct"/>
            <w:tcBorders>
              <w:top w:val="single" w:sz="4" w:space="0" w:color="auto"/>
              <w:left w:val="nil"/>
              <w:bottom w:val="single" w:sz="4" w:space="0" w:color="auto"/>
              <w:right w:val="nil"/>
            </w:tcBorders>
            <w:shd w:val="clear" w:color="auto" w:fill="FFFFFF" w:themeFill="background1"/>
            <w:vAlign w:val="center"/>
          </w:tcPr>
          <w:p w14:paraId="2CEB43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878FE2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64C8C8" w14:textId="77777777" w:rsidTr="002C1BA6">
        <w:trPr>
          <w:cantSplit/>
          <w:trHeight w:val="198"/>
          <w:jc w:val="center"/>
        </w:trPr>
        <w:tc>
          <w:tcPr>
            <w:tcW w:w="235" w:type="pct"/>
            <w:vAlign w:val="center"/>
          </w:tcPr>
          <w:p w14:paraId="5F2E5C00" w14:textId="4804B91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600</w:t>
            </w:r>
          </w:p>
        </w:tc>
        <w:tc>
          <w:tcPr>
            <w:tcW w:w="623" w:type="pct"/>
            <w:noWrap/>
            <w:vAlign w:val="center"/>
          </w:tcPr>
          <w:p w14:paraId="108C4CE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11*</w:t>
            </w:r>
          </w:p>
        </w:tc>
        <w:tc>
          <w:tcPr>
            <w:tcW w:w="2574" w:type="pct"/>
            <w:vAlign w:val="center"/>
          </w:tcPr>
          <w:p w14:paraId="716E4E9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Okładziny hamulcowe zawierające azbest</w:t>
            </w:r>
          </w:p>
        </w:tc>
        <w:tc>
          <w:tcPr>
            <w:tcW w:w="784" w:type="pct"/>
            <w:tcBorders>
              <w:top w:val="single" w:sz="4" w:space="0" w:color="auto"/>
              <w:left w:val="nil"/>
              <w:bottom w:val="single" w:sz="4" w:space="0" w:color="auto"/>
              <w:right w:val="nil"/>
            </w:tcBorders>
            <w:shd w:val="clear" w:color="auto" w:fill="FFFFFF" w:themeFill="background1"/>
            <w:vAlign w:val="center"/>
          </w:tcPr>
          <w:p w14:paraId="2FCAFF6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19B503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0F2044" w14:textId="77777777" w:rsidTr="002C1BA6">
        <w:trPr>
          <w:cantSplit/>
          <w:trHeight w:val="198"/>
          <w:jc w:val="center"/>
        </w:trPr>
        <w:tc>
          <w:tcPr>
            <w:tcW w:w="235" w:type="pct"/>
            <w:vAlign w:val="center"/>
          </w:tcPr>
          <w:p w14:paraId="45777C25" w14:textId="0057D21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601</w:t>
            </w:r>
          </w:p>
        </w:tc>
        <w:tc>
          <w:tcPr>
            <w:tcW w:w="623" w:type="pct"/>
            <w:noWrap/>
            <w:vAlign w:val="center"/>
          </w:tcPr>
          <w:p w14:paraId="13E268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16 01 12</w:t>
            </w:r>
          </w:p>
        </w:tc>
        <w:tc>
          <w:tcPr>
            <w:tcW w:w="2574" w:type="pct"/>
            <w:vAlign w:val="center"/>
          </w:tcPr>
          <w:p w14:paraId="6FE1972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Okładziny hamulcowe inne niż wymienione w 16 01 11</w:t>
            </w:r>
          </w:p>
        </w:tc>
        <w:tc>
          <w:tcPr>
            <w:tcW w:w="784" w:type="pct"/>
            <w:tcBorders>
              <w:top w:val="single" w:sz="4" w:space="0" w:color="auto"/>
              <w:left w:val="nil"/>
              <w:bottom w:val="single" w:sz="4" w:space="0" w:color="auto"/>
              <w:right w:val="nil"/>
            </w:tcBorders>
            <w:shd w:val="clear" w:color="auto" w:fill="FFFFFF" w:themeFill="background1"/>
            <w:vAlign w:val="center"/>
          </w:tcPr>
          <w:p w14:paraId="3C71BC8B" w14:textId="5CE1315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25AEB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6B9CB3C" w14:textId="77777777" w:rsidTr="002C1BA6">
        <w:trPr>
          <w:cantSplit/>
          <w:trHeight w:val="198"/>
          <w:jc w:val="center"/>
        </w:trPr>
        <w:tc>
          <w:tcPr>
            <w:tcW w:w="235" w:type="pct"/>
            <w:vAlign w:val="center"/>
          </w:tcPr>
          <w:p w14:paraId="505585FA" w14:textId="0B8C2A9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602</w:t>
            </w:r>
          </w:p>
        </w:tc>
        <w:tc>
          <w:tcPr>
            <w:tcW w:w="623" w:type="pct"/>
            <w:noWrap/>
            <w:vAlign w:val="center"/>
          </w:tcPr>
          <w:p w14:paraId="7C01A74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13*</w:t>
            </w:r>
          </w:p>
        </w:tc>
        <w:tc>
          <w:tcPr>
            <w:tcW w:w="2574" w:type="pct"/>
            <w:vAlign w:val="center"/>
          </w:tcPr>
          <w:p w14:paraId="667B385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Płyny hamulcowe</w:t>
            </w:r>
          </w:p>
        </w:tc>
        <w:tc>
          <w:tcPr>
            <w:tcW w:w="784" w:type="pct"/>
            <w:tcBorders>
              <w:top w:val="single" w:sz="4" w:space="0" w:color="auto"/>
              <w:left w:val="nil"/>
              <w:bottom w:val="single" w:sz="4" w:space="0" w:color="auto"/>
              <w:right w:val="nil"/>
            </w:tcBorders>
            <w:shd w:val="clear" w:color="auto" w:fill="FFFFFF" w:themeFill="background1"/>
            <w:vAlign w:val="center"/>
          </w:tcPr>
          <w:p w14:paraId="202E45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A2ACAF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81FD6A" w14:textId="77777777" w:rsidTr="002C1BA6">
        <w:trPr>
          <w:cantSplit/>
          <w:trHeight w:val="198"/>
          <w:jc w:val="center"/>
        </w:trPr>
        <w:tc>
          <w:tcPr>
            <w:tcW w:w="235" w:type="pct"/>
            <w:vAlign w:val="center"/>
          </w:tcPr>
          <w:p w14:paraId="60B6A4A5" w14:textId="3F2A434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603</w:t>
            </w:r>
          </w:p>
        </w:tc>
        <w:tc>
          <w:tcPr>
            <w:tcW w:w="623" w:type="pct"/>
            <w:noWrap/>
            <w:vAlign w:val="center"/>
          </w:tcPr>
          <w:p w14:paraId="59D744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14*</w:t>
            </w:r>
          </w:p>
        </w:tc>
        <w:tc>
          <w:tcPr>
            <w:tcW w:w="2574" w:type="pct"/>
            <w:vAlign w:val="center"/>
          </w:tcPr>
          <w:p w14:paraId="3273836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Płyny zapobiegające zamarzaniu zawierające niebezpieczne substancje</w:t>
            </w:r>
          </w:p>
        </w:tc>
        <w:tc>
          <w:tcPr>
            <w:tcW w:w="784" w:type="pct"/>
            <w:tcBorders>
              <w:top w:val="single" w:sz="4" w:space="0" w:color="auto"/>
              <w:left w:val="nil"/>
              <w:bottom w:val="single" w:sz="4" w:space="0" w:color="auto"/>
              <w:right w:val="nil"/>
            </w:tcBorders>
            <w:shd w:val="clear" w:color="auto" w:fill="FFFFFF" w:themeFill="background1"/>
            <w:vAlign w:val="center"/>
          </w:tcPr>
          <w:p w14:paraId="14851AB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15E30C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2D1A83E" w14:textId="77777777" w:rsidTr="002C1BA6">
        <w:trPr>
          <w:cantSplit/>
          <w:trHeight w:val="198"/>
          <w:jc w:val="center"/>
        </w:trPr>
        <w:tc>
          <w:tcPr>
            <w:tcW w:w="235" w:type="pct"/>
            <w:vAlign w:val="center"/>
          </w:tcPr>
          <w:p w14:paraId="06E38B0D" w14:textId="1637603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604</w:t>
            </w:r>
          </w:p>
        </w:tc>
        <w:tc>
          <w:tcPr>
            <w:tcW w:w="623" w:type="pct"/>
            <w:noWrap/>
            <w:vAlign w:val="center"/>
          </w:tcPr>
          <w:p w14:paraId="625A266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16 01 15</w:t>
            </w:r>
          </w:p>
        </w:tc>
        <w:tc>
          <w:tcPr>
            <w:tcW w:w="2574" w:type="pct"/>
            <w:vAlign w:val="center"/>
          </w:tcPr>
          <w:p w14:paraId="377FE521" w14:textId="7CA1AD8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Płyny zapobiegające zamarzaniu inne niż wymienione </w:t>
            </w:r>
            <w:r w:rsidRPr="009E553A">
              <w:rPr>
                <w:rFonts w:ascii="Arial" w:hAnsi="Arial" w:cs="Arial"/>
                <w:color w:val="000000" w:themeColor="text1"/>
                <w:sz w:val="18"/>
                <w:szCs w:val="18"/>
              </w:rPr>
              <w:br/>
              <w:t>w 16 01 14</w:t>
            </w:r>
          </w:p>
        </w:tc>
        <w:tc>
          <w:tcPr>
            <w:tcW w:w="784" w:type="pct"/>
            <w:tcBorders>
              <w:top w:val="single" w:sz="4" w:space="0" w:color="auto"/>
              <w:left w:val="nil"/>
              <w:bottom w:val="single" w:sz="4" w:space="0" w:color="auto"/>
              <w:right w:val="nil"/>
            </w:tcBorders>
            <w:shd w:val="clear" w:color="auto" w:fill="FFFFFF" w:themeFill="background1"/>
            <w:vAlign w:val="center"/>
          </w:tcPr>
          <w:p w14:paraId="4086072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0CDD0D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BCFC8D6" w14:textId="77777777" w:rsidTr="002C1BA6">
        <w:trPr>
          <w:cantSplit/>
          <w:trHeight w:val="198"/>
          <w:jc w:val="center"/>
        </w:trPr>
        <w:tc>
          <w:tcPr>
            <w:tcW w:w="235" w:type="pct"/>
            <w:vAlign w:val="center"/>
          </w:tcPr>
          <w:p w14:paraId="603007CC" w14:textId="2F11B2D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605</w:t>
            </w:r>
          </w:p>
        </w:tc>
        <w:tc>
          <w:tcPr>
            <w:tcW w:w="623" w:type="pct"/>
            <w:noWrap/>
            <w:vAlign w:val="center"/>
          </w:tcPr>
          <w:p w14:paraId="2DA7FC9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16 01 17</w:t>
            </w:r>
          </w:p>
        </w:tc>
        <w:tc>
          <w:tcPr>
            <w:tcW w:w="2574" w:type="pct"/>
            <w:vAlign w:val="center"/>
          </w:tcPr>
          <w:p w14:paraId="2091304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Metale żelazne</w:t>
            </w:r>
          </w:p>
        </w:tc>
        <w:tc>
          <w:tcPr>
            <w:tcW w:w="784" w:type="pct"/>
            <w:tcBorders>
              <w:top w:val="single" w:sz="4" w:space="0" w:color="auto"/>
              <w:left w:val="nil"/>
              <w:bottom w:val="single" w:sz="4" w:space="0" w:color="auto"/>
              <w:right w:val="nil"/>
            </w:tcBorders>
            <w:shd w:val="clear" w:color="auto" w:fill="FFFFFF" w:themeFill="background1"/>
            <w:vAlign w:val="center"/>
          </w:tcPr>
          <w:p w14:paraId="7CF4DE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5907658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58111E" w14:textId="77777777" w:rsidTr="002C1BA6">
        <w:trPr>
          <w:cantSplit/>
          <w:trHeight w:val="198"/>
          <w:jc w:val="center"/>
        </w:trPr>
        <w:tc>
          <w:tcPr>
            <w:tcW w:w="235" w:type="pct"/>
            <w:vAlign w:val="center"/>
          </w:tcPr>
          <w:p w14:paraId="3D5881D3" w14:textId="2B773D7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606</w:t>
            </w:r>
          </w:p>
        </w:tc>
        <w:tc>
          <w:tcPr>
            <w:tcW w:w="623" w:type="pct"/>
            <w:noWrap/>
            <w:vAlign w:val="center"/>
          </w:tcPr>
          <w:p w14:paraId="07794B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16 01 18</w:t>
            </w:r>
          </w:p>
        </w:tc>
        <w:tc>
          <w:tcPr>
            <w:tcW w:w="2574" w:type="pct"/>
            <w:vAlign w:val="center"/>
          </w:tcPr>
          <w:p w14:paraId="535065C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Metale nieżelazne</w:t>
            </w:r>
          </w:p>
        </w:tc>
        <w:tc>
          <w:tcPr>
            <w:tcW w:w="784" w:type="pct"/>
            <w:tcBorders>
              <w:top w:val="single" w:sz="4" w:space="0" w:color="auto"/>
              <w:left w:val="nil"/>
              <w:bottom w:val="single" w:sz="4" w:space="0" w:color="auto"/>
              <w:right w:val="nil"/>
            </w:tcBorders>
            <w:shd w:val="clear" w:color="auto" w:fill="FFFFFF" w:themeFill="background1"/>
            <w:vAlign w:val="center"/>
          </w:tcPr>
          <w:p w14:paraId="4E5D457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6B3E5BE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E96158" w14:textId="77777777" w:rsidTr="002C1BA6">
        <w:trPr>
          <w:cantSplit/>
          <w:trHeight w:val="198"/>
          <w:jc w:val="center"/>
        </w:trPr>
        <w:tc>
          <w:tcPr>
            <w:tcW w:w="235" w:type="pct"/>
            <w:vAlign w:val="center"/>
          </w:tcPr>
          <w:p w14:paraId="17959D45" w14:textId="392B853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607</w:t>
            </w:r>
          </w:p>
        </w:tc>
        <w:tc>
          <w:tcPr>
            <w:tcW w:w="623" w:type="pct"/>
            <w:noWrap/>
            <w:vAlign w:val="center"/>
          </w:tcPr>
          <w:p w14:paraId="61BF0CB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16 01 19</w:t>
            </w:r>
          </w:p>
        </w:tc>
        <w:tc>
          <w:tcPr>
            <w:tcW w:w="2574" w:type="pct"/>
            <w:vAlign w:val="center"/>
          </w:tcPr>
          <w:p w14:paraId="7957F8E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Tworzywa sztuczne</w:t>
            </w:r>
          </w:p>
        </w:tc>
        <w:tc>
          <w:tcPr>
            <w:tcW w:w="784" w:type="pct"/>
            <w:tcBorders>
              <w:top w:val="single" w:sz="4" w:space="0" w:color="auto"/>
              <w:left w:val="nil"/>
              <w:bottom w:val="single" w:sz="4" w:space="0" w:color="auto"/>
              <w:right w:val="nil"/>
            </w:tcBorders>
            <w:shd w:val="clear" w:color="auto" w:fill="FFFFFF" w:themeFill="background1"/>
            <w:vAlign w:val="center"/>
          </w:tcPr>
          <w:p w14:paraId="3EF5DF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799DB30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2C27BF4" w14:textId="77777777" w:rsidTr="002C1BA6">
        <w:trPr>
          <w:cantSplit/>
          <w:trHeight w:val="198"/>
          <w:jc w:val="center"/>
        </w:trPr>
        <w:tc>
          <w:tcPr>
            <w:tcW w:w="235" w:type="pct"/>
            <w:vAlign w:val="center"/>
          </w:tcPr>
          <w:p w14:paraId="61482C22" w14:textId="6A86BE7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608</w:t>
            </w:r>
          </w:p>
        </w:tc>
        <w:tc>
          <w:tcPr>
            <w:tcW w:w="623" w:type="pct"/>
            <w:noWrap/>
            <w:vAlign w:val="center"/>
          </w:tcPr>
          <w:p w14:paraId="28D1F2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16 01 20</w:t>
            </w:r>
          </w:p>
        </w:tc>
        <w:tc>
          <w:tcPr>
            <w:tcW w:w="2574" w:type="pct"/>
            <w:vAlign w:val="center"/>
          </w:tcPr>
          <w:p w14:paraId="1960B7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Szkło</w:t>
            </w:r>
          </w:p>
        </w:tc>
        <w:tc>
          <w:tcPr>
            <w:tcW w:w="784" w:type="pct"/>
            <w:tcBorders>
              <w:top w:val="single" w:sz="4" w:space="0" w:color="auto"/>
              <w:left w:val="nil"/>
              <w:bottom w:val="single" w:sz="4" w:space="0" w:color="auto"/>
              <w:right w:val="nil"/>
            </w:tcBorders>
            <w:shd w:val="clear" w:color="auto" w:fill="FFFFFF" w:themeFill="background1"/>
            <w:vAlign w:val="center"/>
          </w:tcPr>
          <w:p w14:paraId="2E65CD76" w14:textId="29D6D5C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287E7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61E5D8" w14:textId="77777777" w:rsidTr="002C1BA6">
        <w:trPr>
          <w:cantSplit/>
          <w:trHeight w:val="198"/>
          <w:jc w:val="center"/>
        </w:trPr>
        <w:tc>
          <w:tcPr>
            <w:tcW w:w="235" w:type="pct"/>
            <w:vAlign w:val="center"/>
          </w:tcPr>
          <w:p w14:paraId="7A19EB78" w14:textId="1246A79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609</w:t>
            </w:r>
          </w:p>
        </w:tc>
        <w:tc>
          <w:tcPr>
            <w:tcW w:w="623" w:type="pct"/>
            <w:noWrap/>
            <w:vAlign w:val="center"/>
          </w:tcPr>
          <w:p w14:paraId="4F6B64C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21*</w:t>
            </w:r>
          </w:p>
        </w:tc>
        <w:tc>
          <w:tcPr>
            <w:tcW w:w="2574" w:type="pct"/>
            <w:vAlign w:val="center"/>
          </w:tcPr>
          <w:p w14:paraId="66057BA8" w14:textId="49496A6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Niebezpieczne elementy inne niż wymienione w 16 01 07 do 16 01 11, 16 01 13 i 16 01 14</w:t>
            </w:r>
          </w:p>
        </w:tc>
        <w:tc>
          <w:tcPr>
            <w:tcW w:w="784" w:type="pct"/>
            <w:tcBorders>
              <w:top w:val="single" w:sz="4" w:space="0" w:color="auto"/>
              <w:left w:val="nil"/>
              <w:bottom w:val="single" w:sz="4" w:space="0" w:color="auto"/>
              <w:right w:val="nil"/>
            </w:tcBorders>
            <w:shd w:val="clear" w:color="auto" w:fill="FFFFFF" w:themeFill="background1"/>
            <w:vAlign w:val="center"/>
          </w:tcPr>
          <w:p w14:paraId="7B65CE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0BB672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12F2CE9" w14:textId="77777777" w:rsidTr="002C1BA6">
        <w:trPr>
          <w:cantSplit/>
          <w:trHeight w:val="198"/>
          <w:jc w:val="center"/>
        </w:trPr>
        <w:tc>
          <w:tcPr>
            <w:tcW w:w="235" w:type="pct"/>
            <w:vAlign w:val="center"/>
          </w:tcPr>
          <w:p w14:paraId="53BB93F1" w14:textId="5D45E62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610</w:t>
            </w:r>
          </w:p>
        </w:tc>
        <w:tc>
          <w:tcPr>
            <w:tcW w:w="623" w:type="pct"/>
            <w:noWrap/>
            <w:vAlign w:val="center"/>
          </w:tcPr>
          <w:p w14:paraId="5E2763C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16 01 22</w:t>
            </w:r>
          </w:p>
        </w:tc>
        <w:tc>
          <w:tcPr>
            <w:tcW w:w="2574" w:type="pct"/>
            <w:vAlign w:val="center"/>
          </w:tcPr>
          <w:p w14:paraId="282BEAB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elementy</w:t>
            </w:r>
          </w:p>
        </w:tc>
        <w:tc>
          <w:tcPr>
            <w:tcW w:w="784" w:type="pct"/>
            <w:tcBorders>
              <w:top w:val="single" w:sz="4" w:space="0" w:color="auto"/>
              <w:left w:val="nil"/>
              <w:bottom w:val="single" w:sz="4" w:space="0" w:color="auto"/>
              <w:right w:val="nil"/>
            </w:tcBorders>
            <w:shd w:val="clear" w:color="auto" w:fill="FFFFFF" w:themeFill="background1"/>
            <w:vAlign w:val="center"/>
          </w:tcPr>
          <w:p w14:paraId="37D74585" w14:textId="31D4638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892C22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32F64B" w14:textId="77777777" w:rsidTr="002C1BA6">
        <w:trPr>
          <w:cantSplit/>
          <w:trHeight w:val="198"/>
          <w:jc w:val="center"/>
        </w:trPr>
        <w:tc>
          <w:tcPr>
            <w:tcW w:w="235" w:type="pct"/>
            <w:vAlign w:val="center"/>
          </w:tcPr>
          <w:p w14:paraId="59DA98D8" w14:textId="12085AD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611</w:t>
            </w:r>
          </w:p>
        </w:tc>
        <w:tc>
          <w:tcPr>
            <w:tcW w:w="623" w:type="pct"/>
            <w:noWrap/>
            <w:vAlign w:val="center"/>
          </w:tcPr>
          <w:p w14:paraId="32268B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16 01 99</w:t>
            </w:r>
          </w:p>
        </w:tc>
        <w:tc>
          <w:tcPr>
            <w:tcW w:w="2574" w:type="pct"/>
            <w:vAlign w:val="center"/>
          </w:tcPr>
          <w:p w14:paraId="0BB46A1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35622C3" w14:textId="3BFAEDE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A804DB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B8D070" w14:textId="77777777" w:rsidTr="002C1BA6">
        <w:trPr>
          <w:cantSplit/>
          <w:trHeight w:val="198"/>
          <w:jc w:val="center"/>
        </w:trPr>
        <w:tc>
          <w:tcPr>
            <w:tcW w:w="235" w:type="pct"/>
            <w:vAlign w:val="center"/>
          </w:tcPr>
          <w:p w14:paraId="291F82A6" w14:textId="27F97FD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612</w:t>
            </w:r>
          </w:p>
        </w:tc>
        <w:tc>
          <w:tcPr>
            <w:tcW w:w="623" w:type="pct"/>
            <w:noWrap/>
            <w:vAlign w:val="center"/>
          </w:tcPr>
          <w:p w14:paraId="38E3E74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09*</w:t>
            </w:r>
          </w:p>
        </w:tc>
        <w:tc>
          <w:tcPr>
            <w:tcW w:w="2574" w:type="pct"/>
            <w:vAlign w:val="center"/>
          </w:tcPr>
          <w:p w14:paraId="1A2B975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Transformatory i kondensatory zawierające PCB</w:t>
            </w:r>
          </w:p>
        </w:tc>
        <w:tc>
          <w:tcPr>
            <w:tcW w:w="784" w:type="pct"/>
            <w:tcBorders>
              <w:top w:val="single" w:sz="4" w:space="0" w:color="auto"/>
              <w:left w:val="nil"/>
              <w:bottom w:val="single" w:sz="4" w:space="0" w:color="auto"/>
              <w:right w:val="nil"/>
            </w:tcBorders>
            <w:shd w:val="clear" w:color="auto" w:fill="FFFFFF" w:themeFill="background1"/>
            <w:vAlign w:val="center"/>
          </w:tcPr>
          <w:p w14:paraId="155A69BC" w14:textId="2485E28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897057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5C9FD4" w14:textId="77777777" w:rsidTr="002C1BA6">
        <w:trPr>
          <w:cantSplit/>
          <w:trHeight w:val="198"/>
          <w:jc w:val="center"/>
        </w:trPr>
        <w:tc>
          <w:tcPr>
            <w:tcW w:w="235" w:type="pct"/>
            <w:vAlign w:val="center"/>
          </w:tcPr>
          <w:p w14:paraId="2121335A" w14:textId="00B5857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613</w:t>
            </w:r>
          </w:p>
        </w:tc>
        <w:tc>
          <w:tcPr>
            <w:tcW w:w="623" w:type="pct"/>
            <w:noWrap/>
            <w:vAlign w:val="center"/>
          </w:tcPr>
          <w:p w14:paraId="11BBD54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10*</w:t>
            </w:r>
          </w:p>
        </w:tc>
        <w:tc>
          <w:tcPr>
            <w:tcW w:w="2574" w:type="pct"/>
            <w:vAlign w:val="center"/>
          </w:tcPr>
          <w:p w14:paraId="6DF270A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urządzenia zawierające PCB albo nimi zanieczyszczone inne niż wymienione w 16 02 09</w:t>
            </w:r>
          </w:p>
        </w:tc>
        <w:tc>
          <w:tcPr>
            <w:tcW w:w="784" w:type="pct"/>
            <w:tcBorders>
              <w:top w:val="single" w:sz="4" w:space="0" w:color="auto"/>
              <w:left w:val="nil"/>
              <w:bottom w:val="single" w:sz="4" w:space="0" w:color="auto"/>
              <w:right w:val="nil"/>
            </w:tcBorders>
            <w:shd w:val="clear" w:color="auto" w:fill="FFFFFF" w:themeFill="background1"/>
            <w:vAlign w:val="center"/>
          </w:tcPr>
          <w:p w14:paraId="08D9227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0D0C210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980B2A" w14:textId="77777777" w:rsidTr="002C1BA6">
        <w:trPr>
          <w:cantSplit/>
          <w:trHeight w:val="198"/>
          <w:jc w:val="center"/>
        </w:trPr>
        <w:tc>
          <w:tcPr>
            <w:tcW w:w="235" w:type="pct"/>
            <w:vAlign w:val="center"/>
          </w:tcPr>
          <w:p w14:paraId="6D6C5304" w14:textId="6BE681A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614</w:t>
            </w:r>
          </w:p>
        </w:tc>
        <w:tc>
          <w:tcPr>
            <w:tcW w:w="623" w:type="pct"/>
            <w:noWrap/>
            <w:vAlign w:val="center"/>
          </w:tcPr>
          <w:p w14:paraId="6FB9B9D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11*</w:t>
            </w:r>
          </w:p>
        </w:tc>
        <w:tc>
          <w:tcPr>
            <w:tcW w:w="2574" w:type="pct"/>
            <w:vAlign w:val="center"/>
          </w:tcPr>
          <w:p w14:paraId="431B2A7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urządzenia zawierające freony, HCFC, HFC</w:t>
            </w:r>
          </w:p>
        </w:tc>
        <w:tc>
          <w:tcPr>
            <w:tcW w:w="784" w:type="pct"/>
            <w:tcBorders>
              <w:top w:val="single" w:sz="4" w:space="0" w:color="auto"/>
              <w:left w:val="nil"/>
              <w:bottom w:val="single" w:sz="4" w:space="0" w:color="auto"/>
              <w:right w:val="nil"/>
            </w:tcBorders>
            <w:shd w:val="clear" w:color="auto" w:fill="FFFFFF" w:themeFill="background1"/>
          </w:tcPr>
          <w:p w14:paraId="043934C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21AB9C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8F09FC" w14:textId="77777777" w:rsidTr="002C1BA6">
        <w:trPr>
          <w:cantSplit/>
          <w:trHeight w:val="198"/>
          <w:jc w:val="center"/>
        </w:trPr>
        <w:tc>
          <w:tcPr>
            <w:tcW w:w="235" w:type="pct"/>
            <w:vAlign w:val="center"/>
          </w:tcPr>
          <w:p w14:paraId="16F13841" w14:textId="5A4471D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615</w:t>
            </w:r>
          </w:p>
        </w:tc>
        <w:tc>
          <w:tcPr>
            <w:tcW w:w="623" w:type="pct"/>
            <w:noWrap/>
            <w:vAlign w:val="center"/>
          </w:tcPr>
          <w:p w14:paraId="3F07E1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12*</w:t>
            </w:r>
          </w:p>
        </w:tc>
        <w:tc>
          <w:tcPr>
            <w:tcW w:w="2574" w:type="pct"/>
            <w:vAlign w:val="center"/>
          </w:tcPr>
          <w:p w14:paraId="2C749E1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urządzenia zawierające wolny azbest</w:t>
            </w:r>
          </w:p>
        </w:tc>
        <w:tc>
          <w:tcPr>
            <w:tcW w:w="784" w:type="pct"/>
            <w:tcBorders>
              <w:top w:val="single" w:sz="4" w:space="0" w:color="auto"/>
              <w:left w:val="nil"/>
              <w:bottom w:val="single" w:sz="4" w:space="0" w:color="auto"/>
              <w:right w:val="nil"/>
            </w:tcBorders>
            <w:shd w:val="clear" w:color="auto" w:fill="FFFFFF" w:themeFill="background1"/>
          </w:tcPr>
          <w:p w14:paraId="10E1BEA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3F5B245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7F7E841" w14:textId="77777777" w:rsidTr="002C1BA6">
        <w:trPr>
          <w:cantSplit/>
          <w:trHeight w:val="198"/>
          <w:jc w:val="center"/>
        </w:trPr>
        <w:tc>
          <w:tcPr>
            <w:tcW w:w="235" w:type="pct"/>
            <w:vAlign w:val="center"/>
          </w:tcPr>
          <w:p w14:paraId="587EC83C" w14:textId="0536FD5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616</w:t>
            </w:r>
          </w:p>
        </w:tc>
        <w:tc>
          <w:tcPr>
            <w:tcW w:w="623" w:type="pct"/>
            <w:noWrap/>
            <w:vAlign w:val="center"/>
          </w:tcPr>
          <w:p w14:paraId="12D48EC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13*</w:t>
            </w:r>
          </w:p>
        </w:tc>
        <w:tc>
          <w:tcPr>
            <w:tcW w:w="2574" w:type="pct"/>
            <w:vAlign w:val="center"/>
          </w:tcPr>
          <w:p w14:paraId="7F7607C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urządzenia zawierające niebezpieczne elementy inne niż wymienione w 16 02 09 do 16 02 12</w:t>
            </w:r>
          </w:p>
        </w:tc>
        <w:tc>
          <w:tcPr>
            <w:tcW w:w="784" w:type="pct"/>
            <w:tcBorders>
              <w:top w:val="single" w:sz="4" w:space="0" w:color="auto"/>
              <w:left w:val="nil"/>
              <w:bottom w:val="single" w:sz="4" w:space="0" w:color="auto"/>
              <w:right w:val="nil"/>
            </w:tcBorders>
            <w:shd w:val="clear" w:color="auto" w:fill="FFFFFF" w:themeFill="background1"/>
          </w:tcPr>
          <w:p w14:paraId="6E14A8C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vAlign w:val="center"/>
          </w:tcPr>
          <w:p w14:paraId="299B5A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640602" w14:textId="77777777" w:rsidTr="002C1BA6">
        <w:trPr>
          <w:cantSplit/>
          <w:trHeight w:val="198"/>
          <w:jc w:val="center"/>
        </w:trPr>
        <w:tc>
          <w:tcPr>
            <w:tcW w:w="235" w:type="pct"/>
            <w:vAlign w:val="center"/>
          </w:tcPr>
          <w:p w14:paraId="0C95E7C6" w14:textId="55B05F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617</w:t>
            </w:r>
          </w:p>
        </w:tc>
        <w:tc>
          <w:tcPr>
            <w:tcW w:w="623" w:type="pct"/>
            <w:noWrap/>
            <w:vAlign w:val="center"/>
          </w:tcPr>
          <w:p w14:paraId="6DE948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16 02 14</w:t>
            </w:r>
          </w:p>
        </w:tc>
        <w:tc>
          <w:tcPr>
            <w:tcW w:w="2574" w:type="pct"/>
            <w:vAlign w:val="center"/>
          </w:tcPr>
          <w:p w14:paraId="298D8CD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Zużyte urządzenia inne niż wymienione w 16 02 09 </w:t>
            </w:r>
            <w:r w:rsidRPr="009E553A">
              <w:rPr>
                <w:rFonts w:ascii="Arial" w:hAnsi="Arial" w:cs="Arial"/>
                <w:color w:val="000000" w:themeColor="text1"/>
                <w:sz w:val="18"/>
                <w:szCs w:val="18"/>
              </w:rPr>
              <w:br/>
              <w:t>do 16 02 13</w:t>
            </w:r>
          </w:p>
        </w:tc>
        <w:tc>
          <w:tcPr>
            <w:tcW w:w="784" w:type="pct"/>
            <w:tcBorders>
              <w:top w:val="single" w:sz="4" w:space="0" w:color="auto"/>
              <w:left w:val="nil"/>
              <w:bottom w:val="single" w:sz="4" w:space="0" w:color="auto"/>
              <w:right w:val="nil"/>
            </w:tcBorders>
            <w:shd w:val="clear" w:color="auto" w:fill="FFFFFF" w:themeFill="background1"/>
          </w:tcPr>
          <w:p w14:paraId="365FFF6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vAlign w:val="center"/>
          </w:tcPr>
          <w:p w14:paraId="1BD4CA5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A09511D" w14:textId="77777777" w:rsidTr="002C1BA6">
        <w:trPr>
          <w:cantSplit/>
          <w:trHeight w:val="198"/>
          <w:jc w:val="center"/>
        </w:trPr>
        <w:tc>
          <w:tcPr>
            <w:tcW w:w="235" w:type="pct"/>
            <w:vAlign w:val="center"/>
          </w:tcPr>
          <w:p w14:paraId="11476BB9" w14:textId="3CB5706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618</w:t>
            </w:r>
          </w:p>
        </w:tc>
        <w:tc>
          <w:tcPr>
            <w:tcW w:w="623" w:type="pct"/>
            <w:noWrap/>
            <w:vAlign w:val="center"/>
          </w:tcPr>
          <w:p w14:paraId="7BFC486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16 02 15* </w:t>
            </w:r>
          </w:p>
        </w:tc>
        <w:tc>
          <w:tcPr>
            <w:tcW w:w="2574" w:type="pct"/>
            <w:vAlign w:val="center"/>
          </w:tcPr>
          <w:p w14:paraId="1871CFF0" w14:textId="50BB629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Niebezpieczne elementy lub części składowe usunięte ze zużytych urządzeń</w:t>
            </w:r>
          </w:p>
        </w:tc>
        <w:tc>
          <w:tcPr>
            <w:tcW w:w="784" w:type="pct"/>
            <w:tcBorders>
              <w:top w:val="single" w:sz="4" w:space="0" w:color="auto"/>
              <w:left w:val="nil"/>
              <w:bottom w:val="single" w:sz="4" w:space="0" w:color="auto"/>
              <w:right w:val="nil"/>
            </w:tcBorders>
            <w:shd w:val="clear" w:color="auto" w:fill="FFFFFF" w:themeFill="background1"/>
          </w:tcPr>
          <w:p w14:paraId="6142F93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616064D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C50C5B9" w14:textId="77777777" w:rsidTr="002C1BA6">
        <w:trPr>
          <w:cantSplit/>
          <w:trHeight w:val="198"/>
          <w:jc w:val="center"/>
        </w:trPr>
        <w:tc>
          <w:tcPr>
            <w:tcW w:w="235" w:type="pct"/>
            <w:vAlign w:val="center"/>
          </w:tcPr>
          <w:p w14:paraId="6279AA89" w14:textId="2AAFF5F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619</w:t>
            </w:r>
          </w:p>
        </w:tc>
        <w:tc>
          <w:tcPr>
            <w:tcW w:w="623" w:type="pct"/>
            <w:noWrap/>
            <w:vAlign w:val="center"/>
          </w:tcPr>
          <w:p w14:paraId="7090444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16 02 16</w:t>
            </w:r>
          </w:p>
        </w:tc>
        <w:tc>
          <w:tcPr>
            <w:tcW w:w="2574" w:type="pct"/>
            <w:vAlign w:val="center"/>
          </w:tcPr>
          <w:p w14:paraId="699830F5" w14:textId="53FDF56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Elementy usunięte ze zużytych urządzeń inne niż wymienione w 16 02 15</w:t>
            </w:r>
          </w:p>
        </w:tc>
        <w:tc>
          <w:tcPr>
            <w:tcW w:w="784" w:type="pct"/>
            <w:tcBorders>
              <w:top w:val="single" w:sz="4" w:space="0" w:color="auto"/>
              <w:left w:val="nil"/>
              <w:bottom w:val="single" w:sz="4" w:space="0" w:color="auto"/>
              <w:right w:val="nil"/>
            </w:tcBorders>
            <w:shd w:val="clear" w:color="auto" w:fill="FFFFFF" w:themeFill="background1"/>
          </w:tcPr>
          <w:p w14:paraId="0E9B06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6C6225C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C29F00" w14:textId="77777777" w:rsidTr="002C1BA6">
        <w:trPr>
          <w:cantSplit/>
          <w:trHeight w:val="198"/>
          <w:jc w:val="center"/>
        </w:trPr>
        <w:tc>
          <w:tcPr>
            <w:tcW w:w="235" w:type="pct"/>
            <w:vAlign w:val="center"/>
          </w:tcPr>
          <w:p w14:paraId="11BE101E" w14:textId="0F12779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620</w:t>
            </w:r>
          </w:p>
        </w:tc>
        <w:tc>
          <w:tcPr>
            <w:tcW w:w="623" w:type="pct"/>
            <w:shd w:val="clear" w:color="auto" w:fill="auto"/>
            <w:noWrap/>
            <w:vAlign w:val="center"/>
          </w:tcPr>
          <w:p w14:paraId="437D146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03 03*</w:t>
            </w:r>
          </w:p>
        </w:tc>
        <w:tc>
          <w:tcPr>
            <w:tcW w:w="2574" w:type="pct"/>
            <w:vAlign w:val="center"/>
          </w:tcPr>
          <w:p w14:paraId="3085AF6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Nieorganiczne odpady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3A5F9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6170C85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C79896" w14:textId="77777777" w:rsidTr="002C1BA6">
        <w:trPr>
          <w:cantSplit/>
          <w:trHeight w:val="198"/>
          <w:jc w:val="center"/>
        </w:trPr>
        <w:tc>
          <w:tcPr>
            <w:tcW w:w="235" w:type="pct"/>
            <w:vAlign w:val="center"/>
          </w:tcPr>
          <w:p w14:paraId="4B5AA455" w14:textId="6C614D8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621</w:t>
            </w:r>
          </w:p>
        </w:tc>
        <w:tc>
          <w:tcPr>
            <w:tcW w:w="623" w:type="pct"/>
            <w:shd w:val="clear" w:color="auto" w:fill="auto"/>
            <w:noWrap/>
            <w:vAlign w:val="center"/>
          </w:tcPr>
          <w:p w14:paraId="6F5F28D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16 03 04</w:t>
            </w:r>
          </w:p>
        </w:tc>
        <w:tc>
          <w:tcPr>
            <w:tcW w:w="2574" w:type="pct"/>
            <w:vAlign w:val="center"/>
          </w:tcPr>
          <w:p w14:paraId="30AEC9C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Nieorganiczne odpady inne niż wymienione w 16 03 03, </w:t>
            </w:r>
            <w:r w:rsidRPr="009E553A">
              <w:rPr>
                <w:rFonts w:ascii="Arial" w:hAnsi="Arial" w:cs="Arial"/>
                <w:color w:val="000000" w:themeColor="text1"/>
                <w:sz w:val="18"/>
                <w:szCs w:val="18"/>
              </w:rPr>
              <w:br/>
              <w:t>16 03 80</w:t>
            </w:r>
          </w:p>
        </w:tc>
        <w:tc>
          <w:tcPr>
            <w:tcW w:w="784" w:type="pct"/>
            <w:tcBorders>
              <w:top w:val="single" w:sz="4" w:space="0" w:color="auto"/>
              <w:left w:val="nil"/>
              <w:bottom w:val="single" w:sz="4" w:space="0" w:color="auto"/>
              <w:right w:val="nil"/>
            </w:tcBorders>
            <w:shd w:val="clear" w:color="auto" w:fill="FFFFFF" w:themeFill="background1"/>
            <w:vAlign w:val="center"/>
          </w:tcPr>
          <w:p w14:paraId="3C7E982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5F9FDB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D1ACF4" w14:textId="77777777" w:rsidTr="002C1BA6">
        <w:trPr>
          <w:cantSplit/>
          <w:trHeight w:val="198"/>
          <w:jc w:val="center"/>
        </w:trPr>
        <w:tc>
          <w:tcPr>
            <w:tcW w:w="235" w:type="pct"/>
            <w:vAlign w:val="center"/>
          </w:tcPr>
          <w:p w14:paraId="0E3568E5" w14:textId="4FD9D71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622</w:t>
            </w:r>
          </w:p>
        </w:tc>
        <w:tc>
          <w:tcPr>
            <w:tcW w:w="623" w:type="pct"/>
            <w:noWrap/>
            <w:vAlign w:val="center"/>
          </w:tcPr>
          <w:p w14:paraId="3205C7B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03 05*</w:t>
            </w:r>
          </w:p>
        </w:tc>
        <w:tc>
          <w:tcPr>
            <w:tcW w:w="2574" w:type="pct"/>
            <w:vAlign w:val="center"/>
          </w:tcPr>
          <w:p w14:paraId="22CBD65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Organiczne odpady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0EA315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337425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8CE1CF" w14:textId="77777777" w:rsidTr="002C1BA6">
        <w:trPr>
          <w:cantSplit/>
          <w:trHeight w:val="198"/>
          <w:jc w:val="center"/>
        </w:trPr>
        <w:tc>
          <w:tcPr>
            <w:tcW w:w="235" w:type="pct"/>
            <w:vAlign w:val="center"/>
          </w:tcPr>
          <w:p w14:paraId="4BE4CEFD" w14:textId="59468B7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623</w:t>
            </w:r>
          </w:p>
        </w:tc>
        <w:tc>
          <w:tcPr>
            <w:tcW w:w="623" w:type="pct"/>
            <w:noWrap/>
            <w:vAlign w:val="center"/>
          </w:tcPr>
          <w:p w14:paraId="23E5A6E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16 03 06</w:t>
            </w:r>
          </w:p>
        </w:tc>
        <w:tc>
          <w:tcPr>
            <w:tcW w:w="2574" w:type="pct"/>
            <w:vAlign w:val="center"/>
          </w:tcPr>
          <w:p w14:paraId="3C40A5C3" w14:textId="2084D5E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Organiczne odpady inne niż wymienione w 16 03 05, </w:t>
            </w:r>
            <w:r w:rsidRPr="009E553A">
              <w:rPr>
                <w:rFonts w:ascii="Arial" w:hAnsi="Arial" w:cs="Arial"/>
                <w:color w:val="000000" w:themeColor="text1"/>
                <w:sz w:val="18"/>
                <w:szCs w:val="18"/>
              </w:rPr>
              <w:br/>
              <w:t>16 03 80</w:t>
            </w:r>
          </w:p>
        </w:tc>
        <w:tc>
          <w:tcPr>
            <w:tcW w:w="784" w:type="pct"/>
            <w:tcBorders>
              <w:top w:val="single" w:sz="4" w:space="0" w:color="auto"/>
              <w:left w:val="nil"/>
              <w:bottom w:val="single" w:sz="4" w:space="0" w:color="auto"/>
              <w:right w:val="nil"/>
            </w:tcBorders>
            <w:shd w:val="clear" w:color="auto" w:fill="FFFFFF" w:themeFill="background1"/>
            <w:vAlign w:val="center"/>
          </w:tcPr>
          <w:p w14:paraId="17240C6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5CFB6CE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2620567" w14:textId="77777777" w:rsidTr="002C1BA6">
        <w:trPr>
          <w:cantSplit/>
          <w:trHeight w:val="198"/>
          <w:jc w:val="center"/>
        </w:trPr>
        <w:tc>
          <w:tcPr>
            <w:tcW w:w="235" w:type="pct"/>
            <w:vAlign w:val="center"/>
          </w:tcPr>
          <w:p w14:paraId="1BBF9586" w14:textId="6CD3E24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624</w:t>
            </w:r>
          </w:p>
        </w:tc>
        <w:tc>
          <w:tcPr>
            <w:tcW w:w="623" w:type="pct"/>
            <w:noWrap/>
            <w:vAlign w:val="center"/>
          </w:tcPr>
          <w:p w14:paraId="1FD7E88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16 03 80</w:t>
            </w:r>
          </w:p>
        </w:tc>
        <w:tc>
          <w:tcPr>
            <w:tcW w:w="2574" w:type="pct"/>
            <w:vAlign w:val="center"/>
          </w:tcPr>
          <w:p w14:paraId="3901763D" w14:textId="2F86FE9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Produkty spożywcze przeterminowane lub nieprzydatne do spożycia</w:t>
            </w:r>
          </w:p>
        </w:tc>
        <w:tc>
          <w:tcPr>
            <w:tcW w:w="784" w:type="pct"/>
            <w:tcBorders>
              <w:top w:val="single" w:sz="4" w:space="0" w:color="auto"/>
              <w:left w:val="nil"/>
              <w:bottom w:val="single" w:sz="4" w:space="0" w:color="auto"/>
              <w:right w:val="nil"/>
            </w:tcBorders>
            <w:shd w:val="clear" w:color="auto" w:fill="FFFFFF" w:themeFill="background1"/>
            <w:vAlign w:val="center"/>
          </w:tcPr>
          <w:p w14:paraId="0821D62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152187C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CA81C32" w14:textId="77777777" w:rsidTr="002C1BA6">
        <w:trPr>
          <w:cantSplit/>
          <w:trHeight w:val="198"/>
          <w:jc w:val="center"/>
        </w:trPr>
        <w:tc>
          <w:tcPr>
            <w:tcW w:w="235" w:type="pct"/>
            <w:vAlign w:val="center"/>
          </w:tcPr>
          <w:p w14:paraId="457617C9" w14:textId="619C52D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625</w:t>
            </w:r>
          </w:p>
        </w:tc>
        <w:tc>
          <w:tcPr>
            <w:tcW w:w="623" w:type="pct"/>
            <w:noWrap/>
            <w:vAlign w:val="center"/>
          </w:tcPr>
          <w:p w14:paraId="5E7B4B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05 04*</w:t>
            </w:r>
          </w:p>
        </w:tc>
        <w:tc>
          <w:tcPr>
            <w:tcW w:w="2574" w:type="pct"/>
            <w:vAlign w:val="center"/>
          </w:tcPr>
          <w:p w14:paraId="3B1C3E4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Gazy w pojemnikach (w tym halony)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58EF83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18D4896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12FA96D" w14:textId="77777777" w:rsidTr="002C1BA6">
        <w:trPr>
          <w:cantSplit/>
          <w:trHeight w:val="198"/>
          <w:jc w:val="center"/>
        </w:trPr>
        <w:tc>
          <w:tcPr>
            <w:tcW w:w="235" w:type="pct"/>
            <w:vAlign w:val="center"/>
          </w:tcPr>
          <w:p w14:paraId="484E7398" w14:textId="5F77887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626</w:t>
            </w:r>
          </w:p>
        </w:tc>
        <w:tc>
          <w:tcPr>
            <w:tcW w:w="623" w:type="pct"/>
            <w:noWrap/>
            <w:vAlign w:val="center"/>
          </w:tcPr>
          <w:p w14:paraId="04B5685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16 05 05</w:t>
            </w:r>
          </w:p>
        </w:tc>
        <w:tc>
          <w:tcPr>
            <w:tcW w:w="2574" w:type="pct"/>
            <w:vAlign w:val="center"/>
          </w:tcPr>
          <w:p w14:paraId="3E71589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Gazy w pojemnikach inne niż wymienione w 16 05 04</w:t>
            </w:r>
          </w:p>
        </w:tc>
        <w:tc>
          <w:tcPr>
            <w:tcW w:w="784" w:type="pct"/>
            <w:tcBorders>
              <w:top w:val="single" w:sz="4" w:space="0" w:color="auto"/>
              <w:left w:val="nil"/>
              <w:bottom w:val="single" w:sz="4" w:space="0" w:color="auto"/>
              <w:right w:val="nil"/>
            </w:tcBorders>
            <w:shd w:val="clear" w:color="auto" w:fill="FFFFFF" w:themeFill="background1"/>
            <w:vAlign w:val="center"/>
          </w:tcPr>
          <w:p w14:paraId="1D60FB37" w14:textId="3F4F470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2C923C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CEBE616" w14:textId="77777777" w:rsidTr="002C1BA6">
        <w:trPr>
          <w:cantSplit/>
          <w:trHeight w:val="198"/>
          <w:jc w:val="center"/>
        </w:trPr>
        <w:tc>
          <w:tcPr>
            <w:tcW w:w="235" w:type="pct"/>
            <w:vAlign w:val="center"/>
          </w:tcPr>
          <w:p w14:paraId="1C835A85" w14:textId="48A61CE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627</w:t>
            </w:r>
          </w:p>
        </w:tc>
        <w:tc>
          <w:tcPr>
            <w:tcW w:w="623" w:type="pct"/>
            <w:noWrap/>
            <w:vAlign w:val="center"/>
          </w:tcPr>
          <w:p w14:paraId="7634625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05 06*</w:t>
            </w:r>
          </w:p>
        </w:tc>
        <w:tc>
          <w:tcPr>
            <w:tcW w:w="2574" w:type="pct"/>
            <w:vAlign w:val="center"/>
          </w:tcPr>
          <w:p w14:paraId="52AD16D4" w14:textId="74FC938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Chemikalia laboratoryjne i analityczne (np. odczynniki chemiczne) zawierające substancje niebezpieczne, w</w:t>
            </w:r>
            <w:r w:rsidR="00EE5E32">
              <w:rPr>
                <w:rFonts w:ascii="Arial" w:hAnsi="Arial" w:cs="Arial"/>
                <w:color w:val="000000" w:themeColor="text1"/>
                <w:sz w:val="18"/>
                <w:szCs w:val="18"/>
              </w:rPr>
              <w:t> </w:t>
            </w:r>
            <w:r w:rsidRPr="009E553A">
              <w:rPr>
                <w:rFonts w:ascii="Arial" w:hAnsi="Arial" w:cs="Arial"/>
                <w:color w:val="000000" w:themeColor="text1"/>
                <w:sz w:val="18"/>
                <w:szCs w:val="18"/>
              </w:rPr>
              <w:t>tym mieszaniny chemikaliów laboratoryjnych i</w:t>
            </w:r>
            <w:r w:rsidR="00EE5E32">
              <w:rPr>
                <w:rFonts w:ascii="Arial" w:hAnsi="Arial" w:cs="Arial"/>
                <w:color w:val="000000" w:themeColor="text1"/>
                <w:sz w:val="18"/>
                <w:szCs w:val="18"/>
              </w:rPr>
              <w:t> </w:t>
            </w:r>
            <w:r w:rsidRPr="009E553A">
              <w:rPr>
                <w:rFonts w:ascii="Arial" w:hAnsi="Arial" w:cs="Arial"/>
                <w:color w:val="000000" w:themeColor="text1"/>
                <w:sz w:val="18"/>
                <w:szCs w:val="18"/>
              </w:rPr>
              <w:t>analitycznych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5551B13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A092C0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913B08" w14:textId="77777777" w:rsidTr="002C1BA6">
        <w:trPr>
          <w:cantSplit/>
          <w:trHeight w:val="198"/>
          <w:jc w:val="center"/>
        </w:trPr>
        <w:tc>
          <w:tcPr>
            <w:tcW w:w="235" w:type="pct"/>
            <w:vAlign w:val="center"/>
          </w:tcPr>
          <w:p w14:paraId="50E69B07" w14:textId="6EEC162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628</w:t>
            </w:r>
          </w:p>
        </w:tc>
        <w:tc>
          <w:tcPr>
            <w:tcW w:w="623" w:type="pct"/>
            <w:noWrap/>
            <w:vAlign w:val="center"/>
          </w:tcPr>
          <w:p w14:paraId="39D64E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05 07*</w:t>
            </w:r>
          </w:p>
        </w:tc>
        <w:tc>
          <w:tcPr>
            <w:tcW w:w="2574" w:type="pct"/>
            <w:vAlign w:val="center"/>
          </w:tcPr>
          <w:p w14:paraId="6D9C164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nieorganiczne chemikalia zawierające substancje niebezpieczne (np. przeterminowane odczynniki chemiczne)</w:t>
            </w:r>
          </w:p>
        </w:tc>
        <w:tc>
          <w:tcPr>
            <w:tcW w:w="784" w:type="pct"/>
            <w:tcBorders>
              <w:top w:val="single" w:sz="4" w:space="0" w:color="auto"/>
              <w:left w:val="nil"/>
              <w:bottom w:val="single" w:sz="4" w:space="0" w:color="auto"/>
              <w:right w:val="nil"/>
            </w:tcBorders>
            <w:shd w:val="clear" w:color="auto" w:fill="FFFFFF" w:themeFill="background1"/>
            <w:vAlign w:val="center"/>
          </w:tcPr>
          <w:p w14:paraId="181073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A315B8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C35B974" w14:textId="77777777" w:rsidTr="002C1BA6">
        <w:trPr>
          <w:cantSplit/>
          <w:trHeight w:val="198"/>
          <w:jc w:val="center"/>
        </w:trPr>
        <w:tc>
          <w:tcPr>
            <w:tcW w:w="235" w:type="pct"/>
            <w:vAlign w:val="center"/>
          </w:tcPr>
          <w:p w14:paraId="78929ECF" w14:textId="138645A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629</w:t>
            </w:r>
          </w:p>
        </w:tc>
        <w:tc>
          <w:tcPr>
            <w:tcW w:w="623" w:type="pct"/>
            <w:noWrap/>
            <w:vAlign w:val="center"/>
          </w:tcPr>
          <w:p w14:paraId="2BE3638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05 08*</w:t>
            </w:r>
          </w:p>
        </w:tc>
        <w:tc>
          <w:tcPr>
            <w:tcW w:w="2574" w:type="pct"/>
            <w:vAlign w:val="center"/>
          </w:tcPr>
          <w:p w14:paraId="4D6E4DD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organiczne chemikalia zawierające substancje niebezpieczne (np. przeterminowane odczynniki chemiczne)</w:t>
            </w:r>
          </w:p>
        </w:tc>
        <w:tc>
          <w:tcPr>
            <w:tcW w:w="784" w:type="pct"/>
            <w:tcBorders>
              <w:top w:val="single" w:sz="4" w:space="0" w:color="auto"/>
              <w:left w:val="nil"/>
              <w:bottom w:val="single" w:sz="4" w:space="0" w:color="auto"/>
              <w:right w:val="nil"/>
            </w:tcBorders>
            <w:shd w:val="clear" w:color="auto" w:fill="FFFFFF" w:themeFill="background1"/>
            <w:vAlign w:val="center"/>
          </w:tcPr>
          <w:p w14:paraId="1BAC3CF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9ABBB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5AD3FDA" w14:textId="77777777" w:rsidTr="002C1BA6">
        <w:trPr>
          <w:cantSplit/>
          <w:trHeight w:val="198"/>
          <w:jc w:val="center"/>
        </w:trPr>
        <w:tc>
          <w:tcPr>
            <w:tcW w:w="235" w:type="pct"/>
            <w:vAlign w:val="center"/>
          </w:tcPr>
          <w:p w14:paraId="041844ED" w14:textId="63E1F41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630</w:t>
            </w:r>
          </w:p>
        </w:tc>
        <w:tc>
          <w:tcPr>
            <w:tcW w:w="623" w:type="pct"/>
            <w:noWrap/>
            <w:vAlign w:val="center"/>
          </w:tcPr>
          <w:p w14:paraId="3218EAE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16 05 09</w:t>
            </w:r>
          </w:p>
        </w:tc>
        <w:tc>
          <w:tcPr>
            <w:tcW w:w="2574" w:type="pct"/>
            <w:vAlign w:val="center"/>
          </w:tcPr>
          <w:p w14:paraId="00F8593E" w14:textId="68E0C58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Zużyte chemikalia inne niż wymienione w 16 05 06, </w:t>
            </w:r>
            <w:r w:rsidRPr="009E553A">
              <w:rPr>
                <w:rFonts w:ascii="Arial" w:hAnsi="Arial" w:cs="Arial"/>
                <w:color w:val="000000" w:themeColor="text1"/>
                <w:sz w:val="18"/>
                <w:szCs w:val="18"/>
              </w:rPr>
              <w:br/>
              <w:t>16 05 07 lub 16 05 08</w:t>
            </w:r>
          </w:p>
        </w:tc>
        <w:tc>
          <w:tcPr>
            <w:tcW w:w="784" w:type="pct"/>
            <w:tcBorders>
              <w:top w:val="single" w:sz="4" w:space="0" w:color="auto"/>
              <w:left w:val="nil"/>
              <w:bottom w:val="single" w:sz="4" w:space="0" w:color="auto"/>
              <w:right w:val="nil"/>
            </w:tcBorders>
            <w:shd w:val="clear" w:color="auto" w:fill="FFFFFF" w:themeFill="background1"/>
            <w:vAlign w:val="center"/>
          </w:tcPr>
          <w:p w14:paraId="528451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90,000</w:t>
            </w:r>
          </w:p>
        </w:tc>
        <w:tc>
          <w:tcPr>
            <w:tcW w:w="784" w:type="pct"/>
            <w:shd w:val="clear" w:color="auto" w:fill="auto"/>
            <w:vAlign w:val="center"/>
          </w:tcPr>
          <w:p w14:paraId="392EDB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4EBE3CD" w14:textId="77777777" w:rsidTr="002C1BA6">
        <w:trPr>
          <w:cantSplit/>
          <w:trHeight w:val="198"/>
          <w:jc w:val="center"/>
        </w:trPr>
        <w:tc>
          <w:tcPr>
            <w:tcW w:w="235" w:type="pct"/>
            <w:vAlign w:val="center"/>
          </w:tcPr>
          <w:p w14:paraId="72777226" w14:textId="5145BFF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631</w:t>
            </w:r>
          </w:p>
        </w:tc>
        <w:tc>
          <w:tcPr>
            <w:tcW w:w="623" w:type="pct"/>
            <w:noWrap/>
            <w:vAlign w:val="center"/>
          </w:tcPr>
          <w:p w14:paraId="6B63017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06 01*</w:t>
            </w:r>
          </w:p>
        </w:tc>
        <w:tc>
          <w:tcPr>
            <w:tcW w:w="2574" w:type="pct"/>
            <w:vAlign w:val="center"/>
          </w:tcPr>
          <w:p w14:paraId="503CB84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Baterie i akumulatory ołowiowe</w:t>
            </w:r>
          </w:p>
        </w:tc>
        <w:tc>
          <w:tcPr>
            <w:tcW w:w="784" w:type="pct"/>
            <w:tcBorders>
              <w:top w:val="single" w:sz="4" w:space="0" w:color="auto"/>
              <w:left w:val="nil"/>
              <w:bottom w:val="single" w:sz="4" w:space="0" w:color="auto"/>
              <w:right w:val="nil"/>
            </w:tcBorders>
            <w:shd w:val="clear" w:color="auto" w:fill="FFFFFF" w:themeFill="background1"/>
            <w:vAlign w:val="center"/>
          </w:tcPr>
          <w:p w14:paraId="4475771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966B99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474BC2" w14:textId="77777777" w:rsidTr="002C1BA6">
        <w:trPr>
          <w:cantSplit/>
          <w:trHeight w:val="198"/>
          <w:jc w:val="center"/>
        </w:trPr>
        <w:tc>
          <w:tcPr>
            <w:tcW w:w="235" w:type="pct"/>
            <w:vAlign w:val="center"/>
          </w:tcPr>
          <w:p w14:paraId="088EFD8D" w14:textId="30BFFF2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632</w:t>
            </w:r>
          </w:p>
        </w:tc>
        <w:tc>
          <w:tcPr>
            <w:tcW w:w="623" w:type="pct"/>
            <w:noWrap/>
            <w:vAlign w:val="center"/>
          </w:tcPr>
          <w:p w14:paraId="70A1C80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06 02*</w:t>
            </w:r>
          </w:p>
        </w:tc>
        <w:tc>
          <w:tcPr>
            <w:tcW w:w="2574" w:type="pct"/>
            <w:vAlign w:val="center"/>
          </w:tcPr>
          <w:p w14:paraId="0983FBD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Baterie i akumulatory niklowo-kadmowe</w:t>
            </w:r>
          </w:p>
        </w:tc>
        <w:tc>
          <w:tcPr>
            <w:tcW w:w="784" w:type="pct"/>
            <w:tcBorders>
              <w:top w:val="single" w:sz="4" w:space="0" w:color="auto"/>
              <w:left w:val="nil"/>
              <w:bottom w:val="single" w:sz="4" w:space="0" w:color="auto"/>
              <w:right w:val="nil"/>
            </w:tcBorders>
            <w:shd w:val="clear" w:color="auto" w:fill="FFFFFF" w:themeFill="background1"/>
            <w:vAlign w:val="center"/>
          </w:tcPr>
          <w:p w14:paraId="2761BA5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6B3604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674003" w14:textId="77777777" w:rsidTr="002C1BA6">
        <w:trPr>
          <w:cantSplit/>
          <w:trHeight w:val="198"/>
          <w:jc w:val="center"/>
        </w:trPr>
        <w:tc>
          <w:tcPr>
            <w:tcW w:w="235" w:type="pct"/>
            <w:vAlign w:val="center"/>
          </w:tcPr>
          <w:p w14:paraId="543218E2" w14:textId="57C83AB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633</w:t>
            </w:r>
          </w:p>
        </w:tc>
        <w:tc>
          <w:tcPr>
            <w:tcW w:w="623" w:type="pct"/>
            <w:noWrap/>
            <w:vAlign w:val="center"/>
          </w:tcPr>
          <w:p w14:paraId="20F173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06 03*</w:t>
            </w:r>
          </w:p>
        </w:tc>
        <w:tc>
          <w:tcPr>
            <w:tcW w:w="2574" w:type="pct"/>
            <w:vAlign w:val="center"/>
          </w:tcPr>
          <w:p w14:paraId="69F89B5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Baterie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016D4A4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58C84E0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0FB1F9" w14:textId="77777777" w:rsidTr="002C1BA6">
        <w:trPr>
          <w:cantSplit/>
          <w:trHeight w:val="198"/>
          <w:jc w:val="center"/>
        </w:trPr>
        <w:tc>
          <w:tcPr>
            <w:tcW w:w="235" w:type="pct"/>
            <w:vAlign w:val="center"/>
          </w:tcPr>
          <w:p w14:paraId="6F0F789F" w14:textId="0AB87D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634</w:t>
            </w:r>
          </w:p>
        </w:tc>
        <w:tc>
          <w:tcPr>
            <w:tcW w:w="623" w:type="pct"/>
            <w:noWrap/>
            <w:vAlign w:val="center"/>
          </w:tcPr>
          <w:p w14:paraId="3F935B2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16 06 04</w:t>
            </w:r>
          </w:p>
        </w:tc>
        <w:tc>
          <w:tcPr>
            <w:tcW w:w="2574" w:type="pct"/>
            <w:vAlign w:val="center"/>
          </w:tcPr>
          <w:p w14:paraId="131DD17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Baterie alkaliczne (z wyłączeniem 16 06 03)</w:t>
            </w:r>
          </w:p>
        </w:tc>
        <w:tc>
          <w:tcPr>
            <w:tcW w:w="784" w:type="pct"/>
            <w:tcBorders>
              <w:top w:val="single" w:sz="4" w:space="0" w:color="auto"/>
              <w:left w:val="nil"/>
              <w:bottom w:val="single" w:sz="4" w:space="0" w:color="auto"/>
              <w:right w:val="nil"/>
            </w:tcBorders>
            <w:shd w:val="clear" w:color="auto" w:fill="FFFFFF" w:themeFill="background1"/>
            <w:vAlign w:val="center"/>
          </w:tcPr>
          <w:p w14:paraId="79F8E52B" w14:textId="5DE7F46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C7C8BE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40B366" w14:textId="77777777" w:rsidTr="002C1BA6">
        <w:trPr>
          <w:cantSplit/>
          <w:trHeight w:val="198"/>
          <w:jc w:val="center"/>
        </w:trPr>
        <w:tc>
          <w:tcPr>
            <w:tcW w:w="235" w:type="pct"/>
            <w:vAlign w:val="center"/>
          </w:tcPr>
          <w:p w14:paraId="422B78DF" w14:textId="6B58349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635</w:t>
            </w:r>
          </w:p>
        </w:tc>
        <w:tc>
          <w:tcPr>
            <w:tcW w:w="623" w:type="pct"/>
            <w:noWrap/>
            <w:vAlign w:val="center"/>
          </w:tcPr>
          <w:p w14:paraId="18C8CD9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16 06 05</w:t>
            </w:r>
          </w:p>
        </w:tc>
        <w:tc>
          <w:tcPr>
            <w:tcW w:w="2574" w:type="pct"/>
            <w:vAlign w:val="center"/>
          </w:tcPr>
          <w:p w14:paraId="6A83033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baterie i akumulatory</w:t>
            </w:r>
          </w:p>
        </w:tc>
        <w:tc>
          <w:tcPr>
            <w:tcW w:w="784" w:type="pct"/>
            <w:tcBorders>
              <w:top w:val="single" w:sz="4" w:space="0" w:color="auto"/>
              <w:left w:val="nil"/>
              <w:bottom w:val="single" w:sz="4" w:space="0" w:color="auto"/>
              <w:right w:val="nil"/>
            </w:tcBorders>
            <w:shd w:val="clear" w:color="auto" w:fill="FFFFFF" w:themeFill="background1"/>
            <w:vAlign w:val="center"/>
          </w:tcPr>
          <w:p w14:paraId="3F208458" w14:textId="269750A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D81F27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2DE0FF" w14:textId="77777777" w:rsidTr="002C1BA6">
        <w:trPr>
          <w:cantSplit/>
          <w:trHeight w:val="198"/>
          <w:jc w:val="center"/>
        </w:trPr>
        <w:tc>
          <w:tcPr>
            <w:tcW w:w="235" w:type="pct"/>
            <w:vAlign w:val="center"/>
          </w:tcPr>
          <w:p w14:paraId="162F31EA" w14:textId="5B67383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636</w:t>
            </w:r>
          </w:p>
        </w:tc>
        <w:tc>
          <w:tcPr>
            <w:tcW w:w="623" w:type="pct"/>
            <w:noWrap/>
            <w:vAlign w:val="center"/>
          </w:tcPr>
          <w:p w14:paraId="2B9A9A0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06 06*</w:t>
            </w:r>
          </w:p>
        </w:tc>
        <w:tc>
          <w:tcPr>
            <w:tcW w:w="2574" w:type="pct"/>
            <w:vAlign w:val="center"/>
          </w:tcPr>
          <w:p w14:paraId="6513C4F9" w14:textId="3D87D3D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Selektywnie gromadzony elektrolit z baterii i</w:t>
            </w:r>
            <w:r w:rsidR="00EE5E32">
              <w:rPr>
                <w:rFonts w:ascii="Arial" w:hAnsi="Arial" w:cs="Arial"/>
                <w:color w:val="000000" w:themeColor="text1"/>
                <w:sz w:val="18"/>
                <w:szCs w:val="18"/>
              </w:rPr>
              <w:t> </w:t>
            </w:r>
            <w:r w:rsidRPr="009E553A">
              <w:rPr>
                <w:rFonts w:ascii="Arial" w:hAnsi="Arial" w:cs="Arial"/>
                <w:color w:val="000000" w:themeColor="text1"/>
                <w:sz w:val="18"/>
                <w:szCs w:val="18"/>
              </w:rPr>
              <w:t>akumulatorów</w:t>
            </w:r>
          </w:p>
        </w:tc>
        <w:tc>
          <w:tcPr>
            <w:tcW w:w="784" w:type="pct"/>
            <w:tcBorders>
              <w:top w:val="single" w:sz="4" w:space="0" w:color="auto"/>
              <w:left w:val="nil"/>
              <w:bottom w:val="single" w:sz="4" w:space="0" w:color="auto"/>
              <w:right w:val="nil"/>
            </w:tcBorders>
            <w:shd w:val="clear" w:color="auto" w:fill="FFFFFF" w:themeFill="background1"/>
            <w:vAlign w:val="center"/>
          </w:tcPr>
          <w:p w14:paraId="42787A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230AAA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9F4D65" w14:textId="77777777" w:rsidTr="002C1BA6">
        <w:trPr>
          <w:cantSplit/>
          <w:trHeight w:val="198"/>
          <w:jc w:val="center"/>
        </w:trPr>
        <w:tc>
          <w:tcPr>
            <w:tcW w:w="235" w:type="pct"/>
            <w:vAlign w:val="center"/>
          </w:tcPr>
          <w:p w14:paraId="5A1D8022" w14:textId="025B62D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637</w:t>
            </w:r>
          </w:p>
        </w:tc>
        <w:tc>
          <w:tcPr>
            <w:tcW w:w="623" w:type="pct"/>
            <w:noWrap/>
            <w:vAlign w:val="center"/>
          </w:tcPr>
          <w:p w14:paraId="38C98EF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07 08*</w:t>
            </w:r>
          </w:p>
        </w:tc>
        <w:tc>
          <w:tcPr>
            <w:tcW w:w="2574" w:type="pct"/>
            <w:vAlign w:val="center"/>
          </w:tcPr>
          <w:p w14:paraId="277E61D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ropę naftową lub jej produkty</w:t>
            </w:r>
          </w:p>
        </w:tc>
        <w:tc>
          <w:tcPr>
            <w:tcW w:w="784" w:type="pct"/>
            <w:tcBorders>
              <w:top w:val="single" w:sz="4" w:space="0" w:color="auto"/>
              <w:left w:val="nil"/>
              <w:bottom w:val="single" w:sz="4" w:space="0" w:color="auto"/>
              <w:right w:val="nil"/>
            </w:tcBorders>
            <w:shd w:val="clear" w:color="auto" w:fill="FFFFFF" w:themeFill="background1"/>
            <w:vAlign w:val="center"/>
          </w:tcPr>
          <w:p w14:paraId="367B385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02E0C6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06D509" w14:textId="77777777" w:rsidTr="002C1BA6">
        <w:trPr>
          <w:cantSplit/>
          <w:trHeight w:val="198"/>
          <w:jc w:val="center"/>
        </w:trPr>
        <w:tc>
          <w:tcPr>
            <w:tcW w:w="235" w:type="pct"/>
            <w:vAlign w:val="center"/>
          </w:tcPr>
          <w:p w14:paraId="07690472" w14:textId="1479166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638</w:t>
            </w:r>
          </w:p>
        </w:tc>
        <w:tc>
          <w:tcPr>
            <w:tcW w:w="623" w:type="pct"/>
            <w:noWrap/>
            <w:vAlign w:val="center"/>
          </w:tcPr>
          <w:p w14:paraId="62DC3A7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07 09*</w:t>
            </w:r>
          </w:p>
        </w:tc>
        <w:tc>
          <w:tcPr>
            <w:tcW w:w="2574" w:type="pct"/>
            <w:vAlign w:val="center"/>
          </w:tcPr>
          <w:p w14:paraId="35BCCCA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zawierające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7037364" w14:textId="15FE1CF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4A6E859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3B99BA8" w14:textId="77777777" w:rsidTr="002C1BA6">
        <w:trPr>
          <w:cantSplit/>
          <w:trHeight w:val="198"/>
          <w:jc w:val="center"/>
        </w:trPr>
        <w:tc>
          <w:tcPr>
            <w:tcW w:w="235" w:type="pct"/>
            <w:vAlign w:val="center"/>
          </w:tcPr>
          <w:p w14:paraId="5A276713" w14:textId="1C494C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639</w:t>
            </w:r>
          </w:p>
        </w:tc>
        <w:tc>
          <w:tcPr>
            <w:tcW w:w="623" w:type="pct"/>
            <w:noWrap/>
            <w:vAlign w:val="center"/>
          </w:tcPr>
          <w:p w14:paraId="34AA359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16 07 99</w:t>
            </w:r>
          </w:p>
        </w:tc>
        <w:tc>
          <w:tcPr>
            <w:tcW w:w="2574" w:type="pct"/>
            <w:vAlign w:val="center"/>
          </w:tcPr>
          <w:p w14:paraId="00D5EA9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994B649" w14:textId="50A9103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4921E0C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1AE112A" w14:textId="77777777" w:rsidTr="002C1BA6">
        <w:trPr>
          <w:cantSplit/>
          <w:trHeight w:val="198"/>
          <w:jc w:val="center"/>
        </w:trPr>
        <w:tc>
          <w:tcPr>
            <w:tcW w:w="235" w:type="pct"/>
            <w:vAlign w:val="center"/>
          </w:tcPr>
          <w:p w14:paraId="72955E56" w14:textId="66DC462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640</w:t>
            </w:r>
          </w:p>
        </w:tc>
        <w:tc>
          <w:tcPr>
            <w:tcW w:w="623" w:type="pct"/>
            <w:noWrap/>
            <w:vAlign w:val="center"/>
          </w:tcPr>
          <w:p w14:paraId="6750EF1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16 08 01</w:t>
            </w:r>
          </w:p>
        </w:tc>
        <w:tc>
          <w:tcPr>
            <w:tcW w:w="2574" w:type="pct"/>
            <w:vAlign w:val="center"/>
          </w:tcPr>
          <w:p w14:paraId="26F059A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katalizatory zawierające złoto, srebro, ren, rod, pallad, iryd lub platynę (z wyłączeniem 16 08 07)</w:t>
            </w:r>
          </w:p>
        </w:tc>
        <w:tc>
          <w:tcPr>
            <w:tcW w:w="784" w:type="pct"/>
            <w:tcBorders>
              <w:top w:val="single" w:sz="4" w:space="0" w:color="auto"/>
              <w:left w:val="nil"/>
              <w:bottom w:val="single" w:sz="4" w:space="0" w:color="auto"/>
              <w:right w:val="nil"/>
            </w:tcBorders>
            <w:shd w:val="clear" w:color="auto" w:fill="FFFFFF" w:themeFill="background1"/>
            <w:vAlign w:val="center"/>
          </w:tcPr>
          <w:p w14:paraId="6DAD67BD" w14:textId="00DFA61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0719D5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ADD8B0F" w14:textId="77777777" w:rsidTr="002C1BA6">
        <w:trPr>
          <w:cantSplit/>
          <w:trHeight w:val="198"/>
          <w:jc w:val="center"/>
        </w:trPr>
        <w:tc>
          <w:tcPr>
            <w:tcW w:w="235" w:type="pct"/>
            <w:vAlign w:val="center"/>
          </w:tcPr>
          <w:p w14:paraId="5DD523B7" w14:textId="2C95232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641</w:t>
            </w:r>
          </w:p>
        </w:tc>
        <w:tc>
          <w:tcPr>
            <w:tcW w:w="623" w:type="pct"/>
            <w:noWrap/>
            <w:vAlign w:val="center"/>
          </w:tcPr>
          <w:p w14:paraId="54C80AC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02 *</w:t>
            </w:r>
          </w:p>
        </w:tc>
        <w:tc>
          <w:tcPr>
            <w:tcW w:w="2574" w:type="pct"/>
            <w:vAlign w:val="center"/>
          </w:tcPr>
          <w:p w14:paraId="19536D2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katalizatory zawierające niebezpieczne metale przejściowe lub ich niebezpieczne związki</w:t>
            </w:r>
          </w:p>
        </w:tc>
        <w:tc>
          <w:tcPr>
            <w:tcW w:w="784" w:type="pct"/>
            <w:tcBorders>
              <w:top w:val="single" w:sz="4" w:space="0" w:color="auto"/>
              <w:left w:val="nil"/>
              <w:bottom w:val="single" w:sz="4" w:space="0" w:color="auto"/>
              <w:right w:val="nil"/>
            </w:tcBorders>
            <w:shd w:val="clear" w:color="auto" w:fill="FFFFFF" w:themeFill="background1"/>
            <w:vAlign w:val="center"/>
          </w:tcPr>
          <w:p w14:paraId="3090709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03BA2B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8B81F3E" w14:textId="77777777" w:rsidTr="002C1BA6">
        <w:trPr>
          <w:cantSplit/>
          <w:trHeight w:val="198"/>
          <w:jc w:val="center"/>
        </w:trPr>
        <w:tc>
          <w:tcPr>
            <w:tcW w:w="235" w:type="pct"/>
            <w:vAlign w:val="center"/>
          </w:tcPr>
          <w:p w14:paraId="202CBD15" w14:textId="079C95C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642</w:t>
            </w:r>
          </w:p>
        </w:tc>
        <w:tc>
          <w:tcPr>
            <w:tcW w:w="623" w:type="pct"/>
            <w:noWrap/>
            <w:vAlign w:val="center"/>
          </w:tcPr>
          <w:p w14:paraId="6F5E813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16 08 03</w:t>
            </w:r>
          </w:p>
        </w:tc>
        <w:tc>
          <w:tcPr>
            <w:tcW w:w="2574" w:type="pct"/>
            <w:vAlign w:val="center"/>
          </w:tcPr>
          <w:p w14:paraId="178F990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katalizatory zawierające metale przejściowe lub ich związki inne niż wymienione w 16 08 02</w:t>
            </w:r>
          </w:p>
        </w:tc>
        <w:tc>
          <w:tcPr>
            <w:tcW w:w="784" w:type="pct"/>
            <w:tcBorders>
              <w:top w:val="single" w:sz="4" w:space="0" w:color="auto"/>
              <w:left w:val="nil"/>
              <w:bottom w:val="single" w:sz="4" w:space="0" w:color="auto"/>
              <w:right w:val="nil"/>
            </w:tcBorders>
            <w:shd w:val="clear" w:color="auto" w:fill="FFFFFF" w:themeFill="background1"/>
            <w:vAlign w:val="center"/>
          </w:tcPr>
          <w:p w14:paraId="7AEEAC88" w14:textId="1EF4466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15DDB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AAB177B" w14:textId="77777777" w:rsidTr="002C1BA6">
        <w:trPr>
          <w:cantSplit/>
          <w:trHeight w:val="198"/>
          <w:jc w:val="center"/>
        </w:trPr>
        <w:tc>
          <w:tcPr>
            <w:tcW w:w="235" w:type="pct"/>
            <w:vAlign w:val="center"/>
          </w:tcPr>
          <w:p w14:paraId="4A937945" w14:textId="6BA4EF4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643</w:t>
            </w:r>
          </w:p>
        </w:tc>
        <w:tc>
          <w:tcPr>
            <w:tcW w:w="623" w:type="pct"/>
            <w:noWrap/>
            <w:vAlign w:val="center"/>
          </w:tcPr>
          <w:p w14:paraId="16A02DB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16 08 04</w:t>
            </w:r>
          </w:p>
        </w:tc>
        <w:tc>
          <w:tcPr>
            <w:tcW w:w="2574" w:type="pct"/>
            <w:vAlign w:val="center"/>
          </w:tcPr>
          <w:p w14:paraId="1A05F981" w14:textId="18B4B3B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Zużyte katalizatory stosowane do katalitycznego krakingu w procesie fluidyzacyjnym (z wyłączeniem </w:t>
            </w:r>
            <w:r w:rsidR="00EE5E32">
              <w:rPr>
                <w:rFonts w:ascii="Arial" w:hAnsi="Arial" w:cs="Arial"/>
                <w:color w:val="000000" w:themeColor="text1"/>
                <w:sz w:val="18"/>
                <w:szCs w:val="18"/>
              </w:rPr>
              <w:br/>
            </w:r>
            <w:r w:rsidRPr="009E553A">
              <w:rPr>
                <w:rFonts w:ascii="Arial" w:hAnsi="Arial" w:cs="Arial"/>
                <w:color w:val="000000" w:themeColor="text1"/>
                <w:sz w:val="18"/>
                <w:szCs w:val="18"/>
              </w:rPr>
              <w:t>16 08 07)</w:t>
            </w:r>
          </w:p>
        </w:tc>
        <w:tc>
          <w:tcPr>
            <w:tcW w:w="784" w:type="pct"/>
            <w:tcBorders>
              <w:top w:val="single" w:sz="4" w:space="0" w:color="auto"/>
              <w:left w:val="nil"/>
              <w:bottom w:val="single" w:sz="4" w:space="0" w:color="auto"/>
              <w:right w:val="nil"/>
            </w:tcBorders>
            <w:shd w:val="clear" w:color="auto" w:fill="FFFFFF" w:themeFill="background1"/>
            <w:vAlign w:val="center"/>
          </w:tcPr>
          <w:p w14:paraId="72419CA8" w14:textId="1C3CD8A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A23CE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2425F0" w14:textId="77777777" w:rsidTr="002C1BA6">
        <w:trPr>
          <w:cantSplit/>
          <w:trHeight w:val="198"/>
          <w:jc w:val="center"/>
        </w:trPr>
        <w:tc>
          <w:tcPr>
            <w:tcW w:w="235" w:type="pct"/>
            <w:vAlign w:val="center"/>
          </w:tcPr>
          <w:p w14:paraId="00B09B0F" w14:textId="09EBE01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644</w:t>
            </w:r>
          </w:p>
        </w:tc>
        <w:tc>
          <w:tcPr>
            <w:tcW w:w="623" w:type="pct"/>
            <w:noWrap/>
            <w:vAlign w:val="center"/>
          </w:tcPr>
          <w:p w14:paraId="12394BF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05*</w:t>
            </w:r>
          </w:p>
        </w:tc>
        <w:tc>
          <w:tcPr>
            <w:tcW w:w="2574" w:type="pct"/>
            <w:vAlign w:val="center"/>
          </w:tcPr>
          <w:p w14:paraId="3B24217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katalizatory zawierające kwas fosforowy</w:t>
            </w:r>
          </w:p>
        </w:tc>
        <w:tc>
          <w:tcPr>
            <w:tcW w:w="784" w:type="pct"/>
            <w:tcBorders>
              <w:top w:val="single" w:sz="4" w:space="0" w:color="auto"/>
              <w:left w:val="nil"/>
              <w:bottom w:val="single" w:sz="4" w:space="0" w:color="auto"/>
              <w:right w:val="nil"/>
            </w:tcBorders>
            <w:shd w:val="clear" w:color="auto" w:fill="FFFFFF" w:themeFill="background1"/>
            <w:vAlign w:val="center"/>
          </w:tcPr>
          <w:p w14:paraId="7423C1C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1ACEE49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BB1039B" w14:textId="77777777" w:rsidTr="002C1BA6">
        <w:trPr>
          <w:cantSplit/>
          <w:trHeight w:val="198"/>
          <w:jc w:val="center"/>
        </w:trPr>
        <w:tc>
          <w:tcPr>
            <w:tcW w:w="235" w:type="pct"/>
            <w:vAlign w:val="center"/>
          </w:tcPr>
          <w:p w14:paraId="1BD01AB1" w14:textId="4212760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645</w:t>
            </w:r>
          </w:p>
        </w:tc>
        <w:tc>
          <w:tcPr>
            <w:tcW w:w="623" w:type="pct"/>
            <w:noWrap/>
            <w:vAlign w:val="center"/>
          </w:tcPr>
          <w:p w14:paraId="199CBC1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06*</w:t>
            </w:r>
          </w:p>
        </w:tc>
        <w:tc>
          <w:tcPr>
            <w:tcW w:w="2574" w:type="pct"/>
            <w:vAlign w:val="center"/>
          </w:tcPr>
          <w:p w14:paraId="2CE966C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ciecze stosowane jako katalizatory</w:t>
            </w:r>
          </w:p>
        </w:tc>
        <w:tc>
          <w:tcPr>
            <w:tcW w:w="784" w:type="pct"/>
            <w:tcBorders>
              <w:top w:val="single" w:sz="4" w:space="0" w:color="auto"/>
              <w:left w:val="nil"/>
              <w:bottom w:val="single" w:sz="4" w:space="0" w:color="auto"/>
              <w:right w:val="nil"/>
            </w:tcBorders>
            <w:shd w:val="clear" w:color="auto" w:fill="FFFFFF" w:themeFill="background1"/>
            <w:vAlign w:val="center"/>
          </w:tcPr>
          <w:p w14:paraId="111883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4715AB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3BB2B3" w14:textId="77777777" w:rsidTr="002C1BA6">
        <w:trPr>
          <w:cantSplit/>
          <w:trHeight w:val="198"/>
          <w:jc w:val="center"/>
        </w:trPr>
        <w:tc>
          <w:tcPr>
            <w:tcW w:w="235" w:type="pct"/>
            <w:vAlign w:val="center"/>
          </w:tcPr>
          <w:p w14:paraId="10E419EB" w14:textId="19C3AA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646</w:t>
            </w:r>
          </w:p>
        </w:tc>
        <w:tc>
          <w:tcPr>
            <w:tcW w:w="623" w:type="pct"/>
            <w:noWrap/>
            <w:vAlign w:val="center"/>
          </w:tcPr>
          <w:p w14:paraId="19C300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08 07*</w:t>
            </w:r>
          </w:p>
        </w:tc>
        <w:tc>
          <w:tcPr>
            <w:tcW w:w="2574" w:type="pct"/>
            <w:vAlign w:val="center"/>
          </w:tcPr>
          <w:p w14:paraId="68EC58D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katalizatory zanieczyszczone substancjami niebezpiecznymi</w:t>
            </w:r>
          </w:p>
        </w:tc>
        <w:tc>
          <w:tcPr>
            <w:tcW w:w="784" w:type="pct"/>
            <w:tcBorders>
              <w:top w:val="single" w:sz="4" w:space="0" w:color="auto"/>
              <w:left w:val="nil"/>
              <w:bottom w:val="single" w:sz="4" w:space="0" w:color="auto"/>
              <w:right w:val="nil"/>
            </w:tcBorders>
            <w:shd w:val="clear" w:color="auto" w:fill="FFFFFF" w:themeFill="background1"/>
            <w:vAlign w:val="center"/>
          </w:tcPr>
          <w:p w14:paraId="4E19B4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4B3653D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8F2CA3D" w14:textId="77777777" w:rsidTr="002C1BA6">
        <w:trPr>
          <w:cantSplit/>
          <w:trHeight w:val="198"/>
          <w:jc w:val="center"/>
        </w:trPr>
        <w:tc>
          <w:tcPr>
            <w:tcW w:w="235" w:type="pct"/>
            <w:vAlign w:val="center"/>
          </w:tcPr>
          <w:p w14:paraId="53437B6E" w14:textId="5E241D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647</w:t>
            </w:r>
          </w:p>
        </w:tc>
        <w:tc>
          <w:tcPr>
            <w:tcW w:w="623" w:type="pct"/>
            <w:noWrap/>
            <w:vAlign w:val="center"/>
          </w:tcPr>
          <w:p w14:paraId="5EE3154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09 01*</w:t>
            </w:r>
          </w:p>
        </w:tc>
        <w:tc>
          <w:tcPr>
            <w:tcW w:w="2574" w:type="pct"/>
            <w:vAlign w:val="center"/>
          </w:tcPr>
          <w:p w14:paraId="48B461B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Nadmanganiany (np. nadmanganian potasowy)</w:t>
            </w:r>
          </w:p>
        </w:tc>
        <w:tc>
          <w:tcPr>
            <w:tcW w:w="784" w:type="pct"/>
            <w:tcBorders>
              <w:top w:val="single" w:sz="4" w:space="0" w:color="auto"/>
              <w:left w:val="nil"/>
              <w:bottom w:val="single" w:sz="4" w:space="0" w:color="auto"/>
              <w:right w:val="nil"/>
            </w:tcBorders>
            <w:shd w:val="clear" w:color="auto" w:fill="FFFFFF" w:themeFill="background1"/>
            <w:vAlign w:val="center"/>
          </w:tcPr>
          <w:p w14:paraId="4B14AAC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72E868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9263A95" w14:textId="77777777" w:rsidTr="002C1BA6">
        <w:trPr>
          <w:cantSplit/>
          <w:trHeight w:val="198"/>
          <w:jc w:val="center"/>
        </w:trPr>
        <w:tc>
          <w:tcPr>
            <w:tcW w:w="235" w:type="pct"/>
            <w:vAlign w:val="center"/>
          </w:tcPr>
          <w:p w14:paraId="75457247" w14:textId="012F97F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648</w:t>
            </w:r>
          </w:p>
        </w:tc>
        <w:tc>
          <w:tcPr>
            <w:tcW w:w="623" w:type="pct"/>
            <w:noWrap/>
            <w:vAlign w:val="center"/>
          </w:tcPr>
          <w:p w14:paraId="043E121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09 02*</w:t>
            </w:r>
          </w:p>
        </w:tc>
        <w:tc>
          <w:tcPr>
            <w:tcW w:w="2574" w:type="pct"/>
            <w:vAlign w:val="center"/>
          </w:tcPr>
          <w:p w14:paraId="5C49DA5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Chromiany (np. chromian potasowy, dwuchromian sodowy lub potasowy)</w:t>
            </w:r>
          </w:p>
        </w:tc>
        <w:tc>
          <w:tcPr>
            <w:tcW w:w="784" w:type="pct"/>
            <w:tcBorders>
              <w:top w:val="single" w:sz="4" w:space="0" w:color="auto"/>
              <w:left w:val="nil"/>
              <w:bottom w:val="single" w:sz="4" w:space="0" w:color="auto"/>
              <w:right w:val="nil"/>
            </w:tcBorders>
            <w:shd w:val="clear" w:color="auto" w:fill="FFFFFF" w:themeFill="background1"/>
            <w:vAlign w:val="center"/>
          </w:tcPr>
          <w:p w14:paraId="184A4C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920,00</w:t>
            </w:r>
          </w:p>
        </w:tc>
        <w:tc>
          <w:tcPr>
            <w:tcW w:w="784" w:type="pct"/>
            <w:shd w:val="clear" w:color="auto" w:fill="auto"/>
            <w:vAlign w:val="center"/>
          </w:tcPr>
          <w:p w14:paraId="7571C88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BCE379B" w14:textId="77777777" w:rsidTr="002C1BA6">
        <w:trPr>
          <w:cantSplit/>
          <w:trHeight w:val="198"/>
          <w:jc w:val="center"/>
        </w:trPr>
        <w:tc>
          <w:tcPr>
            <w:tcW w:w="235" w:type="pct"/>
            <w:vAlign w:val="center"/>
          </w:tcPr>
          <w:p w14:paraId="3AA23CAC" w14:textId="0ECC2D2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649</w:t>
            </w:r>
          </w:p>
        </w:tc>
        <w:tc>
          <w:tcPr>
            <w:tcW w:w="623" w:type="pct"/>
            <w:noWrap/>
            <w:vAlign w:val="center"/>
          </w:tcPr>
          <w:p w14:paraId="7CFE647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09 03*</w:t>
            </w:r>
          </w:p>
        </w:tc>
        <w:tc>
          <w:tcPr>
            <w:tcW w:w="2574" w:type="pct"/>
            <w:vAlign w:val="center"/>
          </w:tcPr>
          <w:p w14:paraId="4660AB6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Nadtlenki (np. nadtlenek wodoru)</w:t>
            </w:r>
          </w:p>
        </w:tc>
        <w:tc>
          <w:tcPr>
            <w:tcW w:w="784" w:type="pct"/>
            <w:tcBorders>
              <w:top w:val="single" w:sz="4" w:space="0" w:color="auto"/>
              <w:left w:val="nil"/>
              <w:bottom w:val="single" w:sz="4" w:space="0" w:color="auto"/>
              <w:right w:val="nil"/>
            </w:tcBorders>
            <w:shd w:val="clear" w:color="auto" w:fill="FFFFFF" w:themeFill="background1"/>
            <w:vAlign w:val="center"/>
          </w:tcPr>
          <w:p w14:paraId="059C729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DE52BC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B2363C" w14:textId="77777777" w:rsidTr="002C1BA6">
        <w:trPr>
          <w:cantSplit/>
          <w:trHeight w:val="198"/>
          <w:jc w:val="center"/>
        </w:trPr>
        <w:tc>
          <w:tcPr>
            <w:tcW w:w="235" w:type="pct"/>
            <w:vAlign w:val="center"/>
          </w:tcPr>
          <w:p w14:paraId="713810DE" w14:textId="1B81A3E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650</w:t>
            </w:r>
          </w:p>
        </w:tc>
        <w:tc>
          <w:tcPr>
            <w:tcW w:w="623" w:type="pct"/>
            <w:noWrap/>
            <w:vAlign w:val="center"/>
          </w:tcPr>
          <w:p w14:paraId="0EEC138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09 04*</w:t>
            </w:r>
          </w:p>
        </w:tc>
        <w:tc>
          <w:tcPr>
            <w:tcW w:w="2574" w:type="pct"/>
            <w:vAlign w:val="center"/>
          </w:tcPr>
          <w:p w14:paraId="11B5034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substancje utleniające</w:t>
            </w:r>
          </w:p>
        </w:tc>
        <w:tc>
          <w:tcPr>
            <w:tcW w:w="784" w:type="pct"/>
            <w:tcBorders>
              <w:top w:val="single" w:sz="4" w:space="0" w:color="auto"/>
              <w:left w:val="nil"/>
              <w:bottom w:val="single" w:sz="4" w:space="0" w:color="auto"/>
              <w:right w:val="nil"/>
            </w:tcBorders>
            <w:shd w:val="clear" w:color="auto" w:fill="FFFFFF" w:themeFill="background1"/>
            <w:vAlign w:val="center"/>
          </w:tcPr>
          <w:p w14:paraId="684B4BE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2BAABA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662CEB" w14:textId="77777777" w:rsidTr="002C1BA6">
        <w:trPr>
          <w:cantSplit/>
          <w:trHeight w:val="198"/>
          <w:jc w:val="center"/>
        </w:trPr>
        <w:tc>
          <w:tcPr>
            <w:tcW w:w="235" w:type="pct"/>
            <w:vAlign w:val="center"/>
          </w:tcPr>
          <w:p w14:paraId="02D77DE2" w14:textId="145770D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651</w:t>
            </w:r>
          </w:p>
        </w:tc>
        <w:tc>
          <w:tcPr>
            <w:tcW w:w="623" w:type="pct"/>
            <w:noWrap/>
            <w:vAlign w:val="center"/>
          </w:tcPr>
          <w:p w14:paraId="2004F1A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10 01*</w:t>
            </w:r>
          </w:p>
        </w:tc>
        <w:tc>
          <w:tcPr>
            <w:tcW w:w="2574" w:type="pct"/>
            <w:vAlign w:val="center"/>
          </w:tcPr>
          <w:p w14:paraId="78B7C0D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Uwodnione odpady ciekłe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C6D6D1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CFEF0B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CA525E8" w14:textId="77777777" w:rsidTr="002C1BA6">
        <w:trPr>
          <w:cantSplit/>
          <w:trHeight w:val="198"/>
          <w:jc w:val="center"/>
        </w:trPr>
        <w:tc>
          <w:tcPr>
            <w:tcW w:w="235" w:type="pct"/>
            <w:vAlign w:val="center"/>
          </w:tcPr>
          <w:p w14:paraId="49D61E4B" w14:textId="6B7FEE0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652</w:t>
            </w:r>
          </w:p>
        </w:tc>
        <w:tc>
          <w:tcPr>
            <w:tcW w:w="623" w:type="pct"/>
            <w:noWrap/>
            <w:vAlign w:val="center"/>
          </w:tcPr>
          <w:p w14:paraId="365504E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16 10 02</w:t>
            </w:r>
          </w:p>
        </w:tc>
        <w:tc>
          <w:tcPr>
            <w:tcW w:w="2574" w:type="pct"/>
            <w:vAlign w:val="center"/>
          </w:tcPr>
          <w:p w14:paraId="76A8F936" w14:textId="1ED79E1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Uwodnione odpady ciekłe inne niż wymienione </w:t>
            </w:r>
            <w:r w:rsidR="00EE5E32">
              <w:rPr>
                <w:rFonts w:ascii="Arial" w:hAnsi="Arial" w:cs="Arial"/>
                <w:color w:val="000000" w:themeColor="text1"/>
                <w:sz w:val="18"/>
                <w:szCs w:val="18"/>
              </w:rPr>
              <w:br/>
            </w:r>
            <w:r w:rsidRPr="009E553A">
              <w:rPr>
                <w:rFonts w:ascii="Arial" w:hAnsi="Arial" w:cs="Arial"/>
                <w:color w:val="000000" w:themeColor="text1"/>
                <w:sz w:val="18"/>
                <w:szCs w:val="18"/>
              </w:rPr>
              <w:t>w 16 10 01</w:t>
            </w:r>
          </w:p>
        </w:tc>
        <w:tc>
          <w:tcPr>
            <w:tcW w:w="784" w:type="pct"/>
            <w:tcBorders>
              <w:top w:val="single" w:sz="4" w:space="0" w:color="auto"/>
              <w:left w:val="nil"/>
              <w:bottom w:val="single" w:sz="4" w:space="0" w:color="auto"/>
              <w:right w:val="nil"/>
            </w:tcBorders>
            <w:shd w:val="clear" w:color="auto" w:fill="FFFFFF" w:themeFill="background1"/>
            <w:vAlign w:val="center"/>
          </w:tcPr>
          <w:p w14:paraId="4B6D85C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3B1F23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8B6D06D" w14:textId="77777777" w:rsidTr="002C1BA6">
        <w:trPr>
          <w:cantSplit/>
          <w:trHeight w:val="198"/>
          <w:jc w:val="center"/>
        </w:trPr>
        <w:tc>
          <w:tcPr>
            <w:tcW w:w="235" w:type="pct"/>
            <w:vAlign w:val="center"/>
          </w:tcPr>
          <w:p w14:paraId="06AC0289" w14:textId="45F8DD0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653</w:t>
            </w:r>
          </w:p>
        </w:tc>
        <w:tc>
          <w:tcPr>
            <w:tcW w:w="623" w:type="pct"/>
            <w:noWrap/>
            <w:vAlign w:val="center"/>
          </w:tcPr>
          <w:p w14:paraId="0FE9FFA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10 03*</w:t>
            </w:r>
          </w:p>
        </w:tc>
        <w:tc>
          <w:tcPr>
            <w:tcW w:w="2574" w:type="pct"/>
            <w:vAlign w:val="center"/>
          </w:tcPr>
          <w:p w14:paraId="1F01D19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Stężone uwodnione odpady ciekłe (np. koncentraty)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3D21D2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EB4CA0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AD029A" w14:textId="77777777" w:rsidTr="002C1BA6">
        <w:trPr>
          <w:cantSplit/>
          <w:trHeight w:val="198"/>
          <w:jc w:val="center"/>
        </w:trPr>
        <w:tc>
          <w:tcPr>
            <w:tcW w:w="235" w:type="pct"/>
            <w:vAlign w:val="center"/>
          </w:tcPr>
          <w:p w14:paraId="68669852" w14:textId="1DA13E9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654</w:t>
            </w:r>
          </w:p>
        </w:tc>
        <w:tc>
          <w:tcPr>
            <w:tcW w:w="623" w:type="pct"/>
            <w:noWrap/>
            <w:vAlign w:val="center"/>
          </w:tcPr>
          <w:p w14:paraId="42EE80D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16 10 04</w:t>
            </w:r>
          </w:p>
        </w:tc>
        <w:tc>
          <w:tcPr>
            <w:tcW w:w="2574" w:type="pct"/>
            <w:vAlign w:val="center"/>
          </w:tcPr>
          <w:p w14:paraId="52D2A0E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Stężone uwodnione odpady ciekłe (np. koncentraty) inne niż wymienione w 16 10 03</w:t>
            </w:r>
          </w:p>
        </w:tc>
        <w:tc>
          <w:tcPr>
            <w:tcW w:w="784" w:type="pct"/>
            <w:tcBorders>
              <w:top w:val="single" w:sz="4" w:space="0" w:color="auto"/>
              <w:left w:val="nil"/>
              <w:bottom w:val="single" w:sz="4" w:space="0" w:color="auto"/>
              <w:right w:val="nil"/>
            </w:tcBorders>
            <w:shd w:val="clear" w:color="auto" w:fill="FFFFFF" w:themeFill="background1"/>
            <w:vAlign w:val="center"/>
          </w:tcPr>
          <w:p w14:paraId="7572EEF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54582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5BD3F15" w14:textId="77777777" w:rsidTr="002C1BA6">
        <w:trPr>
          <w:cantSplit/>
          <w:trHeight w:val="198"/>
          <w:jc w:val="center"/>
        </w:trPr>
        <w:tc>
          <w:tcPr>
            <w:tcW w:w="235" w:type="pct"/>
            <w:vAlign w:val="center"/>
          </w:tcPr>
          <w:p w14:paraId="1649C96E" w14:textId="2F23C54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655</w:t>
            </w:r>
          </w:p>
        </w:tc>
        <w:tc>
          <w:tcPr>
            <w:tcW w:w="623" w:type="pct"/>
            <w:noWrap/>
            <w:vAlign w:val="center"/>
          </w:tcPr>
          <w:p w14:paraId="27C141A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11 01*</w:t>
            </w:r>
          </w:p>
        </w:tc>
        <w:tc>
          <w:tcPr>
            <w:tcW w:w="2574" w:type="pct"/>
            <w:vAlign w:val="center"/>
          </w:tcPr>
          <w:p w14:paraId="3BFF6799" w14:textId="2F2BC12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Węglopochodne okładziny piecowe i materiały ogniotrwałe z procesów metalurgicznych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036359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4AB1E57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782DCD" w14:textId="77777777" w:rsidTr="002C1BA6">
        <w:trPr>
          <w:cantSplit/>
          <w:trHeight w:val="198"/>
          <w:jc w:val="center"/>
        </w:trPr>
        <w:tc>
          <w:tcPr>
            <w:tcW w:w="235" w:type="pct"/>
            <w:vAlign w:val="center"/>
          </w:tcPr>
          <w:p w14:paraId="6829C039" w14:textId="4D6D4E7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656</w:t>
            </w:r>
          </w:p>
        </w:tc>
        <w:tc>
          <w:tcPr>
            <w:tcW w:w="623" w:type="pct"/>
            <w:noWrap/>
            <w:vAlign w:val="center"/>
          </w:tcPr>
          <w:p w14:paraId="24C0425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16 11 02</w:t>
            </w:r>
          </w:p>
        </w:tc>
        <w:tc>
          <w:tcPr>
            <w:tcW w:w="2574" w:type="pct"/>
            <w:vAlign w:val="center"/>
          </w:tcPr>
          <w:p w14:paraId="7EBEED0E" w14:textId="6A66412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Węglopochodne okładziny piecowe i materiały ogniotrwałe z procesów metalurgicznych inne niż wymienione w 16 11 01</w:t>
            </w:r>
          </w:p>
        </w:tc>
        <w:tc>
          <w:tcPr>
            <w:tcW w:w="784" w:type="pct"/>
            <w:tcBorders>
              <w:top w:val="single" w:sz="4" w:space="0" w:color="auto"/>
              <w:left w:val="nil"/>
              <w:bottom w:val="single" w:sz="4" w:space="0" w:color="auto"/>
              <w:right w:val="nil"/>
            </w:tcBorders>
            <w:shd w:val="clear" w:color="auto" w:fill="FFFFFF" w:themeFill="background1"/>
            <w:vAlign w:val="center"/>
          </w:tcPr>
          <w:p w14:paraId="7D993B47" w14:textId="65501C6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A84031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A23CB1" w14:textId="77777777" w:rsidTr="002C1BA6">
        <w:trPr>
          <w:cantSplit/>
          <w:trHeight w:val="198"/>
          <w:jc w:val="center"/>
        </w:trPr>
        <w:tc>
          <w:tcPr>
            <w:tcW w:w="235" w:type="pct"/>
            <w:vAlign w:val="center"/>
          </w:tcPr>
          <w:p w14:paraId="5E81E936" w14:textId="4D959E5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657</w:t>
            </w:r>
          </w:p>
        </w:tc>
        <w:tc>
          <w:tcPr>
            <w:tcW w:w="623" w:type="pct"/>
            <w:noWrap/>
            <w:vAlign w:val="center"/>
          </w:tcPr>
          <w:p w14:paraId="38DCB15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11 03*</w:t>
            </w:r>
          </w:p>
        </w:tc>
        <w:tc>
          <w:tcPr>
            <w:tcW w:w="2574" w:type="pct"/>
            <w:vAlign w:val="center"/>
          </w:tcPr>
          <w:p w14:paraId="058CC9C0" w14:textId="0EA1528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okładziny piecowe i materiały ogniotrwałe z</w:t>
            </w:r>
            <w:r w:rsidR="00EE5E32">
              <w:rPr>
                <w:rFonts w:ascii="Arial" w:hAnsi="Arial" w:cs="Arial"/>
                <w:color w:val="000000" w:themeColor="text1"/>
                <w:sz w:val="18"/>
                <w:szCs w:val="18"/>
              </w:rPr>
              <w:t> </w:t>
            </w:r>
            <w:r w:rsidRPr="009E553A">
              <w:rPr>
                <w:rFonts w:ascii="Arial" w:hAnsi="Arial" w:cs="Arial"/>
                <w:color w:val="000000" w:themeColor="text1"/>
                <w:sz w:val="18"/>
                <w:szCs w:val="18"/>
              </w:rPr>
              <w:t>procesów metalurgicznych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5248E7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667B0CA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AE4B11" w14:textId="77777777" w:rsidTr="002C1BA6">
        <w:trPr>
          <w:cantSplit/>
          <w:trHeight w:val="198"/>
          <w:jc w:val="center"/>
        </w:trPr>
        <w:tc>
          <w:tcPr>
            <w:tcW w:w="235" w:type="pct"/>
            <w:vAlign w:val="center"/>
          </w:tcPr>
          <w:p w14:paraId="7FFEFEBB" w14:textId="63A84C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658</w:t>
            </w:r>
          </w:p>
        </w:tc>
        <w:tc>
          <w:tcPr>
            <w:tcW w:w="623" w:type="pct"/>
            <w:noWrap/>
            <w:vAlign w:val="center"/>
          </w:tcPr>
          <w:p w14:paraId="747F411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16 11 04</w:t>
            </w:r>
          </w:p>
        </w:tc>
        <w:tc>
          <w:tcPr>
            <w:tcW w:w="2574" w:type="pct"/>
            <w:vAlign w:val="center"/>
          </w:tcPr>
          <w:p w14:paraId="50F21F6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Okładziny piecowe i materiały ogniotrwałe z procesów metalurgicznych inne niż wymienione w 16 11 03</w:t>
            </w:r>
          </w:p>
        </w:tc>
        <w:tc>
          <w:tcPr>
            <w:tcW w:w="784" w:type="pct"/>
            <w:tcBorders>
              <w:top w:val="single" w:sz="4" w:space="0" w:color="auto"/>
              <w:left w:val="nil"/>
              <w:bottom w:val="single" w:sz="4" w:space="0" w:color="auto"/>
              <w:right w:val="nil"/>
            </w:tcBorders>
            <w:shd w:val="clear" w:color="auto" w:fill="FFFFFF" w:themeFill="background1"/>
            <w:vAlign w:val="center"/>
          </w:tcPr>
          <w:p w14:paraId="73AB5D80" w14:textId="4D5D7CA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E5E32">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02EE25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32B722" w14:textId="77777777" w:rsidTr="002C1BA6">
        <w:trPr>
          <w:cantSplit/>
          <w:trHeight w:val="198"/>
          <w:jc w:val="center"/>
        </w:trPr>
        <w:tc>
          <w:tcPr>
            <w:tcW w:w="235" w:type="pct"/>
            <w:vAlign w:val="center"/>
          </w:tcPr>
          <w:p w14:paraId="4682CA1B" w14:textId="5D8889E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659</w:t>
            </w:r>
          </w:p>
        </w:tc>
        <w:tc>
          <w:tcPr>
            <w:tcW w:w="623" w:type="pct"/>
            <w:noWrap/>
            <w:vAlign w:val="center"/>
          </w:tcPr>
          <w:p w14:paraId="22903C4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11 05*</w:t>
            </w:r>
          </w:p>
        </w:tc>
        <w:tc>
          <w:tcPr>
            <w:tcW w:w="2574" w:type="pct"/>
            <w:vAlign w:val="center"/>
          </w:tcPr>
          <w:p w14:paraId="126490A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Okładziny piecowe i materiały ogniotrwałe z procesów niemetalurgicznych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70D7CD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1B7AB30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E66723" w14:textId="77777777" w:rsidTr="002C1BA6">
        <w:trPr>
          <w:cantSplit/>
          <w:trHeight w:val="198"/>
          <w:jc w:val="center"/>
        </w:trPr>
        <w:tc>
          <w:tcPr>
            <w:tcW w:w="235" w:type="pct"/>
            <w:vAlign w:val="center"/>
          </w:tcPr>
          <w:p w14:paraId="2DA877E8" w14:textId="76A2273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660</w:t>
            </w:r>
          </w:p>
        </w:tc>
        <w:tc>
          <w:tcPr>
            <w:tcW w:w="623" w:type="pct"/>
            <w:noWrap/>
            <w:vAlign w:val="center"/>
          </w:tcPr>
          <w:p w14:paraId="330CCFF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16 11 06</w:t>
            </w:r>
          </w:p>
        </w:tc>
        <w:tc>
          <w:tcPr>
            <w:tcW w:w="2574" w:type="pct"/>
            <w:vAlign w:val="center"/>
          </w:tcPr>
          <w:p w14:paraId="0D939BB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Okładziny piecowe i materiały ogniotrwałe z procesów niemetalurgicznych inne niż wymienione w 16 11 05</w:t>
            </w:r>
          </w:p>
        </w:tc>
        <w:tc>
          <w:tcPr>
            <w:tcW w:w="784" w:type="pct"/>
            <w:tcBorders>
              <w:top w:val="single" w:sz="4" w:space="0" w:color="auto"/>
              <w:left w:val="nil"/>
              <w:bottom w:val="single" w:sz="4" w:space="0" w:color="auto"/>
              <w:right w:val="nil"/>
            </w:tcBorders>
            <w:shd w:val="clear" w:color="auto" w:fill="FFFFFF" w:themeFill="background1"/>
            <w:vAlign w:val="center"/>
          </w:tcPr>
          <w:p w14:paraId="72C9728D" w14:textId="56B1615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53C78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70D31F" w14:textId="77777777" w:rsidTr="002C1BA6">
        <w:trPr>
          <w:cantSplit/>
          <w:trHeight w:val="198"/>
          <w:jc w:val="center"/>
        </w:trPr>
        <w:tc>
          <w:tcPr>
            <w:tcW w:w="235" w:type="pct"/>
            <w:vAlign w:val="center"/>
          </w:tcPr>
          <w:p w14:paraId="010F97DD" w14:textId="2F29851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661</w:t>
            </w:r>
          </w:p>
        </w:tc>
        <w:tc>
          <w:tcPr>
            <w:tcW w:w="623" w:type="pct"/>
            <w:noWrap/>
            <w:vAlign w:val="center"/>
          </w:tcPr>
          <w:p w14:paraId="4E41AD5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16 80 01</w:t>
            </w:r>
          </w:p>
        </w:tc>
        <w:tc>
          <w:tcPr>
            <w:tcW w:w="2574" w:type="pct"/>
            <w:vAlign w:val="center"/>
          </w:tcPr>
          <w:p w14:paraId="48A4857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Magnetyczne i optyczne nośniki informacji</w:t>
            </w:r>
          </w:p>
        </w:tc>
        <w:tc>
          <w:tcPr>
            <w:tcW w:w="784" w:type="pct"/>
            <w:tcBorders>
              <w:top w:val="single" w:sz="4" w:space="0" w:color="auto"/>
              <w:left w:val="nil"/>
              <w:bottom w:val="single" w:sz="4" w:space="0" w:color="auto"/>
              <w:right w:val="nil"/>
            </w:tcBorders>
            <w:shd w:val="clear" w:color="auto" w:fill="FFFFFF" w:themeFill="background1"/>
            <w:vAlign w:val="center"/>
          </w:tcPr>
          <w:p w14:paraId="6AA18391" w14:textId="6DF06A2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14141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785EF0" w14:textId="77777777" w:rsidTr="002C1BA6">
        <w:trPr>
          <w:cantSplit/>
          <w:trHeight w:val="198"/>
          <w:jc w:val="center"/>
        </w:trPr>
        <w:tc>
          <w:tcPr>
            <w:tcW w:w="235" w:type="pct"/>
            <w:vAlign w:val="center"/>
          </w:tcPr>
          <w:p w14:paraId="36601FCF" w14:textId="3EDCC0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662</w:t>
            </w:r>
          </w:p>
        </w:tc>
        <w:tc>
          <w:tcPr>
            <w:tcW w:w="623" w:type="pct"/>
            <w:noWrap/>
            <w:vAlign w:val="center"/>
          </w:tcPr>
          <w:p w14:paraId="20B10FF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81 01*</w:t>
            </w:r>
          </w:p>
        </w:tc>
        <w:tc>
          <w:tcPr>
            <w:tcW w:w="2574" w:type="pct"/>
            <w:vAlign w:val="center"/>
          </w:tcPr>
          <w:p w14:paraId="43BEEA7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wykazujące właściwości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E35F914" w14:textId="3B2607D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47A134E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32F475" w14:textId="77777777" w:rsidTr="002C1BA6">
        <w:trPr>
          <w:cantSplit/>
          <w:trHeight w:val="198"/>
          <w:jc w:val="center"/>
        </w:trPr>
        <w:tc>
          <w:tcPr>
            <w:tcW w:w="235" w:type="pct"/>
            <w:vAlign w:val="center"/>
          </w:tcPr>
          <w:p w14:paraId="3ADED3D0" w14:textId="73CB1D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663</w:t>
            </w:r>
          </w:p>
        </w:tc>
        <w:tc>
          <w:tcPr>
            <w:tcW w:w="623" w:type="pct"/>
            <w:noWrap/>
            <w:vAlign w:val="center"/>
          </w:tcPr>
          <w:p w14:paraId="1170960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16 81 02</w:t>
            </w:r>
          </w:p>
        </w:tc>
        <w:tc>
          <w:tcPr>
            <w:tcW w:w="2574" w:type="pct"/>
            <w:vAlign w:val="center"/>
          </w:tcPr>
          <w:p w14:paraId="273743C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inne niż wymienione w 16 81 01</w:t>
            </w:r>
          </w:p>
        </w:tc>
        <w:tc>
          <w:tcPr>
            <w:tcW w:w="784" w:type="pct"/>
            <w:tcBorders>
              <w:top w:val="single" w:sz="4" w:space="0" w:color="auto"/>
              <w:left w:val="nil"/>
              <w:bottom w:val="single" w:sz="4" w:space="0" w:color="auto"/>
              <w:right w:val="nil"/>
            </w:tcBorders>
            <w:shd w:val="clear" w:color="auto" w:fill="FFFFFF" w:themeFill="background1"/>
            <w:vAlign w:val="center"/>
          </w:tcPr>
          <w:p w14:paraId="0E2F4771" w14:textId="3D0734F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6D464F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CAED153" w14:textId="77777777" w:rsidTr="002C1BA6">
        <w:trPr>
          <w:cantSplit/>
          <w:trHeight w:val="198"/>
          <w:jc w:val="center"/>
        </w:trPr>
        <w:tc>
          <w:tcPr>
            <w:tcW w:w="235" w:type="pct"/>
            <w:vAlign w:val="center"/>
          </w:tcPr>
          <w:p w14:paraId="06D90F57" w14:textId="6A9AAD2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664</w:t>
            </w:r>
          </w:p>
        </w:tc>
        <w:tc>
          <w:tcPr>
            <w:tcW w:w="623" w:type="pct"/>
            <w:noWrap/>
            <w:vAlign w:val="center"/>
          </w:tcPr>
          <w:p w14:paraId="502E201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82 01*</w:t>
            </w:r>
          </w:p>
        </w:tc>
        <w:tc>
          <w:tcPr>
            <w:tcW w:w="2574" w:type="pct"/>
            <w:vAlign w:val="center"/>
          </w:tcPr>
          <w:p w14:paraId="149322D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wykazujące właściwości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BACB3A6" w14:textId="5886F51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5B74D8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0CA44D" w14:textId="77777777" w:rsidTr="002C1BA6">
        <w:trPr>
          <w:cantSplit/>
          <w:trHeight w:val="198"/>
          <w:jc w:val="center"/>
        </w:trPr>
        <w:tc>
          <w:tcPr>
            <w:tcW w:w="235" w:type="pct"/>
            <w:vAlign w:val="center"/>
          </w:tcPr>
          <w:p w14:paraId="49A1193F" w14:textId="5ACEC9D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665</w:t>
            </w:r>
          </w:p>
        </w:tc>
        <w:tc>
          <w:tcPr>
            <w:tcW w:w="623" w:type="pct"/>
            <w:noWrap/>
            <w:vAlign w:val="center"/>
          </w:tcPr>
          <w:p w14:paraId="4452534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16 82 02</w:t>
            </w:r>
          </w:p>
        </w:tc>
        <w:tc>
          <w:tcPr>
            <w:tcW w:w="2574" w:type="pct"/>
            <w:vAlign w:val="center"/>
          </w:tcPr>
          <w:p w14:paraId="255209B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inne niż wymienione w 16 82 01</w:t>
            </w:r>
          </w:p>
        </w:tc>
        <w:tc>
          <w:tcPr>
            <w:tcW w:w="784" w:type="pct"/>
            <w:tcBorders>
              <w:top w:val="single" w:sz="4" w:space="0" w:color="auto"/>
              <w:left w:val="nil"/>
              <w:bottom w:val="single" w:sz="4" w:space="0" w:color="auto"/>
              <w:right w:val="nil"/>
            </w:tcBorders>
            <w:shd w:val="clear" w:color="auto" w:fill="FFFFFF" w:themeFill="background1"/>
            <w:vAlign w:val="center"/>
          </w:tcPr>
          <w:p w14:paraId="574B5E10" w14:textId="4C7550A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164689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C9A40E" w14:textId="77777777" w:rsidTr="002C1BA6">
        <w:trPr>
          <w:cantSplit/>
          <w:trHeight w:val="198"/>
          <w:jc w:val="center"/>
        </w:trPr>
        <w:tc>
          <w:tcPr>
            <w:tcW w:w="235" w:type="pct"/>
            <w:vAlign w:val="center"/>
          </w:tcPr>
          <w:p w14:paraId="7407C9BB" w14:textId="70B2C1E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666</w:t>
            </w:r>
          </w:p>
        </w:tc>
        <w:tc>
          <w:tcPr>
            <w:tcW w:w="623" w:type="pct"/>
            <w:noWrap/>
            <w:vAlign w:val="center"/>
          </w:tcPr>
          <w:p w14:paraId="69D2F34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17 01 01</w:t>
            </w:r>
          </w:p>
        </w:tc>
        <w:tc>
          <w:tcPr>
            <w:tcW w:w="2574" w:type="pct"/>
            <w:vAlign w:val="center"/>
          </w:tcPr>
          <w:p w14:paraId="5CCB5AAF" w14:textId="0A4FAB7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betonu oraz gruz betonowy z rozbiórek i</w:t>
            </w:r>
            <w:r w:rsidR="00EE5E32">
              <w:rPr>
                <w:rFonts w:ascii="Arial" w:hAnsi="Arial" w:cs="Arial"/>
                <w:color w:val="000000" w:themeColor="text1"/>
                <w:sz w:val="18"/>
                <w:szCs w:val="18"/>
              </w:rPr>
              <w:t> </w:t>
            </w:r>
            <w:r w:rsidRPr="009E553A">
              <w:rPr>
                <w:rFonts w:ascii="Arial" w:hAnsi="Arial" w:cs="Arial"/>
                <w:color w:val="000000" w:themeColor="text1"/>
                <w:sz w:val="18"/>
                <w:szCs w:val="18"/>
              </w:rPr>
              <w:t>remontów</w:t>
            </w:r>
          </w:p>
        </w:tc>
        <w:tc>
          <w:tcPr>
            <w:tcW w:w="784" w:type="pct"/>
            <w:tcBorders>
              <w:top w:val="single" w:sz="4" w:space="0" w:color="auto"/>
              <w:left w:val="nil"/>
              <w:bottom w:val="single" w:sz="4" w:space="0" w:color="auto"/>
              <w:right w:val="nil"/>
            </w:tcBorders>
            <w:shd w:val="clear" w:color="auto" w:fill="FFFFFF" w:themeFill="background1"/>
            <w:vAlign w:val="center"/>
          </w:tcPr>
          <w:p w14:paraId="0062C365" w14:textId="4BA382E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7EEA8A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800D67" w14:textId="77777777" w:rsidTr="002C1BA6">
        <w:trPr>
          <w:cantSplit/>
          <w:trHeight w:val="198"/>
          <w:jc w:val="center"/>
        </w:trPr>
        <w:tc>
          <w:tcPr>
            <w:tcW w:w="235" w:type="pct"/>
            <w:vAlign w:val="center"/>
          </w:tcPr>
          <w:p w14:paraId="57A77F95" w14:textId="1D86B99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667</w:t>
            </w:r>
          </w:p>
        </w:tc>
        <w:tc>
          <w:tcPr>
            <w:tcW w:w="623" w:type="pct"/>
            <w:noWrap/>
            <w:vAlign w:val="center"/>
          </w:tcPr>
          <w:p w14:paraId="4FD6507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17 01 02</w:t>
            </w:r>
          </w:p>
        </w:tc>
        <w:tc>
          <w:tcPr>
            <w:tcW w:w="2574" w:type="pct"/>
            <w:vAlign w:val="center"/>
          </w:tcPr>
          <w:p w14:paraId="6BD8ECA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Gruz ceglany</w:t>
            </w:r>
          </w:p>
        </w:tc>
        <w:tc>
          <w:tcPr>
            <w:tcW w:w="784" w:type="pct"/>
            <w:tcBorders>
              <w:top w:val="single" w:sz="4" w:space="0" w:color="auto"/>
              <w:left w:val="nil"/>
              <w:bottom w:val="single" w:sz="4" w:space="0" w:color="auto"/>
              <w:right w:val="nil"/>
            </w:tcBorders>
            <w:shd w:val="clear" w:color="auto" w:fill="FFFFFF" w:themeFill="background1"/>
            <w:vAlign w:val="center"/>
          </w:tcPr>
          <w:p w14:paraId="7BFC525B" w14:textId="5AE11A1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9F05F2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729383" w14:textId="77777777" w:rsidTr="002C1BA6">
        <w:trPr>
          <w:cantSplit/>
          <w:trHeight w:val="198"/>
          <w:jc w:val="center"/>
        </w:trPr>
        <w:tc>
          <w:tcPr>
            <w:tcW w:w="235" w:type="pct"/>
            <w:vAlign w:val="center"/>
          </w:tcPr>
          <w:p w14:paraId="0C8EE9E9" w14:textId="62BD684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668</w:t>
            </w:r>
          </w:p>
        </w:tc>
        <w:tc>
          <w:tcPr>
            <w:tcW w:w="623" w:type="pct"/>
            <w:noWrap/>
            <w:vAlign w:val="center"/>
          </w:tcPr>
          <w:p w14:paraId="61B039A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17 01 03</w:t>
            </w:r>
          </w:p>
        </w:tc>
        <w:tc>
          <w:tcPr>
            <w:tcW w:w="2574" w:type="pct"/>
            <w:vAlign w:val="center"/>
          </w:tcPr>
          <w:p w14:paraId="40A19E3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innych materiałów ceramicznych i elementów wyposażenia</w:t>
            </w:r>
          </w:p>
        </w:tc>
        <w:tc>
          <w:tcPr>
            <w:tcW w:w="784" w:type="pct"/>
            <w:tcBorders>
              <w:top w:val="single" w:sz="4" w:space="0" w:color="auto"/>
              <w:left w:val="nil"/>
              <w:bottom w:val="single" w:sz="4" w:space="0" w:color="auto"/>
              <w:right w:val="nil"/>
            </w:tcBorders>
            <w:shd w:val="clear" w:color="auto" w:fill="FFFFFF" w:themeFill="background1"/>
            <w:vAlign w:val="center"/>
          </w:tcPr>
          <w:p w14:paraId="134004FE" w14:textId="08B336E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A0C49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54448F" w14:textId="77777777" w:rsidTr="002C1BA6">
        <w:trPr>
          <w:cantSplit/>
          <w:trHeight w:val="198"/>
          <w:jc w:val="center"/>
        </w:trPr>
        <w:tc>
          <w:tcPr>
            <w:tcW w:w="235" w:type="pct"/>
            <w:vAlign w:val="center"/>
          </w:tcPr>
          <w:p w14:paraId="1A91EE7F" w14:textId="042A93E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669</w:t>
            </w:r>
          </w:p>
        </w:tc>
        <w:tc>
          <w:tcPr>
            <w:tcW w:w="623" w:type="pct"/>
            <w:noWrap/>
            <w:vAlign w:val="center"/>
          </w:tcPr>
          <w:p w14:paraId="6B7732C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06*</w:t>
            </w:r>
          </w:p>
        </w:tc>
        <w:tc>
          <w:tcPr>
            <w:tcW w:w="2574" w:type="pct"/>
            <w:vAlign w:val="center"/>
          </w:tcPr>
          <w:p w14:paraId="56E523A3" w14:textId="333573E4"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Zmieszane lub wysegregowane odpady z betonu, gruzu ceglanego, odpadowych materiałów ceramicznych i elementów wyposażenia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F95088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03759E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8C606EC" w14:textId="77777777" w:rsidTr="002C1BA6">
        <w:trPr>
          <w:cantSplit/>
          <w:trHeight w:val="198"/>
          <w:jc w:val="center"/>
        </w:trPr>
        <w:tc>
          <w:tcPr>
            <w:tcW w:w="235" w:type="pct"/>
            <w:vAlign w:val="center"/>
          </w:tcPr>
          <w:p w14:paraId="05D6FE44" w14:textId="65FE418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670</w:t>
            </w:r>
          </w:p>
        </w:tc>
        <w:tc>
          <w:tcPr>
            <w:tcW w:w="623" w:type="pct"/>
            <w:noWrap/>
            <w:vAlign w:val="center"/>
          </w:tcPr>
          <w:p w14:paraId="23E521C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17 01 07</w:t>
            </w:r>
          </w:p>
        </w:tc>
        <w:tc>
          <w:tcPr>
            <w:tcW w:w="2574" w:type="pct"/>
            <w:vAlign w:val="center"/>
          </w:tcPr>
          <w:p w14:paraId="284E06D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Zmieszane odpady z betonu, gruzu ceglanego, odpadowych materiałów ceramicznych i elementów wyposażenia inne niż wymienione w 17 01 06</w:t>
            </w:r>
          </w:p>
        </w:tc>
        <w:tc>
          <w:tcPr>
            <w:tcW w:w="784" w:type="pct"/>
            <w:tcBorders>
              <w:top w:val="single" w:sz="4" w:space="0" w:color="auto"/>
              <w:left w:val="nil"/>
              <w:bottom w:val="single" w:sz="4" w:space="0" w:color="auto"/>
              <w:right w:val="nil"/>
            </w:tcBorders>
            <w:shd w:val="clear" w:color="auto" w:fill="FFFFFF" w:themeFill="background1"/>
            <w:vAlign w:val="center"/>
          </w:tcPr>
          <w:p w14:paraId="546A4D3C" w14:textId="5E4E257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0D21E7C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384512A" w14:textId="77777777" w:rsidTr="002C1BA6">
        <w:trPr>
          <w:cantSplit/>
          <w:trHeight w:val="198"/>
          <w:jc w:val="center"/>
        </w:trPr>
        <w:tc>
          <w:tcPr>
            <w:tcW w:w="235" w:type="pct"/>
            <w:vAlign w:val="center"/>
          </w:tcPr>
          <w:p w14:paraId="10048413" w14:textId="538550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671</w:t>
            </w:r>
          </w:p>
        </w:tc>
        <w:tc>
          <w:tcPr>
            <w:tcW w:w="623" w:type="pct"/>
            <w:noWrap/>
            <w:vAlign w:val="center"/>
          </w:tcPr>
          <w:p w14:paraId="184B757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17 01 80</w:t>
            </w:r>
          </w:p>
        </w:tc>
        <w:tc>
          <w:tcPr>
            <w:tcW w:w="2574" w:type="pct"/>
            <w:vAlign w:val="center"/>
          </w:tcPr>
          <w:p w14:paraId="21E52DC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Usunięte tynki, tapety, okleiny itp.</w:t>
            </w:r>
          </w:p>
        </w:tc>
        <w:tc>
          <w:tcPr>
            <w:tcW w:w="784" w:type="pct"/>
            <w:tcBorders>
              <w:top w:val="single" w:sz="4" w:space="0" w:color="auto"/>
              <w:left w:val="nil"/>
              <w:bottom w:val="single" w:sz="4" w:space="0" w:color="auto"/>
              <w:right w:val="nil"/>
            </w:tcBorders>
            <w:shd w:val="clear" w:color="auto" w:fill="FFFFFF" w:themeFill="background1"/>
            <w:vAlign w:val="center"/>
          </w:tcPr>
          <w:p w14:paraId="701A91FF" w14:textId="770129F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65FC7E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9EFC32F" w14:textId="77777777" w:rsidTr="002C1BA6">
        <w:trPr>
          <w:cantSplit/>
          <w:trHeight w:val="198"/>
          <w:jc w:val="center"/>
        </w:trPr>
        <w:tc>
          <w:tcPr>
            <w:tcW w:w="235" w:type="pct"/>
            <w:vAlign w:val="center"/>
          </w:tcPr>
          <w:p w14:paraId="662AA234" w14:textId="3DB3A8B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672</w:t>
            </w:r>
          </w:p>
        </w:tc>
        <w:tc>
          <w:tcPr>
            <w:tcW w:w="623" w:type="pct"/>
            <w:noWrap/>
            <w:vAlign w:val="center"/>
          </w:tcPr>
          <w:p w14:paraId="0C9D9EF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17 01 81</w:t>
            </w:r>
          </w:p>
        </w:tc>
        <w:tc>
          <w:tcPr>
            <w:tcW w:w="2574" w:type="pct"/>
            <w:vAlign w:val="center"/>
          </w:tcPr>
          <w:p w14:paraId="15E7A60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remontów i przebudowy dróg</w:t>
            </w:r>
          </w:p>
        </w:tc>
        <w:tc>
          <w:tcPr>
            <w:tcW w:w="784" w:type="pct"/>
            <w:tcBorders>
              <w:top w:val="single" w:sz="4" w:space="0" w:color="auto"/>
              <w:left w:val="nil"/>
              <w:bottom w:val="single" w:sz="4" w:space="0" w:color="auto"/>
              <w:right w:val="nil"/>
            </w:tcBorders>
            <w:shd w:val="clear" w:color="auto" w:fill="FFFFFF" w:themeFill="background1"/>
            <w:vAlign w:val="center"/>
          </w:tcPr>
          <w:p w14:paraId="72D7F9AE" w14:textId="02B4B93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29284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64517C3" w14:textId="77777777" w:rsidTr="002C1BA6">
        <w:trPr>
          <w:cantSplit/>
          <w:trHeight w:val="198"/>
          <w:jc w:val="center"/>
        </w:trPr>
        <w:tc>
          <w:tcPr>
            <w:tcW w:w="235" w:type="pct"/>
            <w:vAlign w:val="center"/>
          </w:tcPr>
          <w:p w14:paraId="6E1FBDA2" w14:textId="09E9512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673</w:t>
            </w:r>
          </w:p>
        </w:tc>
        <w:tc>
          <w:tcPr>
            <w:tcW w:w="623" w:type="pct"/>
            <w:noWrap/>
            <w:vAlign w:val="center"/>
          </w:tcPr>
          <w:p w14:paraId="52BAEE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17 01 82</w:t>
            </w:r>
          </w:p>
        </w:tc>
        <w:tc>
          <w:tcPr>
            <w:tcW w:w="2574" w:type="pct"/>
            <w:vAlign w:val="center"/>
          </w:tcPr>
          <w:p w14:paraId="68645D2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D56CBB4" w14:textId="6A33030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5D1A21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4D15540" w14:textId="77777777" w:rsidTr="002C1BA6">
        <w:trPr>
          <w:cantSplit/>
          <w:trHeight w:val="198"/>
          <w:jc w:val="center"/>
        </w:trPr>
        <w:tc>
          <w:tcPr>
            <w:tcW w:w="235" w:type="pct"/>
            <w:vAlign w:val="center"/>
          </w:tcPr>
          <w:p w14:paraId="63AD7CE3" w14:textId="23E4644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674</w:t>
            </w:r>
          </w:p>
        </w:tc>
        <w:tc>
          <w:tcPr>
            <w:tcW w:w="623" w:type="pct"/>
            <w:noWrap/>
            <w:vAlign w:val="center"/>
          </w:tcPr>
          <w:p w14:paraId="119D03A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17 02 01</w:t>
            </w:r>
          </w:p>
        </w:tc>
        <w:tc>
          <w:tcPr>
            <w:tcW w:w="2574" w:type="pct"/>
            <w:vAlign w:val="center"/>
          </w:tcPr>
          <w:p w14:paraId="4FA1184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Drewno</w:t>
            </w:r>
          </w:p>
        </w:tc>
        <w:tc>
          <w:tcPr>
            <w:tcW w:w="784" w:type="pct"/>
            <w:tcBorders>
              <w:top w:val="single" w:sz="4" w:space="0" w:color="auto"/>
              <w:left w:val="nil"/>
              <w:bottom w:val="single" w:sz="4" w:space="0" w:color="auto"/>
              <w:right w:val="nil"/>
            </w:tcBorders>
            <w:shd w:val="clear" w:color="auto" w:fill="FFFFFF" w:themeFill="background1"/>
            <w:vAlign w:val="center"/>
          </w:tcPr>
          <w:p w14:paraId="722DE92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6656A3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0AF5316" w14:textId="77777777" w:rsidTr="002C1BA6">
        <w:trPr>
          <w:cantSplit/>
          <w:trHeight w:val="198"/>
          <w:jc w:val="center"/>
        </w:trPr>
        <w:tc>
          <w:tcPr>
            <w:tcW w:w="235" w:type="pct"/>
            <w:vAlign w:val="center"/>
          </w:tcPr>
          <w:p w14:paraId="0DC03D56" w14:textId="55A7597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675</w:t>
            </w:r>
          </w:p>
        </w:tc>
        <w:tc>
          <w:tcPr>
            <w:tcW w:w="623" w:type="pct"/>
            <w:noWrap/>
            <w:vAlign w:val="center"/>
          </w:tcPr>
          <w:p w14:paraId="22FDD1D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17 02 02</w:t>
            </w:r>
          </w:p>
        </w:tc>
        <w:tc>
          <w:tcPr>
            <w:tcW w:w="2574" w:type="pct"/>
            <w:vAlign w:val="center"/>
          </w:tcPr>
          <w:p w14:paraId="7E68683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Szkło</w:t>
            </w:r>
          </w:p>
        </w:tc>
        <w:tc>
          <w:tcPr>
            <w:tcW w:w="784" w:type="pct"/>
            <w:tcBorders>
              <w:top w:val="single" w:sz="4" w:space="0" w:color="auto"/>
              <w:left w:val="nil"/>
              <w:bottom w:val="single" w:sz="4" w:space="0" w:color="auto"/>
              <w:right w:val="nil"/>
            </w:tcBorders>
            <w:shd w:val="clear" w:color="auto" w:fill="FFFFFF" w:themeFill="background1"/>
            <w:vAlign w:val="center"/>
          </w:tcPr>
          <w:p w14:paraId="067305E3" w14:textId="4208AB7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05B58B5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2A1AEFD" w14:textId="77777777" w:rsidTr="002C1BA6">
        <w:trPr>
          <w:cantSplit/>
          <w:trHeight w:val="198"/>
          <w:jc w:val="center"/>
        </w:trPr>
        <w:tc>
          <w:tcPr>
            <w:tcW w:w="235" w:type="pct"/>
            <w:vAlign w:val="center"/>
          </w:tcPr>
          <w:p w14:paraId="01133B9A" w14:textId="1218A48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676</w:t>
            </w:r>
          </w:p>
        </w:tc>
        <w:tc>
          <w:tcPr>
            <w:tcW w:w="623" w:type="pct"/>
            <w:noWrap/>
            <w:vAlign w:val="center"/>
          </w:tcPr>
          <w:p w14:paraId="59E236C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17 02 03</w:t>
            </w:r>
          </w:p>
        </w:tc>
        <w:tc>
          <w:tcPr>
            <w:tcW w:w="2574" w:type="pct"/>
            <w:vAlign w:val="center"/>
          </w:tcPr>
          <w:p w14:paraId="565CFE4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Tworzywa sztuczne</w:t>
            </w:r>
          </w:p>
        </w:tc>
        <w:tc>
          <w:tcPr>
            <w:tcW w:w="784" w:type="pct"/>
            <w:tcBorders>
              <w:top w:val="single" w:sz="4" w:space="0" w:color="auto"/>
              <w:left w:val="nil"/>
              <w:bottom w:val="single" w:sz="4" w:space="0" w:color="auto"/>
              <w:right w:val="nil"/>
            </w:tcBorders>
            <w:shd w:val="clear" w:color="auto" w:fill="FFFFFF" w:themeFill="background1"/>
            <w:vAlign w:val="center"/>
          </w:tcPr>
          <w:p w14:paraId="4893209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4F5608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D4CEF53" w14:textId="77777777" w:rsidTr="002C1BA6">
        <w:trPr>
          <w:cantSplit/>
          <w:trHeight w:val="198"/>
          <w:jc w:val="center"/>
        </w:trPr>
        <w:tc>
          <w:tcPr>
            <w:tcW w:w="235" w:type="pct"/>
            <w:vAlign w:val="center"/>
          </w:tcPr>
          <w:p w14:paraId="7FC2E48A" w14:textId="3183C06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677</w:t>
            </w:r>
          </w:p>
        </w:tc>
        <w:tc>
          <w:tcPr>
            <w:tcW w:w="623" w:type="pct"/>
            <w:noWrap/>
            <w:vAlign w:val="center"/>
          </w:tcPr>
          <w:p w14:paraId="72C6910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02 04*</w:t>
            </w:r>
          </w:p>
        </w:tc>
        <w:tc>
          <w:tcPr>
            <w:tcW w:w="2574" w:type="pct"/>
            <w:vAlign w:val="center"/>
          </w:tcPr>
          <w:p w14:paraId="46B655A4" w14:textId="0DCB2D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drewna, szkła i tworzyw sztucznych zawierające lub zanieczyszczone substancjami niebezpiecznymi (np. drewniane podkłady kolejowe)</w:t>
            </w:r>
          </w:p>
        </w:tc>
        <w:tc>
          <w:tcPr>
            <w:tcW w:w="784" w:type="pct"/>
            <w:tcBorders>
              <w:top w:val="single" w:sz="4" w:space="0" w:color="auto"/>
              <w:left w:val="nil"/>
              <w:bottom w:val="single" w:sz="4" w:space="0" w:color="auto"/>
              <w:right w:val="nil"/>
            </w:tcBorders>
            <w:shd w:val="clear" w:color="auto" w:fill="FFFFFF" w:themeFill="background1"/>
            <w:vAlign w:val="center"/>
          </w:tcPr>
          <w:p w14:paraId="5C0052E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1379A8C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6EC0D5E" w14:textId="77777777" w:rsidTr="002C1BA6">
        <w:trPr>
          <w:cantSplit/>
          <w:trHeight w:val="198"/>
          <w:jc w:val="center"/>
        </w:trPr>
        <w:tc>
          <w:tcPr>
            <w:tcW w:w="235" w:type="pct"/>
            <w:vAlign w:val="center"/>
          </w:tcPr>
          <w:p w14:paraId="4B8627DB" w14:textId="7937578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678</w:t>
            </w:r>
          </w:p>
        </w:tc>
        <w:tc>
          <w:tcPr>
            <w:tcW w:w="623" w:type="pct"/>
            <w:noWrap/>
            <w:vAlign w:val="center"/>
          </w:tcPr>
          <w:p w14:paraId="74B3DB3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03 01*</w:t>
            </w:r>
          </w:p>
        </w:tc>
        <w:tc>
          <w:tcPr>
            <w:tcW w:w="2574" w:type="pct"/>
            <w:vAlign w:val="center"/>
          </w:tcPr>
          <w:p w14:paraId="32ECD07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Mieszanki bitumiczne zawierające smołę</w:t>
            </w:r>
          </w:p>
        </w:tc>
        <w:tc>
          <w:tcPr>
            <w:tcW w:w="784" w:type="pct"/>
            <w:tcBorders>
              <w:top w:val="single" w:sz="4" w:space="0" w:color="auto"/>
              <w:left w:val="nil"/>
              <w:bottom w:val="single" w:sz="4" w:space="0" w:color="auto"/>
              <w:right w:val="nil"/>
            </w:tcBorders>
            <w:shd w:val="clear" w:color="auto" w:fill="FFFFFF" w:themeFill="background1"/>
            <w:vAlign w:val="center"/>
          </w:tcPr>
          <w:p w14:paraId="4205AA1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6E5BE84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B6F5B91" w14:textId="77777777" w:rsidTr="002C1BA6">
        <w:trPr>
          <w:cantSplit/>
          <w:trHeight w:val="198"/>
          <w:jc w:val="center"/>
        </w:trPr>
        <w:tc>
          <w:tcPr>
            <w:tcW w:w="235" w:type="pct"/>
            <w:vAlign w:val="center"/>
          </w:tcPr>
          <w:p w14:paraId="38C9B3EE" w14:textId="5E04DFA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679</w:t>
            </w:r>
          </w:p>
        </w:tc>
        <w:tc>
          <w:tcPr>
            <w:tcW w:w="623" w:type="pct"/>
            <w:noWrap/>
            <w:vAlign w:val="center"/>
          </w:tcPr>
          <w:p w14:paraId="2D0870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17 03 02</w:t>
            </w:r>
          </w:p>
        </w:tc>
        <w:tc>
          <w:tcPr>
            <w:tcW w:w="2574" w:type="pct"/>
            <w:vAlign w:val="center"/>
          </w:tcPr>
          <w:p w14:paraId="37D8688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Mieszanki bitumiczne inny niż wymieniony w 17 03 01</w:t>
            </w:r>
          </w:p>
        </w:tc>
        <w:tc>
          <w:tcPr>
            <w:tcW w:w="784" w:type="pct"/>
            <w:tcBorders>
              <w:top w:val="single" w:sz="4" w:space="0" w:color="auto"/>
              <w:left w:val="nil"/>
              <w:bottom w:val="single" w:sz="4" w:space="0" w:color="auto"/>
              <w:right w:val="nil"/>
            </w:tcBorders>
            <w:shd w:val="clear" w:color="auto" w:fill="FFFFFF" w:themeFill="background1"/>
            <w:vAlign w:val="center"/>
          </w:tcPr>
          <w:p w14:paraId="042FEE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DCFE4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C82EE9B" w14:textId="77777777" w:rsidTr="002C1BA6">
        <w:trPr>
          <w:cantSplit/>
          <w:trHeight w:val="198"/>
          <w:jc w:val="center"/>
        </w:trPr>
        <w:tc>
          <w:tcPr>
            <w:tcW w:w="235" w:type="pct"/>
            <w:vAlign w:val="center"/>
          </w:tcPr>
          <w:p w14:paraId="2A18AF81" w14:textId="4F1204C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680</w:t>
            </w:r>
          </w:p>
        </w:tc>
        <w:tc>
          <w:tcPr>
            <w:tcW w:w="623" w:type="pct"/>
            <w:noWrap/>
            <w:vAlign w:val="center"/>
          </w:tcPr>
          <w:p w14:paraId="1011BC0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03 03*</w:t>
            </w:r>
          </w:p>
        </w:tc>
        <w:tc>
          <w:tcPr>
            <w:tcW w:w="2574" w:type="pct"/>
            <w:vAlign w:val="center"/>
          </w:tcPr>
          <w:p w14:paraId="136671E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Smoła i produkty smołowe</w:t>
            </w:r>
          </w:p>
        </w:tc>
        <w:tc>
          <w:tcPr>
            <w:tcW w:w="784" w:type="pct"/>
            <w:tcBorders>
              <w:top w:val="single" w:sz="4" w:space="0" w:color="auto"/>
              <w:left w:val="nil"/>
              <w:bottom w:val="single" w:sz="4" w:space="0" w:color="auto"/>
              <w:right w:val="nil"/>
            </w:tcBorders>
            <w:shd w:val="clear" w:color="auto" w:fill="FFFFFF" w:themeFill="background1"/>
            <w:vAlign w:val="center"/>
          </w:tcPr>
          <w:p w14:paraId="5C2C178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228ED4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A6B2D59" w14:textId="77777777" w:rsidTr="002C1BA6">
        <w:trPr>
          <w:cantSplit/>
          <w:trHeight w:val="198"/>
          <w:jc w:val="center"/>
        </w:trPr>
        <w:tc>
          <w:tcPr>
            <w:tcW w:w="235" w:type="pct"/>
            <w:vAlign w:val="center"/>
          </w:tcPr>
          <w:p w14:paraId="26089BC2" w14:textId="48C74C6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681</w:t>
            </w:r>
          </w:p>
        </w:tc>
        <w:tc>
          <w:tcPr>
            <w:tcW w:w="623" w:type="pct"/>
            <w:noWrap/>
            <w:vAlign w:val="center"/>
          </w:tcPr>
          <w:p w14:paraId="334C271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17 03 80</w:t>
            </w:r>
          </w:p>
        </w:tc>
        <w:tc>
          <w:tcPr>
            <w:tcW w:w="2574" w:type="pct"/>
            <w:vAlign w:val="center"/>
          </w:tcPr>
          <w:p w14:paraId="0B84470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Odpadowa papa</w:t>
            </w:r>
          </w:p>
        </w:tc>
        <w:tc>
          <w:tcPr>
            <w:tcW w:w="784" w:type="pct"/>
            <w:tcBorders>
              <w:top w:val="single" w:sz="4" w:space="0" w:color="auto"/>
              <w:left w:val="nil"/>
              <w:bottom w:val="single" w:sz="4" w:space="0" w:color="auto"/>
              <w:right w:val="nil"/>
            </w:tcBorders>
            <w:shd w:val="clear" w:color="auto" w:fill="FFFFFF" w:themeFill="background1"/>
            <w:vAlign w:val="center"/>
          </w:tcPr>
          <w:p w14:paraId="6CA53DF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65,00</w:t>
            </w:r>
          </w:p>
        </w:tc>
        <w:tc>
          <w:tcPr>
            <w:tcW w:w="784" w:type="pct"/>
            <w:shd w:val="clear" w:color="auto" w:fill="auto"/>
            <w:vAlign w:val="center"/>
          </w:tcPr>
          <w:p w14:paraId="1A4815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04F22B7" w14:textId="77777777" w:rsidTr="002C1BA6">
        <w:trPr>
          <w:cantSplit/>
          <w:trHeight w:val="198"/>
          <w:jc w:val="center"/>
        </w:trPr>
        <w:tc>
          <w:tcPr>
            <w:tcW w:w="235" w:type="pct"/>
            <w:vAlign w:val="center"/>
          </w:tcPr>
          <w:p w14:paraId="5CB789FE" w14:textId="1DF5E9B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682</w:t>
            </w:r>
          </w:p>
        </w:tc>
        <w:tc>
          <w:tcPr>
            <w:tcW w:w="623" w:type="pct"/>
            <w:noWrap/>
            <w:vAlign w:val="center"/>
          </w:tcPr>
          <w:p w14:paraId="0835CD3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17 04 01</w:t>
            </w:r>
          </w:p>
        </w:tc>
        <w:tc>
          <w:tcPr>
            <w:tcW w:w="2574" w:type="pct"/>
            <w:vAlign w:val="center"/>
          </w:tcPr>
          <w:p w14:paraId="130F493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Miedź, brąz, mosiądz</w:t>
            </w:r>
          </w:p>
        </w:tc>
        <w:tc>
          <w:tcPr>
            <w:tcW w:w="784" w:type="pct"/>
            <w:tcBorders>
              <w:top w:val="single" w:sz="4" w:space="0" w:color="auto"/>
              <w:left w:val="nil"/>
              <w:bottom w:val="single" w:sz="4" w:space="0" w:color="auto"/>
              <w:right w:val="nil"/>
            </w:tcBorders>
            <w:shd w:val="clear" w:color="auto" w:fill="FFFFFF" w:themeFill="background1"/>
            <w:vAlign w:val="center"/>
          </w:tcPr>
          <w:p w14:paraId="4C78BBB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4EC540A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894A39" w14:textId="77777777" w:rsidTr="002C1BA6">
        <w:trPr>
          <w:cantSplit/>
          <w:trHeight w:val="198"/>
          <w:jc w:val="center"/>
        </w:trPr>
        <w:tc>
          <w:tcPr>
            <w:tcW w:w="235" w:type="pct"/>
            <w:vAlign w:val="center"/>
          </w:tcPr>
          <w:p w14:paraId="76F36F3D" w14:textId="688BD7F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683</w:t>
            </w:r>
          </w:p>
        </w:tc>
        <w:tc>
          <w:tcPr>
            <w:tcW w:w="623" w:type="pct"/>
            <w:noWrap/>
            <w:vAlign w:val="center"/>
          </w:tcPr>
          <w:p w14:paraId="73FF702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17 04 02</w:t>
            </w:r>
          </w:p>
        </w:tc>
        <w:tc>
          <w:tcPr>
            <w:tcW w:w="2574" w:type="pct"/>
            <w:vAlign w:val="center"/>
          </w:tcPr>
          <w:p w14:paraId="297F175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Aluminium</w:t>
            </w:r>
          </w:p>
        </w:tc>
        <w:tc>
          <w:tcPr>
            <w:tcW w:w="784" w:type="pct"/>
            <w:tcBorders>
              <w:top w:val="single" w:sz="4" w:space="0" w:color="auto"/>
              <w:left w:val="nil"/>
              <w:bottom w:val="single" w:sz="4" w:space="0" w:color="auto"/>
              <w:right w:val="nil"/>
            </w:tcBorders>
            <w:shd w:val="clear" w:color="auto" w:fill="FFFFFF" w:themeFill="background1"/>
            <w:vAlign w:val="center"/>
          </w:tcPr>
          <w:p w14:paraId="0BAEFF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538CD9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0D8426" w14:textId="77777777" w:rsidTr="002C1BA6">
        <w:trPr>
          <w:cantSplit/>
          <w:trHeight w:val="198"/>
          <w:jc w:val="center"/>
        </w:trPr>
        <w:tc>
          <w:tcPr>
            <w:tcW w:w="235" w:type="pct"/>
            <w:vAlign w:val="center"/>
          </w:tcPr>
          <w:p w14:paraId="76F15980" w14:textId="28C9E0A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684</w:t>
            </w:r>
          </w:p>
        </w:tc>
        <w:tc>
          <w:tcPr>
            <w:tcW w:w="623" w:type="pct"/>
            <w:noWrap/>
            <w:vAlign w:val="center"/>
          </w:tcPr>
          <w:p w14:paraId="240379D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17 04 03</w:t>
            </w:r>
          </w:p>
        </w:tc>
        <w:tc>
          <w:tcPr>
            <w:tcW w:w="2574" w:type="pct"/>
            <w:vAlign w:val="center"/>
          </w:tcPr>
          <w:p w14:paraId="3464F33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Ołów</w:t>
            </w:r>
          </w:p>
        </w:tc>
        <w:tc>
          <w:tcPr>
            <w:tcW w:w="784" w:type="pct"/>
            <w:tcBorders>
              <w:top w:val="single" w:sz="4" w:space="0" w:color="auto"/>
              <w:left w:val="nil"/>
              <w:bottom w:val="single" w:sz="4" w:space="0" w:color="auto"/>
              <w:right w:val="nil"/>
            </w:tcBorders>
            <w:shd w:val="clear" w:color="auto" w:fill="FFFFFF" w:themeFill="background1"/>
            <w:vAlign w:val="center"/>
          </w:tcPr>
          <w:p w14:paraId="1FD31F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016C7D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7ACAC9" w14:textId="77777777" w:rsidTr="002C1BA6">
        <w:trPr>
          <w:cantSplit/>
          <w:trHeight w:val="198"/>
          <w:jc w:val="center"/>
        </w:trPr>
        <w:tc>
          <w:tcPr>
            <w:tcW w:w="235" w:type="pct"/>
            <w:vAlign w:val="center"/>
          </w:tcPr>
          <w:p w14:paraId="33936A5E" w14:textId="58B30CB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685</w:t>
            </w:r>
          </w:p>
        </w:tc>
        <w:tc>
          <w:tcPr>
            <w:tcW w:w="623" w:type="pct"/>
            <w:noWrap/>
            <w:vAlign w:val="center"/>
          </w:tcPr>
          <w:p w14:paraId="39645EC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17 04 04</w:t>
            </w:r>
          </w:p>
        </w:tc>
        <w:tc>
          <w:tcPr>
            <w:tcW w:w="2574" w:type="pct"/>
            <w:vAlign w:val="center"/>
          </w:tcPr>
          <w:p w14:paraId="5A95E9B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Cynk</w:t>
            </w:r>
          </w:p>
        </w:tc>
        <w:tc>
          <w:tcPr>
            <w:tcW w:w="784" w:type="pct"/>
            <w:tcBorders>
              <w:top w:val="single" w:sz="4" w:space="0" w:color="auto"/>
              <w:left w:val="nil"/>
              <w:bottom w:val="single" w:sz="4" w:space="0" w:color="auto"/>
              <w:right w:val="nil"/>
            </w:tcBorders>
            <w:shd w:val="clear" w:color="auto" w:fill="FFFFFF" w:themeFill="background1"/>
            <w:vAlign w:val="center"/>
          </w:tcPr>
          <w:p w14:paraId="4432F1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7167E9A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4E73F0" w14:textId="77777777" w:rsidTr="002C1BA6">
        <w:trPr>
          <w:cantSplit/>
          <w:trHeight w:val="198"/>
          <w:jc w:val="center"/>
        </w:trPr>
        <w:tc>
          <w:tcPr>
            <w:tcW w:w="235" w:type="pct"/>
            <w:vAlign w:val="center"/>
          </w:tcPr>
          <w:p w14:paraId="13C26042" w14:textId="435F9B7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686</w:t>
            </w:r>
          </w:p>
        </w:tc>
        <w:tc>
          <w:tcPr>
            <w:tcW w:w="623" w:type="pct"/>
            <w:noWrap/>
            <w:vAlign w:val="center"/>
          </w:tcPr>
          <w:p w14:paraId="22F372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17 04 05</w:t>
            </w:r>
          </w:p>
        </w:tc>
        <w:tc>
          <w:tcPr>
            <w:tcW w:w="2574" w:type="pct"/>
            <w:vAlign w:val="center"/>
          </w:tcPr>
          <w:p w14:paraId="707417B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Żelazo i stal</w:t>
            </w:r>
          </w:p>
        </w:tc>
        <w:tc>
          <w:tcPr>
            <w:tcW w:w="784" w:type="pct"/>
            <w:tcBorders>
              <w:top w:val="single" w:sz="4" w:space="0" w:color="auto"/>
              <w:left w:val="nil"/>
              <w:bottom w:val="single" w:sz="4" w:space="0" w:color="auto"/>
              <w:right w:val="nil"/>
            </w:tcBorders>
            <w:shd w:val="clear" w:color="auto" w:fill="FFFFFF" w:themeFill="background1"/>
            <w:vAlign w:val="center"/>
          </w:tcPr>
          <w:p w14:paraId="30BF707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3B4B92E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4F127BC" w14:textId="77777777" w:rsidTr="002C1BA6">
        <w:trPr>
          <w:cantSplit/>
          <w:trHeight w:val="198"/>
          <w:jc w:val="center"/>
        </w:trPr>
        <w:tc>
          <w:tcPr>
            <w:tcW w:w="235" w:type="pct"/>
            <w:vAlign w:val="center"/>
          </w:tcPr>
          <w:p w14:paraId="25C2B2DA" w14:textId="0DF7845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687</w:t>
            </w:r>
          </w:p>
        </w:tc>
        <w:tc>
          <w:tcPr>
            <w:tcW w:w="623" w:type="pct"/>
            <w:noWrap/>
            <w:vAlign w:val="center"/>
          </w:tcPr>
          <w:p w14:paraId="395427E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17 04 06</w:t>
            </w:r>
          </w:p>
        </w:tc>
        <w:tc>
          <w:tcPr>
            <w:tcW w:w="2574" w:type="pct"/>
            <w:vAlign w:val="center"/>
          </w:tcPr>
          <w:p w14:paraId="6C8C2A3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Cyna</w:t>
            </w:r>
          </w:p>
        </w:tc>
        <w:tc>
          <w:tcPr>
            <w:tcW w:w="784" w:type="pct"/>
            <w:tcBorders>
              <w:top w:val="single" w:sz="4" w:space="0" w:color="auto"/>
              <w:left w:val="nil"/>
              <w:bottom w:val="single" w:sz="4" w:space="0" w:color="auto"/>
              <w:right w:val="nil"/>
            </w:tcBorders>
            <w:shd w:val="clear" w:color="auto" w:fill="FFFFFF" w:themeFill="background1"/>
            <w:vAlign w:val="center"/>
          </w:tcPr>
          <w:p w14:paraId="583CD4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30AA6BA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DAA6F39" w14:textId="77777777" w:rsidTr="002C1BA6">
        <w:trPr>
          <w:cantSplit/>
          <w:trHeight w:val="198"/>
          <w:jc w:val="center"/>
        </w:trPr>
        <w:tc>
          <w:tcPr>
            <w:tcW w:w="235" w:type="pct"/>
            <w:vAlign w:val="center"/>
          </w:tcPr>
          <w:p w14:paraId="028E1C03" w14:textId="684759C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688</w:t>
            </w:r>
          </w:p>
        </w:tc>
        <w:tc>
          <w:tcPr>
            <w:tcW w:w="623" w:type="pct"/>
            <w:noWrap/>
            <w:vAlign w:val="center"/>
          </w:tcPr>
          <w:p w14:paraId="20D541D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17 04 07</w:t>
            </w:r>
          </w:p>
        </w:tc>
        <w:tc>
          <w:tcPr>
            <w:tcW w:w="2574" w:type="pct"/>
            <w:vAlign w:val="center"/>
          </w:tcPr>
          <w:p w14:paraId="304C533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Mieszaniny metali</w:t>
            </w:r>
          </w:p>
        </w:tc>
        <w:tc>
          <w:tcPr>
            <w:tcW w:w="784" w:type="pct"/>
            <w:tcBorders>
              <w:top w:val="single" w:sz="4" w:space="0" w:color="auto"/>
              <w:left w:val="nil"/>
              <w:bottom w:val="single" w:sz="4" w:space="0" w:color="auto"/>
              <w:right w:val="nil"/>
            </w:tcBorders>
            <w:shd w:val="clear" w:color="auto" w:fill="FFFFFF" w:themeFill="background1"/>
            <w:vAlign w:val="center"/>
          </w:tcPr>
          <w:p w14:paraId="7B20471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135,00</w:t>
            </w:r>
          </w:p>
        </w:tc>
        <w:tc>
          <w:tcPr>
            <w:tcW w:w="784" w:type="pct"/>
            <w:shd w:val="clear" w:color="auto" w:fill="auto"/>
            <w:vAlign w:val="center"/>
          </w:tcPr>
          <w:p w14:paraId="2054BB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D88859D" w14:textId="77777777" w:rsidTr="002C1BA6">
        <w:trPr>
          <w:cantSplit/>
          <w:trHeight w:val="198"/>
          <w:jc w:val="center"/>
        </w:trPr>
        <w:tc>
          <w:tcPr>
            <w:tcW w:w="235" w:type="pct"/>
            <w:vAlign w:val="center"/>
          </w:tcPr>
          <w:p w14:paraId="3E79C75B" w14:textId="664FAE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689</w:t>
            </w:r>
          </w:p>
        </w:tc>
        <w:tc>
          <w:tcPr>
            <w:tcW w:w="623" w:type="pct"/>
            <w:noWrap/>
            <w:vAlign w:val="center"/>
          </w:tcPr>
          <w:p w14:paraId="60E1CC6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09*</w:t>
            </w:r>
          </w:p>
        </w:tc>
        <w:tc>
          <w:tcPr>
            <w:tcW w:w="2574" w:type="pct"/>
            <w:vAlign w:val="center"/>
          </w:tcPr>
          <w:p w14:paraId="516B0C7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metali zanieczyszczone substancjami niebezpiecznymi</w:t>
            </w:r>
          </w:p>
        </w:tc>
        <w:tc>
          <w:tcPr>
            <w:tcW w:w="784" w:type="pct"/>
            <w:tcBorders>
              <w:top w:val="single" w:sz="4" w:space="0" w:color="auto"/>
              <w:left w:val="nil"/>
              <w:bottom w:val="single" w:sz="4" w:space="0" w:color="auto"/>
              <w:right w:val="nil"/>
            </w:tcBorders>
            <w:shd w:val="clear" w:color="auto" w:fill="FFFFFF" w:themeFill="background1"/>
            <w:vAlign w:val="center"/>
          </w:tcPr>
          <w:p w14:paraId="12CA1F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6F369F4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CFCB985" w14:textId="77777777" w:rsidTr="002C1BA6">
        <w:trPr>
          <w:cantSplit/>
          <w:trHeight w:val="198"/>
          <w:jc w:val="center"/>
        </w:trPr>
        <w:tc>
          <w:tcPr>
            <w:tcW w:w="235" w:type="pct"/>
            <w:vAlign w:val="center"/>
          </w:tcPr>
          <w:p w14:paraId="197A9B66" w14:textId="598FD20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690</w:t>
            </w:r>
          </w:p>
        </w:tc>
        <w:tc>
          <w:tcPr>
            <w:tcW w:w="623" w:type="pct"/>
            <w:noWrap/>
            <w:vAlign w:val="center"/>
          </w:tcPr>
          <w:p w14:paraId="0FA856D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10*</w:t>
            </w:r>
          </w:p>
        </w:tc>
        <w:tc>
          <w:tcPr>
            <w:tcW w:w="2574" w:type="pct"/>
            <w:vAlign w:val="center"/>
          </w:tcPr>
          <w:p w14:paraId="48187E8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Kable zawierające ropę naftową, smołę i inne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EBBB82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329443E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BC4C70" w14:textId="77777777" w:rsidTr="002C1BA6">
        <w:trPr>
          <w:cantSplit/>
          <w:trHeight w:val="198"/>
          <w:jc w:val="center"/>
        </w:trPr>
        <w:tc>
          <w:tcPr>
            <w:tcW w:w="235" w:type="pct"/>
            <w:vAlign w:val="center"/>
          </w:tcPr>
          <w:p w14:paraId="066618A8" w14:textId="0DF3D9D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691</w:t>
            </w:r>
          </w:p>
        </w:tc>
        <w:tc>
          <w:tcPr>
            <w:tcW w:w="623" w:type="pct"/>
            <w:noWrap/>
            <w:vAlign w:val="center"/>
          </w:tcPr>
          <w:p w14:paraId="15CCA9E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17 04 11</w:t>
            </w:r>
          </w:p>
        </w:tc>
        <w:tc>
          <w:tcPr>
            <w:tcW w:w="2574" w:type="pct"/>
            <w:vAlign w:val="center"/>
          </w:tcPr>
          <w:p w14:paraId="679E66E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Kable inne niż wymienione w 17 04 10</w:t>
            </w:r>
          </w:p>
        </w:tc>
        <w:tc>
          <w:tcPr>
            <w:tcW w:w="784" w:type="pct"/>
            <w:tcBorders>
              <w:top w:val="single" w:sz="4" w:space="0" w:color="auto"/>
              <w:left w:val="nil"/>
              <w:bottom w:val="single" w:sz="4" w:space="0" w:color="auto"/>
              <w:right w:val="nil"/>
            </w:tcBorders>
            <w:shd w:val="clear" w:color="auto" w:fill="FFFFFF" w:themeFill="background1"/>
            <w:vAlign w:val="center"/>
          </w:tcPr>
          <w:p w14:paraId="42DE3B94" w14:textId="61A5F4D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2A0752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09E796" w14:textId="77777777" w:rsidTr="002C1BA6">
        <w:trPr>
          <w:cantSplit/>
          <w:trHeight w:val="198"/>
          <w:jc w:val="center"/>
        </w:trPr>
        <w:tc>
          <w:tcPr>
            <w:tcW w:w="235" w:type="pct"/>
            <w:vAlign w:val="center"/>
          </w:tcPr>
          <w:p w14:paraId="12CD3FA7" w14:textId="050A07F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692</w:t>
            </w:r>
          </w:p>
        </w:tc>
        <w:tc>
          <w:tcPr>
            <w:tcW w:w="623" w:type="pct"/>
            <w:noWrap/>
            <w:vAlign w:val="center"/>
          </w:tcPr>
          <w:p w14:paraId="670FB0C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05 03*</w:t>
            </w:r>
          </w:p>
        </w:tc>
        <w:tc>
          <w:tcPr>
            <w:tcW w:w="2574" w:type="pct"/>
            <w:vAlign w:val="center"/>
          </w:tcPr>
          <w:p w14:paraId="5FFD843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Gleba i ziemia, w tym kamienie, zawierające substancje niebezpieczne (bez PCB)</w:t>
            </w:r>
          </w:p>
        </w:tc>
        <w:tc>
          <w:tcPr>
            <w:tcW w:w="784" w:type="pct"/>
            <w:tcBorders>
              <w:top w:val="single" w:sz="4" w:space="0" w:color="auto"/>
              <w:left w:val="nil"/>
              <w:bottom w:val="single" w:sz="4" w:space="0" w:color="auto"/>
              <w:right w:val="nil"/>
            </w:tcBorders>
            <w:shd w:val="clear" w:color="auto" w:fill="FFFFFF" w:themeFill="background1"/>
            <w:vAlign w:val="center"/>
          </w:tcPr>
          <w:p w14:paraId="1BC69F48" w14:textId="36AF312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DD94A7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3BCD591" w14:textId="77777777" w:rsidTr="002C1BA6">
        <w:trPr>
          <w:cantSplit/>
          <w:trHeight w:val="198"/>
          <w:jc w:val="center"/>
        </w:trPr>
        <w:tc>
          <w:tcPr>
            <w:tcW w:w="235" w:type="pct"/>
            <w:vAlign w:val="center"/>
          </w:tcPr>
          <w:p w14:paraId="0B0615C0" w14:textId="5799B0F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693</w:t>
            </w:r>
          </w:p>
        </w:tc>
        <w:tc>
          <w:tcPr>
            <w:tcW w:w="623" w:type="pct"/>
            <w:noWrap/>
            <w:vAlign w:val="center"/>
          </w:tcPr>
          <w:p w14:paraId="037D195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17 05 04</w:t>
            </w:r>
          </w:p>
        </w:tc>
        <w:tc>
          <w:tcPr>
            <w:tcW w:w="2574" w:type="pct"/>
            <w:vAlign w:val="center"/>
          </w:tcPr>
          <w:p w14:paraId="7141764B" w14:textId="469BDAF6"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Gleba i ziemia, w tym kamienie, inne niż wymienione </w:t>
            </w:r>
            <w:r w:rsidRPr="009E553A">
              <w:rPr>
                <w:rFonts w:ascii="Arial" w:hAnsi="Arial" w:cs="Arial"/>
                <w:color w:val="000000" w:themeColor="text1"/>
                <w:sz w:val="18"/>
                <w:szCs w:val="18"/>
              </w:rPr>
              <w:br/>
              <w:t>w 17 05 03</w:t>
            </w:r>
          </w:p>
        </w:tc>
        <w:tc>
          <w:tcPr>
            <w:tcW w:w="784" w:type="pct"/>
            <w:tcBorders>
              <w:top w:val="single" w:sz="4" w:space="0" w:color="auto"/>
              <w:left w:val="nil"/>
              <w:bottom w:val="single" w:sz="4" w:space="0" w:color="auto"/>
              <w:right w:val="nil"/>
            </w:tcBorders>
            <w:shd w:val="clear" w:color="auto" w:fill="FFFFFF" w:themeFill="background1"/>
            <w:vAlign w:val="center"/>
          </w:tcPr>
          <w:p w14:paraId="7763FFB9" w14:textId="79FC81F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2564C6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3045BA2" w14:textId="77777777" w:rsidTr="002C1BA6">
        <w:trPr>
          <w:cantSplit/>
          <w:trHeight w:val="198"/>
          <w:jc w:val="center"/>
        </w:trPr>
        <w:tc>
          <w:tcPr>
            <w:tcW w:w="235" w:type="pct"/>
            <w:vAlign w:val="center"/>
          </w:tcPr>
          <w:p w14:paraId="0E59FB96" w14:textId="07E4ABA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694</w:t>
            </w:r>
          </w:p>
        </w:tc>
        <w:tc>
          <w:tcPr>
            <w:tcW w:w="623" w:type="pct"/>
            <w:noWrap/>
            <w:vAlign w:val="center"/>
          </w:tcPr>
          <w:p w14:paraId="2D15702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05 05*</w:t>
            </w:r>
          </w:p>
        </w:tc>
        <w:tc>
          <w:tcPr>
            <w:tcW w:w="2574" w:type="pct"/>
            <w:vAlign w:val="center"/>
          </w:tcPr>
          <w:p w14:paraId="2A7C46A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Urobek z pogłębiania zawierający lub zanieczyszczony substancjami niebezpiecznymi</w:t>
            </w:r>
          </w:p>
        </w:tc>
        <w:tc>
          <w:tcPr>
            <w:tcW w:w="784" w:type="pct"/>
            <w:tcBorders>
              <w:top w:val="single" w:sz="4" w:space="0" w:color="auto"/>
              <w:left w:val="nil"/>
              <w:bottom w:val="single" w:sz="4" w:space="0" w:color="auto"/>
              <w:right w:val="nil"/>
            </w:tcBorders>
            <w:shd w:val="clear" w:color="auto" w:fill="FFFFFF" w:themeFill="background1"/>
            <w:vAlign w:val="center"/>
          </w:tcPr>
          <w:p w14:paraId="7CAF879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4F2005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294749" w14:textId="77777777" w:rsidTr="002C1BA6">
        <w:trPr>
          <w:cantSplit/>
          <w:trHeight w:val="198"/>
          <w:jc w:val="center"/>
        </w:trPr>
        <w:tc>
          <w:tcPr>
            <w:tcW w:w="235" w:type="pct"/>
            <w:vAlign w:val="center"/>
          </w:tcPr>
          <w:p w14:paraId="593C0EB9" w14:textId="271BA0E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695</w:t>
            </w:r>
          </w:p>
        </w:tc>
        <w:tc>
          <w:tcPr>
            <w:tcW w:w="623" w:type="pct"/>
            <w:noWrap/>
            <w:vAlign w:val="center"/>
          </w:tcPr>
          <w:p w14:paraId="700DA3E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17 05 06</w:t>
            </w:r>
          </w:p>
        </w:tc>
        <w:tc>
          <w:tcPr>
            <w:tcW w:w="2574" w:type="pct"/>
            <w:vAlign w:val="center"/>
          </w:tcPr>
          <w:p w14:paraId="5654C2F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Urobek z pogłębiania inny niż wymieniony w 17 05 05</w:t>
            </w:r>
          </w:p>
        </w:tc>
        <w:tc>
          <w:tcPr>
            <w:tcW w:w="784" w:type="pct"/>
            <w:tcBorders>
              <w:top w:val="single" w:sz="4" w:space="0" w:color="auto"/>
              <w:left w:val="nil"/>
              <w:bottom w:val="single" w:sz="4" w:space="0" w:color="auto"/>
              <w:right w:val="nil"/>
            </w:tcBorders>
            <w:shd w:val="clear" w:color="auto" w:fill="FFFFFF" w:themeFill="background1"/>
            <w:vAlign w:val="center"/>
          </w:tcPr>
          <w:p w14:paraId="0CC81124" w14:textId="6244E6B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24647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F98BB1" w14:textId="77777777" w:rsidTr="002C1BA6">
        <w:trPr>
          <w:cantSplit/>
          <w:trHeight w:val="198"/>
          <w:jc w:val="center"/>
        </w:trPr>
        <w:tc>
          <w:tcPr>
            <w:tcW w:w="235" w:type="pct"/>
            <w:vAlign w:val="center"/>
          </w:tcPr>
          <w:p w14:paraId="03A082EE" w14:textId="2868F7E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696</w:t>
            </w:r>
          </w:p>
        </w:tc>
        <w:tc>
          <w:tcPr>
            <w:tcW w:w="623" w:type="pct"/>
            <w:noWrap/>
            <w:vAlign w:val="center"/>
          </w:tcPr>
          <w:p w14:paraId="3FCB9BE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05 07*</w:t>
            </w:r>
          </w:p>
        </w:tc>
        <w:tc>
          <w:tcPr>
            <w:tcW w:w="2574" w:type="pct"/>
            <w:vAlign w:val="center"/>
          </w:tcPr>
          <w:p w14:paraId="0128FD0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Tłuczeń torowy (kruszywo) zawierający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C7EF4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4D774E0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7E9E97" w14:textId="77777777" w:rsidTr="002C1BA6">
        <w:trPr>
          <w:cantSplit/>
          <w:trHeight w:val="198"/>
          <w:jc w:val="center"/>
        </w:trPr>
        <w:tc>
          <w:tcPr>
            <w:tcW w:w="235" w:type="pct"/>
            <w:vAlign w:val="center"/>
          </w:tcPr>
          <w:p w14:paraId="2470F459" w14:textId="24CC8C2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697</w:t>
            </w:r>
          </w:p>
        </w:tc>
        <w:tc>
          <w:tcPr>
            <w:tcW w:w="623" w:type="pct"/>
            <w:noWrap/>
            <w:vAlign w:val="center"/>
          </w:tcPr>
          <w:p w14:paraId="1C5AB5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17 05 08</w:t>
            </w:r>
          </w:p>
        </w:tc>
        <w:tc>
          <w:tcPr>
            <w:tcW w:w="2574" w:type="pct"/>
            <w:vAlign w:val="center"/>
          </w:tcPr>
          <w:p w14:paraId="5EEA22F0" w14:textId="67131621"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Tłuczeń torowy (kruszywo) inny niż wymieniony </w:t>
            </w:r>
            <w:r w:rsidR="00425700">
              <w:rPr>
                <w:rFonts w:ascii="Arial" w:hAnsi="Arial" w:cs="Arial"/>
                <w:color w:val="000000" w:themeColor="text1"/>
                <w:sz w:val="18"/>
                <w:szCs w:val="18"/>
              </w:rPr>
              <w:br/>
            </w:r>
            <w:r w:rsidRPr="009E553A">
              <w:rPr>
                <w:rFonts w:ascii="Arial" w:hAnsi="Arial" w:cs="Arial"/>
                <w:color w:val="000000" w:themeColor="text1"/>
                <w:sz w:val="18"/>
                <w:szCs w:val="18"/>
              </w:rPr>
              <w:t>w 17 05 07</w:t>
            </w:r>
          </w:p>
        </w:tc>
        <w:tc>
          <w:tcPr>
            <w:tcW w:w="784" w:type="pct"/>
            <w:tcBorders>
              <w:top w:val="single" w:sz="4" w:space="0" w:color="auto"/>
              <w:left w:val="nil"/>
              <w:bottom w:val="single" w:sz="4" w:space="0" w:color="auto"/>
              <w:right w:val="nil"/>
            </w:tcBorders>
            <w:shd w:val="clear" w:color="auto" w:fill="FFFFFF" w:themeFill="background1"/>
            <w:vAlign w:val="center"/>
          </w:tcPr>
          <w:p w14:paraId="574B3477" w14:textId="085529C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B28ACE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3766305" w14:textId="77777777" w:rsidTr="002C1BA6">
        <w:trPr>
          <w:cantSplit/>
          <w:trHeight w:val="198"/>
          <w:jc w:val="center"/>
        </w:trPr>
        <w:tc>
          <w:tcPr>
            <w:tcW w:w="235" w:type="pct"/>
            <w:vAlign w:val="center"/>
          </w:tcPr>
          <w:p w14:paraId="2E97045D" w14:textId="6DE6E24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698</w:t>
            </w:r>
          </w:p>
        </w:tc>
        <w:tc>
          <w:tcPr>
            <w:tcW w:w="623" w:type="pct"/>
            <w:noWrap/>
            <w:vAlign w:val="center"/>
          </w:tcPr>
          <w:p w14:paraId="728F20C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06 01*</w:t>
            </w:r>
          </w:p>
        </w:tc>
        <w:tc>
          <w:tcPr>
            <w:tcW w:w="2574" w:type="pct"/>
            <w:vAlign w:val="center"/>
          </w:tcPr>
          <w:p w14:paraId="77E9469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Materiały izolacyjne zawierające azbest</w:t>
            </w:r>
          </w:p>
        </w:tc>
        <w:tc>
          <w:tcPr>
            <w:tcW w:w="784" w:type="pct"/>
            <w:tcBorders>
              <w:top w:val="single" w:sz="4" w:space="0" w:color="auto"/>
              <w:left w:val="nil"/>
              <w:bottom w:val="single" w:sz="4" w:space="0" w:color="auto"/>
              <w:right w:val="nil"/>
            </w:tcBorders>
            <w:shd w:val="clear" w:color="auto" w:fill="FFFFFF" w:themeFill="background1"/>
            <w:vAlign w:val="center"/>
          </w:tcPr>
          <w:p w14:paraId="4B45CFAB" w14:textId="4630321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03CB19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1628D2" w14:textId="77777777" w:rsidTr="002C1BA6">
        <w:trPr>
          <w:cantSplit/>
          <w:trHeight w:val="198"/>
          <w:jc w:val="center"/>
        </w:trPr>
        <w:tc>
          <w:tcPr>
            <w:tcW w:w="235" w:type="pct"/>
            <w:vAlign w:val="center"/>
          </w:tcPr>
          <w:p w14:paraId="2FC19D3F" w14:textId="4CB32FB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699</w:t>
            </w:r>
          </w:p>
        </w:tc>
        <w:tc>
          <w:tcPr>
            <w:tcW w:w="623" w:type="pct"/>
            <w:noWrap/>
            <w:vAlign w:val="center"/>
          </w:tcPr>
          <w:p w14:paraId="31BA38F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06 03*</w:t>
            </w:r>
          </w:p>
        </w:tc>
        <w:tc>
          <w:tcPr>
            <w:tcW w:w="2574" w:type="pct"/>
            <w:vAlign w:val="center"/>
          </w:tcPr>
          <w:p w14:paraId="5028A66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materiały izolacyjne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4284F0F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011C55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7EC88B" w14:textId="77777777" w:rsidTr="002C1BA6">
        <w:trPr>
          <w:cantSplit/>
          <w:trHeight w:val="198"/>
          <w:jc w:val="center"/>
        </w:trPr>
        <w:tc>
          <w:tcPr>
            <w:tcW w:w="235" w:type="pct"/>
            <w:vAlign w:val="center"/>
          </w:tcPr>
          <w:p w14:paraId="6828C29A" w14:textId="0BF391B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700</w:t>
            </w:r>
          </w:p>
        </w:tc>
        <w:tc>
          <w:tcPr>
            <w:tcW w:w="623" w:type="pct"/>
            <w:noWrap/>
            <w:vAlign w:val="center"/>
          </w:tcPr>
          <w:p w14:paraId="7EBE69B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17 06 04</w:t>
            </w:r>
          </w:p>
        </w:tc>
        <w:tc>
          <w:tcPr>
            <w:tcW w:w="2574" w:type="pct"/>
            <w:vAlign w:val="center"/>
          </w:tcPr>
          <w:p w14:paraId="69EB1854" w14:textId="36E04D8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Materiały izolacyjne inne niż wymienione w 17 06 01 </w:t>
            </w:r>
            <w:r w:rsidRPr="009E553A">
              <w:rPr>
                <w:rFonts w:ascii="Arial" w:hAnsi="Arial" w:cs="Arial"/>
                <w:color w:val="000000" w:themeColor="text1"/>
                <w:sz w:val="18"/>
                <w:szCs w:val="18"/>
              </w:rPr>
              <w:br/>
            </w:r>
            <w:r w:rsidR="000B5338">
              <w:rPr>
                <w:rFonts w:ascii="Arial" w:hAnsi="Arial" w:cs="Arial"/>
                <w:color w:val="000000" w:themeColor="text1"/>
                <w:sz w:val="18"/>
                <w:szCs w:val="18"/>
              </w:rPr>
              <w:t>i</w:t>
            </w:r>
            <w:r w:rsidRPr="009E553A">
              <w:rPr>
                <w:rFonts w:ascii="Arial" w:hAnsi="Arial" w:cs="Arial"/>
                <w:color w:val="000000" w:themeColor="text1"/>
                <w:sz w:val="18"/>
                <w:szCs w:val="18"/>
              </w:rPr>
              <w:t xml:space="preserve"> 17 06 03</w:t>
            </w:r>
          </w:p>
        </w:tc>
        <w:tc>
          <w:tcPr>
            <w:tcW w:w="784" w:type="pct"/>
            <w:tcBorders>
              <w:top w:val="single" w:sz="4" w:space="0" w:color="auto"/>
              <w:left w:val="nil"/>
              <w:bottom w:val="single" w:sz="4" w:space="0" w:color="auto"/>
              <w:right w:val="nil"/>
            </w:tcBorders>
            <w:shd w:val="clear" w:color="auto" w:fill="FFFFFF" w:themeFill="background1"/>
            <w:vAlign w:val="center"/>
          </w:tcPr>
          <w:p w14:paraId="7B112FD8" w14:textId="41FFBB0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D656FC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84481F3" w14:textId="77777777" w:rsidTr="002C1BA6">
        <w:trPr>
          <w:cantSplit/>
          <w:trHeight w:val="198"/>
          <w:jc w:val="center"/>
        </w:trPr>
        <w:tc>
          <w:tcPr>
            <w:tcW w:w="235" w:type="pct"/>
            <w:vAlign w:val="center"/>
          </w:tcPr>
          <w:p w14:paraId="75E03164" w14:textId="7842FC8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701</w:t>
            </w:r>
          </w:p>
        </w:tc>
        <w:tc>
          <w:tcPr>
            <w:tcW w:w="623" w:type="pct"/>
            <w:noWrap/>
            <w:vAlign w:val="center"/>
          </w:tcPr>
          <w:p w14:paraId="34D3D2A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06 05*</w:t>
            </w:r>
          </w:p>
        </w:tc>
        <w:tc>
          <w:tcPr>
            <w:tcW w:w="2574" w:type="pct"/>
            <w:vAlign w:val="center"/>
          </w:tcPr>
          <w:p w14:paraId="3D45E86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Materiały budowlane zawierające azbest</w:t>
            </w:r>
          </w:p>
        </w:tc>
        <w:tc>
          <w:tcPr>
            <w:tcW w:w="784" w:type="pct"/>
            <w:tcBorders>
              <w:top w:val="single" w:sz="4" w:space="0" w:color="auto"/>
              <w:left w:val="nil"/>
              <w:bottom w:val="single" w:sz="4" w:space="0" w:color="auto"/>
              <w:right w:val="nil"/>
            </w:tcBorders>
            <w:shd w:val="clear" w:color="auto" w:fill="FFFFFF" w:themeFill="background1"/>
            <w:vAlign w:val="center"/>
          </w:tcPr>
          <w:p w14:paraId="3DF08730" w14:textId="0AB61D3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F7F0DE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27ACBC" w14:textId="77777777" w:rsidTr="002C1BA6">
        <w:trPr>
          <w:cantSplit/>
          <w:trHeight w:val="198"/>
          <w:jc w:val="center"/>
        </w:trPr>
        <w:tc>
          <w:tcPr>
            <w:tcW w:w="235" w:type="pct"/>
            <w:vAlign w:val="center"/>
          </w:tcPr>
          <w:p w14:paraId="573A21DD" w14:textId="5B719F8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702</w:t>
            </w:r>
          </w:p>
        </w:tc>
        <w:tc>
          <w:tcPr>
            <w:tcW w:w="623" w:type="pct"/>
            <w:noWrap/>
            <w:vAlign w:val="center"/>
          </w:tcPr>
          <w:p w14:paraId="6C320C4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08 01*</w:t>
            </w:r>
          </w:p>
        </w:tc>
        <w:tc>
          <w:tcPr>
            <w:tcW w:w="2574" w:type="pct"/>
            <w:vAlign w:val="center"/>
          </w:tcPr>
          <w:p w14:paraId="570DD65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Materiały budowlane zawierające gips zanieczyszczone substancjami niebezpiecznymi</w:t>
            </w:r>
          </w:p>
        </w:tc>
        <w:tc>
          <w:tcPr>
            <w:tcW w:w="784" w:type="pct"/>
            <w:tcBorders>
              <w:top w:val="single" w:sz="4" w:space="0" w:color="auto"/>
              <w:left w:val="nil"/>
              <w:bottom w:val="single" w:sz="4" w:space="0" w:color="auto"/>
              <w:right w:val="nil"/>
            </w:tcBorders>
            <w:shd w:val="clear" w:color="auto" w:fill="FFFFFF" w:themeFill="background1"/>
            <w:vAlign w:val="center"/>
          </w:tcPr>
          <w:p w14:paraId="48E473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F27B3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58BCC90" w14:textId="77777777" w:rsidTr="002C1BA6">
        <w:trPr>
          <w:cantSplit/>
          <w:trHeight w:val="198"/>
          <w:jc w:val="center"/>
        </w:trPr>
        <w:tc>
          <w:tcPr>
            <w:tcW w:w="235" w:type="pct"/>
            <w:vAlign w:val="center"/>
          </w:tcPr>
          <w:p w14:paraId="5A1A75FF" w14:textId="44FC6AD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703</w:t>
            </w:r>
          </w:p>
        </w:tc>
        <w:tc>
          <w:tcPr>
            <w:tcW w:w="623" w:type="pct"/>
            <w:noWrap/>
            <w:vAlign w:val="center"/>
          </w:tcPr>
          <w:p w14:paraId="442D9F5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17 08 02</w:t>
            </w:r>
          </w:p>
        </w:tc>
        <w:tc>
          <w:tcPr>
            <w:tcW w:w="2574" w:type="pct"/>
            <w:vAlign w:val="center"/>
          </w:tcPr>
          <w:p w14:paraId="25468F1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Materiały budowlane zawierające gips inne niż wymienione w 17 08 01</w:t>
            </w:r>
          </w:p>
        </w:tc>
        <w:tc>
          <w:tcPr>
            <w:tcW w:w="784" w:type="pct"/>
            <w:tcBorders>
              <w:top w:val="single" w:sz="4" w:space="0" w:color="auto"/>
              <w:left w:val="nil"/>
              <w:bottom w:val="single" w:sz="4" w:space="0" w:color="auto"/>
              <w:right w:val="nil"/>
            </w:tcBorders>
            <w:shd w:val="clear" w:color="auto" w:fill="FFFFFF" w:themeFill="background1"/>
            <w:vAlign w:val="center"/>
          </w:tcPr>
          <w:p w14:paraId="1EEB5D70" w14:textId="078B602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466C587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F61602" w14:textId="77777777" w:rsidTr="002C1BA6">
        <w:trPr>
          <w:cantSplit/>
          <w:trHeight w:val="198"/>
          <w:jc w:val="center"/>
        </w:trPr>
        <w:tc>
          <w:tcPr>
            <w:tcW w:w="235" w:type="pct"/>
            <w:vAlign w:val="center"/>
          </w:tcPr>
          <w:p w14:paraId="1F3394A5" w14:textId="4215044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704</w:t>
            </w:r>
          </w:p>
        </w:tc>
        <w:tc>
          <w:tcPr>
            <w:tcW w:w="623" w:type="pct"/>
            <w:noWrap/>
            <w:vAlign w:val="center"/>
          </w:tcPr>
          <w:p w14:paraId="18DA39B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09 01*</w:t>
            </w:r>
          </w:p>
        </w:tc>
        <w:tc>
          <w:tcPr>
            <w:tcW w:w="2574" w:type="pct"/>
            <w:vAlign w:val="center"/>
          </w:tcPr>
          <w:p w14:paraId="06E5B93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budowy, remontów i demontażu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35FE42C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65391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45F576" w14:textId="77777777" w:rsidTr="002C1BA6">
        <w:trPr>
          <w:cantSplit/>
          <w:trHeight w:val="198"/>
          <w:jc w:val="center"/>
        </w:trPr>
        <w:tc>
          <w:tcPr>
            <w:tcW w:w="235" w:type="pct"/>
            <w:vAlign w:val="center"/>
          </w:tcPr>
          <w:p w14:paraId="41B74BD4" w14:textId="62BE011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705</w:t>
            </w:r>
          </w:p>
        </w:tc>
        <w:tc>
          <w:tcPr>
            <w:tcW w:w="623" w:type="pct"/>
            <w:noWrap/>
            <w:vAlign w:val="center"/>
          </w:tcPr>
          <w:p w14:paraId="2FE4DCA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09 02*</w:t>
            </w:r>
          </w:p>
        </w:tc>
        <w:tc>
          <w:tcPr>
            <w:tcW w:w="2574" w:type="pct"/>
            <w:vAlign w:val="center"/>
          </w:tcPr>
          <w:p w14:paraId="79F1EE4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budowy, remontów i demontażu zawierające PCB (np. substancje i przedmioty zawierające PCB: szczeliwa, wykładziny podłogowe zawierające żywice, szczelne zespoły okienne, kondensatory)</w:t>
            </w:r>
          </w:p>
        </w:tc>
        <w:tc>
          <w:tcPr>
            <w:tcW w:w="784" w:type="pct"/>
            <w:tcBorders>
              <w:top w:val="single" w:sz="4" w:space="0" w:color="auto"/>
              <w:left w:val="nil"/>
              <w:bottom w:val="single" w:sz="4" w:space="0" w:color="auto"/>
              <w:right w:val="nil"/>
            </w:tcBorders>
            <w:shd w:val="clear" w:color="auto" w:fill="FFFFFF" w:themeFill="background1"/>
            <w:vAlign w:val="center"/>
          </w:tcPr>
          <w:p w14:paraId="514FCE9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DB4A5B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FB477C" w14:textId="77777777" w:rsidTr="002C1BA6">
        <w:trPr>
          <w:cantSplit/>
          <w:trHeight w:val="198"/>
          <w:jc w:val="center"/>
        </w:trPr>
        <w:tc>
          <w:tcPr>
            <w:tcW w:w="235" w:type="pct"/>
            <w:vAlign w:val="center"/>
          </w:tcPr>
          <w:p w14:paraId="14E66824" w14:textId="55E367C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706</w:t>
            </w:r>
          </w:p>
        </w:tc>
        <w:tc>
          <w:tcPr>
            <w:tcW w:w="623" w:type="pct"/>
            <w:noWrap/>
            <w:vAlign w:val="center"/>
          </w:tcPr>
          <w:p w14:paraId="6635F05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09 03*</w:t>
            </w:r>
          </w:p>
        </w:tc>
        <w:tc>
          <w:tcPr>
            <w:tcW w:w="2574" w:type="pct"/>
            <w:vAlign w:val="center"/>
          </w:tcPr>
          <w:p w14:paraId="3E52FDF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z budowy, remontów i demontażu (w tym odpady zmieszane)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0E5F94D" w14:textId="08F4B99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199A92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858B61" w14:textId="77777777" w:rsidTr="002C1BA6">
        <w:trPr>
          <w:cantSplit/>
          <w:trHeight w:val="198"/>
          <w:jc w:val="center"/>
        </w:trPr>
        <w:tc>
          <w:tcPr>
            <w:tcW w:w="235" w:type="pct"/>
            <w:vAlign w:val="center"/>
          </w:tcPr>
          <w:p w14:paraId="68F245B9" w14:textId="6A8E9ED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707</w:t>
            </w:r>
          </w:p>
        </w:tc>
        <w:tc>
          <w:tcPr>
            <w:tcW w:w="623" w:type="pct"/>
            <w:noWrap/>
            <w:vAlign w:val="center"/>
          </w:tcPr>
          <w:p w14:paraId="3169B6B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17 09 04</w:t>
            </w:r>
          </w:p>
        </w:tc>
        <w:tc>
          <w:tcPr>
            <w:tcW w:w="2574" w:type="pct"/>
            <w:vAlign w:val="center"/>
          </w:tcPr>
          <w:p w14:paraId="3F92F1D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Zmieszane odpady z budowy, remontów i demontażu inne niż wymienione w 17 09 01, 17 09 02 i 17 09 03</w:t>
            </w:r>
          </w:p>
        </w:tc>
        <w:tc>
          <w:tcPr>
            <w:tcW w:w="784" w:type="pct"/>
            <w:tcBorders>
              <w:top w:val="single" w:sz="4" w:space="0" w:color="auto"/>
              <w:left w:val="nil"/>
              <w:bottom w:val="single" w:sz="4" w:space="0" w:color="auto"/>
              <w:right w:val="nil"/>
            </w:tcBorders>
            <w:shd w:val="clear" w:color="auto" w:fill="FFFFFF" w:themeFill="background1"/>
            <w:vAlign w:val="center"/>
          </w:tcPr>
          <w:p w14:paraId="03543513" w14:textId="2F7FE41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084D25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662C690" w14:textId="77777777" w:rsidTr="002C1BA6">
        <w:trPr>
          <w:cantSplit/>
          <w:trHeight w:val="198"/>
          <w:jc w:val="center"/>
        </w:trPr>
        <w:tc>
          <w:tcPr>
            <w:tcW w:w="235" w:type="pct"/>
            <w:vAlign w:val="center"/>
          </w:tcPr>
          <w:p w14:paraId="2840CED3" w14:textId="263D0BE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708</w:t>
            </w:r>
          </w:p>
        </w:tc>
        <w:tc>
          <w:tcPr>
            <w:tcW w:w="623" w:type="pct"/>
            <w:noWrap/>
            <w:vAlign w:val="center"/>
          </w:tcPr>
          <w:p w14:paraId="594B2C2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18 01 01</w:t>
            </w:r>
          </w:p>
        </w:tc>
        <w:tc>
          <w:tcPr>
            <w:tcW w:w="2574" w:type="pct"/>
            <w:vAlign w:val="center"/>
          </w:tcPr>
          <w:p w14:paraId="33EA84AD" w14:textId="5AE8D9E3"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Narzędzia chirurgiczne i zabiegowe oraz ich resztki (z wyłączeniem 18 01 03)</w:t>
            </w:r>
          </w:p>
        </w:tc>
        <w:tc>
          <w:tcPr>
            <w:tcW w:w="784" w:type="pct"/>
            <w:tcBorders>
              <w:top w:val="single" w:sz="4" w:space="0" w:color="auto"/>
              <w:left w:val="nil"/>
              <w:bottom w:val="single" w:sz="4" w:space="0" w:color="auto"/>
              <w:right w:val="nil"/>
            </w:tcBorders>
            <w:shd w:val="clear" w:color="auto" w:fill="FFFFFF" w:themeFill="background1"/>
            <w:vAlign w:val="center"/>
          </w:tcPr>
          <w:p w14:paraId="46F0C1E1" w14:textId="585F10B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D4AB7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2FAD9B5" w14:textId="77777777" w:rsidTr="002C1BA6">
        <w:trPr>
          <w:cantSplit/>
          <w:trHeight w:val="198"/>
          <w:jc w:val="center"/>
        </w:trPr>
        <w:tc>
          <w:tcPr>
            <w:tcW w:w="235" w:type="pct"/>
            <w:vAlign w:val="center"/>
          </w:tcPr>
          <w:p w14:paraId="26687481" w14:textId="3F44A6C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709</w:t>
            </w:r>
          </w:p>
        </w:tc>
        <w:tc>
          <w:tcPr>
            <w:tcW w:w="623" w:type="pct"/>
            <w:noWrap/>
            <w:vAlign w:val="center"/>
          </w:tcPr>
          <w:p w14:paraId="104A4BD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18 01 04</w:t>
            </w:r>
          </w:p>
        </w:tc>
        <w:tc>
          <w:tcPr>
            <w:tcW w:w="2574" w:type="pct"/>
            <w:vAlign w:val="center"/>
          </w:tcPr>
          <w:p w14:paraId="0D4B20F7" w14:textId="1F7F4FF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niż wymienione w 18 01 03 (np. opatrunki z materiału lub gipsu, pościel, obrania jednorazowe, pieluchy)</w:t>
            </w:r>
          </w:p>
        </w:tc>
        <w:tc>
          <w:tcPr>
            <w:tcW w:w="784" w:type="pct"/>
            <w:tcBorders>
              <w:top w:val="single" w:sz="4" w:space="0" w:color="auto"/>
              <w:left w:val="nil"/>
              <w:bottom w:val="single" w:sz="4" w:space="0" w:color="auto"/>
              <w:right w:val="nil"/>
            </w:tcBorders>
            <w:shd w:val="clear" w:color="auto" w:fill="FFFFFF" w:themeFill="background1"/>
            <w:vAlign w:val="center"/>
          </w:tcPr>
          <w:p w14:paraId="163C5244" w14:textId="521110B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32CA6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C904459" w14:textId="77777777" w:rsidTr="002C1BA6">
        <w:trPr>
          <w:cantSplit/>
          <w:trHeight w:val="198"/>
          <w:jc w:val="center"/>
        </w:trPr>
        <w:tc>
          <w:tcPr>
            <w:tcW w:w="235" w:type="pct"/>
            <w:vAlign w:val="center"/>
          </w:tcPr>
          <w:p w14:paraId="6C7EAA40" w14:textId="20C936E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710</w:t>
            </w:r>
          </w:p>
        </w:tc>
        <w:tc>
          <w:tcPr>
            <w:tcW w:w="623" w:type="pct"/>
            <w:noWrap/>
            <w:vAlign w:val="center"/>
          </w:tcPr>
          <w:p w14:paraId="52564D9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01 06*</w:t>
            </w:r>
          </w:p>
        </w:tc>
        <w:tc>
          <w:tcPr>
            <w:tcW w:w="2574" w:type="pct"/>
            <w:vAlign w:val="center"/>
          </w:tcPr>
          <w:p w14:paraId="53EC743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Chemikalia, w tym odczynniki chemiczne,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1348A8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7B3174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BC5E65" w14:textId="77777777" w:rsidTr="002C1BA6">
        <w:trPr>
          <w:cantSplit/>
          <w:trHeight w:val="198"/>
          <w:jc w:val="center"/>
        </w:trPr>
        <w:tc>
          <w:tcPr>
            <w:tcW w:w="235" w:type="pct"/>
            <w:vAlign w:val="center"/>
          </w:tcPr>
          <w:p w14:paraId="059AF077" w14:textId="15C44C0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711</w:t>
            </w:r>
          </w:p>
        </w:tc>
        <w:tc>
          <w:tcPr>
            <w:tcW w:w="623" w:type="pct"/>
            <w:noWrap/>
            <w:vAlign w:val="center"/>
          </w:tcPr>
          <w:p w14:paraId="2407A87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18 01 07</w:t>
            </w:r>
          </w:p>
        </w:tc>
        <w:tc>
          <w:tcPr>
            <w:tcW w:w="2574" w:type="pct"/>
            <w:vAlign w:val="center"/>
          </w:tcPr>
          <w:p w14:paraId="54D6057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Chemikalia, w tym odczynniki chemiczne, inne niż wymienione w 18 01 06</w:t>
            </w:r>
          </w:p>
        </w:tc>
        <w:tc>
          <w:tcPr>
            <w:tcW w:w="784" w:type="pct"/>
            <w:tcBorders>
              <w:top w:val="single" w:sz="4" w:space="0" w:color="auto"/>
              <w:left w:val="nil"/>
              <w:bottom w:val="single" w:sz="4" w:space="0" w:color="auto"/>
              <w:right w:val="nil"/>
            </w:tcBorders>
            <w:shd w:val="clear" w:color="auto" w:fill="FFFFFF" w:themeFill="background1"/>
            <w:vAlign w:val="center"/>
          </w:tcPr>
          <w:p w14:paraId="319D71B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02043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B55C7F5" w14:textId="77777777" w:rsidTr="002C1BA6">
        <w:trPr>
          <w:cantSplit/>
          <w:trHeight w:val="198"/>
          <w:jc w:val="center"/>
        </w:trPr>
        <w:tc>
          <w:tcPr>
            <w:tcW w:w="235" w:type="pct"/>
            <w:vAlign w:val="center"/>
          </w:tcPr>
          <w:p w14:paraId="057E29E1" w14:textId="2A33894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712</w:t>
            </w:r>
          </w:p>
        </w:tc>
        <w:tc>
          <w:tcPr>
            <w:tcW w:w="623" w:type="pct"/>
            <w:noWrap/>
            <w:vAlign w:val="center"/>
          </w:tcPr>
          <w:p w14:paraId="54194ED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01 08*</w:t>
            </w:r>
          </w:p>
        </w:tc>
        <w:tc>
          <w:tcPr>
            <w:tcW w:w="2574" w:type="pct"/>
            <w:vAlign w:val="center"/>
          </w:tcPr>
          <w:p w14:paraId="69F361F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Leki cytotoksyczne i cytostatyczne</w:t>
            </w:r>
          </w:p>
        </w:tc>
        <w:tc>
          <w:tcPr>
            <w:tcW w:w="784" w:type="pct"/>
            <w:tcBorders>
              <w:top w:val="single" w:sz="4" w:space="0" w:color="auto"/>
              <w:left w:val="nil"/>
              <w:bottom w:val="single" w:sz="4" w:space="0" w:color="auto"/>
              <w:right w:val="nil"/>
            </w:tcBorders>
            <w:shd w:val="clear" w:color="auto" w:fill="FFFFFF" w:themeFill="background1"/>
            <w:vAlign w:val="center"/>
          </w:tcPr>
          <w:p w14:paraId="3902B1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74E21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35244A" w14:textId="77777777" w:rsidTr="002C1BA6">
        <w:trPr>
          <w:cantSplit/>
          <w:trHeight w:val="198"/>
          <w:jc w:val="center"/>
        </w:trPr>
        <w:tc>
          <w:tcPr>
            <w:tcW w:w="235" w:type="pct"/>
            <w:vAlign w:val="center"/>
          </w:tcPr>
          <w:p w14:paraId="34E4E79C" w14:textId="4EBB58E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713</w:t>
            </w:r>
          </w:p>
        </w:tc>
        <w:tc>
          <w:tcPr>
            <w:tcW w:w="623" w:type="pct"/>
            <w:noWrap/>
            <w:vAlign w:val="center"/>
          </w:tcPr>
          <w:p w14:paraId="4C960AD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18 01 09</w:t>
            </w:r>
          </w:p>
        </w:tc>
        <w:tc>
          <w:tcPr>
            <w:tcW w:w="2574" w:type="pct"/>
            <w:vAlign w:val="center"/>
          </w:tcPr>
          <w:p w14:paraId="332A924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Leki inne niż wymienione w 18 01 08</w:t>
            </w:r>
          </w:p>
        </w:tc>
        <w:tc>
          <w:tcPr>
            <w:tcW w:w="784" w:type="pct"/>
            <w:tcBorders>
              <w:top w:val="single" w:sz="4" w:space="0" w:color="auto"/>
              <w:left w:val="nil"/>
              <w:bottom w:val="single" w:sz="4" w:space="0" w:color="auto"/>
              <w:right w:val="nil"/>
            </w:tcBorders>
            <w:shd w:val="clear" w:color="auto" w:fill="FFFFFF" w:themeFill="background1"/>
            <w:vAlign w:val="center"/>
          </w:tcPr>
          <w:p w14:paraId="033B76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1B43C6F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5D67CA9" w14:textId="77777777" w:rsidTr="002C1BA6">
        <w:trPr>
          <w:cantSplit/>
          <w:trHeight w:val="198"/>
          <w:jc w:val="center"/>
        </w:trPr>
        <w:tc>
          <w:tcPr>
            <w:tcW w:w="235" w:type="pct"/>
            <w:vAlign w:val="center"/>
          </w:tcPr>
          <w:p w14:paraId="1BBDEF98" w14:textId="2A56AA7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714</w:t>
            </w:r>
          </w:p>
        </w:tc>
        <w:tc>
          <w:tcPr>
            <w:tcW w:w="623" w:type="pct"/>
            <w:noWrap/>
            <w:vAlign w:val="center"/>
          </w:tcPr>
          <w:p w14:paraId="609D635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18 02 01</w:t>
            </w:r>
          </w:p>
        </w:tc>
        <w:tc>
          <w:tcPr>
            <w:tcW w:w="2574" w:type="pct"/>
            <w:vAlign w:val="center"/>
          </w:tcPr>
          <w:p w14:paraId="10F931F7" w14:textId="335DC12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Narzędzia chirurgiczne i zabiegowe oraz ich resztki (z wyłączeniem 18 02 02)</w:t>
            </w:r>
          </w:p>
        </w:tc>
        <w:tc>
          <w:tcPr>
            <w:tcW w:w="784" w:type="pct"/>
            <w:tcBorders>
              <w:top w:val="single" w:sz="4" w:space="0" w:color="auto"/>
              <w:left w:val="nil"/>
              <w:bottom w:val="single" w:sz="4" w:space="0" w:color="auto"/>
              <w:right w:val="nil"/>
            </w:tcBorders>
            <w:shd w:val="clear" w:color="auto" w:fill="FFFFFF" w:themeFill="background1"/>
            <w:vAlign w:val="center"/>
          </w:tcPr>
          <w:p w14:paraId="42FE8209" w14:textId="73BA832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8CF5AA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E8F99B1" w14:textId="77777777" w:rsidTr="002C1BA6">
        <w:trPr>
          <w:cantSplit/>
          <w:trHeight w:val="198"/>
          <w:jc w:val="center"/>
        </w:trPr>
        <w:tc>
          <w:tcPr>
            <w:tcW w:w="235" w:type="pct"/>
            <w:vAlign w:val="center"/>
          </w:tcPr>
          <w:p w14:paraId="107922C2" w14:textId="0A846FE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715</w:t>
            </w:r>
          </w:p>
        </w:tc>
        <w:tc>
          <w:tcPr>
            <w:tcW w:w="623" w:type="pct"/>
            <w:noWrap/>
            <w:vAlign w:val="center"/>
          </w:tcPr>
          <w:p w14:paraId="12372B4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18 02 03</w:t>
            </w:r>
          </w:p>
        </w:tc>
        <w:tc>
          <w:tcPr>
            <w:tcW w:w="2574" w:type="pct"/>
            <w:vAlign w:val="center"/>
          </w:tcPr>
          <w:p w14:paraId="6983B1C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niż wymienione w 18 02 02</w:t>
            </w:r>
          </w:p>
        </w:tc>
        <w:tc>
          <w:tcPr>
            <w:tcW w:w="784" w:type="pct"/>
            <w:tcBorders>
              <w:top w:val="single" w:sz="4" w:space="0" w:color="auto"/>
              <w:left w:val="nil"/>
              <w:bottom w:val="single" w:sz="4" w:space="0" w:color="auto"/>
              <w:right w:val="nil"/>
            </w:tcBorders>
            <w:shd w:val="clear" w:color="auto" w:fill="FFFFFF" w:themeFill="background1"/>
            <w:vAlign w:val="center"/>
          </w:tcPr>
          <w:p w14:paraId="7C483CF0" w14:textId="5546977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425700">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7A56C9F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D95C45" w14:textId="77777777" w:rsidTr="002C1BA6">
        <w:trPr>
          <w:cantSplit/>
          <w:trHeight w:val="198"/>
          <w:jc w:val="center"/>
        </w:trPr>
        <w:tc>
          <w:tcPr>
            <w:tcW w:w="235" w:type="pct"/>
            <w:vAlign w:val="center"/>
          </w:tcPr>
          <w:p w14:paraId="160810B7" w14:textId="3B542C8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716</w:t>
            </w:r>
          </w:p>
        </w:tc>
        <w:tc>
          <w:tcPr>
            <w:tcW w:w="623" w:type="pct"/>
            <w:noWrap/>
            <w:vAlign w:val="center"/>
          </w:tcPr>
          <w:p w14:paraId="4E76083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02 05*</w:t>
            </w:r>
          </w:p>
        </w:tc>
        <w:tc>
          <w:tcPr>
            <w:tcW w:w="2574" w:type="pct"/>
            <w:vAlign w:val="center"/>
          </w:tcPr>
          <w:p w14:paraId="2126B1C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Chemikalia, w tym odczynniki chemiczne,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47ED9C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7176D5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6440598" w14:textId="77777777" w:rsidTr="002C1BA6">
        <w:trPr>
          <w:cantSplit/>
          <w:trHeight w:val="198"/>
          <w:jc w:val="center"/>
        </w:trPr>
        <w:tc>
          <w:tcPr>
            <w:tcW w:w="235" w:type="pct"/>
            <w:vAlign w:val="center"/>
          </w:tcPr>
          <w:p w14:paraId="0BB5B496" w14:textId="6BC08B2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717</w:t>
            </w:r>
          </w:p>
        </w:tc>
        <w:tc>
          <w:tcPr>
            <w:tcW w:w="623" w:type="pct"/>
            <w:noWrap/>
            <w:vAlign w:val="center"/>
          </w:tcPr>
          <w:p w14:paraId="54DD992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18 02 06</w:t>
            </w:r>
          </w:p>
        </w:tc>
        <w:tc>
          <w:tcPr>
            <w:tcW w:w="2574" w:type="pct"/>
            <w:vAlign w:val="center"/>
          </w:tcPr>
          <w:p w14:paraId="54499C59" w14:textId="2816CA30"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Chemikalia, w tym odczynniki chemiczne, inne niż wymienione w 18 02 05</w:t>
            </w:r>
          </w:p>
        </w:tc>
        <w:tc>
          <w:tcPr>
            <w:tcW w:w="784" w:type="pct"/>
            <w:tcBorders>
              <w:top w:val="single" w:sz="4" w:space="0" w:color="auto"/>
              <w:left w:val="nil"/>
              <w:bottom w:val="single" w:sz="4" w:space="0" w:color="auto"/>
              <w:right w:val="nil"/>
            </w:tcBorders>
            <w:shd w:val="clear" w:color="auto" w:fill="FFFFFF" w:themeFill="background1"/>
            <w:vAlign w:val="center"/>
          </w:tcPr>
          <w:p w14:paraId="26FFF6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490E8E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6E04259" w14:textId="77777777" w:rsidTr="002C1BA6">
        <w:trPr>
          <w:cantSplit/>
          <w:trHeight w:val="198"/>
          <w:jc w:val="center"/>
        </w:trPr>
        <w:tc>
          <w:tcPr>
            <w:tcW w:w="235" w:type="pct"/>
            <w:vAlign w:val="center"/>
          </w:tcPr>
          <w:p w14:paraId="7A974E9D" w14:textId="2F998E3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718</w:t>
            </w:r>
          </w:p>
        </w:tc>
        <w:tc>
          <w:tcPr>
            <w:tcW w:w="623" w:type="pct"/>
            <w:noWrap/>
            <w:vAlign w:val="center"/>
          </w:tcPr>
          <w:p w14:paraId="19AFD84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02 07*</w:t>
            </w:r>
          </w:p>
        </w:tc>
        <w:tc>
          <w:tcPr>
            <w:tcW w:w="2574" w:type="pct"/>
            <w:vAlign w:val="center"/>
          </w:tcPr>
          <w:p w14:paraId="0A09877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Leki cytotoksyczne i cytostatyczne</w:t>
            </w:r>
          </w:p>
        </w:tc>
        <w:tc>
          <w:tcPr>
            <w:tcW w:w="784" w:type="pct"/>
            <w:tcBorders>
              <w:top w:val="single" w:sz="4" w:space="0" w:color="auto"/>
              <w:left w:val="nil"/>
              <w:bottom w:val="single" w:sz="4" w:space="0" w:color="auto"/>
              <w:right w:val="nil"/>
            </w:tcBorders>
            <w:shd w:val="clear" w:color="auto" w:fill="FFFFFF" w:themeFill="background1"/>
            <w:vAlign w:val="center"/>
          </w:tcPr>
          <w:p w14:paraId="2A9DDD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554F24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9CC9ED" w14:textId="77777777" w:rsidTr="002C1BA6">
        <w:trPr>
          <w:cantSplit/>
          <w:trHeight w:val="198"/>
          <w:jc w:val="center"/>
        </w:trPr>
        <w:tc>
          <w:tcPr>
            <w:tcW w:w="235" w:type="pct"/>
            <w:vAlign w:val="center"/>
          </w:tcPr>
          <w:p w14:paraId="045E2A06" w14:textId="7005F8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719</w:t>
            </w:r>
          </w:p>
        </w:tc>
        <w:tc>
          <w:tcPr>
            <w:tcW w:w="623" w:type="pct"/>
            <w:noWrap/>
            <w:vAlign w:val="center"/>
          </w:tcPr>
          <w:p w14:paraId="2B7EEBE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18 02 08</w:t>
            </w:r>
          </w:p>
        </w:tc>
        <w:tc>
          <w:tcPr>
            <w:tcW w:w="2574" w:type="pct"/>
            <w:vAlign w:val="center"/>
          </w:tcPr>
          <w:p w14:paraId="3F2D51A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Leki inne niż wymienione w 18 02 07</w:t>
            </w:r>
          </w:p>
        </w:tc>
        <w:tc>
          <w:tcPr>
            <w:tcW w:w="784" w:type="pct"/>
            <w:tcBorders>
              <w:top w:val="single" w:sz="4" w:space="0" w:color="auto"/>
              <w:left w:val="nil"/>
              <w:bottom w:val="single" w:sz="4" w:space="0" w:color="auto"/>
              <w:right w:val="nil"/>
            </w:tcBorders>
            <w:shd w:val="clear" w:color="auto" w:fill="FFFFFF" w:themeFill="background1"/>
            <w:vAlign w:val="center"/>
          </w:tcPr>
          <w:p w14:paraId="48A1CE0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26AC1E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F57734D" w14:textId="77777777" w:rsidTr="002C1BA6">
        <w:trPr>
          <w:cantSplit/>
          <w:trHeight w:val="198"/>
          <w:jc w:val="center"/>
        </w:trPr>
        <w:tc>
          <w:tcPr>
            <w:tcW w:w="235" w:type="pct"/>
            <w:vAlign w:val="center"/>
          </w:tcPr>
          <w:p w14:paraId="1DFB663D" w14:textId="4665B43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720</w:t>
            </w:r>
          </w:p>
        </w:tc>
        <w:tc>
          <w:tcPr>
            <w:tcW w:w="623" w:type="pct"/>
            <w:noWrap/>
            <w:vAlign w:val="center"/>
          </w:tcPr>
          <w:p w14:paraId="508DF42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19 01 02</w:t>
            </w:r>
          </w:p>
        </w:tc>
        <w:tc>
          <w:tcPr>
            <w:tcW w:w="2574" w:type="pct"/>
            <w:vAlign w:val="center"/>
          </w:tcPr>
          <w:p w14:paraId="70DD16C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Złom żelazny usunięty z popiołów paleniskowych</w:t>
            </w:r>
          </w:p>
        </w:tc>
        <w:tc>
          <w:tcPr>
            <w:tcW w:w="784" w:type="pct"/>
            <w:tcBorders>
              <w:top w:val="single" w:sz="4" w:space="0" w:color="auto"/>
              <w:left w:val="nil"/>
              <w:bottom w:val="single" w:sz="4" w:space="0" w:color="auto"/>
              <w:right w:val="nil"/>
            </w:tcBorders>
            <w:shd w:val="clear" w:color="auto" w:fill="FFFFFF" w:themeFill="background1"/>
            <w:vAlign w:val="center"/>
          </w:tcPr>
          <w:p w14:paraId="6CC06F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220,00</w:t>
            </w:r>
          </w:p>
        </w:tc>
        <w:tc>
          <w:tcPr>
            <w:tcW w:w="784" w:type="pct"/>
            <w:shd w:val="clear" w:color="auto" w:fill="auto"/>
            <w:vAlign w:val="center"/>
          </w:tcPr>
          <w:p w14:paraId="2D87D73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A613F5" w14:textId="77777777" w:rsidTr="002C1BA6">
        <w:trPr>
          <w:cantSplit/>
          <w:trHeight w:val="198"/>
          <w:jc w:val="center"/>
        </w:trPr>
        <w:tc>
          <w:tcPr>
            <w:tcW w:w="235" w:type="pct"/>
            <w:vAlign w:val="center"/>
          </w:tcPr>
          <w:p w14:paraId="68EF3E84" w14:textId="523F0D2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721</w:t>
            </w:r>
          </w:p>
        </w:tc>
        <w:tc>
          <w:tcPr>
            <w:tcW w:w="623" w:type="pct"/>
            <w:noWrap/>
            <w:vAlign w:val="center"/>
          </w:tcPr>
          <w:p w14:paraId="3D3E3D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05*</w:t>
            </w:r>
          </w:p>
        </w:tc>
        <w:tc>
          <w:tcPr>
            <w:tcW w:w="2574" w:type="pct"/>
            <w:vAlign w:val="center"/>
          </w:tcPr>
          <w:p w14:paraId="17BF836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filtracyjne (np. placek filtracyjny)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2921F6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170D34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3CCBDDC" w14:textId="77777777" w:rsidTr="002C1BA6">
        <w:trPr>
          <w:cantSplit/>
          <w:trHeight w:val="198"/>
          <w:jc w:val="center"/>
        </w:trPr>
        <w:tc>
          <w:tcPr>
            <w:tcW w:w="235" w:type="pct"/>
            <w:vAlign w:val="center"/>
          </w:tcPr>
          <w:p w14:paraId="2E589F2F" w14:textId="65198AA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722</w:t>
            </w:r>
          </w:p>
        </w:tc>
        <w:tc>
          <w:tcPr>
            <w:tcW w:w="623" w:type="pct"/>
            <w:noWrap/>
            <w:vAlign w:val="center"/>
          </w:tcPr>
          <w:p w14:paraId="18DF873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06*</w:t>
            </w:r>
          </w:p>
        </w:tc>
        <w:tc>
          <w:tcPr>
            <w:tcW w:w="2574" w:type="pct"/>
            <w:vAlign w:val="center"/>
          </w:tcPr>
          <w:p w14:paraId="5254461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i inne odpady uwodnione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610CD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4D9FBAC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23EBCA3" w14:textId="77777777" w:rsidTr="002C1BA6">
        <w:trPr>
          <w:cantSplit/>
          <w:trHeight w:val="198"/>
          <w:jc w:val="center"/>
        </w:trPr>
        <w:tc>
          <w:tcPr>
            <w:tcW w:w="235" w:type="pct"/>
            <w:vAlign w:val="center"/>
          </w:tcPr>
          <w:p w14:paraId="609C4D6D" w14:textId="299311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723</w:t>
            </w:r>
          </w:p>
        </w:tc>
        <w:tc>
          <w:tcPr>
            <w:tcW w:w="623" w:type="pct"/>
            <w:noWrap/>
            <w:vAlign w:val="center"/>
          </w:tcPr>
          <w:p w14:paraId="67534AC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07*</w:t>
            </w:r>
          </w:p>
        </w:tc>
        <w:tc>
          <w:tcPr>
            <w:tcW w:w="2574" w:type="pct"/>
            <w:vAlign w:val="center"/>
          </w:tcPr>
          <w:p w14:paraId="0167A72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0836E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4D3C02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0008A7A" w14:textId="77777777" w:rsidTr="002C1BA6">
        <w:trPr>
          <w:cantSplit/>
          <w:trHeight w:val="198"/>
          <w:jc w:val="center"/>
        </w:trPr>
        <w:tc>
          <w:tcPr>
            <w:tcW w:w="235" w:type="pct"/>
            <w:vAlign w:val="center"/>
          </w:tcPr>
          <w:p w14:paraId="0BD77D07" w14:textId="05AB0F6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724</w:t>
            </w:r>
          </w:p>
        </w:tc>
        <w:tc>
          <w:tcPr>
            <w:tcW w:w="623" w:type="pct"/>
            <w:noWrap/>
            <w:vAlign w:val="center"/>
          </w:tcPr>
          <w:p w14:paraId="64E437C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10*</w:t>
            </w:r>
          </w:p>
        </w:tc>
        <w:tc>
          <w:tcPr>
            <w:tcW w:w="2574" w:type="pct"/>
            <w:vAlign w:val="center"/>
          </w:tcPr>
          <w:p w14:paraId="223CBD0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Zużyty węgiel aktywny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F2BEF4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2386A8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87D0068" w14:textId="77777777" w:rsidTr="002C1BA6">
        <w:trPr>
          <w:cantSplit/>
          <w:trHeight w:val="198"/>
          <w:jc w:val="center"/>
        </w:trPr>
        <w:tc>
          <w:tcPr>
            <w:tcW w:w="235" w:type="pct"/>
            <w:vAlign w:val="center"/>
          </w:tcPr>
          <w:p w14:paraId="2FCD1734" w14:textId="73CBA6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725</w:t>
            </w:r>
          </w:p>
        </w:tc>
        <w:tc>
          <w:tcPr>
            <w:tcW w:w="623" w:type="pct"/>
            <w:noWrap/>
            <w:vAlign w:val="center"/>
          </w:tcPr>
          <w:p w14:paraId="69FFF82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11*</w:t>
            </w:r>
          </w:p>
        </w:tc>
        <w:tc>
          <w:tcPr>
            <w:tcW w:w="2574" w:type="pct"/>
            <w:vAlign w:val="center"/>
          </w:tcPr>
          <w:p w14:paraId="1BE0357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Żużle i popioły paleniskowe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36F86F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6898C9A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9228978" w14:textId="77777777" w:rsidTr="002C1BA6">
        <w:trPr>
          <w:cantSplit/>
          <w:trHeight w:val="198"/>
          <w:jc w:val="center"/>
        </w:trPr>
        <w:tc>
          <w:tcPr>
            <w:tcW w:w="235" w:type="pct"/>
            <w:vAlign w:val="center"/>
          </w:tcPr>
          <w:p w14:paraId="7E856F78" w14:textId="0011C6C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726</w:t>
            </w:r>
          </w:p>
        </w:tc>
        <w:tc>
          <w:tcPr>
            <w:tcW w:w="623" w:type="pct"/>
            <w:noWrap/>
            <w:vAlign w:val="center"/>
          </w:tcPr>
          <w:p w14:paraId="601238B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19 01 12</w:t>
            </w:r>
          </w:p>
        </w:tc>
        <w:tc>
          <w:tcPr>
            <w:tcW w:w="2574" w:type="pct"/>
            <w:vAlign w:val="center"/>
          </w:tcPr>
          <w:p w14:paraId="3615BFEF" w14:textId="102D3C26"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Żużle i popioły paleniskowe inne niż wymienione </w:t>
            </w:r>
            <w:r w:rsidR="00425700">
              <w:rPr>
                <w:rFonts w:ascii="Arial" w:hAnsi="Arial" w:cs="Arial"/>
                <w:color w:val="000000" w:themeColor="text1"/>
                <w:sz w:val="18"/>
                <w:szCs w:val="18"/>
              </w:rPr>
              <w:br/>
            </w:r>
            <w:r w:rsidRPr="009E553A">
              <w:rPr>
                <w:rFonts w:ascii="Arial" w:hAnsi="Arial" w:cs="Arial"/>
                <w:color w:val="000000" w:themeColor="text1"/>
                <w:sz w:val="18"/>
                <w:szCs w:val="18"/>
              </w:rPr>
              <w:t>w 19 01 11</w:t>
            </w:r>
          </w:p>
        </w:tc>
        <w:tc>
          <w:tcPr>
            <w:tcW w:w="784" w:type="pct"/>
            <w:tcBorders>
              <w:top w:val="single" w:sz="4" w:space="0" w:color="auto"/>
              <w:left w:val="nil"/>
              <w:bottom w:val="single" w:sz="4" w:space="0" w:color="auto"/>
              <w:right w:val="nil"/>
            </w:tcBorders>
            <w:shd w:val="clear" w:color="auto" w:fill="FFFFFF" w:themeFill="background1"/>
            <w:vAlign w:val="center"/>
          </w:tcPr>
          <w:p w14:paraId="7B71014C" w14:textId="24DFF8B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94BB9C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0FD4FBA" w14:textId="77777777" w:rsidTr="002C1BA6">
        <w:trPr>
          <w:cantSplit/>
          <w:trHeight w:val="198"/>
          <w:jc w:val="center"/>
        </w:trPr>
        <w:tc>
          <w:tcPr>
            <w:tcW w:w="235" w:type="pct"/>
            <w:vAlign w:val="center"/>
          </w:tcPr>
          <w:p w14:paraId="2D007E56" w14:textId="24204CA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727</w:t>
            </w:r>
          </w:p>
        </w:tc>
        <w:tc>
          <w:tcPr>
            <w:tcW w:w="623" w:type="pct"/>
            <w:noWrap/>
            <w:vAlign w:val="center"/>
          </w:tcPr>
          <w:p w14:paraId="06FB767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13*</w:t>
            </w:r>
          </w:p>
        </w:tc>
        <w:tc>
          <w:tcPr>
            <w:tcW w:w="2574" w:type="pct"/>
            <w:vAlign w:val="center"/>
          </w:tcPr>
          <w:p w14:paraId="77FDA40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88A7BB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53B991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00E416A" w14:textId="77777777" w:rsidTr="002C1BA6">
        <w:trPr>
          <w:cantSplit/>
          <w:trHeight w:val="198"/>
          <w:jc w:val="center"/>
        </w:trPr>
        <w:tc>
          <w:tcPr>
            <w:tcW w:w="235" w:type="pct"/>
            <w:vAlign w:val="center"/>
          </w:tcPr>
          <w:p w14:paraId="60E83D0E" w14:textId="5BE59FA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728</w:t>
            </w:r>
          </w:p>
        </w:tc>
        <w:tc>
          <w:tcPr>
            <w:tcW w:w="623" w:type="pct"/>
            <w:noWrap/>
            <w:vAlign w:val="center"/>
          </w:tcPr>
          <w:p w14:paraId="487B1B8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19 01 14</w:t>
            </w:r>
          </w:p>
        </w:tc>
        <w:tc>
          <w:tcPr>
            <w:tcW w:w="2574" w:type="pct"/>
            <w:vAlign w:val="center"/>
          </w:tcPr>
          <w:p w14:paraId="35DCC56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inne niż wymienione w 19 01 13</w:t>
            </w:r>
          </w:p>
        </w:tc>
        <w:tc>
          <w:tcPr>
            <w:tcW w:w="784" w:type="pct"/>
            <w:tcBorders>
              <w:top w:val="single" w:sz="4" w:space="0" w:color="auto"/>
              <w:left w:val="nil"/>
              <w:bottom w:val="single" w:sz="4" w:space="0" w:color="auto"/>
              <w:right w:val="nil"/>
            </w:tcBorders>
            <w:shd w:val="clear" w:color="auto" w:fill="FFFFFF" w:themeFill="background1"/>
            <w:vAlign w:val="center"/>
          </w:tcPr>
          <w:p w14:paraId="718E6180" w14:textId="764D986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E3F5E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1D5FC12" w14:textId="77777777" w:rsidTr="002C1BA6">
        <w:trPr>
          <w:cantSplit/>
          <w:trHeight w:val="198"/>
          <w:jc w:val="center"/>
        </w:trPr>
        <w:tc>
          <w:tcPr>
            <w:tcW w:w="235" w:type="pct"/>
            <w:vAlign w:val="center"/>
          </w:tcPr>
          <w:p w14:paraId="1DF06CD5" w14:textId="77EC134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729</w:t>
            </w:r>
          </w:p>
        </w:tc>
        <w:tc>
          <w:tcPr>
            <w:tcW w:w="623" w:type="pct"/>
            <w:noWrap/>
            <w:vAlign w:val="center"/>
          </w:tcPr>
          <w:p w14:paraId="2B8BDB6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15*</w:t>
            </w:r>
          </w:p>
        </w:tc>
        <w:tc>
          <w:tcPr>
            <w:tcW w:w="2574" w:type="pct"/>
            <w:vAlign w:val="center"/>
          </w:tcPr>
          <w:p w14:paraId="2F6BF4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kotłów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B88F70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307ACB4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1CE3613" w14:textId="77777777" w:rsidTr="002C1BA6">
        <w:trPr>
          <w:cantSplit/>
          <w:trHeight w:val="198"/>
          <w:jc w:val="center"/>
        </w:trPr>
        <w:tc>
          <w:tcPr>
            <w:tcW w:w="235" w:type="pct"/>
            <w:vAlign w:val="center"/>
          </w:tcPr>
          <w:p w14:paraId="39343A19" w14:textId="29BB54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730</w:t>
            </w:r>
          </w:p>
        </w:tc>
        <w:tc>
          <w:tcPr>
            <w:tcW w:w="623" w:type="pct"/>
            <w:noWrap/>
            <w:vAlign w:val="center"/>
          </w:tcPr>
          <w:p w14:paraId="23A598C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19 01 16</w:t>
            </w:r>
          </w:p>
        </w:tc>
        <w:tc>
          <w:tcPr>
            <w:tcW w:w="2574" w:type="pct"/>
            <w:vAlign w:val="center"/>
          </w:tcPr>
          <w:p w14:paraId="22E350B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Pyły z kotłów inne niż wymienione w 19 01 15</w:t>
            </w:r>
          </w:p>
        </w:tc>
        <w:tc>
          <w:tcPr>
            <w:tcW w:w="784" w:type="pct"/>
            <w:tcBorders>
              <w:top w:val="single" w:sz="4" w:space="0" w:color="auto"/>
              <w:left w:val="nil"/>
              <w:bottom w:val="single" w:sz="4" w:space="0" w:color="auto"/>
              <w:right w:val="nil"/>
            </w:tcBorders>
            <w:shd w:val="clear" w:color="auto" w:fill="FFFFFF" w:themeFill="background1"/>
            <w:vAlign w:val="center"/>
          </w:tcPr>
          <w:p w14:paraId="059BE2A2" w14:textId="3F568C3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85221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6A4625" w14:textId="77777777" w:rsidTr="002C1BA6">
        <w:trPr>
          <w:cantSplit/>
          <w:trHeight w:val="198"/>
          <w:jc w:val="center"/>
        </w:trPr>
        <w:tc>
          <w:tcPr>
            <w:tcW w:w="235" w:type="pct"/>
            <w:vAlign w:val="center"/>
          </w:tcPr>
          <w:p w14:paraId="2EFD4222" w14:textId="1925303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731</w:t>
            </w:r>
          </w:p>
        </w:tc>
        <w:tc>
          <w:tcPr>
            <w:tcW w:w="623" w:type="pct"/>
            <w:noWrap/>
            <w:vAlign w:val="center"/>
          </w:tcPr>
          <w:p w14:paraId="44DED3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17*</w:t>
            </w:r>
          </w:p>
        </w:tc>
        <w:tc>
          <w:tcPr>
            <w:tcW w:w="2574" w:type="pct"/>
            <w:vAlign w:val="center"/>
          </w:tcPr>
          <w:p w14:paraId="33748F6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pirolizy odpadów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9AD27C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2DB9E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F17D428" w14:textId="77777777" w:rsidTr="002C1BA6">
        <w:trPr>
          <w:cantSplit/>
          <w:trHeight w:val="198"/>
          <w:jc w:val="center"/>
        </w:trPr>
        <w:tc>
          <w:tcPr>
            <w:tcW w:w="235" w:type="pct"/>
            <w:vAlign w:val="center"/>
          </w:tcPr>
          <w:p w14:paraId="2E11ECAF" w14:textId="26EAF0C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732</w:t>
            </w:r>
          </w:p>
        </w:tc>
        <w:tc>
          <w:tcPr>
            <w:tcW w:w="623" w:type="pct"/>
            <w:noWrap/>
            <w:vAlign w:val="center"/>
          </w:tcPr>
          <w:p w14:paraId="00B1B6F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19 01 18</w:t>
            </w:r>
          </w:p>
        </w:tc>
        <w:tc>
          <w:tcPr>
            <w:tcW w:w="2574" w:type="pct"/>
            <w:vAlign w:val="center"/>
          </w:tcPr>
          <w:p w14:paraId="3CC5D157" w14:textId="32692CB6"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z pirolizy odpadów inne niż wymienione </w:t>
            </w:r>
            <w:r w:rsidR="00425700">
              <w:rPr>
                <w:rFonts w:ascii="Arial" w:hAnsi="Arial" w:cs="Arial"/>
                <w:color w:val="000000" w:themeColor="text1"/>
                <w:sz w:val="18"/>
                <w:szCs w:val="18"/>
              </w:rPr>
              <w:br/>
            </w:r>
            <w:r w:rsidRPr="009E553A">
              <w:rPr>
                <w:rFonts w:ascii="Arial" w:hAnsi="Arial" w:cs="Arial"/>
                <w:color w:val="000000" w:themeColor="text1"/>
                <w:sz w:val="18"/>
                <w:szCs w:val="18"/>
              </w:rPr>
              <w:t>w 19 01 17</w:t>
            </w:r>
          </w:p>
        </w:tc>
        <w:tc>
          <w:tcPr>
            <w:tcW w:w="784" w:type="pct"/>
            <w:tcBorders>
              <w:top w:val="single" w:sz="4" w:space="0" w:color="auto"/>
              <w:left w:val="nil"/>
              <w:bottom w:val="single" w:sz="4" w:space="0" w:color="auto"/>
              <w:right w:val="nil"/>
            </w:tcBorders>
            <w:shd w:val="clear" w:color="auto" w:fill="FFFFFF" w:themeFill="background1"/>
            <w:vAlign w:val="center"/>
          </w:tcPr>
          <w:p w14:paraId="0BFCD0C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CE1020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C2A825B" w14:textId="77777777" w:rsidTr="002C1BA6">
        <w:trPr>
          <w:cantSplit/>
          <w:trHeight w:val="198"/>
          <w:jc w:val="center"/>
        </w:trPr>
        <w:tc>
          <w:tcPr>
            <w:tcW w:w="235" w:type="pct"/>
            <w:vAlign w:val="center"/>
          </w:tcPr>
          <w:p w14:paraId="3032E80F" w14:textId="5B2C364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733</w:t>
            </w:r>
          </w:p>
        </w:tc>
        <w:tc>
          <w:tcPr>
            <w:tcW w:w="623" w:type="pct"/>
            <w:noWrap/>
            <w:vAlign w:val="center"/>
          </w:tcPr>
          <w:p w14:paraId="2BFD660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19 01 19</w:t>
            </w:r>
          </w:p>
        </w:tc>
        <w:tc>
          <w:tcPr>
            <w:tcW w:w="2574" w:type="pct"/>
            <w:vAlign w:val="center"/>
          </w:tcPr>
          <w:p w14:paraId="333F3D6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Piaski ze złóż fluidalnych</w:t>
            </w:r>
          </w:p>
        </w:tc>
        <w:tc>
          <w:tcPr>
            <w:tcW w:w="784" w:type="pct"/>
            <w:tcBorders>
              <w:top w:val="single" w:sz="4" w:space="0" w:color="auto"/>
              <w:left w:val="nil"/>
              <w:bottom w:val="single" w:sz="4" w:space="0" w:color="auto"/>
              <w:right w:val="nil"/>
            </w:tcBorders>
            <w:shd w:val="clear" w:color="auto" w:fill="FFFFFF" w:themeFill="background1"/>
            <w:vAlign w:val="center"/>
          </w:tcPr>
          <w:p w14:paraId="1C23A117" w14:textId="19DCAEB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DE7AED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7C5793" w14:textId="77777777" w:rsidTr="002C1BA6">
        <w:trPr>
          <w:cantSplit/>
          <w:trHeight w:val="198"/>
          <w:jc w:val="center"/>
        </w:trPr>
        <w:tc>
          <w:tcPr>
            <w:tcW w:w="235" w:type="pct"/>
            <w:vAlign w:val="center"/>
          </w:tcPr>
          <w:p w14:paraId="65D7D59E" w14:textId="11B9637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734</w:t>
            </w:r>
          </w:p>
        </w:tc>
        <w:tc>
          <w:tcPr>
            <w:tcW w:w="623" w:type="pct"/>
            <w:noWrap/>
            <w:vAlign w:val="center"/>
          </w:tcPr>
          <w:p w14:paraId="242AF23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19 01 99</w:t>
            </w:r>
          </w:p>
        </w:tc>
        <w:tc>
          <w:tcPr>
            <w:tcW w:w="2574" w:type="pct"/>
            <w:vAlign w:val="center"/>
          </w:tcPr>
          <w:p w14:paraId="1E9A8CA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A11F13A" w14:textId="4228644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0D6017C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93B0AC" w14:textId="77777777" w:rsidTr="002C1BA6">
        <w:trPr>
          <w:cantSplit/>
          <w:trHeight w:val="198"/>
          <w:jc w:val="center"/>
        </w:trPr>
        <w:tc>
          <w:tcPr>
            <w:tcW w:w="235" w:type="pct"/>
            <w:vAlign w:val="center"/>
          </w:tcPr>
          <w:p w14:paraId="4F388409" w14:textId="4CCBD3F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735</w:t>
            </w:r>
          </w:p>
        </w:tc>
        <w:tc>
          <w:tcPr>
            <w:tcW w:w="623" w:type="pct"/>
            <w:noWrap/>
            <w:vAlign w:val="center"/>
          </w:tcPr>
          <w:p w14:paraId="462E1AB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19 02 03</w:t>
            </w:r>
          </w:p>
        </w:tc>
        <w:tc>
          <w:tcPr>
            <w:tcW w:w="2574" w:type="pct"/>
            <w:vAlign w:val="center"/>
          </w:tcPr>
          <w:p w14:paraId="71C4E42E" w14:textId="6285DF02"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Wstępnie przemieszane odpady składające się wyłącznie z odpadów innych niż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972ADE7" w14:textId="229C971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F862DB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D38A24F" w14:textId="77777777" w:rsidTr="002C1BA6">
        <w:trPr>
          <w:cantSplit/>
          <w:trHeight w:val="198"/>
          <w:jc w:val="center"/>
        </w:trPr>
        <w:tc>
          <w:tcPr>
            <w:tcW w:w="235" w:type="pct"/>
            <w:vAlign w:val="center"/>
          </w:tcPr>
          <w:p w14:paraId="41ED9A5D" w14:textId="2D61036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736</w:t>
            </w:r>
          </w:p>
        </w:tc>
        <w:tc>
          <w:tcPr>
            <w:tcW w:w="623" w:type="pct"/>
            <w:noWrap/>
            <w:vAlign w:val="center"/>
          </w:tcPr>
          <w:p w14:paraId="5347C07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04*</w:t>
            </w:r>
          </w:p>
        </w:tc>
        <w:tc>
          <w:tcPr>
            <w:tcW w:w="2574" w:type="pct"/>
            <w:vAlign w:val="center"/>
          </w:tcPr>
          <w:p w14:paraId="02B09265" w14:textId="15C495FB"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Wstępnie przemieszane odpady składające się z co najmniej jednego rodzaju odpadów niebezpiecznych</w:t>
            </w:r>
          </w:p>
        </w:tc>
        <w:tc>
          <w:tcPr>
            <w:tcW w:w="784" w:type="pct"/>
            <w:tcBorders>
              <w:top w:val="single" w:sz="4" w:space="0" w:color="auto"/>
              <w:left w:val="nil"/>
              <w:bottom w:val="single" w:sz="4" w:space="0" w:color="auto"/>
              <w:right w:val="nil"/>
            </w:tcBorders>
            <w:shd w:val="clear" w:color="auto" w:fill="FFFFFF" w:themeFill="background1"/>
            <w:vAlign w:val="center"/>
          </w:tcPr>
          <w:p w14:paraId="4AECE06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C6942E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1B428F" w14:textId="77777777" w:rsidTr="002C1BA6">
        <w:trPr>
          <w:cantSplit/>
          <w:trHeight w:val="198"/>
          <w:jc w:val="center"/>
        </w:trPr>
        <w:tc>
          <w:tcPr>
            <w:tcW w:w="235" w:type="pct"/>
            <w:vAlign w:val="center"/>
          </w:tcPr>
          <w:p w14:paraId="30B79D6C" w14:textId="3393090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737</w:t>
            </w:r>
          </w:p>
        </w:tc>
        <w:tc>
          <w:tcPr>
            <w:tcW w:w="623" w:type="pct"/>
            <w:noWrap/>
            <w:vAlign w:val="center"/>
          </w:tcPr>
          <w:p w14:paraId="0F1F014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05*</w:t>
            </w:r>
          </w:p>
        </w:tc>
        <w:tc>
          <w:tcPr>
            <w:tcW w:w="2574" w:type="pct"/>
            <w:vAlign w:val="center"/>
          </w:tcPr>
          <w:p w14:paraId="3381518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fizykochemicznej przeróbki odpadów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3221D4A" w14:textId="6C5C50B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4ECA408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861887" w14:textId="77777777" w:rsidTr="002C1BA6">
        <w:trPr>
          <w:cantSplit/>
          <w:trHeight w:val="198"/>
          <w:jc w:val="center"/>
        </w:trPr>
        <w:tc>
          <w:tcPr>
            <w:tcW w:w="235" w:type="pct"/>
            <w:vAlign w:val="center"/>
          </w:tcPr>
          <w:p w14:paraId="70D5308D" w14:textId="17BDCB7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738</w:t>
            </w:r>
          </w:p>
        </w:tc>
        <w:tc>
          <w:tcPr>
            <w:tcW w:w="623" w:type="pct"/>
            <w:noWrap/>
            <w:vAlign w:val="center"/>
          </w:tcPr>
          <w:p w14:paraId="3DB491C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19 02 06</w:t>
            </w:r>
          </w:p>
        </w:tc>
        <w:tc>
          <w:tcPr>
            <w:tcW w:w="2574" w:type="pct"/>
            <w:vAlign w:val="center"/>
          </w:tcPr>
          <w:p w14:paraId="534A339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fizykochemicznej przeróbki odpadów inne niż wymienione w 19 02 05</w:t>
            </w:r>
          </w:p>
        </w:tc>
        <w:tc>
          <w:tcPr>
            <w:tcW w:w="784" w:type="pct"/>
            <w:tcBorders>
              <w:top w:val="single" w:sz="4" w:space="0" w:color="auto"/>
              <w:left w:val="nil"/>
              <w:bottom w:val="single" w:sz="4" w:space="0" w:color="auto"/>
              <w:right w:val="nil"/>
            </w:tcBorders>
            <w:shd w:val="clear" w:color="auto" w:fill="FFFFFF" w:themeFill="background1"/>
            <w:vAlign w:val="center"/>
          </w:tcPr>
          <w:p w14:paraId="60AB45E8" w14:textId="2C92ACF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25A5CB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9762494" w14:textId="77777777" w:rsidTr="002C1BA6">
        <w:trPr>
          <w:cantSplit/>
          <w:trHeight w:val="198"/>
          <w:jc w:val="center"/>
        </w:trPr>
        <w:tc>
          <w:tcPr>
            <w:tcW w:w="235" w:type="pct"/>
            <w:vAlign w:val="center"/>
          </w:tcPr>
          <w:p w14:paraId="0767F173" w14:textId="29B0C26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739</w:t>
            </w:r>
          </w:p>
        </w:tc>
        <w:tc>
          <w:tcPr>
            <w:tcW w:w="623" w:type="pct"/>
            <w:noWrap/>
            <w:vAlign w:val="center"/>
          </w:tcPr>
          <w:p w14:paraId="39A68CA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07*</w:t>
            </w:r>
          </w:p>
        </w:tc>
        <w:tc>
          <w:tcPr>
            <w:tcW w:w="2574" w:type="pct"/>
            <w:vAlign w:val="center"/>
          </w:tcPr>
          <w:p w14:paraId="456F1EF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i koncentraty z separacji</w:t>
            </w:r>
          </w:p>
        </w:tc>
        <w:tc>
          <w:tcPr>
            <w:tcW w:w="784" w:type="pct"/>
            <w:tcBorders>
              <w:top w:val="single" w:sz="4" w:space="0" w:color="auto"/>
              <w:left w:val="nil"/>
              <w:bottom w:val="single" w:sz="4" w:space="0" w:color="auto"/>
              <w:right w:val="nil"/>
            </w:tcBorders>
            <w:shd w:val="clear" w:color="auto" w:fill="FFFFFF" w:themeFill="background1"/>
            <w:vAlign w:val="center"/>
          </w:tcPr>
          <w:p w14:paraId="5303AEF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F5C0D4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06318D7" w14:textId="77777777" w:rsidTr="002C1BA6">
        <w:trPr>
          <w:cantSplit/>
          <w:trHeight w:val="198"/>
          <w:jc w:val="center"/>
        </w:trPr>
        <w:tc>
          <w:tcPr>
            <w:tcW w:w="235" w:type="pct"/>
            <w:vAlign w:val="center"/>
          </w:tcPr>
          <w:p w14:paraId="6465F5B0" w14:textId="278D781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740</w:t>
            </w:r>
          </w:p>
        </w:tc>
        <w:tc>
          <w:tcPr>
            <w:tcW w:w="623" w:type="pct"/>
            <w:noWrap/>
            <w:vAlign w:val="center"/>
          </w:tcPr>
          <w:p w14:paraId="368F5C6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08*</w:t>
            </w:r>
          </w:p>
        </w:tc>
        <w:tc>
          <w:tcPr>
            <w:tcW w:w="2574" w:type="pct"/>
            <w:vAlign w:val="center"/>
          </w:tcPr>
          <w:p w14:paraId="34D95BE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Ciekłe odpady palne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1A7570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BC284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646738" w14:textId="77777777" w:rsidTr="002C1BA6">
        <w:trPr>
          <w:cantSplit/>
          <w:trHeight w:val="198"/>
          <w:jc w:val="center"/>
        </w:trPr>
        <w:tc>
          <w:tcPr>
            <w:tcW w:w="235" w:type="pct"/>
            <w:vAlign w:val="center"/>
          </w:tcPr>
          <w:p w14:paraId="04BCDC3B" w14:textId="44AD808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741</w:t>
            </w:r>
          </w:p>
        </w:tc>
        <w:tc>
          <w:tcPr>
            <w:tcW w:w="623" w:type="pct"/>
            <w:noWrap/>
            <w:vAlign w:val="center"/>
          </w:tcPr>
          <w:p w14:paraId="5C597B0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09*</w:t>
            </w:r>
          </w:p>
        </w:tc>
        <w:tc>
          <w:tcPr>
            <w:tcW w:w="2574" w:type="pct"/>
            <w:vAlign w:val="center"/>
          </w:tcPr>
          <w:p w14:paraId="6FD1B33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Stałe odpady palne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AD4AEC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2C42D14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9A1A7C" w14:textId="77777777" w:rsidTr="002C1BA6">
        <w:trPr>
          <w:cantSplit/>
          <w:trHeight w:val="198"/>
          <w:jc w:val="center"/>
        </w:trPr>
        <w:tc>
          <w:tcPr>
            <w:tcW w:w="235" w:type="pct"/>
            <w:vAlign w:val="center"/>
          </w:tcPr>
          <w:p w14:paraId="18D88692" w14:textId="385BDDA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742</w:t>
            </w:r>
          </w:p>
        </w:tc>
        <w:tc>
          <w:tcPr>
            <w:tcW w:w="623" w:type="pct"/>
            <w:noWrap/>
            <w:vAlign w:val="center"/>
          </w:tcPr>
          <w:p w14:paraId="45AF3D7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19 02 10</w:t>
            </w:r>
          </w:p>
        </w:tc>
        <w:tc>
          <w:tcPr>
            <w:tcW w:w="2574" w:type="pct"/>
            <w:vAlign w:val="center"/>
          </w:tcPr>
          <w:p w14:paraId="6ED6FC4A" w14:textId="4F84633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Odpady palne inne niż wymienione w 19 02 08 </w:t>
            </w:r>
            <w:r w:rsidR="00E313B6">
              <w:rPr>
                <w:rFonts w:ascii="Arial" w:hAnsi="Arial" w:cs="Arial"/>
                <w:color w:val="000000" w:themeColor="text1"/>
                <w:sz w:val="18"/>
                <w:szCs w:val="18"/>
              </w:rPr>
              <w:br/>
            </w:r>
            <w:r w:rsidRPr="009E553A">
              <w:rPr>
                <w:rFonts w:ascii="Arial" w:hAnsi="Arial" w:cs="Arial"/>
                <w:color w:val="000000" w:themeColor="text1"/>
                <w:sz w:val="18"/>
                <w:szCs w:val="18"/>
              </w:rPr>
              <w:t>lub 19 02 09</w:t>
            </w:r>
          </w:p>
        </w:tc>
        <w:tc>
          <w:tcPr>
            <w:tcW w:w="784" w:type="pct"/>
            <w:tcBorders>
              <w:top w:val="single" w:sz="4" w:space="0" w:color="auto"/>
              <w:left w:val="nil"/>
              <w:bottom w:val="single" w:sz="4" w:space="0" w:color="auto"/>
              <w:right w:val="nil"/>
            </w:tcBorders>
            <w:shd w:val="clear" w:color="auto" w:fill="FFFFFF" w:themeFill="background1"/>
            <w:vAlign w:val="center"/>
          </w:tcPr>
          <w:p w14:paraId="489983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50,00</w:t>
            </w:r>
          </w:p>
        </w:tc>
        <w:tc>
          <w:tcPr>
            <w:tcW w:w="784" w:type="pct"/>
            <w:shd w:val="clear" w:color="auto" w:fill="auto"/>
            <w:vAlign w:val="center"/>
          </w:tcPr>
          <w:p w14:paraId="4463AAB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A01373F" w14:textId="77777777" w:rsidTr="002C1BA6">
        <w:trPr>
          <w:cantSplit/>
          <w:trHeight w:val="198"/>
          <w:jc w:val="center"/>
        </w:trPr>
        <w:tc>
          <w:tcPr>
            <w:tcW w:w="235" w:type="pct"/>
            <w:vAlign w:val="center"/>
          </w:tcPr>
          <w:p w14:paraId="38F6CA42" w14:textId="175BF3F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743</w:t>
            </w:r>
          </w:p>
        </w:tc>
        <w:tc>
          <w:tcPr>
            <w:tcW w:w="623" w:type="pct"/>
            <w:noWrap/>
            <w:vAlign w:val="center"/>
          </w:tcPr>
          <w:p w14:paraId="6EBA1D3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11*</w:t>
            </w:r>
          </w:p>
        </w:tc>
        <w:tc>
          <w:tcPr>
            <w:tcW w:w="2574" w:type="pct"/>
            <w:vAlign w:val="center"/>
          </w:tcPr>
          <w:p w14:paraId="74FECB1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DC35AD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A820B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76E8F03" w14:textId="77777777" w:rsidTr="002C1BA6">
        <w:trPr>
          <w:cantSplit/>
          <w:trHeight w:val="198"/>
          <w:jc w:val="center"/>
        </w:trPr>
        <w:tc>
          <w:tcPr>
            <w:tcW w:w="235" w:type="pct"/>
            <w:vAlign w:val="center"/>
          </w:tcPr>
          <w:p w14:paraId="4BB159CE" w14:textId="3DB9C0A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744</w:t>
            </w:r>
          </w:p>
        </w:tc>
        <w:tc>
          <w:tcPr>
            <w:tcW w:w="623" w:type="pct"/>
            <w:noWrap/>
            <w:vAlign w:val="center"/>
          </w:tcPr>
          <w:p w14:paraId="6DCF1F9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19 02 99</w:t>
            </w:r>
          </w:p>
        </w:tc>
        <w:tc>
          <w:tcPr>
            <w:tcW w:w="2574" w:type="pct"/>
            <w:vAlign w:val="center"/>
          </w:tcPr>
          <w:p w14:paraId="3DFB789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734EDEA5" w14:textId="12026A0F"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33C068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8D1CACB" w14:textId="77777777" w:rsidTr="002C1BA6">
        <w:trPr>
          <w:cantSplit/>
          <w:trHeight w:val="198"/>
          <w:jc w:val="center"/>
        </w:trPr>
        <w:tc>
          <w:tcPr>
            <w:tcW w:w="235" w:type="pct"/>
            <w:vAlign w:val="center"/>
          </w:tcPr>
          <w:p w14:paraId="67717101" w14:textId="554369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745</w:t>
            </w:r>
          </w:p>
        </w:tc>
        <w:tc>
          <w:tcPr>
            <w:tcW w:w="623" w:type="pct"/>
            <w:noWrap/>
            <w:vAlign w:val="center"/>
          </w:tcPr>
          <w:p w14:paraId="06092A9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03 04*</w:t>
            </w:r>
          </w:p>
        </w:tc>
        <w:tc>
          <w:tcPr>
            <w:tcW w:w="2574" w:type="pct"/>
            <w:vAlign w:val="center"/>
          </w:tcPr>
          <w:p w14:paraId="28B322D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niebezpieczne częściowo stabilizowane, inne niż wymienione w 19 03 08</w:t>
            </w:r>
          </w:p>
        </w:tc>
        <w:tc>
          <w:tcPr>
            <w:tcW w:w="784" w:type="pct"/>
            <w:tcBorders>
              <w:top w:val="single" w:sz="4" w:space="0" w:color="auto"/>
              <w:left w:val="nil"/>
              <w:bottom w:val="single" w:sz="4" w:space="0" w:color="auto"/>
              <w:right w:val="nil"/>
            </w:tcBorders>
            <w:shd w:val="clear" w:color="auto" w:fill="FFFFFF" w:themeFill="background1"/>
            <w:vAlign w:val="center"/>
          </w:tcPr>
          <w:p w14:paraId="7B4D73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6561ED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4A42151" w14:textId="77777777" w:rsidTr="002C1BA6">
        <w:trPr>
          <w:cantSplit/>
          <w:trHeight w:val="198"/>
          <w:jc w:val="center"/>
        </w:trPr>
        <w:tc>
          <w:tcPr>
            <w:tcW w:w="235" w:type="pct"/>
            <w:vAlign w:val="center"/>
          </w:tcPr>
          <w:p w14:paraId="235DD179" w14:textId="36359E2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746</w:t>
            </w:r>
          </w:p>
        </w:tc>
        <w:tc>
          <w:tcPr>
            <w:tcW w:w="623" w:type="pct"/>
            <w:noWrap/>
            <w:vAlign w:val="center"/>
          </w:tcPr>
          <w:p w14:paraId="6139CF0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19 03 05</w:t>
            </w:r>
          </w:p>
        </w:tc>
        <w:tc>
          <w:tcPr>
            <w:tcW w:w="2574" w:type="pct"/>
            <w:vAlign w:val="center"/>
          </w:tcPr>
          <w:p w14:paraId="01C7D84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stabilizowane inne niż wymienione w 19 03 04</w:t>
            </w:r>
          </w:p>
        </w:tc>
        <w:tc>
          <w:tcPr>
            <w:tcW w:w="784" w:type="pct"/>
            <w:tcBorders>
              <w:top w:val="single" w:sz="4" w:space="0" w:color="auto"/>
              <w:left w:val="nil"/>
              <w:bottom w:val="single" w:sz="4" w:space="0" w:color="auto"/>
              <w:right w:val="nil"/>
            </w:tcBorders>
            <w:shd w:val="clear" w:color="auto" w:fill="FFFFFF" w:themeFill="background1"/>
            <w:vAlign w:val="center"/>
          </w:tcPr>
          <w:p w14:paraId="6AC0A6A8" w14:textId="01AB6B4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BC661D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02CC5A1" w14:textId="77777777" w:rsidTr="002C1BA6">
        <w:trPr>
          <w:cantSplit/>
          <w:trHeight w:val="198"/>
          <w:jc w:val="center"/>
        </w:trPr>
        <w:tc>
          <w:tcPr>
            <w:tcW w:w="235" w:type="pct"/>
            <w:vAlign w:val="center"/>
          </w:tcPr>
          <w:p w14:paraId="279EDA7F" w14:textId="5CB8C03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747</w:t>
            </w:r>
          </w:p>
        </w:tc>
        <w:tc>
          <w:tcPr>
            <w:tcW w:w="623" w:type="pct"/>
            <w:noWrap/>
            <w:vAlign w:val="center"/>
          </w:tcPr>
          <w:p w14:paraId="14310B3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03 06*</w:t>
            </w:r>
          </w:p>
        </w:tc>
        <w:tc>
          <w:tcPr>
            <w:tcW w:w="2574" w:type="pct"/>
            <w:vAlign w:val="center"/>
          </w:tcPr>
          <w:p w14:paraId="3887DEA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niebezpieczne zestalone</w:t>
            </w:r>
          </w:p>
        </w:tc>
        <w:tc>
          <w:tcPr>
            <w:tcW w:w="784" w:type="pct"/>
            <w:tcBorders>
              <w:top w:val="single" w:sz="4" w:space="0" w:color="auto"/>
              <w:left w:val="nil"/>
              <w:bottom w:val="single" w:sz="4" w:space="0" w:color="auto"/>
              <w:right w:val="nil"/>
            </w:tcBorders>
            <w:shd w:val="clear" w:color="auto" w:fill="FFFFFF" w:themeFill="background1"/>
            <w:vAlign w:val="center"/>
          </w:tcPr>
          <w:p w14:paraId="4F7468F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3FEB47C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B31CA8" w14:textId="77777777" w:rsidTr="002C1BA6">
        <w:trPr>
          <w:cantSplit/>
          <w:trHeight w:val="198"/>
          <w:jc w:val="center"/>
        </w:trPr>
        <w:tc>
          <w:tcPr>
            <w:tcW w:w="235" w:type="pct"/>
            <w:vAlign w:val="center"/>
          </w:tcPr>
          <w:p w14:paraId="10A67766" w14:textId="735F3C2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748</w:t>
            </w:r>
          </w:p>
        </w:tc>
        <w:tc>
          <w:tcPr>
            <w:tcW w:w="623" w:type="pct"/>
            <w:noWrap/>
            <w:vAlign w:val="center"/>
          </w:tcPr>
          <w:p w14:paraId="5D3F499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19 03 07</w:t>
            </w:r>
          </w:p>
        </w:tc>
        <w:tc>
          <w:tcPr>
            <w:tcW w:w="2574" w:type="pct"/>
            <w:vAlign w:val="center"/>
          </w:tcPr>
          <w:p w14:paraId="5FF6EEE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zestalone inne niż wymienione w 19 03 06</w:t>
            </w:r>
          </w:p>
        </w:tc>
        <w:tc>
          <w:tcPr>
            <w:tcW w:w="784" w:type="pct"/>
            <w:tcBorders>
              <w:top w:val="single" w:sz="4" w:space="0" w:color="auto"/>
              <w:left w:val="nil"/>
              <w:bottom w:val="single" w:sz="4" w:space="0" w:color="auto"/>
              <w:right w:val="nil"/>
            </w:tcBorders>
            <w:shd w:val="clear" w:color="auto" w:fill="FFFFFF" w:themeFill="background1"/>
            <w:vAlign w:val="center"/>
          </w:tcPr>
          <w:p w14:paraId="1F383E4F" w14:textId="283EAA7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4BBB121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55DF419" w14:textId="77777777" w:rsidTr="002C1BA6">
        <w:trPr>
          <w:cantSplit/>
          <w:trHeight w:val="198"/>
          <w:jc w:val="center"/>
        </w:trPr>
        <w:tc>
          <w:tcPr>
            <w:tcW w:w="235" w:type="pct"/>
            <w:vAlign w:val="center"/>
          </w:tcPr>
          <w:p w14:paraId="0C5F3A5E" w14:textId="6A54315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749</w:t>
            </w:r>
          </w:p>
        </w:tc>
        <w:tc>
          <w:tcPr>
            <w:tcW w:w="623" w:type="pct"/>
            <w:noWrap/>
            <w:vAlign w:val="center"/>
          </w:tcPr>
          <w:p w14:paraId="3C4ED9C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19 04 01</w:t>
            </w:r>
          </w:p>
        </w:tc>
        <w:tc>
          <w:tcPr>
            <w:tcW w:w="2574" w:type="pct"/>
            <w:vAlign w:val="center"/>
          </w:tcPr>
          <w:p w14:paraId="38047E0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Zeszklone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1F63C63C" w14:textId="071DF81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1B8B0A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708E4E" w14:textId="77777777" w:rsidTr="002C1BA6">
        <w:trPr>
          <w:cantSplit/>
          <w:trHeight w:val="198"/>
          <w:jc w:val="center"/>
        </w:trPr>
        <w:tc>
          <w:tcPr>
            <w:tcW w:w="235" w:type="pct"/>
            <w:vAlign w:val="center"/>
          </w:tcPr>
          <w:p w14:paraId="706A3F77" w14:textId="2FBB7FF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750</w:t>
            </w:r>
          </w:p>
        </w:tc>
        <w:tc>
          <w:tcPr>
            <w:tcW w:w="623" w:type="pct"/>
            <w:noWrap/>
            <w:vAlign w:val="center"/>
          </w:tcPr>
          <w:p w14:paraId="3711B70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04 02*</w:t>
            </w:r>
          </w:p>
        </w:tc>
        <w:tc>
          <w:tcPr>
            <w:tcW w:w="2574" w:type="pct"/>
            <w:vAlign w:val="center"/>
          </w:tcPr>
          <w:p w14:paraId="3DA6AE7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Popioły lotne i inne odpady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E7F731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3A6F99E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11B240" w14:textId="77777777" w:rsidTr="002C1BA6">
        <w:trPr>
          <w:cantSplit/>
          <w:trHeight w:val="198"/>
          <w:jc w:val="center"/>
        </w:trPr>
        <w:tc>
          <w:tcPr>
            <w:tcW w:w="235" w:type="pct"/>
            <w:vAlign w:val="center"/>
          </w:tcPr>
          <w:p w14:paraId="0710408C" w14:textId="32F286F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751</w:t>
            </w:r>
          </w:p>
        </w:tc>
        <w:tc>
          <w:tcPr>
            <w:tcW w:w="623" w:type="pct"/>
            <w:noWrap/>
            <w:vAlign w:val="center"/>
          </w:tcPr>
          <w:p w14:paraId="1588F82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04 03*</w:t>
            </w:r>
          </w:p>
        </w:tc>
        <w:tc>
          <w:tcPr>
            <w:tcW w:w="2574" w:type="pct"/>
            <w:vAlign w:val="center"/>
          </w:tcPr>
          <w:p w14:paraId="42A4B9F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Niezeszklona faza stała</w:t>
            </w:r>
          </w:p>
        </w:tc>
        <w:tc>
          <w:tcPr>
            <w:tcW w:w="784" w:type="pct"/>
            <w:tcBorders>
              <w:top w:val="single" w:sz="4" w:space="0" w:color="auto"/>
              <w:left w:val="nil"/>
              <w:bottom w:val="single" w:sz="4" w:space="0" w:color="auto"/>
              <w:right w:val="nil"/>
            </w:tcBorders>
            <w:shd w:val="clear" w:color="auto" w:fill="FFFFFF" w:themeFill="background1"/>
            <w:vAlign w:val="center"/>
          </w:tcPr>
          <w:p w14:paraId="447F5C1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64FC1DD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85F39EA" w14:textId="77777777" w:rsidTr="002C1BA6">
        <w:trPr>
          <w:cantSplit/>
          <w:trHeight w:val="198"/>
          <w:jc w:val="center"/>
        </w:trPr>
        <w:tc>
          <w:tcPr>
            <w:tcW w:w="235" w:type="pct"/>
            <w:vAlign w:val="center"/>
          </w:tcPr>
          <w:p w14:paraId="3CEFFF5E" w14:textId="5F800F4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752</w:t>
            </w:r>
          </w:p>
        </w:tc>
        <w:tc>
          <w:tcPr>
            <w:tcW w:w="623" w:type="pct"/>
            <w:noWrap/>
            <w:vAlign w:val="center"/>
          </w:tcPr>
          <w:p w14:paraId="5E2482E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19 04 04</w:t>
            </w:r>
          </w:p>
        </w:tc>
        <w:tc>
          <w:tcPr>
            <w:tcW w:w="2574" w:type="pct"/>
            <w:vAlign w:val="center"/>
          </w:tcPr>
          <w:p w14:paraId="39BDC16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Ciekłe odpady z procesów zeszkliwiania</w:t>
            </w:r>
          </w:p>
        </w:tc>
        <w:tc>
          <w:tcPr>
            <w:tcW w:w="784" w:type="pct"/>
            <w:tcBorders>
              <w:top w:val="single" w:sz="4" w:space="0" w:color="auto"/>
              <w:left w:val="nil"/>
              <w:bottom w:val="single" w:sz="4" w:space="0" w:color="auto"/>
              <w:right w:val="nil"/>
            </w:tcBorders>
            <w:shd w:val="clear" w:color="auto" w:fill="FFFFFF" w:themeFill="background1"/>
            <w:vAlign w:val="center"/>
          </w:tcPr>
          <w:p w14:paraId="3FB0D007" w14:textId="23C2591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E313B6">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D2966F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641FB49" w14:textId="77777777" w:rsidTr="002C1BA6">
        <w:trPr>
          <w:cantSplit/>
          <w:trHeight w:val="198"/>
          <w:jc w:val="center"/>
        </w:trPr>
        <w:tc>
          <w:tcPr>
            <w:tcW w:w="235" w:type="pct"/>
            <w:vAlign w:val="center"/>
          </w:tcPr>
          <w:p w14:paraId="383DA458" w14:textId="340BD09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753</w:t>
            </w:r>
          </w:p>
        </w:tc>
        <w:tc>
          <w:tcPr>
            <w:tcW w:w="623" w:type="pct"/>
            <w:noWrap/>
            <w:vAlign w:val="center"/>
          </w:tcPr>
          <w:p w14:paraId="2FD691B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19 05 01</w:t>
            </w:r>
          </w:p>
        </w:tc>
        <w:tc>
          <w:tcPr>
            <w:tcW w:w="2574" w:type="pct"/>
            <w:vAlign w:val="center"/>
          </w:tcPr>
          <w:p w14:paraId="55A214B1" w14:textId="59DDA41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Nieprzekompostowane frakcje odpadów komunalnych i podobnych</w:t>
            </w:r>
          </w:p>
        </w:tc>
        <w:tc>
          <w:tcPr>
            <w:tcW w:w="784" w:type="pct"/>
            <w:tcBorders>
              <w:top w:val="single" w:sz="4" w:space="0" w:color="auto"/>
              <w:left w:val="nil"/>
              <w:bottom w:val="single" w:sz="4" w:space="0" w:color="auto"/>
              <w:right w:val="nil"/>
            </w:tcBorders>
            <w:shd w:val="clear" w:color="auto" w:fill="FFFFFF" w:themeFill="background1"/>
            <w:vAlign w:val="center"/>
          </w:tcPr>
          <w:p w14:paraId="4600AF0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40,00</w:t>
            </w:r>
          </w:p>
        </w:tc>
        <w:tc>
          <w:tcPr>
            <w:tcW w:w="784" w:type="pct"/>
            <w:shd w:val="clear" w:color="auto" w:fill="auto"/>
            <w:vAlign w:val="center"/>
          </w:tcPr>
          <w:p w14:paraId="2346980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81287C0" w14:textId="77777777" w:rsidTr="002C1BA6">
        <w:trPr>
          <w:cantSplit/>
          <w:trHeight w:val="198"/>
          <w:jc w:val="center"/>
        </w:trPr>
        <w:tc>
          <w:tcPr>
            <w:tcW w:w="235" w:type="pct"/>
            <w:vAlign w:val="center"/>
          </w:tcPr>
          <w:p w14:paraId="0C51FDB5" w14:textId="5D289D0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754</w:t>
            </w:r>
          </w:p>
        </w:tc>
        <w:tc>
          <w:tcPr>
            <w:tcW w:w="623" w:type="pct"/>
            <w:noWrap/>
            <w:vAlign w:val="center"/>
          </w:tcPr>
          <w:p w14:paraId="407EC89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19 05 02</w:t>
            </w:r>
          </w:p>
        </w:tc>
        <w:tc>
          <w:tcPr>
            <w:tcW w:w="2574" w:type="pct"/>
            <w:vAlign w:val="center"/>
          </w:tcPr>
          <w:p w14:paraId="5AE23FC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Nieprzekompostowane frakcje odpadów pochodzenia zwierzęcego i roślinnego</w:t>
            </w:r>
          </w:p>
        </w:tc>
        <w:tc>
          <w:tcPr>
            <w:tcW w:w="784" w:type="pct"/>
            <w:tcBorders>
              <w:top w:val="single" w:sz="4" w:space="0" w:color="auto"/>
              <w:left w:val="nil"/>
              <w:bottom w:val="single" w:sz="4" w:space="0" w:color="auto"/>
              <w:right w:val="nil"/>
            </w:tcBorders>
            <w:shd w:val="clear" w:color="auto" w:fill="FFFFFF" w:themeFill="background1"/>
            <w:vAlign w:val="center"/>
          </w:tcPr>
          <w:p w14:paraId="34B5262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40,00</w:t>
            </w:r>
          </w:p>
        </w:tc>
        <w:tc>
          <w:tcPr>
            <w:tcW w:w="784" w:type="pct"/>
            <w:shd w:val="clear" w:color="auto" w:fill="auto"/>
            <w:vAlign w:val="center"/>
          </w:tcPr>
          <w:p w14:paraId="2485B2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6ADE0C" w14:textId="77777777" w:rsidTr="002C1BA6">
        <w:trPr>
          <w:cantSplit/>
          <w:trHeight w:val="198"/>
          <w:jc w:val="center"/>
        </w:trPr>
        <w:tc>
          <w:tcPr>
            <w:tcW w:w="235" w:type="pct"/>
            <w:vAlign w:val="center"/>
          </w:tcPr>
          <w:p w14:paraId="39EEAB30" w14:textId="3088CA0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755</w:t>
            </w:r>
          </w:p>
        </w:tc>
        <w:tc>
          <w:tcPr>
            <w:tcW w:w="623" w:type="pct"/>
            <w:noWrap/>
            <w:vAlign w:val="center"/>
          </w:tcPr>
          <w:p w14:paraId="142A337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19 05 03</w:t>
            </w:r>
          </w:p>
        </w:tc>
        <w:tc>
          <w:tcPr>
            <w:tcW w:w="2574" w:type="pct"/>
            <w:vAlign w:val="center"/>
          </w:tcPr>
          <w:p w14:paraId="3206478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Kompost nieodpowiadający wymaganiom (nienadający się do wykorzystania)</w:t>
            </w:r>
          </w:p>
        </w:tc>
        <w:tc>
          <w:tcPr>
            <w:tcW w:w="784" w:type="pct"/>
            <w:tcBorders>
              <w:top w:val="single" w:sz="4" w:space="0" w:color="auto"/>
              <w:left w:val="nil"/>
              <w:bottom w:val="single" w:sz="4" w:space="0" w:color="auto"/>
              <w:right w:val="nil"/>
            </w:tcBorders>
            <w:shd w:val="clear" w:color="auto" w:fill="FFFFFF" w:themeFill="background1"/>
            <w:vAlign w:val="center"/>
          </w:tcPr>
          <w:p w14:paraId="35F40A2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40,00</w:t>
            </w:r>
          </w:p>
        </w:tc>
        <w:tc>
          <w:tcPr>
            <w:tcW w:w="784" w:type="pct"/>
            <w:shd w:val="clear" w:color="auto" w:fill="auto"/>
            <w:vAlign w:val="center"/>
          </w:tcPr>
          <w:p w14:paraId="6E370FE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9B05086" w14:textId="77777777" w:rsidTr="002C1BA6">
        <w:trPr>
          <w:cantSplit/>
          <w:trHeight w:val="198"/>
          <w:jc w:val="center"/>
        </w:trPr>
        <w:tc>
          <w:tcPr>
            <w:tcW w:w="235" w:type="pct"/>
            <w:vAlign w:val="center"/>
          </w:tcPr>
          <w:p w14:paraId="0BD56261" w14:textId="6DC9793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756</w:t>
            </w:r>
          </w:p>
        </w:tc>
        <w:tc>
          <w:tcPr>
            <w:tcW w:w="623" w:type="pct"/>
            <w:noWrap/>
            <w:vAlign w:val="center"/>
          </w:tcPr>
          <w:p w14:paraId="142BEBE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19 05 99</w:t>
            </w:r>
          </w:p>
        </w:tc>
        <w:tc>
          <w:tcPr>
            <w:tcW w:w="2574" w:type="pct"/>
            <w:vAlign w:val="center"/>
          </w:tcPr>
          <w:p w14:paraId="7406778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37254C9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40,00</w:t>
            </w:r>
          </w:p>
        </w:tc>
        <w:tc>
          <w:tcPr>
            <w:tcW w:w="784" w:type="pct"/>
            <w:shd w:val="clear" w:color="auto" w:fill="auto"/>
            <w:vAlign w:val="center"/>
          </w:tcPr>
          <w:p w14:paraId="2CF90E8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D975A2" w14:textId="77777777" w:rsidTr="002C1BA6">
        <w:trPr>
          <w:cantSplit/>
          <w:trHeight w:val="198"/>
          <w:jc w:val="center"/>
        </w:trPr>
        <w:tc>
          <w:tcPr>
            <w:tcW w:w="235" w:type="pct"/>
            <w:vAlign w:val="center"/>
          </w:tcPr>
          <w:p w14:paraId="2C0E16F2" w14:textId="478BD6A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757</w:t>
            </w:r>
          </w:p>
        </w:tc>
        <w:tc>
          <w:tcPr>
            <w:tcW w:w="623" w:type="pct"/>
            <w:noWrap/>
            <w:vAlign w:val="center"/>
          </w:tcPr>
          <w:p w14:paraId="33931BD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19 06 99</w:t>
            </w:r>
          </w:p>
        </w:tc>
        <w:tc>
          <w:tcPr>
            <w:tcW w:w="2574" w:type="pct"/>
            <w:vAlign w:val="center"/>
          </w:tcPr>
          <w:p w14:paraId="2D9F6CA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8183E4C" w14:textId="669A9C8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351ADE9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E63A2E5" w14:textId="77777777" w:rsidTr="002C1BA6">
        <w:trPr>
          <w:cantSplit/>
          <w:trHeight w:val="198"/>
          <w:jc w:val="center"/>
        </w:trPr>
        <w:tc>
          <w:tcPr>
            <w:tcW w:w="235" w:type="pct"/>
            <w:vAlign w:val="center"/>
          </w:tcPr>
          <w:p w14:paraId="4B82A596" w14:textId="39A4295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758</w:t>
            </w:r>
          </w:p>
        </w:tc>
        <w:tc>
          <w:tcPr>
            <w:tcW w:w="623" w:type="pct"/>
            <w:noWrap/>
            <w:vAlign w:val="center"/>
          </w:tcPr>
          <w:p w14:paraId="6E174E3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19 08 01</w:t>
            </w:r>
          </w:p>
        </w:tc>
        <w:tc>
          <w:tcPr>
            <w:tcW w:w="2574" w:type="pct"/>
            <w:vAlign w:val="center"/>
          </w:tcPr>
          <w:p w14:paraId="0F21B02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Skratki</w:t>
            </w:r>
          </w:p>
        </w:tc>
        <w:tc>
          <w:tcPr>
            <w:tcW w:w="784" w:type="pct"/>
            <w:tcBorders>
              <w:top w:val="single" w:sz="4" w:space="0" w:color="auto"/>
              <w:left w:val="nil"/>
              <w:bottom w:val="single" w:sz="4" w:space="0" w:color="auto"/>
              <w:right w:val="nil"/>
            </w:tcBorders>
            <w:shd w:val="clear" w:color="auto" w:fill="FFFFFF" w:themeFill="background1"/>
            <w:vAlign w:val="center"/>
          </w:tcPr>
          <w:p w14:paraId="1A6FF6AE" w14:textId="5473448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457264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9B1AF3A" w14:textId="77777777" w:rsidTr="002C1BA6">
        <w:trPr>
          <w:cantSplit/>
          <w:trHeight w:val="198"/>
          <w:jc w:val="center"/>
        </w:trPr>
        <w:tc>
          <w:tcPr>
            <w:tcW w:w="235" w:type="pct"/>
            <w:vAlign w:val="center"/>
          </w:tcPr>
          <w:p w14:paraId="3F6CFAC4" w14:textId="68889DF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759</w:t>
            </w:r>
          </w:p>
        </w:tc>
        <w:tc>
          <w:tcPr>
            <w:tcW w:w="623" w:type="pct"/>
            <w:noWrap/>
            <w:vAlign w:val="center"/>
          </w:tcPr>
          <w:p w14:paraId="52DD074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19 08 02</w:t>
            </w:r>
          </w:p>
        </w:tc>
        <w:tc>
          <w:tcPr>
            <w:tcW w:w="2574" w:type="pct"/>
            <w:vAlign w:val="center"/>
          </w:tcPr>
          <w:p w14:paraId="046DBD2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Zawartość piaskowników</w:t>
            </w:r>
          </w:p>
        </w:tc>
        <w:tc>
          <w:tcPr>
            <w:tcW w:w="784" w:type="pct"/>
            <w:tcBorders>
              <w:top w:val="single" w:sz="4" w:space="0" w:color="auto"/>
              <w:left w:val="nil"/>
              <w:bottom w:val="single" w:sz="4" w:space="0" w:color="auto"/>
              <w:right w:val="nil"/>
            </w:tcBorders>
            <w:shd w:val="clear" w:color="auto" w:fill="FFFFFF" w:themeFill="background1"/>
            <w:vAlign w:val="center"/>
          </w:tcPr>
          <w:p w14:paraId="00FDA8FB" w14:textId="6517C67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1E4860A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499392" w14:textId="77777777" w:rsidTr="002C1BA6">
        <w:trPr>
          <w:cantSplit/>
          <w:trHeight w:val="198"/>
          <w:jc w:val="center"/>
        </w:trPr>
        <w:tc>
          <w:tcPr>
            <w:tcW w:w="235" w:type="pct"/>
            <w:vAlign w:val="center"/>
          </w:tcPr>
          <w:p w14:paraId="109C3C5F" w14:textId="76E0CDB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760</w:t>
            </w:r>
          </w:p>
        </w:tc>
        <w:tc>
          <w:tcPr>
            <w:tcW w:w="623" w:type="pct"/>
            <w:noWrap/>
            <w:vAlign w:val="center"/>
          </w:tcPr>
          <w:p w14:paraId="54C4C0B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06*</w:t>
            </w:r>
          </w:p>
        </w:tc>
        <w:tc>
          <w:tcPr>
            <w:tcW w:w="2574" w:type="pct"/>
            <w:vAlign w:val="center"/>
          </w:tcPr>
          <w:p w14:paraId="1B21C27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Nasycone lub zużyte żywice jonowymienne</w:t>
            </w:r>
          </w:p>
        </w:tc>
        <w:tc>
          <w:tcPr>
            <w:tcW w:w="784" w:type="pct"/>
            <w:tcBorders>
              <w:top w:val="single" w:sz="4" w:space="0" w:color="auto"/>
              <w:left w:val="nil"/>
              <w:bottom w:val="single" w:sz="4" w:space="0" w:color="auto"/>
              <w:right w:val="nil"/>
            </w:tcBorders>
            <w:shd w:val="clear" w:color="auto" w:fill="FFFFFF" w:themeFill="background1"/>
            <w:vAlign w:val="center"/>
          </w:tcPr>
          <w:p w14:paraId="792CFEA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4E314C5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B53425" w14:textId="77777777" w:rsidTr="002C1BA6">
        <w:trPr>
          <w:cantSplit/>
          <w:trHeight w:val="198"/>
          <w:jc w:val="center"/>
        </w:trPr>
        <w:tc>
          <w:tcPr>
            <w:tcW w:w="235" w:type="pct"/>
            <w:vAlign w:val="center"/>
          </w:tcPr>
          <w:p w14:paraId="25AF2135" w14:textId="1E1BDA4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761</w:t>
            </w:r>
          </w:p>
        </w:tc>
        <w:tc>
          <w:tcPr>
            <w:tcW w:w="623" w:type="pct"/>
            <w:noWrap/>
            <w:vAlign w:val="center"/>
          </w:tcPr>
          <w:p w14:paraId="4A99A79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07*</w:t>
            </w:r>
          </w:p>
        </w:tc>
        <w:tc>
          <w:tcPr>
            <w:tcW w:w="2574" w:type="pct"/>
            <w:vAlign w:val="center"/>
          </w:tcPr>
          <w:p w14:paraId="03BE8A8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Roztwory i szlamy z regeneracji wymienników jonitowych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FD4DB2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63E8EC1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FD84003" w14:textId="77777777" w:rsidTr="002C1BA6">
        <w:trPr>
          <w:cantSplit/>
          <w:trHeight w:val="198"/>
          <w:jc w:val="center"/>
        </w:trPr>
        <w:tc>
          <w:tcPr>
            <w:tcW w:w="235" w:type="pct"/>
            <w:vAlign w:val="center"/>
          </w:tcPr>
          <w:p w14:paraId="379E65D4" w14:textId="2D190D6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762</w:t>
            </w:r>
          </w:p>
        </w:tc>
        <w:tc>
          <w:tcPr>
            <w:tcW w:w="623" w:type="pct"/>
            <w:noWrap/>
            <w:vAlign w:val="center"/>
          </w:tcPr>
          <w:p w14:paraId="52B54F8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08*</w:t>
            </w:r>
          </w:p>
        </w:tc>
        <w:tc>
          <w:tcPr>
            <w:tcW w:w="2574" w:type="pct"/>
            <w:vAlign w:val="center"/>
          </w:tcPr>
          <w:p w14:paraId="10B9D6C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systemów membranowych zawierające metale ciężkie</w:t>
            </w:r>
          </w:p>
        </w:tc>
        <w:tc>
          <w:tcPr>
            <w:tcW w:w="784" w:type="pct"/>
            <w:tcBorders>
              <w:top w:val="single" w:sz="4" w:space="0" w:color="auto"/>
              <w:left w:val="nil"/>
              <w:bottom w:val="single" w:sz="4" w:space="0" w:color="auto"/>
              <w:right w:val="nil"/>
            </w:tcBorders>
            <w:shd w:val="clear" w:color="auto" w:fill="FFFFFF" w:themeFill="background1"/>
            <w:vAlign w:val="center"/>
          </w:tcPr>
          <w:p w14:paraId="4470474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226AA2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B4A3760" w14:textId="77777777" w:rsidTr="002C1BA6">
        <w:trPr>
          <w:cantSplit/>
          <w:trHeight w:val="198"/>
          <w:jc w:val="center"/>
        </w:trPr>
        <w:tc>
          <w:tcPr>
            <w:tcW w:w="235" w:type="pct"/>
            <w:vAlign w:val="center"/>
          </w:tcPr>
          <w:p w14:paraId="561CAB20" w14:textId="54CA711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763</w:t>
            </w:r>
          </w:p>
        </w:tc>
        <w:tc>
          <w:tcPr>
            <w:tcW w:w="623" w:type="pct"/>
            <w:noWrap/>
            <w:vAlign w:val="center"/>
          </w:tcPr>
          <w:p w14:paraId="24DDC42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19 08 09</w:t>
            </w:r>
          </w:p>
        </w:tc>
        <w:tc>
          <w:tcPr>
            <w:tcW w:w="2574" w:type="pct"/>
            <w:vAlign w:val="center"/>
          </w:tcPr>
          <w:p w14:paraId="6ABB5B6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Tłuszcze i mieszaniny olejów z separacji olej/woda zawierające wyłącznie oleje jadalne i tłuszcze</w:t>
            </w:r>
          </w:p>
        </w:tc>
        <w:tc>
          <w:tcPr>
            <w:tcW w:w="784" w:type="pct"/>
            <w:tcBorders>
              <w:top w:val="single" w:sz="4" w:space="0" w:color="auto"/>
              <w:left w:val="nil"/>
              <w:bottom w:val="single" w:sz="4" w:space="0" w:color="auto"/>
              <w:right w:val="nil"/>
            </w:tcBorders>
            <w:shd w:val="clear" w:color="auto" w:fill="FFFFFF" w:themeFill="background1"/>
            <w:vAlign w:val="center"/>
          </w:tcPr>
          <w:p w14:paraId="30AF01B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4E2C91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860A97" w14:textId="77777777" w:rsidTr="002C1BA6">
        <w:trPr>
          <w:cantSplit/>
          <w:trHeight w:val="198"/>
          <w:jc w:val="center"/>
        </w:trPr>
        <w:tc>
          <w:tcPr>
            <w:tcW w:w="235" w:type="pct"/>
            <w:vAlign w:val="center"/>
          </w:tcPr>
          <w:p w14:paraId="793B2F8B" w14:textId="221203D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764</w:t>
            </w:r>
          </w:p>
        </w:tc>
        <w:tc>
          <w:tcPr>
            <w:tcW w:w="623" w:type="pct"/>
            <w:noWrap/>
            <w:vAlign w:val="center"/>
          </w:tcPr>
          <w:p w14:paraId="6E9BE73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10*</w:t>
            </w:r>
          </w:p>
        </w:tc>
        <w:tc>
          <w:tcPr>
            <w:tcW w:w="2574" w:type="pct"/>
            <w:vAlign w:val="center"/>
          </w:tcPr>
          <w:p w14:paraId="6E03508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Tłuszcze i mieszaniny olejów z separacji olej/woda inne niż wymienione w 19 08 09</w:t>
            </w:r>
          </w:p>
        </w:tc>
        <w:tc>
          <w:tcPr>
            <w:tcW w:w="784" w:type="pct"/>
            <w:tcBorders>
              <w:top w:val="single" w:sz="4" w:space="0" w:color="auto"/>
              <w:left w:val="nil"/>
              <w:bottom w:val="single" w:sz="4" w:space="0" w:color="auto"/>
              <w:right w:val="nil"/>
            </w:tcBorders>
            <w:shd w:val="clear" w:color="auto" w:fill="FFFFFF" w:themeFill="background1"/>
            <w:vAlign w:val="center"/>
          </w:tcPr>
          <w:p w14:paraId="1036040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34502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FE62F9" w14:textId="77777777" w:rsidTr="002C1BA6">
        <w:trPr>
          <w:cantSplit/>
          <w:trHeight w:val="198"/>
          <w:jc w:val="center"/>
        </w:trPr>
        <w:tc>
          <w:tcPr>
            <w:tcW w:w="235" w:type="pct"/>
            <w:vAlign w:val="center"/>
          </w:tcPr>
          <w:p w14:paraId="7650E9BE" w14:textId="03B12DF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765</w:t>
            </w:r>
          </w:p>
        </w:tc>
        <w:tc>
          <w:tcPr>
            <w:tcW w:w="623" w:type="pct"/>
            <w:noWrap/>
            <w:vAlign w:val="center"/>
          </w:tcPr>
          <w:p w14:paraId="1924194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11*</w:t>
            </w:r>
          </w:p>
        </w:tc>
        <w:tc>
          <w:tcPr>
            <w:tcW w:w="2574" w:type="pct"/>
            <w:vAlign w:val="center"/>
          </w:tcPr>
          <w:p w14:paraId="18EA5558" w14:textId="51528A90"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zawierające substancje niebezpieczne z</w:t>
            </w:r>
            <w:r w:rsidR="00C27191">
              <w:rPr>
                <w:rFonts w:ascii="Arial" w:hAnsi="Arial" w:cs="Arial"/>
                <w:color w:val="000000" w:themeColor="text1"/>
                <w:sz w:val="18"/>
                <w:szCs w:val="18"/>
              </w:rPr>
              <w:t> </w:t>
            </w:r>
            <w:r w:rsidRPr="009E553A">
              <w:rPr>
                <w:rFonts w:ascii="Arial" w:hAnsi="Arial" w:cs="Arial"/>
                <w:color w:val="000000" w:themeColor="text1"/>
                <w:sz w:val="18"/>
                <w:szCs w:val="18"/>
              </w:rPr>
              <w:t>biologicznego oczyszczania ścieków przemysłowych</w:t>
            </w:r>
          </w:p>
        </w:tc>
        <w:tc>
          <w:tcPr>
            <w:tcW w:w="784" w:type="pct"/>
            <w:tcBorders>
              <w:top w:val="single" w:sz="4" w:space="0" w:color="auto"/>
              <w:left w:val="nil"/>
              <w:bottom w:val="single" w:sz="4" w:space="0" w:color="auto"/>
              <w:right w:val="nil"/>
            </w:tcBorders>
            <w:shd w:val="clear" w:color="auto" w:fill="FFFFFF" w:themeFill="background1"/>
            <w:vAlign w:val="center"/>
          </w:tcPr>
          <w:p w14:paraId="70D8CC4F" w14:textId="5C2535D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4822ED8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56FB84A" w14:textId="77777777" w:rsidTr="002C1BA6">
        <w:trPr>
          <w:cantSplit/>
          <w:trHeight w:val="198"/>
          <w:jc w:val="center"/>
        </w:trPr>
        <w:tc>
          <w:tcPr>
            <w:tcW w:w="235" w:type="pct"/>
            <w:vAlign w:val="center"/>
          </w:tcPr>
          <w:p w14:paraId="0027E6FE" w14:textId="25448BA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766</w:t>
            </w:r>
          </w:p>
        </w:tc>
        <w:tc>
          <w:tcPr>
            <w:tcW w:w="623" w:type="pct"/>
            <w:noWrap/>
            <w:vAlign w:val="center"/>
          </w:tcPr>
          <w:p w14:paraId="15D54D8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19 08 12</w:t>
            </w:r>
          </w:p>
        </w:tc>
        <w:tc>
          <w:tcPr>
            <w:tcW w:w="2574" w:type="pct"/>
            <w:vAlign w:val="center"/>
          </w:tcPr>
          <w:p w14:paraId="330D0BA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biologicznego oczyszczania ścieków przemysłowych inne niż wymienione w 19 08 11</w:t>
            </w:r>
          </w:p>
        </w:tc>
        <w:tc>
          <w:tcPr>
            <w:tcW w:w="784" w:type="pct"/>
            <w:tcBorders>
              <w:top w:val="single" w:sz="4" w:space="0" w:color="auto"/>
              <w:left w:val="nil"/>
              <w:bottom w:val="single" w:sz="4" w:space="0" w:color="auto"/>
              <w:right w:val="nil"/>
            </w:tcBorders>
            <w:shd w:val="clear" w:color="auto" w:fill="FFFFFF" w:themeFill="background1"/>
            <w:vAlign w:val="center"/>
          </w:tcPr>
          <w:p w14:paraId="1685611E" w14:textId="1A8E7F6D"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5EB78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6D8A535" w14:textId="77777777" w:rsidTr="002C1BA6">
        <w:trPr>
          <w:cantSplit/>
          <w:trHeight w:val="198"/>
          <w:jc w:val="center"/>
        </w:trPr>
        <w:tc>
          <w:tcPr>
            <w:tcW w:w="235" w:type="pct"/>
            <w:vAlign w:val="center"/>
          </w:tcPr>
          <w:p w14:paraId="29FDAE59" w14:textId="57687FF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767</w:t>
            </w:r>
          </w:p>
        </w:tc>
        <w:tc>
          <w:tcPr>
            <w:tcW w:w="623" w:type="pct"/>
            <w:noWrap/>
            <w:vAlign w:val="center"/>
          </w:tcPr>
          <w:p w14:paraId="0416606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13*</w:t>
            </w:r>
          </w:p>
        </w:tc>
        <w:tc>
          <w:tcPr>
            <w:tcW w:w="2574" w:type="pct"/>
            <w:vAlign w:val="center"/>
          </w:tcPr>
          <w:p w14:paraId="697D219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zawierające substancje niebezpieczne z innego niż biologiczne oczyszczania ścieków przemysłowych</w:t>
            </w:r>
          </w:p>
        </w:tc>
        <w:tc>
          <w:tcPr>
            <w:tcW w:w="784" w:type="pct"/>
            <w:tcBorders>
              <w:top w:val="single" w:sz="4" w:space="0" w:color="auto"/>
              <w:left w:val="nil"/>
              <w:bottom w:val="single" w:sz="4" w:space="0" w:color="auto"/>
              <w:right w:val="nil"/>
            </w:tcBorders>
            <w:shd w:val="clear" w:color="auto" w:fill="FFFFFF" w:themeFill="background1"/>
            <w:vAlign w:val="center"/>
          </w:tcPr>
          <w:p w14:paraId="007F67D8" w14:textId="67BB2CA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2BF7A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0BE2CF" w14:textId="77777777" w:rsidTr="002C1BA6">
        <w:trPr>
          <w:cantSplit/>
          <w:trHeight w:val="198"/>
          <w:jc w:val="center"/>
        </w:trPr>
        <w:tc>
          <w:tcPr>
            <w:tcW w:w="235" w:type="pct"/>
            <w:vAlign w:val="center"/>
          </w:tcPr>
          <w:p w14:paraId="7046C771" w14:textId="102F84D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768</w:t>
            </w:r>
          </w:p>
        </w:tc>
        <w:tc>
          <w:tcPr>
            <w:tcW w:w="623" w:type="pct"/>
            <w:noWrap/>
            <w:vAlign w:val="center"/>
          </w:tcPr>
          <w:p w14:paraId="665E32E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19 08 14</w:t>
            </w:r>
          </w:p>
        </w:tc>
        <w:tc>
          <w:tcPr>
            <w:tcW w:w="2574" w:type="pct"/>
            <w:vAlign w:val="center"/>
          </w:tcPr>
          <w:p w14:paraId="46D3EE0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innego niż biologiczne oczyszczania ścieków przemysłowych inne niż wymienione w 19 08 13</w:t>
            </w:r>
          </w:p>
        </w:tc>
        <w:tc>
          <w:tcPr>
            <w:tcW w:w="784" w:type="pct"/>
            <w:tcBorders>
              <w:top w:val="single" w:sz="4" w:space="0" w:color="auto"/>
              <w:left w:val="nil"/>
              <w:bottom w:val="single" w:sz="4" w:space="0" w:color="auto"/>
              <w:right w:val="nil"/>
            </w:tcBorders>
            <w:shd w:val="clear" w:color="auto" w:fill="FFFFFF" w:themeFill="background1"/>
            <w:vAlign w:val="center"/>
          </w:tcPr>
          <w:p w14:paraId="4B5F9D7F" w14:textId="12ADA58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2E29DCE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8A70642" w14:textId="77777777" w:rsidTr="002C1BA6">
        <w:trPr>
          <w:cantSplit/>
          <w:trHeight w:val="198"/>
          <w:jc w:val="center"/>
        </w:trPr>
        <w:tc>
          <w:tcPr>
            <w:tcW w:w="235" w:type="pct"/>
            <w:vAlign w:val="center"/>
          </w:tcPr>
          <w:p w14:paraId="3E08D9B8" w14:textId="64E0B0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769</w:t>
            </w:r>
          </w:p>
        </w:tc>
        <w:tc>
          <w:tcPr>
            <w:tcW w:w="623" w:type="pct"/>
            <w:noWrap/>
            <w:vAlign w:val="center"/>
          </w:tcPr>
          <w:p w14:paraId="74953C5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19 08 99</w:t>
            </w:r>
          </w:p>
        </w:tc>
        <w:tc>
          <w:tcPr>
            <w:tcW w:w="2574" w:type="pct"/>
            <w:vAlign w:val="center"/>
          </w:tcPr>
          <w:p w14:paraId="1C39916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678CF41D" w14:textId="2AB47DEB"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57DDD7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D3B8EFA" w14:textId="77777777" w:rsidTr="002C1BA6">
        <w:trPr>
          <w:cantSplit/>
          <w:trHeight w:val="198"/>
          <w:jc w:val="center"/>
        </w:trPr>
        <w:tc>
          <w:tcPr>
            <w:tcW w:w="235" w:type="pct"/>
            <w:vAlign w:val="center"/>
          </w:tcPr>
          <w:p w14:paraId="6AA809DC" w14:textId="4FAA712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770</w:t>
            </w:r>
          </w:p>
        </w:tc>
        <w:tc>
          <w:tcPr>
            <w:tcW w:w="623" w:type="pct"/>
            <w:noWrap/>
            <w:vAlign w:val="center"/>
          </w:tcPr>
          <w:p w14:paraId="4B8F2EB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19 09 01</w:t>
            </w:r>
          </w:p>
        </w:tc>
        <w:tc>
          <w:tcPr>
            <w:tcW w:w="2574" w:type="pct"/>
            <w:vAlign w:val="center"/>
          </w:tcPr>
          <w:p w14:paraId="4F00DF2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ze wstępnej filtracji i skratki</w:t>
            </w:r>
          </w:p>
        </w:tc>
        <w:tc>
          <w:tcPr>
            <w:tcW w:w="784" w:type="pct"/>
            <w:tcBorders>
              <w:top w:val="single" w:sz="4" w:space="0" w:color="auto"/>
              <w:left w:val="nil"/>
              <w:bottom w:val="single" w:sz="4" w:space="0" w:color="auto"/>
              <w:right w:val="nil"/>
            </w:tcBorders>
            <w:shd w:val="clear" w:color="auto" w:fill="FFFFFF" w:themeFill="background1"/>
            <w:vAlign w:val="center"/>
          </w:tcPr>
          <w:p w14:paraId="6F7CBFFD" w14:textId="694F719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FDE464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5E5FBC9" w14:textId="77777777" w:rsidTr="002C1BA6">
        <w:trPr>
          <w:cantSplit/>
          <w:trHeight w:val="198"/>
          <w:jc w:val="center"/>
        </w:trPr>
        <w:tc>
          <w:tcPr>
            <w:tcW w:w="235" w:type="pct"/>
            <w:vAlign w:val="center"/>
          </w:tcPr>
          <w:p w14:paraId="60E8DD97" w14:textId="0DD093C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771</w:t>
            </w:r>
          </w:p>
        </w:tc>
        <w:tc>
          <w:tcPr>
            <w:tcW w:w="623" w:type="pct"/>
            <w:noWrap/>
            <w:vAlign w:val="center"/>
          </w:tcPr>
          <w:p w14:paraId="6089E2B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19 09 02</w:t>
            </w:r>
          </w:p>
        </w:tc>
        <w:tc>
          <w:tcPr>
            <w:tcW w:w="2574" w:type="pct"/>
            <w:vAlign w:val="center"/>
          </w:tcPr>
          <w:p w14:paraId="24CB5FC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klarowania wody</w:t>
            </w:r>
          </w:p>
        </w:tc>
        <w:tc>
          <w:tcPr>
            <w:tcW w:w="784" w:type="pct"/>
            <w:tcBorders>
              <w:top w:val="single" w:sz="4" w:space="0" w:color="auto"/>
              <w:left w:val="nil"/>
              <w:bottom w:val="single" w:sz="4" w:space="0" w:color="auto"/>
              <w:right w:val="nil"/>
            </w:tcBorders>
            <w:shd w:val="clear" w:color="auto" w:fill="FFFFFF" w:themeFill="background1"/>
            <w:vAlign w:val="center"/>
          </w:tcPr>
          <w:p w14:paraId="2926DC5E" w14:textId="27C5AA2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2E0D2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A07564" w14:textId="77777777" w:rsidTr="002C1BA6">
        <w:trPr>
          <w:cantSplit/>
          <w:trHeight w:val="198"/>
          <w:jc w:val="center"/>
        </w:trPr>
        <w:tc>
          <w:tcPr>
            <w:tcW w:w="235" w:type="pct"/>
            <w:vAlign w:val="center"/>
          </w:tcPr>
          <w:p w14:paraId="32F90C10" w14:textId="522848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772</w:t>
            </w:r>
          </w:p>
        </w:tc>
        <w:tc>
          <w:tcPr>
            <w:tcW w:w="623" w:type="pct"/>
            <w:noWrap/>
            <w:vAlign w:val="center"/>
          </w:tcPr>
          <w:p w14:paraId="1750849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19 09 03</w:t>
            </w:r>
          </w:p>
        </w:tc>
        <w:tc>
          <w:tcPr>
            <w:tcW w:w="2574" w:type="pct"/>
            <w:vAlign w:val="center"/>
          </w:tcPr>
          <w:p w14:paraId="06FACF2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dekarbonizacji wody</w:t>
            </w:r>
          </w:p>
        </w:tc>
        <w:tc>
          <w:tcPr>
            <w:tcW w:w="784" w:type="pct"/>
            <w:tcBorders>
              <w:top w:val="single" w:sz="4" w:space="0" w:color="auto"/>
              <w:left w:val="nil"/>
              <w:bottom w:val="single" w:sz="4" w:space="0" w:color="auto"/>
              <w:right w:val="nil"/>
            </w:tcBorders>
            <w:shd w:val="clear" w:color="auto" w:fill="FFFFFF" w:themeFill="background1"/>
            <w:vAlign w:val="center"/>
          </w:tcPr>
          <w:p w14:paraId="5EEAA7AB" w14:textId="651DCDD8"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B2F3F6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B39D459" w14:textId="77777777" w:rsidTr="002C1BA6">
        <w:trPr>
          <w:cantSplit/>
          <w:trHeight w:val="198"/>
          <w:jc w:val="center"/>
        </w:trPr>
        <w:tc>
          <w:tcPr>
            <w:tcW w:w="235" w:type="pct"/>
            <w:vAlign w:val="center"/>
          </w:tcPr>
          <w:p w14:paraId="3CC43380" w14:textId="1F3579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773</w:t>
            </w:r>
          </w:p>
        </w:tc>
        <w:tc>
          <w:tcPr>
            <w:tcW w:w="623" w:type="pct"/>
            <w:noWrap/>
            <w:vAlign w:val="center"/>
          </w:tcPr>
          <w:p w14:paraId="4DF89BD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19 09 04</w:t>
            </w:r>
          </w:p>
        </w:tc>
        <w:tc>
          <w:tcPr>
            <w:tcW w:w="2574" w:type="pct"/>
            <w:vAlign w:val="center"/>
          </w:tcPr>
          <w:p w14:paraId="557FD8A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Zużyty węgiel aktywny</w:t>
            </w:r>
          </w:p>
        </w:tc>
        <w:tc>
          <w:tcPr>
            <w:tcW w:w="784" w:type="pct"/>
            <w:tcBorders>
              <w:top w:val="single" w:sz="4" w:space="0" w:color="auto"/>
              <w:left w:val="nil"/>
              <w:bottom w:val="single" w:sz="4" w:space="0" w:color="auto"/>
              <w:right w:val="nil"/>
            </w:tcBorders>
            <w:shd w:val="clear" w:color="auto" w:fill="FFFFFF" w:themeFill="background1"/>
            <w:vAlign w:val="center"/>
          </w:tcPr>
          <w:p w14:paraId="24A866ED" w14:textId="436EC75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6B81522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99406F" w14:textId="77777777" w:rsidTr="002C1BA6">
        <w:trPr>
          <w:cantSplit/>
          <w:trHeight w:val="198"/>
          <w:jc w:val="center"/>
        </w:trPr>
        <w:tc>
          <w:tcPr>
            <w:tcW w:w="235" w:type="pct"/>
            <w:vAlign w:val="center"/>
          </w:tcPr>
          <w:p w14:paraId="54943212" w14:textId="665A691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774</w:t>
            </w:r>
          </w:p>
        </w:tc>
        <w:tc>
          <w:tcPr>
            <w:tcW w:w="623" w:type="pct"/>
            <w:noWrap/>
            <w:vAlign w:val="center"/>
          </w:tcPr>
          <w:p w14:paraId="5451D14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19 09 05</w:t>
            </w:r>
          </w:p>
        </w:tc>
        <w:tc>
          <w:tcPr>
            <w:tcW w:w="2574" w:type="pct"/>
            <w:vAlign w:val="center"/>
          </w:tcPr>
          <w:p w14:paraId="61D66A7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Nasycone lub zużyte żywice jonowymienne</w:t>
            </w:r>
          </w:p>
        </w:tc>
        <w:tc>
          <w:tcPr>
            <w:tcW w:w="784" w:type="pct"/>
            <w:tcBorders>
              <w:top w:val="single" w:sz="4" w:space="0" w:color="auto"/>
              <w:left w:val="nil"/>
              <w:bottom w:val="single" w:sz="4" w:space="0" w:color="auto"/>
              <w:right w:val="nil"/>
            </w:tcBorders>
            <w:shd w:val="clear" w:color="auto" w:fill="FFFFFF" w:themeFill="background1"/>
            <w:vAlign w:val="center"/>
          </w:tcPr>
          <w:p w14:paraId="79BFDAC7" w14:textId="0BE20F5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0390C4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F69CDB" w14:textId="77777777" w:rsidTr="002C1BA6">
        <w:trPr>
          <w:cantSplit/>
          <w:trHeight w:val="198"/>
          <w:jc w:val="center"/>
        </w:trPr>
        <w:tc>
          <w:tcPr>
            <w:tcW w:w="235" w:type="pct"/>
            <w:vAlign w:val="center"/>
          </w:tcPr>
          <w:p w14:paraId="0D49BC17" w14:textId="79ED2BF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775</w:t>
            </w:r>
          </w:p>
        </w:tc>
        <w:tc>
          <w:tcPr>
            <w:tcW w:w="623" w:type="pct"/>
            <w:noWrap/>
            <w:vAlign w:val="center"/>
          </w:tcPr>
          <w:p w14:paraId="60C1890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19 09 06</w:t>
            </w:r>
          </w:p>
        </w:tc>
        <w:tc>
          <w:tcPr>
            <w:tcW w:w="2574" w:type="pct"/>
            <w:vAlign w:val="center"/>
          </w:tcPr>
          <w:p w14:paraId="7BB3E1F5"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Roztwory i szlamy z regeneracji wymienników jonitowych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3EF06838" w14:textId="7A73B2C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7DAFB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7C35EC5" w14:textId="77777777" w:rsidTr="002C1BA6">
        <w:trPr>
          <w:cantSplit/>
          <w:trHeight w:val="198"/>
          <w:jc w:val="center"/>
        </w:trPr>
        <w:tc>
          <w:tcPr>
            <w:tcW w:w="235" w:type="pct"/>
            <w:vAlign w:val="center"/>
          </w:tcPr>
          <w:p w14:paraId="0DEC3216" w14:textId="4D962CA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776</w:t>
            </w:r>
          </w:p>
        </w:tc>
        <w:tc>
          <w:tcPr>
            <w:tcW w:w="623" w:type="pct"/>
            <w:noWrap/>
            <w:vAlign w:val="center"/>
          </w:tcPr>
          <w:p w14:paraId="394A36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19 09 99</w:t>
            </w:r>
          </w:p>
        </w:tc>
        <w:tc>
          <w:tcPr>
            <w:tcW w:w="2574" w:type="pct"/>
            <w:vAlign w:val="center"/>
          </w:tcPr>
          <w:p w14:paraId="6F0B7C68"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26B09B9E" w14:textId="439D85C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604EBD5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DF99AB4" w14:textId="77777777" w:rsidTr="002C1BA6">
        <w:trPr>
          <w:cantSplit/>
          <w:trHeight w:val="198"/>
          <w:jc w:val="center"/>
        </w:trPr>
        <w:tc>
          <w:tcPr>
            <w:tcW w:w="235" w:type="pct"/>
            <w:vAlign w:val="center"/>
          </w:tcPr>
          <w:p w14:paraId="2D177812" w14:textId="5D8600B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777</w:t>
            </w:r>
          </w:p>
        </w:tc>
        <w:tc>
          <w:tcPr>
            <w:tcW w:w="623" w:type="pct"/>
            <w:noWrap/>
            <w:vAlign w:val="center"/>
          </w:tcPr>
          <w:p w14:paraId="78660F7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19 10 01</w:t>
            </w:r>
          </w:p>
        </w:tc>
        <w:tc>
          <w:tcPr>
            <w:tcW w:w="2574" w:type="pct"/>
            <w:vAlign w:val="center"/>
          </w:tcPr>
          <w:p w14:paraId="7E6C72F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żelaza i stali</w:t>
            </w:r>
          </w:p>
        </w:tc>
        <w:tc>
          <w:tcPr>
            <w:tcW w:w="784" w:type="pct"/>
            <w:tcBorders>
              <w:top w:val="single" w:sz="4" w:space="0" w:color="auto"/>
              <w:left w:val="nil"/>
              <w:bottom w:val="single" w:sz="4" w:space="0" w:color="auto"/>
              <w:right w:val="nil"/>
            </w:tcBorders>
            <w:shd w:val="clear" w:color="auto" w:fill="FFFFFF" w:themeFill="background1"/>
            <w:vAlign w:val="center"/>
          </w:tcPr>
          <w:p w14:paraId="2184529E" w14:textId="0D212FD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C6230D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EB6184" w14:textId="77777777" w:rsidTr="002C1BA6">
        <w:trPr>
          <w:cantSplit/>
          <w:trHeight w:val="198"/>
          <w:jc w:val="center"/>
        </w:trPr>
        <w:tc>
          <w:tcPr>
            <w:tcW w:w="235" w:type="pct"/>
            <w:vAlign w:val="center"/>
          </w:tcPr>
          <w:p w14:paraId="3BB0AE27" w14:textId="651FEE7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778</w:t>
            </w:r>
          </w:p>
        </w:tc>
        <w:tc>
          <w:tcPr>
            <w:tcW w:w="623" w:type="pct"/>
            <w:noWrap/>
            <w:vAlign w:val="center"/>
          </w:tcPr>
          <w:p w14:paraId="0415E1F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19 10 02</w:t>
            </w:r>
          </w:p>
        </w:tc>
        <w:tc>
          <w:tcPr>
            <w:tcW w:w="2574" w:type="pct"/>
            <w:vAlign w:val="center"/>
          </w:tcPr>
          <w:p w14:paraId="568990D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metali nieżelaznych</w:t>
            </w:r>
          </w:p>
        </w:tc>
        <w:tc>
          <w:tcPr>
            <w:tcW w:w="784" w:type="pct"/>
            <w:tcBorders>
              <w:top w:val="single" w:sz="4" w:space="0" w:color="auto"/>
              <w:left w:val="nil"/>
              <w:bottom w:val="single" w:sz="4" w:space="0" w:color="auto"/>
              <w:right w:val="nil"/>
            </w:tcBorders>
            <w:shd w:val="clear" w:color="auto" w:fill="FFFFFF" w:themeFill="background1"/>
            <w:vAlign w:val="center"/>
          </w:tcPr>
          <w:p w14:paraId="7687AF4C" w14:textId="4D34B56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4E5CF33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DEF051" w14:textId="77777777" w:rsidTr="002C1BA6">
        <w:trPr>
          <w:cantSplit/>
          <w:trHeight w:val="198"/>
          <w:jc w:val="center"/>
        </w:trPr>
        <w:tc>
          <w:tcPr>
            <w:tcW w:w="235" w:type="pct"/>
            <w:vAlign w:val="center"/>
          </w:tcPr>
          <w:p w14:paraId="0708EB4F" w14:textId="6881A4A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779</w:t>
            </w:r>
          </w:p>
        </w:tc>
        <w:tc>
          <w:tcPr>
            <w:tcW w:w="623" w:type="pct"/>
            <w:noWrap/>
            <w:vAlign w:val="center"/>
          </w:tcPr>
          <w:p w14:paraId="7C37EDD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10 03*</w:t>
            </w:r>
          </w:p>
        </w:tc>
        <w:tc>
          <w:tcPr>
            <w:tcW w:w="2574" w:type="pct"/>
            <w:vAlign w:val="center"/>
          </w:tcPr>
          <w:p w14:paraId="08AB6D0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Lekka frakcja i pyły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33817F6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0A025E0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0F33AC" w14:textId="77777777" w:rsidTr="002C1BA6">
        <w:trPr>
          <w:cantSplit/>
          <w:trHeight w:val="198"/>
          <w:jc w:val="center"/>
        </w:trPr>
        <w:tc>
          <w:tcPr>
            <w:tcW w:w="235" w:type="pct"/>
            <w:vAlign w:val="center"/>
          </w:tcPr>
          <w:p w14:paraId="5EB613DD" w14:textId="27C0E08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780</w:t>
            </w:r>
          </w:p>
        </w:tc>
        <w:tc>
          <w:tcPr>
            <w:tcW w:w="623" w:type="pct"/>
            <w:noWrap/>
            <w:vAlign w:val="center"/>
          </w:tcPr>
          <w:p w14:paraId="0A24E73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19 10 04</w:t>
            </w:r>
          </w:p>
        </w:tc>
        <w:tc>
          <w:tcPr>
            <w:tcW w:w="2574" w:type="pct"/>
            <w:vAlign w:val="center"/>
          </w:tcPr>
          <w:p w14:paraId="44C7125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Lekka frakcja i pyły inne niż wymienione w 19 10 03</w:t>
            </w:r>
          </w:p>
        </w:tc>
        <w:tc>
          <w:tcPr>
            <w:tcW w:w="784" w:type="pct"/>
            <w:tcBorders>
              <w:top w:val="single" w:sz="4" w:space="0" w:color="auto"/>
              <w:left w:val="nil"/>
              <w:bottom w:val="single" w:sz="4" w:space="0" w:color="auto"/>
              <w:right w:val="nil"/>
            </w:tcBorders>
            <w:shd w:val="clear" w:color="auto" w:fill="FFFFFF" w:themeFill="background1"/>
            <w:vAlign w:val="center"/>
          </w:tcPr>
          <w:p w14:paraId="24170931" w14:textId="7A1F0A2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2C86D2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063E25" w14:textId="77777777" w:rsidTr="002C1BA6">
        <w:trPr>
          <w:cantSplit/>
          <w:trHeight w:val="198"/>
          <w:jc w:val="center"/>
        </w:trPr>
        <w:tc>
          <w:tcPr>
            <w:tcW w:w="235" w:type="pct"/>
            <w:vAlign w:val="center"/>
          </w:tcPr>
          <w:p w14:paraId="283E3F87" w14:textId="14779EC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781</w:t>
            </w:r>
          </w:p>
        </w:tc>
        <w:tc>
          <w:tcPr>
            <w:tcW w:w="623" w:type="pct"/>
            <w:noWrap/>
            <w:vAlign w:val="center"/>
          </w:tcPr>
          <w:p w14:paraId="7717E33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10 05*</w:t>
            </w:r>
          </w:p>
        </w:tc>
        <w:tc>
          <w:tcPr>
            <w:tcW w:w="2574" w:type="pct"/>
            <w:vAlign w:val="center"/>
          </w:tcPr>
          <w:p w14:paraId="6A740E7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frakcje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15BDDA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3C52EAC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46F4F1E" w14:textId="77777777" w:rsidTr="002C1BA6">
        <w:trPr>
          <w:cantSplit/>
          <w:trHeight w:val="198"/>
          <w:jc w:val="center"/>
        </w:trPr>
        <w:tc>
          <w:tcPr>
            <w:tcW w:w="235" w:type="pct"/>
            <w:vAlign w:val="center"/>
          </w:tcPr>
          <w:p w14:paraId="0E8AF2ED" w14:textId="1A1A5E6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782</w:t>
            </w:r>
          </w:p>
        </w:tc>
        <w:tc>
          <w:tcPr>
            <w:tcW w:w="623" w:type="pct"/>
            <w:noWrap/>
            <w:vAlign w:val="center"/>
          </w:tcPr>
          <w:p w14:paraId="03962DA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19 10 06</w:t>
            </w:r>
          </w:p>
        </w:tc>
        <w:tc>
          <w:tcPr>
            <w:tcW w:w="2574" w:type="pct"/>
            <w:vAlign w:val="center"/>
          </w:tcPr>
          <w:p w14:paraId="3361A14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frakcje niż wymienione w 19 10 05</w:t>
            </w:r>
          </w:p>
        </w:tc>
        <w:tc>
          <w:tcPr>
            <w:tcW w:w="784" w:type="pct"/>
            <w:tcBorders>
              <w:top w:val="single" w:sz="4" w:space="0" w:color="auto"/>
              <w:left w:val="nil"/>
              <w:bottom w:val="single" w:sz="4" w:space="0" w:color="auto"/>
              <w:right w:val="nil"/>
            </w:tcBorders>
            <w:shd w:val="clear" w:color="auto" w:fill="FFFFFF" w:themeFill="background1"/>
            <w:vAlign w:val="center"/>
          </w:tcPr>
          <w:p w14:paraId="437408B0" w14:textId="13D551B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C27191">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57E2C1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EF1402" w14:textId="77777777" w:rsidTr="002C1BA6">
        <w:trPr>
          <w:cantSplit/>
          <w:trHeight w:val="198"/>
          <w:jc w:val="center"/>
        </w:trPr>
        <w:tc>
          <w:tcPr>
            <w:tcW w:w="235" w:type="pct"/>
            <w:vAlign w:val="center"/>
          </w:tcPr>
          <w:p w14:paraId="1D3B1209" w14:textId="4A148C7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783</w:t>
            </w:r>
          </w:p>
        </w:tc>
        <w:tc>
          <w:tcPr>
            <w:tcW w:w="623" w:type="pct"/>
            <w:noWrap/>
            <w:vAlign w:val="center"/>
          </w:tcPr>
          <w:p w14:paraId="7E2F987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01*</w:t>
            </w:r>
          </w:p>
        </w:tc>
        <w:tc>
          <w:tcPr>
            <w:tcW w:w="2574" w:type="pct"/>
            <w:vAlign w:val="center"/>
          </w:tcPr>
          <w:p w14:paraId="02F90C1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filtry iłowe</w:t>
            </w:r>
          </w:p>
        </w:tc>
        <w:tc>
          <w:tcPr>
            <w:tcW w:w="784" w:type="pct"/>
            <w:tcBorders>
              <w:top w:val="single" w:sz="4" w:space="0" w:color="auto"/>
              <w:left w:val="nil"/>
              <w:bottom w:val="single" w:sz="4" w:space="0" w:color="auto"/>
              <w:right w:val="nil"/>
            </w:tcBorders>
            <w:shd w:val="clear" w:color="auto" w:fill="FFFFFF" w:themeFill="background1"/>
            <w:vAlign w:val="center"/>
          </w:tcPr>
          <w:p w14:paraId="27516F6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7A2B79D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7639604" w14:textId="77777777" w:rsidTr="002C1BA6">
        <w:trPr>
          <w:cantSplit/>
          <w:trHeight w:val="198"/>
          <w:jc w:val="center"/>
        </w:trPr>
        <w:tc>
          <w:tcPr>
            <w:tcW w:w="235" w:type="pct"/>
            <w:vAlign w:val="center"/>
          </w:tcPr>
          <w:p w14:paraId="1EDF9354" w14:textId="79E1C60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784</w:t>
            </w:r>
          </w:p>
        </w:tc>
        <w:tc>
          <w:tcPr>
            <w:tcW w:w="623" w:type="pct"/>
            <w:noWrap/>
            <w:vAlign w:val="center"/>
          </w:tcPr>
          <w:p w14:paraId="0223C81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02*</w:t>
            </w:r>
          </w:p>
        </w:tc>
        <w:tc>
          <w:tcPr>
            <w:tcW w:w="2574" w:type="pct"/>
            <w:vAlign w:val="center"/>
          </w:tcPr>
          <w:p w14:paraId="31BF2A1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Kwaśne smoły</w:t>
            </w:r>
          </w:p>
        </w:tc>
        <w:tc>
          <w:tcPr>
            <w:tcW w:w="784" w:type="pct"/>
            <w:tcBorders>
              <w:top w:val="single" w:sz="4" w:space="0" w:color="auto"/>
              <w:left w:val="nil"/>
              <w:bottom w:val="single" w:sz="4" w:space="0" w:color="auto"/>
              <w:right w:val="nil"/>
            </w:tcBorders>
            <w:shd w:val="clear" w:color="auto" w:fill="FFFFFF" w:themeFill="background1"/>
            <w:vAlign w:val="center"/>
          </w:tcPr>
          <w:p w14:paraId="0DBF70A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0450B60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B1320A" w14:textId="77777777" w:rsidTr="002C1BA6">
        <w:trPr>
          <w:cantSplit/>
          <w:trHeight w:val="198"/>
          <w:jc w:val="center"/>
        </w:trPr>
        <w:tc>
          <w:tcPr>
            <w:tcW w:w="235" w:type="pct"/>
            <w:vAlign w:val="center"/>
          </w:tcPr>
          <w:p w14:paraId="327ED3C6" w14:textId="7FB79C8F"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785</w:t>
            </w:r>
          </w:p>
        </w:tc>
        <w:tc>
          <w:tcPr>
            <w:tcW w:w="623" w:type="pct"/>
            <w:noWrap/>
            <w:vAlign w:val="center"/>
          </w:tcPr>
          <w:p w14:paraId="468F0ED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03*</w:t>
            </w:r>
          </w:p>
        </w:tc>
        <w:tc>
          <w:tcPr>
            <w:tcW w:w="2574" w:type="pct"/>
            <w:vAlign w:val="center"/>
          </w:tcPr>
          <w:p w14:paraId="793A66D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Uwodnione odpady ciekłe</w:t>
            </w:r>
          </w:p>
        </w:tc>
        <w:tc>
          <w:tcPr>
            <w:tcW w:w="784" w:type="pct"/>
            <w:tcBorders>
              <w:top w:val="single" w:sz="4" w:space="0" w:color="auto"/>
              <w:left w:val="nil"/>
              <w:bottom w:val="single" w:sz="4" w:space="0" w:color="auto"/>
              <w:right w:val="nil"/>
            </w:tcBorders>
            <w:shd w:val="clear" w:color="auto" w:fill="FFFFFF" w:themeFill="background1"/>
            <w:vAlign w:val="center"/>
          </w:tcPr>
          <w:p w14:paraId="50881A2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106102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08C1E67" w14:textId="77777777" w:rsidTr="002C1BA6">
        <w:trPr>
          <w:cantSplit/>
          <w:trHeight w:val="198"/>
          <w:jc w:val="center"/>
        </w:trPr>
        <w:tc>
          <w:tcPr>
            <w:tcW w:w="235" w:type="pct"/>
            <w:vAlign w:val="center"/>
          </w:tcPr>
          <w:p w14:paraId="4CD99F7F" w14:textId="49ABD99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786</w:t>
            </w:r>
          </w:p>
        </w:tc>
        <w:tc>
          <w:tcPr>
            <w:tcW w:w="623" w:type="pct"/>
            <w:noWrap/>
            <w:vAlign w:val="center"/>
          </w:tcPr>
          <w:p w14:paraId="53C89A5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04*</w:t>
            </w:r>
          </w:p>
        </w:tc>
        <w:tc>
          <w:tcPr>
            <w:tcW w:w="2574" w:type="pct"/>
            <w:vAlign w:val="center"/>
          </w:tcPr>
          <w:p w14:paraId="51D5AEDB"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Alkaliczne odpady z oczyszczania paliw</w:t>
            </w:r>
          </w:p>
        </w:tc>
        <w:tc>
          <w:tcPr>
            <w:tcW w:w="784" w:type="pct"/>
            <w:tcBorders>
              <w:top w:val="single" w:sz="4" w:space="0" w:color="auto"/>
              <w:left w:val="nil"/>
              <w:bottom w:val="single" w:sz="4" w:space="0" w:color="auto"/>
              <w:right w:val="nil"/>
            </w:tcBorders>
            <w:shd w:val="clear" w:color="auto" w:fill="FFFFFF" w:themeFill="background1"/>
            <w:vAlign w:val="center"/>
          </w:tcPr>
          <w:p w14:paraId="0DA1EAB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17B547B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A7CE482" w14:textId="77777777" w:rsidTr="002C1BA6">
        <w:trPr>
          <w:cantSplit/>
          <w:trHeight w:val="198"/>
          <w:jc w:val="center"/>
        </w:trPr>
        <w:tc>
          <w:tcPr>
            <w:tcW w:w="235" w:type="pct"/>
            <w:vAlign w:val="center"/>
          </w:tcPr>
          <w:p w14:paraId="3A772BBC" w14:textId="70004BB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787</w:t>
            </w:r>
          </w:p>
        </w:tc>
        <w:tc>
          <w:tcPr>
            <w:tcW w:w="623" w:type="pct"/>
            <w:noWrap/>
            <w:vAlign w:val="center"/>
          </w:tcPr>
          <w:p w14:paraId="08D5AEB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05*</w:t>
            </w:r>
          </w:p>
        </w:tc>
        <w:tc>
          <w:tcPr>
            <w:tcW w:w="2574" w:type="pct"/>
            <w:vAlign w:val="center"/>
          </w:tcPr>
          <w:p w14:paraId="089CF0D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7CFFE5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940,00</w:t>
            </w:r>
          </w:p>
        </w:tc>
        <w:tc>
          <w:tcPr>
            <w:tcW w:w="784" w:type="pct"/>
            <w:shd w:val="clear" w:color="auto" w:fill="auto"/>
            <w:vAlign w:val="center"/>
          </w:tcPr>
          <w:p w14:paraId="515DE73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378BFFA" w14:textId="77777777" w:rsidTr="002C1BA6">
        <w:trPr>
          <w:cantSplit/>
          <w:trHeight w:val="198"/>
          <w:jc w:val="center"/>
        </w:trPr>
        <w:tc>
          <w:tcPr>
            <w:tcW w:w="235" w:type="pct"/>
            <w:vAlign w:val="center"/>
          </w:tcPr>
          <w:p w14:paraId="4456FE6E" w14:textId="0818A44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788</w:t>
            </w:r>
          </w:p>
        </w:tc>
        <w:tc>
          <w:tcPr>
            <w:tcW w:w="623" w:type="pct"/>
            <w:noWrap/>
            <w:vAlign w:val="center"/>
          </w:tcPr>
          <w:p w14:paraId="586BAC6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19 11 06</w:t>
            </w:r>
          </w:p>
        </w:tc>
        <w:tc>
          <w:tcPr>
            <w:tcW w:w="2574" w:type="pct"/>
            <w:vAlign w:val="center"/>
          </w:tcPr>
          <w:p w14:paraId="35C2FC6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Osady z zakładowych oczyszczalni ścieków inne niż wymienione w 19 11 05</w:t>
            </w:r>
          </w:p>
        </w:tc>
        <w:tc>
          <w:tcPr>
            <w:tcW w:w="784" w:type="pct"/>
            <w:tcBorders>
              <w:top w:val="single" w:sz="4" w:space="0" w:color="auto"/>
              <w:left w:val="nil"/>
              <w:bottom w:val="single" w:sz="4" w:space="0" w:color="auto"/>
              <w:right w:val="nil"/>
            </w:tcBorders>
            <w:shd w:val="clear" w:color="auto" w:fill="FFFFFF" w:themeFill="background1"/>
            <w:vAlign w:val="center"/>
          </w:tcPr>
          <w:p w14:paraId="145B0D90" w14:textId="354B473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423FB9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35488F" w14:textId="77777777" w:rsidTr="002C1BA6">
        <w:trPr>
          <w:cantSplit/>
          <w:trHeight w:val="198"/>
          <w:jc w:val="center"/>
        </w:trPr>
        <w:tc>
          <w:tcPr>
            <w:tcW w:w="235" w:type="pct"/>
            <w:vAlign w:val="center"/>
          </w:tcPr>
          <w:p w14:paraId="7A69C304" w14:textId="517E2C8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789</w:t>
            </w:r>
          </w:p>
        </w:tc>
        <w:tc>
          <w:tcPr>
            <w:tcW w:w="623" w:type="pct"/>
            <w:noWrap/>
            <w:vAlign w:val="center"/>
          </w:tcPr>
          <w:p w14:paraId="466B718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07*</w:t>
            </w:r>
          </w:p>
        </w:tc>
        <w:tc>
          <w:tcPr>
            <w:tcW w:w="2574" w:type="pct"/>
            <w:vAlign w:val="center"/>
          </w:tcPr>
          <w:p w14:paraId="22F02D3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oczyszczania gazów odlotowych</w:t>
            </w:r>
          </w:p>
        </w:tc>
        <w:tc>
          <w:tcPr>
            <w:tcW w:w="784" w:type="pct"/>
            <w:tcBorders>
              <w:top w:val="single" w:sz="4" w:space="0" w:color="auto"/>
              <w:left w:val="nil"/>
              <w:bottom w:val="single" w:sz="4" w:space="0" w:color="auto"/>
              <w:right w:val="nil"/>
            </w:tcBorders>
            <w:shd w:val="clear" w:color="auto" w:fill="FFFFFF" w:themeFill="background1"/>
            <w:vAlign w:val="center"/>
          </w:tcPr>
          <w:p w14:paraId="7303DF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840,00</w:t>
            </w:r>
          </w:p>
        </w:tc>
        <w:tc>
          <w:tcPr>
            <w:tcW w:w="784" w:type="pct"/>
            <w:shd w:val="clear" w:color="auto" w:fill="auto"/>
            <w:vAlign w:val="center"/>
          </w:tcPr>
          <w:p w14:paraId="769BDB3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428B317" w14:textId="77777777" w:rsidTr="002C1BA6">
        <w:trPr>
          <w:cantSplit/>
          <w:trHeight w:val="198"/>
          <w:jc w:val="center"/>
        </w:trPr>
        <w:tc>
          <w:tcPr>
            <w:tcW w:w="235" w:type="pct"/>
            <w:vAlign w:val="center"/>
          </w:tcPr>
          <w:p w14:paraId="1B2D7ABB" w14:textId="4FC1247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790</w:t>
            </w:r>
          </w:p>
        </w:tc>
        <w:tc>
          <w:tcPr>
            <w:tcW w:w="623" w:type="pct"/>
            <w:noWrap/>
            <w:vAlign w:val="center"/>
          </w:tcPr>
          <w:p w14:paraId="3ACA172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19 11 99</w:t>
            </w:r>
          </w:p>
        </w:tc>
        <w:tc>
          <w:tcPr>
            <w:tcW w:w="2574" w:type="pct"/>
            <w:vAlign w:val="center"/>
          </w:tcPr>
          <w:p w14:paraId="75E7D88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odpady</w:t>
            </w:r>
          </w:p>
        </w:tc>
        <w:tc>
          <w:tcPr>
            <w:tcW w:w="784" w:type="pct"/>
            <w:tcBorders>
              <w:top w:val="single" w:sz="4" w:space="0" w:color="auto"/>
              <w:left w:val="nil"/>
              <w:bottom w:val="single" w:sz="4" w:space="0" w:color="auto"/>
              <w:right w:val="nil"/>
            </w:tcBorders>
            <w:shd w:val="clear" w:color="auto" w:fill="FFFFFF" w:themeFill="background1"/>
            <w:vAlign w:val="center"/>
          </w:tcPr>
          <w:p w14:paraId="5A69F826" w14:textId="23F8386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215,00</w:t>
            </w:r>
          </w:p>
        </w:tc>
        <w:tc>
          <w:tcPr>
            <w:tcW w:w="784" w:type="pct"/>
            <w:shd w:val="clear" w:color="auto" w:fill="auto"/>
            <w:vAlign w:val="center"/>
          </w:tcPr>
          <w:p w14:paraId="2E61ACA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EC6B3C" w14:textId="77777777" w:rsidTr="002C1BA6">
        <w:trPr>
          <w:cantSplit/>
          <w:trHeight w:val="198"/>
          <w:jc w:val="center"/>
        </w:trPr>
        <w:tc>
          <w:tcPr>
            <w:tcW w:w="235" w:type="pct"/>
            <w:vAlign w:val="center"/>
          </w:tcPr>
          <w:p w14:paraId="586B7D4E" w14:textId="78D7A43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791</w:t>
            </w:r>
          </w:p>
        </w:tc>
        <w:tc>
          <w:tcPr>
            <w:tcW w:w="623" w:type="pct"/>
            <w:noWrap/>
            <w:vAlign w:val="center"/>
          </w:tcPr>
          <w:p w14:paraId="2EB2EE3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19 12 01</w:t>
            </w:r>
          </w:p>
        </w:tc>
        <w:tc>
          <w:tcPr>
            <w:tcW w:w="2574" w:type="pct"/>
            <w:vAlign w:val="center"/>
          </w:tcPr>
          <w:p w14:paraId="216A1F8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Papier i tektura</w:t>
            </w:r>
          </w:p>
        </w:tc>
        <w:tc>
          <w:tcPr>
            <w:tcW w:w="784" w:type="pct"/>
            <w:tcBorders>
              <w:top w:val="single" w:sz="4" w:space="0" w:color="auto"/>
              <w:left w:val="nil"/>
              <w:bottom w:val="single" w:sz="4" w:space="0" w:color="auto"/>
              <w:right w:val="nil"/>
            </w:tcBorders>
            <w:shd w:val="clear" w:color="auto" w:fill="FFFFFF" w:themeFill="background1"/>
            <w:vAlign w:val="center"/>
          </w:tcPr>
          <w:p w14:paraId="7F49676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70,00</w:t>
            </w:r>
          </w:p>
        </w:tc>
        <w:tc>
          <w:tcPr>
            <w:tcW w:w="784" w:type="pct"/>
            <w:shd w:val="clear" w:color="auto" w:fill="auto"/>
            <w:vAlign w:val="center"/>
          </w:tcPr>
          <w:p w14:paraId="3E1176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9814D32" w14:textId="77777777" w:rsidTr="002C1BA6">
        <w:trPr>
          <w:cantSplit/>
          <w:trHeight w:val="198"/>
          <w:jc w:val="center"/>
        </w:trPr>
        <w:tc>
          <w:tcPr>
            <w:tcW w:w="235" w:type="pct"/>
            <w:vAlign w:val="center"/>
          </w:tcPr>
          <w:p w14:paraId="0EDAA196" w14:textId="06301731"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792</w:t>
            </w:r>
          </w:p>
        </w:tc>
        <w:tc>
          <w:tcPr>
            <w:tcW w:w="623" w:type="pct"/>
            <w:noWrap/>
            <w:vAlign w:val="center"/>
          </w:tcPr>
          <w:p w14:paraId="7475A1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19 12 02</w:t>
            </w:r>
          </w:p>
        </w:tc>
        <w:tc>
          <w:tcPr>
            <w:tcW w:w="2574" w:type="pct"/>
            <w:vAlign w:val="center"/>
          </w:tcPr>
          <w:p w14:paraId="5FB70E9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Metale żelazne</w:t>
            </w:r>
          </w:p>
        </w:tc>
        <w:tc>
          <w:tcPr>
            <w:tcW w:w="784" w:type="pct"/>
            <w:tcBorders>
              <w:top w:val="single" w:sz="4" w:space="0" w:color="auto"/>
              <w:left w:val="nil"/>
              <w:bottom w:val="single" w:sz="4" w:space="0" w:color="auto"/>
              <w:right w:val="nil"/>
            </w:tcBorders>
            <w:shd w:val="clear" w:color="auto" w:fill="FFFFFF" w:themeFill="background1"/>
            <w:vAlign w:val="center"/>
          </w:tcPr>
          <w:p w14:paraId="0CB71BCF" w14:textId="0498104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7B2981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968DE8" w14:textId="77777777" w:rsidTr="002C1BA6">
        <w:trPr>
          <w:cantSplit/>
          <w:trHeight w:val="198"/>
          <w:jc w:val="center"/>
        </w:trPr>
        <w:tc>
          <w:tcPr>
            <w:tcW w:w="235" w:type="pct"/>
            <w:vAlign w:val="center"/>
          </w:tcPr>
          <w:p w14:paraId="007B62C4" w14:textId="72BB4C9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793</w:t>
            </w:r>
          </w:p>
        </w:tc>
        <w:tc>
          <w:tcPr>
            <w:tcW w:w="623" w:type="pct"/>
            <w:noWrap/>
            <w:vAlign w:val="center"/>
          </w:tcPr>
          <w:p w14:paraId="1888A66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19 12 03</w:t>
            </w:r>
          </w:p>
        </w:tc>
        <w:tc>
          <w:tcPr>
            <w:tcW w:w="2574" w:type="pct"/>
            <w:vAlign w:val="center"/>
          </w:tcPr>
          <w:p w14:paraId="4D63EBB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Metale nieżelazne</w:t>
            </w:r>
          </w:p>
        </w:tc>
        <w:tc>
          <w:tcPr>
            <w:tcW w:w="784" w:type="pct"/>
            <w:tcBorders>
              <w:top w:val="single" w:sz="4" w:space="0" w:color="auto"/>
              <w:left w:val="nil"/>
              <w:bottom w:val="single" w:sz="4" w:space="0" w:color="auto"/>
              <w:right w:val="nil"/>
            </w:tcBorders>
            <w:shd w:val="clear" w:color="auto" w:fill="FFFFFF" w:themeFill="background1"/>
            <w:vAlign w:val="center"/>
          </w:tcPr>
          <w:p w14:paraId="0D57E42E" w14:textId="58B50CE5"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7FD976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B3F705" w14:textId="77777777" w:rsidTr="002C1BA6">
        <w:trPr>
          <w:cantSplit/>
          <w:trHeight w:val="198"/>
          <w:jc w:val="center"/>
        </w:trPr>
        <w:tc>
          <w:tcPr>
            <w:tcW w:w="235" w:type="pct"/>
            <w:vAlign w:val="center"/>
          </w:tcPr>
          <w:p w14:paraId="2ECEF219" w14:textId="343006D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794</w:t>
            </w:r>
          </w:p>
        </w:tc>
        <w:tc>
          <w:tcPr>
            <w:tcW w:w="623" w:type="pct"/>
            <w:noWrap/>
            <w:vAlign w:val="center"/>
          </w:tcPr>
          <w:p w14:paraId="542A636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19 12 04</w:t>
            </w:r>
          </w:p>
        </w:tc>
        <w:tc>
          <w:tcPr>
            <w:tcW w:w="2574" w:type="pct"/>
            <w:vAlign w:val="center"/>
          </w:tcPr>
          <w:p w14:paraId="79333FD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Tworzywa sztuczne i guma</w:t>
            </w:r>
          </w:p>
        </w:tc>
        <w:tc>
          <w:tcPr>
            <w:tcW w:w="784" w:type="pct"/>
            <w:tcBorders>
              <w:top w:val="single" w:sz="4" w:space="0" w:color="auto"/>
              <w:left w:val="nil"/>
              <w:bottom w:val="single" w:sz="4" w:space="0" w:color="auto"/>
              <w:right w:val="nil"/>
            </w:tcBorders>
            <w:shd w:val="clear" w:color="auto" w:fill="FFFFFF" w:themeFill="background1"/>
            <w:vAlign w:val="center"/>
          </w:tcPr>
          <w:p w14:paraId="3E25703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150,00</w:t>
            </w:r>
          </w:p>
        </w:tc>
        <w:tc>
          <w:tcPr>
            <w:tcW w:w="784" w:type="pct"/>
            <w:shd w:val="clear" w:color="auto" w:fill="auto"/>
            <w:vAlign w:val="center"/>
          </w:tcPr>
          <w:p w14:paraId="3D4E44D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BA8796B" w14:textId="77777777" w:rsidTr="002C1BA6">
        <w:trPr>
          <w:cantSplit/>
          <w:trHeight w:val="198"/>
          <w:jc w:val="center"/>
        </w:trPr>
        <w:tc>
          <w:tcPr>
            <w:tcW w:w="235" w:type="pct"/>
            <w:vAlign w:val="center"/>
          </w:tcPr>
          <w:p w14:paraId="591871E0" w14:textId="791DC54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795</w:t>
            </w:r>
          </w:p>
        </w:tc>
        <w:tc>
          <w:tcPr>
            <w:tcW w:w="623" w:type="pct"/>
            <w:noWrap/>
            <w:vAlign w:val="center"/>
          </w:tcPr>
          <w:p w14:paraId="19D5905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19 12 05</w:t>
            </w:r>
          </w:p>
        </w:tc>
        <w:tc>
          <w:tcPr>
            <w:tcW w:w="2574" w:type="pct"/>
            <w:vAlign w:val="center"/>
          </w:tcPr>
          <w:p w14:paraId="310F3E0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Szkło</w:t>
            </w:r>
          </w:p>
        </w:tc>
        <w:tc>
          <w:tcPr>
            <w:tcW w:w="784" w:type="pct"/>
            <w:tcBorders>
              <w:top w:val="single" w:sz="4" w:space="0" w:color="auto"/>
              <w:left w:val="nil"/>
              <w:bottom w:val="single" w:sz="4" w:space="0" w:color="auto"/>
              <w:right w:val="nil"/>
            </w:tcBorders>
            <w:shd w:val="clear" w:color="auto" w:fill="FFFFFF" w:themeFill="background1"/>
            <w:vAlign w:val="center"/>
          </w:tcPr>
          <w:p w14:paraId="30CABBDA" w14:textId="34BC814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6C956D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EF20547" w14:textId="77777777" w:rsidTr="002C1BA6">
        <w:trPr>
          <w:cantSplit/>
          <w:trHeight w:val="198"/>
          <w:jc w:val="center"/>
        </w:trPr>
        <w:tc>
          <w:tcPr>
            <w:tcW w:w="235" w:type="pct"/>
            <w:vAlign w:val="center"/>
          </w:tcPr>
          <w:p w14:paraId="4946CBDF" w14:textId="701423E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796</w:t>
            </w:r>
          </w:p>
        </w:tc>
        <w:tc>
          <w:tcPr>
            <w:tcW w:w="623" w:type="pct"/>
            <w:noWrap/>
            <w:vAlign w:val="center"/>
          </w:tcPr>
          <w:p w14:paraId="3C08073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06*</w:t>
            </w:r>
          </w:p>
        </w:tc>
        <w:tc>
          <w:tcPr>
            <w:tcW w:w="2574" w:type="pct"/>
            <w:vAlign w:val="center"/>
          </w:tcPr>
          <w:p w14:paraId="1B09EE0D"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Drewno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6FE221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3E6FB7F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B0B729B" w14:textId="77777777" w:rsidTr="002C1BA6">
        <w:trPr>
          <w:cantSplit/>
          <w:trHeight w:val="198"/>
          <w:jc w:val="center"/>
        </w:trPr>
        <w:tc>
          <w:tcPr>
            <w:tcW w:w="235" w:type="pct"/>
            <w:vAlign w:val="center"/>
          </w:tcPr>
          <w:p w14:paraId="05C1609E" w14:textId="76923AB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797</w:t>
            </w:r>
          </w:p>
        </w:tc>
        <w:tc>
          <w:tcPr>
            <w:tcW w:w="623" w:type="pct"/>
            <w:noWrap/>
            <w:vAlign w:val="center"/>
          </w:tcPr>
          <w:p w14:paraId="66A44F7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19 12 07</w:t>
            </w:r>
          </w:p>
        </w:tc>
        <w:tc>
          <w:tcPr>
            <w:tcW w:w="2574" w:type="pct"/>
            <w:vAlign w:val="center"/>
          </w:tcPr>
          <w:p w14:paraId="488A29D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Drewno inne niż wymienione w 19 12 06</w:t>
            </w:r>
          </w:p>
        </w:tc>
        <w:tc>
          <w:tcPr>
            <w:tcW w:w="784" w:type="pct"/>
            <w:tcBorders>
              <w:top w:val="single" w:sz="4" w:space="0" w:color="auto"/>
              <w:left w:val="nil"/>
              <w:bottom w:val="single" w:sz="4" w:space="0" w:color="auto"/>
              <w:right w:val="nil"/>
            </w:tcBorders>
            <w:shd w:val="clear" w:color="auto" w:fill="FFFFFF" w:themeFill="background1"/>
            <w:vAlign w:val="center"/>
          </w:tcPr>
          <w:p w14:paraId="7773856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25D2978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BCAF2EF" w14:textId="77777777" w:rsidTr="002C1BA6">
        <w:trPr>
          <w:cantSplit/>
          <w:trHeight w:val="198"/>
          <w:jc w:val="center"/>
        </w:trPr>
        <w:tc>
          <w:tcPr>
            <w:tcW w:w="235" w:type="pct"/>
            <w:vAlign w:val="center"/>
          </w:tcPr>
          <w:p w14:paraId="21385B02" w14:textId="4C9F6FF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798</w:t>
            </w:r>
          </w:p>
        </w:tc>
        <w:tc>
          <w:tcPr>
            <w:tcW w:w="623" w:type="pct"/>
            <w:noWrap/>
            <w:vAlign w:val="center"/>
          </w:tcPr>
          <w:p w14:paraId="0A0826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19 12 08</w:t>
            </w:r>
          </w:p>
        </w:tc>
        <w:tc>
          <w:tcPr>
            <w:tcW w:w="2574" w:type="pct"/>
            <w:vAlign w:val="center"/>
          </w:tcPr>
          <w:p w14:paraId="75ABA7F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Tekstylia</w:t>
            </w:r>
          </w:p>
        </w:tc>
        <w:tc>
          <w:tcPr>
            <w:tcW w:w="784" w:type="pct"/>
            <w:tcBorders>
              <w:top w:val="single" w:sz="4" w:space="0" w:color="auto"/>
              <w:left w:val="nil"/>
              <w:bottom w:val="single" w:sz="4" w:space="0" w:color="auto"/>
              <w:right w:val="nil"/>
            </w:tcBorders>
            <w:shd w:val="clear" w:color="auto" w:fill="FFFFFF" w:themeFill="background1"/>
            <w:vAlign w:val="center"/>
          </w:tcPr>
          <w:p w14:paraId="5558733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D4A05B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AFF3F7" w14:textId="77777777" w:rsidTr="002C1BA6">
        <w:trPr>
          <w:cantSplit/>
          <w:trHeight w:val="198"/>
          <w:jc w:val="center"/>
        </w:trPr>
        <w:tc>
          <w:tcPr>
            <w:tcW w:w="235" w:type="pct"/>
            <w:vAlign w:val="center"/>
          </w:tcPr>
          <w:p w14:paraId="13D69B69" w14:textId="1EA8B30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799</w:t>
            </w:r>
          </w:p>
        </w:tc>
        <w:tc>
          <w:tcPr>
            <w:tcW w:w="623" w:type="pct"/>
            <w:noWrap/>
            <w:vAlign w:val="center"/>
          </w:tcPr>
          <w:p w14:paraId="2B14C3C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19 12 09</w:t>
            </w:r>
          </w:p>
        </w:tc>
        <w:tc>
          <w:tcPr>
            <w:tcW w:w="2574" w:type="pct"/>
            <w:vAlign w:val="center"/>
          </w:tcPr>
          <w:p w14:paraId="56A8028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Minerały (np. piasek, kamienie)</w:t>
            </w:r>
          </w:p>
        </w:tc>
        <w:tc>
          <w:tcPr>
            <w:tcW w:w="784" w:type="pct"/>
            <w:tcBorders>
              <w:top w:val="single" w:sz="4" w:space="0" w:color="auto"/>
              <w:left w:val="nil"/>
              <w:bottom w:val="single" w:sz="4" w:space="0" w:color="auto"/>
              <w:right w:val="nil"/>
            </w:tcBorders>
            <w:shd w:val="clear" w:color="auto" w:fill="FFFFFF" w:themeFill="background1"/>
            <w:vAlign w:val="center"/>
          </w:tcPr>
          <w:p w14:paraId="0675252C" w14:textId="3EB7B989"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71FCA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B428C0C" w14:textId="77777777" w:rsidTr="002C1BA6">
        <w:trPr>
          <w:cantSplit/>
          <w:trHeight w:val="198"/>
          <w:jc w:val="center"/>
        </w:trPr>
        <w:tc>
          <w:tcPr>
            <w:tcW w:w="235" w:type="pct"/>
            <w:vAlign w:val="center"/>
          </w:tcPr>
          <w:p w14:paraId="6E2F3ABF" w14:textId="2E994FB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800</w:t>
            </w:r>
          </w:p>
        </w:tc>
        <w:tc>
          <w:tcPr>
            <w:tcW w:w="623" w:type="pct"/>
            <w:noWrap/>
            <w:vAlign w:val="center"/>
          </w:tcPr>
          <w:p w14:paraId="24EDA08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19 12 10</w:t>
            </w:r>
          </w:p>
        </w:tc>
        <w:tc>
          <w:tcPr>
            <w:tcW w:w="2574" w:type="pct"/>
            <w:vAlign w:val="center"/>
          </w:tcPr>
          <w:p w14:paraId="4B335D1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palne (paliwo alternatywne)</w:t>
            </w:r>
          </w:p>
        </w:tc>
        <w:tc>
          <w:tcPr>
            <w:tcW w:w="784" w:type="pct"/>
            <w:tcBorders>
              <w:top w:val="single" w:sz="4" w:space="0" w:color="auto"/>
              <w:left w:val="nil"/>
              <w:bottom w:val="single" w:sz="4" w:space="0" w:color="auto"/>
              <w:right w:val="nil"/>
            </w:tcBorders>
            <w:shd w:val="clear" w:color="auto" w:fill="FFFFFF" w:themeFill="background1"/>
            <w:vAlign w:val="center"/>
          </w:tcPr>
          <w:p w14:paraId="0C87083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353A7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E7BFDD8" w14:textId="77777777" w:rsidTr="002C1BA6">
        <w:trPr>
          <w:cantSplit/>
          <w:trHeight w:val="198"/>
          <w:jc w:val="center"/>
        </w:trPr>
        <w:tc>
          <w:tcPr>
            <w:tcW w:w="235" w:type="pct"/>
            <w:vAlign w:val="center"/>
          </w:tcPr>
          <w:p w14:paraId="33038280" w14:textId="3907813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801</w:t>
            </w:r>
          </w:p>
        </w:tc>
        <w:tc>
          <w:tcPr>
            <w:tcW w:w="623" w:type="pct"/>
            <w:noWrap/>
            <w:vAlign w:val="center"/>
          </w:tcPr>
          <w:p w14:paraId="28B22FA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12 11*</w:t>
            </w:r>
          </w:p>
        </w:tc>
        <w:tc>
          <w:tcPr>
            <w:tcW w:w="2574" w:type="pct"/>
            <w:vAlign w:val="center"/>
          </w:tcPr>
          <w:p w14:paraId="56DC157A" w14:textId="130246E9"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(w tym zmieszane substancje i przedmioty) z mechanicznej obróbki odpadów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5430DF68" w14:textId="2955A09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020,00</w:t>
            </w:r>
          </w:p>
        </w:tc>
        <w:tc>
          <w:tcPr>
            <w:tcW w:w="784" w:type="pct"/>
            <w:shd w:val="clear" w:color="auto" w:fill="auto"/>
            <w:vAlign w:val="center"/>
          </w:tcPr>
          <w:p w14:paraId="71F77CC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73C08CE" w14:textId="77777777" w:rsidTr="002C1BA6">
        <w:trPr>
          <w:cantSplit/>
          <w:trHeight w:val="198"/>
          <w:jc w:val="center"/>
        </w:trPr>
        <w:tc>
          <w:tcPr>
            <w:tcW w:w="235" w:type="pct"/>
            <w:vAlign w:val="center"/>
          </w:tcPr>
          <w:p w14:paraId="35C62FFF" w14:textId="315BACF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802</w:t>
            </w:r>
          </w:p>
        </w:tc>
        <w:tc>
          <w:tcPr>
            <w:tcW w:w="623" w:type="pct"/>
            <w:noWrap/>
            <w:vAlign w:val="center"/>
          </w:tcPr>
          <w:p w14:paraId="0F2C0C07" w14:textId="39A2DE86" w:rsidR="00C71786" w:rsidRPr="009E553A" w:rsidRDefault="002C1BA6" w:rsidP="00C71786">
            <w:pPr>
              <w:spacing w:after="0" w:line="240" w:lineRule="exact"/>
              <w:ind w:left="121" w:hanging="121"/>
              <w:rPr>
                <w:rFonts w:ascii="Arial" w:eastAsia="Times New Roman" w:hAnsi="Arial" w:cs="Arial"/>
                <w:color w:val="000000"/>
                <w:sz w:val="18"/>
                <w:szCs w:val="18"/>
                <w:lang w:eastAsia="pl-PL"/>
              </w:rPr>
            </w:pPr>
            <w:r>
              <w:rPr>
                <w:rFonts w:ascii="Arial" w:hAnsi="Arial" w:cs="Arial"/>
                <w:color w:val="000000" w:themeColor="text1"/>
                <w:sz w:val="18"/>
                <w:szCs w:val="18"/>
              </w:rPr>
              <w:t xml:space="preserve">ex </w:t>
            </w:r>
            <w:r w:rsidR="00C71786" w:rsidRPr="009E553A">
              <w:rPr>
                <w:rFonts w:ascii="Arial" w:hAnsi="Arial" w:cs="Arial"/>
                <w:color w:val="000000" w:themeColor="text1"/>
                <w:sz w:val="18"/>
                <w:szCs w:val="18"/>
              </w:rPr>
              <w:t>19 12 12</w:t>
            </w:r>
          </w:p>
        </w:tc>
        <w:tc>
          <w:tcPr>
            <w:tcW w:w="2574" w:type="pct"/>
            <w:vAlign w:val="center"/>
          </w:tcPr>
          <w:p w14:paraId="27D61979" w14:textId="1072F63E"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odpady (w tym zmieszane substancje i przedmioty) z mechanicznej obróbki odpadów inne niż wymienione w 19 12 11</w:t>
            </w:r>
            <w:r w:rsidR="00CD34F5">
              <w:rPr>
                <w:rFonts w:ascii="Arial" w:hAnsi="Arial" w:cs="Arial"/>
                <w:color w:val="000000" w:themeColor="text1"/>
                <w:sz w:val="18"/>
                <w:szCs w:val="18"/>
              </w:rPr>
              <w:t xml:space="preserve"> </w:t>
            </w:r>
            <w:r w:rsidR="00CD34F5" w:rsidRPr="00CD34F5">
              <w:rPr>
                <w:rFonts w:ascii="Arial" w:hAnsi="Arial" w:cs="Arial"/>
                <w:color w:val="000000" w:themeColor="text1"/>
                <w:sz w:val="18"/>
                <w:szCs w:val="18"/>
              </w:rPr>
              <w:t>(z wyłączeniem pozostałości z sortowania odpadów komunalnych)</w:t>
            </w:r>
          </w:p>
        </w:tc>
        <w:tc>
          <w:tcPr>
            <w:tcW w:w="784" w:type="pct"/>
            <w:tcBorders>
              <w:top w:val="single" w:sz="4" w:space="0" w:color="auto"/>
              <w:left w:val="nil"/>
              <w:bottom w:val="single" w:sz="4" w:space="0" w:color="auto"/>
              <w:right w:val="nil"/>
            </w:tcBorders>
            <w:shd w:val="clear" w:color="auto" w:fill="FFFFFF" w:themeFill="background1"/>
            <w:vAlign w:val="center"/>
          </w:tcPr>
          <w:p w14:paraId="5B9C01E2" w14:textId="54FDFF24"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0B012D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412D2F4" w14:textId="77777777" w:rsidTr="002C1BA6">
        <w:trPr>
          <w:cantSplit/>
          <w:trHeight w:val="198"/>
          <w:jc w:val="center"/>
        </w:trPr>
        <w:tc>
          <w:tcPr>
            <w:tcW w:w="235" w:type="pct"/>
            <w:vAlign w:val="center"/>
          </w:tcPr>
          <w:p w14:paraId="652A973B" w14:textId="1075000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803</w:t>
            </w:r>
          </w:p>
        </w:tc>
        <w:tc>
          <w:tcPr>
            <w:tcW w:w="623" w:type="pct"/>
            <w:noWrap/>
            <w:vAlign w:val="center"/>
          </w:tcPr>
          <w:p w14:paraId="2DF8AED1"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01*</w:t>
            </w:r>
          </w:p>
        </w:tc>
        <w:tc>
          <w:tcPr>
            <w:tcW w:w="2574" w:type="pct"/>
            <w:vAlign w:val="center"/>
          </w:tcPr>
          <w:p w14:paraId="38574F7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gleby i ziemi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08910D6F" w14:textId="2F31FCD1"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3FBD167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65B2DCA" w14:textId="77777777" w:rsidTr="002C1BA6">
        <w:trPr>
          <w:cantSplit/>
          <w:trHeight w:val="198"/>
          <w:jc w:val="center"/>
        </w:trPr>
        <w:tc>
          <w:tcPr>
            <w:tcW w:w="235" w:type="pct"/>
            <w:vAlign w:val="center"/>
          </w:tcPr>
          <w:p w14:paraId="7133B5AD" w14:textId="3C48862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804</w:t>
            </w:r>
          </w:p>
        </w:tc>
        <w:tc>
          <w:tcPr>
            <w:tcW w:w="623" w:type="pct"/>
            <w:noWrap/>
            <w:vAlign w:val="center"/>
          </w:tcPr>
          <w:p w14:paraId="67CDA24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19 13 02</w:t>
            </w:r>
          </w:p>
        </w:tc>
        <w:tc>
          <w:tcPr>
            <w:tcW w:w="2574" w:type="pct"/>
            <w:vAlign w:val="center"/>
          </w:tcPr>
          <w:p w14:paraId="56D7AED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stałe z oczyszczania gleby i ziemi inne niż wymienione w 19 13 01</w:t>
            </w:r>
          </w:p>
        </w:tc>
        <w:tc>
          <w:tcPr>
            <w:tcW w:w="784" w:type="pct"/>
            <w:tcBorders>
              <w:top w:val="single" w:sz="4" w:space="0" w:color="auto"/>
              <w:left w:val="nil"/>
              <w:bottom w:val="single" w:sz="4" w:space="0" w:color="auto"/>
              <w:right w:val="nil"/>
            </w:tcBorders>
            <w:shd w:val="clear" w:color="auto" w:fill="FFFFFF" w:themeFill="background1"/>
            <w:vAlign w:val="center"/>
          </w:tcPr>
          <w:p w14:paraId="2B5B9CFD" w14:textId="2BBCB79E"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4A26DC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C28083C" w14:textId="77777777" w:rsidTr="002C1BA6">
        <w:trPr>
          <w:cantSplit/>
          <w:trHeight w:val="198"/>
          <w:jc w:val="center"/>
        </w:trPr>
        <w:tc>
          <w:tcPr>
            <w:tcW w:w="235" w:type="pct"/>
            <w:vAlign w:val="center"/>
          </w:tcPr>
          <w:p w14:paraId="42F84977" w14:textId="7F374CC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805</w:t>
            </w:r>
          </w:p>
        </w:tc>
        <w:tc>
          <w:tcPr>
            <w:tcW w:w="623" w:type="pct"/>
            <w:noWrap/>
            <w:vAlign w:val="center"/>
          </w:tcPr>
          <w:p w14:paraId="4A27451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03*</w:t>
            </w:r>
          </w:p>
        </w:tc>
        <w:tc>
          <w:tcPr>
            <w:tcW w:w="2574" w:type="pct"/>
            <w:vAlign w:val="center"/>
          </w:tcPr>
          <w:p w14:paraId="5F91EAD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oczyszczania gleby i ziemi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7BEB9E2F" w14:textId="01DCEC2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9206DF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6BDB8F9" w14:textId="77777777" w:rsidTr="002C1BA6">
        <w:trPr>
          <w:cantSplit/>
          <w:trHeight w:val="198"/>
          <w:jc w:val="center"/>
        </w:trPr>
        <w:tc>
          <w:tcPr>
            <w:tcW w:w="235" w:type="pct"/>
            <w:vAlign w:val="center"/>
          </w:tcPr>
          <w:p w14:paraId="76D0954C" w14:textId="5D9DA819"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806</w:t>
            </w:r>
          </w:p>
        </w:tc>
        <w:tc>
          <w:tcPr>
            <w:tcW w:w="623" w:type="pct"/>
            <w:noWrap/>
            <w:vAlign w:val="center"/>
          </w:tcPr>
          <w:p w14:paraId="3AFC8AF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19 13 04</w:t>
            </w:r>
          </w:p>
        </w:tc>
        <w:tc>
          <w:tcPr>
            <w:tcW w:w="2574" w:type="pct"/>
            <w:vAlign w:val="center"/>
          </w:tcPr>
          <w:p w14:paraId="056BA6B5" w14:textId="5CAD5C78"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oczyszczania gleby i ziemi inne niż wymienione w 19 13 03</w:t>
            </w:r>
          </w:p>
        </w:tc>
        <w:tc>
          <w:tcPr>
            <w:tcW w:w="784" w:type="pct"/>
            <w:tcBorders>
              <w:top w:val="single" w:sz="4" w:space="0" w:color="auto"/>
              <w:left w:val="nil"/>
              <w:bottom w:val="single" w:sz="4" w:space="0" w:color="auto"/>
              <w:right w:val="nil"/>
            </w:tcBorders>
            <w:shd w:val="clear" w:color="auto" w:fill="FFFFFF" w:themeFill="background1"/>
            <w:vAlign w:val="center"/>
          </w:tcPr>
          <w:p w14:paraId="0DE72F18" w14:textId="135BB5FC"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9066E2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E208F2" w14:textId="77777777" w:rsidTr="002C1BA6">
        <w:trPr>
          <w:cantSplit/>
          <w:trHeight w:val="198"/>
          <w:jc w:val="center"/>
        </w:trPr>
        <w:tc>
          <w:tcPr>
            <w:tcW w:w="235" w:type="pct"/>
            <w:vAlign w:val="center"/>
          </w:tcPr>
          <w:p w14:paraId="376DEF6A" w14:textId="26729A12"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807</w:t>
            </w:r>
          </w:p>
        </w:tc>
        <w:tc>
          <w:tcPr>
            <w:tcW w:w="623" w:type="pct"/>
            <w:noWrap/>
            <w:vAlign w:val="center"/>
          </w:tcPr>
          <w:p w14:paraId="0F868FE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05*</w:t>
            </w:r>
          </w:p>
        </w:tc>
        <w:tc>
          <w:tcPr>
            <w:tcW w:w="2574" w:type="pct"/>
            <w:vAlign w:val="center"/>
          </w:tcPr>
          <w:p w14:paraId="384A3A1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oczyszczania wód podziemnych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12A3B3FE" w14:textId="4061520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2D3CC1C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3250063" w14:textId="77777777" w:rsidTr="002C1BA6">
        <w:trPr>
          <w:cantSplit/>
          <w:trHeight w:val="198"/>
          <w:jc w:val="center"/>
        </w:trPr>
        <w:tc>
          <w:tcPr>
            <w:tcW w:w="235" w:type="pct"/>
            <w:vAlign w:val="center"/>
          </w:tcPr>
          <w:p w14:paraId="107DDABF" w14:textId="6BFA71A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808</w:t>
            </w:r>
          </w:p>
        </w:tc>
        <w:tc>
          <w:tcPr>
            <w:tcW w:w="623" w:type="pct"/>
            <w:noWrap/>
            <w:vAlign w:val="center"/>
          </w:tcPr>
          <w:p w14:paraId="473D990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19 13 06</w:t>
            </w:r>
          </w:p>
        </w:tc>
        <w:tc>
          <w:tcPr>
            <w:tcW w:w="2574" w:type="pct"/>
            <w:vAlign w:val="center"/>
          </w:tcPr>
          <w:p w14:paraId="2124212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Szlamy z oczyszczania wód podziemnych inne niż wymienione w 19 13 05</w:t>
            </w:r>
          </w:p>
        </w:tc>
        <w:tc>
          <w:tcPr>
            <w:tcW w:w="784" w:type="pct"/>
            <w:tcBorders>
              <w:top w:val="single" w:sz="4" w:space="0" w:color="auto"/>
              <w:left w:val="nil"/>
              <w:bottom w:val="single" w:sz="4" w:space="0" w:color="auto"/>
              <w:right w:val="nil"/>
            </w:tcBorders>
            <w:shd w:val="clear" w:color="auto" w:fill="FFFFFF" w:themeFill="background1"/>
            <w:vAlign w:val="center"/>
          </w:tcPr>
          <w:p w14:paraId="02194BFC" w14:textId="709499F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1F84C27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F17A39D" w14:textId="77777777" w:rsidTr="002C1BA6">
        <w:trPr>
          <w:cantSplit/>
          <w:trHeight w:val="198"/>
          <w:jc w:val="center"/>
        </w:trPr>
        <w:tc>
          <w:tcPr>
            <w:tcW w:w="235" w:type="pct"/>
            <w:vAlign w:val="center"/>
          </w:tcPr>
          <w:p w14:paraId="7D8CA66F" w14:textId="273D5F0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809</w:t>
            </w:r>
          </w:p>
        </w:tc>
        <w:tc>
          <w:tcPr>
            <w:tcW w:w="623" w:type="pct"/>
            <w:noWrap/>
            <w:vAlign w:val="center"/>
          </w:tcPr>
          <w:p w14:paraId="17D9F3A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07*</w:t>
            </w:r>
          </w:p>
        </w:tc>
        <w:tc>
          <w:tcPr>
            <w:tcW w:w="2574" w:type="pct"/>
            <w:vAlign w:val="center"/>
          </w:tcPr>
          <w:p w14:paraId="1F65F75C" w14:textId="3D38C73D"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i stężone uwodnione odpady ciekłe (np. koncentraty) z oczyszczania wód podziemnych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5CF512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340,00</w:t>
            </w:r>
          </w:p>
        </w:tc>
        <w:tc>
          <w:tcPr>
            <w:tcW w:w="784" w:type="pct"/>
            <w:shd w:val="clear" w:color="auto" w:fill="auto"/>
            <w:vAlign w:val="center"/>
          </w:tcPr>
          <w:p w14:paraId="1D68F8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7C77DF0" w14:textId="77777777" w:rsidTr="002C1BA6">
        <w:trPr>
          <w:cantSplit/>
          <w:trHeight w:val="198"/>
          <w:jc w:val="center"/>
        </w:trPr>
        <w:tc>
          <w:tcPr>
            <w:tcW w:w="235" w:type="pct"/>
            <w:vAlign w:val="center"/>
          </w:tcPr>
          <w:p w14:paraId="28EC976D" w14:textId="227EC01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810</w:t>
            </w:r>
          </w:p>
        </w:tc>
        <w:tc>
          <w:tcPr>
            <w:tcW w:w="623" w:type="pct"/>
            <w:noWrap/>
            <w:vAlign w:val="center"/>
          </w:tcPr>
          <w:p w14:paraId="1779FED3"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19 13 08</w:t>
            </w:r>
          </w:p>
        </w:tc>
        <w:tc>
          <w:tcPr>
            <w:tcW w:w="2574" w:type="pct"/>
            <w:vAlign w:val="center"/>
          </w:tcPr>
          <w:p w14:paraId="3E31B068" w14:textId="2C570A00"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ciekłe i stężone uwodnione odpady ciekłe (np. koncentraty) z oczyszczania wód podziemnych inne niż wymienione w 19 13 07</w:t>
            </w:r>
          </w:p>
        </w:tc>
        <w:tc>
          <w:tcPr>
            <w:tcW w:w="784" w:type="pct"/>
            <w:tcBorders>
              <w:top w:val="single" w:sz="4" w:space="0" w:color="auto"/>
              <w:left w:val="nil"/>
              <w:bottom w:val="single" w:sz="4" w:space="0" w:color="auto"/>
              <w:right w:val="nil"/>
            </w:tcBorders>
            <w:shd w:val="clear" w:color="auto" w:fill="FFFFFF" w:themeFill="background1"/>
            <w:vAlign w:val="center"/>
          </w:tcPr>
          <w:p w14:paraId="134951C3" w14:textId="0FE3F7F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175,00</w:t>
            </w:r>
          </w:p>
        </w:tc>
        <w:tc>
          <w:tcPr>
            <w:tcW w:w="784" w:type="pct"/>
            <w:shd w:val="clear" w:color="auto" w:fill="auto"/>
            <w:vAlign w:val="center"/>
          </w:tcPr>
          <w:p w14:paraId="7ED2605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9B9F3A" w14:textId="77777777" w:rsidTr="002C1BA6">
        <w:trPr>
          <w:cantSplit/>
          <w:trHeight w:val="198"/>
          <w:jc w:val="center"/>
        </w:trPr>
        <w:tc>
          <w:tcPr>
            <w:tcW w:w="235" w:type="pct"/>
            <w:vAlign w:val="center"/>
          </w:tcPr>
          <w:p w14:paraId="6B375C31" w14:textId="3666CEC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811</w:t>
            </w:r>
          </w:p>
        </w:tc>
        <w:tc>
          <w:tcPr>
            <w:tcW w:w="623" w:type="pct"/>
            <w:noWrap/>
            <w:vAlign w:val="center"/>
          </w:tcPr>
          <w:p w14:paraId="45D8B53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19 80 01</w:t>
            </w:r>
          </w:p>
        </w:tc>
        <w:tc>
          <w:tcPr>
            <w:tcW w:w="2574" w:type="pct"/>
            <w:vAlign w:val="center"/>
          </w:tcPr>
          <w:p w14:paraId="25ADE5AA" w14:textId="71A126D5"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po autoklawowaniu odpadów medycznych i weterynaryjnych</w:t>
            </w:r>
          </w:p>
        </w:tc>
        <w:tc>
          <w:tcPr>
            <w:tcW w:w="784" w:type="pct"/>
            <w:tcBorders>
              <w:top w:val="single" w:sz="4" w:space="0" w:color="auto"/>
              <w:left w:val="nil"/>
              <w:bottom w:val="single" w:sz="4" w:space="0" w:color="auto"/>
              <w:right w:val="nil"/>
            </w:tcBorders>
            <w:shd w:val="clear" w:color="auto" w:fill="FFFFFF" w:themeFill="background1"/>
            <w:vAlign w:val="center"/>
          </w:tcPr>
          <w:p w14:paraId="1B5071F1" w14:textId="37ABB696"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82FF37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964BCFC" w14:textId="77777777" w:rsidTr="002C1BA6">
        <w:trPr>
          <w:cantSplit/>
          <w:trHeight w:val="198"/>
          <w:jc w:val="center"/>
        </w:trPr>
        <w:tc>
          <w:tcPr>
            <w:tcW w:w="235" w:type="pct"/>
            <w:vAlign w:val="center"/>
          </w:tcPr>
          <w:p w14:paraId="0738581A" w14:textId="2B6188D5"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812</w:t>
            </w:r>
          </w:p>
        </w:tc>
        <w:tc>
          <w:tcPr>
            <w:tcW w:w="623" w:type="pct"/>
            <w:noWrap/>
            <w:vAlign w:val="center"/>
          </w:tcPr>
          <w:p w14:paraId="1798A3B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20 01 10</w:t>
            </w:r>
          </w:p>
        </w:tc>
        <w:tc>
          <w:tcPr>
            <w:tcW w:w="2574" w:type="pct"/>
            <w:vAlign w:val="center"/>
          </w:tcPr>
          <w:p w14:paraId="55CDFEF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Odzież</w:t>
            </w:r>
          </w:p>
        </w:tc>
        <w:tc>
          <w:tcPr>
            <w:tcW w:w="784" w:type="pct"/>
            <w:tcBorders>
              <w:top w:val="single" w:sz="4" w:space="0" w:color="auto"/>
              <w:left w:val="nil"/>
              <w:bottom w:val="single" w:sz="4" w:space="0" w:color="auto"/>
              <w:right w:val="nil"/>
            </w:tcBorders>
            <w:shd w:val="clear" w:color="auto" w:fill="FFFFFF" w:themeFill="background1"/>
            <w:vAlign w:val="center"/>
          </w:tcPr>
          <w:p w14:paraId="5ABA64B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3BB7131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1DFDB8C" w14:textId="77777777" w:rsidTr="002C1BA6">
        <w:trPr>
          <w:cantSplit/>
          <w:trHeight w:val="198"/>
          <w:jc w:val="center"/>
        </w:trPr>
        <w:tc>
          <w:tcPr>
            <w:tcW w:w="235" w:type="pct"/>
            <w:vAlign w:val="center"/>
          </w:tcPr>
          <w:p w14:paraId="28B30902" w14:textId="290B499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813</w:t>
            </w:r>
          </w:p>
        </w:tc>
        <w:tc>
          <w:tcPr>
            <w:tcW w:w="623" w:type="pct"/>
            <w:noWrap/>
            <w:vAlign w:val="center"/>
          </w:tcPr>
          <w:p w14:paraId="776D562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20 01 11</w:t>
            </w:r>
          </w:p>
        </w:tc>
        <w:tc>
          <w:tcPr>
            <w:tcW w:w="2574" w:type="pct"/>
            <w:vAlign w:val="center"/>
          </w:tcPr>
          <w:p w14:paraId="388E505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Tekstylia</w:t>
            </w:r>
          </w:p>
        </w:tc>
        <w:tc>
          <w:tcPr>
            <w:tcW w:w="784" w:type="pct"/>
            <w:tcBorders>
              <w:top w:val="single" w:sz="4" w:space="0" w:color="auto"/>
              <w:left w:val="nil"/>
              <w:bottom w:val="single" w:sz="4" w:space="0" w:color="auto"/>
              <w:right w:val="nil"/>
            </w:tcBorders>
            <w:shd w:val="clear" w:color="auto" w:fill="FFFFFF" w:themeFill="background1"/>
            <w:vAlign w:val="center"/>
          </w:tcPr>
          <w:p w14:paraId="46ACC1F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6C9B037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7C59F34" w14:textId="77777777" w:rsidTr="002C1BA6">
        <w:trPr>
          <w:cantSplit/>
          <w:trHeight w:val="198"/>
          <w:jc w:val="center"/>
        </w:trPr>
        <w:tc>
          <w:tcPr>
            <w:tcW w:w="235" w:type="pct"/>
            <w:vAlign w:val="center"/>
          </w:tcPr>
          <w:p w14:paraId="53F64713" w14:textId="3826063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814</w:t>
            </w:r>
          </w:p>
        </w:tc>
        <w:tc>
          <w:tcPr>
            <w:tcW w:w="623" w:type="pct"/>
            <w:noWrap/>
            <w:vAlign w:val="center"/>
          </w:tcPr>
          <w:p w14:paraId="2A118D1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13*</w:t>
            </w:r>
          </w:p>
        </w:tc>
        <w:tc>
          <w:tcPr>
            <w:tcW w:w="2574" w:type="pct"/>
            <w:vAlign w:val="center"/>
          </w:tcPr>
          <w:p w14:paraId="7E5EF92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Rozpuszczalniki</w:t>
            </w:r>
          </w:p>
        </w:tc>
        <w:tc>
          <w:tcPr>
            <w:tcW w:w="784" w:type="pct"/>
            <w:tcBorders>
              <w:top w:val="single" w:sz="4" w:space="0" w:color="auto"/>
              <w:left w:val="nil"/>
              <w:bottom w:val="single" w:sz="4" w:space="0" w:color="auto"/>
              <w:right w:val="nil"/>
            </w:tcBorders>
            <w:shd w:val="clear" w:color="auto" w:fill="FFFFFF" w:themeFill="background1"/>
            <w:vAlign w:val="center"/>
          </w:tcPr>
          <w:p w14:paraId="1C8A58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02775A0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01B1E28" w14:textId="77777777" w:rsidTr="002C1BA6">
        <w:trPr>
          <w:cantSplit/>
          <w:trHeight w:val="198"/>
          <w:jc w:val="center"/>
        </w:trPr>
        <w:tc>
          <w:tcPr>
            <w:tcW w:w="235" w:type="pct"/>
            <w:vAlign w:val="center"/>
          </w:tcPr>
          <w:p w14:paraId="33794D82" w14:textId="2E80EBE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815</w:t>
            </w:r>
          </w:p>
        </w:tc>
        <w:tc>
          <w:tcPr>
            <w:tcW w:w="623" w:type="pct"/>
            <w:noWrap/>
            <w:vAlign w:val="center"/>
          </w:tcPr>
          <w:p w14:paraId="4F9F46D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14*</w:t>
            </w:r>
          </w:p>
        </w:tc>
        <w:tc>
          <w:tcPr>
            <w:tcW w:w="2574" w:type="pct"/>
            <w:vAlign w:val="center"/>
          </w:tcPr>
          <w:p w14:paraId="2C6EC04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Kwasy</w:t>
            </w:r>
          </w:p>
        </w:tc>
        <w:tc>
          <w:tcPr>
            <w:tcW w:w="784" w:type="pct"/>
            <w:tcBorders>
              <w:top w:val="single" w:sz="4" w:space="0" w:color="auto"/>
              <w:left w:val="nil"/>
              <w:bottom w:val="single" w:sz="4" w:space="0" w:color="auto"/>
              <w:right w:val="nil"/>
            </w:tcBorders>
            <w:shd w:val="clear" w:color="auto" w:fill="FFFFFF" w:themeFill="background1"/>
            <w:vAlign w:val="center"/>
          </w:tcPr>
          <w:p w14:paraId="2FD2AFB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40ABF6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9EB1260" w14:textId="77777777" w:rsidTr="002C1BA6">
        <w:trPr>
          <w:cantSplit/>
          <w:trHeight w:val="198"/>
          <w:jc w:val="center"/>
        </w:trPr>
        <w:tc>
          <w:tcPr>
            <w:tcW w:w="235" w:type="pct"/>
            <w:vAlign w:val="center"/>
          </w:tcPr>
          <w:p w14:paraId="4B609FB9" w14:textId="252189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816</w:t>
            </w:r>
          </w:p>
        </w:tc>
        <w:tc>
          <w:tcPr>
            <w:tcW w:w="623" w:type="pct"/>
            <w:noWrap/>
            <w:vAlign w:val="center"/>
          </w:tcPr>
          <w:p w14:paraId="54DC6914"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15*</w:t>
            </w:r>
          </w:p>
        </w:tc>
        <w:tc>
          <w:tcPr>
            <w:tcW w:w="2574" w:type="pct"/>
            <w:vAlign w:val="center"/>
          </w:tcPr>
          <w:p w14:paraId="26B7FB2F"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Alkalia</w:t>
            </w:r>
          </w:p>
        </w:tc>
        <w:tc>
          <w:tcPr>
            <w:tcW w:w="784" w:type="pct"/>
            <w:tcBorders>
              <w:top w:val="single" w:sz="4" w:space="0" w:color="auto"/>
              <w:left w:val="nil"/>
              <w:bottom w:val="single" w:sz="4" w:space="0" w:color="auto"/>
              <w:right w:val="nil"/>
            </w:tcBorders>
            <w:shd w:val="clear" w:color="auto" w:fill="FFFFFF" w:themeFill="background1"/>
            <w:vAlign w:val="center"/>
          </w:tcPr>
          <w:p w14:paraId="7B2C088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240,00</w:t>
            </w:r>
          </w:p>
        </w:tc>
        <w:tc>
          <w:tcPr>
            <w:tcW w:w="784" w:type="pct"/>
            <w:shd w:val="clear" w:color="auto" w:fill="auto"/>
            <w:vAlign w:val="center"/>
          </w:tcPr>
          <w:p w14:paraId="634FDD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6EBC9A0" w14:textId="77777777" w:rsidTr="002C1BA6">
        <w:trPr>
          <w:cantSplit/>
          <w:trHeight w:val="198"/>
          <w:jc w:val="center"/>
        </w:trPr>
        <w:tc>
          <w:tcPr>
            <w:tcW w:w="235" w:type="pct"/>
            <w:vAlign w:val="center"/>
          </w:tcPr>
          <w:p w14:paraId="1A2C9018" w14:textId="64A434F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817</w:t>
            </w:r>
          </w:p>
        </w:tc>
        <w:tc>
          <w:tcPr>
            <w:tcW w:w="623" w:type="pct"/>
            <w:noWrap/>
            <w:vAlign w:val="center"/>
          </w:tcPr>
          <w:p w14:paraId="3AA0AA6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17*</w:t>
            </w:r>
          </w:p>
        </w:tc>
        <w:tc>
          <w:tcPr>
            <w:tcW w:w="2574" w:type="pct"/>
            <w:vAlign w:val="center"/>
          </w:tcPr>
          <w:p w14:paraId="40B7234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Odczynniki fotograficzne</w:t>
            </w:r>
          </w:p>
        </w:tc>
        <w:tc>
          <w:tcPr>
            <w:tcW w:w="784" w:type="pct"/>
            <w:tcBorders>
              <w:top w:val="single" w:sz="4" w:space="0" w:color="auto"/>
              <w:left w:val="nil"/>
              <w:bottom w:val="single" w:sz="4" w:space="0" w:color="auto"/>
              <w:right w:val="nil"/>
            </w:tcBorders>
            <w:shd w:val="clear" w:color="auto" w:fill="FFFFFF" w:themeFill="background1"/>
            <w:vAlign w:val="center"/>
          </w:tcPr>
          <w:p w14:paraId="4CD0B15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D30DF1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8FEE329" w14:textId="77777777" w:rsidTr="002C1BA6">
        <w:trPr>
          <w:cantSplit/>
          <w:trHeight w:val="198"/>
          <w:jc w:val="center"/>
        </w:trPr>
        <w:tc>
          <w:tcPr>
            <w:tcW w:w="235" w:type="pct"/>
            <w:vAlign w:val="center"/>
          </w:tcPr>
          <w:p w14:paraId="2EA2EF98" w14:textId="0EA9DBC6"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818</w:t>
            </w:r>
          </w:p>
        </w:tc>
        <w:tc>
          <w:tcPr>
            <w:tcW w:w="623" w:type="pct"/>
            <w:noWrap/>
            <w:vAlign w:val="center"/>
          </w:tcPr>
          <w:p w14:paraId="3BCE665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19*</w:t>
            </w:r>
          </w:p>
        </w:tc>
        <w:tc>
          <w:tcPr>
            <w:tcW w:w="2574" w:type="pct"/>
            <w:vAlign w:val="center"/>
          </w:tcPr>
          <w:p w14:paraId="78392CC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Środki ochrony roślin </w:t>
            </w:r>
          </w:p>
        </w:tc>
        <w:tc>
          <w:tcPr>
            <w:tcW w:w="784" w:type="pct"/>
            <w:tcBorders>
              <w:top w:val="single" w:sz="4" w:space="0" w:color="auto"/>
              <w:left w:val="nil"/>
              <w:bottom w:val="single" w:sz="4" w:space="0" w:color="auto"/>
              <w:right w:val="nil"/>
            </w:tcBorders>
            <w:shd w:val="clear" w:color="auto" w:fill="FFFFFF" w:themeFill="background1"/>
            <w:vAlign w:val="center"/>
          </w:tcPr>
          <w:p w14:paraId="44780DA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CB0E2F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ECDDBB7" w14:textId="77777777" w:rsidTr="002C1BA6">
        <w:trPr>
          <w:cantSplit/>
          <w:trHeight w:val="198"/>
          <w:jc w:val="center"/>
        </w:trPr>
        <w:tc>
          <w:tcPr>
            <w:tcW w:w="235" w:type="pct"/>
            <w:vAlign w:val="center"/>
          </w:tcPr>
          <w:p w14:paraId="255D6ACC" w14:textId="12E61A9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lastRenderedPageBreak/>
              <w:t>819</w:t>
            </w:r>
          </w:p>
        </w:tc>
        <w:tc>
          <w:tcPr>
            <w:tcW w:w="623" w:type="pct"/>
            <w:noWrap/>
            <w:vAlign w:val="center"/>
          </w:tcPr>
          <w:p w14:paraId="0BD6D1D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21*</w:t>
            </w:r>
          </w:p>
        </w:tc>
        <w:tc>
          <w:tcPr>
            <w:tcW w:w="2574" w:type="pct"/>
            <w:vAlign w:val="center"/>
          </w:tcPr>
          <w:p w14:paraId="4B3D657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Lampy fluorescencyjne i inne odpady zawierające rtęć</w:t>
            </w:r>
          </w:p>
        </w:tc>
        <w:tc>
          <w:tcPr>
            <w:tcW w:w="784" w:type="pct"/>
            <w:tcBorders>
              <w:top w:val="single" w:sz="4" w:space="0" w:color="auto"/>
              <w:left w:val="nil"/>
              <w:bottom w:val="single" w:sz="4" w:space="0" w:color="auto"/>
              <w:right w:val="nil"/>
            </w:tcBorders>
            <w:shd w:val="clear" w:color="auto" w:fill="FFFFFF" w:themeFill="background1"/>
            <w:vAlign w:val="center"/>
          </w:tcPr>
          <w:p w14:paraId="0D69AAAC"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9C53D4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FF9518" w14:textId="77777777" w:rsidTr="002C1BA6">
        <w:trPr>
          <w:cantSplit/>
          <w:trHeight w:val="198"/>
          <w:jc w:val="center"/>
        </w:trPr>
        <w:tc>
          <w:tcPr>
            <w:tcW w:w="235" w:type="pct"/>
            <w:vAlign w:val="center"/>
          </w:tcPr>
          <w:p w14:paraId="0A72B10F" w14:textId="739A081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820</w:t>
            </w:r>
          </w:p>
        </w:tc>
        <w:tc>
          <w:tcPr>
            <w:tcW w:w="623" w:type="pct"/>
            <w:noWrap/>
            <w:vAlign w:val="center"/>
          </w:tcPr>
          <w:p w14:paraId="6CFF3B0D"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23*</w:t>
            </w:r>
          </w:p>
        </w:tc>
        <w:tc>
          <w:tcPr>
            <w:tcW w:w="2574" w:type="pct"/>
            <w:vAlign w:val="center"/>
          </w:tcPr>
          <w:p w14:paraId="1689612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Urządzenia zawierające freony</w:t>
            </w:r>
          </w:p>
        </w:tc>
        <w:tc>
          <w:tcPr>
            <w:tcW w:w="784" w:type="pct"/>
            <w:tcBorders>
              <w:top w:val="single" w:sz="4" w:space="0" w:color="auto"/>
              <w:left w:val="nil"/>
              <w:bottom w:val="single" w:sz="4" w:space="0" w:color="auto"/>
              <w:right w:val="nil"/>
            </w:tcBorders>
            <w:shd w:val="clear" w:color="auto" w:fill="FFFFFF" w:themeFill="background1"/>
            <w:vAlign w:val="center"/>
          </w:tcPr>
          <w:p w14:paraId="2F61D42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571425E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625A16A5" w14:textId="77777777" w:rsidTr="002C1BA6">
        <w:trPr>
          <w:cantSplit/>
          <w:trHeight w:val="198"/>
          <w:jc w:val="center"/>
        </w:trPr>
        <w:tc>
          <w:tcPr>
            <w:tcW w:w="235" w:type="pct"/>
            <w:vAlign w:val="center"/>
          </w:tcPr>
          <w:p w14:paraId="7A0782B2" w14:textId="52A6CB4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821</w:t>
            </w:r>
          </w:p>
        </w:tc>
        <w:tc>
          <w:tcPr>
            <w:tcW w:w="623" w:type="pct"/>
            <w:noWrap/>
            <w:vAlign w:val="center"/>
          </w:tcPr>
          <w:p w14:paraId="0D2DE3B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20 01 25</w:t>
            </w:r>
          </w:p>
        </w:tc>
        <w:tc>
          <w:tcPr>
            <w:tcW w:w="2574" w:type="pct"/>
            <w:vAlign w:val="center"/>
          </w:tcPr>
          <w:p w14:paraId="3485E9D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i tłuszcze jadalne</w:t>
            </w:r>
          </w:p>
        </w:tc>
        <w:tc>
          <w:tcPr>
            <w:tcW w:w="784" w:type="pct"/>
            <w:tcBorders>
              <w:top w:val="single" w:sz="4" w:space="0" w:color="auto"/>
              <w:left w:val="nil"/>
              <w:bottom w:val="single" w:sz="4" w:space="0" w:color="auto"/>
              <w:right w:val="nil"/>
            </w:tcBorders>
            <w:shd w:val="clear" w:color="auto" w:fill="FFFFFF" w:themeFill="background1"/>
            <w:vAlign w:val="center"/>
          </w:tcPr>
          <w:p w14:paraId="106837A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092B6F50"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1DAE81C" w14:textId="77777777" w:rsidTr="002C1BA6">
        <w:trPr>
          <w:cantSplit/>
          <w:trHeight w:val="198"/>
          <w:jc w:val="center"/>
        </w:trPr>
        <w:tc>
          <w:tcPr>
            <w:tcW w:w="235" w:type="pct"/>
            <w:vAlign w:val="center"/>
          </w:tcPr>
          <w:p w14:paraId="352395D4" w14:textId="1217FA0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822</w:t>
            </w:r>
          </w:p>
        </w:tc>
        <w:tc>
          <w:tcPr>
            <w:tcW w:w="623" w:type="pct"/>
            <w:noWrap/>
            <w:vAlign w:val="center"/>
          </w:tcPr>
          <w:p w14:paraId="3137B05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26*</w:t>
            </w:r>
          </w:p>
        </w:tc>
        <w:tc>
          <w:tcPr>
            <w:tcW w:w="2574" w:type="pct"/>
            <w:vAlign w:val="center"/>
          </w:tcPr>
          <w:p w14:paraId="40750100"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Oleje i tłuszcze inne niż wymienione w 20 01 25</w:t>
            </w:r>
          </w:p>
        </w:tc>
        <w:tc>
          <w:tcPr>
            <w:tcW w:w="784" w:type="pct"/>
            <w:tcBorders>
              <w:top w:val="single" w:sz="4" w:space="0" w:color="auto"/>
              <w:left w:val="nil"/>
              <w:bottom w:val="single" w:sz="4" w:space="0" w:color="auto"/>
              <w:right w:val="nil"/>
            </w:tcBorders>
            <w:shd w:val="clear" w:color="auto" w:fill="FFFFFF" w:themeFill="background1"/>
            <w:vAlign w:val="center"/>
          </w:tcPr>
          <w:p w14:paraId="63B43F7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14F338E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A674E48" w14:textId="77777777" w:rsidTr="002C1BA6">
        <w:trPr>
          <w:cantSplit/>
          <w:trHeight w:val="198"/>
          <w:jc w:val="center"/>
        </w:trPr>
        <w:tc>
          <w:tcPr>
            <w:tcW w:w="235" w:type="pct"/>
            <w:vAlign w:val="center"/>
          </w:tcPr>
          <w:p w14:paraId="56074D1E" w14:textId="4F49377D"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823</w:t>
            </w:r>
          </w:p>
        </w:tc>
        <w:tc>
          <w:tcPr>
            <w:tcW w:w="623" w:type="pct"/>
            <w:noWrap/>
            <w:vAlign w:val="center"/>
          </w:tcPr>
          <w:p w14:paraId="712654A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27*</w:t>
            </w:r>
          </w:p>
        </w:tc>
        <w:tc>
          <w:tcPr>
            <w:tcW w:w="2574" w:type="pct"/>
            <w:vAlign w:val="center"/>
          </w:tcPr>
          <w:p w14:paraId="668AAC4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Farby, tusze, farby drukarskie, kleje, lepiszcze i żywice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7100651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3732941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958AD8B" w14:textId="77777777" w:rsidTr="002C1BA6">
        <w:trPr>
          <w:cantSplit/>
          <w:trHeight w:val="198"/>
          <w:jc w:val="center"/>
        </w:trPr>
        <w:tc>
          <w:tcPr>
            <w:tcW w:w="235" w:type="pct"/>
            <w:vAlign w:val="center"/>
          </w:tcPr>
          <w:p w14:paraId="5832EE88" w14:textId="7C1E006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824</w:t>
            </w:r>
          </w:p>
        </w:tc>
        <w:tc>
          <w:tcPr>
            <w:tcW w:w="623" w:type="pct"/>
            <w:noWrap/>
            <w:vAlign w:val="center"/>
          </w:tcPr>
          <w:p w14:paraId="34F5B11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20 01 28</w:t>
            </w:r>
          </w:p>
        </w:tc>
        <w:tc>
          <w:tcPr>
            <w:tcW w:w="2574" w:type="pct"/>
            <w:vAlign w:val="center"/>
          </w:tcPr>
          <w:p w14:paraId="5097CFD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Farby, tusze, farby drukarskie, kleje, lepiszcze i żywice inne niż wymienione w 20 01 27</w:t>
            </w:r>
          </w:p>
        </w:tc>
        <w:tc>
          <w:tcPr>
            <w:tcW w:w="784" w:type="pct"/>
            <w:tcBorders>
              <w:top w:val="single" w:sz="4" w:space="0" w:color="auto"/>
              <w:left w:val="nil"/>
              <w:bottom w:val="single" w:sz="4" w:space="0" w:color="auto"/>
              <w:right w:val="nil"/>
            </w:tcBorders>
            <w:shd w:val="clear" w:color="auto" w:fill="FFFFFF" w:themeFill="background1"/>
            <w:vAlign w:val="center"/>
          </w:tcPr>
          <w:p w14:paraId="6B0C668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5C7496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AD298F9" w14:textId="77777777" w:rsidTr="002C1BA6">
        <w:trPr>
          <w:cantSplit/>
          <w:trHeight w:val="198"/>
          <w:jc w:val="center"/>
        </w:trPr>
        <w:tc>
          <w:tcPr>
            <w:tcW w:w="235" w:type="pct"/>
            <w:vAlign w:val="center"/>
          </w:tcPr>
          <w:p w14:paraId="3A068A42" w14:textId="5EC1E1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825</w:t>
            </w:r>
          </w:p>
        </w:tc>
        <w:tc>
          <w:tcPr>
            <w:tcW w:w="623" w:type="pct"/>
            <w:noWrap/>
            <w:vAlign w:val="center"/>
          </w:tcPr>
          <w:p w14:paraId="27F2DADF"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29*</w:t>
            </w:r>
          </w:p>
        </w:tc>
        <w:tc>
          <w:tcPr>
            <w:tcW w:w="2574" w:type="pct"/>
            <w:vAlign w:val="center"/>
          </w:tcPr>
          <w:p w14:paraId="2AC36F22"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Detergenty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268B483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45,00</w:t>
            </w:r>
          </w:p>
        </w:tc>
        <w:tc>
          <w:tcPr>
            <w:tcW w:w="784" w:type="pct"/>
            <w:shd w:val="clear" w:color="auto" w:fill="auto"/>
            <w:vAlign w:val="center"/>
          </w:tcPr>
          <w:p w14:paraId="485D354D"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B48C443" w14:textId="77777777" w:rsidTr="002C1BA6">
        <w:trPr>
          <w:cantSplit/>
          <w:trHeight w:val="198"/>
          <w:jc w:val="center"/>
        </w:trPr>
        <w:tc>
          <w:tcPr>
            <w:tcW w:w="235" w:type="pct"/>
            <w:vAlign w:val="center"/>
          </w:tcPr>
          <w:p w14:paraId="3C4365AB" w14:textId="31A5C19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826</w:t>
            </w:r>
          </w:p>
        </w:tc>
        <w:tc>
          <w:tcPr>
            <w:tcW w:w="623" w:type="pct"/>
            <w:noWrap/>
            <w:vAlign w:val="center"/>
          </w:tcPr>
          <w:p w14:paraId="00A02977"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20 01 30</w:t>
            </w:r>
          </w:p>
        </w:tc>
        <w:tc>
          <w:tcPr>
            <w:tcW w:w="2574" w:type="pct"/>
            <w:vAlign w:val="center"/>
          </w:tcPr>
          <w:p w14:paraId="1B6373A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Detergenty inne niż wymienione w 20 01 29</w:t>
            </w:r>
          </w:p>
        </w:tc>
        <w:tc>
          <w:tcPr>
            <w:tcW w:w="784" w:type="pct"/>
            <w:tcBorders>
              <w:top w:val="single" w:sz="4" w:space="0" w:color="auto"/>
              <w:left w:val="nil"/>
              <w:bottom w:val="single" w:sz="4" w:space="0" w:color="auto"/>
              <w:right w:val="nil"/>
            </w:tcBorders>
            <w:shd w:val="clear" w:color="auto" w:fill="FFFFFF" w:themeFill="background1"/>
            <w:vAlign w:val="center"/>
          </w:tcPr>
          <w:p w14:paraId="5157A0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29AA09DA"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E261E99" w14:textId="77777777" w:rsidTr="002C1BA6">
        <w:trPr>
          <w:cantSplit/>
          <w:trHeight w:val="198"/>
          <w:jc w:val="center"/>
        </w:trPr>
        <w:tc>
          <w:tcPr>
            <w:tcW w:w="235" w:type="pct"/>
            <w:vAlign w:val="center"/>
          </w:tcPr>
          <w:p w14:paraId="319E36E7" w14:textId="7A1D6C7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827</w:t>
            </w:r>
          </w:p>
        </w:tc>
        <w:tc>
          <w:tcPr>
            <w:tcW w:w="623" w:type="pct"/>
            <w:noWrap/>
            <w:vAlign w:val="center"/>
          </w:tcPr>
          <w:p w14:paraId="1DACF970"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31*</w:t>
            </w:r>
          </w:p>
        </w:tc>
        <w:tc>
          <w:tcPr>
            <w:tcW w:w="2574" w:type="pct"/>
            <w:vAlign w:val="center"/>
          </w:tcPr>
          <w:p w14:paraId="0FE9F609"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Leki cytotoksyczne i cytostatyczne</w:t>
            </w:r>
          </w:p>
        </w:tc>
        <w:tc>
          <w:tcPr>
            <w:tcW w:w="784" w:type="pct"/>
            <w:tcBorders>
              <w:top w:val="single" w:sz="4" w:space="0" w:color="auto"/>
              <w:left w:val="nil"/>
              <w:bottom w:val="single" w:sz="4" w:space="0" w:color="auto"/>
              <w:right w:val="nil"/>
            </w:tcBorders>
            <w:shd w:val="clear" w:color="auto" w:fill="FFFFFF" w:themeFill="background1"/>
            <w:vAlign w:val="center"/>
          </w:tcPr>
          <w:p w14:paraId="1D908187"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4BC5CBBE"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BA6F117" w14:textId="77777777" w:rsidTr="002C1BA6">
        <w:trPr>
          <w:cantSplit/>
          <w:trHeight w:val="198"/>
          <w:jc w:val="center"/>
        </w:trPr>
        <w:tc>
          <w:tcPr>
            <w:tcW w:w="235" w:type="pct"/>
            <w:vAlign w:val="center"/>
          </w:tcPr>
          <w:p w14:paraId="1770C6F9" w14:textId="4E6D30A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828</w:t>
            </w:r>
          </w:p>
        </w:tc>
        <w:tc>
          <w:tcPr>
            <w:tcW w:w="623" w:type="pct"/>
            <w:noWrap/>
            <w:vAlign w:val="center"/>
          </w:tcPr>
          <w:p w14:paraId="5C8E0DC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20 01 32</w:t>
            </w:r>
          </w:p>
        </w:tc>
        <w:tc>
          <w:tcPr>
            <w:tcW w:w="2574" w:type="pct"/>
            <w:vAlign w:val="center"/>
          </w:tcPr>
          <w:p w14:paraId="50B47F6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Leki inne niż wymienione w 20 01 31</w:t>
            </w:r>
          </w:p>
        </w:tc>
        <w:tc>
          <w:tcPr>
            <w:tcW w:w="784" w:type="pct"/>
            <w:tcBorders>
              <w:top w:val="single" w:sz="4" w:space="0" w:color="auto"/>
              <w:left w:val="nil"/>
              <w:bottom w:val="single" w:sz="4" w:space="0" w:color="auto"/>
              <w:right w:val="nil"/>
            </w:tcBorders>
            <w:shd w:val="clear" w:color="auto" w:fill="FFFFFF" w:themeFill="background1"/>
            <w:vAlign w:val="center"/>
          </w:tcPr>
          <w:p w14:paraId="3787D3D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70D738B2"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4D6CFC0E" w14:textId="77777777" w:rsidTr="002C1BA6">
        <w:trPr>
          <w:cantSplit/>
          <w:trHeight w:val="198"/>
          <w:jc w:val="center"/>
        </w:trPr>
        <w:tc>
          <w:tcPr>
            <w:tcW w:w="235" w:type="pct"/>
            <w:vAlign w:val="center"/>
          </w:tcPr>
          <w:p w14:paraId="1E7BAC8A" w14:textId="1D2139C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829</w:t>
            </w:r>
          </w:p>
        </w:tc>
        <w:tc>
          <w:tcPr>
            <w:tcW w:w="623" w:type="pct"/>
            <w:noWrap/>
            <w:vAlign w:val="center"/>
          </w:tcPr>
          <w:p w14:paraId="0996F1E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33*</w:t>
            </w:r>
          </w:p>
        </w:tc>
        <w:tc>
          <w:tcPr>
            <w:tcW w:w="2574" w:type="pct"/>
            <w:vAlign w:val="center"/>
          </w:tcPr>
          <w:p w14:paraId="7ECB784B" w14:textId="71CAA9A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Baterie i akumulatory łącznie z bateriami i akumulatorami wymienionymi w 16 06 01, 16 06 02 lub 16 06 03 oraz niesortowane baterie i akumulatory zawierające te baterie</w:t>
            </w:r>
          </w:p>
        </w:tc>
        <w:tc>
          <w:tcPr>
            <w:tcW w:w="784" w:type="pct"/>
            <w:tcBorders>
              <w:top w:val="single" w:sz="4" w:space="0" w:color="auto"/>
              <w:left w:val="nil"/>
              <w:bottom w:val="single" w:sz="4" w:space="0" w:color="auto"/>
              <w:right w:val="nil"/>
            </w:tcBorders>
            <w:shd w:val="clear" w:color="auto" w:fill="FFFFFF" w:themeFill="background1"/>
            <w:vAlign w:val="center"/>
          </w:tcPr>
          <w:p w14:paraId="5ED2D0BA" w14:textId="6706C83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89E569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0623C653" w14:textId="77777777" w:rsidTr="002C1BA6">
        <w:trPr>
          <w:cantSplit/>
          <w:trHeight w:val="198"/>
          <w:jc w:val="center"/>
        </w:trPr>
        <w:tc>
          <w:tcPr>
            <w:tcW w:w="235" w:type="pct"/>
            <w:vAlign w:val="center"/>
          </w:tcPr>
          <w:p w14:paraId="690E8212" w14:textId="3DA0F76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830</w:t>
            </w:r>
          </w:p>
        </w:tc>
        <w:tc>
          <w:tcPr>
            <w:tcW w:w="623" w:type="pct"/>
            <w:noWrap/>
            <w:vAlign w:val="center"/>
          </w:tcPr>
          <w:p w14:paraId="6CA0D656"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20 01 34</w:t>
            </w:r>
          </w:p>
        </w:tc>
        <w:tc>
          <w:tcPr>
            <w:tcW w:w="2574" w:type="pct"/>
            <w:vAlign w:val="center"/>
          </w:tcPr>
          <w:p w14:paraId="714B8D5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Baterie i akumulatory inne niż wymienione w 20 01 33</w:t>
            </w:r>
          </w:p>
        </w:tc>
        <w:tc>
          <w:tcPr>
            <w:tcW w:w="784" w:type="pct"/>
            <w:tcBorders>
              <w:top w:val="single" w:sz="4" w:space="0" w:color="auto"/>
              <w:left w:val="nil"/>
              <w:bottom w:val="single" w:sz="4" w:space="0" w:color="auto"/>
              <w:right w:val="nil"/>
            </w:tcBorders>
            <w:shd w:val="clear" w:color="auto" w:fill="FFFFFF" w:themeFill="background1"/>
            <w:vAlign w:val="center"/>
          </w:tcPr>
          <w:p w14:paraId="7A7B06D1" w14:textId="78A82E5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5CC17EA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23B51CCF" w14:textId="77777777" w:rsidTr="002C1BA6">
        <w:trPr>
          <w:cantSplit/>
          <w:trHeight w:val="198"/>
          <w:jc w:val="center"/>
        </w:trPr>
        <w:tc>
          <w:tcPr>
            <w:tcW w:w="235" w:type="pct"/>
            <w:vAlign w:val="center"/>
          </w:tcPr>
          <w:p w14:paraId="257C1DD8" w14:textId="01A399C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831</w:t>
            </w:r>
          </w:p>
        </w:tc>
        <w:tc>
          <w:tcPr>
            <w:tcW w:w="623" w:type="pct"/>
            <w:noWrap/>
            <w:vAlign w:val="center"/>
          </w:tcPr>
          <w:p w14:paraId="2591AA15"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35*</w:t>
            </w:r>
          </w:p>
        </w:tc>
        <w:tc>
          <w:tcPr>
            <w:tcW w:w="2574" w:type="pct"/>
            <w:vAlign w:val="center"/>
          </w:tcPr>
          <w:p w14:paraId="6036AD7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urządzenia elektryczne i elektroniczne inne niż wymienione w 20 01 21 i 20 01 23 zawierające niebezpieczne składniki</w:t>
            </w:r>
          </w:p>
        </w:tc>
        <w:tc>
          <w:tcPr>
            <w:tcW w:w="784" w:type="pct"/>
            <w:tcBorders>
              <w:top w:val="single" w:sz="4" w:space="0" w:color="auto"/>
              <w:left w:val="nil"/>
              <w:bottom w:val="single" w:sz="4" w:space="0" w:color="auto"/>
              <w:right w:val="nil"/>
            </w:tcBorders>
            <w:shd w:val="clear" w:color="auto" w:fill="FFFFFF" w:themeFill="background1"/>
            <w:vAlign w:val="center"/>
          </w:tcPr>
          <w:p w14:paraId="2CA96CCC" w14:textId="79F64B00"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7ABF9B4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00A0C3E" w14:textId="77777777" w:rsidTr="002C1BA6">
        <w:trPr>
          <w:cantSplit/>
          <w:trHeight w:val="198"/>
          <w:jc w:val="center"/>
        </w:trPr>
        <w:tc>
          <w:tcPr>
            <w:tcW w:w="235" w:type="pct"/>
            <w:vAlign w:val="center"/>
          </w:tcPr>
          <w:p w14:paraId="761EEA37" w14:textId="2746792A"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832</w:t>
            </w:r>
          </w:p>
        </w:tc>
        <w:tc>
          <w:tcPr>
            <w:tcW w:w="623" w:type="pct"/>
            <w:noWrap/>
            <w:vAlign w:val="center"/>
          </w:tcPr>
          <w:p w14:paraId="1B0C48F4" w14:textId="35EDB666" w:rsidR="00C71786" w:rsidRPr="009E553A" w:rsidRDefault="002C1BA6" w:rsidP="00C71786">
            <w:pPr>
              <w:spacing w:after="0" w:line="240" w:lineRule="exact"/>
              <w:ind w:left="121" w:hanging="121"/>
              <w:rPr>
                <w:rFonts w:ascii="Arial" w:eastAsia="Times New Roman" w:hAnsi="Arial" w:cs="Arial"/>
                <w:color w:val="000000"/>
                <w:sz w:val="18"/>
                <w:szCs w:val="18"/>
                <w:lang w:eastAsia="pl-PL"/>
              </w:rPr>
            </w:pPr>
            <w:r>
              <w:rPr>
                <w:rFonts w:ascii="Arial" w:hAnsi="Arial" w:cs="Arial"/>
                <w:color w:val="000000" w:themeColor="text1"/>
                <w:sz w:val="18"/>
                <w:szCs w:val="18"/>
              </w:rPr>
              <w:t xml:space="preserve">ex </w:t>
            </w:r>
            <w:r w:rsidR="00C71786" w:rsidRPr="009E553A">
              <w:rPr>
                <w:rFonts w:ascii="Arial" w:hAnsi="Arial" w:cs="Arial"/>
                <w:color w:val="000000" w:themeColor="text1"/>
                <w:sz w:val="18"/>
                <w:szCs w:val="18"/>
              </w:rPr>
              <w:t>20 01 36</w:t>
            </w:r>
          </w:p>
        </w:tc>
        <w:tc>
          <w:tcPr>
            <w:tcW w:w="2574" w:type="pct"/>
            <w:vAlign w:val="center"/>
          </w:tcPr>
          <w:p w14:paraId="41576D9D" w14:textId="322DDDFC"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Zużyte urządzenia elektryczne i elektroniczne inne niż wymienione w 20 01 21, 20 01 23 i 20 01 35</w:t>
            </w:r>
            <w:r w:rsidR="00CD34F5">
              <w:rPr>
                <w:rFonts w:ascii="Arial" w:hAnsi="Arial" w:cs="Arial"/>
                <w:color w:val="000000" w:themeColor="text1"/>
                <w:sz w:val="18"/>
                <w:szCs w:val="18"/>
              </w:rPr>
              <w:t xml:space="preserve"> </w:t>
            </w:r>
            <w:r w:rsidR="00CD34F5" w:rsidRPr="00CD34F5">
              <w:rPr>
                <w:rFonts w:ascii="Arial" w:hAnsi="Arial" w:cs="Arial"/>
                <w:color w:val="000000" w:themeColor="text1"/>
                <w:sz w:val="18"/>
                <w:szCs w:val="18"/>
              </w:rPr>
              <w:t>(z</w:t>
            </w:r>
            <w:r w:rsidR="00CD34F5">
              <w:rPr>
                <w:rFonts w:ascii="Arial" w:hAnsi="Arial" w:cs="Arial"/>
                <w:color w:val="000000" w:themeColor="text1"/>
                <w:sz w:val="18"/>
                <w:szCs w:val="18"/>
              </w:rPr>
              <w:t> </w:t>
            </w:r>
            <w:r w:rsidR="00CD34F5" w:rsidRPr="00CD34F5">
              <w:rPr>
                <w:rFonts w:ascii="Arial" w:hAnsi="Arial" w:cs="Arial"/>
                <w:color w:val="000000" w:themeColor="text1"/>
                <w:sz w:val="18"/>
                <w:szCs w:val="18"/>
              </w:rPr>
              <w:t>wyłączeniem niekompletnego zużytego sprzętu oraz części pochodzących ze zużytego sprzętu)</w:t>
            </w:r>
          </w:p>
        </w:tc>
        <w:tc>
          <w:tcPr>
            <w:tcW w:w="784" w:type="pct"/>
            <w:tcBorders>
              <w:top w:val="single" w:sz="4" w:space="0" w:color="auto"/>
              <w:left w:val="nil"/>
              <w:bottom w:val="single" w:sz="4" w:space="0" w:color="auto"/>
              <w:right w:val="nil"/>
            </w:tcBorders>
            <w:shd w:val="clear" w:color="auto" w:fill="FFFFFF" w:themeFill="background1"/>
            <w:vAlign w:val="center"/>
          </w:tcPr>
          <w:p w14:paraId="521509FC" w14:textId="010362EA"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C2CDC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F5E8D5" w14:textId="77777777" w:rsidTr="002C1BA6">
        <w:trPr>
          <w:cantSplit/>
          <w:trHeight w:val="198"/>
          <w:jc w:val="center"/>
        </w:trPr>
        <w:tc>
          <w:tcPr>
            <w:tcW w:w="235" w:type="pct"/>
            <w:vAlign w:val="center"/>
          </w:tcPr>
          <w:p w14:paraId="0C847893" w14:textId="69B1EAD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833</w:t>
            </w:r>
          </w:p>
        </w:tc>
        <w:tc>
          <w:tcPr>
            <w:tcW w:w="623" w:type="pct"/>
            <w:noWrap/>
            <w:vAlign w:val="center"/>
          </w:tcPr>
          <w:p w14:paraId="51124EE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37*</w:t>
            </w:r>
          </w:p>
        </w:tc>
        <w:tc>
          <w:tcPr>
            <w:tcW w:w="2574" w:type="pct"/>
            <w:vAlign w:val="center"/>
          </w:tcPr>
          <w:p w14:paraId="4669FA44"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Drewno zawierające substancje niebezpieczne</w:t>
            </w:r>
          </w:p>
        </w:tc>
        <w:tc>
          <w:tcPr>
            <w:tcW w:w="784" w:type="pct"/>
            <w:tcBorders>
              <w:top w:val="single" w:sz="4" w:space="0" w:color="auto"/>
              <w:left w:val="nil"/>
              <w:bottom w:val="single" w:sz="4" w:space="0" w:color="auto"/>
              <w:right w:val="nil"/>
            </w:tcBorders>
            <w:shd w:val="clear" w:color="auto" w:fill="FFFFFF" w:themeFill="background1"/>
            <w:vAlign w:val="center"/>
          </w:tcPr>
          <w:p w14:paraId="6AB2D05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68EF073F"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0C96ECB" w14:textId="77777777" w:rsidTr="002C1BA6">
        <w:trPr>
          <w:cantSplit/>
          <w:trHeight w:val="198"/>
          <w:jc w:val="center"/>
        </w:trPr>
        <w:tc>
          <w:tcPr>
            <w:tcW w:w="235" w:type="pct"/>
            <w:vAlign w:val="center"/>
          </w:tcPr>
          <w:p w14:paraId="58F21143" w14:textId="1EF2273C"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834</w:t>
            </w:r>
          </w:p>
        </w:tc>
        <w:tc>
          <w:tcPr>
            <w:tcW w:w="623" w:type="pct"/>
            <w:noWrap/>
            <w:vAlign w:val="center"/>
          </w:tcPr>
          <w:p w14:paraId="598D2808"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20 01 38</w:t>
            </w:r>
          </w:p>
        </w:tc>
        <w:tc>
          <w:tcPr>
            <w:tcW w:w="2574" w:type="pct"/>
            <w:vAlign w:val="center"/>
          </w:tcPr>
          <w:p w14:paraId="17459BF1"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Drewno inne niż wymienione w 20 01 37</w:t>
            </w:r>
          </w:p>
        </w:tc>
        <w:tc>
          <w:tcPr>
            <w:tcW w:w="784" w:type="pct"/>
            <w:tcBorders>
              <w:top w:val="single" w:sz="4" w:space="0" w:color="auto"/>
              <w:left w:val="nil"/>
              <w:bottom w:val="single" w:sz="4" w:space="0" w:color="auto"/>
              <w:right w:val="nil"/>
            </w:tcBorders>
            <w:shd w:val="clear" w:color="auto" w:fill="FFFFFF" w:themeFill="background1"/>
            <w:vAlign w:val="center"/>
          </w:tcPr>
          <w:p w14:paraId="647C28A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0A300F5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2383326" w14:textId="77777777" w:rsidTr="002C1BA6">
        <w:trPr>
          <w:cantSplit/>
          <w:trHeight w:val="198"/>
          <w:jc w:val="center"/>
        </w:trPr>
        <w:tc>
          <w:tcPr>
            <w:tcW w:w="235" w:type="pct"/>
            <w:vAlign w:val="center"/>
          </w:tcPr>
          <w:p w14:paraId="7AAC5B0D" w14:textId="56AE7527"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835</w:t>
            </w:r>
          </w:p>
        </w:tc>
        <w:tc>
          <w:tcPr>
            <w:tcW w:w="623" w:type="pct"/>
            <w:noWrap/>
            <w:vAlign w:val="center"/>
          </w:tcPr>
          <w:p w14:paraId="412E04EC"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20 01 39</w:t>
            </w:r>
          </w:p>
        </w:tc>
        <w:tc>
          <w:tcPr>
            <w:tcW w:w="2574" w:type="pct"/>
            <w:vAlign w:val="center"/>
          </w:tcPr>
          <w:p w14:paraId="1D7FADA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Tworzywa sztuczne</w:t>
            </w:r>
          </w:p>
        </w:tc>
        <w:tc>
          <w:tcPr>
            <w:tcW w:w="784" w:type="pct"/>
            <w:tcBorders>
              <w:top w:val="single" w:sz="4" w:space="0" w:color="auto"/>
              <w:left w:val="nil"/>
              <w:bottom w:val="single" w:sz="4" w:space="0" w:color="auto"/>
              <w:right w:val="nil"/>
            </w:tcBorders>
            <w:shd w:val="clear" w:color="auto" w:fill="FFFFFF" w:themeFill="background1"/>
            <w:vAlign w:val="center"/>
          </w:tcPr>
          <w:p w14:paraId="46367474"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55,00</w:t>
            </w:r>
          </w:p>
        </w:tc>
        <w:tc>
          <w:tcPr>
            <w:tcW w:w="784" w:type="pct"/>
            <w:shd w:val="clear" w:color="auto" w:fill="auto"/>
            <w:vAlign w:val="center"/>
          </w:tcPr>
          <w:p w14:paraId="321E5F3B"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7EFC0C4" w14:textId="77777777" w:rsidTr="002C1BA6">
        <w:trPr>
          <w:cantSplit/>
          <w:trHeight w:val="198"/>
          <w:jc w:val="center"/>
        </w:trPr>
        <w:tc>
          <w:tcPr>
            <w:tcW w:w="235" w:type="pct"/>
            <w:vAlign w:val="center"/>
          </w:tcPr>
          <w:p w14:paraId="510F150A" w14:textId="5DE3A24B"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836</w:t>
            </w:r>
          </w:p>
        </w:tc>
        <w:tc>
          <w:tcPr>
            <w:tcW w:w="623" w:type="pct"/>
            <w:noWrap/>
            <w:vAlign w:val="center"/>
          </w:tcPr>
          <w:p w14:paraId="4AA7117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20 01 40</w:t>
            </w:r>
          </w:p>
        </w:tc>
        <w:tc>
          <w:tcPr>
            <w:tcW w:w="2574" w:type="pct"/>
            <w:vAlign w:val="center"/>
          </w:tcPr>
          <w:p w14:paraId="06563DEE"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Metale</w:t>
            </w:r>
          </w:p>
        </w:tc>
        <w:tc>
          <w:tcPr>
            <w:tcW w:w="784" w:type="pct"/>
            <w:tcBorders>
              <w:top w:val="single" w:sz="4" w:space="0" w:color="auto"/>
              <w:left w:val="nil"/>
              <w:bottom w:val="single" w:sz="4" w:space="0" w:color="auto"/>
              <w:right w:val="nil"/>
            </w:tcBorders>
            <w:shd w:val="clear" w:color="auto" w:fill="FFFFFF" w:themeFill="background1"/>
            <w:vAlign w:val="center"/>
          </w:tcPr>
          <w:p w14:paraId="35928750" w14:textId="7A5A9B43"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135,00</w:t>
            </w:r>
          </w:p>
        </w:tc>
        <w:tc>
          <w:tcPr>
            <w:tcW w:w="784" w:type="pct"/>
            <w:shd w:val="clear" w:color="auto" w:fill="auto"/>
            <w:vAlign w:val="center"/>
          </w:tcPr>
          <w:p w14:paraId="515DD63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44C9E5A" w14:textId="77777777" w:rsidTr="002C1BA6">
        <w:trPr>
          <w:cantSplit/>
          <w:trHeight w:val="198"/>
          <w:jc w:val="center"/>
        </w:trPr>
        <w:tc>
          <w:tcPr>
            <w:tcW w:w="235" w:type="pct"/>
            <w:vAlign w:val="center"/>
          </w:tcPr>
          <w:p w14:paraId="63C2EF4D" w14:textId="2CF00F40"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837</w:t>
            </w:r>
          </w:p>
        </w:tc>
        <w:tc>
          <w:tcPr>
            <w:tcW w:w="623" w:type="pct"/>
            <w:noWrap/>
            <w:vAlign w:val="center"/>
          </w:tcPr>
          <w:p w14:paraId="48633D7B"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20 01 80</w:t>
            </w:r>
          </w:p>
        </w:tc>
        <w:tc>
          <w:tcPr>
            <w:tcW w:w="2574" w:type="pct"/>
            <w:vAlign w:val="center"/>
          </w:tcPr>
          <w:p w14:paraId="223A6FBA"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Środki ochrony roślin inne niż wymienione w 20 01 19</w:t>
            </w:r>
          </w:p>
        </w:tc>
        <w:tc>
          <w:tcPr>
            <w:tcW w:w="784" w:type="pct"/>
            <w:tcBorders>
              <w:top w:val="single" w:sz="4" w:space="0" w:color="auto"/>
              <w:left w:val="nil"/>
              <w:bottom w:val="single" w:sz="4" w:space="0" w:color="auto"/>
              <w:right w:val="nil"/>
            </w:tcBorders>
            <w:shd w:val="clear" w:color="auto" w:fill="FFFFFF" w:themeFill="background1"/>
            <w:vAlign w:val="center"/>
          </w:tcPr>
          <w:p w14:paraId="36DCF67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90,00</w:t>
            </w:r>
          </w:p>
        </w:tc>
        <w:tc>
          <w:tcPr>
            <w:tcW w:w="784" w:type="pct"/>
            <w:shd w:val="clear" w:color="auto" w:fill="auto"/>
            <w:vAlign w:val="center"/>
          </w:tcPr>
          <w:p w14:paraId="55E7AFB5"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1D4EC81B" w14:textId="77777777" w:rsidTr="002C1BA6">
        <w:trPr>
          <w:cantSplit/>
          <w:trHeight w:val="198"/>
          <w:jc w:val="center"/>
        </w:trPr>
        <w:tc>
          <w:tcPr>
            <w:tcW w:w="235" w:type="pct"/>
            <w:vAlign w:val="center"/>
          </w:tcPr>
          <w:p w14:paraId="7A63B63D" w14:textId="77089784"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838</w:t>
            </w:r>
          </w:p>
        </w:tc>
        <w:tc>
          <w:tcPr>
            <w:tcW w:w="623" w:type="pct"/>
            <w:noWrap/>
            <w:vAlign w:val="center"/>
          </w:tcPr>
          <w:p w14:paraId="5E53304E"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20 01 99</w:t>
            </w:r>
          </w:p>
        </w:tc>
        <w:tc>
          <w:tcPr>
            <w:tcW w:w="2574" w:type="pct"/>
            <w:vAlign w:val="center"/>
          </w:tcPr>
          <w:p w14:paraId="3870FAC6"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Inne niewymienione frakcje zbierane w sposób selektywny</w:t>
            </w:r>
          </w:p>
        </w:tc>
        <w:tc>
          <w:tcPr>
            <w:tcW w:w="784" w:type="pct"/>
            <w:tcBorders>
              <w:top w:val="single" w:sz="4" w:space="0" w:color="auto"/>
              <w:left w:val="nil"/>
              <w:bottom w:val="single" w:sz="4" w:space="0" w:color="auto"/>
              <w:right w:val="nil"/>
            </w:tcBorders>
            <w:shd w:val="clear" w:color="auto" w:fill="FFFFFF" w:themeFill="background1"/>
            <w:vAlign w:val="center"/>
          </w:tcPr>
          <w:p w14:paraId="615160FC" w14:textId="518870C2"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w:t>
            </w:r>
            <w:r w:rsidR="00B87654">
              <w:rPr>
                <w:rFonts w:ascii="Arial" w:hAnsi="Arial" w:cs="Arial"/>
                <w:color w:val="000000" w:themeColor="text1"/>
                <w:sz w:val="18"/>
                <w:szCs w:val="18"/>
              </w:rPr>
              <w:t xml:space="preserve"> </w:t>
            </w:r>
            <w:r w:rsidRPr="009E553A">
              <w:rPr>
                <w:rFonts w:ascii="Arial" w:hAnsi="Arial" w:cs="Arial"/>
                <w:color w:val="000000" w:themeColor="text1"/>
                <w:sz w:val="18"/>
                <w:szCs w:val="18"/>
              </w:rPr>
              <w:t>095,00</w:t>
            </w:r>
          </w:p>
        </w:tc>
        <w:tc>
          <w:tcPr>
            <w:tcW w:w="784" w:type="pct"/>
            <w:shd w:val="clear" w:color="auto" w:fill="auto"/>
            <w:vAlign w:val="center"/>
          </w:tcPr>
          <w:p w14:paraId="0A02825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5DF938EE" w14:textId="77777777" w:rsidTr="002C1BA6">
        <w:trPr>
          <w:cantSplit/>
          <w:trHeight w:val="198"/>
          <w:jc w:val="center"/>
        </w:trPr>
        <w:tc>
          <w:tcPr>
            <w:tcW w:w="235" w:type="pct"/>
            <w:vAlign w:val="center"/>
          </w:tcPr>
          <w:p w14:paraId="725F6363" w14:textId="475434DE"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839</w:t>
            </w:r>
          </w:p>
        </w:tc>
        <w:tc>
          <w:tcPr>
            <w:tcW w:w="623" w:type="pct"/>
            <w:noWrap/>
            <w:vAlign w:val="center"/>
          </w:tcPr>
          <w:p w14:paraId="5074B3EA"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20 02 02</w:t>
            </w:r>
          </w:p>
        </w:tc>
        <w:tc>
          <w:tcPr>
            <w:tcW w:w="2574" w:type="pct"/>
            <w:vAlign w:val="center"/>
          </w:tcPr>
          <w:p w14:paraId="28270807"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Gleba i ziemia, w tym kamienie</w:t>
            </w:r>
          </w:p>
        </w:tc>
        <w:tc>
          <w:tcPr>
            <w:tcW w:w="784" w:type="pct"/>
            <w:tcBorders>
              <w:top w:val="single" w:sz="4" w:space="0" w:color="auto"/>
              <w:left w:val="nil"/>
              <w:bottom w:val="single" w:sz="4" w:space="0" w:color="auto"/>
              <w:right w:val="nil"/>
            </w:tcBorders>
            <w:shd w:val="clear" w:color="auto" w:fill="FFFFFF" w:themeFill="background1"/>
            <w:vAlign w:val="center"/>
          </w:tcPr>
          <w:p w14:paraId="7C6BBD3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180,00</w:t>
            </w:r>
          </w:p>
        </w:tc>
        <w:tc>
          <w:tcPr>
            <w:tcW w:w="784" w:type="pct"/>
            <w:shd w:val="clear" w:color="auto" w:fill="auto"/>
            <w:vAlign w:val="center"/>
          </w:tcPr>
          <w:p w14:paraId="4C4714E3"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72077082" w14:textId="77777777" w:rsidTr="002C1BA6">
        <w:trPr>
          <w:cantSplit/>
          <w:trHeight w:val="198"/>
          <w:jc w:val="center"/>
        </w:trPr>
        <w:tc>
          <w:tcPr>
            <w:tcW w:w="235" w:type="pct"/>
            <w:vAlign w:val="center"/>
          </w:tcPr>
          <w:p w14:paraId="3D09F4F4" w14:textId="49B8B3E3"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840</w:t>
            </w:r>
          </w:p>
        </w:tc>
        <w:tc>
          <w:tcPr>
            <w:tcW w:w="623" w:type="pct"/>
            <w:noWrap/>
            <w:vAlign w:val="center"/>
          </w:tcPr>
          <w:p w14:paraId="4206FD19"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 xml:space="preserve">20 03 03 </w:t>
            </w:r>
          </w:p>
        </w:tc>
        <w:tc>
          <w:tcPr>
            <w:tcW w:w="2574" w:type="pct"/>
            <w:vAlign w:val="center"/>
          </w:tcPr>
          <w:p w14:paraId="2128745C"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z czyszczenia ulic i placów</w:t>
            </w:r>
          </w:p>
        </w:tc>
        <w:tc>
          <w:tcPr>
            <w:tcW w:w="784" w:type="pct"/>
            <w:tcBorders>
              <w:top w:val="single" w:sz="4" w:space="0" w:color="auto"/>
              <w:left w:val="nil"/>
              <w:bottom w:val="single" w:sz="4" w:space="0" w:color="auto"/>
              <w:right w:val="nil"/>
            </w:tcBorders>
            <w:shd w:val="clear" w:color="auto" w:fill="FFFFFF" w:themeFill="background1"/>
            <w:vAlign w:val="center"/>
          </w:tcPr>
          <w:p w14:paraId="2804C3D1"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5,00</w:t>
            </w:r>
          </w:p>
        </w:tc>
        <w:tc>
          <w:tcPr>
            <w:tcW w:w="784" w:type="pct"/>
            <w:shd w:val="clear" w:color="auto" w:fill="auto"/>
            <w:vAlign w:val="center"/>
          </w:tcPr>
          <w:p w14:paraId="59D8ECF6"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C71786" w:rsidRPr="009E553A" w14:paraId="3108019A" w14:textId="77777777" w:rsidTr="002C1BA6">
        <w:trPr>
          <w:cantSplit/>
          <w:trHeight w:val="198"/>
          <w:jc w:val="center"/>
        </w:trPr>
        <w:tc>
          <w:tcPr>
            <w:tcW w:w="235" w:type="pct"/>
            <w:vAlign w:val="center"/>
          </w:tcPr>
          <w:p w14:paraId="22740E95" w14:textId="3913EBF8" w:rsidR="00C71786" w:rsidRPr="009E553A" w:rsidRDefault="00C71786" w:rsidP="009E553A">
            <w:pPr>
              <w:spacing w:after="0" w:line="240" w:lineRule="exact"/>
              <w:ind w:left="121" w:hanging="121"/>
              <w:jc w:val="center"/>
              <w:rPr>
                <w:rFonts w:ascii="Arial" w:eastAsia="Times New Roman" w:hAnsi="Arial" w:cs="Arial"/>
                <w:color w:val="000000"/>
                <w:sz w:val="18"/>
                <w:szCs w:val="18"/>
                <w:lang w:eastAsia="pl-PL"/>
              </w:rPr>
            </w:pPr>
            <w:r w:rsidRPr="009E553A">
              <w:rPr>
                <w:rFonts w:ascii="Arial" w:hAnsi="Arial" w:cs="Arial"/>
                <w:sz w:val="18"/>
                <w:szCs w:val="18"/>
              </w:rPr>
              <w:t>841</w:t>
            </w:r>
          </w:p>
        </w:tc>
        <w:tc>
          <w:tcPr>
            <w:tcW w:w="623" w:type="pct"/>
            <w:noWrap/>
            <w:vAlign w:val="center"/>
          </w:tcPr>
          <w:p w14:paraId="59603E92" w14:textId="77777777" w:rsidR="00C71786" w:rsidRPr="009E553A" w:rsidRDefault="00C71786" w:rsidP="00C71786">
            <w:pPr>
              <w:spacing w:after="0" w:line="240" w:lineRule="exact"/>
              <w:ind w:left="121" w:hanging="121"/>
              <w:rPr>
                <w:rFonts w:ascii="Arial" w:eastAsia="Times New Roman" w:hAnsi="Arial" w:cs="Arial"/>
                <w:color w:val="000000"/>
                <w:sz w:val="18"/>
                <w:szCs w:val="18"/>
                <w:lang w:eastAsia="pl-PL"/>
              </w:rPr>
            </w:pPr>
            <w:r w:rsidRPr="009E553A">
              <w:rPr>
                <w:rFonts w:ascii="Arial" w:hAnsi="Arial" w:cs="Arial"/>
                <w:color w:val="000000" w:themeColor="text1"/>
                <w:sz w:val="18"/>
                <w:szCs w:val="18"/>
              </w:rPr>
              <w:t>20 03 07</w:t>
            </w:r>
          </w:p>
        </w:tc>
        <w:tc>
          <w:tcPr>
            <w:tcW w:w="2574" w:type="pct"/>
            <w:vAlign w:val="center"/>
          </w:tcPr>
          <w:p w14:paraId="5C4D5C13" w14:textId="77777777" w:rsidR="00C71786" w:rsidRPr="009E553A" w:rsidRDefault="00C71786" w:rsidP="00C71786">
            <w:pPr>
              <w:spacing w:after="0" w:line="240" w:lineRule="exact"/>
              <w:rPr>
                <w:rFonts w:ascii="Arial" w:eastAsia="Times New Roman" w:hAnsi="Arial" w:cs="Arial"/>
                <w:color w:val="000000"/>
                <w:sz w:val="18"/>
                <w:szCs w:val="18"/>
                <w:lang w:eastAsia="pl-PL"/>
              </w:rPr>
            </w:pPr>
            <w:r w:rsidRPr="009E553A">
              <w:rPr>
                <w:rFonts w:ascii="Arial" w:hAnsi="Arial" w:cs="Arial"/>
                <w:color w:val="000000" w:themeColor="text1"/>
                <w:sz w:val="18"/>
                <w:szCs w:val="18"/>
              </w:rPr>
              <w:t>Odpady wielkogabarytowe</w:t>
            </w:r>
          </w:p>
        </w:tc>
        <w:tc>
          <w:tcPr>
            <w:tcW w:w="784" w:type="pct"/>
            <w:tcBorders>
              <w:top w:val="single" w:sz="4" w:space="0" w:color="auto"/>
              <w:left w:val="nil"/>
              <w:bottom w:val="single" w:sz="4" w:space="0" w:color="auto"/>
              <w:right w:val="nil"/>
            </w:tcBorders>
            <w:shd w:val="clear" w:color="auto" w:fill="FFFFFF" w:themeFill="background1"/>
            <w:vAlign w:val="center"/>
          </w:tcPr>
          <w:p w14:paraId="1ED23A78"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hAnsi="Arial" w:cs="Arial"/>
                <w:color w:val="000000" w:themeColor="text1"/>
                <w:sz w:val="18"/>
                <w:szCs w:val="18"/>
              </w:rPr>
              <w:t>95,00</w:t>
            </w:r>
          </w:p>
        </w:tc>
        <w:tc>
          <w:tcPr>
            <w:tcW w:w="784" w:type="pct"/>
            <w:shd w:val="clear" w:color="auto" w:fill="auto"/>
            <w:vAlign w:val="center"/>
          </w:tcPr>
          <w:p w14:paraId="0219C0D9" w14:textId="77777777" w:rsidR="00C71786" w:rsidRPr="009E553A" w:rsidRDefault="00C71786" w:rsidP="00C71786">
            <w:pPr>
              <w:spacing w:after="0" w:line="240" w:lineRule="exact"/>
              <w:jc w:val="center"/>
              <w:rPr>
                <w:rFonts w:ascii="Arial" w:eastAsia="Times New Roman" w:hAnsi="Arial" w:cs="Arial"/>
                <w:color w:val="000000"/>
                <w:sz w:val="18"/>
                <w:szCs w:val="18"/>
                <w:lang w:eastAsia="pl-PL"/>
              </w:rPr>
            </w:pPr>
            <w:r w:rsidRPr="009E553A">
              <w:rPr>
                <w:rFonts w:ascii="Arial" w:eastAsia="Times New Roman" w:hAnsi="Arial" w:cs="Arial"/>
                <w:bCs/>
                <w:color w:val="000000"/>
                <w:sz w:val="18"/>
                <w:szCs w:val="18"/>
                <w:lang w:eastAsia="pl-PL"/>
              </w:rPr>
              <w:t>100 000,00</w:t>
            </w:r>
          </w:p>
        </w:tc>
      </w:tr>
      <w:tr w:rsidR="00531966" w:rsidRPr="009E553A" w14:paraId="6A771E75" w14:textId="77777777" w:rsidTr="002C1BA6">
        <w:trPr>
          <w:cantSplit/>
          <w:trHeight w:val="198"/>
          <w:jc w:val="center"/>
        </w:trPr>
        <w:tc>
          <w:tcPr>
            <w:tcW w:w="3432" w:type="pct"/>
            <w:gridSpan w:val="3"/>
            <w:shd w:val="clear" w:color="auto" w:fill="D9D9D9"/>
            <w:vAlign w:val="center"/>
          </w:tcPr>
          <w:p w14:paraId="1B323057" w14:textId="77777777" w:rsidR="00531966" w:rsidRPr="009E553A" w:rsidRDefault="00531966" w:rsidP="003F2E76">
            <w:pPr>
              <w:spacing w:after="0" w:line="240" w:lineRule="exact"/>
              <w:rPr>
                <w:rFonts w:ascii="Arial" w:eastAsia="Times New Roman" w:hAnsi="Arial" w:cs="Arial"/>
                <w:color w:val="000000"/>
                <w:sz w:val="18"/>
                <w:szCs w:val="18"/>
                <w:lang w:eastAsia="pl-PL"/>
              </w:rPr>
            </w:pPr>
            <w:r w:rsidRPr="009E553A">
              <w:rPr>
                <w:rFonts w:ascii="Arial" w:hAnsi="Arial" w:cs="Arial"/>
                <w:b/>
                <w:color w:val="000000" w:themeColor="text1"/>
                <w:sz w:val="18"/>
                <w:szCs w:val="18"/>
              </w:rPr>
              <w:t>Maksymalna łączna masa wszystkich rodzajów zbieranych odpadów, które mogą być magazynowana w tym samym czasie</w:t>
            </w:r>
          </w:p>
        </w:tc>
        <w:tc>
          <w:tcPr>
            <w:tcW w:w="784" w:type="pct"/>
            <w:tcBorders>
              <w:top w:val="single" w:sz="4" w:space="0" w:color="auto"/>
            </w:tcBorders>
            <w:shd w:val="clear" w:color="auto" w:fill="D9D9D9"/>
            <w:vAlign w:val="center"/>
          </w:tcPr>
          <w:p w14:paraId="6F753758" w14:textId="77777777" w:rsidR="00531966" w:rsidRPr="009E553A" w:rsidRDefault="00531966" w:rsidP="003F2E76">
            <w:pPr>
              <w:spacing w:after="0" w:line="240" w:lineRule="exact"/>
              <w:jc w:val="center"/>
              <w:rPr>
                <w:rFonts w:ascii="Arial" w:eastAsia="Times New Roman" w:hAnsi="Arial" w:cs="Arial"/>
                <w:color w:val="000000"/>
                <w:sz w:val="18"/>
                <w:szCs w:val="18"/>
                <w:lang w:eastAsia="pl-PL"/>
              </w:rPr>
            </w:pPr>
            <w:r w:rsidRPr="009E553A">
              <w:rPr>
                <w:rFonts w:ascii="Arial" w:hAnsi="Arial" w:cs="Arial"/>
                <w:b/>
                <w:color w:val="000000" w:themeColor="text1"/>
                <w:sz w:val="18"/>
                <w:szCs w:val="18"/>
              </w:rPr>
              <w:t>1 215,00</w:t>
            </w:r>
          </w:p>
        </w:tc>
        <w:tc>
          <w:tcPr>
            <w:tcW w:w="784" w:type="pct"/>
            <w:tcBorders>
              <w:top w:val="single" w:sz="4" w:space="0" w:color="auto"/>
            </w:tcBorders>
            <w:shd w:val="clear" w:color="auto" w:fill="D9D9D9"/>
            <w:vAlign w:val="center"/>
          </w:tcPr>
          <w:p w14:paraId="7ED91E94" w14:textId="77777777" w:rsidR="00531966" w:rsidRPr="009E553A" w:rsidRDefault="00531966" w:rsidP="003F2E76">
            <w:pPr>
              <w:spacing w:after="0" w:line="240" w:lineRule="exact"/>
              <w:jc w:val="center"/>
              <w:rPr>
                <w:rFonts w:ascii="Arial" w:eastAsia="Times New Roman" w:hAnsi="Arial" w:cs="Arial"/>
                <w:color w:val="000000"/>
                <w:sz w:val="18"/>
                <w:szCs w:val="18"/>
                <w:lang w:eastAsia="pl-PL"/>
              </w:rPr>
            </w:pPr>
            <w:r w:rsidRPr="009E553A">
              <w:rPr>
                <w:rFonts w:ascii="Arial" w:hAnsi="Arial" w:cs="Arial"/>
                <w:b/>
                <w:color w:val="000000" w:themeColor="text1"/>
                <w:sz w:val="18"/>
                <w:szCs w:val="18"/>
              </w:rPr>
              <w:t>-</w:t>
            </w:r>
          </w:p>
        </w:tc>
      </w:tr>
      <w:tr w:rsidR="00531966" w:rsidRPr="009E553A" w14:paraId="52DC3BC5" w14:textId="77777777" w:rsidTr="002C1BA6">
        <w:trPr>
          <w:cantSplit/>
          <w:trHeight w:val="198"/>
          <w:jc w:val="center"/>
        </w:trPr>
        <w:tc>
          <w:tcPr>
            <w:tcW w:w="3432" w:type="pct"/>
            <w:gridSpan w:val="3"/>
            <w:shd w:val="clear" w:color="auto" w:fill="D9D9D9"/>
            <w:vAlign w:val="center"/>
          </w:tcPr>
          <w:p w14:paraId="76D850BB" w14:textId="77777777" w:rsidR="00531966" w:rsidRPr="009E553A" w:rsidRDefault="00531966" w:rsidP="003F2E76">
            <w:pPr>
              <w:spacing w:after="0" w:line="240" w:lineRule="exact"/>
              <w:rPr>
                <w:rFonts w:ascii="Arial" w:eastAsia="Times New Roman" w:hAnsi="Arial" w:cs="Arial"/>
                <w:color w:val="000000"/>
                <w:sz w:val="18"/>
                <w:szCs w:val="18"/>
                <w:lang w:eastAsia="pl-PL"/>
              </w:rPr>
            </w:pPr>
            <w:r w:rsidRPr="009E553A">
              <w:rPr>
                <w:rFonts w:ascii="Arial" w:hAnsi="Arial" w:cs="Arial"/>
                <w:b/>
                <w:color w:val="000000" w:themeColor="text1"/>
                <w:sz w:val="18"/>
                <w:szCs w:val="18"/>
              </w:rPr>
              <w:t>Maksymalna łączna masa wszystkich rodzajów zbieranych odpadów, które mogą być magazynowana w okresie roku</w:t>
            </w:r>
          </w:p>
        </w:tc>
        <w:tc>
          <w:tcPr>
            <w:tcW w:w="784" w:type="pct"/>
            <w:shd w:val="clear" w:color="auto" w:fill="D9D9D9"/>
            <w:vAlign w:val="center"/>
          </w:tcPr>
          <w:p w14:paraId="639E1B27" w14:textId="77777777" w:rsidR="00531966" w:rsidRPr="009E553A" w:rsidRDefault="00531966" w:rsidP="003F2E76">
            <w:pPr>
              <w:spacing w:after="0" w:line="240" w:lineRule="exact"/>
              <w:jc w:val="center"/>
              <w:rPr>
                <w:rFonts w:ascii="Arial" w:eastAsia="Times New Roman" w:hAnsi="Arial" w:cs="Arial"/>
                <w:color w:val="000000"/>
                <w:sz w:val="18"/>
                <w:szCs w:val="18"/>
                <w:lang w:eastAsia="pl-PL"/>
              </w:rPr>
            </w:pPr>
            <w:r w:rsidRPr="009E553A">
              <w:rPr>
                <w:rFonts w:ascii="Arial" w:hAnsi="Arial" w:cs="Arial"/>
                <w:b/>
                <w:color w:val="000000" w:themeColor="text1"/>
                <w:sz w:val="18"/>
                <w:szCs w:val="18"/>
              </w:rPr>
              <w:t>-</w:t>
            </w:r>
          </w:p>
        </w:tc>
        <w:tc>
          <w:tcPr>
            <w:tcW w:w="784" w:type="pct"/>
            <w:shd w:val="clear" w:color="auto" w:fill="D9D9D9"/>
            <w:vAlign w:val="center"/>
          </w:tcPr>
          <w:p w14:paraId="4384A5DF" w14:textId="77777777" w:rsidR="00531966" w:rsidRPr="009E553A" w:rsidRDefault="00531966" w:rsidP="003F2E76">
            <w:pPr>
              <w:spacing w:after="0" w:line="240" w:lineRule="exact"/>
              <w:jc w:val="center"/>
              <w:rPr>
                <w:rFonts w:ascii="Arial" w:eastAsia="Times New Roman" w:hAnsi="Arial" w:cs="Arial"/>
                <w:color w:val="000000"/>
                <w:sz w:val="18"/>
                <w:szCs w:val="18"/>
                <w:lang w:eastAsia="pl-PL"/>
              </w:rPr>
            </w:pPr>
            <w:r w:rsidRPr="009E553A">
              <w:rPr>
                <w:rFonts w:ascii="Arial" w:hAnsi="Arial" w:cs="Arial"/>
                <w:b/>
                <w:color w:val="000000" w:themeColor="text1"/>
                <w:sz w:val="18"/>
                <w:szCs w:val="18"/>
              </w:rPr>
              <w:t>100 000,00</w:t>
            </w:r>
          </w:p>
        </w:tc>
      </w:tr>
    </w:tbl>
    <w:p w14:paraId="19D70A8E" w14:textId="099556BD" w:rsidR="00C17E5D" w:rsidRPr="00F60F5A" w:rsidRDefault="00C17E5D" w:rsidP="00C94C14">
      <w:pPr>
        <w:numPr>
          <w:ilvl w:val="1"/>
          <w:numId w:val="99"/>
        </w:numPr>
        <w:spacing w:before="400" w:after="240" w:line="320" w:lineRule="exact"/>
        <w:ind w:left="851" w:hanging="567"/>
        <w:rPr>
          <w:rFonts w:ascii="Arial" w:hAnsi="Arial" w:cs="Arial"/>
          <w:b/>
          <w:sz w:val="24"/>
          <w:szCs w:val="24"/>
        </w:rPr>
      </w:pPr>
      <w:r w:rsidRPr="00F60F5A">
        <w:rPr>
          <w:rFonts w:ascii="Arial" w:hAnsi="Arial" w:cs="Arial"/>
          <w:b/>
          <w:sz w:val="24"/>
          <w:szCs w:val="24"/>
        </w:rPr>
        <w:t>Największa masa odpadów, któr</w:t>
      </w:r>
      <w:r w:rsidR="006C3141">
        <w:rPr>
          <w:rFonts w:ascii="Arial" w:hAnsi="Arial" w:cs="Arial"/>
          <w:b/>
          <w:sz w:val="24"/>
          <w:szCs w:val="24"/>
        </w:rPr>
        <w:t>e</w:t>
      </w:r>
      <w:r w:rsidRPr="00F60F5A">
        <w:rPr>
          <w:rFonts w:ascii="Arial" w:hAnsi="Arial" w:cs="Arial"/>
          <w:b/>
          <w:sz w:val="24"/>
          <w:szCs w:val="24"/>
        </w:rPr>
        <w:t xml:space="preserve"> mog</w:t>
      </w:r>
      <w:r w:rsidR="006C3141">
        <w:rPr>
          <w:rFonts w:ascii="Arial" w:hAnsi="Arial" w:cs="Arial"/>
          <w:b/>
          <w:sz w:val="24"/>
          <w:szCs w:val="24"/>
        </w:rPr>
        <w:t>łyby</w:t>
      </w:r>
      <w:r w:rsidRPr="00F60F5A">
        <w:rPr>
          <w:rFonts w:ascii="Arial" w:hAnsi="Arial" w:cs="Arial"/>
          <w:b/>
          <w:sz w:val="24"/>
          <w:szCs w:val="24"/>
        </w:rPr>
        <w:t xml:space="preserve"> być magazynowan</w:t>
      </w:r>
      <w:r w:rsidR="006C3141">
        <w:rPr>
          <w:rFonts w:ascii="Arial" w:hAnsi="Arial" w:cs="Arial"/>
          <w:b/>
          <w:sz w:val="24"/>
          <w:szCs w:val="24"/>
        </w:rPr>
        <w:t>e</w:t>
      </w:r>
      <w:r w:rsidRPr="00F60F5A">
        <w:rPr>
          <w:rFonts w:ascii="Arial" w:hAnsi="Arial" w:cs="Arial"/>
          <w:b/>
          <w:sz w:val="24"/>
          <w:szCs w:val="24"/>
        </w:rPr>
        <w:t xml:space="preserve"> w tym samym czasie w instalacji, obiekcie budowlanym lub jego części lub</w:t>
      </w:r>
      <w:r w:rsidR="00CB18AD">
        <w:rPr>
          <w:rFonts w:ascii="Arial" w:hAnsi="Arial" w:cs="Arial"/>
          <w:b/>
          <w:sz w:val="24"/>
          <w:szCs w:val="24"/>
        </w:rPr>
        <w:t> </w:t>
      </w:r>
      <w:r w:rsidRPr="00F60F5A">
        <w:rPr>
          <w:rFonts w:ascii="Arial" w:hAnsi="Arial" w:cs="Arial"/>
          <w:b/>
          <w:sz w:val="24"/>
          <w:szCs w:val="24"/>
        </w:rPr>
        <w:t>innym miejscu magazynowania odpadów, wynikając</w:t>
      </w:r>
      <w:r w:rsidR="006C3141">
        <w:rPr>
          <w:rFonts w:ascii="Arial" w:hAnsi="Arial" w:cs="Arial"/>
          <w:b/>
          <w:sz w:val="24"/>
          <w:szCs w:val="24"/>
        </w:rPr>
        <w:t>a</w:t>
      </w:r>
      <w:r w:rsidRPr="00F60F5A">
        <w:rPr>
          <w:rFonts w:ascii="Arial" w:hAnsi="Arial" w:cs="Arial"/>
          <w:b/>
          <w:sz w:val="24"/>
          <w:szCs w:val="24"/>
        </w:rPr>
        <w:t xml:space="preserve"> z wymiarów instalacji, obiektu budowlanego lub jego części lub innego miejsca magazynowania odpadów oraz całkowita pojemności (wyrażona w Mg) instalacji, obiektu budowlanego lub jego części lub innego miejsca magazynowania odpadów</w:t>
      </w:r>
      <w:r w:rsidR="00396AD3">
        <w:rPr>
          <w:rFonts w:ascii="Arial" w:hAnsi="Arial" w:cs="Arial"/>
          <w:b/>
          <w:sz w:val="24"/>
          <w:szCs w:val="24"/>
        </w:rPr>
        <w:t>.</w:t>
      </w:r>
    </w:p>
    <w:tbl>
      <w:tblPr>
        <w:tblStyle w:val="Tabela-Siatka"/>
        <w:tblW w:w="4651" w:type="pct"/>
        <w:tblInd w:w="595" w:type="dxa"/>
        <w:tblLook w:val="04A0" w:firstRow="1" w:lastRow="0" w:firstColumn="1" w:lastColumn="0" w:noHBand="0" w:noVBand="1"/>
      </w:tblPr>
      <w:tblGrid>
        <w:gridCol w:w="2809"/>
        <w:gridCol w:w="3252"/>
        <w:gridCol w:w="2367"/>
      </w:tblGrid>
      <w:tr w:rsidR="008F316F" w:rsidRPr="004E55B6" w14:paraId="49CA434B" w14:textId="77777777" w:rsidTr="008B1FCF">
        <w:trPr>
          <w:trHeight w:val="1268"/>
          <w:tblHeader/>
        </w:trPr>
        <w:tc>
          <w:tcPr>
            <w:tcW w:w="1667" w:type="pct"/>
            <w:shd w:val="clear" w:color="auto" w:fill="D9D9D9" w:themeFill="background1" w:themeFillShade="D9"/>
            <w:vAlign w:val="center"/>
          </w:tcPr>
          <w:p w14:paraId="14D20705" w14:textId="381DE792" w:rsidR="008F316F" w:rsidRPr="004E55B6" w:rsidRDefault="004E55B6" w:rsidP="004E55B6">
            <w:pPr>
              <w:spacing w:line="240" w:lineRule="exact"/>
              <w:jc w:val="center"/>
              <w:rPr>
                <w:rFonts w:ascii="Arial" w:hAnsi="Arial" w:cs="Arial"/>
                <w:b/>
                <w:sz w:val="18"/>
                <w:szCs w:val="18"/>
              </w:rPr>
            </w:pPr>
            <w:r w:rsidRPr="004E55B6">
              <w:rPr>
                <w:rFonts w:ascii="Arial" w:hAnsi="Arial" w:cs="Arial"/>
                <w:b/>
                <w:bCs/>
                <w:color w:val="000000" w:themeColor="text1"/>
                <w:sz w:val="18"/>
                <w:szCs w:val="18"/>
              </w:rPr>
              <w:lastRenderedPageBreak/>
              <w:t>Miejsce magazynowania odpadów</w:t>
            </w:r>
          </w:p>
        </w:tc>
        <w:tc>
          <w:tcPr>
            <w:tcW w:w="1929" w:type="pct"/>
            <w:shd w:val="clear" w:color="auto" w:fill="D9D9D9" w:themeFill="background1" w:themeFillShade="D9"/>
            <w:vAlign w:val="center"/>
          </w:tcPr>
          <w:p w14:paraId="67404916" w14:textId="3A65EF0C" w:rsidR="004E55B6" w:rsidRPr="004E55B6" w:rsidRDefault="004E55B6" w:rsidP="004E55B6">
            <w:pPr>
              <w:spacing w:line="240" w:lineRule="exact"/>
              <w:jc w:val="center"/>
              <w:rPr>
                <w:rFonts w:ascii="Arial" w:hAnsi="Arial" w:cs="Arial"/>
                <w:b/>
                <w:bCs/>
                <w:color w:val="000000" w:themeColor="text1"/>
                <w:sz w:val="18"/>
                <w:szCs w:val="18"/>
              </w:rPr>
            </w:pPr>
            <w:r w:rsidRPr="004E55B6">
              <w:rPr>
                <w:rFonts w:ascii="Arial" w:hAnsi="Arial" w:cs="Arial"/>
                <w:b/>
                <w:bCs/>
                <w:color w:val="000000" w:themeColor="text1"/>
                <w:sz w:val="18"/>
                <w:szCs w:val="18"/>
              </w:rPr>
              <w:t>Największe masy odpadów, które mogłyby być magazynowane w tym samym czasie w instalacji, wynikające z wymiarów instalacji</w:t>
            </w:r>
          </w:p>
          <w:p w14:paraId="5864020A" w14:textId="2840D026" w:rsidR="008F316F" w:rsidRPr="004E55B6" w:rsidRDefault="004E55B6" w:rsidP="004E55B6">
            <w:pPr>
              <w:spacing w:line="240" w:lineRule="exact"/>
              <w:jc w:val="center"/>
              <w:rPr>
                <w:rFonts w:ascii="Arial" w:hAnsi="Arial" w:cs="Arial"/>
                <w:b/>
                <w:sz w:val="18"/>
                <w:szCs w:val="18"/>
              </w:rPr>
            </w:pPr>
            <w:r w:rsidRPr="004E55B6">
              <w:rPr>
                <w:rFonts w:ascii="Arial" w:hAnsi="Arial" w:cs="Arial"/>
                <w:b/>
                <w:bCs/>
                <w:color w:val="000000" w:themeColor="text1"/>
                <w:sz w:val="18"/>
                <w:szCs w:val="18"/>
              </w:rPr>
              <w:t>[Mg]</w:t>
            </w:r>
          </w:p>
        </w:tc>
        <w:tc>
          <w:tcPr>
            <w:tcW w:w="1404" w:type="pct"/>
            <w:shd w:val="clear" w:color="auto" w:fill="D9D9D9" w:themeFill="background1" w:themeFillShade="D9"/>
            <w:vAlign w:val="center"/>
          </w:tcPr>
          <w:p w14:paraId="3EDB11DE" w14:textId="77EDC4FF" w:rsidR="004E55B6" w:rsidRPr="004E55B6" w:rsidRDefault="004E55B6" w:rsidP="004E55B6">
            <w:pPr>
              <w:spacing w:line="240" w:lineRule="exact"/>
              <w:jc w:val="center"/>
              <w:rPr>
                <w:rFonts w:ascii="Arial" w:hAnsi="Arial" w:cs="Arial"/>
                <w:b/>
                <w:sz w:val="18"/>
                <w:szCs w:val="18"/>
              </w:rPr>
            </w:pPr>
            <w:r w:rsidRPr="004E55B6">
              <w:rPr>
                <w:rFonts w:ascii="Arial" w:hAnsi="Arial" w:cs="Arial"/>
                <w:b/>
                <w:sz w:val="18"/>
                <w:szCs w:val="18"/>
              </w:rPr>
              <w:t>Całkowita pojemność instalacji</w:t>
            </w:r>
          </w:p>
          <w:p w14:paraId="0FAF0E74" w14:textId="7549389A" w:rsidR="008F316F" w:rsidRPr="004E55B6" w:rsidRDefault="004E55B6" w:rsidP="004E55B6">
            <w:pPr>
              <w:spacing w:line="240" w:lineRule="exact"/>
              <w:jc w:val="center"/>
              <w:rPr>
                <w:rFonts w:ascii="Arial" w:hAnsi="Arial" w:cs="Arial"/>
                <w:b/>
                <w:sz w:val="18"/>
                <w:szCs w:val="18"/>
              </w:rPr>
            </w:pPr>
            <w:r w:rsidRPr="004E55B6">
              <w:rPr>
                <w:rFonts w:ascii="Arial" w:hAnsi="Arial" w:cs="Arial"/>
                <w:b/>
                <w:sz w:val="18"/>
                <w:szCs w:val="18"/>
              </w:rPr>
              <w:t>[Mg]</w:t>
            </w:r>
          </w:p>
        </w:tc>
      </w:tr>
      <w:tr w:rsidR="004E55B6" w:rsidRPr="004E55B6" w14:paraId="773B3529" w14:textId="77777777" w:rsidTr="001C4860">
        <w:trPr>
          <w:trHeight w:val="222"/>
        </w:trPr>
        <w:tc>
          <w:tcPr>
            <w:tcW w:w="1667" w:type="pct"/>
            <w:vAlign w:val="center"/>
          </w:tcPr>
          <w:p w14:paraId="6F847533" w14:textId="41637560"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Magazyn nr 1</w:t>
            </w:r>
          </w:p>
        </w:tc>
        <w:tc>
          <w:tcPr>
            <w:tcW w:w="1929" w:type="pct"/>
            <w:vAlign w:val="center"/>
          </w:tcPr>
          <w:p w14:paraId="47912761" w14:textId="47363FB6"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102,100</w:t>
            </w:r>
          </w:p>
        </w:tc>
        <w:tc>
          <w:tcPr>
            <w:tcW w:w="1404" w:type="pct"/>
            <w:vAlign w:val="center"/>
          </w:tcPr>
          <w:p w14:paraId="26A085D6" w14:textId="3A17199D"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430,170</w:t>
            </w:r>
          </w:p>
        </w:tc>
      </w:tr>
      <w:tr w:rsidR="004E55B6" w:rsidRPr="004E55B6" w14:paraId="0043D7B5" w14:textId="77777777" w:rsidTr="001C4860">
        <w:trPr>
          <w:trHeight w:val="237"/>
        </w:trPr>
        <w:tc>
          <w:tcPr>
            <w:tcW w:w="1667" w:type="pct"/>
            <w:vAlign w:val="center"/>
          </w:tcPr>
          <w:p w14:paraId="35735E9B" w14:textId="1F9AC762"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Magazyn nr 2</w:t>
            </w:r>
          </w:p>
        </w:tc>
        <w:tc>
          <w:tcPr>
            <w:tcW w:w="1929" w:type="pct"/>
            <w:vAlign w:val="center"/>
          </w:tcPr>
          <w:p w14:paraId="26012BC3" w14:textId="0736F4A6"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232,290</w:t>
            </w:r>
          </w:p>
        </w:tc>
        <w:tc>
          <w:tcPr>
            <w:tcW w:w="1404" w:type="pct"/>
            <w:vAlign w:val="center"/>
          </w:tcPr>
          <w:p w14:paraId="15F8AE4F" w14:textId="233E7008"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652,600</w:t>
            </w:r>
          </w:p>
        </w:tc>
      </w:tr>
      <w:tr w:rsidR="004E55B6" w:rsidRPr="004E55B6" w14:paraId="11865F79" w14:textId="77777777" w:rsidTr="001C4860">
        <w:trPr>
          <w:trHeight w:val="237"/>
        </w:trPr>
        <w:tc>
          <w:tcPr>
            <w:tcW w:w="1667" w:type="pct"/>
            <w:vAlign w:val="center"/>
          </w:tcPr>
          <w:p w14:paraId="45B6E769" w14:textId="0FDFB679"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Magazyn nr 3</w:t>
            </w:r>
          </w:p>
        </w:tc>
        <w:tc>
          <w:tcPr>
            <w:tcW w:w="1929" w:type="pct"/>
            <w:vAlign w:val="center"/>
          </w:tcPr>
          <w:p w14:paraId="14D88AE1" w14:textId="62543B60"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232,630</w:t>
            </w:r>
          </w:p>
        </w:tc>
        <w:tc>
          <w:tcPr>
            <w:tcW w:w="1404" w:type="pct"/>
            <w:vAlign w:val="center"/>
          </w:tcPr>
          <w:p w14:paraId="52549288" w14:textId="2D5CAE23"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654,310</w:t>
            </w:r>
          </w:p>
        </w:tc>
      </w:tr>
      <w:tr w:rsidR="004E55B6" w:rsidRPr="004E55B6" w14:paraId="34188327" w14:textId="77777777" w:rsidTr="001C4860">
        <w:trPr>
          <w:trHeight w:val="222"/>
        </w:trPr>
        <w:tc>
          <w:tcPr>
            <w:tcW w:w="1667" w:type="pct"/>
            <w:vAlign w:val="center"/>
          </w:tcPr>
          <w:p w14:paraId="6B09664B" w14:textId="1467F875"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Magazyn nr 4</w:t>
            </w:r>
          </w:p>
        </w:tc>
        <w:tc>
          <w:tcPr>
            <w:tcW w:w="1929" w:type="pct"/>
            <w:vAlign w:val="center"/>
          </w:tcPr>
          <w:p w14:paraId="62A63412" w14:textId="5476BF1F"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152,850</w:t>
            </w:r>
          </w:p>
        </w:tc>
        <w:tc>
          <w:tcPr>
            <w:tcW w:w="1404" w:type="pct"/>
            <w:vAlign w:val="center"/>
          </w:tcPr>
          <w:p w14:paraId="1D2874E0" w14:textId="57913647"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429,400</w:t>
            </w:r>
          </w:p>
        </w:tc>
      </w:tr>
      <w:tr w:rsidR="004E55B6" w:rsidRPr="004E55B6" w14:paraId="0938E945" w14:textId="77777777" w:rsidTr="001C4860">
        <w:trPr>
          <w:trHeight w:val="237"/>
        </w:trPr>
        <w:tc>
          <w:tcPr>
            <w:tcW w:w="1667" w:type="pct"/>
            <w:vAlign w:val="center"/>
          </w:tcPr>
          <w:p w14:paraId="2B6C377A" w14:textId="73B35254"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Magazyn nr 5</w:t>
            </w:r>
          </w:p>
        </w:tc>
        <w:tc>
          <w:tcPr>
            <w:tcW w:w="1929" w:type="pct"/>
            <w:vAlign w:val="center"/>
          </w:tcPr>
          <w:p w14:paraId="719901A8" w14:textId="6A8EDBA8"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453,150</w:t>
            </w:r>
          </w:p>
        </w:tc>
        <w:tc>
          <w:tcPr>
            <w:tcW w:w="1404" w:type="pct"/>
            <w:vAlign w:val="center"/>
          </w:tcPr>
          <w:p w14:paraId="15E18F08" w14:textId="78DC1928"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1 273,160</w:t>
            </w:r>
          </w:p>
        </w:tc>
      </w:tr>
      <w:tr w:rsidR="004E55B6" w:rsidRPr="004E55B6" w14:paraId="11A68FF0" w14:textId="77777777" w:rsidTr="001C4860">
        <w:trPr>
          <w:trHeight w:val="237"/>
        </w:trPr>
        <w:tc>
          <w:tcPr>
            <w:tcW w:w="1667" w:type="pct"/>
            <w:vAlign w:val="center"/>
          </w:tcPr>
          <w:p w14:paraId="6759BADB" w14:textId="416A58B3"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Magazyn nr 6</w:t>
            </w:r>
          </w:p>
        </w:tc>
        <w:tc>
          <w:tcPr>
            <w:tcW w:w="1929" w:type="pct"/>
            <w:vAlign w:val="center"/>
          </w:tcPr>
          <w:p w14:paraId="786245A3" w14:textId="058D9C3E"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304,170</w:t>
            </w:r>
          </w:p>
        </w:tc>
        <w:tc>
          <w:tcPr>
            <w:tcW w:w="1404" w:type="pct"/>
            <w:vAlign w:val="center"/>
          </w:tcPr>
          <w:p w14:paraId="6D167580" w14:textId="2EBE0BCB"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854,560</w:t>
            </w:r>
          </w:p>
        </w:tc>
      </w:tr>
      <w:tr w:rsidR="004E55B6" w:rsidRPr="004E55B6" w14:paraId="5382C866" w14:textId="77777777" w:rsidTr="001C4860">
        <w:trPr>
          <w:trHeight w:val="222"/>
        </w:trPr>
        <w:tc>
          <w:tcPr>
            <w:tcW w:w="1667" w:type="pct"/>
            <w:vAlign w:val="center"/>
          </w:tcPr>
          <w:p w14:paraId="3DEC94F9" w14:textId="27D9B25B"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Wiata magazynowa nr 1</w:t>
            </w:r>
          </w:p>
        </w:tc>
        <w:tc>
          <w:tcPr>
            <w:tcW w:w="1929" w:type="pct"/>
            <w:vAlign w:val="center"/>
          </w:tcPr>
          <w:p w14:paraId="381BE36F" w14:textId="24AFB2B1"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156,240</w:t>
            </w:r>
          </w:p>
        </w:tc>
        <w:tc>
          <w:tcPr>
            <w:tcW w:w="1404" w:type="pct"/>
            <w:vAlign w:val="center"/>
          </w:tcPr>
          <w:p w14:paraId="20F0DE09" w14:textId="4BD732C0"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297,600</w:t>
            </w:r>
          </w:p>
        </w:tc>
      </w:tr>
      <w:tr w:rsidR="004E55B6" w:rsidRPr="004E55B6" w14:paraId="7EE63758" w14:textId="77777777" w:rsidTr="001C4860">
        <w:trPr>
          <w:trHeight w:val="237"/>
        </w:trPr>
        <w:tc>
          <w:tcPr>
            <w:tcW w:w="1667" w:type="pct"/>
            <w:vAlign w:val="center"/>
          </w:tcPr>
          <w:p w14:paraId="5B4ED5AF" w14:textId="659C130A"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Wiata magazynowa nr 2</w:t>
            </w:r>
          </w:p>
        </w:tc>
        <w:tc>
          <w:tcPr>
            <w:tcW w:w="1929" w:type="pct"/>
            <w:vAlign w:val="center"/>
          </w:tcPr>
          <w:p w14:paraId="7A68723D" w14:textId="036704AD"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288,320</w:t>
            </w:r>
          </w:p>
        </w:tc>
        <w:tc>
          <w:tcPr>
            <w:tcW w:w="1404" w:type="pct"/>
            <w:vAlign w:val="center"/>
          </w:tcPr>
          <w:p w14:paraId="13F37BEF" w14:textId="19C2DEF2"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549,180</w:t>
            </w:r>
          </w:p>
        </w:tc>
      </w:tr>
      <w:tr w:rsidR="004E55B6" w:rsidRPr="004E55B6" w14:paraId="06F599A4" w14:textId="77777777" w:rsidTr="001C4860">
        <w:trPr>
          <w:trHeight w:val="237"/>
        </w:trPr>
        <w:tc>
          <w:tcPr>
            <w:tcW w:w="1667" w:type="pct"/>
            <w:vAlign w:val="center"/>
          </w:tcPr>
          <w:p w14:paraId="60E61BA9" w14:textId="2F935980"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Wiata magazynowa nr 3</w:t>
            </w:r>
          </w:p>
        </w:tc>
        <w:tc>
          <w:tcPr>
            <w:tcW w:w="1929" w:type="pct"/>
            <w:vAlign w:val="center"/>
          </w:tcPr>
          <w:p w14:paraId="76C0036C" w14:textId="222B0231"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249,870</w:t>
            </w:r>
          </w:p>
        </w:tc>
        <w:tc>
          <w:tcPr>
            <w:tcW w:w="1404" w:type="pct"/>
            <w:vAlign w:val="center"/>
          </w:tcPr>
          <w:p w14:paraId="3F504F0E" w14:textId="63EFB2AB"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713,880</w:t>
            </w:r>
          </w:p>
        </w:tc>
      </w:tr>
      <w:tr w:rsidR="004E55B6" w:rsidRPr="004E55B6" w14:paraId="51B927AC" w14:textId="77777777" w:rsidTr="001C4860">
        <w:trPr>
          <w:trHeight w:val="697"/>
        </w:trPr>
        <w:tc>
          <w:tcPr>
            <w:tcW w:w="1667" w:type="pct"/>
            <w:vAlign w:val="center"/>
          </w:tcPr>
          <w:p w14:paraId="1713DBFB" w14:textId="0589FA76"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Plac magazynowo - manewrowy z</w:t>
            </w:r>
            <w:r>
              <w:rPr>
                <w:rFonts w:ascii="Arial" w:hAnsi="Arial" w:cs="Arial"/>
                <w:sz w:val="18"/>
                <w:szCs w:val="18"/>
              </w:rPr>
              <w:t> </w:t>
            </w:r>
            <w:r w:rsidRPr="004E55B6">
              <w:rPr>
                <w:rFonts w:ascii="Arial" w:hAnsi="Arial" w:cs="Arial"/>
                <w:sz w:val="18"/>
                <w:szCs w:val="18"/>
              </w:rPr>
              <w:t>dwoma zaplandekowanymi kontenerami</w:t>
            </w:r>
          </w:p>
        </w:tc>
        <w:tc>
          <w:tcPr>
            <w:tcW w:w="1929" w:type="pct"/>
            <w:vAlign w:val="center"/>
          </w:tcPr>
          <w:p w14:paraId="6FEAF6E2" w14:textId="66FFE51E"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74,000</w:t>
            </w:r>
          </w:p>
        </w:tc>
        <w:tc>
          <w:tcPr>
            <w:tcW w:w="1404" w:type="pct"/>
            <w:vAlign w:val="center"/>
          </w:tcPr>
          <w:p w14:paraId="240E3FFA" w14:textId="7DA63245" w:rsidR="004E55B6" w:rsidRPr="004E55B6" w:rsidRDefault="004E55B6" w:rsidP="004E55B6">
            <w:pPr>
              <w:spacing w:line="240" w:lineRule="exact"/>
              <w:jc w:val="center"/>
              <w:rPr>
                <w:rFonts w:ascii="Arial" w:hAnsi="Arial" w:cs="Arial"/>
                <w:b/>
                <w:sz w:val="18"/>
                <w:szCs w:val="18"/>
              </w:rPr>
            </w:pPr>
            <w:r w:rsidRPr="004E55B6">
              <w:rPr>
                <w:rFonts w:ascii="Arial" w:hAnsi="Arial" w:cs="Arial"/>
                <w:sz w:val="18"/>
                <w:szCs w:val="18"/>
              </w:rPr>
              <w:t>74,000</w:t>
            </w:r>
          </w:p>
        </w:tc>
      </w:tr>
      <w:tr w:rsidR="004E55B6" w:rsidRPr="004E55B6" w14:paraId="5969DFA1" w14:textId="77777777" w:rsidTr="001C4860">
        <w:trPr>
          <w:trHeight w:val="475"/>
        </w:trPr>
        <w:tc>
          <w:tcPr>
            <w:tcW w:w="1667" w:type="pct"/>
            <w:vAlign w:val="center"/>
          </w:tcPr>
          <w:p w14:paraId="4733C0C2" w14:textId="3E30A85C" w:rsidR="004E55B6" w:rsidRPr="004E55B6" w:rsidRDefault="004E55B6" w:rsidP="004E55B6">
            <w:pPr>
              <w:spacing w:line="240" w:lineRule="exact"/>
              <w:jc w:val="center"/>
              <w:rPr>
                <w:rFonts w:ascii="Arial" w:hAnsi="Arial" w:cs="Arial"/>
                <w:b/>
                <w:sz w:val="18"/>
                <w:szCs w:val="18"/>
              </w:rPr>
            </w:pPr>
            <w:r w:rsidRPr="004E55B6">
              <w:rPr>
                <w:rFonts w:ascii="Arial" w:hAnsi="Arial" w:cs="Arial"/>
                <w:b/>
                <w:sz w:val="18"/>
                <w:szCs w:val="18"/>
              </w:rPr>
              <w:t>Łącznie dla całego punktu zbierania odpadów</w:t>
            </w:r>
          </w:p>
        </w:tc>
        <w:tc>
          <w:tcPr>
            <w:tcW w:w="1929" w:type="pct"/>
            <w:vAlign w:val="center"/>
          </w:tcPr>
          <w:p w14:paraId="2776B310" w14:textId="0205AF81" w:rsidR="004E55B6" w:rsidRPr="004E55B6" w:rsidRDefault="004E55B6" w:rsidP="004E55B6">
            <w:pPr>
              <w:spacing w:line="240" w:lineRule="exact"/>
              <w:jc w:val="center"/>
              <w:rPr>
                <w:rFonts w:ascii="Arial" w:hAnsi="Arial" w:cs="Arial"/>
                <w:b/>
                <w:sz w:val="18"/>
                <w:szCs w:val="18"/>
              </w:rPr>
            </w:pPr>
            <w:r w:rsidRPr="004E55B6">
              <w:rPr>
                <w:rFonts w:ascii="Arial" w:hAnsi="Arial" w:cs="Arial"/>
                <w:b/>
                <w:sz w:val="18"/>
                <w:szCs w:val="18"/>
              </w:rPr>
              <w:t>2 245,620</w:t>
            </w:r>
          </w:p>
        </w:tc>
        <w:tc>
          <w:tcPr>
            <w:tcW w:w="1404" w:type="pct"/>
            <w:vAlign w:val="center"/>
          </w:tcPr>
          <w:p w14:paraId="0FC02576" w14:textId="6BE36D56" w:rsidR="004E55B6" w:rsidRPr="004E55B6" w:rsidRDefault="004E55B6" w:rsidP="004E55B6">
            <w:pPr>
              <w:spacing w:line="240" w:lineRule="exact"/>
              <w:jc w:val="center"/>
              <w:rPr>
                <w:rFonts w:ascii="Arial" w:hAnsi="Arial" w:cs="Arial"/>
                <w:b/>
                <w:sz w:val="18"/>
                <w:szCs w:val="18"/>
              </w:rPr>
            </w:pPr>
            <w:r w:rsidRPr="004E55B6">
              <w:rPr>
                <w:rFonts w:ascii="Arial" w:hAnsi="Arial" w:cs="Arial"/>
                <w:b/>
                <w:sz w:val="18"/>
                <w:szCs w:val="18"/>
              </w:rPr>
              <w:t>5 928,860</w:t>
            </w:r>
          </w:p>
        </w:tc>
      </w:tr>
    </w:tbl>
    <w:p w14:paraId="5B6D0E4D" w14:textId="569A6CE9" w:rsidR="00C17E5D" w:rsidRPr="00C11CB2" w:rsidRDefault="00DC2876" w:rsidP="009A3DF6">
      <w:pPr>
        <w:spacing w:before="400" w:after="240" w:line="320" w:lineRule="exact"/>
        <w:rPr>
          <w:rFonts w:ascii="Arial" w:hAnsi="Arial" w:cs="Arial"/>
          <w:b/>
          <w:color w:val="000000" w:themeColor="text1"/>
          <w:sz w:val="24"/>
          <w:szCs w:val="24"/>
        </w:rPr>
      </w:pPr>
      <w:r>
        <w:rPr>
          <w:rFonts w:ascii="Arial" w:hAnsi="Arial" w:cs="Arial"/>
          <w:b/>
          <w:color w:val="000000" w:themeColor="text1"/>
          <w:sz w:val="24"/>
          <w:szCs w:val="24"/>
        </w:rPr>
        <w:t>3</w:t>
      </w:r>
      <w:r w:rsidR="00DE4377" w:rsidRPr="00C11CB2">
        <w:rPr>
          <w:rFonts w:ascii="Arial" w:hAnsi="Arial" w:cs="Arial"/>
          <w:b/>
          <w:color w:val="000000" w:themeColor="text1"/>
          <w:sz w:val="24"/>
          <w:szCs w:val="24"/>
        </w:rPr>
        <w:t>. Dodatkowe wymagania i informacje wynikające z przepisów prawa</w:t>
      </w:r>
      <w:r w:rsidR="006C3141">
        <w:rPr>
          <w:rFonts w:ascii="Arial" w:hAnsi="Arial" w:cs="Arial"/>
          <w:b/>
          <w:color w:val="000000" w:themeColor="text1"/>
          <w:sz w:val="24"/>
          <w:szCs w:val="24"/>
        </w:rPr>
        <w:t>.</w:t>
      </w:r>
    </w:p>
    <w:p w14:paraId="0DB58FD3" w14:textId="5111D439" w:rsidR="00DE4377" w:rsidRPr="00DC2876" w:rsidRDefault="00DE4377" w:rsidP="00DC2876">
      <w:pPr>
        <w:pStyle w:val="Akapitzlist"/>
        <w:widowControl w:val="0"/>
        <w:numPr>
          <w:ilvl w:val="1"/>
          <w:numId w:val="95"/>
        </w:numPr>
        <w:suppressAutoHyphens/>
        <w:spacing w:after="240" w:line="320" w:lineRule="exact"/>
        <w:ind w:left="709" w:hanging="567"/>
        <w:jc w:val="left"/>
        <w:rPr>
          <w:rFonts w:ascii="Arial" w:eastAsiaTheme="minorEastAsia" w:hAnsi="Arial" w:cs="Arial"/>
          <w:b/>
          <w:color w:val="000000" w:themeColor="text1"/>
        </w:rPr>
      </w:pPr>
      <w:r w:rsidRPr="00DC2876">
        <w:rPr>
          <w:rFonts w:ascii="Arial" w:eastAsiaTheme="minorEastAsia" w:hAnsi="Arial" w:cs="Arial"/>
          <w:b/>
          <w:color w:val="000000" w:themeColor="text1"/>
        </w:rPr>
        <w:t>Wymagania wynikające z warunków ochrony przeciwpożarowej instalacji, obiektu budowlanego lub jego części lub innego miejsca magazynowania odpadów</w:t>
      </w:r>
      <w:r w:rsidR="006C3141" w:rsidRPr="00DC2876">
        <w:rPr>
          <w:rFonts w:ascii="Arial" w:eastAsiaTheme="minorEastAsia" w:hAnsi="Arial" w:cs="Arial"/>
          <w:b/>
          <w:color w:val="000000" w:themeColor="text1"/>
        </w:rPr>
        <w:t>.</w:t>
      </w:r>
    </w:p>
    <w:p w14:paraId="1045DFCE" w14:textId="0CE101CC" w:rsidR="000059AA" w:rsidRDefault="00DE4377" w:rsidP="00C11CB2">
      <w:pPr>
        <w:spacing w:after="0" w:line="320" w:lineRule="exact"/>
        <w:rPr>
          <w:rFonts w:ascii="Arial" w:hAnsi="Arial" w:cs="Arial"/>
          <w:color w:val="000000" w:themeColor="text1"/>
          <w:sz w:val="24"/>
          <w:szCs w:val="24"/>
        </w:rPr>
      </w:pPr>
      <w:r w:rsidRPr="00C11CB2">
        <w:rPr>
          <w:rFonts w:ascii="Arial" w:hAnsi="Arial" w:cs="Arial"/>
          <w:color w:val="000000" w:themeColor="text1"/>
          <w:sz w:val="24"/>
          <w:szCs w:val="24"/>
        </w:rPr>
        <w:t>Podmiot ma obowiązek przestrzegania przepisów obowiązujących i wynikających z</w:t>
      </w:r>
      <w:r w:rsidR="00213EA0">
        <w:rPr>
          <w:rFonts w:ascii="Arial" w:hAnsi="Arial" w:cs="Arial"/>
          <w:color w:val="000000" w:themeColor="text1"/>
          <w:sz w:val="24"/>
          <w:szCs w:val="24"/>
        </w:rPr>
        <w:t> </w:t>
      </w:r>
      <w:r w:rsidRPr="00C11CB2">
        <w:rPr>
          <w:rFonts w:ascii="Arial" w:hAnsi="Arial" w:cs="Arial"/>
          <w:color w:val="000000" w:themeColor="text1"/>
          <w:sz w:val="24"/>
          <w:szCs w:val="24"/>
        </w:rPr>
        <w:t>warunków ochrony przeciwpożarowej z zakresu ochrony przeciwpożarowej oraz</w:t>
      </w:r>
      <w:r w:rsidR="00624F03">
        <w:rPr>
          <w:rFonts w:ascii="Arial" w:hAnsi="Arial" w:cs="Arial"/>
          <w:color w:val="000000" w:themeColor="text1"/>
          <w:sz w:val="24"/>
          <w:szCs w:val="24"/>
        </w:rPr>
        <w:t> </w:t>
      </w:r>
      <w:r w:rsidRPr="00C11CB2">
        <w:rPr>
          <w:rFonts w:ascii="Arial" w:hAnsi="Arial" w:cs="Arial"/>
          <w:color w:val="000000" w:themeColor="text1"/>
          <w:sz w:val="24"/>
          <w:szCs w:val="24"/>
        </w:rPr>
        <w:t>BHP zgodnie z warunkami, które zostały określone w dokumencie pn. „Operat przeciwpożarowy</w:t>
      </w:r>
      <w:r w:rsidR="00BD1756">
        <w:rPr>
          <w:rFonts w:ascii="Arial" w:hAnsi="Arial" w:cs="Arial"/>
          <w:color w:val="000000" w:themeColor="text1"/>
          <w:sz w:val="24"/>
          <w:szCs w:val="24"/>
        </w:rPr>
        <w:t xml:space="preserve"> zawierający warunki ochrony przeciwpożarowej dla budynku magazynowego i wiat magazynowych REMONDIS Sp. z o.o. Oddział Dąbrowa Górnicza ul. Puszkina 41 zlokalizowanych w Sosnowcu</w:t>
      </w:r>
      <w:r w:rsidR="006E270D">
        <w:rPr>
          <w:rFonts w:ascii="Arial" w:hAnsi="Arial" w:cs="Arial"/>
          <w:color w:val="000000" w:themeColor="text1"/>
          <w:sz w:val="24"/>
          <w:szCs w:val="24"/>
        </w:rPr>
        <w:t>,</w:t>
      </w:r>
      <w:r w:rsidR="00BD1756">
        <w:rPr>
          <w:rFonts w:ascii="Arial" w:hAnsi="Arial" w:cs="Arial"/>
          <w:color w:val="000000" w:themeColor="text1"/>
          <w:sz w:val="24"/>
          <w:szCs w:val="24"/>
        </w:rPr>
        <w:t xml:space="preserve"> przy ul. Baczyńskiego 11B</w:t>
      </w:r>
      <w:r w:rsidR="006E270D">
        <w:rPr>
          <w:rFonts w:ascii="Arial" w:hAnsi="Arial" w:cs="Arial"/>
          <w:color w:val="000000" w:themeColor="text1"/>
          <w:sz w:val="24"/>
          <w:szCs w:val="24"/>
        </w:rPr>
        <w:t>,</w:t>
      </w:r>
      <w:r w:rsidR="00BD1756">
        <w:rPr>
          <w:rFonts w:ascii="Arial" w:hAnsi="Arial" w:cs="Arial"/>
          <w:color w:val="000000" w:themeColor="text1"/>
          <w:sz w:val="24"/>
          <w:szCs w:val="24"/>
        </w:rPr>
        <w:t xml:space="preserve"> </w:t>
      </w:r>
      <w:r w:rsidR="00BD1756" w:rsidRPr="00B359EA">
        <w:rPr>
          <w:rFonts w:ascii="Arial" w:hAnsi="Arial" w:cs="Arial"/>
          <w:color w:val="000000" w:themeColor="text1"/>
          <w:sz w:val="24"/>
          <w:szCs w:val="24"/>
        </w:rPr>
        <w:t>na działkach nr 578</w:t>
      </w:r>
      <w:r w:rsidR="00351E25" w:rsidRPr="00B359EA">
        <w:rPr>
          <w:rFonts w:ascii="Arial" w:hAnsi="Arial" w:cs="Arial"/>
          <w:color w:val="000000" w:themeColor="text1"/>
          <w:sz w:val="24"/>
          <w:szCs w:val="24"/>
        </w:rPr>
        <w:t>6</w:t>
      </w:r>
      <w:r w:rsidR="00BD1756" w:rsidRPr="00B359EA">
        <w:rPr>
          <w:rFonts w:ascii="Arial" w:hAnsi="Arial" w:cs="Arial"/>
          <w:color w:val="000000" w:themeColor="text1"/>
          <w:sz w:val="24"/>
          <w:szCs w:val="24"/>
        </w:rPr>
        <w:t>/</w:t>
      </w:r>
      <w:r w:rsidR="00351E25" w:rsidRPr="00B359EA">
        <w:rPr>
          <w:rFonts w:ascii="Arial" w:hAnsi="Arial" w:cs="Arial"/>
          <w:color w:val="000000" w:themeColor="text1"/>
          <w:sz w:val="24"/>
          <w:szCs w:val="24"/>
        </w:rPr>
        <w:t>3</w:t>
      </w:r>
      <w:r w:rsidR="00BD1756" w:rsidRPr="00B359EA">
        <w:rPr>
          <w:rFonts w:ascii="Arial" w:hAnsi="Arial" w:cs="Arial"/>
          <w:color w:val="000000" w:themeColor="text1"/>
          <w:sz w:val="24"/>
          <w:szCs w:val="24"/>
        </w:rPr>
        <w:t xml:space="preserve"> i </w:t>
      </w:r>
      <w:r w:rsidR="00351E25" w:rsidRPr="00B359EA">
        <w:rPr>
          <w:rFonts w:ascii="Arial" w:hAnsi="Arial" w:cs="Arial"/>
          <w:color w:val="000000" w:themeColor="text1"/>
          <w:sz w:val="24"/>
          <w:szCs w:val="24"/>
        </w:rPr>
        <w:t>5</w:t>
      </w:r>
      <w:r w:rsidR="00B44771">
        <w:rPr>
          <w:rFonts w:ascii="Arial" w:hAnsi="Arial" w:cs="Arial"/>
          <w:color w:val="000000" w:themeColor="text1"/>
          <w:sz w:val="24"/>
          <w:szCs w:val="24"/>
        </w:rPr>
        <w:t>7</w:t>
      </w:r>
      <w:r w:rsidR="00351E25" w:rsidRPr="00B359EA">
        <w:rPr>
          <w:rFonts w:ascii="Arial" w:hAnsi="Arial" w:cs="Arial"/>
          <w:color w:val="000000" w:themeColor="text1"/>
          <w:sz w:val="24"/>
          <w:szCs w:val="24"/>
        </w:rPr>
        <w:t>85/2</w:t>
      </w:r>
      <w:r w:rsidRPr="00B359EA">
        <w:rPr>
          <w:rFonts w:ascii="Arial" w:hAnsi="Arial" w:cs="Arial"/>
          <w:color w:val="000000" w:themeColor="text1"/>
          <w:sz w:val="24"/>
          <w:szCs w:val="24"/>
        </w:rPr>
        <w:t>”</w:t>
      </w:r>
      <w:r w:rsidR="00624F03">
        <w:rPr>
          <w:rFonts w:ascii="Arial" w:hAnsi="Arial" w:cs="Arial"/>
          <w:color w:val="000000" w:themeColor="text1"/>
          <w:sz w:val="24"/>
          <w:szCs w:val="24"/>
        </w:rPr>
        <w:t xml:space="preserve"> z maja 2023 r.</w:t>
      </w:r>
      <w:r w:rsidRPr="00C11CB2">
        <w:rPr>
          <w:rFonts w:ascii="Arial" w:hAnsi="Arial" w:cs="Arial"/>
          <w:color w:val="000000" w:themeColor="text1"/>
          <w:sz w:val="24"/>
          <w:szCs w:val="24"/>
        </w:rPr>
        <w:t>, wykonanym przez rzeczoznawcę ds.</w:t>
      </w:r>
      <w:r w:rsidR="00624F03">
        <w:rPr>
          <w:rFonts w:ascii="Arial" w:hAnsi="Arial" w:cs="Arial"/>
          <w:color w:val="000000" w:themeColor="text1"/>
          <w:sz w:val="24"/>
          <w:szCs w:val="24"/>
        </w:rPr>
        <w:t> </w:t>
      </w:r>
      <w:r w:rsidRPr="00C11CB2">
        <w:rPr>
          <w:rFonts w:ascii="Arial" w:hAnsi="Arial" w:cs="Arial"/>
          <w:color w:val="000000" w:themeColor="text1"/>
          <w:sz w:val="24"/>
          <w:szCs w:val="24"/>
        </w:rPr>
        <w:t>zabezpieczeń przeciwpożarowych (</w:t>
      </w:r>
      <w:r w:rsidR="00B26F69">
        <w:rPr>
          <w:rFonts w:ascii="Arial" w:hAnsi="Arial" w:cs="Arial"/>
          <w:color w:val="000000" w:themeColor="text1"/>
          <w:sz w:val="24"/>
          <w:szCs w:val="24"/>
        </w:rPr>
        <w:t>xxxxxxxxxxxxxx</w:t>
      </w:r>
      <w:r w:rsidR="002952E6" w:rsidRPr="00C11CB2">
        <w:rPr>
          <w:rFonts w:ascii="Arial" w:hAnsi="Arial" w:cs="Arial"/>
          <w:color w:val="000000" w:themeColor="text1"/>
          <w:sz w:val="24"/>
          <w:szCs w:val="24"/>
        </w:rPr>
        <w:t xml:space="preserve">), </w:t>
      </w:r>
      <w:r w:rsidR="006F1916">
        <w:rPr>
          <w:rFonts w:ascii="Arial" w:hAnsi="Arial" w:cs="Arial"/>
          <w:color w:val="000000" w:themeColor="text1"/>
          <w:sz w:val="24"/>
          <w:szCs w:val="24"/>
        </w:rPr>
        <w:t>uzgodnionym</w:t>
      </w:r>
      <w:r w:rsidRPr="00C11CB2">
        <w:rPr>
          <w:rFonts w:ascii="Arial" w:hAnsi="Arial" w:cs="Arial"/>
          <w:color w:val="000000" w:themeColor="text1"/>
          <w:sz w:val="24"/>
          <w:szCs w:val="24"/>
        </w:rPr>
        <w:t xml:space="preserve"> postanowieniem Komendanta </w:t>
      </w:r>
      <w:r w:rsidR="008411A2">
        <w:rPr>
          <w:rFonts w:ascii="Arial" w:hAnsi="Arial" w:cs="Arial"/>
          <w:color w:val="000000" w:themeColor="text1"/>
          <w:sz w:val="24"/>
          <w:szCs w:val="24"/>
        </w:rPr>
        <w:t>Miejskiego</w:t>
      </w:r>
      <w:r w:rsidRPr="00C11CB2">
        <w:rPr>
          <w:rFonts w:ascii="Arial" w:hAnsi="Arial" w:cs="Arial"/>
          <w:color w:val="000000" w:themeColor="text1"/>
          <w:sz w:val="24"/>
          <w:szCs w:val="24"/>
        </w:rPr>
        <w:t xml:space="preserve"> Państwowej Straży Pożarnej w </w:t>
      </w:r>
      <w:r w:rsidR="008411A2">
        <w:rPr>
          <w:rFonts w:ascii="Arial" w:hAnsi="Arial" w:cs="Arial"/>
          <w:color w:val="000000" w:themeColor="text1"/>
          <w:sz w:val="24"/>
          <w:szCs w:val="24"/>
        </w:rPr>
        <w:t>Sosnowcu</w:t>
      </w:r>
      <w:r w:rsidRPr="00C11CB2">
        <w:rPr>
          <w:rFonts w:ascii="Arial" w:hAnsi="Arial" w:cs="Arial"/>
          <w:color w:val="000000" w:themeColor="text1"/>
          <w:sz w:val="24"/>
          <w:szCs w:val="24"/>
        </w:rPr>
        <w:t xml:space="preserve"> z 2</w:t>
      </w:r>
      <w:r w:rsidR="008411A2">
        <w:rPr>
          <w:rFonts w:ascii="Arial" w:hAnsi="Arial" w:cs="Arial"/>
          <w:color w:val="000000" w:themeColor="text1"/>
          <w:sz w:val="24"/>
          <w:szCs w:val="24"/>
        </w:rPr>
        <w:t>2 sierpnia 2023</w:t>
      </w:r>
      <w:r w:rsidRPr="00C11CB2">
        <w:rPr>
          <w:rFonts w:ascii="Arial" w:hAnsi="Arial" w:cs="Arial"/>
          <w:color w:val="000000" w:themeColor="text1"/>
          <w:sz w:val="24"/>
          <w:szCs w:val="24"/>
        </w:rPr>
        <w:t xml:space="preserve"> r. znak: </w:t>
      </w:r>
      <w:r w:rsidR="008411A2">
        <w:rPr>
          <w:rFonts w:ascii="Arial" w:hAnsi="Arial" w:cs="Arial"/>
          <w:color w:val="000000" w:themeColor="text1"/>
          <w:sz w:val="24"/>
          <w:szCs w:val="24"/>
        </w:rPr>
        <w:t>MZ.5268.24.2023</w:t>
      </w:r>
      <w:r w:rsidR="0048479D">
        <w:rPr>
          <w:rFonts w:ascii="Arial" w:hAnsi="Arial" w:cs="Arial"/>
          <w:color w:val="000000" w:themeColor="text1"/>
          <w:sz w:val="24"/>
          <w:szCs w:val="24"/>
        </w:rPr>
        <w:t xml:space="preserve"> oraz zatwierdzonym postanowieniem Komendanta</w:t>
      </w:r>
      <w:r w:rsidR="0048479D" w:rsidRPr="0048479D">
        <w:t xml:space="preserve"> </w:t>
      </w:r>
      <w:r w:rsidR="0048479D" w:rsidRPr="0048479D">
        <w:rPr>
          <w:rFonts w:ascii="Arial" w:hAnsi="Arial" w:cs="Arial"/>
          <w:color w:val="000000" w:themeColor="text1"/>
          <w:sz w:val="24"/>
          <w:szCs w:val="24"/>
        </w:rPr>
        <w:t>Miejski</w:t>
      </w:r>
      <w:r w:rsidR="0048479D">
        <w:rPr>
          <w:rFonts w:ascii="Arial" w:hAnsi="Arial" w:cs="Arial"/>
          <w:color w:val="000000" w:themeColor="text1"/>
          <w:sz w:val="24"/>
          <w:szCs w:val="24"/>
        </w:rPr>
        <w:t>ego</w:t>
      </w:r>
      <w:r w:rsidR="0048479D" w:rsidRPr="0048479D">
        <w:rPr>
          <w:rFonts w:ascii="Arial" w:hAnsi="Arial" w:cs="Arial"/>
          <w:color w:val="000000" w:themeColor="text1"/>
          <w:sz w:val="24"/>
          <w:szCs w:val="24"/>
        </w:rPr>
        <w:t xml:space="preserve"> Państwowej Straży Pożarnej w Sosnowcu</w:t>
      </w:r>
      <w:r w:rsidR="0048479D">
        <w:rPr>
          <w:rFonts w:ascii="Arial" w:hAnsi="Arial" w:cs="Arial"/>
          <w:color w:val="000000" w:themeColor="text1"/>
          <w:sz w:val="24"/>
          <w:szCs w:val="24"/>
        </w:rPr>
        <w:t xml:space="preserve"> </w:t>
      </w:r>
      <w:r w:rsidR="0048479D" w:rsidRPr="0048479D">
        <w:rPr>
          <w:rFonts w:ascii="Arial" w:hAnsi="Arial" w:cs="Arial"/>
          <w:color w:val="000000" w:themeColor="text1"/>
          <w:sz w:val="24"/>
          <w:szCs w:val="24"/>
        </w:rPr>
        <w:t>z 23 grudnia 2024</w:t>
      </w:r>
      <w:r w:rsidR="0048479D">
        <w:rPr>
          <w:rFonts w:ascii="Arial" w:hAnsi="Arial" w:cs="Arial"/>
          <w:color w:val="000000" w:themeColor="text1"/>
          <w:sz w:val="24"/>
          <w:szCs w:val="24"/>
        </w:rPr>
        <w:t> </w:t>
      </w:r>
      <w:r w:rsidR="0048479D" w:rsidRPr="0048479D">
        <w:rPr>
          <w:rFonts w:ascii="Arial" w:hAnsi="Arial" w:cs="Arial"/>
          <w:color w:val="000000" w:themeColor="text1"/>
          <w:sz w:val="24"/>
          <w:szCs w:val="24"/>
        </w:rPr>
        <w:t>r.</w:t>
      </w:r>
      <w:r w:rsidR="006E270D">
        <w:rPr>
          <w:rFonts w:ascii="Arial" w:hAnsi="Arial" w:cs="Arial"/>
          <w:color w:val="000000" w:themeColor="text1"/>
          <w:sz w:val="24"/>
          <w:szCs w:val="24"/>
        </w:rPr>
        <w:t>,</w:t>
      </w:r>
      <w:r w:rsidR="0048479D" w:rsidRPr="0048479D">
        <w:rPr>
          <w:rFonts w:ascii="Arial" w:hAnsi="Arial" w:cs="Arial"/>
          <w:color w:val="000000" w:themeColor="text1"/>
          <w:sz w:val="24"/>
          <w:szCs w:val="24"/>
        </w:rPr>
        <w:t xml:space="preserve"> znak</w:t>
      </w:r>
      <w:r w:rsidR="0048479D">
        <w:rPr>
          <w:rFonts w:ascii="Arial" w:hAnsi="Arial" w:cs="Arial"/>
          <w:color w:val="000000" w:themeColor="text1"/>
          <w:sz w:val="24"/>
          <w:szCs w:val="24"/>
        </w:rPr>
        <w:t>:</w:t>
      </w:r>
      <w:r w:rsidR="0048479D" w:rsidRPr="0048479D">
        <w:rPr>
          <w:rFonts w:ascii="Arial" w:hAnsi="Arial" w:cs="Arial"/>
          <w:color w:val="000000" w:themeColor="text1"/>
          <w:sz w:val="24"/>
          <w:szCs w:val="24"/>
        </w:rPr>
        <w:t xml:space="preserve"> MZ.5268.38.2024</w:t>
      </w:r>
      <w:r w:rsidR="00624F03">
        <w:rPr>
          <w:rFonts w:ascii="Arial" w:hAnsi="Arial" w:cs="Arial"/>
          <w:color w:val="000000" w:themeColor="text1"/>
          <w:sz w:val="24"/>
          <w:szCs w:val="24"/>
        </w:rPr>
        <w:t>.</w:t>
      </w:r>
    </w:p>
    <w:p w14:paraId="2A4AB36A" w14:textId="6505FD6B" w:rsidR="00DA71E8" w:rsidRPr="00DC2876" w:rsidRDefault="00DE4377" w:rsidP="00DC2876">
      <w:pPr>
        <w:pStyle w:val="Akapitzlist"/>
        <w:widowControl w:val="0"/>
        <w:numPr>
          <w:ilvl w:val="1"/>
          <w:numId w:val="95"/>
        </w:numPr>
        <w:suppressAutoHyphens/>
        <w:spacing w:before="240" w:after="240" w:line="320" w:lineRule="exact"/>
        <w:ind w:left="851" w:hanging="567"/>
        <w:rPr>
          <w:rFonts w:ascii="Arial" w:eastAsiaTheme="minorEastAsia" w:hAnsi="Arial" w:cs="Arial"/>
          <w:b/>
          <w:color w:val="000000" w:themeColor="text1"/>
        </w:rPr>
      </w:pPr>
      <w:r w:rsidRPr="00DC2876">
        <w:rPr>
          <w:rFonts w:ascii="Arial" w:eastAsiaTheme="minorEastAsia" w:hAnsi="Arial" w:cs="Arial"/>
          <w:b/>
          <w:color w:val="000000" w:themeColor="text1"/>
        </w:rPr>
        <w:t>Inne informacje wynikające z przepisów prawa</w:t>
      </w:r>
      <w:r w:rsidR="006C3141" w:rsidRPr="00DC2876">
        <w:rPr>
          <w:rFonts w:ascii="Arial" w:eastAsiaTheme="minorEastAsia" w:hAnsi="Arial" w:cs="Arial"/>
          <w:b/>
          <w:color w:val="000000" w:themeColor="text1"/>
        </w:rPr>
        <w:t>.</w:t>
      </w:r>
    </w:p>
    <w:p w14:paraId="7F3810BF" w14:textId="0FA979E4" w:rsidR="00DE4377" w:rsidRPr="00C11CB2" w:rsidRDefault="00DE4377" w:rsidP="00C11CB2">
      <w:pPr>
        <w:spacing w:after="0" w:line="320" w:lineRule="exact"/>
        <w:rPr>
          <w:rFonts w:ascii="Arial" w:hAnsi="Arial" w:cs="Arial"/>
          <w:color w:val="000000" w:themeColor="text1"/>
          <w:sz w:val="24"/>
          <w:szCs w:val="24"/>
        </w:rPr>
      </w:pPr>
      <w:r w:rsidRPr="00C11CB2">
        <w:rPr>
          <w:rFonts w:ascii="Arial" w:hAnsi="Arial" w:cs="Arial"/>
          <w:color w:val="000000" w:themeColor="text1"/>
          <w:sz w:val="24"/>
          <w:szCs w:val="24"/>
        </w:rPr>
        <w:t>Niniejsza decyzja jest ważna przy dotrzymaniu obowi</w:t>
      </w:r>
      <w:r w:rsidR="000C39A3" w:rsidRPr="00C11CB2">
        <w:rPr>
          <w:rFonts w:ascii="Arial" w:hAnsi="Arial" w:cs="Arial"/>
          <w:color w:val="000000" w:themeColor="text1"/>
          <w:sz w:val="24"/>
          <w:szCs w:val="24"/>
        </w:rPr>
        <w:t>ązujących przepisów prawnych i </w:t>
      </w:r>
      <w:r w:rsidRPr="00C11CB2">
        <w:rPr>
          <w:rFonts w:ascii="Arial" w:hAnsi="Arial" w:cs="Arial"/>
          <w:color w:val="000000" w:themeColor="text1"/>
          <w:sz w:val="24"/>
          <w:szCs w:val="24"/>
        </w:rPr>
        <w:t>uregulowanym stanie formalno-prawnym.</w:t>
      </w:r>
    </w:p>
    <w:p w14:paraId="24E76FF7" w14:textId="77777777" w:rsidR="00DE4377" w:rsidRPr="00C11CB2" w:rsidRDefault="00DE4377" w:rsidP="00C11CB2">
      <w:pPr>
        <w:spacing w:after="0" w:line="320" w:lineRule="exact"/>
        <w:rPr>
          <w:rFonts w:ascii="Arial" w:hAnsi="Arial" w:cs="Arial"/>
          <w:color w:val="000000" w:themeColor="text1"/>
          <w:sz w:val="24"/>
          <w:szCs w:val="24"/>
        </w:rPr>
      </w:pPr>
      <w:r w:rsidRPr="00C11CB2">
        <w:rPr>
          <w:rFonts w:ascii="Arial" w:hAnsi="Arial" w:cs="Arial"/>
          <w:color w:val="000000" w:themeColor="text1"/>
          <w:sz w:val="24"/>
          <w:szCs w:val="24"/>
        </w:rPr>
        <w:t>Działalność firmy należy prowadzić w sposób:</w:t>
      </w:r>
    </w:p>
    <w:p w14:paraId="1408AAEB" w14:textId="77777777" w:rsidR="000C39A3" w:rsidRPr="00C11CB2" w:rsidRDefault="00DE4377" w:rsidP="004F43F2">
      <w:pPr>
        <w:pStyle w:val="Akapitzlist"/>
        <w:numPr>
          <w:ilvl w:val="0"/>
          <w:numId w:val="109"/>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niepowodujący zagrożenia dla zdrowia, życia ludzi i środowiska,</w:t>
      </w:r>
    </w:p>
    <w:p w14:paraId="41AE7B4C" w14:textId="77777777" w:rsidR="000C39A3" w:rsidRPr="00C11CB2" w:rsidRDefault="00DE4377" w:rsidP="004F43F2">
      <w:pPr>
        <w:pStyle w:val="Akapitzlist"/>
        <w:numPr>
          <w:ilvl w:val="0"/>
          <w:numId w:val="109"/>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zgodny z przepisami z zakresu gospodarki odpadami,</w:t>
      </w:r>
    </w:p>
    <w:p w14:paraId="29D47633" w14:textId="77777777" w:rsidR="000C39A3" w:rsidRPr="00C11CB2" w:rsidRDefault="00DE4377" w:rsidP="004F43F2">
      <w:pPr>
        <w:pStyle w:val="Akapitzlist"/>
        <w:numPr>
          <w:ilvl w:val="0"/>
          <w:numId w:val="109"/>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zgodny z przepisami prawa miejscowego,</w:t>
      </w:r>
    </w:p>
    <w:p w14:paraId="17327655" w14:textId="43C3EA15" w:rsidR="00DE4377" w:rsidRPr="00C11CB2" w:rsidRDefault="00DE4377" w:rsidP="004F43F2">
      <w:pPr>
        <w:pStyle w:val="Akapitzlist"/>
        <w:numPr>
          <w:ilvl w:val="0"/>
          <w:numId w:val="109"/>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zgodny z planem gospodarki odpadami.</w:t>
      </w:r>
    </w:p>
    <w:p w14:paraId="7EF582A4" w14:textId="3BD3E725" w:rsidR="00292994" w:rsidRPr="00C11CB2" w:rsidRDefault="00DE4377" w:rsidP="00C11CB2">
      <w:pPr>
        <w:spacing w:after="360" w:line="320" w:lineRule="exact"/>
        <w:rPr>
          <w:rFonts w:ascii="Arial" w:hAnsi="Arial" w:cs="Arial"/>
          <w:color w:val="000000" w:themeColor="text1"/>
          <w:sz w:val="24"/>
          <w:szCs w:val="24"/>
        </w:rPr>
      </w:pPr>
      <w:r w:rsidRPr="00C11CB2">
        <w:rPr>
          <w:rFonts w:ascii="Arial" w:hAnsi="Arial" w:cs="Arial"/>
          <w:color w:val="000000" w:themeColor="text1"/>
          <w:sz w:val="24"/>
          <w:szCs w:val="24"/>
        </w:rPr>
        <w:lastRenderedPageBreak/>
        <w:t>N</w:t>
      </w:r>
      <w:r w:rsidR="000C39A3" w:rsidRPr="00C11CB2">
        <w:rPr>
          <w:rFonts w:ascii="Arial" w:hAnsi="Arial" w:cs="Arial"/>
          <w:color w:val="000000" w:themeColor="text1"/>
          <w:sz w:val="24"/>
          <w:szCs w:val="24"/>
        </w:rPr>
        <w:t>iniejsza decyzja nie zwalnia w</w:t>
      </w:r>
      <w:r w:rsidRPr="00C11CB2">
        <w:rPr>
          <w:rFonts w:ascii="Arial" w:hAnsi="Arial" w:cs="Arial"/>
          <w:color w:val="000000" w:themeColor="text1"/>
          <w:sz w:val="24"/>
          <w:szCs w:val="24"/>
        </w:rPr>
        <w:t>nioskodawcy z obowiązku uzyskania innych uzgodnień, decyzji administracyjnych, pozwoleń i zezwoleń wymag</w:t>
      </w:r>
      <w:r w:rsidR="006C3141">
        <w:rPr>
          <w:rFonts w:ascii="Arial" w:hAnsi="Arial" w:cs="Arial"/>
          <w:color w:val="000000" w:themeColor="text1"/>
          <w:sz w:val="24"/>
          <w:szCs w:val="24"/>
        </w:rPr>
        <w:t>an</w:t>
      </w:r>
      <w:r w:rsidRPr="00C11CB2">
        <w:rPr>
          <w:rFonts w:ascii="Arial" w:hAnsi="Arial" w:cs="Arial"/>
          <w:color w:val="000000" w:themeColor="text1"/>
          <w:sz w:val="24"/>
          <w:szCs w:val="24"/>
        </w:rPr>
        <w:t>ych odrębnymi przepisami.</w:t>
      </w:r>
    </w:p>
    <w:p w14:paraId="52B3062D" w14:textId="79C266A0" w:rsidR="000E2EAA" w:rsidRPr="00F128C4" w:rsidRDefault="008074C4" w:rsidP="004F43F2">
      <w:pPr>
        <w:pStyle w:val="Domylnie"/>
        <w:numPr>
          <w:ilvl w:val="0"/>
          <w:numId w:val="97"/>
        </w:numPr>
        <w:spacing w:after="240" w:line="320" w:lineRule="exact"/>
        <w:ind w:left="794" w:hanging="437"/>
        <w:rPr>
          <w:rFonts w:ascii="Arial" w:hAnsi="Arial" w:cs="Arial"/>
          <w:b/>
          <w:color w:val="000000"/>
          <w:szCs w:val="24"/>
        </w:rPr>
      </w:pPr>
      <w:r w:rsidRPr="00F128C4">
        <w:rPr>
          <w:rFonts w:ascii="Arial" w:hAnsi="Arial" w:cs="Arial"/>
          <w:b/>
          <w:szCs w:val="24"/>
        </w:rPr>
        <w:t>Monitorowanie procesów technologicznych i kontrola eksploatacji instalacji oraz monitoring środowiska.</w:t>
      </w:r>
    </w:p>
    <w:p w14:paraId="273296A8" w14:textId="77777777" w:rsidR="002D6CD4" w:rsidRPr="00BD1E39" w:rsidRDefault="002D6CD4" w:rsidP="00C11CB2">
      <w:pPr>
        <w:pStyle w:val="Standard"/>
        <w:spacing w:line="320" w:lineRule="exact"/>
        <w:jc w:val="left"/>
        <w:rPr>
          <w:rFonts w:ascii="Arial" w:hAnsi="Arial" w:cs="Arial"/>
        </w:rPr>
      </w:pPr>
      <w:r w:rsidRPr="00BD1E39">
        <w:rPr>
          <w:rFonts w:ascii="Arial" w:hAnsi="Arial" w:cs="Arial"/>
          <w:u w:val="single"/>
        </w:rPr>
        <w:t>W czasie eksploatacji instalacji prowadzony jest monitoring i pomiary obejmujące</w:t>
      </w:r>
      <w:r w:rsidRPr="00BD1E39">
        <w:rPr>
          <w:rFonts w:ascii="Arial" w:hAnsi="Arial" w:cs="Arial"/>
        </w:rPr>
        <w:t>:</w:t>
      </w:r>
    </w:p>
    <w:p w14:paraId="343A8269" w14:textId="77777777" w:rsidR="000C39A3" w:rsidRPr="00DE0857" w:rsidRDefault="002D6CD4" w:rsidP="004F43F2">
      <w:pPr>
        <w:pStyle w:val="Standard"/>
        <w:widowControl/>
        <w:numPr>
          <w:ilvl w:val="0"/>
          <w:numId w:val="110"/>
        </w:numPr>
        <w:tabs>
          <w:tab w:val="left" w:pos="360"/>
        </w:tabs>
        <w:autoSpaceDN/>
        <w:spacing w:line="320" w:lineRule="exact"/>
        <w:ind w:left="357" w:hanging="357"/>
        <w:jc w:val="left"/>
        <w:textAlignment w:val="auto"/>
        <w:rPr>
          <w:rFonts w:ascii="Arial" w:hAnsi="Arial" w:cs="Arial"/>
        </w:rPr>
      </w:pPr>
      <w:r w:rsidRPr="00DE0857">
        <w:rPr>
          <w:rFonts w:ascii="Arial" w:hAnsi="Arial" w:cs="Arial"/>
        </w:rPr>
        <w:t>monitoring procesów technologicznych i parametrów technicznych,</w:t>
      </w:r>
    </w:p>
    <w:p w14:paraId="2EB7375B" w14:textId="77777777" w:rsidR="000C39A3" w:rsidRPr="00BD1E39" w:rsidRDefault="002D6CD4" w:rsidP="004F43F2">
      <w:pPr>
        <w:pStyle w:val="Standard"/>
        <w:widowControl/>
        <w:numPr>
          <w:ilvl w:val="0"/>
          <w:numId w:val="110"/>
        </w:numPr>
        <w:tabs>
          <w:tab w:val="left" w:pos="360"/>
        </w:tabs>
        <w:autoSpaceDN/>
        <w:spacing w:line="320" w:lineRule="exact"/>
        <w:ind w:left="357" w:hanging="357"/>
        <w:jc w:val="left"/>
        <w:textAlignment w:val="auto"/>
        <w:rPr>
          <w:rFonts w:ascii="Arial" w:hAnsi="Arial" w:cs="Arial"/>
        </w:rPr>
      </w:pPr>
      <w:r w:rsidRPr="00BD1E39">
        <w:rPr>
          <w:rFonts w:ascii="Arial" w:hAnsi="Arial" w:cs="Arial"/>
        </w:rPr>
        <w:t>pomiary hałasu w środowisku,</w:t>
      </w:r>
    </w:p>
    <w:p w14:paraId="2DD03F65" w14:textId="1C63A270" w:rsidR="000C39A3" w:rsidRPr="00BD1E39" w:rsidRDefault="002D6CD4" w:rsidP="004F43F2">
      <w:pPr>
        <w:pStyle w:val="Standard"/>
        <w:widowControl/>
        <w:numPr>
          <w:ilvl w:val="0"/>
          <w:numId w:val="110"/>
        </w:numPr>
        <w:tabs>
          <w:tab w:val="left" w:pos="360"/>
        </w:tabs>
        <w:autoSpaceDN/>
        <w:spacing w:line="320" w:lineRule="exact"/>
        <w:ind w:left="357" w:hanging="357"/>
        <w:jc w:val="left"/>
        <w:textAlignment w:val="auto"/>
        <w:rPr>
          <w:rFonts w:ascii="Arial" w:hAnsi="Arial" w:cs="Arial"/>
        </w:rPr>
      </w:pPr>
      <w:r w:rsidRPr="00BD1E39">
        <w:rPr>
          <w:rFonts w:ascii="Arial" w:hAnsi="Arial" w:cs="Arial"/>
        </w:rPr>
        <w:t xml:space="preserve">ewidencję jakościową i ilościową </w:t>
      </w:r>
      <w:r w:rsidR="00153B4D">
        <w:rPr>
          <w:rFonts w:ascii="Arial" w:hAnsi="Arial" w:cs="Arial"/>
        </w:rPr>
        <w:t>zbieranych</w:t>
      </w:r>
      <w:r w:rsidRPr="00BD1E39">
        <w:rPr>
          <w:rFonts w:ascii="Arial" w:hAnsi="Arial" w:cs="Arial"/>
        </w:rPr>
        <w:t xml:space="preserve"> odpadów</w:t>
      </w:r>
      <w:r w:rsidR="00BD1E39" w:rsidRPr="00BD1E39">
        <w:rPr>
          <w:rFonts w:ascii="Arial" w:hAnsi="Arial" w:cs="Arial"/>
        </w:rPr>
        <w:t>.</w:t>
      </w:r>
    </w:p>
    <w:p w14:paraId="2C5E095B" w14:textId="4B5745CA" w:rsidR="00F22A19" w:rsidRPr="00C11CB2" w:rsidRDefault="00652DA2" w:rsidP="004D50F5">
      <w:pPr>
        <w:pStyle w:val="Standard"/>
        <w:widowControl/>
        <w:numPr>
          <w:ilvl w:val="0"/>
          <w:numId w:val="100"/>
        </w:numPr>
        <w:tabs>
          <w:tab w:val="left" w:pos="360"/>
        </w:tabs>
        <w:autoSpaceDN/>
        <w:spacing w:before="400" w:after="400" w:line="320" w:lineRule="exact"/>
        <w:ind w:left="357" w:hanging="357"/>
        <w:jc w:val="left"/>
        <w:textAlignment w:val="auto"/>
        <w:rPr>
          <w:rFonts w:ascii="Arial" w:hAnsi="Arial" w:cs="Arial"/>
          <w:b/>
        </w:rPr>
      </w:pPr>
      <w:r w:rsidRPr="00C11CB2">
        <w:rPr>
          <w:rFonts w:ascii="Arial" w:hAnsi="Arial" w:cs="Arial"/>
          <w:b/>
        </w:rPr>
        <w:t>Monitoring procesów technologicznych i parametrów technicznych</w:t>
      </w:r>
      <w:r w:rsidR="006C3141">
        <w:rPr>
          <w:rFonts w:ascii="Arial" w:hAnsi="Arial" w:cs="Arial"/>
          <w:b/>
        </w:rPr>
        <w:t>.</w:t>
      </w:r>
    </w:p>
    <w:p w14:paraId="26790584" w14:textId="05576C08" w:rsidR="002952E6" w:rsidRPr="00DE0857" w:rsidRDefault="00652DA2" w:rsidP="00F128C4">
      <w:pPr>
        <w:pStyle w:val="Standard"/>
        <w:widowControl/>
        <w:autoSpaceDN/>
        <w:spacing w:line="320" w:lineRule="exact"/>
        <w:jc w:val="left"/>
        <w:textAlignment w:val="auto"/>
        <w:rPr>
          <w:rFonts w:ascii="Arial" w:hAnsi="Arial" w:cs="Arial"/>
        </w:rPr>
      </w:pPr>
      <w:r w:rsidRPr="00DE0857">
        <w:rPr>
          <w:rFonts w:ascii="Arial" w:hAnsi="Arial" w:cs="Arial"/>
        </w:rPr>
        <w:t>Należy prowadzić monitoring parametrów techniczno-technologicznych w zakresie</w:t>
      </w:r>
      <w:r w:rsidR="00F128C4" w:rsidRPr="00DE0857">
        <w:rPr>
          <w:rFonts w:ascii="Arial" w:hAnsi="Arial" w:cs="Arial"/>
        </w:rPr>
        <w:t xml:space="preserve"> </w:t>
      </w:r>
      <w:r w:rsidRPr="00DE0857">
        <w:rPr>
          <w:rFonts w:ascii="Arial" w:hAnsi="Arial" w:cs="Arial"/>
        </w:rPr>
        <w:t>rodzajów i ilości stosowanych mediów i materiałów pomocniczych.</w:t>
      </w:r>
      <w:r w:rsidR="004D50F5" w:rsidRPr="004D50F5">
        <w:t xml:space="preserve"> </w:t>
      </w:r>
      <w:r w:rsidR="004D50F5" w:rsidRPr="004D50F5">
        <w:rPr>
          <w:rFonts w:ascii="Arial" w:hAnsi="Arial" w:cs="Arial"/>
        </w:rPr>
        <w:t xml:space="preserve">W zakresie zużycia energii elektrycznej, zużycia oleju napędowego w maszynach i pojazdach </w:t>
      </w:r>
      <w:r w:rsidR="004D50F5">
        <w:rPr>
          <w:rFonts w:ascii="Arial" w:hAnsi="Arial" w:cs="Arial"/>
        </w:rPr>
        <w:t>należy</w:t>
      </w:r>
      <w:r w:rsidR="004D50F5" w:rsidRPr="004D50F5">
        <w:rPr>
          <w:rFonts w:ascii="Arial" w:hAnsi="Arial" w:cs="Arial"/>
        </w:rPr>
        <w:t xml:space="preserve"> prowadz</w:t>
      </w:r>
      <w:r w:rsidR="004D50F5">
        <w:rPr>
          <w:rFonts w:ascii="Arial" w:hAnsi="Arial" w:cs="Arial"/>
        </w:rPr>
        <w:t>ić</w:t>
      </w:r>
      <w:r w:rsidR="004D50F5" w:rsidRPr="004D50F5">
        <w:rPr>
          <w:rFonts w:ascii="Arial" w:hAnsi="Arial" w:cs="Arial"/>
        </w:rPr>
        <w:t xml:space="preserve"> monitoring z częstotliwością co najmniej raz w roku (zgodnie z</w:t>
      </w:r>
      <w:r w:rsidR="004D50F5">
        <w:rPr>
          <w:rFonts w:ascii="Arial" w:hAnsi="Arial" w:cs="Arial"/>
        </w:rPr>
        <w:t> </w:t>
      </w:r>
      <w:r w:rsidR="004D50F5" w:rsidRPr="004D50F5">
        <w:rPr>
          <w:rFonts w:ascii="Arial" w:hAnsi="Arial" w:cs="Arial"/>
        </w:rPr>
        <w:t>BAT</w:t>
      </w:r>
      <w:r w:rsidR="004D50F5">
        <w:rPr>
          <w:rFonts w:ascii="Arial" w:hAnsi="Arial" w:cs="Arial"/>
        </w:rPr>
        <w:t> </w:t>
      </w:r>
      <w:r w:rsidR="004D50F5" w:rsidRPr="004D50F5">
        <w:rPr>
          <w:rFonts w:ascii="Arial" w:hAnsi="Arial" w:cs="Arial"/>
        </w:rPr>
        <w:t>11)</w:t>
      </w:r>
      <w:r w:rsidR="004D50F5">
        <w:rPr>
          <w:rFonts w:ascii="Arial" w:hAnsi="Arial" w:cs="Arial"/>
        </w:rPr>
        <w:t>.</w:t>
      </w:r>
    </w:p>
    <w:p w14:paraId="73497EA5" w14:textId="6E1D3DEE" w:rsidR="000E2EAA" w:rsidRPr="00C11CB2" w:rsidRDefault="00033441" w:rsidP="00560054">
      <w:pPr>
        <w:pStyle w:val="Domylnie"/>
        <w:numPr>
          <w:ilvl w:val="0"/>
          <w:numId w:val="164"/>
        </w:numPr>
        <w:tabs>
          <w:tab w:val="left" w:pos="284"/>
        </w:tabs>
        <w:spacing w:before="400" w:after="400" w:line="320" w:lineRule="exact"/>
        <w:rPr>
          <w:rFonts w:ascii="Arial" w:hAnsi="Arial" w:cs="Arial"/>
          <w:b/>
          <w:bCs/>
          <w:szCs w:val="24"/>
        </w:rPr>
      </w:pPr>
      <w:r w:rsidRPr="00C11CB2">
        <w:rPr>
          <w:rFonts w:ascii="Arial" w:hAnsi="Arial" w:cs="Arial"/>
          <w:b/>
          <w:bCs/>
          <w:szCs w:val="24"/>
        </w:rPr>
        <w:t>Monitoring emisji gazów lub pyłów do powietrza</w:t>
      </w:r>
      <w:r w:rsidR="006C3141">
        <w:rPr>
          <w:rFonts w:ascii="Arial" w:hAnsi="Arial" w:cs="Arial"/>
          <w:b/>
          <w:bCs/>
          <w:szCs w:val="24"/>
        </w:rPr>
        <w:t>.</w:t>
      </w:r>
    </w:p>
    <w:p w14:paraId="4D00CBB6" w14:textId="0828E82D" w:rsidR="00EB6294" w:rsidRPr="00A77D42" w:rsidRDefault="00A77D42" w:rsidP="00A77D42">
      <w:pPr>
        <w:spacing w:after="240" w:line="320" w:lineRule="exact"/>
        <w:rPr>
          <w:rFonts w:ascii="Arial" w:hAnsi="Arial" w:cs="Arial"/>
          <w:bCs/>
          <w:color w:val="000000"/>
          <w:sz w:val="24"/>
          <w:szCs w:val="24"/>
        </w:rPr>
      </w:pPr>
      <w:r w:rsidRPr="00A77D42">
        <w:rPr>
          <w:rFonts w:ascii="Arial" w:hAnsi="Arial" w:cs="Arial"/>
          <w:bCs/>
          <w:color w:val="000000"/>
          <w:sz w:val="24"/>
          <w:szCs w:val="24"/>
        </w:rPr>
        <w:t>Nie określa się. Zgodnie z zapisami konkluzji BAT urządzenia i układy eksploatowane w instalacji do magazynowania zbieranych odpadów nie zostały wyszczególnione jako instalacje, dla których konieczne jest wykonywanie pomiarów emisji zanieczyszczeń do powietrza.</w:t>
      </w:r>
    </w:p>
    <w:p w14:paraId="0383F5D0" w14:textId="72DDD4B6" w:rsidR="000E2EAA" w:rsidRPr="00C11CB2" w:rsidRDefault="000879C7" w:rsidP="009C1D6E">
      <w:pPr>
        <w:pStyle w:val="Domylnie"/>
        <w:tabs>
          <w:tab w:val="left" w:pos="284"/>
        </w:tabs>
        <w:spacing w:before="400" w:after="400" w:line="320" w:lineRule="exact"/>
        <w:rPr>
          <w:rFonts w:ascii="Arial" w:hAnsi="Arial" w:cs="Arial"/>
          <w:b/>
          <w:szCs w:val="24"/>
        </w:rPr>
      </w:pPr>
      <w:r w:rsidRPr="00C11CB2">
        <w:rPr>
          <w:rFonts w:ascii="Arial" w:hAnsi="Arial" w:cs="Arial"/>
          <w:b/>
          <w:szCs w:val="24"/>
        </w:rPr>
        <w:t xml:space="preserve"> 3. </w:t>
      </w:r>
      <w:r w:rsidR="001B362C" w:rsidRPr="00C11CB2">
        <w:rPr>
          <w:rFonts w:ascii="Arial" w:hAnsi="Arial" w:cs="Arial"/>
          <w:b/>
          <w:szCs w:val="24"/>
        </w:rPr>
        <w:t>Monitoring hałas</w:t>
      </w:r>
      <w:r w:rsidR="003032C5">
        <w:rPr>
          <w:rFonts w:ascii="Arial" w:hAnsi="Arial" w:cs="Arial"/>
          <w:b/>
          <w:szCs w:val="24"/>
        </w:rPr>
        <w:t>u</w:t>
      </w:r>
      <w:r w:rsidR="006C3141">
        <w:rPr>
          <w:rFonts w:ascii="Arial" w:hAnsi="Arial" w:cs="Arial"/>
          <w:b/>
          <w:szCs w:val="24"/>
        </w:rPr>
        <w:t>.</w:t>
      </w:r>
      <w:r w:rsidR="000E2EAA" w:rsidRPr="00C11CB2">
        <w:rPr>
          <w:rFonts w:ascii="Arial" w:hAnsi="Arial" w:cs="Arial"/>
          <w:b/>
          <w:szCs w:val="24"/>
        </w:rPr>
        <w:t xml:space="preserve"> </w:t>
      </w:r>
    </w:p>
    <w:p w14:paraId="20E8C42A" w14:textId="63A79E27" w:rsidR="00292994" w:rsidRDefault="003032C5" w:rsidP="003032C5">
      <w:pPr>
        <w:spacing w:after="240" w:line="320" w:lineRule="exact"/>
        <w:rPr>
          <w:rFonts w:ascii="Arial" w:hAnsi="Arial" w:cs="Arial"/>
          <w:sz w:val="24"/>
          <w:szCs w:val="24"/>
        </w:rPr>
      </w:pPr>
      <w:r w:rsidRPr="003032C5">
        <w:rPr>
          <w:rFonts w:ascii="Arial" w:hAnsi="Arial" w:cs="Arial"/>
          <w:sz w:val="24"/>
          <w:szCs w:val="24"/>
        </w:rPr>
        <w:t xml:space="preserve">Dla instalacji </w:t>
      </w:r>
      <w:r w:rsidR="006C3141">
        <w:rPr>
          <w:rFonts w:ascii="Arial" w:hAnsi="Arial" w:cs="Arial"/>
          <w:sz w:val="24"/>
          <w:szCs w:val="24"/>
        </w:rPr>
        <w:t>po</w:t>
      </w:r>
      <w:r w:rsidRPr="003032C5">
        <w:rPr>
          <w:rFonts w:ascii="Arial" w:hAnsi="Arial" w:cs="Arial"/>
          <w:sz w:val="24"/>
          <w:szCs w:val="24"/>
        </w:rPr>
        <w:t>winny być przeprowadzane okresowe pomiary hałasu w środowisku</w:t>
      </w:r>
      <w:r>
        <w:rPr>
          <w:rFonts w:ascii="Arial" w:hAnsi="Arial" w:cs="Arial"/>
          <w:sz w:val="24"/>
          <w:szCs w:val="24"/>
        </w:rPr>
        <w:t xml:space="preserve"> </w:t>
      </w:r>
      <w:r w:rsidRPr="003032C5">
        <w:rPr>
          <w:rFonts w:ascii="Arial" w:hAnsi="Arial" w:cs="Arial"/>
          <w:sz w:val="24"/>
          <w:szCs w:val="24"/>
        </w:rPr>
        <w:t>w</w:t>
      </w:r>
      <w:r>
        <w:rPr>
          <w:rFonts w:ascii="Arial" w:hAnsi="Arial" w:cs="Arial"/>
          <w:sz w:val="24"/>
          <w:szCs w:val="24"/>
        </w:rPr>
        <w:t> </w:t>
      </w:r>
      <w:r w:rsidRPr="003032C5">
        <w:rPr>
          <w:rFonts w:ascii="Arial" w:hAnsi="Arial" w:cs="Arial"/>
          <w:sz w:val="24"/>
          <w:szCs w:val="24"/>
        </w:rPr>
        <w:t>porze dnia. Pomiary należy przeprowadzać raz na dwa lata</w:t>
      </w:r>
      <w:r>
        <w:rPr>
          <w:rFonts w:ascii="Arial" w:hAnsi="Arial" w:cs="Arial"/>
          <w:sz w:val="24"/>
          <w:szCs w:val="24"/>
        </w:rPr>
        <w:t>,</w:t>
      </w:r>
      <w:r w:rsidRPr="003032C5">
        <w:rPr>
          <w:rFonts w:ascii="Arial" w:hAnsi="Arial" w:cs="Arial"/>
          <w:sz w:val="24"/>
          <w:szCs w:val="24"/>
        </w:rPr>
        <w:t xml:space="preserve"> w oparciu o</w:t>
      </w:r>
      <w:r>
        <w:rPr>
          <w:rFonts w:ascii="Arial" w:hAnsi="Arial" w:cs="Arial"/>
          <w:sz w:val="24"/>
          <w:szCs w:val="24"/>
        </w:rPr>
        <w:t> </w:t>
      </w:r>
      <w:r w:rsidRPr="003032C5">
        <w:rPr>
          <w:rFonts w:ascii="Arial" w:hAnsi="Arial" w:cs="Arial"/>
          <w:sz w:val="24"/>
          <w:szCs w:val="24"/>
        </w:rPr>
        <w:t>obowiązujące w tym zakresie metodyki, w punktach pomiarowych zlokalizowanych na granicy najbliższych terenów podlegających ochronie akustycznej.</w:t>
      </w:r>
    </w:p>
    <w:p w14:paraId="191F9946" w14:textId="433630B2" w:rsidR="009C1D6E" w:rsidRPr="009C1D6E" w:rsidRDefault="009C1D6E" w:rsidP="004F43F2">
      <w:pPr>
        <w:pStyle w:val="Akapitzlist"/>
        <w:numPr>
          <w:ilvl w:val="0"/>
          <w:numId w:val="101"/>
        </w:numPr>
        <w:spacing w:before="400" w:after="400" w:line="320" w:lineRule="exact"/>
        <w:ind w:left="357" w:hanging="357"/>
        <w:contextualSpacing w:val="0"/>
        <w:rPr>
          <w:rFonts w:ascii="Arial" w:eastAsia="Lucida Sans Unicode" w:hAnsi="Arial" w:cs="Arial"/>
          <w:b/>
          <w:bCs/>
          <w:color w:val="000000"/>
          <w:kern w:val="1"/>
        </w:rPr>
      </w:pPr>
      <w:r w:rsidRPr="009C1D6E">
        <w:rPr>
          <w:rFonts w:ascii="Arial" w:eastAsia="Lucida Sans Unicode" w:hAnsi="Arial" w:cs="Arial"/>
          <w:b/>
          <w:bCs/>
          <w:color w:val="000000"/>
          <w:kern w:val="1"/>
        </w:rPr>
        <w:t>Monitoring - w zakresie gospodarki wodno-ściekowej</w:t>
      </w:r>
      <w:r w:rsidR="006C3141">
        <w:rPr>
          <w:rFonts w:ascii="Arial" w:eastAsia="Lucida Sans Unicode" w:hAnsi="Arial" w:cs="Arial"/>
          <w:b/>
          <w:bCs/>
          <w:color w:val="000000"/>
          <w:kern w:val="1"/>
        </w:rPr>
        <w:t>.</w:t>
      </w:r>
    </w:p>
    <w:p w14:paraId="2642E770" w14:textId="6C47D3EA" w:rsidR="009C1D6E" w:rsidRPr="009C1D6E" w:rsidRDefault="009C1D6E" w:rsidP="007E3904">
      <w:pPr>
        <w:pStyle w:val="Akapitzlist"/>
        <w:numPr>
          <w:ilvl w:val="0"/>
          <w:numId w:val="130"/>
        </w:numPr>
        <w:spacing w:line="320" w:lineRule="exact"/>
        <w:rPr>
          <w:rFonts w:ascii="Arial" w:hAnsi="Arial" w:cs="Arial"/>
          <w:bCs/>
          <w:color w:val="000000"/>
        </w:rPr>
      </w:pPr>
      <w:r w:rsidRPr="009C1D6E">
        <w:rPr>
          <w:rFonts w:ascii="Arial" w:hAnsi="Arial" w:cs="Arial"/>
          <w:bCs/>
          <w:color w:val="000000"/>
        </w:rPr>
        <w:t>Gospodarka wodna</w:t>
      </w:r>
    </w:p>
    <w:p w14:paraId="6FB57253" w14:textId="77777777" w:rsidR="009C1D6E" w:rsidRPr="009C1D6E" w:rsidRDefault="009C1D6E" w:rsidP="009C1D6E">
      <w:pPr>
        <w:spacing w:after="0" w:line="320" w:lineRule="exact"/>
        <w:ind w:left="360"/>
        <w:rPr>
          <w:rFonts w:ascii="Arial" w:hAnsi="Arial" w:cs="Arial"/>
          <w:bCs/>
          <w:color w:val="000000"/>
          <w:sz w:val="24"/>
          <w:szCs w:val="24"/>
        </w:rPr>
      </w:pPr>
      <w:r w:rsidRPr="009C1D6E">
        <w:rPr>
          <w:rFonts w:ascii="Arial" w:hAnsi="Arial" w:cs="Arial"/>
          <w:bCs/>
          <w:color w:val="000000"/>
          <w:sz w:val="24"/>
          <w:szCs w:val="24"/>
        </w:rPr>
        <w:t>Nie ustala się monitoringu w zakresie gospodarki wodnej.</w:t>
      </w:r>
    </w:p>
    <w:p w14:paraId="71BE30A2" w14:textId="1FFAE2D3" w:rsidR="009C1D6E" w:rsidRPr="009C1D6E" w:rsidRDefault="009C1D6E" w:rsidP="007E3904">
      <w:pPr>
        <w:pStyle w:val="Akapitzlist"/>
        <w:numPr>
          <w:ilvl w:val="0"/>
          <w:numId w:val="130"/>
        </w:numPr>
        <w:spacing w:before="240" w:line="320" w:lineRule="exact"/>
        <w:ind w:left="357" w:hanging="357"/>
        <w:rPr>
          <w:rFonts w:ascii="Arial" w:hAnsi="Arial" w:cs="Arial"/>
          <w:bCs/>
          <w:color w:val="000000"/>
        </w:rPr>
      </w:pPr>
      <w:r w:rsidRPr="009C1D6E">
        <w:rPr>
          <w:rFonts w:ascii="Arial" w:hAnsi="Arial" w:cs="Arial"/>
          <w:bCs/>
          <w:color w:val="000000"/>
        </w:rPr>
        <w:t>Gospodarka ściekowa</w:t>
      </w:r>
    </w:p>
    <w:p w14:paraId="285C9D81" w14:textId="77777777" w:rsidR="009C1D6E" w:rsidRPr="009C1D6E" w:rsidRDefault="009C1D6E" w:rsidP="009C1D6E">
      <w:pPr>
        <w:spacing w:after="0" w:line="320" w:lineRule="exact"/>
        <w:ind w:left="360"/>
        <w:rPr>
          <w:rFonts w:ascii="Arial" w:hAnsi="Arial" w:cs="Arial"/>
          <w:bCs/>
          <w:color w:val="000000"/>
          <w:sz w:val="24"/>
          <w:szCs w:val="24"/>
        </w:rPr>
      </w:pPr>
      <w:r w:rsidRPr="009C1D6E">
        <w:rPr>
          <w:rFonts w:ascii="Arial" w:hAnsi="Arial" w:cs="Arial"/>
          <w:bCs/>
          <w:color w:val="000000"/>
          <w:sz w:val="24"/>
          <w:szCs w:val="24"/>
        </w:rPr>
        <w:t>Nie ustala się monitoringu w zakresie gospodarki ściekowej.</w:t>
      </w:r>
    </w:p>
    <w:p w14:paraId="708D08B0" w14:textId="303603BF" w:rsidR="009204D5" w:rsidRPr="00F128C4" w:rsidRDefault="009204D5" w:rsidP="004D50F5">
      <w:pPr>
        <w:pStyle w:val="Akapitzlist"/>
        <w:numPr>
          <w:ilvl w:val="0"/>
          <w:numId w:val="101"/>
        </w:numPr>
        <w:spacing w:before="400" w:after="400" w:line="320" w:lineRule="exact"/>
        <w:ind w:left="357" w:hanging="357"/>
        <w:rPr>
          <w:rFonts w:ascii="Arial" w:hAnsi="Arial" w:cs="Arial"/>
          <w:b/>
          <w:bCs/>
          <w:color w:val="000000"/>
        </w:rPr>
      </w:pPr>
      <w:r w:rsidRPr="00F128C4">
        <w:rPr>
          <w:rFonts w:ascii="Arial" w:hAnsi="Arial" w:cs="Arial"/>
          <w:b/>
          <w:bCs/>
          <w:color w:val="000000"/>
        </w:rPr>
        <w:lastRenderedPageBreak/>
        <w:t>Monitorowanie odpadów</w:t>
      </w:r>
      <w:r w:rsidR="006C3141">
        <w:rPr>
          <w:rFonts w:ascii="Arial" w:hAnsi="Arial" w:cs="Arial"/>
          <w:b/>
          <w:bCs/>
          <w:color w:val="000000"/>
        </w:rPr>
        <w:t>.</w:t>
      </w:r>
    </w:p>
    <w:p w14:paraId="6D932BE4" w14:textId="64B3E24E" w:rsidR="009204D5" w:rsidRPr="009204D5" w:rsidRDefault="009204D5" w:rsidP="00F128C4">
      <w:pPr>
        <w:spacing w:after="120" w:line="320" w:lineRule="exact"/>
        <w:ind w:left="360"/>
        <w:rPr>
          <w:rFonts w:ascii="Arial" w:hAnsi="Arial" w:cs="Arial"/>
          <w:bCs/>
          <w:color w:val="000000"/>
          <w:sz w:val="24"/>
          <w:szCs w:val="24"/>
        </w:rPr>
      </w:pPr>
      <w:r w:rsidRPr="009204D5">
        <w:rPr>
          <w:rFonts w:ascii="Arial" w:hAnsi="Arial" w:cs="Arial"/>
          <w:bCs/>
          <w:color w:val="000000"/>
          <w:sz w:val="24"/>
          <w:szCs w:val="24"/>
        </w:rPr>
        <w:t xml:space="preserve">W ramach prowadzonych przez zakład czynności monitorowania i kontroli </w:t>
      </w:r>
      <w:r w:rsidR="00F128C4">
        <w:rPr>
          <w:rFonts w:ascii="Arial" w:hAnsi="Arial" w:cs="Arial"/>
          <w:bCs/>
          <w:color w:val="000000"/>
          <w:sz w:val="24"/>
          <w:szCs w:val="24"/>
        </w:rPr>
        <w:t>zbierania</w:t>
      </w:r>
      <w:r w:rsidRPr="009204D5">
        <w:rPr>
          <w:rFonts w:ascii="Arial" w:hAnsi="Arial" w:cs="Arial"/>
          <w:bCs/>
          <w:color w:val="000000"/>
          <w:sz w:val="24"/>
          <w:szCs w:val="24"/>
        </w:rPr>
        <w:t xml:space="preserve"> odpadów następuje:</w:t>
      </w:r>
    </w:p>
    <w:p w14:paraId="33FA5DB8" w14:textId="233A91BA" w:rsidR="00F128C4" w:rsidRDefault="009204D5" w:rsidP="004F43F2">
      <w:pPr>
        <w:pStyle w:val="Akapitzlist"/>
        <w:numPr>
          <w:ilvl w:val="0"/>
          <w:numId w:val="144"/>
        </w:numPr>
        <w:spacing w:after="120" w:line="320" w:lineRule="exact"/>
        <w:ind w:left="851"/>
        <w:jc w:val="left"/>
        <w:rPr>
          <w:rFonts w:ascii="Arial" w:hAnsi="Arial" w:cs="Arial"/>
          <w:bCs/>
          <w:color w:val="000000"/>
        </w:rPr>
      </w:pPr>
      <w:r w:rsidRPr="00F128C4">
        <w:rPr>
          <w:rFonts w:ascii="Arial" w:hAnsi="Arial" w:cs="Arial"/>
          <w:bCs/>
          <w:color w:val="000000"/>
        </w:rPr>
        <w:t>monitorowanie procesów technologicznych istotnych z punktu widzenia ochrony środowiska</w:t>
      </w:r>
      <w:r w:rsidR="006C3141">
        <w:rPr>
          <w:rFonts w:ascii="Arial" w:hAnsi="Arial" w:cs="Arial"/>
          <w:bCs/>
          <w:color w:val="000000"/>
        </w:rPr>
        <w:t>,</w:t>
      </w:r>
      <w:r w:rsidRPr="00F128C4">
        <w:rPr>
          <w:rFonts w:ascii="Arial" w:hAnsi="Arial" w:cs="Arial"/>
          <w:bCs/>
          <w:color w:val="000000"/>
        </w:rPr>
        <w:t xml:space="preserve"> polegających na bieżącym prowadzeniu kontroli instalacji do</w:t>
      </w:r>
      <w:r w:rsidR="00F128C4">
        <w:rPr>
          <w:rFonts w:ascii="Arial" w:hAnsi="Arial" w:cs="Arial"/>
          <w:bCs/>
          <w:color w:val="000000"/>
        </w:rPr>
        <w:t> zbierania</w:t>
      </w:r>
      <w:r w:rsidRPr="00F128C4">
        <w:rPr>
          <w:rFonts w:ascii="Arial" w:hAnsi="Arial" w:cs="Arial"/>
          <w:bCs/>
          <w:color w:val="000000"/>
        </w:rPr>
        <w:t xml:space="preserve"> odpadów. Stałe monitorowanie pozwala na szybką reakcję w razie wystąpienia nieprawidłowości i natychmiastowe podjęcie prac konserwacyjnych i</w:t>
      </w:r>
      <w:r w:rsidR="00F128C4">
        <w:rPr>
          <w:rFonts w:ascii="Arial" w:hAnsi="Arial" w:cs="Arial"/>
          <w:bCs/>
          <w:color w:val="000000"/>
        </w:rPr>
        <w:t> </w:t>
      </w:r>
      <w:r w:rsidRPr="00F128C4">
        <w:rPr>
          <w:rFonts w:ascii="Arial" w:hAnsi="Arial" w:cs="Arial"/>
          <w:bCs/>
          <w:color w:val="000000"/>
        </w:rPr>
        <w:t>remontowo-naprawczych,</w:t>
      </w:r>
    </w:p>
    <w:p w14:paraId="671FB19A" w14:textId="1ECB43F7" w:rsidR="00F128C4" w:rsidRDefault="009204D5" w:rsidP="004F43F2">
      <w:pPr>
        <w:pStyle w:val="Akapitzlist"/>
        <w:numPr>
          <w:ilvl w:val="0"/>
          <w:numId w:val="144"/>
        </w:numPr>
        <w:spacing w:after="120" w:line="320" w:lineRule="exact"/>
        <w:ind w:left="851"/>
        <w:jc w:val="left"/>
        <w:rPr>
          <w:rFonts w:ascii="Arial" w:hAnsi="Arial" w:cs="Arial"/>
          <w:bCs/>
          <w:color w:val="000000"/>
        </w:rPr>
      </w:pPr>
      <w:r w:rsidRPr="00F128C4">
        <w:rPr>
          <w:rFonts w:ascii="Arial" w:hAnsi="Arial" w:cs="Arial"/>
          <w:bCs/>
          <w:color w:val="000000"/>
        </w:rPr>
        <w:t xml:space="preserve">stałe monitorowanie ilości </w:t>
      </w:r>
      <w:r w:rsidR="00F128C4">
        <w:rPr>
          <w:rFonts w:ascii="Arial" w:hAnsi="Arial" w:cs="Arial"/>
          <w:bCs/>
          <w:color w:val="000000"/>
        </w:rPr>
        <w:t xml:space="preserve">zbieranych </w:t>
      </w:r>
      <w:r w:rsidRPr="00F128C4">
        <w:rPr>
          <w:rFonts w:ascii="Arial" w:hAnsi="Arial" w:cs="Arial"/>
          <w:bCs/>
          <w:color w:val="000000"/>
        </w:rPr>
        <w:t>odpadów oraz prowadzenie ewidencji ilościowej i jakościowej odpadów, zgodnie z art. 66 ustawy o odpadach</w:t>
      </w:r>
      <w:r w:rsidR="006E270D">
        <w:rPr>
          <w:rFonts w:ascii="Arial" w:hAnsi="Arial" w:cs="Arial"/>
          <w:bCs/>
          <w:color w:val="000000"/>
        </w:rPr>
        <w:t>,</w:t>
      </w:r>
      <w:r w:rsidRPr="00F128C4">
        <w:rPr>
          <w:rFonts w:ascii="Arial" w:hAnsi="Arial" w:cs="Arial"/>
          <w:bCs/>
          <w:color w:val="000000"/>
        </w:rPr>
        <w:t xml:space="preserve"> posiadacz odpadów jest obowiązany do prowadzenia na bieżąco ich ilościowej i</w:t>
      </w:r>
      <w:r w:rsidR="00260C0F">
        <w:rPr>
          <w:rFonts w:ascii="Arial" w:hAnsi="Arial" w:cs="Arial"/>
          <w:bCs/>
          <w:color w:val="000000"/>
        </w:rPr>
        <w:t> </w:t>
      </w:r>
      <w:r w:rsidRPr="00F128C4">
        <w:rPr>
          <w:rFonts w:ascii="Arial" w:hAnsi="Arial" w:cs="Arial"/>
          <w:bCs/>
          <w:color w:val="000000"/>
        </w:rPr>
        <w:t>jakościowej ewidencji</w:t>
      </w:r>
      <w:r w:rsidR="006C3141">
        <w:rPr>
          <w:rFonts w:ascii="Arial" w:hAnsi="Arial" w:cs="Arial"/>
          <w:bCs/>
          <w:color w:val="000000"/>
        </w:rPr>
        <w:t>,</w:t>
      </w:r>
      <w:r w:rsidRPr="00F128C4">
        <w:rPr>
          <w:rFonts w:ascii="Arial" w:hAnsi="Arial" w:cs="Arial"/>
          <w:bCs/>
          <w:color w:val="000000"/>
        </w:rPr>
        <w:t xml:space="preserve"> zgodnie z przyjętym katalogiem odpadów,</w:t>
      </w:r>
    </w:p>
    <w:p w14:paraId="54141ACE" w14:textId="0BFC376F" w:rsidR="00F128C4" w:rsidRDefault="009204D5" w:rsidP="004F43F2">
      <w:pPr>
        <w:pStyle w:val="Akapitzlist"/>
        <w:numPr>
          <w:ilvl w:val="0"/>
          <w:numId w:val="144"/>
        </w:numPr>
        <w:spacing w:after="120" w:line="320" w:lineRule="exact"/>
        <w:ind w:left="851"/>
        <w:jc w:val="left"/>
        <w:rPr>
          <w:rFonts w:ascii="Arial" w:hAnsi="Arial" w:cs="Arial"/>
          <w:bCs/>
          <w:color w:val="000000"/>
        </w:rPr>
      </w:pPr>
      <w:r w:rsidRPr="00F128C4">
        <w:rPr>
          <w:rFonts w:ascii="Arial" w:hAnsi="Arial" w:cs="Arial"/>
          <w:bCs/>
          <w:color w:val="000000"/>
        </w:rPr>
        <w:t>prowadzenie selektywnego magazynowani</w:t>
      </w:r>
      <w:r w:rsidR="006C3141">
        <w:rPr>
          <w:rFonts w:ascii="Arial" w:hAnsi="Arial" w:cs="Arial"/>
          <w:bCs/>
          <w:color w:val="000000"/>
        </w:rPr>
        <w:t>a</w:t>
      </w:r>
      <w:r w:rsidRPr="00F128C4">
        <w:rPr>
          <w:rFonts w:ascii="Arial" w:hAnsi="Arial" w:cs="Arial"/>
          <w:bCs/>
          <w:color w:val="000000"/>
        </w:rPr>
        <w:t xml:space="preserve"> poszczególnych rodzajów odpadów</w:t>
      </w:r>
      <w:r w:rsidR="00093194">
        <w:rPr>
          <w:rFonts w:ascii="Arial" w:hAnsi="Arial" w:cs="Arial"/>
          <w:bCs/>
          <w:color w:val="000000"/>
        </w:rPr>
        <w:t xml:space="preserve"> dostarczanych do zakładu</w:t>
      </w:r>
      <w:r w:rsidRPr="00F128C4">
        <w:rPr>
          <w:rFonts w:ascii="Arial" w:hAnsi="Arial" w:cs="Arial"/>
          <w:bCs/>
          <w:color w:val="000000"/>
        </w:rPr>
        <w:t>,</w:t>
      </w:r>
    </w:p>
    <w:p w14:paraId="5AD3C9B9" w14:textId="1610E23B" w:rsidR="00B15085" w:rsidRPr="00F128C4" w:rsidRDefault="009204D5" w:rsidP="004F43F2">
      <w:pPr>
        <w:pStyle w:val="Akapitzlist"/>
        <w:numPr>
          <w:ilvl w:val="0"/>
          <w:numId w:val="144"/>
        </w:numPr>
        <w:spacing w:after="120" w:line="320" w:lineRule="exact"/>
        <w:ind w:left="851"/>
        <w:jc w:val="left"/>
        <w:rPr>
          <w:rFonts w:ascii="Arial" w:hAnsi="Arial" w:cs="Arial"/>
          <w:bCs/>
          <w:color w:val="000000"/>
        </w:rPr>
      </w:pPr>
      <w:r w:rsidRPr="00F128C4">
        <w:rPr>
          <w:rFonts w:ascii="Arial" w:hAnsi="Arial" w:cs="Arial"/>
          <w:bCs/>
          <w:color w:val="000000"/>
        </w:rPr>
        <w:t>realizacja monitoringu wizyjnego</w:t>
      </w:r>
      <w:r w:rsidR="006C3141">
        <w:rPr>
          <w:rFonts w:ascii="Arial" w:hAnsi="Arial" w:cs="Arial"/>
          <w:bCs/>
          <w:color w:val="000000"/>
        </w:rPr>
        <w:t>,</w:t>
      </w:r>
      <w:r w:rsidRPr="00F128C4">
        <w:rPr>
          <w:rFonts w:ascii="Arial" w:hAnsi="Arial" w:cs="Arial"/>
          <w:bCs/>
          <w:color w:val="000000"/>
        </w:rPr>
        <w:t xml:space="preserve"> zgodnie z ustawą o odpadach oraz</w:t>
      </w:r>
      <w:r w:rsidR="00093194">
        <w:rPr>
          <w:rFonts w:ascii="Arial" w:hAnsi="Arial" w:cs="Arial"/>
          <w:bCs/>
          <w:color w:val="000000"/>
        </w:rPr>
        <w:t> </w:t>
      </w:r>
      <w:r w:rsidRPr="00F128C4">
        <w:rPr>
          <w:rFonts w:ascii="Arial" w:hAnsi="Arial" w:cs="Arial"/>
          <w:bCs/>
          <w:color w:val="000000"/>
        </w:rPr>
        <w:t>z</w:t>
      </w:r>
      <w:r w:rsidR="00F128C4">
        <w:rPr>
          <w:rFonts w:ascii="Arial" w:hAnsi="Arial" w:cs="Arial"/>
          <w:bCs/>
          <w:color w:val="000000"/>
        </w:rPr>
        <w:t> </w:t>
      </w:r>
      <w:r w:rsidRPr="00F128C4">
        <w:rPr>
          <w:rFonts w:ascii="Arial" w:hAnsi="Arial" w:cs="Arial"/>
          <w:bCs/>
          <w:color w:val="000000"/>
        </w:rPr>
        <w:t>wymogami zawartymi w Rozporządzeniu Ministra środowiska z dnia 29</w:t>
      </w:r>
      <w:r w:rsidR="00260C0F">
        <w:rPr>
          <w:rFonts w:ascii="Arial" w:hAnsi="Arial" w:cs="Arial"/>
          <w:bCs/>
          <w:color w:val="000000"/>
        </w:rPr>
        <w:t> </w:t>
      </w:r>
      <w:r w:rsidRPr="00F128C4">
        <w:rPr>
          <w:rFonts w:ascii="Arial" w:hAnsi="Arial" w:cs="Arial"/>
          <w:bCs/>
          <w:color w:val="000000"/>
        </w:rPr>
        <w:t>sierpnia 2019 r. w sprawie wizyjnego systemu kontroli miejsc magazynowania lub</w:t>
      </w:r>
      <w:r w:rsidR="00F128C4">
        <w:rPr>
          <w:rFonts w:ascii="Arial" w:hAnsi="Arial" w:cs="Arial"/>
          <w:bCs/>
          <w:color w:val="000000"/>
        </w:rPr>
        <w:t> </w:t>
      </w:r>
      <w:r w:rsidRPr="00F128C4">
        <w:rPr>
          <w:rFonts w:ascii="Arial" w:hAnsi="Arial" w:cs="Arial"/>
          <w:bCs/>
          <w:color w:val="000000"/>
        </w:rPr>
        <w:t>składowania odpadów (Dz. U. z 2019 r. poz. 1755).</w:t>
      </w:r>
    </w:p>
    <w:p w14:paraId="45938EB9" w14:textId="65E74CD4" w:rsidR="00012506" w:rsidRDefault="00CB2F51" w:rsidP="00F128C4">
      <w:pPr>
        <w:pStyle w:val="Tekstpodstawowywcity"/>
        <w:numPr>
          <w:ilvl w:val="0"/>
          <w:numId w:val="82"/>
        </w:numPr>
        <w:spacing w:before="400" w:after="400" w:line="320" w:lineRule="exact"/>
        <w:ind w:left="641" w:hanging="357"/>
        <w:jc w:val="left"/>
        <w:rPr>
          <w:rFonts w:ascii="Arial" w:hAnsi="Arial" w:cs="Arial"/>
          <w:b/>
          <w:i w:val="0"/>
        </w:rPr>
      </w:pPr>
      <w:r w:rsidRPr="002E7CFE">
        <w:rPr>
          <w:rFonts w:ascii="Arial" w:hAnsi="Arial" w:cs="Arial"/>
          <w:b/>
          <w:i w:val="0"/>
        </w:rPr>
        <w:t>Warunki wprowadzania do środowiska substancji lub energii występujące w uzasadnionych technologicznie sytuacjach eksploatacyjnych odbiegających od normalnych</w:t>
      </w:r>
      <w:r w:rsidR="006C3141">
        <w:rPr>
          <w:rFonts w:ascii="Arial" w:hAnsi="Arial" w:cs="Arial"/>
          <w:b/>
          <w:i w:val="0"/>
        </w:rPr>
        <w:t>.</w:t>
      </w:r>
    </w:p>
    <w:p w14:paraId="1D9BCAC9" w14:textId="757B40FF" w:rsidR="002E7CFE" w:rsidRPr="002E7CFE" w:rsidRDefault="002E7CFE" w:rsidP="004F43F2">
      <w:pPr>
        <w:pStyle w:val="Tekstpodstawowywcity"/>
        <w:numPr>
          <w:ilvl w:val="0"/>
          <w:numId w:val="119"/>
        </w:numPr>
        <w:spacing w:before="120" w:after="360" w:line="320" w:lineRule="exact"/>
        <w:rPr>
          <w:rFonts w:ascii="Arial" w:hAnsi="Arial" w:cs="Arial"/>
          <w:b/>
          <w:i w:val="0"/>
        </w:rPr>
      </w:pPr>
      <w:r w:rsidRPr="002E7CFE">
        <w:rPr>
          <w:rFonts w:ascii="Arial" w:hAnsi="Arial" w:cs="Arial"/>
          <w:b/>
          <w:i w:val="0"/>
        </w:rPr>
        <w:t>W trakcie rozruchu i wyłączenia</w:t>
      </w:r>
      <w:r w:rsidR="006C3141">
        <w:rPr>
          <w:rFonts w:ascii="Arial" w:hAnsi="Arial" w:cs="Arial"/>
          <w:b/>
          <w:i w:val="0"/>
        </w:rPr>
        <w:t>.</w:t>
      </w:r>
    </w:p>
    <w:p w14:paraId="7CBF377D" w14:textId="46845A0E" w:rsidR="002E7CFE" w:rsidRPr="002E7CFE" w:rsidRDefault="002E7CFE" w:rsidP="002E7CFE">
      <w:pPr>
        <w:pStyle w:val="Tekstpodstawowywcity"/>
        <w:spacing w:before="120" w:after="360" w:line="320" w:lineRule="exact"/>
        <w:jc w:val="left"/>
        <w:rPr>
          <w:rFonts w:ascii="Arial" w:hAnsi="Arial" w:cs="Arial"/>
          <w:i w:val="0"/>
        </w:rPr>
      </w:pPr>
      <w:r w:rsidRPr="002E7CFE">
        <w:rPr>
          <w:rFonts w:ascii="Arial" w:hAnsi="Arial" w:cs="Arial"/>
          <w:i w:val="0"/>
        </w:rPr>
        <w:t>Ze względu na specyfikę instalacji – instalacja do magazynowania odpadów w</w:t>
      </w:r>
      <w:r>
        <w:rPr>
          <w:rFonts w:ascii="Arial" w:hAnsi="Arial" w:cs="Arial"/>
          <w:i w:val="0"/>
        </w:rPr>
        <w:t> </w:t>
      </w:r>
      <w:r w:rsidRPr="002E7CFE">
        <w:rPr>
          <w:rFonts w:ascii="Arial" w:hAnsi="Arial" w:cs="Arial"/>
          <w:i w:val="0"/>
        </w:rPr>
        <w:t>postaci hali magazynowej, wiat magazynowych i placu, dla instalacji nie wyróżnia się okresów rozruchu i zatrzymania instalacji.  Biorąc powyższe pod uwagę, nie</w:t>
      </w:r>
      <w:r>
        <w:rPr>
          <w:rFonts w:ascii="Arial" w:hAnsi="Arial" w:cs="Arial"/>
          <w:i w:val="0"/>
        </w:rPr>
        <w:t> </w:t>
      </w:r>
      <w:r w:rsidRPr="002E7CFE">
        <w:rPr>
          <w:rFonts w:ascii="Arial" w:hAnsi="Arial" w:cs="Arial"/>
          <w:i w:val="0"/>
        </w:rPr>
        <w:t>ustala się czasu pracy w warunkach innych niż normalna praca instalacji oraz</w:t>
      </w:r>
      <w:r>
        <w:rPr>
          <w:rFonts w:ascii="Arial" w:hAnsi="Arial" w:cs="Arial"/>
          <w:i w:val="0"/>
        </w:rPr>
        <w:t> </w:t>
      </w:r>
      <w:r w:rsidRPr="002E7CFE">
        <w:rPr>
          <w:rFonts w:ascii="Arial" w:hAnsi="Arial" w:cs="Arial"/>
          <w:i w:val="0"/>
        </w:rPr>
        <w:t>nie</w:t>
      </w:r>
      <w:r>
        <w:rPr>
          <w:rFonts w:ascii="Arial" w:hAnsi="Arial" w:cs="Arial"/>
          <w:i w:val="0"/>
        </w:rPr>
        <w:t> </w:t>
      </w:r>
      <w:r w:rsidRPr="002E7CFE">
        <w:rPr>
          <w:rFonts w:ascii="Arial" w:hAnsi="Arial" w:cs="Arial"/>
          <w:i w:val="0"/>
        </w:rPr>
        <w:t>ustala się warunków i parametrów charakteryzujących pracę instalacji w</w:t>
      </w:r>
      <w:r>
        <w:rPr>
          <w:rFonts w:ascii="Arial" w:hAnsi="Arial" w:cs="Arial"/>
          <w:i w:val="0"/>
        </w:rPr>
        <w:t> </w:t>
      </w:r>
      <w:r w:rsidRPr="002E7CFE">
        <w:rPr>
          <w:rFonts w:ascii="Arial" w:hAnsi="Arial" w:cs="Arial"/>
          <w:i w:val="0"/>
        </w:rPr>
        <w:t>momencie zakończenia rozruchu i momencie wyłączenia instalacji.</w:t>
      </w:r>
    </w:p>
    <w:p w14:paraId="4EC0B8A3" w14:textId="14796AA1" w:rsidR="002E7CFE" w:rsidRPr="002E7CFE" w:rsidRDefault="002E7CFE" w:rsidP="004F43F2">
      <w:pPr>
        <w:pStyle w:val="Tekstpodstawowywcity"/>
        <w:numPr>
          <w:ilvl w:val="0"/>
          <w:numId w:val="119"/>
        </w:numPr>
        <w:spacing w:before="120" w:after="360" w:line="320" w:lineRule="exact"/>
        <w:rPr>
          <w:rFonts w:ascii="Arial" w:hAnsi="Arial" w:cs="Arial"/>
          <w:b/>
          <w:i w:val="0"/>
        </w:rPr>
      </w:pPr>
      <w:r w:rsidRPr="002E7CFE">
        <w:rPr>
          <w:rFonts w:ascii="Arial" w:hAnsi="Arial" w:cs="Arial"/>
          <w:b/>
          <w:i w:val="0"/>
        </w:rPr>
        <w:t>W przypadku awarii</w:t>
      </w:r>
      <w:r w:rsidR="006C3141">
        <w:rPr>
          <w:rFonts w:ascii="Arial" w:hAnsi="Arial" w:cs="Arial"/>
          <w:b/>
          <w:i w:val="0"/>
        </w:rPr>
        <w:t>.</w:t>
      </w:r>
    </w:p>
    <w:p w14:paraId="5F1283AA" w14:textId="4D288185" w:rsidR="002E7CFE" w:rsidRPr="002E7CFE" w:rsidRDefault="002E7CFE" w:rsidP="002E7CFE">
      <w:pPr>
        <w:pStyle w:val="Tekstpodstawowywcity"/>
        <w:spacing w:before="120" w:after="360" w:line="320" w:lineRule="exact"/>
        <w:jc w:val="left"/>
        <w:rPr>
          <w:rFonts w:ascii="Arial" w:hAnsi="Arial" w:cs="Arial"/>
          <w:i w:val="0"/>
        </w:rPr>
      </w:pPr>
      <w:r w:rsidRPr="002E7CFE">
        <w:rPr>
          <w:rFonts w:ascii="Arial" w:hAnsi="Arial" w:cs="Arial"/>
          <w:i w:val="0"/>
        </w:rPr>
        <w:t>Nie określa się warunków emisji w przypadku awarii instalacji, gdyż zgodnie z</w:t>
      </w:r>
      <w:r>
        <w:rPr>
          <w:rFonts w:ascii="Arial" w:hAnsi="Arial" w:cs="Arial"/>
          <w:i w:val="0"/>
        </w:rPr>
        <w:t> </w:t>
      </w:r>
      <w:r w:rsidRPr="002E7CFE">
        <w:rPr>
          <w:rFonts w:ascii="Arial" w:hAnsi="Arial" w:cs="Arial"/>
          <w:i w:val="0"/>
        </w:rPr>
        <w:t>informacjami przedstawionymi przez operatora, proces zbierania odpadów i</w:t>
      </w:r>
      <w:r>
        <w:rPr>
          <w:rFonts w:ascii="Arial" w:hAnsi="Arial" w:cs="Arial"/>
          <w:i w:val="0"/>
        </w:rPr>
        <w:t> </w:t>
      </w:r>
      <w:r w:rsidRPr="002E7CFE">
        <w:rPr>
          <w:rFonts w:ascii="Arial" w:hAnsi="Arial" w:cs="Arial"/>
          <w:i w:val="0"/>
        </w:rPr>
        <w:t>magazynowania ich w poszczególnych magazynach nie wiąże się z możliwością wystąpienia awarii. Nie określa się również warunków emisji w przypadku awarii układów wentylacyjnych magazynów (nr 1 i 2), ponieważ nie nastąpi w takiej sytuacji wzrost emisji substancji wprowadzanych do powietrza.</w:t>
      </w:r>
    </w:p>
    <w:p w14:paraId="41991324" w14:textId="01773F3A" w:rsidR="003877D2" w:rsidRPr="001C4860" w:rsidRDefault="003877D2" w:rsidP="00456401">
      <w:pPr>
        <w:pStyle w:val="Tekstpodstawowywcity"/>
        <w:numPr>
          <w:ilvl w:val="0"/>
          <w:numId w:val="83"/>
        </w:numPr>
        <w:spacing w:before="120" w:line="320" w:lineRule="exact"/>
        <w:jc w:val="left"/>
        <w:rPr>
          <w:rFonts w:ascii="Arial" w:hAnsi="Arial" w:cs="Arial"/>
          <w:b/>
          <w:i w:val="0"/>
        </w:rPr>
      </w:pPr>
      <w:r w:rsidRPr="001C4860">
        <w:rPr>
          <w:rFonts w:ascii="Arial" w:hAnsi="Arial" w:cs="Arial"/>
          <w:b/>
          <w:i w:val="0"/>
        </w:rPr>
        <w:lastRenderedPageBreak/>
        <w:t>Sposoby zapobiegania występowaniu i ograniczania skutków awarii ora</w:t>
      </w:r>
      <w:r w:rsidR="005A0AFD" w:rsidRPr="001C4860">
        <w:rPr>
          <w:rFonts w:ascii="Arial" w:hAnsi="Arial" w:cs="Arial"/>
          <w:b/>
          <w:i w:val="0"/>
        </w:rPr>
        <w:t>z</w:t>
      </w:r>
      <w:r w:rsidR="001C4860">
        <w:rPr>
          <w:rFonts w:ascii="Arial" w:hAnsi="Arial" w:cs="Arial"/>
          <w:b/>
          <w:i w:val="0"/>
        </w:rPr>
        <w:t> </w:t>
      </w:r>
      <w:r w:rsidR="005A0AFD" w:rsidRPr="001C4860">
        <w:rPr>
          <w:rFonts w:ascii="Arial" w:hAnsi="Arial" w:cs="Arial"/>
          <w:b/>
          <w:i w:val="0"/>
        </w:rPr>
        <w:t xml:space="preserve">postępowanie w czasie awarii </w:t>
      </w:r>
      <w:r w:rsidRPr="001C4860">
        <w:rPr>
          <w:rFonts w:ascii="Arial" w:hAnsi="Arial" w:cs="Arial"/>
          <w:b/>
          <w:i w:val="0"/>
        </w:rPr>
        <w:t>przemysłowych.</w:t>
      </w:r>
    </w:p>
    <w:p w14:paraId="7E3FD55E" w14:textId="40A2D05C" w:rsidR="005A0AFD" w:rsidRPr="00C11CB2" w:rsidRDefault="00EE549A" w:rsidP="00456401">
      <w:pPr>
        <w:pStyle w:val="Tekstpodstawowywcity"/>
        <w:numPr>
          <w:ilvl w:val="0"/>
          <w:numId w:val="84"/>
        </w:numPr>
        <w:spacing w:before="240" w:after="120" w:line="320" w:lineRule="exact"/>
        <w:ind w:left="714" w:hanging="357"/>
        <w:jc w:val="left"/>
        <w:rPr>
          <w:rFonts w:ascii="Arial" w:hAnsi="Arial" w:cs="Arial"/>
          <w:b/>
          <w:i w:val="0"/>
        </w:rPr>
      </w:pPr>
      <w:r w:rsidRPr="00C11CB2">
        <w:rPr>
          <w:rFonts w:ascii="Arial" w:hAnsi="Arial" w:cs="Arial"/>
          <w:b/>
          <w:i w:val="0"/>
        </w:rPr>
        <w:t>Sposoby zapobiegania występowaniu i ograniczania skutków awarii</w:t>
      </w:r>
      <w:r w:rsidR="005A0AFD" w:rsidRPr="00C11CB2">
        <w:rPr>
          <w:rFonts w:ascii="Arial" w:hAnsi="Arial" w:cs="Arial"/>
          <w:b/>
          <w:i w:val="0"/>
        </w:rPr>
        <w:t>.</w:t>
      </w:r>
    </w:p>
    <w:p w14:paraId="0FBF653F" w14:textId="77777777" w:rsidR="0026784C" w:rsidRDefault="0026784C" w:rsidP="0026784C">
      <w:pPr>
        <w:autoSpaceDE w:val="0"/>
        <w:autoSpaceDN w:val="0"/>
        <w:adjustRightInd w:val="0"/>
        <w:spacing w:after="60" w:line="320" w:lineRule="exact"/>
        <w:rPr>
          <w:rFonts w:ascii="Arial" w:hAnsi="Arial" w:cs="Arial"/>
          <w:sz w:val="24"/>
          <w:szCs w:val="24"/>
        </w:rPr>
      </w:pPr>
      <w:r w:rsidRPr="0026784C">
        <w:rPr>
          <w:rFonts w:ascii="Arial" w:hAnsi="Arial" w:cs="Arial"/>
          <w:sz w:val="24"/>
          <w:szCs w:val="24"/>
        </w:rPr>
        <w:t>Proces zbierania odpadów, w tym odpadów niebezpiecznych, prowadzony</w:t>
      </w:r>
      <w:r>
        <w:rPr>
          <w:rFonts w:ascii="Arial" w:hAnsi="Arial" w:cs="Arial"/>
          <w:sz w:val="24"/>
          <w:szCs w:val="24"/>
        </w:rPr>
        <w:t xml:space="preserve"> </w:t>
      </w:r>
      <w:r w:rsidRPr="0026784C">
        <w:rPr>
          <w:rFonts w:ascii="Arial" w:hAnsi="Arial" w:cs="Arial"/>
          <w:sz w:val="24"/>
          <w:szCs w:val="24"/>
        </w:rPr>
        <w:t>w</w:t>
      </w:r>
      <w:r>
        <w:rPr>
          <w:rFonts w:ascii="Arial" w:hAnsi="Arial" w:cs="Arial"/>
          <w:sz w:val="24"/>
          <w:szCs w:val="24"/>
        </w:rPr>
        <w:t> </w:t>
      </w:r>
      <w:r w:rsidRPr="0026784C">
        <w:rPr>
          <w:rFonts w:ascii="Arial" w:hAnsi="Arial" w:cs="Arial"/>
          <w:sz w:val="24"/>
          <w:szCs w:val="24"/>
        </w:rPr>
        <w:t>sposób selektywny z zachowaniem wymagań ochrony przeciwpożarowej</w:t>
      </w:r>
      <w:r>
        <w:rPr>
          <w:rFonts w:ascii="Arial" w:hAnsi="Arial" w:cs="Arial"/>
          <w:sz w:val="24"/>
          <w:szCs w:val="24"/>
        </w:rPr>
        <w:t>,</w:t>
      </w:r>
      <w:r w:rsidRPr="0026784C">
        <w:rPr>
          <w:rFonts w:ascii="Arial" w:hAnsi="Arial" w:cs="Arial"/>
          <w:sz w:val="24"/>
          <w:szCs w:val="24"/>
        </w:rPr>
        <w:t xml:space="preserve"> nie stwarza stałego zagrożenia wystąpienia poważnej awarii przemysłowej. </w:t>
      </w:r>
    </w:p>
    <w:p w14:paraId="04012AAF" w14:textId="043609CC" w:rsidR="0026784C" w:rsidRPr="0026784C" w:rsidRDefault="0026784C" w:rsidP="0026784C">
      <w:pPr>
        <w:autoSpaceDE w:val="0"/>
        <w:autoSpaceDN w:val="0"/>
        <w:adjustRightInd w:val="0"/>
        <w:spacing w:after="60" w:line="320" w:lineRule="exact"/>
        <w:rPr>
          <w:rFonts w:ascii="Arial" w:hAnsi="Arial" w:cs="Arial"/>
          <w:sz w:val="24"/>
          <w:szCs w:val="24"/>
        </w:rPr>
      </w:pPr>
      <w:r>
        <w:rPr>
          <w:rFonts w:ascii="Arial" w:hAnsi="Arial" w:cs="Arial"/>
          <w:sz w:val="24"/>
          <w:szCs w:val="24"/>
        </w:rPr>
        <w:t>Z</w:t>
      </w:r>
      <w:r w:rsidRPr="0026784C">
        <w:rPr>
          <w:rFonts w:ascii="Arial" w:hAnsi="Arial" w:cs="Arial"/>
          <w:sz w:val="24"/>
          <w:szCs w:val="24"/>
        </w:rPr>
        <w:t>e względu na magazynowanie odpadów niebezpiecznych</w:t>
      </w:r>
      <w:r>
        <w:rPr>
          <w:rFonts w:ascii="Arial" w:hAnsi="Arial" w:cs="Arial"/>
          <w:sz w:val="24"/>
          <w:szCs w:val="24"/>
        </w:rPr>
        <w:t>,</w:t>
      </w:r>
      <w:r w:rsidRPr="0026784C">
        <w:rPr>
          <w:rFonts w:ascii="Arial" w:hAnsi="Arial" w:cs="Arial"/>
          <w:sz w:val="24"/>
          <w:szCs w:val="24"/>
        </w:rPr>
        <w:t xml:space="preserve"> </w:t>
      </w:r>
      <w:r>
        <w:rPr>
          <w:rFonts w:ascii="Arial" w:hAnsi="Arial" w:cs="Arial"/>
          <w:sz w:val="24"/>
          <w:szCs w:val="24"/>
        </w:rPr>
        <w:t>n</w:t>
      </w:r>
      <w:r w:rsidRPr="0026784C">
        <w:rPr>
          <w:rFonts w:ascii="Arial" w:hAnsi="Arial" w:cs="Arial"/>
          <w:sz w:val="24"/>
          <w:szCs w:val="24"/>
        </w:rPr>
        <w:t>a terenie zakładu obowiązują następujące procedury:</w:t>
      </w:r>
    </w:p>
    <w:p w14:paraId="38084110" w14:textId="069C42F6" w:rsidR="0026784C" w:rsidRDefault="0026784C" w:rsidP="004F43F2">
      <w:pPr>
        <w:pStyle w:val="Akapitzlist"/>
        <w:numPr>
          <w:ilvl w:val="0"/>
          <w:numId w:val="139"/>
        </w:numPr>
        <w:autoSpaceDE w:val="0"/>
        <w:autoSpaceDN w:val="0"/>
        <w:adjustRightInd w:val="0"/>
        <w:spacing w:after="60" w:line="320" w:lineRule="exact"/>
        <w:jc w:val="left"/>
        <w:rPr>
          <w:rFonts w:ascii="Arial" w:hAnsi="Arial" w:cs="Arial"/>
        </w:rPr>
      </w:pPr>
      <w:r w:rsidRPr="0026784C">
        <w:rPr>
          <w:rFonts w:ascii="Arial" w:hAnsi="Arial" w:cs="Arial"/>
        </w:rPr>
        <w:t>stosowanie do magazynowania olejów szczelnych, zamykanych i oznakowanych pojemników</w:t>
      </w:r>
      <w:r w:rsidR="005455D8">
        <w:rPr>
          <w:rFonts w:ascii="Arial" w:hAnsi="Arial" w:cs="Arial"/>
        </w:rPr>
        <w:t>,</w:t>
      </w:r>
      <w:r w:rsidRPr="0026784C">
        <w:rPr>
          <w:rFonts w:ascii="Arial" w:hAnsi="Arial" w:cs="Arial"/>
        </w:rPr>
        <w:t xml:space="preserve"> wykonanych z materiałów trudnopalnych i odpornych na działanie olejów w nich zgromadzonych, odprowadzających ładunki elektryczności statycznej, zabezpieczonych przed stłuczeniem, ustawianych wewnątrz hali magazynowej,</w:t>
      </w:r>
    </w:p>
    <w:p w14:paraId="38FB08EE" w14:textId="77777777" w:rsidR="0026784C" w:rsidRDefault="0026784C" w:rsidP="004F43F2">
      <w:pPr>
        <w:pStyle w:val="Akapitzlist"/>
        <w:numPr>
          <w:ilvl w:val="0"/>
          <w:numId w:val="139"/>
        </w:numPr>
        <w:autoSpaceDE w:val="0"/>
        <w:autoSpaceDN w:val="0"/>
        <w:adjustRightInd w:val="0"/>
        <w:spacing w:after="60" w:line="320" w:lineRule="exact"/>
        <w:jc w:val="left"/>
        <w:rPr>
          <w:rFonts w:ascii="Arial" w:hAnsi="Arial" w:cs="Arial"/>
        </w:rPr>
      </w:pPr>
      <w:r w:rsidRPr="0026784C">
        <w:rPr>
          <w:rFonts w:ascii="Arial" w:hAnsi="Arial" w:cs="Arial"/>
        </w:rPr>
        <w:t>wyposażenie obiektów w szczelne betonowe lub asfaltowe posadzki,</w:t>
      </w:r>
    </w:p>
    <w:p w14:paraId="100F23D5" w14:textId="77777777" w:rsidR="0026784C" w:rsidRDefault="0026784C" w:rsidP="004F43F2">
      <w:pPr>
        <w:pStyle w:val="Akapitzlist"/>
        <w:numPr>
          <w:ilvl w:val="0"/>
          <w:numId w:val="139"/>
        </w:numPr>
        <w:autoSpaceDE w:val="0"/>
        <w:autoSpaceDN w:val="0"/>
        <w:adjustRightInd w:val="0"/>
        <w:spacing w:after="60" w:line="320" w:lineRule="exact"/>
        <w:jc w:val="left"/>
        <w:rPr>
          <w:rFonts w:ascii="Arial" w:hAnsi="Arial" w:cs="Arial"/>
        </w:rPr>
      </w:pPr>
      <w:r w:rsidRPr="0026784C">
        <w:rPr>
          <w:rFonts w:ascii="Arial" w:hAnsi="Arial" w:cs="Arial"/>
        </w:rPr>
        <w:t>ściśle określone zasady postępowania z substancjami niebezpiecznymi,</w:t>
      </w:r>
    </w:p>
    <w:p w14:paraId="223BB041" w14:textId="6B615538" w:rsidR="0026784C" w:rsidRPr="0026784C" w:rsidRDefault="0026784C" w:rsidP="004F43F2">
      <w:pPr>
        <w:pStyle w:val="Akapitzlist"/>
        <w:numPr>
          <w:ilvl w:val="0"/>
          <w:numId w:val="139"/>
        </w:numPr>
        <w:autoSpaceDE w:val="0"/>
        <w:autoSpaceDN w:val="0"/>
        <w:adjustRightInd w:val="0"/>
        <w:spacing w:after="60" w:line="320" w:lineRule="exact"/>
        <w:jc w:val="left"/>
        <w:rPr>
          <w:rFonts w:ascii="Arial" w:hAnsi="Arial" w:cs="Arial"/>
        </w:rPr>
      </w:pPr>
      <w:r w:rsidRPr="0026784C">
        <w:rPr>
          <w:rFonts w:ascii="Arial" w:hAnsi="Arial" w:cs="Arial"/>
        </w:rPr>
        <w:t>szkolenia pracowników w zakresie postępowania z substancjami niebezpiecznymi.</w:t>
      </w:r>
    </w:p>
    <w:p w14:paraId="0210E4E0" w14:textId="24E319AA" w:rsidR="00302BA3" w:rsidRDefault="00302BA3" w:rsidP="00C11CB2">
      <w:pPr>
        <w:autoSpaceDE w:val="0"/>
        <w:autoSpaceDN w:val="0"/>
        <w:adjustRightInd w:val="0"/>
        <w:spacing w:after="60" w:line="320" w:lineRule="exact"/>
        <w:rPr>
          <w:rFonts w:ascii="Arial" w:hAnsi="Arial" w:cs="Arial"/>
          <w:sz w:val="24"/>
          <w:szCs w:val="24"/>
        </w:rPr>
      </w:pPr>
      <w:r w:rsidRPr="00302BA3">
        <w:rPr>
          <w:rFonts w:ascii="Arial" w:hAnsi="Arial" w:cs="Arial"/>
          <w:sz w:val="24"/>
          <w:szCs w:val="24"/>
        </w:rPr>
        <w:t>Wszystkie odpady zbierane w zakładzie magazynowane są w taki sposób,</w:t>
      </w:r>
      <w:r>
        <w:rPr>
          <w:rFonts w:ascii="Arial" w:hAnsi="Arial" w:cs="Arial"/>
          <w:sz w:val="24"/>
          <w:szCs w:val="24"/>
        </w:rPr>
        <w:t xml:space="preserve"> </w:t>
      </w:r>
      <w:r w:rsidRPr="00302BA3">
        <w:rPr>
          <w:rFonts w:ascii="Arial" w:hAnsi="Arial" w:cs="Arial"/>
          <w:sz w:val="24"/>
          <w:szCs w:val="24"/>
        </w:rPr>
        <w:t>aby</w:t>
      </w:r>
      <w:r>
        <w:rPr>
          <w:rFonts w:ascii="Arial" w:hAnsi="Arial" w:cs="Arial"/>
          <w:sz w:val="24"/>
          <w:szCs w:val="24"/>
        </w:rPr>
        <w:t> </w:t>
      </w:r>
      <w:r w:rsidRPr="00302BA3">
        <w:rPr>
          <w:rFonts w:ascii="Arial" w:hAnsi="Arial" w:cs="Arial"/>
          <w:sz w:val="24"/>
          <w:szCs w:val="24"/>
        </w:rPr>
        <w:t>uniemożliwić ich negatywne oddziaływanie na środowisko lub zdrowie i życie ludzi, a</w:t>
      </w:r>
      <w:r>
        <w:rPr>
          <w:rFonts w:ascii="Arial" w:hAnsi="Arial" w:cs="Arial"/>
          <w:sz w:val="24"/>
          <w:szCs w:val="24"/>
        </w:rPr>
        <w:t> </w:t>
      </w:r>
      <w:r w:rsidRPr="00302BA3">
        <w:rPr>
          <w:rFonts w:ascii="Arial" w:hAnsi="Arial" w:cs="Arial"/>
          <w:sz w:val="24"/>
          <w:szCs w:val="24"/>
        </w:rPr>
        <w:t>w szczególności wystąpienie poważnej awarii przemysłowej. Odpady magazynowane są wewnątrz hali magazynowej lub w zadaszonej wiacie magazynowej, posiadających szczelne podłoże</w:t>
      </w:r>
      <w:r>
        <w:rPr>
          <w:rFonts w:ascii="Arial" w:hAnsi="Arial" w:cs="Arial"/>
          <w:sz w:val="24"/>
          <w:szCs w:val="24"/>
        </w:rPr>
        <w:t>.</w:t>
      </w:r>
    </w:p>
    <w:p w14:paraId="5CAAC707" w14:textId="7714C8F7" w:rsidR="000059AA" w:rsidRPr="005455D8" w:rsidRDefault="005455D8" w:rsidP="005455D8">
      <w:pPr>
        <w:autoSpaceDE w:val="0"/>
        <w:autoSpaceDN w:val="0"/>
        <w:adjustRightInd w:val="0"/>
        <w:spacing w:after="60" w:line="320" w:lineRule="exact"/>
        <w:rPr>
          <w:rFonts w:ascii="Arial" w:hAnsi="Arial" w:cs="Arial"/>
          <w:sz w:val="24"/>
          <w:szCs w:val="24"/>
        </w:rPr>
      </w:pPr>
      <w:r w:rsidRPr="005455D8">
        <w:rPr>
          <w:rFonts w:ascii="Arial" w:hAnsi="Arial" w:cs="Arial"/>
          <w:sz w:val="24"/>
          <w:szCs w:val="24"/>
        </w:rPr>
        <w:t>W celu ograniczenia ryzyka wystąpienia sytuacji awaryjnej</w:t>
      </w:r>
      <w:r w:rsidR="00420C7B">
        <w:rPr>
          <w:rFonts w:ascii="Arial" w:hAnsi="Arial" w:cs="Arial"/>
          <w:sz w:val="24"/>
          <w:szCs w:val="24"/>
        </w:rPr>
        <w:t>,</w:t>
      </w:r>
      <w:r w:rsidRPr="005455D8">
        <w:rPr>
          <w:rFonts w:ascii="Arial" w:hAnsi="Arial" w:cs="Arial"/>
          <w:sz w:val="24"/>
          <w:szCs w:val="24"/>
        </w:rPr>
        <w:t xml:space="preserve"> miejsca magazynowania substancji potencjalnie niebezpiecznych podlegają okresowym kontrolom i są zabezpieczone przed dostępem osób nieupoważnionych.</w:t>
      </w:r>
    </w:p>
    <w:p w14:paraId="6524B4F6" w14:textId="10FC5CDC" w:rsidR="00EE549A" w:rsidRDefault="00EE549A" w:rsidP="00456401">
      <w:pPr>
        <w:pStyle w:val="Tekstpodstawowywcity"/>
        <w:numPr>
          <w:ilvl w:val="1"/>
          <w:numId w:val="85"/>
        </w:numPr>
        <w:spacing w:before="120" w:line="320" w:lineRule="exact"/>
        <w:jc w:val="left"/>
        <w:rPr>
          <w:rFonts w:ascii="Arial" w:hAnsi="Arial" w:cs="Arial"/>
          <w:b/>
          <w:i w:val="0"/>
        </w:rPr>
      </w:pPr>
      <w:r w:rsidRPr="00C11CB2">
        <w:rPr>
          <w:rFonts w:ascii="Arial" w:hAnsi="Arial" w:cs="Arial"/>
          <w:b/>
          <w:i w:val="0"/>
        </w:rPr>
        <w:t>Postępowanie w razie wystąpienia awarii przemysłowej</w:t>
      </w:r>
      <w:r w:rsidR="006C3141">
        <w:rPr>
          <w:rFonts w:ascii="Arial" w:hAnsi="Arial" w:cs="Arial"/>
          <w:b/>
          <w:i w:val="0"/>
        </w:rPr>
        <w:t>.</w:t>
      </w:r>
    </w:p>
    <w:p w14:paraId="4321C80A" w14:textId="75A24CA8" w:rsidR="00420C7B" w:rsidRPr="00420C7B" w:rsidRDefault="00420C7B" w:rsidP="00420C7B">
      <w:pPr>
        <w:pStyle w:val="Tekstpodstawowywcity"/>
        <w:spacing w:before="120" w:line="320" w:lineRule="exact"/>
        <w:jc w:val="left"/>
        <w:rPr>
          <w:rFonts w:ascii="Arial" w:hAnsi="Arial" w:cs="Arial"/>
          <w:i w:val="0"/>
        </w:rPr>
      </w:pPr>
      <w:r w:rsidRPr="00420C7B">
        <w:rPr>
          <w:rFonts w:ascii="Arial" w:hAnsi="Arial" w:cs="Arial"/>
          <w:i w:val="0"/>
        </w:rPr>
        <w:t>W razie wystąpienia awarii przemysłowej mogącej powodować znaczne zanieczyszczenie środowiska</w:t>
      </w:r>
      <w:r w:rsidR="001C4860">
        <w:rPr>
          <w:rFonts w:ascii="Arial" w:hAnsi="Arial" w:cs="Arial"/>
          <w:i w:val="0"/>
        </w:rPr>
        <w:t>,</w:t>
      </w:r>
      <w:r w:rsidRPr="00420C7B">
        <w:rPr>
          <w:rFonts w:ascii="Arial" w:hAnsi="Arial" w:cs="Arial"/>
          <w:i w:val="0"/>
        </w:rPr>
        <w:t xml:space="preserve"> należy bezzwłocznie powiadomić właściwe organy Państwowej Straży Pożarnej i Wojewódzkiego Inspektora Ochrony Środowiska w</w:t>
      </w:r>
      <w:r>
        <w:rPr>
          <w:rFonts w:ascii="Arial" w:hAnsi="Arial" w:cs="Arial"/>
          <w:i w:val="0"/>
        </w:rPr>
        <w:t> </w:t>
      </w:r>
      <w:r w:rsidRPr="00420C7B">
        <w:rPr>
          <w:rFonts w:ascii="Arial" w:hAnsi="Arial" w:cs="Arial"/>
          <w:i w:val="0"/>
        </w:rPr>
        <w:t>Katowicach.</w:t>
      </w:r>
    </w:p>
    <w:p w14:paraId="5C38835F" w14:textId="43FC3F71" w:rsidR="00AF6B97" w:rsidRPr="00947F7C" w:rsidRDefault="003877D2" w:rsidP="00420C7B">
      <w:pPr>
        <w:pStyle w:val="Tekstpodstawowywcity"/>
        <w:numPr>
          <w:ilvl w:val="0"/>
          <w:numId w:val="83"/>
        </w:numPr>
        <w:spacing w:before="400" w:after="400" w:line="320" w:lineRule="exact"/>
        <w:ind w:left="641" w:hanging="357"/>
        <w:jc w:val="left"/>
        <w:rPr>
          <w:rFonts w:ascii="Arial" w:hAnsi="Arial" w:cs="Arial"/>
          <w:b/>
          <w:i w:val="0"/>
        </w:rPr>
      </w:pPr>
      <w:r w:rsidRPr="00947F7C">
        <w:rPr>
          <w:rFonts w:ascii="Arial" w:hAnsi="Arial" w:cs="Arial"/>
          <w:b/>
          <w:i w:val="0"/>
        </w:rPr>
        <w:t>Oddziaływanie transgraniczne.</w:t>
      </w:r>
    </w:p>
    <w:p w14:paraId="000D7C01" w14:textId="5BCEE106" w:rsidR="00AF6B97" w:rsidRPr="00302BA3" w:rsidRDefault="00AF6B97" w:rsidP="00C11CB2">
      <w:pPr>
        <w:pStyle w:val="Standardowy1"/>
        <w:spacing w:after="0" w:line="320" w:lineRule="exact"/>
        <w:jc w:val="left"/>
        <w:rPr>
          <w:rFonts w:ascii="Arial" w:hAnsi="Arial" w:cs="Arial"/>
          <w:color w:val="auto"/>
          <w:sz w:val="24"/>
        </w:rPr>
      </w:pPr>
      <w:r w:rsidRPr="00302BA3">
        <w:rPr>
          <w:rFonts w:ascii="Arial" w:hAnsi="Arial" w:cs="Arial"/>
          <w:color w:val="auto"/>
          <w:sz w:val="24"/>
        </w:rPr>
        <w:t>Nie stwierdzono możliwości wystąpienia transgranicznego oddziaływania instalacji na</w:t>
      </w:r>
      <w:r w:rsidR="006526F7">
        <w:rPr>
          <w:rFonts w:ascii="Arial" w:hAnsi="Arial" w:cs="Arial"/>
          <w:color w:val="auto"/>
          <w:sz w:val="24"/>
        </w:rPr>
        <w:t> </w:t>
      </w:r>
      <w:r w:rsidRPr="00302BA3">
        <w:rPr>
          <w:rFonts w:ascii="Arial" w:hAnsi="Arial" w:cs="Arial"/>
          <w:color w:val="auto"/>
          <w:sz w:val="24"/>
        </w:rPr>
        <w:t>środowisko.</w:t>
      </w:r>
    </w:p>
    <w:p w14:paraId="7F14A987" w14:textId="77777777" w:rsidR="00AF6B97" w:rsidRPr="00C11CB2" w:rsidRDefault="00AF6B97" w:rsidP="00C11CB2">
      <w:pPr>
        <w:pStyle w:val="Standardowy1"/>
        <w:spacing w:after="0" w:line="320" w:lineRule="exact"/>
        <w:jc w:val="left"/>
        <w:rPr>
          <w:rFonts w:ascii="Arial" w:hAnsi="Arial" w:cs="Arial"/>
          <w:color w:val="auto"/>
          <w:sz w:val="24"/>
        </w:rPr>
      </w:pPr>
    </w:p>
    <w:p w14:paraId="3088A0A1" w14:textId="77777777" w:rsidR="0017378F" w:rsidRPr="00947F7C" w:rsidRDefault="0017378F" w:rsidP="00456401">
      <w:pPr>
        <w:pStyle w:val="Tekstpodstawowywcity"/>
        <w:numPr>
          <w:ilvl w:val="0"/>
          <w:numId w:val="83"/>
        </w:numPr>
        <w:spacing w:after="360" w:line="320" w:lineRule="exact"/>
        <w:ind w:left="641" w:hanging="357"/>
        <w:jc w:val="left"/>
        <w:rPr>
          <w:rFonts w:ascii="Arial" w:hAnsi="Arial" w:cs="Arial"/>
          <w:b/>
          <w:i w:val="0"/>
        </w:rPr>
      </w:pPr>
      <w:r w:rsidRPr="00947F7C">
        <w:rPr>
          <w:rFonts w:ascii="Arial" w:hAnsi="Arial" w:cs="Arial"/>
          <w:b/>
          <w:i w:val="0"/>
        </w:rPr>
        <w:t>Zobowiązuje się prowadzącego instalacje do:</w:t>
      </w:r>
    </w:p>
    <w:p w14:paraId="04870EF1" w14:textId="65B04BBE" w:rsidR="0017378F" w:rsidRPr="00947F7C" w:rsidRDefault="007A3B10" w:rsidP="004F43F2">
      <w:pPr>
        <w:pStyle w:val="Tekstpodstawowywcity"/>
        <w:numPr>
          <w:ilvl w:val="0"/>
          <w:numId w:val="105"/>
        </w:numPr>
        <w:spacing w:after="120" w:line="320" w:lineRule="exact"/>
        <w:ind w:left="357" w:hanging="357"/>
        <w:jc w:val="left"/>
        <w:rPr>
          <w:rFonts w:ascii="Arial" w:hAnsi="Arial" w:cs="Arial"/>
          <w:b/>
          <w:i w:val="0"/>
        </w:rPr>
      </w:pPr>
      <w:r w:rsidRPr="00947F7C">
        <w:rPr>
          <w:rFonts w:ascii="Arial" w:hAnsi="Arial" w:cs="Arial"/>
          <w:b/>
          <w:i w:val="0"/>
        </w:rPr>
        <w:t>Zobowiązania ogólne:</w:t>
      </w:r>
    </w:p>
    <w:p w14:paraId="1AB597E9" w14:textId="674008A6" w:rsidR="006526F7" w:rsidRPr="006526F7" w:rsidRDefault="006526F7" w:rsidP="00F03424">
      <w:pPr>
        <w:pStyle w:val="Tekstpodstawowywcity"/>
        <w:numPr>
          <w:ilvl w:val="1"/>
          <w:numId w:val="84"/>
        </w:numPr>
        <w:spacing w:after="120" w:line="320" w:lineRule="exact"/>
        <w:ind w:left="284"/>
        <w:jc w:val="left"/>
        <w:rPr>
          <w:rFonts w:ascii="Arial" w:hAnsi="Arial" w:cs="Arial"/>
          <w:i w:val="0"/>
        </w:rPr>
      </w:pPr>
      <w:r w:rsidRPr="006526F7">
        <w:rPr>
          <w:rFonts w:ascii="Arial" w:hAnsi="Arial" w:cs="Arial"/>
          <w:i w:val="0"/>
        </w:rPr>
        <w:t xml:space="preserve">Przedkładania wojewódzkiemu inspektorowi ochrony środowiska oraz organowi </w:t>
      </w:r>
      <w:r w:rsidRPr="006526F7">
        <w:rPr>
          <w:rFonts w:ascii="Arial" w:hAnsi="Arial" w:cs="Arial"/>
          <w:i w:val="0"/>
        </w:rPr>
        <w:lastRenderedPageBreak/>
        <w:t>właściwemu do wydania pozwolenia zintegrowanego sprawozdania z</w:t>
      </w:r>
      <w:r w:rsidR="00F03424">
        <w:rPr>
          <w:rFonts w:ascii="Arial" w:hAnsi="Arial" w:cs="Arial"/>
          <w:i w:val="0"/>
        </w:rPr>
        <w:t> </w:t>
      </w:r>
      <w:r w:rsidRPr="006526F7">
        <w:rPr>
          <w:rFonts w:ascii="Arial" w:hAnsi="Arial" w:cs="Arial"/>
          <w:i w:val="0"/>
        </w:rPr>
        <w:t>wykonywanych pomiarów w terminach zgodnych z obowiązującymi przepisami.</w:t>
      </w:r>
    </w:p>
    <w:p w14:paraId="439197C4" w14:textId="6431AD57" w:rsidR="006526F7" w:rsidRPr="006526F7" w:rsidRDefault="006526F7" w:rsidP="00F03424">
      <w:pPr>
        <w:pStyle w:val="Tekstpodstawowywcity"/>
        <w:numPr>
          <w:ilvl w:val="1"/>
          <w:numId w:val="84"/>
        </w:numPr>
        <w:spacing w:after="120" w:line="320" w:lineRule="exact"/>
        <w:ind w:left="284"/>
        <w:jc w:val="left"/>
        <w:rPr>
          <w:rFonts w:ascii="Arial" w:hAnsi="Arial" w:cs="Arial"/>
          <w:i w:val="0"/>
        </w:rPr>
      </w:pPr>
      <w:r w:rsidRPr="006526F7">
        <w:rPr>
          <w:rFonts w:ascii="Arial" w:hAnsi="Arial" w:cs="Arial"/>
          <w:i w:val="0"/>
        </w:rPr>
        <w:t>Ewidencjonowania i przechowywania wyników przeprowadzonych pomiarów emisji, danych o wielkości emisji, czasie pracy instalacji oraz o ilości zużywanych surowców w procesie technologicznym i wielkości produkcji przez 5 lat od</w:t>
      </w:r>
      <w:r w:rsidR="00F03424">
        <w:rPr>
          <w:rFonts w:ascii="Arial" w:hAnsi="Arial" w:cs="Arial"/>
          <w:i w:val="0"/>
        </w:rPr>
        <w:t> </w:t>
      </w:r>
      <w:r w:rsidRPr="006526F7">
        <w:rPr>
          <w:rFonts w:ascii="Arial" w:hAnsi="Arial" w:cs="Arial"/>
          <w:i w:val="0"/>
        </w:rPr>
        <w:t>zakończenia roku kalendarzowego, którego dotyczą.</w:t>
      </w:r>
    </w:p>
    <w:p w14:paraId="4378170A" w14:textId="3D6D1926" w:rsidR="006526F7" w:rsidRPr="006526F7" w:rsidRDefault="006526F7" w:rsidP="00F03424">
      <w:pPr>
        <w:pStyle w:val="Tekstpodstawowywcity"/>
        <w:numPr>
          <w:ilvl w:val="1"/>
          <w:numId w:val="84"/>
        </w:numPr>
        <w:spacing w:after="120" w:line="320" w:lineRule="exact"/>
        <w:ind w:left="284"/>
        <w:jc w:val="left"/>
        <w:rPr>
          <w:rFonts w:ascii="Arial" w:hAnsi="Arial" w:cs="Arial"/>
          <w:i w:val="0"/>
        </w:rPr>
      </w:pPr>
      <w:r w:rsidRPr="006526F7">
        <w:rPr>
          <w:rFonts w:ascii="Arial" w:hAnsi="Arial" w:cs="Arial"/>
          <w:i w:val="0"/>
        </w:rPr>
        <w:t>Archiwizowania danych dotyczących monitoringu środowiska i kontroli eksploatacji instalacji, zgodnie z obowiązującymi przepisami w tym zakresie.</w:t>
      </w:r>
    </w:p>
    <w:p w14:paraId="7118B67E" w14:textId="4C0DB61A" w:rsidR="006526F7" w:rsidRPr="006526F7" w:rsidRDefault="006526F7" w:rsidP="00F03424">
      <w:pPr>
        <w:pStyle w:val="Tekstpodstawowywcity"/>
        <w:numPr>
          <w:ilvl w:val="1"/>
          <w:numId w:val="84"/>
        </w:numPr>
        <w:spacing w:after="120" w:line="320" w:lineRule="exact"/>
        <w:ind w:left="284"/>
        <w:jc w:val="left"/>
        <w:rPr>
          <w:rFonts w:ascii="Arial" w:hAnsi="Arial" w:cs="Arial"/>
          <w:i w:val="0"/>
        </w:rPr>
      </w:pPr>
      <w:r w:rsidRPr="006526F7">
        <w:rPr>
          <w:rFonts w:ascii="Arial" w:hAnsi="Arial" w:cs="Arial"/>
          <w:i w:val="0"/>
        </w:rPr>
        <w:t>Podjęcia natychmiastowych działań zmierzających do usunięcia awarii w</w:t>
      </w:r>
      <w:r w:rsidR="00F03424">
        <w:rPr>
          <w:rFonts w:ascii="Arial" w:hAnsi="Arial" w:cs="Arial"/>
          <w:i w:val="0"/>
        </w:rPr>
        <w:t> </w:t>
      </w:r>
      <w:r w:rsidRPr="006526F7">
        <w:rPr>
          <w:rFonts w:ascii="Arial" w:hAnsi="Arial" w:cs="Arial"/>
          <w:i w:val="0"/>
        </w:rPr>
        <w:t>przypadku jej wystąpienia oraz poinformowania o wystąpieniu awarii osoby znajdujące się w strefie zagrożenia i jednostkę organizacyjną Państwowej Straży Pożarnej albo Policji albo Wójta, Burmistrza lub Prezydenta Miasta.</w:t>
      </w:r>
    </w:p>
    <w:p w14:paraId="5C1DF423" w14:textId="4D95764D" w:rsidR="006526F7" w:rsidRPr="006526F7" w:rsidRDefault="006526F7" w:rsidP="00F03424">
      <w:pPr>
        <w:pStyle w:val="Tekstpodstawowywcity"/>
        <w:numPr>
          <w:ilvl w:val="1"/>
          <w:numId w:val="84"/>
        </w:numPr>
        <w:spacing w:after="120" w:line="320" w:lineRule="exact"/>
        <w:ind w:left="284"/>
        <w:jc w:val="left"/>
        <w:rPr>
          <w:rFonts w:ascii="Arial" w:hAnsi="Arial" w:cs="Arial"/>
          <w:i w:val="0"/>
        </w:rPr>
      </w:pPr>
      <w:r w:rsidRPr="006526F7">
        <w:rPr>
          <w:rFonts w:ascii="Arial" w:hAnsi="Arial" w:cs="Arial"/>
          <w:i w:val="0"/>
        </w:rPr>
        <w:t>Przedkładania wojewódzkiemu inspektorowi ochrony środowiska oraz organowi właściwemu do wydania pozwolenia zintegrowanego do 30 kwietnia każdego roku, corocznej informacji pozwalającej na przeprowadzenie oceny zgodności z</w:t>
      </w:r>
      <w:r w:rsidR="00F03424">
        <w:rPr>
          <w:rFonts w:ascii="Arial" w:hAnsi="Arial" w:cs="Arial"/>
          <w:i w:val="0"/>
        </w:rPr>
        <w:t> </w:t>
      </w:r>
      <w:r w:rsidRPr="006526F7">
        <w:rPr>
          <w:rFonts w:ascii="Arial" w:hAnsi="Arial" w:cs="Arial"/>
          <w:i w:val="0"/>
        </w:rPr>
        <w:t>warunkami określonymi w pozwoleniu, zgodnie z tabelą zamieszczoną na</w:t>
      </w:r>
      <w:r w:rsidR="00F03424">
        <w:rPr>
          <w:rFonts w:ascii="Arial" w:hAnsi="Arial" w:cs="Arial"/>
          <w:i w:val="0"/>
        </w:rPr>
        <w:t> </w:t>
      </w:r>
      <w:r w:rsidRPr="006526F7">
        <w:rPr>
          <w:rFonts w:ascii="Arial" w:hAnsi="Arial" w:cs="Arial"/>
          <w:i w:val="0"/>
        </w:rPr>
        <w:t xml:space="preserve">stronie internetowej Urzędu Marszałkowskiego Województwa Śląskiego. </w:t>
      </w:r>
    </w:p>
    <w:p w14:paraId="55CACCD1" w14:textId="60E1F85B" w:rsidR="00924314" w:rsidRPr="00F03424" w:rsidRDefault="006526F7" w:rsidP="00F03424">
      <w:pPr>
        <w:pStyle w:val="Tekstpodstawowywcity"/>
        <w:numPr>
          <w:ilvl w:val="1"/>
          <w:numId w:val="84"/>
        </w:numPr>
        <w:spacing w:after="120" w:line="320" w:lineRule="exact"/>
        <w:ind w:left="284"/>
        <w:jc w:val="left"/>
        <w:rPr>
          <w:rFonts w:ascii="Arial" w:hAnsi="Arial" w:cs="Arial"/>
          <w:i w:val="0"/>
        </w:rPr>
      </w:pPr>
      <w:r w:rsidRPr="006526F7">
        <w:rPr>
          <w:rFonts w:ascii="Arial" w:hAnsi="Arial" w:cs="Arial"/>
          <w:i w:val="0"/>
        </w:rPr>
        <w:t>Przedkładania informacji oraz sprawozdań z wykonywanych pomiarów za pomocą ePUAP lub na elektronicznym nośniku danych (bez wersji papierowej), opisanych odpowiednio treścią: „dotyczy: OE.</w:t>
      </w:r>
      <w:r w:rsidR="00F03424">
        <w:rPr>
          <w:rFonts w:ascii="Arial" w:hAnsi="Arial" w:cs="Arial"/>
          <w:i w:val="0"/>
        </w:rPr>
        <w:t>WS.</w:t>
      </w:r>
      <w:r w:rsidRPr="006526F7">
        <w:rPr>
          <w:rFonts w:ascii="Arial" w:hAnsi="Arial" w:cs="Arial"/>
          <w:i w:val="0"/>
        </w:rPr>
        <w:t>PZ.INFORMACJA_COROCZNA_3</w:t>
      </w:r>
      <w:r w:rsidR="00F03424">
        <w:rPr>
          <w:rFonts w:ascii="Arial" w:hAnsi="Arial" w:cs="Arial"/>
          <w:i w:val="0"/>
        </w:rPr>
        <w:t>62</w:t>
      </w:r>
      <w:r w:rsidRPr="006526F7">
        <w:rPr>
          <w:rFonts w:ascii="Arial" w:hAnsi="Arial" w:cs="Arial"/>
          <w:i w:val="0"/>
        </w:rPr>
        <w:t>” lub</w:t>
      </w:r>
      <w:r w:rsidR="003174EE">
        <w:rPr>
          <w:rFonts w:ascii="Arial" w:hAnsi="Arial" w:cs="Arial"/>
          <w:i w:val="0"/>
        </w:rPr>
        <w:t> </w:t>
      </w:r>
      <w:r w:rsidRPr="006526F7">
        <w:rPr>
          <w:rFonts w:ascii="Arial" w:hAnsi="Arial" w:cs="Arial"/>
          <w:i w:val="0"/>
        </w:rPr>
        <w:t>„OE.</w:t>
      </w:r>
      <w:r w:rsidR="00F03424">
        <w:rPr>
          <w:rFonts w:ascii="Arial" w:hAnsi="Arial" w:cs="Arial"/>
          <w:i w:val="0"/>
        </w:rPr>
        <w:t>WS.</w:t>
      </w:r>
      <w:r w:rsidRPr="006526F7">
        <w:rPr>
          <w:rFonts w:ascii="Arial" w:hAnsi="Arial" w:cs="Arial"/>
          <w:i w:val="0"/>
        </w:rPr>
        <w:t>PZ.POMIARY_3</w:t>
      </w:r>
      <w:r w:rsidR="00F03424">
        <w:rPr>
          <w:rFonts w:ascii="Arial" w:hAnsi="Arial" w:cs="Arial"/>
          <w:i w:val="0"/>
        </w:rPr>
        <w:t>62</w:t>
      </w:r>
      <w:r w:rsidR="00942083">
        <w:rPr>
          <w:rFonts w:ascii="Arial" w:hAnsi="Arial" w:cs="Arial"/>
          <w:i w:val="0"/>
        </w:rPr>
        <w:t>”</w:t>
      </w:r>
      <w:r w:rsidRPr="006526F7">
        <w:rPr>
          <w:rFonts w:ascii="Arial" w:hAnsi="Arial" w:cs="Arial"/>
          <w:i w:val="0"/>
        </w:rPr>
        <w:t>.</w:t>
      </w:r>
    </w:p>
    <w:p w14:paraId="1F655D99" w14:textId="1EF16D99" w:rsidR="004A4FA3" w:rsidRPr="00C11CB2" w:rsidRDefault="005B7953" w:rsidP="00BD1E39">
      <w:pPr>
        <w:pStyle w:val="Akapitzlist"/>
        <w:numPr>
          <w:ilvl w:val="0"/>
          <w:numId w:val="105"/>
        </w:numPr>
        <w:spacing w:before="240" w:after="120" w:line="320" w:lineRule="exact"/>
        <w:ind w:left="357" w:hanging="357"/>
        <w:contextualSpacing w:val="0"/>
        <w:jc w:val="left"/>
        <w:rPr>
          <w:rFonts w:ascii="Arial" w:hAnsi="Arial" w:cs="Arial"/>
          <w:b/>
        </w:rPr>
      </w:pPr>
      <w:r w:rsidRPr="00C11CB2">
        <w:rPr>
          <w:rFonts w:ascii="Arial" w:hAnsi="Arial" w:cs="Arial"/>
          <w:b/>
        </w:rPr>
        <w:t xml:space="preserve">Zobowiązania w zakresie </w:t>
      </w:r>
      <w:r w:rsidR="004A4FA3" w:rsidRPr="00C11CB2">
        <w:rPr>
          <w:rFonts w:ascii="Arial" w:hAnsi="Arial" w:cs="Arial"/>
          <w:b/>
        </w:rPr>
        <w:t xml:space="preserve">ochrony </w:t>
      </w:r>
      <w:r w:rsidRPr="00C11CB2">
        <w:rPr>
          <w:rFonts w:ascii="Arial" w:hAnsi="Arial" w:cs="Arial"/>
          <w:b/>
        </w:rPr>
        <w:t>powietrza:</w:t>
      </w:r>
    </w:p>
    <w:p w14:paraId="2C2DDCBB" w14:textId="3882ACF7" w:rsidR="0017378F" w:rsidRPr="00D12CC2" w:rsidRDefault="002E7CFE" w:rsidP="004F43F2">
      <w:pPr>
        <w:pStyle w:val="Akapitzlist"/>
        <w:numPr>
          <w:ilvl w:val="0"/>
          <w:numId w:val="106"/>
        </w:numPr>
        <w:tabs>
          <w:tab w:val="left" w:pos="426"/>
        </w:tabs>
        <w:spacing w:line="320" w:lineRule="exact"/>
        <w:ind w:left="426" w:hanging="426"/>
        <w:contextualSpacing w:val="0"/>
        <w:jc w:val="left"/>
        <w:rPr>
          <w:rFonts w:ascii="Arial" w:hAnsi="Arial" w:cs="Arial"/>
          <w:color w:val="000000"/>
        </w:rPr>
      </w:pPr>
      <w:r w:rsidRPr="002E7CFE">
        <w:rPr>
          <w:rFonts w:ascii="Arial" w:hAnsi="Arial" w:cs="Arial"/>
          <w:color w:val="000000"/>
        </w:rPr>
        <w:t>Prowadzenia pomiarów emisji odorów metodą olfaktometryczną, zgodnie z</w:t>
      </w:r>
      <w:r>
        <w:rPr>
          <w:rFonts w:ascii="Arial" w:hAnsi="Arial" w:cs="Arial"/>
          <w:color w:val="000000"/>
        </w:rPr>
        <w:t> </w:t>
      </w:r>
      <w:r w:rsidRPr="002E7CFE">
        <w:rPr>
          <w:rFonts w:ascii="Arial" w:hAnsi="Arial" w:cs="Arial"/>
          <w:color w:val="000000"/>
        </w:rPr>
        <w:t>normą EN 13725 oraz opracowania planu zarządzania odorami, w</w:t>
      </w:r>
      <w:r>
        <w:rPr>
          <w:rFonts w:ascii="Arial" w:hAnsi="Arial" w:cs="Arial"/>
          <w:color w:val="000000"/>
        </w:rPr>
        <w:t> </w:t>
      </w:r>
      <w:r w:rsidRPr="002E7CFE">
        <w:rPr>
          <w:rFonts w:ascii="Arial" w:hAnsi="Arial" w:cs="Arial"/>
          <w:color w:val="000000"/>
        </w:rPr>
        <w:t>przypadku stwierdzenia uciążliwości zapachowej (skargi, sygnały z</w:t>
      </w:r>
      <w:r>
        <w:rPr>
          <w:rFonts w:ascii="Arial" w:hAnsi="Arial" w:cs="Arial"/>
          <w:color w:val="000000"/>
        </w:rPr>
        <w:t> </w:t>
      </w:r>
      <w:r w:rsidRPr="002E7CFE">
        <w:rPr>
          <w:rFonts w:ascii="Arial" w:hAnsi="Arial" w:cs="Arial"/>
          <w:color w:val="000000"/>
        </w:rPr>
        <w:t>obiektów wrażliwych) oraz złożenia wniosku o zmianę zapisów obowiązującego pozwolenia zintegrowanego, w zakresie zapisów dotyczących BAT 10 i BAT 12, a także zakresu i częstotliwości monitoringu emisji prowadzonego na instalacji.</w:t>
      </w:r>
    </w:p>
    <w:p w14:paraId="515A1AF4" w14:textId="4E5FB8C1" w:rsidR="0017378F" w:rsidRPr="00947F7C" w:rsidRDefault="00706265" w:rsidP="00D12CC2">
      <w:pPr>
        <w:pStyle w:val="Tekstpodstawowywcity"/>
        <w:numPr>
          <w:ilvl w:val="0"/>
          <w:numId w:val="83"/>
        </w:numPr>
        <w:spacing w:before="400" w:after="400" w:line="320" w:lineRule="exact"/>
        <w:ind w:left="641" w:hanging="357"/>
        <w:jc w:val="left"/>
        <w:rPr>
          <w:rFonts w:ascii="Arial" w:hAnsi="Arial" w:cs="Arial"/>
          <w:b/>
          <w:i w:val="0"/>
        </w:rPr>
      </w:pPr>
      <w:r w:rsidRPr="00947F7C">
        <w:rPr>
          <w:rFonts w:ascii="Arial" w:hAnsi="Arial" w:cs="Arial"/>
          <w:b/>
          <w:bCs/>
          <w:i w:val="0"/>
        </w:rPr>
        <w:t>Sposoby postępowania w przypadku zakończenia eksploatacji instalacji</w:t>
      </w:r>
      <w:r w:rsidR="0017378F" w:rsidRPr="00947F7C">
        <w:rPr>
          <w:rFonts w:ascii="Arial" w:hAnsi="Arial" w:cs="Arial"/>
          <w:b/>
          <w:bCs/>
          <w:i w:val="0"/>
        </w:rPr>
        <w:t>.</w:t>
      </w:r>
    </w:p>
    <w:p w14:paraId="43126932" w14:textId="5FDA4963" w:rsidR="00D12CC2" w:rsidRPr="00D12CC2" w:rsidRDefault="00D12CC2" w:rsidP="00D12CC2">
      <w:pPr>
        <w:pStyle w:val="Tekstpodstawowy21"/>
        <w:spacing w:line="320" w:lineRule="exact"/>
        <w:jc w:val="left"/>
        <w:rPr>
          <w:rFonts w:ascii="Arial" w:hAnsi="Arial" w:cs="Arial"/>
          <w:color w:val="auto"/>
        </w:rPr>
      </w:pPr>
      <w:r w:rsidRPr="00D12CC2">
        <w:rPr>
          <w:rFonts w:ascii="Arial" w:hAnsi="Arial" w:cs="Arial"/>
          <w:color w:val="auto"/>
        </w:rPr>
        <w:t>W przypadku podjęcia decyzji o likwidacji i rozbiórce instalacji lub jej części</w:t>
      </w:r>
      <w:r>
        <w:rPr>
          <w:rFonts w:ascii="Arial" w:hAnsi="Arial" w:cs="Arial"/>
          <w:color w:val="auto"/>
        </w:rPr>
        <w:t>,</w:t>
      </w:r>
      <w:r w:rsidRPr="00D12CC2">
        <w:rPr>
          <w:rFonts w:ascii="Arial" w:hAnsi="Arial" w:cs="Arial"/>
          <w:color w:val="auto"/>
        </w:rPr>
        <w:t xml:space="preserve"> urządzenia i maszyny instalacji zostaną zdemontowane, a następnie sprzedane lub</w:t>
      </w:r>
      <w:r>
        <w:rPr>
          <w:rFonts w:ascii="Arial" w:hAnsi="Arial" w:cs="Arial"/>
          <w:color w:val="auto"/>
        </w:rPr>
        <w:t> </w:t>
      </w:r>
      <w:r w:rsidRPr="00D12CC2">
        <w:rPr>
          <w:rFonts w:ascii="Arial" w:hAnsi="Arial" w:cs="Arial"/>
          <w:color w:val="auto"/>
        </w:rPr>
        <w:t>zagospodarowane jako odpady. Obiekty budowlane stale związane z gruntem będą mogły zostać ponownie wykorzystane do celów innej działalności przemysłowej albo komercyjnej lub ostatecznie rozebrane. Zakończenie eksploatacji instalacji</w:t>
      </w:r>
      <w:r w:rsidR="00BA131A">
        <w:rPr>
          <w:rFonts w:ascii="Arial" w:hAnsi="Arial" w:cs="Arial"/>
          <w:color w:val="auto"/>
        </w:rPr>
        <w:t>,</w:t>
      </w:r>
      <w:r w:rsidRPr="00D12CC2">
        <w:rPr>
          <w:rFonts w:ascii="Arial" w:hAnsi="Arial" w:cs="Arial"/>
          <w:color w:val="auto"/>
        </w:rPr>
        <w:t xml:space="preserve"> zgodnie z wymogami prawa budowlanego</w:t>
      </w:r>
      <w:r w:rsidR="00BA131A">
        <w:rPr>
          <w:rFonts w:ascii="Arial" w:hAnsi="Arial" w:cs="Arial"/>
          <w:color w:val="auto"/>
        </w:rPr>
        <w:t>,</w:t>
      </w:r>
      <w:r w:rsidRPr="00D12CC2">
        <w:rPr>
          <w:rFonts w:ascii="Arial" w:hAnsi="Arial" w:cs="Arial"/>
          <w:color w:val="auto"/>
        </w:rPr>
        <w:t xml:space="preserve"> wymaga wdrożenia procedury uzyskania pozwolenia na rozbiórkę, w ramach której dokonana zostaje ocena możliwości przeznaczenia zakładu na inne cele produkcyjne.</w:t>
      </w:r>
    </w:p>
    <w:p w14:paraId="345A8D57" w14:textId="77777777" w:rsidR="00D12CC2" w:rsidRPr="00D12CC2" w:rsidRDefault="00D12CC2" w:rsidP="00D12CC2">
      <w:pPr>
        <w:pStyle w:val="Tekstpodstawowy21"/>
        <w:spacing w:line="320" w:lineRule="exact"/>
        <w:jc w:val="left"/>
        <w:rPr>
          <w:rFonts w:ascii="Arial" w:hAnsi="Arial" w:cs="Arial"/>
          <w:color w:val="auto"/>
        </w:rPr>
      </w:pPr>
      <w:r w:rsidRPr="00D12CC2">
        <w:rPr>
          <w:rFonts w:ascii="Arial" w:hAnsi="Arial" w:cs="Arial"/>
          <w:color w:val="auto"/>
        </w:rPr>
        <w:t>Oznacza to konieczność:</w:t>
      </w:r>
    </w:p>
    <w:p w14:paraId="10ED04D8" w14:textId="5ED08303" w:rsidR="00D12CC2" w:rsidRPr="00D12CC2" w:rsidRDefault="00D12CC2" w:rsidP="004F43F2">
      <w:pPr>
        <w:pStyle w:val="Tekstpodstawowy21"/>
        <w:numPr>
          <w:ilvl w:val="0"/>
          <w:numId w:val="140"/>
        </w:numPr>
        <w:spacing w:line="320" w:lineRule="exact"/>
        <w:jc w:val="left"/>
        <w:rPr>
          <w:rFonts w:ascii="Arial" w:hAnsi="Arial" w:cs="Arial"/>
          <w:color w:val="auto"/>
        </w:rPr>
      </w:pPr>
      <w:r w:rsidRPr="00D12CC2">
        <w:rPr>
          <w:rFonts w:ascii="Arial" w:hAnsi="Arial" w:cs="Arial"/>
          <w:color w:val="auto"/>
        </w:rPr>
        <w:lastRenderedPageBreak/>
        <w:t>uzyskania przez inwestora wszystkich wymaganych cząstkowych pozwoleń i</w:t>
      </w:r>
      <w:r>
        <w:rPr>
          <w:rFonts w:ascii="Arial" w:hAnsi="Arial" w:cs="Arial"/>
          <w:color w:val="auto"/>
        </w:rPr>
        <w:t> </w:t>
      </w:r>
      <w:r w:rsidRPr="00D12CC2">
        <w:rPr>
          <w:rFonts w:ascii="Arial" w:hAnsi="Arial" w:cs="Arial"/>
          <w:color w:val="auto"/>
        </w:rPr>
        <w:t>uzgodnień z lokalnymi władzami,</w:t>
      </w:r>
    </w:p>
    <w:p w14:paraId="6FDF9BD2" w14:textId="1260E592" w:rsidR="00D12CC2" w:rsidRPr="00D12CC2" w:rsidRDefault="00D12CC2" w:rsidP="004F43F2">
      <w:pPr>
        <w:pStyle w:val="Tekstpodstawowy21"/>
        <w:numPr>
          <w:ilvl w:val="0"/>
          <w:numId w:val="140"/>
        </w:numPr>
        <w:spacing w:line="320" w:lineRule="exact"/>
        <w:jc w:val="left"/>
        <w:rPr>
          <w:rFonts w:ascii="Arial" w:hAnsi="Arial" w:cs="Arial"/>
          <w:color w:val="auto"/>
        </w:rPr>
      </w:pPr>
      <w:r w:rsidRPr="00D12CC2">
        <w:rPr>
          <w:rFonts w:ascii="Arial" w:hAnsi="Arial" w:cs="Arial"/>
          <w:color w:val="auto"/>
        </w:rPr>
        <w:t xml:space="preserve">złożenia wniosku o pozwolenie na rozbiórkę obiektu, </w:t>
      </w:r>
    </w:p>
    <w:p w14:paraId="7069C0D2" w14:textId="6E5F417F" w:rsidR="00D12CC2" w:rsidRPr="00D12CC2" w:rsidRDefault="00D12CC2" w:rsidP="004F43F2">
      <w:pPr>
        <w:pStyle w:val="Tekstpodstawowy21"/>
        <w:numPr>
          <w:ilvl w:val="0"/>
          <w:numId w:val="140"/>
        </w:numPr>
        <w:spacing w:line="320" w:lineRule="exact"/>
        <w:jc w:val="left"/>
        <w:rPr>
          <w:rFonts w:ascii="Arial" w:hAnsi="Arial" w:cs="Arial"/>
          <w:color w:val="auto"/>
        </w:rPr>
      </w:pPr>
      <w:r w:rsidRPr="00D12CC2">
        <w:rPr>
          <w:rFonts w:ascii="Arial" w:hAnsi="Arial" w:cs="Arial"/>
          <w:color w:val="auto"/>
        </w:rPr>
        <w:t>opracowania dokumentacji uwzględniającej:</w:t>
      </w:r>
    </w:p>
    <w:p w14:paraId="24172A1B" w14:textId="543E419E" w:rsidR="00D12CC2" w:rsidRPr="00D12CC2" w:rsidRDefault="00D12CC2" w:rsidP="004F43F2">
      <w:pPr>
        <w:pStyle w:val="Tekstpodstawowy21"/>
        <w:numPr>
          <w:ilvl w:val="0"/>
          <w:numId w:val="141"/>
        </w:numPr>
        <w:spacing w:line="320" w:lineRule="exact"/>
        <w:jc w:val="left"/>
        <w:rPr>
          <w:rFonts w:ascii="Arial" w:hAnsi="Arial" w:cs="Arial"/>
          <w:color w:val="auto"/>
        </w:rPr>
      </w:pPr>
      <w:r w:rsidRPr="00D12CC2">
        <w:rPr>
          <w:rFonts w:ascii="Arial" w:hAnsi="Arial" w:cs="Arial"/>
          <w:color w:val="auto"/>
        </w:rPr>
        <w:t>inwentaryzację maszyn, urządzeń i obiektów zakładu</w:t>
      </w:r>
      <w:r w:rsidR="00BA131A">
        <w:rPr>
          <w:rFonts w:ascii="Arial" w:hAnsi="Arial" w:cs="Arial"/>
          <w:color w:val="auto"/>
        </w:rPr>
        <w:t>,</w:t>
      </w:r>
      <w:r w:rsidRPr="00D12CC2">
        <w:rPr>
          <w:rFonts w:ascii="Arial" w:hAnsi="Arial" w:cs="Arial"/>
          <w:color w:val="auto"/>
        </w:rPr>
        <w:t xml:space="preserve"> z uwzględnieniem możliwości ponownego ich wykorzystania bądź likwidacji,</w:t>
      </w:r>
    </w:p>
    <w:p w14:paraId="27B7245A" w14:textId="73681E64" w:rsidR="00D12CC2" w:rsidRPr="00D12CC2" w:rsidRDefault="00D12CC2" w:rsidP="004F43F2">
      <w:pPr>
        <w:pStyle w:val="Tekstpodstawowy21"/>
        <w:numPr>
          <w:ilvl w:val="0"/>
          <w:numId w:val="141"/>
        </w:numPr>
        <w:spacing w:line="320" w:lineRule="exact"/>
        <w:jc w:val="left"/>
        <w:rPr>
          <w:rFonts w:ascii="Arial" w:hAnsi="Arial" w:cs="Arial"/>
          <w:color w:val="auto"/>
        </w:rPr>
      </w:pPr>
      <w:r w:rsidRPr="00D12CC2">
        <w:rPr>
          <w:rFonts w:ascii="Arial" w:hAnsi="Arial" w:cs="Arial"/>
          <w:color w:val="auto"/>
        </w:rPr>
        <w:t>inwentaryzację stanu środowiska</w:t>
      </w:r>
      <w:r w:rsidR="00BA131A">
        <w:rPr>
          <w:rFonts w:ascii="Arial" w:hAnsi="Arial" w:cs="Arial"/>
          <w:color w:val="auto"/>
        </w:rPr>
        <w:t>,</w:t>
      </w:r>
      <w:r w:rsidRPr="00D12CC2">
        <w:rPr>
          <w:rFonts w:ascii="Arial" w:hAnsi="Arial" w:cs="Arial"/>
          <w:color w:val="auto"/>
        </w:rPr>
        <w:t xml:space="preserve"> opartą o wyniki analiz wody i gleby na</w:t>
      </w:r>
      <w:r>
        <w:rPr>
          <w:rFonts w:ascii="Arial" w:hAnsi="Arial" w:cs="Arial"/>
          <w:color w:val="auto"/>
        </w:rPr>
        <w:t> </w:t>
      </w:r>
      <w:r w:rsidRPr="00D12CC2">
        <w:rPr>
          <w:rFonts w:ascii="Arial" w:hAnsi="Arial" w:cs="Arial"/>
          <w:color w:val="auto"/>
        </w:rPr>
        <w:t>terenie zakładu,</w:t>
      </w:r>
    </w:p>
    <w:p w14:paraId="37FA62AB" w14:textId="7C62D3EB" w:rsidR="00D12CC2" w:rsidRPr="00D12CC2" w:rsidRDefault="00D12CC2" w:rsidP="004F43F2">
      <w:pPr>
        <w:pStyle w:val="Tekstpodstawowy21"/>
        <w:numPr>
          <w:ilvl w:val="0"/>
          <w:numId w:val="141"/>
        </w:numPr>
        <w:spacing w:line="320" w:lineRule="exact"/>
        <w:jc w:val="left"/>
        <w:rPr>
          <w:rFonts w:ascii="Arial" w:hAnsi="Arial" w:cs="Arial"/>
          <w:color w:val="auto"/>
        </w:rPr>
      </w:pPr>
      <w:r w:rsidRPr="00D12CC2">
        <w:rPr>
          <w:rFonts w:ascii="Arial" w:hAnsi="Arial" w:cs="Arial"/>
          <w:color w:val="auto"/>
        </w:rPr>
        <w:t>inwentaryzację znajdujących się na terenie zakładu surowców, półproduktów, produktów, materiałów pomocniczych i odpadów</w:t>
      </w:r>
      <w:r w:rsidR="00BA131A">
        <w:rPr>
          <w:rFonts w:ascii="Arial" w:hAnsi="Arial" w:cs="Arial"/>
          <w:color w:val="auto"/>
        </w:rPr>
        <w:t>,</w:t>
      </w:r>
      <w:r w:rsidRPr="00D12CC2">
        <w:rPr>
          <w:rFonts w:ascii="Arial" w:hAnsi="Arial" w:cs="Arial"/>
          <w:color w:val="auto"/>
        </w:rPr>
        <w:t xml:space="preserve"> ze szczególnym uwzględnieniem substancji i odpadów zaliczanych do niebezpiecznych.</w:t>
      </w:r>
    </w:p>
    <w:p w14:paraId="00FA1881" w14:textId="7E54C9BF" w:rsidR="00D12CC2" w:rsidRPr="00D12CC2" w:rsidRDefault="00D12CC2" w:rsidP="00D12CC2">
      <w:pPr>
        <w:pStyle w:val="Tekstpodstawowy21"/>
        <w:spacing w:line="320" w:lineRule="exact"/>
        <w:jc w:val="left"/>
        <w:rPr>
          <w:rFonts w:ascii="Arial" w:hAnsi="Arial" w:cs="Arial"/>
          <w:color w:val="auto"/>
        </w:rPr>
      </w:pPr>
      <w:r w:rsidRPr="00D12CC2">
        <w:rPr>
          <w:rFonts w:ascii="Arial" w:hAnsi="Arial" w:cs="Arial"/>
          <w:color w:val="auto"/>
        </w:rPr>
        <w:t>Wszystkie odpady wytworzone na etapie likwidacji instalacji będą magazynowane selektywnie w wydzielonych miejscach zabezpieczonych przed dostępem osób trzecich oraz możliwością przedostania się magazynowanych substancji do</w:t>
      </w:r>
      <w:r w:rsidR="00DE0B67">
        <w:rPr>
          <w:rFonts w:ascii="Arial" w:hAnsi="Arial" w:cs="Arial"/>
          <w:color w:val="auto"/>
        </w:rPr>
        <w:t> </w:t>
      </w:r>
      <w:r w:rsidRPr="00D12CC2">
        <w:rPr>
          <w:rFonts w:ascii="Arial" w:hAnsi="Arial" w:cs="Arial"/>
          <w:color w:val="auto"/>
        </w:rPr>
        <w:t>środowiska. Miejsca i sposoby magazynowania poszczególnych odpadów będą dostosowane do ich składu, właściwości i potencjalnego zagrożenia dla środowiska. Sposób postępowania z wytworzonymi odpadami będzie zgodny z przepisami ustawy o odpadach i przepisami wykonawczymi do tej ustawy.</w:t>
      </w:r>
    </w:p>
    <w:p w14:paraId="158ABC39" w14:textId="226D47FD" w:rsidR="00D12CC2" w:rsidRPr="00D12CC2" w:rsidRDefault="00D12CC2" w:rsidP="00D12CC2">
      <w:pPr>
        <w:pStyle w:val="Tekstpodstawowy21"/>
        <w:spacing w:line="320" w:lineRule="exact"/>
        <w:jc w:val="left"/>
        <w:rPr>
          <w:rFonts w:ascii="Arial" w:hAnsi="Arial" w:cs="Arial"/>
          <w:color w:val="auto"/>
        </w:rPr>
      </w:pPr>
      <w:r w:rsidRPr="00D12CC2">
        <w:rPr>
          <w:rFonts w:ascii="Arial" w:hAnsi="Arial" w:cs="Arial"/>
          <w:color w:val="auto"/>
        </w:rPr>
        <w:t xml:space="preserve">Cały przebieg procesu likwidacji instalacji będzie monitorowany oraz rejestrowany. </w:t>
      </w:r>
    </w:p>
    <w:p w14:paraId="06638265" w14:textId="20953F6E" w:rsidR="00D12CC2" w:rsidRPr="00D12CC2" w:rsidRDefault="00D12CC2" w:rsidP="00D12CC2">
      <w:pPr>
        <w:pStyle w:val="Tekstpodstawowy21"/>
        <w:spacing w:line="320" w:lineRule="exact"/>
        <w:jc w:val="left"/>
        <w:rPr>
          <w:rFonts w:ascii="Arial" w:hAnsi="Arial" w:cs="Arial"/>
          <w:color w:val="auto"/>
        </w:rPr>
      </w:pPr>
      <w:r w:rsidRPr="00D12CC2">
        <w:rPr>
          <w:rFonts w:ascii="Arial" w:hAnsi="Arial" w:cs="Arial"/>
          <w:color w:val="auto"/>
        </w:rPr>
        <w:t>W celu wyeliminowania wpływu likwidacji instalacji na środowisko wodno – gruntowe przyjęte zostaną rozwiązania techniczne i organizacyjne</w:t>
      </w:r>
      <w:r>
        <w:rPr>
          <w:rFonts w:ascii="Arial" w:hAnsi="Arial" w:cs="Arial"/>
          <w:color w:val="auto"/>
        </w:rPr>
        <w:t>,</w:t>
      </w:r>
      <w:r w:rsidRPr="00D12CC2">
        <w:rPr>
          <w:rFonts w:ascii="Arial" w:hAnsi="Arial" w:cs="Arial"/>
          <w:color w:val="auto"/>
        </w:rPr>
        <w:t xml:space="preserve"> takie jak:</w:t>
      </w:r>
    </w:p>
    <w:p w14:paraId="328E17B3" w14:textId="556F7ABE" w:rsidR="00D12CC2" w:rsidRPr="00D12CC2" w:rsidRDefault="00D12CC2" w:rsidP="004F43F2">
      <w:pPr>
        <w:pStyle w:val="Tekstpodstawowy21"/>
        <w:numPr>
          <w:ilvl w:val="0"/>
          <w:numId w:val="142"/>
        </w:numPr>
        <w:spacing w:line="320" w:lineRule="exact"/>
        <w:jc w:val="left"/>
        <w:rPr>
          <w:rFonts w:ascii="Arial" w:hAnsi="Arial" w:cs="Arial"/>
          <w:color w:val="auto"/>
        </w:rPr>
      </w:pPr>
      <w:r w:rsidRPr="00D12CC2">
        <w:rPr>
          <w:rFonts w:ascii="Arial" w:hAnsi="Arial" w:cs="Arial"/>
          <w:color w:val="auto"/>
        </w:rPr>
        <w:t xml:space="preserve">przed rozpoczęciem prac rozbiórkowych nastąpi usunięcie z obiektów wszystkich substancji, które mogą stwarzać zagrożenie dla środowiska wodno – gruntowego, </w:t>
      </w:r>
    </w:p>
    <w:p w14:paraId="102FF64D" w14:textId="0B20BB46" w:rsidR="00D12CC2" w:rsidRPr="00D12CC2" w:rsidRDefault="00D12CC2" w:rsidP="004F43F2">
      <w:pPr>
        <w:pStyle w:val="Tekstpodstawowy21"/>
        <w:numPr>
          <w:ilvl w:val="0"/>
          <w:numId w:val="142"/>
        </w:numPr>
        <w:spacing w:line="320" w:lineRule="exact"/>
        <w:jc w:val="left"/>
        <w:rPr>
          <w:rFonts w:ascii="Arial" w:hAnsi="Arial" w:cs="Arial"/>
          <w:color w:val="auto"/>
        </w:rPr>
      </w:pPr>
      <w:r w:rsidRPr="00D12CC2">
        <w:rPr>
          <w:rFonts w:ascii="Arial" w:hAnsi="Arial" w:cs="Arial"/>
          <w:color w:val="auto"/>
        </w:rPr>
        <w:t>do prowadzonych prac wykorzystywany będzie sprzęt w dobrym stanie technicznym, który w trakcie robót utrzymywany będzie w sprawności, co</w:t>
      </w:r>
      <w:r>
        <w:rPr>
          <w:rFonts w:ascii="Arial" w:hAnsi="Arial" w:cs="Arial"/>
          <w:color w:val="auto"/>
        </w:rPr>
        <w:t> </w:t>
      </w:r>
      <w:r w:rsidRPr="00D12CC2">
        <w:rPr>
          <w:rFonts w:ascii="Arial" w:hAnsi="Arial" w:cs="Arial"/>
          <w:color w:val="auto"/>
        </w:rPr>
        <w:t xml:space="preserve">gwarantuje bezawaryjną pracę tych urządzeń, a tym samym brak negatywnego oddziaływania na środowisko wodno – gruntowe, </w:t>
      </w:r>
    </w:p>
    <w:p w14:paraId="1B088FA6" w14:textId="035070FC" w:rsidR="00D12CC2" w:rsidRPr="00D12CC2" w:rsidRDefault="00D12CC2" w:rsidP="004F43F2">
      <w:pPr>
        <w:pStyle w:val="Tekstpodstawowy21"/>
        <w:numPr>
          <w:ilvl w:val="0"/>
          <w:numId w:val="142"/>
        </w:numPr>
        <w:spacing w:line="320" w:lineRule="exact"/>
        <w:jc w:val="left"/>
        <w:rPr>
          <w:rFonts w:ascii="Arial" w:hAnsi="Arial" w:cs="Arial"/>
          <w:color w:val="auto"/>
        </w:rPr>
      </w:pPr>
      <w:r w:rsidRPr="00D12CC2">
        <w:rPr>
          <w:rFonts w:ascii="Arial" w:hAnsi="Arial" w:cs="Arial"/>
          <w:color w:val="auto"/>
        </w:rPr>
        <w:t>możliwość zanieczyszczenia środowiska wodno – gruntowego zostanie ograniczona do minimum</w:t>
      </w:r>
      <w:r w:rsidR="00F86F60">
        <w:rPr>
          <w:rFonts w:ascii="Arial" w:hAnsi="Arial" w:cs="Arial"/>
          <w:color w:val="auto"/>
        </w:rPr>
        <w:t>,</w:t>
      </w:r>
      <w:r w:rsidRPr="00D12CC2">
        <w:rPr>
          <w:rFonts w:ascii="Arial" w:hAnsi="Arial" w:cs="Arial"/>
          <w:color w:val="auto"/>
        </w:rPr>
        <w:t xml:space="preserve"> poprzez przeglądy sprzętu mechanicznego i w razie stwierdzenia uszkodzeń</w:t>
      </w:r>
      <w:r>
        <w:rPr>
          <w:rFonts w:ascii="Arial" w:hAnsi="Arial" w:cs="Arial"/>
          <w:color w:val="auto"/>
        </w:rPr>
        <w:t>,</w:t>
      </w:r>
      <w:r w:rsidRPr="00D12CC2">
        <w:rPr>
          <w:rFonts w:ascii="Arial" w:hAnsi="Arial" w:cs="Arial"/>
          <w:color w:val="auto"/>
        </w:rPr>
        <w:t xml:space="preserve"> np. wycieków płynów eksploatacyjnych</w:t>
      </w:r>
      <w:r>
        <w:rPr>
          <w:rFonts w:ascii="Arial" w:hAnsi="Arial" w:cs="Arial"/>
          <w:color w:val="auto"/>
        </w:rPr>
        <w:t>,</w:t>
      </w:r>
      <w:r w:rsidRPr="00D12CC2">
        <w:rPr>
          <w:rFonts w:ascii="Arial" w:hAnsi="Arial" w:cs="Arial"/>
          <w:color w:val="auto"/>
        </w:rPr>
        <w:t xml:space="preserve"> podejmowanie natychmiastowych działań naprawczych,</w:t>
      </w:r>
    </w:p>
    <w:p w14:paraId="7B7D44E3" w14:textId="7668C64B" w:rsidR="00AF6B97" w:rsidRDefault="00D12CC2" w:rsidP="004F43F2">
      <w:pPr>
        <w:pStyle w:val="Tekstpodstawowy21"/>
        <w:numPr>
          <w:ilvl w:val="0"/>
          <w:numId w:val="142"/>
        </w:numPr>
        <w:spacing w:line="320" w:lineRule="exact"/>
        <w:jc w:val="left"/>
        <w:rPr>
          <w:rFonts w:ascii="Arial" w:hAnsi="Arial" w:cs="Arial"/>
          <w:color w:val="auto"/>
        </w:rPr>
      </w:pPr>
      <w:r w:rsidRPr="00D12CC2">
        <w:rPr>
          <w:rFonts w:ascii="Arial" w:hAnsi="Arial" w:cs="Arial"/>
          <w:color w:val="auto"/>
        </w:rPr>
        <w:t>na terenie realizacji prac zgromadzona zostanie odpowiednia ilość sorbentów</w:t>
      </w:r>
      <w:r w:rsidR="00BA131A">
        <w:rPr>
          <w:rFonts w:ascii="Arial" w:hAnsi="Arial" w:cs="Arial"/>
          <w:color w:val="auto"/>
        </w:rPr>
        <w:t>,</w:t>
      </w:r>
      <w:r w:rsidRPr="00D12CC2">
        <w:rPr>
          <w:rFonts w:ascii="Arial" w:hAnsi="Arial" w:cs="Arial"/>
          <w:color w:val="auto"/>
        </w:rPr>
        <w:t xml:space="preserve"> na</w:t>
      </w:r>
      <w:r>
        <w:rPr>
          <w:rFonts w:ascii="Arial" w:hAnsi="Arial" w:cs="Arial"/>
          <w:color w:val="auto"/>
        </w:rPr>
        <w:t> </w:t>
      </w:r>
      <w:r w:rsidRPr="00D12CC2">
        <w:rPr>
          <w:rFonts w:ascii="Arial" w:hAnsi="Arial" w:cs="Arial"/>
          <w:color w:val="auto"/>
        </w:rPr>
        <w:t>wypadek wycieku płynów eksploatacyjnych z maszyn i samochodów.</w:t>
      </w:r>
    </w:p>
    <w:p w14:paraId="67441D88" w14:textId="400B1CD5" w:rsidR="006723CA" w:rsidRPr="00947F7C" w:rsidRDefault="00172AA6" w:rsidP="00D12CC2">
      <w:pPr>
        <w:pStyle w:val="Tekstpodstawowywcity"/>
        <w:numPr>
          <w:ilvl w:val="0"/>
          <w:numId w:val="83"/>
        </w:numPr>
        <w:spacing w:before="400" w:after="400" w:line="320" w:lineRule="exact"/>
        <w:ind w:left="641" w:hanging="357"/>
        <w:jc w:val="left"/>
        <w:rPr>
          <w:rFonts w:ascii="Arial" w:hAnsi="Arial" w:cs="Arial"/>
          <w:b/>
          <w:i w:val="0"/>
        </w:rPr>
      </w:pPr>
      <w:r w:rsidRPr="00947F7C">
        <w:rPr>
          <w:rFonts w:ascii="Arial" w:hAnsi="Arial" w:cs="Arial"/>
          <w:b/>
          <w:bCs/>
          <w:i w:val="0"/>
        </w:rPr>
        <w:t>Zabezpieczenie roszczeń</w:t>
      </w:r>
      <w:r w:rsidR="00F86F60">
        <w:rPr>
          <w:rFonts w:ascii="Arial" w:hAnsi="Arial" w:cs="Arial"/>
          <w:b/>
          <w:bCs/>
          <w:i w:val="0"/>
        </w:rPr>
        <w:t>.</w:t>
      </w:r>
    </w:p>
    <w:p w14:paraId="564B61EB" w14:textId="2F374016" w:rsidR="001C4860" w:rsidRPr="001C4860" w:rsidRDefault="00D17462" w:rsidP="001C4860">
      <w:pPr>
        <w:pStyle w:val="TreBold"/>
        <w:spacing w:line="320" w:lineRule="exact"/>
        <w:rPr>
          <w:rFonts w:cs="Arial"/>
          <w:b w:val="0"/>
          <w:sz w:val="24"/>
          <w:szCs w:val="24"/>
        </w:rPr>
      </w:pPr>
      <w:r w:rsidRPr="001C4860">
        <w:rPr>
          <w:rFonts w:cs="Arial"/>
          <w:b w:val="0"/>
          <w:color w:val="auto"/>
          <w:sz w:val="24"/>
          <w:szCs w:val="24"/>
        </w:rPr>
        <w:t xml:space="preserve">Ustanawiam </w:t>
      </w:r>
      <w:r w:rsidR="001C4860" w:rsidRPr="001C4860">
        <w:rPr>
          <w:rFonts w:cs="Arial"/>
          <w:b w:val="0"/>
          <w:sz w:val="24"/>
          <w:szCs w:val="24"/>
        </w:rPr>
        <w:t>posiadaczowi odpadów: REMONDIS Sp. z o.o., z siedzibą w Warszawie, przy ul. Zawodzie 18, prowadzącemu działalność w zakresie zbierania odpadów w instalacji do magazynowania zbieranych odpadów, prowadzonej przez REMONDIS Sp. z o.o. Oddział w Dąbrowie Górniczej, na terenie w Sosnowcu, przy</w:t>
      </w:r>
      <w:r w:rsidR="001C4860">
        <w:rPr>
          <w:rFonts w:cs="Arial"/>
          <w:b w:val="0"/>
          <w:sz w:val="24"/>
          <w:szCs w:val="24"/>
        </w:rPr>
        <w:t> </w:t>
      </w:r>
      <w:r w:rsidR="001C4860" w:rsidRPr="001C4860">
        <w:rPr>
          <w:rFonts w:cs="Arial"/>
          <w:b w:val="0"/>
          <w:sz w:val="24"/>
          <w:szCs w:val="24"/>
        </w:rPr>
        <w:t>ul. Baczyńskiego 11B, zabezpieczenie roszczeń, o którym mowa w art. 48a ust.</w:t>
      </w:r>
      <w:r w:rsidR="001C4860">
        <w:rPr>
          <w:rFonts w:cs="Arial"/>
          <w:b w:val="0"/>
          <w:sz w:val="24"/>
          <w:szCs w:val="24"/>
        </w:rPr>
        <w:t> </w:t>
      </w:r>
      <w:r w:rsidR="001C4860" w:rsidRPr="001C4860">
        <w:rPr>
          <w:rFonts w:cs="Arial"/>
          <w:b w:val="0"/>
          <w:sz w:val="24"/>
          <w:szCs w:val="24"/>
        </w:rPr>
        <w:t xml:space="preserve">1 ustawy o odpadach, w formie gwarancji ubezpieczeniowej, w kwocie </w:t>
      </w:r>
      <w:r w:rsidR="001C4860" w:rsidRPr="001C4860">
        <w:rPr>
          <w:rFonts w:cs="Arial"/>
          <w:b w:val="0"/>
          <w:sz w:val="24"/>
          <w:szCs w:val="24"/>
        </w:rPr>
        <w:lastRenderedPageBreak/>
        <w:t>3</w:t>
      </w:r>
      <w:r w:rsidR="001C4860">
        <w:rPr>
          <w:rFonts w:cs="Arial"/>
          <w:b w:val="0"/>
          <w:sz w:val="24"/>
          <w:szCs w:val="24"/>
        </w:rPr>
        <w:t> </w:t>
      </w:r>
      <w:r w:rsidR="001C4860" w:rsidRPr="001C4860">
        <w:rPr>
          <w:rFonts w:cs="Arial"/>
          <w:b w:val="0"/>
          <w:sz w:val="24"/>
          <w:szCs w:val="24"/>
        </w:rPr>
        <w:t>301</w:t>
      </w:r>
      <w:r w:rsidR="001C4860">
        <w:rPr>
          <w:rFonts w:cs="Arial"/>
          <w:b w:val="0"/>
          <w:sz w:val="24"/>
          <w:szCs w:val="24"/>
        </w:rPr>
        <w:t> </w:t>
      </w:r>
      <w:r w:rsidR="001C4860" w:rsidRPr="001C4860">
        <w:rPr>
          <w:rFonts w:cs="Arial"/>
          <w:b w:val="0"/>
          <w:sz w:val="24"/>
          <w:szCs w:val="24"/>
        </w:rPr>
        <w:t>830,00</w:t>
      </w:r>
      <w:r w:rsidR="001C4860">
        <w:rPr>
          <w:rFonts w:cs="Arial"/>
          <w:b w:val="0"/>
          <w:sz w:val="24"/>
          <w:szCs w:val="24"/>
        </w:rPr>
        <w:t> </w:t>
      </w:r>
      <w:r w:rsidR="001C4860" w:rsidRPr="001C4860">
        <w:rPr>
          <w:rFonts w:cs="Arial"/>
          <w:b w:val="0"/>
          <w:sz w:val="24"/>
          <w:szCs w:val="24"/>
        </w:rPr>
        <w:t>zł (słownie: trzy miliony trzysta jeden tysięcy osiemset trzydzieści złotych, 00/100), umożliwiające pokrycie kosztów wykonania zastępczego:</w:t>
      </w:r>
    </w:p>
    <w:p w14:paraId="24F8472B" w14:textId="6FF216A6" w:rsidR="001C4860" w:rsidRPr="0088014F" w:rsidRDefault="001C4860" w:rsidP="004F43F2">
      <w:pPr>
        <w:pStyle w:val="Arial10i5"/>
        <w:numPr>
          <w:ilvl w:val="0"/>
          <w:numId w:val="102"/>
        </w:numPr>
        <w:spacing w:before="60" w:after="60" w:line="320" w:lineRule="exact"/>
        <w:ind w:left="714" w:hanging="357"/>
        <w:rPr>
          <w:rFonts w:cs="Arial"/>
          <w:sz w:val="24"/>
          <w:szCs w:val="24"/>
        </w:rPr>
      </w:pPr>
      <w:r w:rsidRPr="0088014F">
        <w:rPr>
          <w:rFonts w:cs="Arial"/>
          <w:sz w:val="24"/>
          <w:szCs w:val="24"/>
        </w:rPr>
        <w:t xml:space="preserve">decyzji nakazującej posiadaczowi odpadów usunięcia odpadów z miejsca nieprzeznaczonego do ich składowania lub magazynowania, o której mowa </w:t>
      </w:r>
      <w:r>
        <w:rPr>
          <w:rFonts w:cs="Arial"/>
          <w:sz w:val="24"/>
          <w:szCs w:val="24"/>
        </w:rPr>
        <w:br/>
      </w:r>
      <w:r w:rsidRPr="0088014F">
        <w:rPr>
          <w:rFonts w:cs="Arial"/>
          <w:sz w:val="24"/>
          <w:szCs w:val="24"/>
        </w:rPr>
        <w:t>w art. 26 ust. 2 ustawy o odpadach,</w:t>
      </w:r>
    </w:p>
    <w:p w14:paraId="63CF0B72" w14:textId="4756029A" w:rsidR="001C4860" w:rsidRPr="0088014F" w:rsidRDefault="001C4860" w:rsidP="004F43F2">
      <w:pPr>
        <w:pStyle w:val="Arial10i5"/>
        <w:numPr>
          <w:ilvl w:val="0"/>
          <w:numId w:val="102"/>
        </w:numPr>
        <w:spacing w:before="60" w:after="60" w:line="320" w:lineRule="exact"/>
        <w:ind w:left="714" w:hanging="357"/>
        <w:contextualSpacing/>
        <w:rPr>
          <w:rFonts w:cs="Arial"/>
          <w:sz w:val="24"/>
          <w:szCs w:val="24"/>
        </w:rPr>
      </w:pPr>
      <w:r w:rsidRPr="0088014F">
        <w:rPr>
          <w:rFonts w:cs="Arial"/>
          <w:sz w:val="24"/>
          <w:szCs w:val="24"/>
        </w:rPr>
        <w:t>obowiązku wynikającego z art. 47 ust. 5</w:t>
      </w:r>
      <w:r w:rsidR="006E270D">
        <w:rPr>
          <w:rFonts w:cs="Arial"/>
          <w:sz w:val="24"/>
          <w:szCs w:val="24"/>
        </w:rPr>
        <w:t xml:space="preserve"> </w:t>
      </w:r>
      <w:r w:rsidRPr="0088014F">
        <w:rPr>
          <w:rFonts w:cs="Arial"/>
          <w:sz w:val="24"/>
          <w:szCs w:val="24"/>
        </w:rPr>
        <w:t>ustawy o odpadach</w:t>
      </w:r>
    </w:p>
    <w:p w14:paraId="18F6F18D" w14:textId="77777777" w:rsidR="001C4860" w:rsidRPr="0088014F" w:rsidRDefault="001C4860" w:rsidP="004F43F2">
      <w:pPr>
        <w:pStyle w:val="Akapitzlist"/>
        <w:numPr>
          <w:ilvl w:val="0"/>
          <w:numId w:val="103"/>
        </w:numPr>
        <w:suppressAutoHyphens/>
        <w:spacing w:before="60" w:after="60" w:line="320" w:lineRule="exact"/>
        <w:ind w:left="1066" w:hanging="357"/>
        <w:contextualSpacing w:val="0"/>
        <w:jc w:val="left"/>
        <w:textAlignment w:val="baseline"/>
        <w:rPr>
          <w:rFonts w:ascii="Arial" w:eastAsia="Calibri" w:hAnsi="Arial" w:cs="Arial"/>
        </w:rPr>
      </w:pPr>
      <w:r w:rsidRPr="0088014F">
        <w:rPr>
          <w:rFonts w:ascii="Arial" w:eastAsia="Calibri" w:hAnsi="Arial" w:cs="Arial"/>
        </w:rPr>
        <w:t>w tym usunięcia odpadów i ich zagospodarowania łącznie z odpadami stanowiącymi pozostałości po akcji gaśniczej lub usunięcia negatywnych skutków w środowisku lub szkód w środowisku w rozumieniu ustawy z</w:t>
      </w:r>
      <w:r>
        <w:rPr>
          <w:rFonts w:ascii="Arial" w:eastAsia="Calibri" w:hAnsi="Arial" w:cs="Arial"/>
        </w:rPr>
        <w:t> </w:t>
      </w:r>
      <w:r w:rsidRPr="0088014F">
        <w:rPr>
          <w:rFonts w:ascii="Arial" w:eastAsia="Calibri" w:hAnsi="Arial" w:cs="Arial"/>
        </w:rPr>
        <w:t>13</w:t>
      </w:r>
      <w:r>
        <w:rPr>
          <w:rFonts w:ascii="Arial" w:eastAsia="Calibri" w:hAnsi="Arial" w:cs="Arial"/>
        </w:rPr>
        <w:t> </w:t>
      </w:r>
      <w:r w:rsidRPr="0088014F">
        <w:rPr>
          <w:rFonts w:ascii="Arial" w:eastAsia="Calibri" w:hAnsi="Arial" w:cs="Arial"/>
        </w:rPr>
        <w:t>kwietnia 2007 r. o zapobieganiu szkodom w środowisku i ich naprawie w ramach prowadzonej działalności polegającej na </w:t>
      </w:r>
      <w:r>
        <w:rPr>
          <w:rFonts w:ascii="Arial" w:eastAsia="Calibri" w:hAnsi="Arial" w:cs="Arial"/>
        </w:rPr>
        <w:t>zbieraniu</w:t>
      </w:r>
      <w:r w:rsidRPr="0088014F">
        <w:rPr>
          <w:rFonts w:ascii="Arial" w:eastAsia="Calibri" w:hAnsi="Arial" w:cs="Arial"/>
        </w:rPr>
        <w:t xml:space="preserve"> odpadów.</w:t>
      </w:r>
    </w:p>
    <w:p w14:paraId="549D7F98" w14:textId="4B340987" w:rsidR="001C4860" w:rsidRPr="0088014F" w:rsidRDefault="001C4860" w:rsidP="001C4860">
      <w:pPr>
        <w:suppressAutoHyphens/>
        <w:spacing w:after="120" w:line="320" w:lineRule="exact"/>
        <w:textAlignment w:val="baseline"/>
        <w:rPr>
          <w:rFonts w:ascii="Arial" w:eastAsia="Calibri" w:hAnsi="Arial" w:cs="Arial"/>
          <w:color w:val="000000"/>
          <w:sz w:val="24"/>
          <w:szCs w:val="24"/>
          <w:lang w:bidi="pl-PL"/>
        </w:rPr>
      </w:pPr>
      <w:r w:rsidRPr="0088014F">
        <w:rPr>
          <w:rFonts w:ascii="Arial" w:eastAsia="Calibri" w:hAnsi="Arial" w:cs="Arial"/>
          <w:color w:val="000000"/>
          <w:sz w:val="24"/>
          <w:szCs w:val="24"/>
          <w:lang w:bidi="pl-PL"/>
        </w:rPr>
        <w:t>Jeżeli w przypadku, o którym mowa w art. 26a ust. 1 ustawy o odpadach, posiadacz odpadów nie zwrócił poniesionych przez właściwy organ kosztów działań polegających na usunięciu odpadów i gospodarowaniu nimi zgodnie z</w:t>
      </w:r>
      <w:r>
        <w:rPr>
          <w:rFonts w:ascii="Arial" w:eastAsia="Calibri" w:hAnsi="Arial" w:cs="Arial"/>
          <w:color w:val="000000"/>
          <w:sz w:val="24"/>
          <w:szCs w:val="24"/>
          <w:lang w:bidi="pl-PL"/>
        </w:rPr>
        <w:t> </w:t>
      </w:r>
      <w:r w:rsidRPr="0088014F">
        <w:rPr>
          <w:rFonts w:ascii="Arial" w:eastAsia="Calibri" w:hAnsi="Arial" w:cs="Arial"/>
          <w:color w:val="000000"/>
          <w:sz w:val="24"/>
          <w:szCs w:val="24"/>
          <w:lang w:bidi="pl-PL"/>
        </w:rPr>
        <w:t>art. 26a ust. 6 ustawy o odpadach, środki z zabezpieczenia roszczeń przeznacza się na pokrycie tych kosztów.</w:t>
      </w:r>
    </w:p>
    <w:p w14:paraId="602559EE" w14:textId="055DF472" w:rsidR="0017378F" w:rsidRPr="00947F7C" w:rsidRDefault="0017378F" w:rsidP="004F43F2">
      <w:pPr>
        <w:pStyle w:val="Domylnie"/>
        <w:numPr>
          <w:ilvl w:val="0"/>
          <w:numId w:val="104"/>
        </w:numPr>
        <w:tabs>
          <w:tab w:val="left" w:pos="284"/>
        </w:tabs>
        <w:spacing w:before="400" w:after="400" w:line="320" w:lineRule="exact"/>
        <w:ind w:left="714" w:hanging="357"/>
        <w:rPr>
          <w:rFonts w:ascii="Arial" w:hAnsi="Arial" w:cs="Arial"/>
          <w:b/>
          <w:szCs w:val="24"/>
        </w:rPr>
      </w:pPr>
      <w:r w:rsidRPr="00947F7C">
        <w:rPr>
          <w:rFonts w:ascii="Arial" w:hAnsi="Arial" w:cs="Arial"/>
          <w:b/>
          <w:szCs w:val="24"/>
        </w:rPr>
        <w:t>Termin obowiązywania pozwolenia</w:t>
      </w:r>
      <w:r w:rsidR="00F86F60">
        <w:rPr>
          <w:rFonts w:ascii="Arial" w:hAnsi="Arial" w:cs="Arial"/>
          <w:b/>
          <w:szCs w:val="24"/>
        </w:rPr>
        <w:t>.</w:t>
      </w:r>
    </w:p>
    <w:p w14:paraId="13F7E79D" w14:textId="77777777" w:rsidR="0017378F" w:rsidRPr="00C11CB2" w:rsidRDefault="0017378F" w:rsidP="00C11CB2">
      <w:pPr>
        <w:pStyle w:val="Tekstpodstawowywcity"/>
        <w:spacing w:before="240" w:line="320" w:lineRule="exact"/>
        <w:jc w:val="left"/>
        <w:rPr>
          <w:rFonts w:ascii="Arial" w:hAnsi="Arial" w:cs="Arial"/>
          <w:i w:val="0"/>
        </w:rPr>
      </w:pPr>
      <w:r w:rsidRPr="00C11CB2">
        <w:rPr>
          <w:rFonts w:ascii="Arial" w:hAnsi="Arial" w:cs="Arial"/>
          <w:i w:val="0"/>
        </w:rPr>
        <w:t>Pozwolenie zintegrowane wydane jest na czas nieoznaczony.</w:t>
      </w:r>
    </w:p>
    <w:p w14:paraId="0E191FEF" w14:textId="77777777" w:rsidR="000C404B" w:rsidRPr="00C11CB2" w:rsidRDefault="000C404B" w:rsidP="00C11CB2">
      <w:pPr>
        <w:widowControl w:val="0"/>
        <w:pBdr>
          <w:bottom w:val="single" w:sz="4" w:space="1" w:color="auto"/>
        </w:pBdr>
        <w:suppressAutoHyphens/>
        <w:spacing w:after="0" w:line="320" w:lineRule="exact"/>
        <w:rPr>
          <w:rFonts w:ascii="Arial" w:eastAsia="Lucida Sans Unicode" w:hAnsi="Arial" w:cs="Arial"/>
          <w:b/>
          <w:iCs/>
          <w:kern w:val="1"/>
          <w:sz w:val="24"/>
          <w:szCs w:val="24"/>
        </w:rPr>
      </w:pPr>
    </w:p>
    <w:p w14:paraId="466D45BC" w14:textId="540D17E1" w:rsidR="00FB66FE" w:rsidRPr="00C11CB2" w:rsidRDefault="00FB66FE" w:rsidP="007C2DFC">
      <w:pPr>
        <w:pStyle w:val="WW-BodyText212"/>
        <w:numPr>
          <w:ilvl w:val="0"/>
          <w:numId w:val="77"/>
        </w:numPr>
        <w:suppressAutoHyphens w:val="0"/>
        <w:spacing w:before="240" w:after="400" w:line="320" w:lineRule="exact"/>
        <w:ind w:left="714" w:hanging="357"/>
        <w:jc w:val="left"/>
        <w:rPr>
          <w:rFonts w:ascii="Arial" w:hAnsi="Arial" w:cs="Arial"/>
          <w:b/>
          <w:u w:val="single"/>
        </w:rPr>
      </w:pPr>
      <w:r w:rsidRPr="00C11CB2">
        <w:rPr>
          <w:rFonts w:ascii="Arial" w:hAnsi="Arial" w:cs="Arial"/>
          <w:b/>
          <w:u w:val="single"/>
        </w:rPr>
        <w:t>Uzasadnienie faktyczne</w:t>
      </w:r>
      <w:r w:rsidR="00FF2D66" w:rsidRPr="00C11CB2">
        <w:rPr>
          <w:rFonts w:ascii="Arial" w:hAnsi="Arial" w:cs="Arial"/>
          <w:b/>
          <w:u w:val="single"/>
        </w:rPr>
        <w:t>:</w:t>
      </w:r>
    </w:p>
    <w:p w14:paraId="0D1ECD79" w14:textId="62906D58" w:rsidR="00EF5F6F" w:rsidRPr="00C11CB2" w:rsidRDefault="00EF5F6F" w:rsidP="00C11CB2">
      <w:pPr>
        <w:pStyle w:val="Arial10i5"/>
        <w:spacing w:after="120" w:line="320" w:lineRule="exact"/>
        <w:rPr>
          <w:rFonts w:cs="Arial"/>
          <w:bCs/>
          <w:sz w:val="24"/>
          <w:szCs w:val="24"/>
        </w:rPr>
      </w:pPr>
      <w:r w:rsidRPr="00C11CB2">
        <w:rPr>
          <w:rFonts w:eastAsia="Lucida Sans Unicode" w:cs="Arial"/>
          <w:iCs/>
          <w:color w:val="auto"/>
          <w:kern w:val="1"/>
          <w:sz w:val="24"/>
          <w:szCs w:val="24"/>
          <w:lang w:eastAsia="pl-PL"/>
        </w:rPr>
        <w:t xml:space="preserve">Pismem z dnia </w:t>
      </w:r>
      <w:r w:rsidR="00DE17EC">
        <w:rPr>
          <w:rFonts w:eastAsia="Lucida Sans Unicode" w:cs="Arial"/>
          <w:iCs/>
          <w:color w:val="auto"/>
          <w:kern w:val="1"/>
          <w:sz w:val="24"/>
          <w:szCs w:val="24"/>
          <w:lang w:eastAsia="pl-PL"/>
        </w:rPr>
        <w:t>26</w:t>
      </w:r>
      <w:r w:rsidR="001F46F6">
        <w:rPr>
          <w:rFonts w:eastAsia="Lucida Sans Unicode" w:cs="Arial"/>
          <w:iCs/>
          <w:color w:val="auto"/>
          <w:kern w:val="1"/>
          <w:sz w:val="24"/>
          <w:szCs w:val="24"/>
          <w:lang w:eastAsia="pl-PL"/>
        </w:rPr>
        <w:t xml:space="preserve"> września 2024</w:t>
      </w:r>
      <w:r w:rsidRPr="00C11CB2">
        <w:rPr>
          <w:rFonts w:eastAsia="Lucida Sans Unicode" w:cs="Arial"/>
          <w:iCs/>
          <w:color w:val="auto"/>
          <w:kern w:val="1"/>
          <w:sz w:val="24"/>
          <w:szCs w:val="24"/>
          <w:lang w:eastAsia="pl-PL"/>
        </w:rPr>
        <w:t xml:space="preserve"> r., </w:t>
      </w:r>
      <w:r w:rsidR="001F46F6">
        <w:rPr>
          <w:rFonts w:eastAsia="Lucida Sans Unicode" w:cs="Arial"/>
          <w:iCs/>
          <w:color w:val="auto"/>
          <w:kern w:val="1"/>
          <w:sz w:val="24"/>
          <w:szCs w:val="24"/>
          <w:lang w:eastAsia="pl-PL"/>
        </w:rPr>
        <w:t>pełnomocnik spółki</w:t>
      </w:r>
      <w:r w:rsidRPr="00C11CB2">
        <w:rPr>
          <w:rFonts w:eastAsia="Lucida Sans Unicode" w:cs="Arial"/>
          <w:iCs/>
          <w:color w:val="auto"/>
          <w:kern w:val="1"/>
          <w:sz w:val="24"/>
          <w:szCs w:val="24"/>
          <w:lang w:eastAsia="pl-PL"/>
        </w:rPr>
        <w:t xml:space="preserve"> </w:t>
      </w:r>
      <w:r w:rsidR="001F46F6" w:rsidRPr="001F46F6">
        <w:rPr>
          <w:rFonts w:eastAsia="Lucida Sans Unicode" w:cs="Arial"/>
          <w:iCs/>
          <w:color w:val="auto"/>
          <w:kern w:val="1"/>
          <w:sz w:val="24"/>
          <w:szCs w:val="24"/>
          <w:lang w:eastAsia="pl-PL"/>
        </w:rPr>
        <w:t>REMONDIS</w:t>
      </w:r>
      <w:r w:rsidR="001F46F6">
        <w:rPr>
          <w:rFonts w:eastAsia="Lucida Sans Unicode" w:cs="Arial"/>
          <w:iCs/>
          <w:color w:val="auto"/>
          <w:kern w:val="1"/>
          <w:sz w:val="24"/>
          <w:szCs w:val="24"/>
          <w:lang w:eastAsia="pl-PL"/>
        </w:rPr>
        <w:t xml:space="preserve"> </w:t>
      </w:r>
      <w:r w:rsidRPr="00C11CB2">
        <w:rPr>
          <w:rFonts w:eastAsia="Lucida Sans Unicode" w:cs="Arial"/>
          <w:iCs/>
          <w:color w:val="auto"/>
          <w:kern w:val="1"/>
          <w:sz w:val="24"/>
          <w:szCs w:val="24"/>
          <w:lang w:eastAsia="pl-PL"/>
        </w:rPr>
        <w:t>Sp. z o.o. z</w:t>
      </w:r>
      <w:r w:rsidR="001F46F6">
        <w:rPr>
          <w:rFonts w:eastAsia="Lucida Sans Unicode" w:cs="Arial"/>
          <w:iCs/>
          <w:color w:val="auto"/>
          <w:kern w:val="1"/>
          <w:sz w:val="24"/>
          <w:szCs w:val="24"/>
          <w:lang w:eastAsia="pl-PL"/>
        </w:rPr>
        <w:t> </w:t>
      </w:r>
      <w:r w:rsidRPr="00C11CB2">
        <w:rPr>
          <w:rFonts w:eastAsia="Lucida Sans Unicode" w:cs="Arial"/>
          <w:iCs/>
          <w:color w:val="auto"/>
          <w:kern w:val="1"/>
          <w:sz w:val="24"/>
          <w:szCs w:val="24"/>
          <w:lang w:eastAsia="pl-PL"/>
        </w:rPr>
        <w:t>siedzibą w</w:t>
      </w:r>
      <w:r w:rsidR="003174EE">
        <w:rPr>
          <w:rFonts w:eastAsia="Lucida Sans Unicode" w:cs="Arial"/>
          <w:iCs/>
          <w:color w:val="auto"/>
          <w:kern w:val="1"/>
          <w:sz w:val="24"/>
          <w:szCs w:val="24"/>
          <w:lang w:eastAsia="pl-PL"/>
        </w:rPr>
        <w:t> </w:t>
      </w:r>
      <w:r w:rsidR="001F46F6">
        <w:rPr>
          <w:rFonts w:eastAsia="Lucida Sans Unicode" w:cs="Arial"/>
          <w:iCs/>
          <w:color w:val="auto"/>
          <w:kern w:val="1"/>
          <w:sz w:val="24"/>
          <w:szCs w:val="24"/>
          <w:lang w:eastAsia="pl-PL"/>
        </w:rPr>
        <w:t>Warszawie,</w:t>
      </w:r>
      <w:r w:rsidR="003174EE">
        <w:rPr>
          <w:rFonts w:eastAsia="Lucida Sans Unicode" w:cs="Arial"/>
          <w:iCs/>
          <w:color w:val="auto"/>
          <w:kern w:val="1"/>
          <w:sz w:val="24"/>
          <w:szCs w:val="24"/>
          <w:lang w:eastAsia="pl-PL"/>
        </w:rPr>
        <w:t xml:space="preserve"> </w:t>
      </w:r>
      <w:r w:rsidRPr="00C11CB2">
        <w:rPr>
          <w:rFonts w:eastAsia="Lucida Sans Unicode" w:cs="Arial"/>
          <w:iCs/>
          <w:color w:val="auto"/>
          <w:kern w:val="1"/>
          <w:sz w:val="24"/>
          <w:szCs w:val="24"/>
          <w:lang w:eastAsia="pl-PL"/>
        </w:rPr>
        <w:t>przy</w:t>
      </w:r>
      <w:r w:rsidR="003174EE">
        <w:rPr>
          <w:rFonts w:eastAsia="Lucida Sans Unicode" w:cs="Arial"/>
          <w:iCs/>
          <w:color w:val="auto"/>
          <w:kern w:val="1"/>
          <w:sz w:val="24"/>
          <w:szCs w:val="24"/>
          <w:lang w:eastAsia="pl-PL"/>
        </w:rPr>
        <w:t> </w:t>
      </w:r>
      <w:r w:rsidRPr="00C11CB2">
        <w:rPr>
          <w:rFonts w:eastAsia="Lucida Sans Unicode" w:cs="Arial"/>
          <w:iCs/>
          <w:color w:val="auto"/>
          <w:kern w:val="1"/>
          <w:sz w:val="24"/>
          <w:szCs w:val="24"/>
          <w:lang w:eastAsia="pl-PL"/>
        </w:rPr>
        <w:t>ul.</w:t>
      </w:r>
      <w:r w:rsidR="003174EE">
        <w:rPr>
          <w:rFonts w:eastAsia="Lucida Sans Unicode" w:cs="Arial"/>
          <w:iCs/>
          <w:color w:val="auto"/>
          <w:kern w:val="1"/>
          <w:sz w:val="24"/>
          <w:szCs w:val="24"/>
          <w:lang w:eastAsia="pl-PL"/>
        </w:rPr>
        <w:t> </w:t>
      </w:r>
      <w:r w:rsidR="001F46F6">
        <w:rPr>
          <w:rFonts w:eastAsia="Lucida Sans Unicode" w:cs="Arial"/>
          <w:iCs/>
          <w:color w:val="auto"/>
          <w:kern w:val="1"/>
          <w:sz w:val="24"/>
          <w:szCs w:val="24"/>
          <w:lang w:eastAsia="pl-PL"/>
        </w:rPr>
        <w:t>Zawodzie 16,</w:t>
      </w:r>
      <w:r w:rsidRPr="00C11CB2">
        <w:rPr>
          <w:rFonts w:eastAsia="Lucida Sans Unicode" w:cs="Arial"/>
          <w:iCs/>
          <w:color w:val="auto"/>
          <w:kern w:val="1"/>
          <w:sz w:val="24"/>
          <w:szCs w:val="24"/>
          <w:lang w:eastAsia="pl-PL"/>
        </w:rPr>
        <w:t xml:space="preserve"> </w:t>
      </w:r>
      <w:r w:rsidR="007D451D" w:rsidRPr="00C11CB2">
        <w:rPr>
          <w:rFonts w:eastAsia="Lucida Sans Unicode" w:cs="Arial"/>
          <w:iCs/>
          <w:color w:val="auto"/>
          <w:kern w:val="1"/>
          <w:sz w:val="24"/>
          <w:szCs w:val="24"/>
          <w:lang w:eastAsia="pl-PL"/>
        </w:rPr>
        <w:t>zwrócił się z wnioskiem o wyd</w:t>
      </w:r>
      <w:r w:rsidRPr="00C11CB2">
        <w:rPr>
          <w:rFonts w:eastAsia="Lucida Sans Unicode" w:cs="Arial"/>
          <w:iCs/>
          <w:color w:val="auto"/>
          <w:kern w:val="1"/>
          <w:sz w:val="24"/>
          <w:szCs w:val="24"/>
          <w:lang w:eastAsia="pl-PL"/>
        </w:rPr>
        <w:t xml:space="preserve">anie pozwolenia zintegrowanego </w:t>
      </w:r>
      <w:r w:rsidR="007D451D" w:rsidRPr="00C11CB2">
        <w:rPr>
          <w:rFonts w:eastAsia="Lucida Sans Unicode" w:cs="Arial"/>
          <w:iCs/>
          <w:color w:val="auto"/>
          <w:kern w:val="1"/>
          <w:sz w:val="24"/>
          <w:szCs w:val="24"/>
          <w:lang w:eastAsia="pl-PL"/>
        </w:rPr>
        <w:t xml:space="preserve">dla instalacji </w:t>
      </w:r>
      <w:r w:rsidR="001F46F6">
        <w:rPr>
          <w:rFonts w:cs="Arial"/>
          <w:bCs/>
          <w:sz w:val="24"/>
          <w:szCs w:val="24"/>
        </w:rPr>
        <w:t>do magazynowania zbieranych odpadów,</w:t>
      </w:r>
      <w:r w:rsidRPr="00C11CB2">
        <w:rPr>
          <w:rFonts w:cs="Arial"/>
          <w:bCs/>
          <w:sz w:val="24"/>
          <w:szCs w:val="24"/>
        </w:rPr>
        <w:t xml:space="preserve"> zlokalizowanej w </w:t>
      </w:r>
      <w:r w:rsidR="001F46F6">
        <w:rPr>
          <w:rFonts w:cs="Arial"/>
          <w:bCs/>
          <w:sz w:val="24"/>
          <w:szCs w:val="24"/>
        </w:rPr>
        <w:t>Sosnowcu</w:t>
      </w:r>
      <w:r w:rsidR="003E7EA1">
        <w:rPr>
          <w:rFonts w:cs="Arial"/>
          <w:bCs/>
          <w:sz w:val="24"/>
          <w:szCs w:val="24"/>
        </w:rPr>
        <w:t>,</w:t>
      </w:r>
      <w:r w:rsidRPr="00C11CB2">
        <w:rPr>
          <w:rFonts w:cs="Arial"/>
          <w:bCs/>
          <w:sz w:val="24"/>
          <w:szCs w:val="24"/>
        </w:rPr>
        <w:t xml:space="preserve"> przy ul. </w:t>
      </w:r>
      <w:r w:rsidR="001F46F6">
        <w:rPr>
          <w:rFonts w:cs="Arial"/>
          <w:bCs/>
          <w:sz w:val="24"/>
          <w:szCs w:val="24"/>
        </w:rPr>
        <w:t>Baczyńskiego 11B.</w:t>
      </w:r>
    </w:p>
    <w:p w14:paraId="2999EB9D" w14:textId="21A62FDC" w:rsidR="00744B5C" w:rsidRPr="00C11CB2" w:rsidRDefault="00744B5C" w:rsidP="00C11CB2">
      <w:pPr>
        <w:pStyle w:val="Arial10i5"/>
        <w:spacing w:after="120" w:line="320" w:lineRule="exact"/>
        <w:rPr>
          <w:rFonts w:cs="Arial"/>
          <w:sz w:val="24"/>
          <w:szCs w:val="24"/>
        </w:rPr>
      </w:pPr>
      <w:r w:rsidRPr="00C11CB2">
        <w:rPr>
          <w:rFonts w:cs="Arial"/>
          <w:color w:val="auto"/>
          <w:sz w:val="24"/>
          <w:szCs w:val="24"/>
        </w:rPr>
        <w:t>Strona</w:t>
      </w:r>
      <w:r w:rsidRPr="00C11CB2">
        <w:rPr>
          <w:rFonts w:cs="Arial"/>
          <w:sz w:val="24"/>
          <w:szCs w:val="24"/>
        </w:rPr>
        <w:t xml:space="preserve"> w załączeniu do wniosku przedłożyła wymagan</w:t>
      </w:r>
      <w:r w:rsidR="002D737E" w:rsidRPr="00C11CB2">
        <w:rPr>
          <w:rFonts w:cs="Arial"/>
          <w:sz w:val="24"/>
          <w:szCs w:val="24"/>
        </w:rPr>
        <w:t>e informacje i materiały, w</w:t>
      </w:r>
      <w:r w:rsidR="003174EE">
        <w:rPr>
          <w:rFonts w:cs="Arial"/>
          <w:sz w:val="24"/>
          <w:szCs w:val="24"/>
        </w:rPr>
        <w:t> </w:t>
      </w:r>
      <w:r w:rsidR="002D737E" w:rsidRPr="00C11CB2">
        <w:rPr>
          <w:rFonts w:cs="Arial"/>
          <w:sz w:val="24"/>
          <w:szCs w:val="24"/>
        </w:rPr>
        <w:t>tym</w:t>
      </w:r>
      <w:r w:rsidRPr="00C11CB2">
        <w:rPr>
          <w:rFonts w:cs="Arial"/>
          <w:sz w:val="24"/>
          <w:szCs w:val="24"/>
        </w:rPr>
        <w:t>:</w:t>
      </w:r>
    </w:p>
    <w:p w14:paraId="10F0B34A" w14:textId="2116CE5A" w:rsidR="00744B5C" w:rsidRPr="00C11CB2" w:rsidRDefault="00744B5C" w:rsidP="004F43F2">
      <w:pPr>
        <w:pStyle w:val="Akapitzlist"/>
        <w:numPr>
          <w:ilvl w:val="0"/>
          <w:numId w:val="86"/>
        </w:numPr>
        <w:spacing w:after="120" w:line="320" w:lineRule="exact"/>
        <w:ind w:left="357" w:hanging="357"/>
        <w:contextualSpacing w:val="0"/>
        <w:jc w:val="left"/>
        <w:rPr>
          <w:rFonts w:ascii="Arial" w:hAnsi="Arial" w:cs="Arial"/>
        </w:rPr>
      </w:pPr>
      <w:r w:rsidRPr="00C11CB2">
        <w:rPr>
          <w:rFonts w:ascii="Arial" w:hAnsi="Arial" w:cs="Arial"/>
        </w:rPr>
        <w:t>zaświadczenia o niekaralności wszystkich osób uprawnionych do</w:t>
      </w:r>
      <w:r w:rsidR="003174EE">
        <w:rPr>
          <w:rFonts w:ascii="Arial" w:hAnsi="Arial" w:cs="Arial"/>
        </w:rPr>
        <w:t> </w:t>
      </w:r>
      <w:r w:rsidRPr="00C11CB2">
        <w:rPr>
          <w:rFonts w:ascii="Arial" w:hAnsi="Arial" w:cs="Arial"/>
        </w:rPr>
        <w:t>reprezentowania spółki zgodnie z KRS, w myśl art. 184 ust. 4 pkt. 7 ustawy POŚ;</w:t>
      </w:r>
    </w:p>
    <w:p w14:paraId="7D1ADBC5" w14:textId="15894D03" w:rsidR="00744B5C" w:rsidRPr="001F46F6" w:rsidRDefault="00744B5C" w:rsidP="00DE0857">
      <w:pPr>
        <w:pStyle w:val="Akapitzlist"/>
        <w:numPr>
          <w:ilvl w:val="0"/>
          <w:numId w:val="86"/>
        </w:numPr>
        <w:spacing w:after="120" w:line="320" w:lineRule="exact"/>
        <w:ind w:left="357" w:hanging="357"/>
        <w:contextualSpacing w:val="0"/>
        <w:jc w:val="left"/>
        <w:rPr>
          <w:rFonts w:ascii="Arial" w:hAnsi="Arial" w:cs="Arial"/>
        </w:rPr>
      </w:pPr>
      <w:r w:rsidRPr="001F46F6">
        <w:rPr>
          <w:rFonts w:ascii="Arial" w:hAnsi="Arial" w:cs="Arial"/>
        </w:rPr>
        <w:t>operat przeciwpożarowy</w:t>
      </w:r>
      <w:r w:rsidR="003223FA" w:rsidRPr="001F46F6">
        <w:rPr>
          <w:rFonts w:ascii="Arial" w:hAnsi="Arial" w:cs="Arial"/>
        </w:rPr>
        <w:t xml:space="preserve"> zawierający warunki ochrony przeciwpożarowej dl</w:t>
      </w:r>
      <w:r w:rsidR="00EF5F6F" w:rsidRPr="001F46F6">
        <w:rPr>
          <w:rFonts w:ascii="Arial" w:hAnsi="Arial" w:cs="Arial"/>
        </w:rPr>
        <w:t>a</w:t>
      </w:r>
      <w:r w:rsidR="003174EE" w:rsidRPr="001F46F6">
        <w:rPr>
          <w:rFonts w:ascii="Arial" w:hAnsi="Arial" w:cs="Arial"/>
        </w:rPr>
        <w:t> </w:t>
      </w:r>
      <w:r w:rsidR="00894940">
        <w:rPr>
          <w:rFonts w:ascii="Arial" w:hAnsi="Arial" w:cs="Arial"/>
        </w:rPr>
        <w:t>budynku magazynowego i wiat magazynowych</w:t>
      </w:r>
      <w:r w:rsidR="00EF5F6F" w:rsidRPr="001F46F6">
        <w:rPr>
          <w:rFonts w:ascii="Arial" w:hAnsi="Arial" w:cs="Arial"/>
        </w:rPr>
        <w:t xml:space="preserve"> dla zakładu </w:t>
      </w:r>
      <w:r w:rsidR="00894940">
        <w:rPr>
          <w:rFonts w:ascii="Arial" w:hAnsi="Arial" w:cs="Arial"/>
        </w:rPr>
        <w:t>REMONDIS</w:t>
      </w:r>
      <w:r w:rsidR="00EF5F6F" w:rsidRPr="001F46F6">
        <w:rPr>
          <w:rFonts w:ascii="Arial" w:hAnsi="Arial" w:cs="Arial"/>
        </w:rPr>
        <w:t xml:space="preserve"> Sp.</w:t>
      </w:r>
      <w:r w:rsidR="00894940">
        <w:rPr>
          <w:rFonts w:ascii="Arial" w:hAnsi="Arial" w:cs="Arial"/>
        </w:rPr>
        <w:t> </w:t>
      </w:r>
      <w:r w:rsidR="00EF5F6F" w:rsidRPr="001F46F6">
        <w:rPr>
          <w:rFonts w:ascii="Arial" w:hAnsi="Arial" w:cs="Arial"/>
        </w:rPr>
        <w:t>z</w:t>
      </w:r>
      <w:r w:rsidR="00894940">
        <w:rPr>
          <w:rFonts w:ascii="Arial" w:hAnsi="Arial" w:cs="Arial"/>
        </w:rPr>
        <w:t> </w:t>
      </w:r>
      <w:r w:rsidR="00EF5F6F" w:rsidRPr="001F46F6">
        <w:rPr>
          <w:rFonts w:ascii="Arial" w:hAnsi="Arial" w:cs="Arial"/>
        </w:rPr>
        <w:t>o.o.</w:t>
      </w:r>
      <w:r w:rsidRPr="001F46F6">
        <w:rPr>
          <w:rFonts w:ascii="Arial" w:hAnsi="Arial" w:cs="Arial"/>
        </w:rPr>
        <w:t xml:space="preserve"> </w:t>
      </w:r>
      <w:r w:rsidR="00894940">
        <w:rPr>
          <w:rFonts w:ascii="Arial" w:hAnsi="Arial" w:cs="Arial"/>
        </w:rPr>
        <w:t xml:space="preserve">Oddział Dąbrowa Górnicza, zlokalizowanych w Sosnowcu, przy ul. Baczyńskiego 11B, </w:t>
      </w:r>
      <w:r w:rsidRPr="001F46F6">
        <w:rPr>
          <w:rFonts w:ascii="Arial" w:hAnsi="Arial" w:cs="Arial"/>
        </w:rPr>
        <w:t xml:space="preserve">wraz z postanowieniem </w:t>
      </w:r>
      <w:r w:rsidR="005E6356" w:rsidRPr="001F46F6">
        <w:rPr>
          <w:rFonts w:ascii="Arial" w:hAnsi="Arial" w:cs="Arial"/>
        </w:rPr>
        <w:t xml:space="preserve">Komendanta </w:t>
      </w:r>
      <w:r w:rsidR="00894940">
        <w:rPr>
          <w:rFonts w:ascii="Arial" w:hAnsi="Arial" w:cs="Arial"/>
        </w:rPr>
        <w:t>Miejskiego</w:t>
      </w:r>
      <w:r w:rsidR="005E6356" w:rsidRPr="001F46F6">
        <w:rPr>
          <w:rFonts w:ascii="Arial" w:hAnsi="Arial" w:cs="Arial"/>
        </w:rPr>
        <w:t xml:space="preserve"> Państwowej Straży Pożarnej w</w:t>
      </w:r>
      <w:r w:rsidR="005B05DD" w:rsidRPr="001F46F6">
        <w:rPr>
          <w:rFonts w:ascii="Arial" w:hAnsi="Arial" w:cs="Arial"/>
        </w:rPr>
        <w:t> </w:t>
      </w:r>
      <w:r w:rsidR="00894940">
        <w:rPr>
          <w:rFonts w:ascii="Arial" w:hAnsi="Arial" w:cs="Arial"/>
        </w:rPr>
        <w:t>Sosnowcu</w:t>
      </w:r>
      <w:r w:rsidR="00EF5F6F" w:rsidRPr="001F46F6">
        <w:rPr>
          <w:rFonts w:ascii="Arial" w:hAnsi="Arial" w:cs="Arial"/>
        </w:rPr>
        <w:t xml:space="preserve"> nr </w:t>
      </w:r>
      <w:r w:rsidR="00894940">
        <w:rPr>
          <w:rFonts w:ascii="Arial" w:hAnsi="Arial" w:cs="Arial"/>
        </w:rPr>
        <w:t>MZ.5268.24.2023</w:t>
      </w:r>
      <w:r w:rsidR="005E6356" w:rsidRPr="001F46F6">
        <w:rPr>
          <w:rFonts w:ascii="Arial" w:hAnsi="Arial" w:cs="Arial"/>
        </w:rPr>
        <w:t xml:space="preserve"> z </w:t>
      </w:r>
      <w:r w:rsidR="00EF5F6F" w:rsidRPr="001F46F6">
        <w:rPr>
          <w:rFonts w:ascii="Arial" w:hAnsi="Arial" w:cs="Arial"/>
        </w:rPr>
        <w:t xml:space="preserve">dnia </w:t>
      </w:r>
      <w:r w:rsidR="00894940">
        <w:rPr>
          <w:rFonts w:ascii="Arial" w:hAnsi="Arial" w:cs="Arial"/>
        </w:rPr>
        <w:t xml:space="preserve">22 sierpnia 2023 </w:t>
      </w:r>
      <w:r w:rsidR="005E6356" w:rsidRPr="001F46F6">
        <w:rPr>
          <w:rFonts w:ascii="Arial" w:hAnsi="Arial" w:cs="Arial"/>
        </w:rPr>
        <w:t xml:space="preserve">r., </w:t>
      </w:r>
      <w:r w:rsidRPr="001F46F6">
        <w:rPr>
          <w:rFonts w:ascii="Arial" w:hAnsi="Arial" w:cs="Arial"/>
        </w:rPr>
        <w:t>uzgadniający</w:t>
      </w:r>
      <w:r w:rsidR="00D17462" w:rsidRPr="001F46F6">
        <w:rPr>
          <w:rFonts w:ascii="Arial" w:hAnsi="Arial" w:cs="Arial"/>
        </w:rPr>
        <w:t>m</w:t>
      </w:r>
      <w:r w:rsidR="00D4482D" w:rsidRPr="001F46F6">
        <w:rPr>
          <w:rFonts w:ascii="Arial" w:hAnsi="Arial" w:cs="Arial"/>
        </w:rPr>
        <w:t xml:space="preserve"> warunki ochrony przeciwpożarowej</w:t>
      </w:r>
      <w:r w:rsidRPr="001F46F6">
        <w:rPr>
          <w:rFonts w:ascii="Arial" w:hAnsi="Arial" w:cs="Arial"/>
        </w:rPr>
        <w:t>;</w:t>
      </w:r>
    </w:p>
    <w:p w14:paraId="0A6E161F" w14:textId="4DAC197F" w:rsidR="00744B5C" w:rsidRPr="00C11CB2" w:rsidRDefault="00D4482D" w:rsidP="004F43F2">
      <w:pPr>
        <w:pStyle w:val="Akapitzlist"/>
        <w:numPr>
          <w:ilvl w:val="0"/>
          <w:numId w:val="86"/>
        </w:numPr>
        <w:spacing w:after="120" w:line="320" w:lineRule="exact"/>
        <w:ind w:left="357" w:hanging="357"/>
        <w:contextualSpacing w:val="0"/>
        <w:jc w:val="left"/>
        <w:rPr>
          <w:rFonts w:ascii="Arial" w:hAnsi="Arial" w:cs="Arial"/>
        </w:rPr>
      </w:pPr>
      <w:r w:rsidRPr="00C11CB2">
        <w:rPr>
          <w:rFonts w:ascii="Arial" w:hAnsi="Arial" w:cs="Arial"/>
        </w:rPr>
        <w:t>potwierdzenie wniesienia opłaty rejestracyjnej za wniosek;</w:t>
      </w:r>
    </w:p>
    <w:p w14:paraId="5E5AEC1C" w14:textId="4F5C3512" w:rsidR="00D4482D" w:rsidRPr="00C11CB2" w:rsidRDefault="00D4482D" w:rsidP="004F43F2">
      <w:pPr>
        <w:pStyle w:val="Akapitzlist"/>
        <w:numPr>
          <w:ilvl w:val="0"/>
          <w:numId w:val="86"/>
        </w:numPr>
        <w:spacing w:after="120" w:line="320" w:lineRule="exact"/>
        <w:ind w:left="357" w:hanging="357"/>
        <w:contextualSpacing w:val="0"/>
        <w:jc w:val="left"/>
        <w:rPr>
          <w:rFonts w:ascii="Arial" w:hAnsi="Arial" w:cs="Arial"/>
        </w:rPr>
      </w:pPr>
      <w:r w:rsidRPr="00C11CB2">
        <w:rPr>
          <w:rFonts w:ascii="Arial" w:hAnsi="Arial" w:cs="Arial"/>
        </w:rPr>
        <w:lastRenderedPageBreak/>
        <w:t>potwierdzenie wniesienia opłaty skarbowej;</w:t>
      </w:r>
    </w:p>
    <w:p w14:paraId="58E95658" w14:textId="0E5D3398" w:rsidR="00E07EBA" w:rsidRPr="00E07EBA" w:rsidRDefault="00894940" w:rsidP="007B4075">
      <w:pPr>
        <w:pStyle w:val="Akapitzlist"/>
        <w:numPr>
          <w:ilvl w:val="0"/>
          <w:numId w:val="86"/>
        </w:numPr>
        <w:spacing w:after="120" w:line="320" w:lineRule="exact"/>
        <w:ind w:left="357" w:hanging="357"/>
        <w:contextualSpacing w:val="0"/>
        <w:jc w:val="left"/>
        <w:rPr>
          <w:rFonts w:ascii="Arial" w:hAnsi="Arial" w:cs="Arial"/>
        </w:rPr>
      </w:pPr>
      <w:r>
        <w:rPr>
          <w:rFonts w:ascii="Arial" w:hAnsi="Arial" w:cs="Arial"/>
        </w:rPr>
        <w:t>ocenę</w:t>
      </w:r>
      <w:r w:rsidR="00951278" w:rsidRPr="00C11CB2">
        <w:rPr>
          <w:rFonts w:ascii="Arial" w:hAnsi="Arial" w:cs="Arial"/>
        </w:rPr>
        <w:t xml:space="preserve"> ryzyka zanieczyszczenia gleby, zie</w:t>
      </w:r>
      <w:r w:rsidR="000C5D0D" w:rsidRPr="00C11CB2">
        <w:rPr>
          <w:rFonts w:ascii="Arial" w:hAnsi="Arial" w:cs="Arial"/>
        </w:rPr>
        <w:t xml:space="preserve">mi i wód gruntowych </w:t>
      </w:r>
      <w:r w:rsidR="000C5D0D" w:rsidRPr="00C11CB2">
        <w:rPr>
          <w:rFonts w:ascii="Arial" w:hAnsi="Arial" w:cs="Arial"/>
          <w:iCs/>
        </w:rPr>
        <w:t xml:space="preserve">dla instalacji </w:t>
      </w:r>
      <w:r w:rsidR="000C5D0D" w:rsidRPr="00C11CB2">
        <w:rPr>
          <w:rFonts w:ascii="Arial" w:hAnsi="Arial" w:cs="Arial"/>
          <w:bCs/>
        </w:rPr>
        <w:t>do</w:t>
      </w:r>
      <w:r>
        <w:rPr>
          <w:rFonts w:ascii="Arial" w:hAnsi="Arial" w:cs="Arial"/>
          <w:bCs/>
        </w:rPr>
        <w:t> </w:t>
      </w:r>
      <w:r w:rsidRPr="00894940">
        <w:rPr>
          <w:rFonts w:ascii="Arial" w:hAnsi="Arial" w:cs="Arial"/>
          <w:bCs/>
        </w:rPr>
        <w:t>magazynowania zbieranych odpadów, zlokalizowanej w Sosnowcu</w:t>
      </w:r>
      <w:r>
        <w:rPr>
          <w:rFonts w:ascii="Arial" w:hAnsi="Arial" w:cs="Arial"/>
          <w:bCs/>
        </w:rPr>
        <w:t>,</w:t>
      </w:r>
      <w:r w:rsidRPr="00894940">
        <w:rPr>
          <w:rFonts w:ascii="Arial" w:hAnsi="Arial" w:cs="Arial"/>
          <w:bCs/>
        </w:rPr>
        <w:t xml:space="preserve"> przy</w:t>
      </w:r>
      <w:r w:rsidR="003E7EA1">
        <w:rPr>
          <w:rFonts w:ascii="Arial" w:hAnsi="Arial" w:cs="Arial"/>
          <w:bCs/>
        </w:rPr>
        <w:t> </w:t>
      </w:r>
      <w:r w:rsidRPr="00894940">
        <w:rPr>
          <w:rFonts w:ascii="Arial" w:hAnsi="Arial" w:cs="Arial"/>
          <w:bCs/>
        </w:rPr>
        <w:t>ul.</w:t>
      </w:r>
      <w:r>
        <w:rPr>
          <w:rFonts w:ascii="Arial" w:hAnsi="Arial" w:cs="Arial"/>
          <w:bCs/>
        </w:rPr>
        <w:t> </w:t>
      </w:r>
      <w:r w:rsidRPr="00894940">
        <w:rPr>
          <w:rFonts w:ascii="Arial" w:hAnsi="Arial" w:cs="Arial"/>
          <w:bCs/>
        </w:rPr>
        <w:t>Baczyńskiego 11B</w:t>
      </w:r>
      <w:r w:rsidR="000C5D0D" w:rsidRPr="00C11CB2">
        <w:rPr>
          <w:rFonts w:ascii="Arial" w:hAnsi="Arial" w:cs="Arial"/>
          <w:bCs/>
        </w:rPr>
        <w:t xml:space="preserve">, </w:t>
      </w:r>
      <w:r w:rsidR="005B05DD" w:rsidRPr="00C11CB2">
        <w:rPr>
          <w:rFonts w:ascii="Arial" w:hAnsi="Arial" w:cs="Arial"/>
        </w:rPr>
        <w:t>sporządzoną</w:t>
      </w:r>
      <w:r w:rsidR="000C5D0D" w:rsidRPr="00C11CB2">
        <w:rPr>
          <w:rFonts w:ascii="Arial" w:hAnsi="Arial" w:cs="Arial"/>
        </w:rPr>
        <w:t xml:space="preserve"> zgodnie z rozporządzeniem Ministra Środowiska z dnia 1 września 2016 r. w sprawie prowadzenia oceny zanieczyszczenia powierzchni ziemi (Dz. U. z 2016 r. poz. 1395)</w:t>
      </w:r>
      <w:r w:rsidR="005E6356" w:rsidRPr="00C11CB2">
        <w:rPr>
          <w:rFonts w:ascii="Arial" w:hAnsi="Arial" w:cs="Arial"/>
        </w:rPr>
        <w:t>, z której wynika brak konieczności sporządzenia raportu początkowego dla przedmiotowej instalacji.</w:t>
      </w:r>
    </w:p>
    <w:p w14:paraId="2CEAFF68" w14:textId="77777777" w:rsidR="00E07EBA" w:rsidRDefault="00E07EBA" w:rsidP="00E07EBA">
      <w:pPr>
        <w:tabs>
          <w:tab w:val="left" w:pos="360"/>
        </w:tabs>
        <w:spacing w:after="0" w:line="320" w:lineRule="exact"/>
        <w:rPr>
          <w:rFonts w:ascii="Arial" w:hAnsi="Arial" w:cs="Arial"/>
          <w:sz w:val="24"/>
          <w:szCs w:val="24"/>
        </w:rPr>
      </w:pPr>
      <w:r w:rsidRPr="00FE1E01">
        <w:rPr>
          <w:rFonts w:ascii="Arial" w:hAnsi="Arial" w:cs="Arial"/>
          <w:sz w:val="24"/>
          <w:szCs w:val="24"/>
        </w:rPr>
        <w:t>Dotychczas instalacja do magazynowania zbieranych odpadów eksploatowana była na podstawie zezwolenia na zbieranie odpadów, wydanego decyzją Prezydenta Miasta Sosnowca z dnia 31 grudnia 2014 r., znak: WŚR.III.6233.51.2014.BS wraz</w:t>
      </w:r>
      <w:r>
        <w:rPr>
          <w:rFonts w:ascii="Arial" w:hAnsi="Arial" w:cs="Arial"/>
          <w:sz w:val="24"/>
          <w:szCs w:val="24"/>
        </w:rPr>
        <w:t> </w:t>
      </w:r>
      <w:r w:rsidRPr="00FE1E01">
        <w:rPr>
          <w:rFonts w:ascii="Arial" w:hAnsi="Arial" w:cs="Arial"/>
          <w:sz w:val="24"/>
          <w:szCs w:val="24"/>
        </w:rPr>
        <w:t>z</w:t>
      </w:r>
      <w:r>
        <w:rPr>
          <w:rFonts w:ascii="Arial" w:hAnsi="Arial" w:cs="Arial"/>
          <w:sz w:val="24"/>
          <w:szCs w:val="24"/>
        </w:rPr>
        <w:t> </w:t>
      </w:r>
      <w:r w:rsidRPr="00FE1E01">
        <w:rPr>
          <w:rFonts w:ascii="Arial" w:hAnsi="Arial" w:cs="Arial"/>
          <w:sz w:val="24"/>
          <w:szCs w:val="24"/>
        </w:rPr>
        <w:t>późniejszą zmianą. Natomiast w związku z wykonaną reorganizacją i</w:t>
      </w:r>
      <w:r>
        <w:rPr>
          <w:rFonts w:ascii="Arial" w:hAnsi="Arial" w:cs="Arial"/>
          <w:sz w:val="24"/>
          <w:szCs w:val="24"/>
        </w:rPr>
        <w:t> </w:t>
      </w:r>
      <w:r w:rsidRPr="00FE1E01">
        <w:rPr>
          <w:rFonts w:ascii="Arial" w:hAnsi="Arial" w:cs="Arial"/>
          <w:sz w:val="24"/>
          <w:szCs w:val="24"/>
        </w:rPr>
        <w:t>rozbudową miejsc zbierania odpadów na terenie zakładu, eksploatacja instalacji wymaga uzyskania pozwolenia zintegrowanego, gdyż stanowi instalację wymienioną w rozporządzeniu Ministra Środowiska z dnia 27 sierpnia 2014 r. w sprawie rodzajów instalacji mogących powodować znaczne zanieczyszczenie poszczególnych elementów przyrodniczych albo środowiska jako całości (Dz.U. z 2014 r., poz. 1169)</w:t>
      </w:r>
      <w:r>
        <w:rPr>
          <w:rFonts w:ascii="Arial" w:hAnsi="Arial" w:cs="Arial"/>
          <w:sz w:val="24"/>
          <w:szCs w:val="24"/>
        </w:rPr>
        <w:t>,</w:t>
      </w:r>
      <w:r w:rsidRPr="00FE1E01">
        <w:rPr>
          <w:rFonts w:ascii="Arial" w:hAnsi="Arial" w:cs="Arial"/>
          <w:sz w:val="24"/>
          <w:szCs w:val="24"/>
        </w:rPr>
        <w:t xml:space="preserve"> tj. „instalacja w gospodarce odpadami: do magazynowania odpadów niebezpiecznych, w oczekiwaniu na działania, o których mowa w pkt 1, 2 lit. b oraz</w:t>
      </w:r>
      <w:r>
        <w:rPr>
          <w:rFonts w:ascii="Arial" w:hAnsi="Arial" w:cs="Arial"/>
          <w:sz w:val="24"/>
          <w:szCs w:val="24"/>
        </w:rPr>
        <w:t> </w:t>
      </w:r>
      <w:r w:rsidRPr="00FE1E01">
        <w:rPr>
          <w:rFonts w:ascii="Arial" w:hAnsi="Arial" w:cs="Arial"/>
          <w:sz w:val="24"/>
          <w:szCs w:val="24"/>
        </w:rPr>
        <w:t>w</w:t>
      </w:r>
      <w:r>
        <w:rPr>
          <w:rFonts w:ascii="Arial" w:hAnsi="Arial" w:cs="Arial"/>
          <w:sz w:val="24"/>
          <w:szCs w:val="24"/>
        </w:rPr>
        <w:t> </w:t>
      </w:r>
      <w:r w:rsidRPr="00FE1E01">
        <w:rPr>
          <w:rFonts w:ascii="Arial" w:hAnsi="Arial" w:cs="Arial"/>
          <w:sz w:val="24"/>
          <w:szCs w:val="24"/>
        </w:rPr>
        <w:t>pkt 4 i 6, o całkowitej pojemności ponad 50 ton, z wyłączeniem wstępnego magazynowania odpadów przez ich wytwórcę w miejscu ich wytwarzania”.</w:t>
      </w:r>
    </w:p>
    <w:p w14:paraId="3EFA8C73" w14:textId="77777777" w:rsidR="00E07EBA" w:rsidRDefault="00E07EBA" w:rsidP="007B4075">
      <w:pPr>
        <w:pStyle w:val="Arial10i50"/>
        <w:spacing w:line="320" w:lineRule="exact"/>
        <w:rPr>
          <w:rFonts w:cs="Arial"/>
          <w:sz w:val="24"/>
          <w:szCs w:val="24"/>
        </w:rPr>
      </w:pPr>
    </w:p>
    <w:p w14:paraId="76ECEF1B" w14:textId="11D85BB4" w:rsidR="00244A7C" w:rsidRDefault="00244A7C" w:rsidP="00CD34F5">
      <w:pPr>
        <w:pStyle w:val="Arial10i50"/>
        <w:spacing w:after="240" w:line="320" w:lineRule="exact"/>
        <w:rPr>
          <w:rFonts w:cs="Arial"/>
          <w:sz w:val="24"/>
          <w:szCs w:val="24"/>
        </w:rPr>
      </w:pPr>
      <w:r w:rsidRPr="00C11CB2">
        <w:rPr>
          <w:rFonts w:cs="Arial"/>
          <w:sz w:val="24"/>
          <w:szCs w:val="24"/>
        </w:rPr>
        <w:t xml:space="preserve">Przedmiotowa instalacja kwalifikuje się do rodzajów instalacji mogących powodować znaczne zanieczyszczenie poszczególnych elementów przyrodniczych albo środowiska jako całości, zgodnie z punktem </w:t>
      </w:r>
      <w:r w:rsidR="007C54DA">
        <w:rPr>
          <w:rFonts w:cs="Arial"/>
          <w:sz w:val="24"/>
          <w:szCs w:val="24"/>
        </w:rPr>
        <w:t>5</w:t>
      </w:r>
      <w:r w:rsidRPr="00C11CB2">
        <w:rPr>
          <w:rFonts w:cs="Arial"/>
          <w:sz w:val="24"/>
          <w:szCs w:val="24"/>
        </w:rPr>
        <w:t xml:space="preserve"> podpunkt </w:t>
      </w:r>
      <w:r w:rsidR="007C54DA">
        <w:rPr>
          <w:rFonts w:cs="Arial"/>
          <w:sz w:val="24"/>
          <w:szCs w:val="24"/>
        </w:rPr>
        <w:t>5</w:t>
      </w:r>
      <w:r w:rsidRPr="00C11CB2">
        <w:rPr>
          <w:rFonts w:cs="Arial"/>
          <w:sz w:val="24"/>
          <w:szCs w:val="24"/>
        </w:rPr>
        <w:t xml:space="preserve"> załącznika do</w:t>
      </w:r>
      <w:r w:rsidR="00114CB8">
        <w:rPr>
          <w:rFonts w:cs="Arial"/>
          <w:sz w:val="24"/>
          <w:szCs w:val="24"/>
        </w:rPr>
        <w:t> </w:t>
      </w:r>
      <w:r w:rsidRPr="00C11CB2">
        <w:rPr>
          <w:rFonts w:cs="Arial"/>
          <w:sz w:val="24"/>
          <w:szCs w:val="24"/>
        </w:rPr>
        <w:t>rozporządzenia Ministra Środowiska z dnia 27 sierpnia 2014 r. w sprawie rodzajów instalacji mogących powodować znaczne zanieczyszczenie poszczególnych elementów przyrodniczych albo środowiska jako cało</w:t>
      </w:r>
      <w:r w:rsidR="00862836" w:rsidRPr="00C11CB2">
        <w:rPr>
          <w:rFonts w:cs="Arial"/>
          <w:sz w:val="24"/>
          <w:szCs w:val="24"/>
        </w:rPr>
        <w:t>ści (Dz.U.</w:t>
      </w:r>
      <w:r w:rsidR="007C2DFC">
        <w:rPr>
          <w:rFonts w:cs="Arial"/>
          <w:sz w:val="24"/>
          <w:szCs w:val="24"/>
        </w:rPr>
        <w:t> </w:t>
      </w:r>
      <w:r w:rsidR="00862836" w:rsidRPr="00C11CB2">
        <w:rPr>
          <w:rFonts w:cs="Arial"/>
          <w:sz w:val="24"/>
          <w:szCs w:val="24"/>
        </w:rPr>
        <w:t>z</w:t>
      </w:r>
      <w:r w:rsidR="00114CB8">
        <w:rPr>
          <w:rFonts w:cs="Arial"/>
          <w:sz w:val="24"/>
          <w:szCs w:val="24"/>
        </w:rPr>
        <w:t> </w:t>
      </w:r>
      <w:r w:rsidR="00862836" w:rsidRPr="00C11CB2">
        <w:rPr>
          <w:rFonts w:cs="Arial"/>
          <w:sz w:val="24"/>
          <w:szCs w:val="24"/>
        </w:rPr>
        <w:t>2014 r., poz.</w:t>
      </w:r>
      <w:r w:rsidR="002952E6" w:rsidRPr="00C11CB2">
        <w:rPr>
          <w:rFonts w:cs="Arial"/>
          <w:sz w:val="24"/>
          <w:szCs w:val="24"/>
        </w:rPr>
        <w:t>1169), a także do § </w:t>
      </w:r>
      <w:r w:rsidR="00BA0EAD">
        <w:rPr>
          <w:rFonts w:cs="Arial"/>
          <w:sz w:val="24"/>
          <w:szCs w:val="24"/>
        </w:rPr>
        <w:t>3</w:t>
      </w:r>
      <w:r w:rsidR="002952E6" w:rsidRPr="00C11CB2">
        <w:rPr>
          <w:rFonts w:cs="Arial"/>
          <w:sz w:val="24"/>
          <w:szCs w:val="24"/>
        </w:rPr>
        <w:t xml:space="preserve"> ust.1 pkt </w:t>
      </w:r>
      <w:r w:rsidR="00BA0EAD">
        <w:rPr>
          <w:rFonts w:cs="Arial"/>
          <w:sz w:val="24"/>
          <w:szCs w:val="24"/>
        </w:rPr>
        <w:t>83b</w:t>
      </w:r>
      <w:r w:rsidR="00862836" w:rsidRPr="00C11CB2">
        <w:rPr>
          <w:rFonts w:cs="Arial"/>
          <w:sz w:val="24"/>
          <w:szCs w:val="24"/>
        </w:rPr>
        <w:t xml:space="preserve"> </w:t>
      </w:r>
      <w:bookmarkStart w:id="3" w:name="_Hlk204762308"/>
      <w:r w:rsidR="00862836" w:rsidRPr="00C11CB2">
        <w:rPr>
          <w:rFonts w:cs="Arial"/>
          <w:sz w:val="24"/>
          <w:szCs w:val="24"/>
        </w:rPr>
        <w:t>rozporządzenia Rady Ministrów z 10 września 2019 r. w sprawie przedsięwzięć mogących znacząco oddziaływać na środowisko (Dz. U. z 2019 poz. 1839</w:t>
      </w:r>
      <w:r w:rsidR="00B11920">
        <w:rPr>
          <w:rFonts w:cs="Arial"/>
          <w:sz w:val="24"/>
          <w:szCs w:val="24"/>
        </w:rPr>
        <w:t xml:space="preserve"> z późn. zm.</w:t>
      </w:r>
      <w:r w:rsidR="00862836" w:rsidRPr="00C11CB2">
        <w:rPr>
          <w:rFonts w:cs="Arial"/>
          <w:sz w:val="24"/>
          <w:szCs w:val="24"/>
        </w:rPr>
        <w:t>)</w:t>
      </w:r>
      <w:bookmarkEnd w:id="3"/>
      <w:r w:rsidR="00862836" w:rsidRPr="00C11CB2">
        <w:rPr>
          <w:rFonts w:cs="Arial"/>
          <w:sz w:val="24"/>
          <w:szCs w:val="24"/>
        </w:rPr>
        <w:t xml:space="preserve">. </w:t>
      </w:r>
      <w:r w:rsidR="00164E4D">
        <w:rPr>
          <w:rFonts w:cs="Arial"/>
          <w:sz w:val="24"/>
          <w:szCs w:val="24"/>
        </w:rPr>
        <w:t>Przedmiotowa i</w:t>
      </w:r>
      <w:r w:rsidR="00B10901">
        <w:rPr>
          <w:rFonts w:cs="Arial"/>
          <w:sz w:val="24"/>
          <w:szCs w:val="24"/>
        </w:rPr>
        <w:t>nstalacja do</w:t>
      </w:r>
      <w:r w:rsidR="00E06665">
        <w:rPr>
          <w:rFonts w:cs="Arial"/>
          <w:sz w:val="24"/>
          <w:szCs w:val="24"/>
        </w:rPr>
        <w:t> </w:t>
      </w:r>
      <w:r w:rsidR="00B10901">
        <w:rPr>
          <w:rFonts w:cs="Arial"/>
          <w:sz w:val="24"/>
          <w:szCs w:val="24"/>
        </w:rPr>
        <w:t xml:space="preserve">magazynowania zbieranych odpadów </w:t>
      </w:r>
      <w:r w:rsidR="00164E4D">
        <w:rPr>
          <w:rFonts w:cs="Arial"/>
          <w:sz w:val="24"/>
          <w:szCs w:val="24"/>
        </w:rPr>
        <w:t>znajduje się</w:t>
      </w:r>
      <w:r w:rsidR="00B10901">
        <w:rPr>
          <w:rFonts w:cs="Arial"/>
          <w:sz w:val="24"/>
          <w:szCs w:val="24"/>
        </w:rPr>
        <w:t xml:space="preserve"> na terenie zakładu, </w:t>
      </w:r>
      <w:r w:rsidR="00164E4D" w:rsidRPr="00164E4D">
        <w:rPr>
          <w:rFonts w:cs="Arial"/>
          <w:sz w:val="24"/>
          <w:szCs w:val="24"/>
        </w:rPr>
        <w:t>gdzie jest eksploatowana instalacja, która jest kwalifikowana jako przedsięwzięcie mogące zawsze znacząco oddziaływać na środowisko w rozumieniu ustawy z dnia 3 października 2008 r. o udostępnianiu informacji o środowisku i jego ochronie, udziale społeczeństwa w ochronie środowiska oraz o ocenach oddziaływania na środowisko</w:t>
      </w:r>
      <w:r w:rsidR="00164E4D">
        <w:rPr>
          <w:rFonts w:cs="Arial"/>
          <w:sz w:val="24"/>
          <w:szCs w:val="24"/>
        </w:rPr>
        <w:t>.</w:t>
      </w:r>
    </w:p>
    <w:p w14:paraId="77E57F15" w14:textId="3BF08B87" w:rsidR="007D451D" w:rsidRPr="00C11CB2" w:rsidRDefault="007D451D" w:rsidP="00CD34F5">
      <w:pPr>
        <w:pStyle w:val="Arial10i50"/>
        <w:spacing w:after="240" w:line="320" w:lineRule="exact"/>
        <w:rPr>
          <w:rFonts w:cs="Arial"/>
          <w:sz w:val="24"/>
          <w:szCs w:val="24"/>
        </w:rPr>
      </w:pPr>
      <w:r w:rsidRPr="00C11CB2">
        <w:rPr>
          <w:rFonts w:eastAsia="Lucida Sans Unicode" w:cs="Arial"/>
          <w:iCs/>
          <w:color w:val="auto"/>
          <w:kern w:val="1"/>
          <w:sz w:val="24"/>
          <w:szCs w:val="24"/>
          <w:lang w:eastAsia="pl-PL"/>
        </w:rPr>
        <w:t xml:space="preserve">Realizacja tego przedsięwzięcia uzyskała decyzję o środowiskowych uwarunkowaniach wydaną przez </w:t>
      </w:r>
      <w:r w:rsidR="002F7E94">
        <w:rPr>
          <w:rFonts w:eastAsia="Lucida Sans Unicode" w:cs="Arial"/>
          <w:iCs/>
          <w:color w:val="auto"/>
          <w:kern w:val="1"/>
          <w:sz w:val="24"/>
          <w:szCs w:val="24"/>
          <w:lang w:eastAsia="pl-PL"/>
        </w:rPr>
        <w:t>Prezydenta Miasta Sosnowca</w:t>
      </w:r>
      <w:r w:rsidR="000C5D0D" w:rsidRPr="00C11CB2">
        <w:rPr>
          <w:rFonts w:eastAsia="Lucida Sans Unicode" w:cs="Arial"/>
          <w:iCs/>
          <w:color w:val="auto"/>
          <w:kern w:val="1"/>
          <w:sz w:val="24"/>
          <w:szCs w:val="24"/>
          <w:lang w:eastAsia="pl-PL"/>
        </w:rPr>
        <w:t xml:space="preserve"> z dnia </w:t>
      </w:r>
      <w:r w:rsidR="002F7E94">
        <w:rPr>
          <w:rFonts w:eastAsia="Lucida Sans Unicode" w:cs="Arial"/>
          <w:iCs/>
          <w:color w:val="auto"/>
          <w:kern w:val="1"/>
          <w:sz w:val="24"/>
          <w:szCs w:val="24"/>
          <w:lang w:eastAsia="pl-PL"/>
        </w:rPr>
        <w:t>12 list</w:t>
      </w:r>
      <w:r w:rsidR="00001B9C">
        <w:rPr>
          <w:rFonts w:eastAsia="Lucida Sans Unicode" w:cs="Arial"/>
          <w:iCs/>
          <w:color w:val="auto"/>
          <w:kern w:val="1"/>
          <w:sz w:val="24"/>
          <w:szCs w:val="24"/>
          <w:lang w:eastAsia="pl-PL"/>
        </w:rPr>
        <w:t>op</w:t>
      </w:r>
      <w:r w:rsidR="002F7E94">
        <w:rPr>
          <w:rFonts w:eastAsia="Lucida Sans Unicode" w:cs="Arial"/>
          <w:iCs/>
          <w:color w:val="auto"/>
          <w:kern w:val="1"/>
          <w:sz w:val="24"/>
          <w:szCs w:val="24"/>
          <w:lang w:eastAsia="pl-PL"/>
        </w:rPr>
        <w:t>ada 2021</w:t>
      </w:r>
      <w:r w:rsidRPr="00C11CB2">
        <w:rPr>
          <w:rFonts w:eastAsia="Lucida Sans Unicode" w:cs="Arial"/>
          <w:iCs/>
          <w:color w:val="auto"/>
          <w:kern w:val="1"/>
          <w:sz w:val="24"/>
          <w:szCs w:val="24"/>
          <w:lang w:eastAsia="pl-PL"/>
        </w:rPr>
        <w:t xml:space="preserve"> r. </w:t>
      </w:r>
      <w:r w:rsidR="00001B9C">
        <w:rPr>
          <w:rFonts w:eastAsia="Lucida Sans Unicode" w:cs="Arial"/>
          <w:iCs/>
          <w:color w:val="auto"/>
          <w:kern w:val="1"/>
          <w:sz w:val="24"/>
          <w:szCs w:val="24"/>
          <w:lang w:eastAsia="pl-PL"/>
        </w:rPr>
        <w:t xml:space="preserve">nr </w:t>
      </w:r>
      <w:r w:rsidR="00001B9C" w:rsidRPr="00001B9C">
        <w:rPr>
          <w:rFonts w:eastAsia="Lucida Sans Unicode" w:cs="Arial"/>
          <w:iCs/>
          <w:color w:val="auto"/>
          <w:kern w:val="1"/>
          <w:sz w:val="24"/>
          <w:szCs w:val="24"/>
          <w:lang w:eastAsia="pl-PL"/>
        </w:rPr>
        <w:t>22/2021</w:t>
      </w:r>
      <w:r w:rsidR="00001B9C">
        <w:rPr>
          <w:rFonts w:eastAsia="Lucida Sans Unicode" w:cs="Arial"/>
          <w:iCs/>
          <w:color w:val="auto"/>
          <w:kern w:val="1"/>
          <w:sz w:val="24"/>
          <w:szCs w:val="24"/>
          <w:lang w:eastAsia="pl-PL"/>
        </w:rPr>
        <w:t>.</w:t>
      </w:r>
    </w:p>
    <w:p w14:paraId="4FDDF04E" w14:textId="77777777" w:rsidR="00744B5C" w:rsidRPr="00C11CB2" w:rsidRDefault="00744B5C" w:rsidP="0085404D">
      <w:pPr>
        <w:pStyle w:val="Arial10i5"/>
        <w:spacing w:after="240" w:line="320" w:lineRule="exact"/>
        <w:rPr>
          <w:rFonts w:cs="Arial"/>
          <w:sz w:val="24"/>
          <w:szCs w:val="24"/>
        </w:rPr>
      </w:pPr>
      <w:r w:rsidRPr="00C11CB2">
        <w:rPr>
          <w:rFonts w:cs="Arial"/>
          <w:sz w:val="24"/>
          <w:szCs w:val="24"/>
        </w:rPr>
        <w:t xml:space="preserve">Po dokonaniu </w:t>
      </w:r>
      <w:r w:rsidRPr="00C11CB2">
        <w:rPr>
          <w:rFonts w:cs="Arial"/>
          <w:color w:val="auto"/>
          <w:sz w:val="24"/>
          <w:szCs w:val="24"/>
        </w:rPr>
        <w:t>wstępnej</w:t>
      </w:r>
      <w:r w:rsidRPr="00C11CB2">
        <w:rPr>
          <w:rFonts w:cs="Arial"/>
          <w:sz w:val="24"/>
          <w:szCs w:val="24"/>
        </w:rPr>
        <w:t xml:space="preserve"> analizy podania organ stwierdził, że:</w:t>
      </w:r>
    </w:p>
    <w:p w14:paraId="1058B3BC" w14:textId="77777777" w:rsidR="00744B5C" w:rsidRPr="00C11CB2" w:rsidRDefault="00744B5C" w:rsidP="0085404D">
      <w:pPr>
        <w:pStyle w:val="Akapitzlist"/>
        <w:numPr>
          <w:ilvl w:val="0"/>
          <w:numId w:val="87"/>
        </w:numPr>
        <w:spacing w:after="240" w:line="320" w:lineRule="exact"/>
        <w:ind w:left="714" w:hanging="357"/>
        <w:contextualSpacing w:val="0"/>
        <w:jc w:val="left"/>
        <w:rPr>
          <w:rFonts w:ascii="Arial" w:hAnsi="Arial" w:cs="Arial"/>
        </w:rPr>
      </w:pPr>
      <w:r w:rsidRPr="00C11CB2">
        <w:rPr>
          <w:rFonts w:ascii="Arial" w:hAnsi="Arial" w:cs="Arial"/>
        </w:rPr>
        <w:lastRenderedPageBreak/>
        <w:t>jest właściwy do jego rozpoznania, zgodnie z art. 378 ust. 2a ustawy POŚ;</w:t>
      </w:r>
    </w:p>
    <w:p w14:paraId="35F3ED24" w14:textId="77777777" w:rsidR="00744B5C" w:rsidRPr="00C11CB2" w:rsidRDefault="00744B5C" w:rsidP="0085404D">
      <w:pPr>
        <w:pStyle w:val="Akapitzlist"/>
        <w:numPr>
          <w:ilvl w:val="0"/>
          <w:numId w:val="87"/>
        </w:numPr>
        <w:spacing w:after="240" w:line="320" w:lineRule="exact"/>
        <w:contextualSpacing w:val="0"/>
        <w:jc w:val="left"/>
        <w:rPr>
          <w:rFonts w:ascii="Arial" w:hAnsi="Arial" w:cs="Arial"/>
        </w:rPr>
      </w:pPr>
      <w:r w:rsidRPr="00C11CB2">
        <w:rPr>
          <w:rFonts w:ascii="Arial" w:hAnsi="Arial" w:cs="Arial"/>
        </w:rPr>
        <w:t>wniosek spełnia wymogi formalne, określone w art. 208 ustawy POŚ;</w:t>
      </w:r>
    </w:p>
    <w:p w14:paraId="7E92C19E" w14:textId="64ED5809" w:rsidR="00824FDD" w:rsidRPr="00C11CB2" w:rsidRDefault="00744B5C" w:rsidP="00C11CB2">
      <w:pPr>
        <w:pStyle w:val="Arial10i5"/>
        <w:spacing w:after="240" w:line="320" w:lineRule="exact"/>
        <w:rPr>
          <w:rFonts w:cs="Arial"/>
          <w:sz w:val="24"/>
          <w:szCs w:val="24"/>
        </w:rPr>
      </w:pPr>
      <w:r w:rsidRPr="00C11CB2">
        <w:rPr>
          <w:rFonts w:cs="Arial"/>
          <w:sz w:val="24"/>
          <w:szCs w:val="24"/>
        </w:rPr>
        <w:t>Mając powyższe na względzie, organ przystąpił do rozpatrzenia wniosku.</w:t>
      </w:r>
    </w:p>
    <w:p w14:paraId="032E991D" w14:textId="772EC044" w:rsidR="00D17A5E" w:rsidRPr="00C11CB2" w:rsidRDefault="00244A7C" w:rsidP="007C2DFC">
      <w:pPr>
        <w:pStyle w:val="Arial10i50"/>
        <w:numPr>
          <w:ilvl w:val="0"/>
          <w:numId w:val="76"/>
        </w:numPr>
        <w:spacing w:before="400" w:after="400" w:line="320" w:lineRule="exact"/>
        <w:ind w:left="714" w:hanging="357"/>
        <w:rPr>
          <w:rFonts w:cs="Arial"/>
          <w:b/>
          <w:color w:val="000000" w:themeColor="text1"/>
          <w:sz w:val="24"/>
          <w:szCs w:val="24"/>
          <w:u w:val="single"/>
        </w:rPr>
      </w:pPr>
      <w:r w:rsidRPr="00C11CB2">
        <w:rPr>
          <w:rFonts w:cs="Arial"/>
          <w:b/>
          <w:color w:val="000000" w:themeColor="text1"/>
          <w:sz w:val="24"/>
          <w:szCs w:val="24"/>
          <w:u w:val="single"/>
        </w:rPr>
        <w:t>Przebieg postępowania</w:t>
      </w:r>
      <w:r w:rsidR="00744B5C" w:rsidRPr="00C11CB2">
        <w:rPr>
          <w:rFonts w:cs="Arial"/>
          <w:b/>
          <w:color w:val="000000" w:themeColor="text1"/>
          <w:sz w:val="24"/>
          <w:szCs w:val="24"/>
          <w:u w:val="single"/>
        </w:rPr>
        <w:t xml:space="preserve"> administracyjnego</w:t>
      </w:r>
      <w:r w:rsidRPr="00C11CB2">
        <w:rPr>
          <w:rFonts w:cs="Arial"/>
          <w:b/>
          <w:color w:val="000000" w:themeColor="text1"/>
          <w:sz w:val="24"/>
          <w:szCs w:val="24"/>
          <w:u w:val="single"/>
        </w:rPr>
        <w:t>:</w:t>
      </w:r>
    </w:p>
    <w:p w14:paraId="7300949A" w14:textId="021F5550" w:rsidR="00744B5C" w:rsidRPr="00C11CB2" w:rsidRDefault="00744B5C" w:rsidP="00C11CB2">
      <w:pPr>
        <w:pStyle w:val="Arial10i5"/>
        <w:spacing w:after="120" w:line="320" w:lineRule="exact"/>
        <w:rPr>
          <w:rFonts w:cs="Arial"/>
          <w:sz w:val="24"/>
          <w:szCs w:val="24"/>
        </w:rPr>
      </w:pPr>
      <w:r w:rsidRPr="00C11CB2">
        <w:rPr>
          <w:rFonts w:cs="Arial"/>
          <w:sz w:val="24"/>
          <w:szCs w:val="24"/>
        </w:rPr>
        <w:t>Zgodnie z zapisem art. 21 ust. 2 pkt 23 lit. k tiret pierwsze ustawy z dnia 3</w:t>
      </w:r>
      <w:r w:rsidR="009F5DA9">
        <w:rPr>
          <w:rFonts w:cs="Arial"/>
          <w:sz w:val="24"/>
          <w:szCs w:val="24"/>
        </w:rPr>
        <w:t> </w:t>
      </w:r>
      <w:r w:rsidRPr="00C11CB2">
        <w:rPr>
          <w:rFonts w:cs="Arial"/>
          <w:sz w:val="24"/>
          <w:szCs w:val="24"/>
        </w:rPr>
        <w:t>października 2008 r. o udostępnianiu informacji o środowisku i jego ochronie, udziale społeczeństwa w ochronie środowiska oraz o ocenach oddziaływania na</w:t>
      </w:r>
      <w:r w:rsidR="009F5DA9">
        <w:rPr>
          <w:rFonts w:cs="Arial"/>
          <w:sz w:val="24"/>
          <w:szCs w:val="24"/>
        </w:rPr>
        <w:t> </w:t>
      </w:r>
      <w:r w:rsidRPr="00C11CB2">
        <w:rPr>
          <w:rFonts w:cs="Arial"/>
          <w:sz w:val="24"/>
          <w:szCs w:val="24"/>
        </w:rPr>
        <w:t>środowisko (</w:t>
      </w:r>
      <w:r w:rsidR="00E1629B" w:rsidRPr="00E1629B">
        <w:rPr>
          <w:rFonts w:cs="Arial"/>
          <w:sz w:val="24"/>
          <w:szCs w:val="24"/>
        </w:rPr>
        <w:t>t.j. Dz.U. z 2024 r. poz. 1112</w:t>
      </w:r>
      <w:r w:rsidRPr="00C11CB2">
        <w:rPr>
          <w:rFonts w:cs="Arial"/>
          <w:sz w:val="24"/>
          <w:szCs w:val="24"/>
        </w:rPr>
        <w:t xml:space="preserve"> z późn. zm.), dane dotyczące wniosku o</w:t>
      </w:r>
      <w:r w:rsidR="009F5DA9">
        <w:rPr>
          <w:rFonts w:cs="Arial"/>
          <w:sz w:val="24"/>
          <w:szCs w:val="24"/>
        </w:rPr>
        <w:t> </w:t>
      </w:r>
      <w:r w:rsidR="001305FB" w:rsidRPr="00C11CB2">
        <w:rPr>
          <w:rFonts w:cs="Arial"/>
          <w:sz w:val="24"/>
          <w:szCs w:val="24"/>
        </w:rPr>
        <w:t>udzielenie</w:t>
      </w:r>
      <w:r w:rsidRPr="00C11CB2">
        <w:rPr>
          <w:rFonts w:cs="Arial"/>
          <w:sz w:val="24"/>
          <w:szCs w:val="24"/>
        </w:rPr>
        <w:t xml:space="preserve"> pozwolenia zintegrowanego zamieszczono w</w:t>
      </w:r>
      <w:r w:rsidR="005B05DD" w:rsidRPr="00C11CB2">
        <w:rPr>
          <w:rFonts w:cs="Arial"/>
          <w:sz w:val="24"/>
          <w:szCs w:val="24"/>
        </w:rPr>
        <w:t> </w:t>
      </w:r>
      <w:r w:rsidRPr="00C11CB2">
        <w:rPr>
          <w:rFonts w:cs="Arial"/>
          <w:sz w:val="24"/>
          <w:szCs w:val="24"/>
        </w:rPr>
        <w:t>publicznie dostępnym wykazie danych.</w:t>
      </w:r>
    </w:p>
    <w:p w14:paraId="3094ADF1" w14:textId="051BB285" w:rsidR="00744B5C" w:rsidRPr="00C11CB2" w:rsidRDefault="00744B5C" w:rsidP="00C11CB2">
      <w:pPr>
        <w:widowControl w:val="0"/>
        <w:suppressAutoHyphens/>
        <w:spacing w:after="120" w:line="320" w:lineRule="exact"/>
        <w:rPr>
          <w:rStyle w:val="Hipercze"/>
          <w:rFonts w:ascii="Arial" w:hAnsi="Arial" w:cs="Arial"/>
          <w:bCs/>
          <w:sz w:val="24"/>
          <w:szCs w:val="24"/>
        </w:rPr>
      </w:pPr>
      <w:r w:rsidRPr="00C11CB2">
        <w:rPr>
          <w:rFonts w:ascii="Arial" w:hAnsi="Arial" w:cs="Arial"/>
          <w:sz w:val="24"/>
          <w:szCs w:val="24"/>
        </w:rPr>
        <w:t>Zgodnie</w:t>
      </w:r>
      <w:r w:rsidRPr="00C11CB2">
        <w:rPr>
          <w:rFonts w:ascii="Arial" w:hAnsi="Arial" w:cs="Arial"/>
          <w:bCs/>
          <w:sz w:val="24"/>
          <w:szCs w:val="24"/>
        </w:rPr>
        <w:t xml:space="preserve"> z obowiązkiem wynikającym z art. 209 ustawy POŚ, zapis wniosku</w:t>
      </w:r>
      <w:r w:rsidR="00991342">
        <w:rPr>
          <w:rFonts w:ascii="Arial" w:hAnsi="Arial" w:cs="Arial"/>
          <w:bCs/>
          <w:sz w:val="24"/>
          <w:szCs w:val="24"/>
        </w:rPr>
        <w:t xml:space="preserve"> </w:t>
      </w:r>
      <w:r w:rsidRPr="00C11CB2">
        <w:rPr>
          <w:rFonts w:ascii="Arial" w:hAnsi="Arial" w:cs="Arial"/>
          <w:bCs/>
          <w:sz w:val="24"/>
          <w:szCs w:val="24"/>
        </w:rPr>
        <w:t>o</w:t>
      </w:r>
      <w:r w:rsidR="0040528A">
        <w:rPr>
          <w:rFonts w:ascii="Arial" w:hAnsi="Arial" w:cs="Arial"/>
          <w:bCs/>
          <w:sz w:val="24"/>
          <w:szCs w:val="24"/>
        </w:rPr>
        <w:t> </w:t>
      </w:r>
      <w:r w:rsidR="00C8334F" w:rsidRPr="00C11CB2">
        <w:rPr>
          <w:rFonts w:ascii="Arial" w:hAnsi="Arial" w:cs="Arial"/>
          <w:bCs/>
          <w:sz w:val="24"/>
          <w:szCs w:val="24"/>
        </w:rPr>
        <w:t xml:space="preserve">udzielenie </w:t>
      </w:r>
      <w:r w:rsidRPr="00C11CB2">
        <w:rPr>
          <w:rFonts w:ascii="Arial" w:hAnsi="Arial" w:cs="Arial"/>
          <w:bCs/>
          <w:sz w:val="24"/>
          <w:szCs w:val="24"/>
        </w:rPr>
        <w:t>pozwolenia zintegr</w:t>
      </w:r>
      <w:r w:rsidR="00B45FF4" w:rsidRPr="00C11CB2">
        <w:rPr>
          <w:rFonts w:ascii="Arial" w:hAnsi="Arial" w:cs="Arial"/>
          <w:bCs/>
          <w:sz w:val="24"/>
          <w:szCs w:val="24"/>
        </w:rPr>
        <w:t xml:space="preserve">owanego </w:t>
      </w:r>
      <w:r w:rsidRPr="00C11CB2">
        <w:rPr>
          <w:rFonts w:ascii="Arial" w:hAnsi="Arial" w:cs="Arial"/>
          <w:bCs/>
          <w:sz w:val="24"/>
          <w:szCs w:val="24"/>
        </w:rPr>
        <w:t>w wersji elektronicznej, został przesłany ministrowi właściwemu do spraw klimatu</w:t>
      </w:r>
      <w:r w:rsidR="00DA34F3">
        <w:rPr>
          <w:rFonts w:ascii="Arial" w:hAnsi="Arial" w:cs="Arial"/>
          <w:bCs/>
          <w:sz w:val="24"/>
          <w:szCs w:val="24"/>
        </w:rPr>
        <w:t>.</w:t>
      </w:r>
    </w:p>
    <w:p w14:paraId="140756DF" w14:textId="261CB059" w:rsidR="00744B5C" w:rsidRPr="00C11CB2" w:rsidRDefault="00744B5C" w:rsidP="00C11CB2">
      <w:pPr>
        <w:pStyle w:val="Arial10i5"/>
        <w:spacing w:after="120" w:line="320" w:lineRule="exact"/>
        <w:rPr>
          <w:rFonts w:cs="Arial"/>
          <w:color w:val="auto"/>
          <w:sz w:val="24"/>
          <w:szCs w:val="24"/>
        </w:rPr>
      </w:pPr>
      <w:r w:rsidRPr="00C11CB2">
        <w:rPr>
          <w:rFonts w:cs="Arial"/>
          <w:sz w:val="24"/>
          <w:szCs w:val="24"/>
        </w:rPr>
        <w:t>Marszałek</w:t>
      </w:r>
      <w:r w:rsidRPr="00C11CB2">
        <w:rPr>
          <w:rFonts w:cs="Arial"/>
          <w:color w:val="auto"/>
          <w:sz w:val="24"/>
          <w:szCs w:val="24"/>
        </w:rPr>
        <w:t xml:space="preserve"> Województwa Śląskiego prowadząc postępowanie dotyczące zmiany pozwolenia zintegrowanego wezwał Stronę do złożenia wyjaśnień i uzupełnień pismami z dnia: </w:t>
      </w:r>
      <w:r w:rsidR="0040528A">
        <w:rPr>
          <w:rFonts w:cs="Arial"/>
          <w:color w:val="auto"/>
          <w:sz w:val="24"/>
          <w:szCs w:val="24"/>
        </w:rPr>
        <w:t xml:space="preserve">2 grudnia 2024 </w:t>
      </w:r>
      <w:r w:rsidR="009A6178" w:rsidRPr="00C11CB2">
        <w:rPr>
          <w:rFonts w:cs="Arial"/>
          <w:color w:val="auto"/>
          <w:sz w:val="24"/>
          <w:szCs w:val="24"/>
        </w:rPr>
        <w:t>r.</w:t>
      </w:r>
      <w:r w:rsidR="009F5DA9">
        <w:rPr>
          <w:rFonts w:cs="Arial"/>
          <w:color w:val="auto"/>
          <w:sz w:val="24"/>
          <w:szCs w:val="24"/>
        </w:rPr>
        <w:t>, 28 lutego 2025 r.</w:t>
      </w:r>
      <w:r w:rsidR="005B05DD" w:rsidRPr="00C11CB2">
        <w:rPr>
          <w:rFonts w:cs="Arial"/>
          <w:color w:val="auto"/>
          <w:sz w:val="24"/>
          <w:szCs w:val="24"/>
        </w:rPr>
        <w:t xml:space="preserve"> oraz </w:t>
      </w:r>
      <w:r w:rsidR="009F5DA9" w:rsidRPr="009F5DA9">
        <w:rPr>
          <w:rFonts w:cs="Arial"/>
          <w:color w:val="auto"/>
          <w:sz w:val="24"/>
          <w:szCs w:val="24"/>
        </w:rPr>
        <w:t>14 kwietnia 2025 r.</w:t>
      </w:r>
    </w:p>
    <w:p w14:paraId="789C7642" w14:textId="09F03BF0" w:rsidR="00744B5C" w:rsidRPr="00C11CB2" w:rsidRDefault="00744B5C" w:rsidP="00C11CB2">
      <w:pPr>
        <w:pStyle w:val="Arial10i5"/>
        <w:spacing w:after="120" w:line="320" w:lineRule="exact"/>
        <w:rPr>
          <w:rFonts w:cs="Arial"/>
          <w:sz w:val="24"/>
          <w:szCs w:val="24"/>
        </w:rPr>
      </w:pPr>
      <w:r w:rsidRPr="00C11CB2">
        <w:rPr>
          <w:rFonts w:cs="Arial"/>
          <w:sz w:val="24"/>
          <w:szCs w:val="24"/>
        </w:rPr>
        <w:t>Strona złożyła wyjaśnienia i uzupełnienia do przedmiotowego wniosku pismami z</w:t>
      </w:r>
      <w:r w:rsidR="009F5DA9">
        <w:rPr>
          <w:rFonts w:cs="Arial"/>
          <w:sz w:val="24"/>
          <w:szCs w:val="24"/>
        </w:rPr>
        <w:t> </w:t>
      </w:r>
      <w:r w:rsidRPr="00C11CB2">
        <w:rPr>
          <w:rFonts w:cs="Arial"/>
          <w:sz w:val="24"/>
          <w:szCs w:val="24"/>
        </w:rPr>
        <w:t xml:space="preserve">dnia: </w:t>
      </w:r>
      <w:r w:rsidR="009F5DA9">
        <w:rPr>
          <w:rFonts w:cs="Arial"/>
          <w:sz w:val="24"/>
          <w:szCs w:val="24"/>
        </w:rPr>
        <w:t>2 stycznia 2025</w:t>
      </w:r>
      <w:r w:rsidR="00A145BF" w:rsidRPr="00C11CB2">
        <w:rPr>
          <w:rFonts w:cs="Arial"/>
          <w:sz w:val="24"/>
          <w:szCs w:val="24"/>
        </w:rPr>
        <w:t xml:space="preserve"> r.</w:t>
      </w:r>
      <w:r w:rsidR="009F5DA9">
        <w:rPr>
          <w:rFonts w:cs="Arial"/>
          <w:sz w:val="24"/>
          <w:szCs w:val="24"/>
        </w:rPr>
        <w:t>, 21 marca 2025 r., 6 maja 2025 r.</w:t>
      </w:r>
      <w:r w:rsidR="00D17A5E" w:rsidRPr="00C11CB2">
        <w:rPr>
          <w:rFonts w:cs="Arial"/>
          <w:sz w:val="24"/>
          <w:szCs w:val="24"/>
        </w:rPr>
        <w:t xml:space="preserve"> oraz </w:t>
      </w:r>
      <w:r w:rsidR="009F5DA9" w:rsidRPr="00E1629B">
        <w:rPr>
          <w:rFonts w:cs="Arial"/>
          <w:sz w:val="24"/>
          <w:szCs w:val="24"/>
        </w:rPr>
        <w:t>19 maja 2025</w:t>
      </w:r>
      <w:r w:rsidR="00D17A5E" w:rsidRPr="00E1629B">
        <w:rPr>
          <w:rFonts w:cs="Arial"/>
          <w:sz w:val="24"/>
          <w:szCs w:val="24"/>
        </w:rPr>
        <w:t xml:space="preserve"> r.</w:t>
      </w:r>
    </w:p>
    <w:p w14:paraId="4D795343" w14:textId="536FB148" w:rsidR="00264840" w:rsidRPr="00C11CB2" w:rsidRDefault="00264840" w:rsidP="00C11CB2">
      <w:pPr>
        <w:pStyle w:val="Arial10i5"/>
        <w:spacing w:after="60" w:line="320" w:lineRule="exact"/>
        <w:rPr>
          <w:rFonts w:cs="Arial"/>
          <w:color w:val="auto"/>
          <w:sz w:val="24"/>
          <w:szCs w:val="24"/>
        </w:rPr>
      </w:pPr>
      <w:r w:rsidRPr="00C11CB2">
        <w:rPr>
          <w:rFonts w:cs="Arial"/>
          <w:color w:val="auto"/>
          <w:sz w:val="24"/>
          <w:szCs w:val="24"/>
        </w:rPr>
        <w:t>Rozpatrując przedmiotowy wniosek, Marszałek Województwa Śląskiego</w:t>
      </w:r>
      <w:r w:rsidR="00663477">
        <w:rPr>
          <w:rFonts w:cs="Arial"/>
          <w:color w:val="auto"/>
          <w:sz w:val="24"/>
          <w:szCs w:val="24"/>
        </w:rPr>
        <w:t>,</w:t>
      </w:r>
      <w:r w:rsidRPr="00C11CB2">
        <w:rPr>
          <w:rFonts w:cs="Arial"/>
          <w:color w:val="auto"/>
          <w:sz w:val="24"/>
          <w:szCs w:val="24"/>
        </w:rPr>
        <w:t xml:space="preserve"> ogłoszeniem z</w:t>
      </w:r>
      <w:r w:rsidR="005B05DD" w:rsidRPr="00C11CB2">
        <w:rPr>
          <w:rFonts w:cs="Arial"/>
          <w:color w:val="auto"/>
          <w:sz w:val="24"/>
          <w:szCs w:val="24"/>
        </w:rPr>
        <w:t> </w:t>
      </w:r>
      <w:r w:rsidR="00DA34F3">
        <w:rPr>
          <w:rFonts w:cs="Arial"/>
          <w:color w:val="auto"/>
          <w:sz w:val="24"/>
          <w:szCs w:val="24"/>
        </w:rPr>
        <w:t>11 października 2024</w:t>
      </w:r>
      <w:r w:rsidRPr="00C11CB2">
        <w:rPr>
          <w:rFonts w:cs="Arial"/>
          <w:color w:val="auto"/>
          <w:sz w:val="24"/>
          <w:szCs w:val="24"/>
        </w:rPr>
        <w:t> r.</w:t>
      </w:r>
      <w:r w:rsidR="00663477">
        <w:rPr>
          <w:rFonts w:cs="Arial"/>
          <w:color w:val="auto"/>
          <w:sz w:val="24"/>
          <w:szCs w:val="24"/>
        </w:rPr>
        <w:t>,</w:t>
      </w:r>
      <w:r w:rsidRPr="00C11CB2">
        <w:rPr>
          <w:rFonts w:cs="Arial"/>
          <w:color w:val="auto"/>
          <w:sz w:val="24"/>
          <w:szCs w:val="24"/>
        </w:rPr>
        <w:t xml:space="preserve"> poinformował o zamieszczeniu informacji o</w:t>
      </w:r>
      <w:r w:rsidR="00663477">
        <w:rPr>
          <w:rFonts w:cs="Arial"/>
          <w:color w:val="auto"/>
          <w:sz w:val="24"/>
          <w:szCs w:val="24"/>
        </w:rPr>
        <w:t> </w:t>
      </w:r>
      <w:r w:rsidRPr="00C11CB2">
        <w:rPr>
          <w:rFonts w:cs="Arial"/>
          <w:color w:val="auto"/>
          <w:sz w:val="24"/>
          <w:szCs w:val="24"/>
        </w:rPr>
        <w:t xml:space="preserve">wniosku złożonym przez spółkę </w:t>
      </w:r>
      <w:r w:rsidR="00DA34F3" w:rsidRPr="00670E69">
        <w:rPr>
          <w:rFonts w:cs="Arial"/>
          <w:kern w:val="24"/>
          <w:sz w:val="24"/>
          <w:szCs w:val="24"/>
        </w:rPr>
        <w:t>REMONDIS Sp. z o.o.</w:t>
      </w:r>
      <w:r w:rsidRPr="00C11CB2">
        <w:rPr>
          <w:rFonts w:cs="Arial"/>
          <w:bCs/>
          <w:sz w:val="24"/>
          <w:szCs w:val="24"/>
        </w:rPr>
        <w:t xml:space="preserve"> z siedzibą w </w:t>
      </w:r>
      <w:r w:rsidR="00DA34F3">
        <w:rPr>
          <w:rFonts w:cs="Arial"/>
          <w:bCs/>
          <w:sz w:val="24"/>
          <w:szCs w:val="24"/>
        </w:rPr>
        <w:t>Warszawie</w:t>
      </w:r>
      <w:r w:rsidR="00663477">
        <w:rPr>
          <w:rFonts w:cs="Arial"/>
          <w:bCs/>
          <w:sz w:val="24"/>
          <w:szCs w:val="24"/>
        </w:rPr>
        <w:t>,</w:t>
      </w:r>
      <w:r w:rsidR="00DA34F3">
        <w:rPr>
          <w:rFonts w:cs="Arial"/>
          <w:bCs/>
          <w:sz w:val="24"/>
          <w:szCs w:val="24"/>
        </w:rPr>
        <w:t xml:space="preserve"> </w:t>
      </w:r>
      <w:r w:rsidRPr="00C11CB2">
        <w:rPr>
          <w:rFonts w:cs="Arial"/>
          <w:sz w:val="24"/>
          <w:szCs w:val="24"/>
        </w:rPr>
        <w:t>w</w:t>
      </w:r>
      <w:r w:rsidR="00663477">
        <w:rPr>
          <w:rFonts w:cs="Arial"/>
          <w:sz w:val="24"/>
          <w:szCs w:val="24"/>
        </w:rPr>
        <w:t> </w:t>
      </w:r>
      <w:r w:rsidRPr="00C11CB2">
        <w:rPr>
          <w:rFonts w:cs="Arial"/>
          <w:sz w:val="24"/>
          <w:szCs w:val="24"/>
        </w:rPr>
        <w:t>sprawie udzielenia pozwolenia zintegrowanego</w:t>
      </w:r>
      <w:r w:rsidRPr="00C11CB2">
        <w:rPr>
          <w:rStyle w:val="Arial10i50Znak"/>
          <w:rFonts w:cs="Arial"/>
          <w:sz w:val="24"/>
          <w:szCs w:val="24"/>
        </w:rPr>
        <w:t xml:space="preserve"> </w:t>
      </w:r>
      <w:r w:rsidRPr="00C11CB2">
        <w:rPr>
          <w:rFonts w:cs="Arial"/>
          <w:bCs/>
          <w:sz w:val="24"/>
          <w:szCs w:val="24"/>
        </w:rPr>
        <w:t xml:space="preserve">dla instalacji </w:t>
      </w:r>
      <w:r w:rsidR="00DA34F3" w:rsidRPr="00DA34F3">
        <w:rPr>
          <w:rFonts w:cs="Arial"/>
          <w:bCs/>
          <w:sz w:val="24"/>
          <w:szCs w:val="24"/>
        </w:rPr>
        <w:t>do magazynowania zbieranych odpadów</w:t>
      </w:r>
      <w:r w:rsidR="00DA34F3">
        <w:rPr>
          <w:rFonts w:cs="Arial"/>
          <w:bCs/>
          <w:sz w:val="24"/>
          <w:szCs w:val="24"/>
        </w:rPr>
        <w:t>,</w:t>
      </w:r>
      <w:r w:rsidR="00DA34F3" w:rsidRPr="00DA34F3">
        <w:rPr>
          <w:rFonts w:cs="Arial"/>
          <w:bCs/>
          <w:sz w:val="24"/>
          <w:szCs w:val="24"/>
        </w:rPr>
        <w:t xml:space="preserve"> </w:t>
      </w:r>
      <w:r w:rsidRPr="00C11CB2">
        <w:rPr>
          <w:rFonts w:cs="Arial"/>
          <w:bCs/>
          <w:sz w:val="24"/>
          <w:szCs w:val="24"/>
        </w:rPr>
        <w:t xml:space="preserve">zlokalizowanej </w:t>
      </w:r>
      <w:r w:rsidR="00FE206E" w:rsidRPr="00DA34F3">
        <w:rPr>
          <w:rFonts w:cs="Arial"/>
          <w:bCs/>
          <w:sz w:val="24"/>
          <w:szCs w:val="24"/>
        </w:rPr>
        <w:t>w</w:t>
      </w:r>
      <w:r w:rsidR="00FE206E">
        <w:rPr>
          <w:rFonts w:cs="Arial"/>
          <w:bCs/>
          <w:sz w:val="24"/>
          <w:szCs w:val="24"/>
        </w:rPr>
        <w:t> </w:t>
      </w:r>
      <w:r w:rsidR="00FE206E" w:rsidRPr="00DA34F3">
        <w:rPr>
          <w:rFonts w:cs="Arial"/>
          <w:bCs/>
          <w:sz w:val="24"/>
          <w:szCs w:val="24"/>
        </w:rPr>
        <w:t>Sosnowcu</w:t>
      </w:r>
      <w:r w:rsidR="00FE206E" w:rsidRPr="00C11CB2">
        <w:rPr>
          <w:rFonts w:cs="Arial"/>
          <w:color w:val="auto"/>
          <w:sz w:val="24"/>
          <w:szCs w:val="24"/>
        </w:rPr>
        <w:t xml:space="preserve">, </w:t>
      </w:r>
      <w:r w:rsidR="00DA34F3" w:rsidRPr="00DA34F3">
        <w:rPr>
          <w:rFonts w:cs="Arial"/>
          <w:bCs/>
          <w:sz w:val="24"/>
          <w:szCs w:val="24"/>
        </w:rPr>
        <w:t>przy ul. Baczyńskiego 11B</w:t>
      </w:r>
      <w:r w:rsidR="00FE206E">
        <w:rPr>
          <w:rFonts w:cs="Arial"/>
          <w:bCs/>
          <w:sz w:val="24"/>
          <w:szCs w:val="24"/>
        </w:rPr>
        <w:t>,</w:t>
      </w:r>
      <w:r w:rsidR="00DA34F3" w:rsidRPr="00DA34F3">
        <w:rPr>
          <w:rFonts w:cs="Arial"/>
          <w:bCs/>
          <w:sz w:val="24"/>
          <w:szCs w:val="24"/>
        </w:rPr>
        <w:t xml:space="preserve"> </w:t>
      </w:r>
      <w:r w:rsidRPr="00C11CB2">
        <w:rPr>
          <w:rFonts w:cs="Arial"/>
          <w:color w:val="auto"/>
          <w:sz w:val="24"/>
          <w:szCs w:val="24"/>
        </w:rPr>
        <w:t xml:space="preserve">w publicznie dostępnym wykazie danych, a także o możliwości wnoszenia uwag i wniosków w terminie 30 dni od ukazania się zawiadomienia. Przedmiotowe ogłoszenie umieszczono na tablicy ogłoszeń w Urzędzie Miasta </w:t>
      </w:r>
      <w:r w:rsidR="000B0CC2">
        <w:rPr>
          <w:rFonts w:cs="Arial"/>
          <w:color w:val="auto"/>
          <w:sz w:val="24"/>
          <w:szCs w:val="24"/>
        </w:rPr>
        <w:t>Sosnowca</w:t>
      </w:r>
      <w:r w:rsidRPr="00C11CB2">
        <w:rPr>
          <w:rFonts w:cs="Arial"/>
          <w:color w:val="auto"/>
          <w:sz w:val="24"/>
          <w:szCs w:val="24"/>
        </w:rPr>
        <w:t xml:space="preserve"> oraz</w:t>
      </w:r>
      <w:r w:rsidR="00191039">
        <w:rPr>
          <w:rFonts w:cs="Arial"/>
          <w:color w:val="auto"/>
          <w:sz w:val="24"/>
          <w:szCs w:val="24"/>
        </w:rPr>
        <w:t> </w:t>
      </w:r>
      <w:r w:rsidRPr="00C11CB2">
        <w:rPr>
          <w:rFonts w:cs="Arial"/>
          <w:color w:val="auto"/>
          <w:sz w:val="24"/>
          <w:szCs w:val="24"/>
        </w:rPr>
        <w:t xml:space="preserve">w pobliżu lokalizacji instalacji, a także na tablicy ogłoszeń i stronie internetowej Urzędu Marszałkowskiego Województwa Śląskiego, na okres 30 dni. </w:t>
      </w:r>
    </w:p>
    <w:p w14:paraId="2571CC99" w14:textId="0F7104D5" w:rsidR="00744B5C" w:rsidRPr="00C11CB2" w:rsidRDefault="00744B5C" w:rsidP="00C11CB2">
      <w:pPr>
        <w:pStyle w:val="Arial10i5"/>
        <w:spacing w:after="120" w:line="320" w:lineRule="exact"/>
        <w:rPr>
          <w:rFonts w:cs="Arial"/>
          <w:sz w:val="24"/>
          <w:szCs w:val="24"/>
        </w:rPr>
      </w:pPr>
      <w:r w:rsidRPr="00C11CB2">
        <w:rPr>
          <w:rFonts w:cs="Arial"/>
          <w:sz w:val="24"/>
          <w:szCs w:val="24"/>
        </w:rPr>
        <w:t>W toku przedmiotowego postępowania, zgodnie z art. 183c ust. 1 oraz u</w:t>
      </w:r>
      <w:r w:rsidR="00D17A5E" w:rsidRPr="00C11CB2">
        <w:rPr>
          <w:rFonts w:cs="Arial"/>
          <w:sz w:val="24"/>
          <w:szCs w:val="24"/>
        </w:rPr>
        <w:t xml:space="preserve">st. 2 ustawy POŚ, pismem z dnia </w:t>
      </w:r>
      <w:r w:rsidR="000B0CC2">
        <w:rPr>
          <w:rFonts w:cs="Arial"/>
          <w:sz w:val="24"/>
          <w:szCs w:val="24"/>
        </w:rPr>
        <w:t>11 października 2024</w:t>
      </w:r>
      <w:r w:rsidR="009C2BD6" w:rsidRPr="00C11CB2">
        <w:rPr>
          <w:rFonts w:cs="Arial"/>
          <w:sz w:val="24"/>
          <w:szCs w:val="24"/>
        </w:rPr>
        <w:t xml:space="preserve"> r.</w:t>
      </w:r>
      <w:r w:rsidRPr="00C11CB2">
        <w:rPr>
          <w:rFonts w:cs="Arial"/>
          <w:sz w:val="24"/>
          <w:szCs w:val="24"/>
        </w:rPr>
        <w:t xml:space="preserve"> </w:t>
      </w:r>
      <w:r w:rsidR="00D17A5E" w:rsidRPr="00C11CB2">
        <w:rPr>
          <w:rFonts w:cs="Arial"/>
          <w:sz w:val="24"/>
          <w:szCs w:val="24"/>
        </w:rPr>
        <w:t>o znaku</w:t>
      </w:r>
      <w:r w:rsidR="009C2BD6" w:rsidRPr="00C11CB2">
        <w:rPr>
          <w:rFonts w:cs="Arial"/>
          <w:sz w:val="24"/>
          <w:szCs w:val="24"/>
        </w:rPr>
        <w:t xml:space="preserve"> </w:t>
      </w:r>
      <w:r w:rsidR="000B0CC2" w:rsidRPr="000B0CC2">
        <w:rPr>
          <w:rFonts w:cs="Arial"/>
          <w:sz w:val="24"/>
          <w:szCs w:val="24"/>
        </w:rPr>
        <w:t>OE-WS-PZ.KW-00282/24</w:t>
      </w:r>
      <w:r w:rsidR="000B0CC2">
        <w:rPr>
          <w:rFonts w:cs="Arial"/>
          <w:sz w:val="24"/>
          <w:szCs w:val="24"/>
        </w:rPr>
        <w:t xml:space="preserve">, </w:t>
      </w:r>
      <w:r w:rsidRPr="00C11CB2">
        <w:rPr>
          <w:rFonts w:cs="Arial"/>
          <w:sz w:val="24"/>
          <w:szCs w:val="24"/>
        </w:rPr>
        <w:t xml:space="preserve">Marszałek Województwa Śląskiego wystąpił do Komendanta </w:t>
      </w:r>
      <w:r w:rsidR="000B0CC2">
        <w:rPr>
          <w:rFonts w:cs="Arial"/>
          <w:sz w:val="24"/>
          <w:szCs w:val="24"/>
        </w:rPr>
        <w:t>Miejskiego</w:t>
      </w:r>
      <w:r w:rsidR="009C2BD6" w:rsidRPr="00C11CB2">
        <w:rPr>
          <w:rFonts w:cs="Arial"/>
          <w:sz w:val="24"/>
          <w:szCs w:val="24"/>
        </w:rPr>
        <w:t xml:space="preserve"> Państwowej Stra</w:t>
      </w:r>
      <w:r w:rsidR="00D17A5E" w:rsidRPr="00C11CB2">
        <w:rPr>
          <w:rFonts w:cs="Arial"/>
          <w:sz w:val="24"/>
          <w:szCs w:val="24"/>
        </w:rPr>
        <w:t xml:space="preserve">ży Pożarnej w </w:t>
      </w:r>
      <w:r w:rsidR="000B0CC2">
        <w:rPr>
          <w:rFonts w:cs="Arial"/>
          <w:sz w:val="24"/>
          <w:szCs w:val="24"/>
        </w:rPr>
        <w:t>Sosnowcu</w:t>
      </w:r>
      <w:r w:rsidR="00D17A5E" w:rsidRPr="00C11CB2">
        <w:rPr>
          <w:rFonts w:cs="Arial"/>
          <w:sz w:val="24"/>
          <w:szCs w:val="24"/>
        </w:rPr>
        <w:t xml:space="preserve"> </w:t>
      </w:r>
      <w:r w:rsidRPr="00C11CB2">
        <w:rPr>
          <w:rFonts w:cs="Arial"/>
          <w:sz w:val="24"/>
          <w:szCs w:val="24"/>
        </w:rPr>
        <w:t>o</w:t>
      </w:r>
      <w:r w:rsidR="003142F0" w:rsidRPr="00C11CB2">
        <w:rPr>
          <w:rFonts w:cs="Arial"/>
          <w:sz w:val="24"/>
          <w:szCs w:val="24"/>
        </w:rPr>
        <w:t> </w:t>
      </w:r>
      <w:r w:rsidRPr="00C11CB2">
        <w:rPr>
          <w:rFonts w:cs="Arial"/>
          <w:sz w:val="24"/>
          <w:szCs w:val="24"/>
        </w:rPr>
        <w:t>przeprowadzenie kontroli przedmiotowej instalacji, w</w:t>
      </w:r>
      <w:r w:rsidR="000B0CC2">
        <w:rPr>
          <w:rFonts w:cs="Arial"/>
          <w:sz w:val="24"/>
          <w:szCs w:val="24"/>
        </w:rPr>
        <w:t> </w:t>
      </w:r>
      <w:r w:rsidRPr="00C11CB2">
        <w:rPr>
          <w:rFonts w:cs="Arial"/>
          <w:sz w:val="24"/>
          <w:szCs w:val="24"/>
        </w:rPr>
        <w:t>tym miejsc magazynowania odpadów,</w:t>
      </w:r>
      <w:r w:rsidR="000B0CC2">
        <w:rPr>
          <w:rFonts w:cs="Arial"/>
          <w:sz w:val="24"/>
          <w:szCs w:val="24"/>
        </w:rPr>
        <w:t> </w:t>
      </w:r>
      <w:r w:rsidRPr="00C11CB2">
        <w:rPr>
          <w:rFonts w:cs="Arial"/>
          <w:sz w:val="24"/>
          <w:szCs w:val="24"/>
        </w:rPr>
        <w:t>w zakresie spełniania wymagań określonych w przepisach dotyczących ochrony przeciwpożarowej oraz w zakresie zgodności z warunkami ochrony przeciwpożarowej, o których mowa w operacie przeciwpożarowym</w:t>
      </w:r>
      <w:r w:rsidRPr="000B0CC2">
        <w:rPr>
          <w:rFonts w:cs="Arial"/>
          <w:color w:val="auto"/>
          <w:sz w:val="24"/>
          <w:szCs w:val="24"/>
        </w:rPr>
        <w:t>, o którym mowa w</w:t>
      </w:r>
      <w:r w:rsidR="0082193A" w:rsidRPr="000B0CC2">
        <w:rPr>
          <w:rFonts w:cs="Arial"/>
          <w:color w:val="auto"/>
          <w:sz w:val="24"/>
          <w:szCs w:val="24"/>
        </w:rPr>
        <w:t> </w:t>
      </w:r>
      <w:r w:rsidRPr="000B0CC2">
        <w:rPr>
          <w:rFonts w:cs="Arial"/>
          <w:color w:val="auto"/>
          <w:sz w:val="24"/>
          <w:szCs w:val="24"/>
        </w:rPr>
        <w:t>art. 42 ust. 4b pkt 1 us</w:t>
      </w:r>
      <w:r w:rsidR="00D17A5E" w:rsidRPr="000B0CC2">
        <w:rPr>
          <w:rFonts w:cs="Arial"/>
          <w:color w:val="auto"/>
          <w:sz w:val="24"/>
          <w:szCs w:val="24"/>
        </w:rPr>
        <w:t xml:space="preserve">tawy </w:t>
      </w:r>
      <w:r w:rsidRPr="00C11CB2">
        <w:rPr>
          <w:rFonts w:cs="Arial"/>
          <w:sz w:val="24"/>
          <w:szCs w:val="24"/>
        </w:rPr>
        <w:t>o</w:t>
      </w:r>
      <w:r w:rsidR="003142F0" w:rsidRPr="00C11CB2">
        <w:rPr>
          <w:rFonts w:cs="Arial"/>
          <w:sz w:val="24"/>
          <w:szCs w:val="24"/>
        </w:rPr>
        <w:t> </w:t>
      </w:r>
      <w:r w:rsidRPr="00C11CB2">
        <w:rPr>
          <w:rFonts w:cs="Arial"/>
          <w:sz w:val="24"/>
          <w:szCs w:val="24"/>
        </w:rPr>
        <w:t>odpadach, oraz w postanowieniu, o</w:t>
      </w:r>
      <w:r w:rsidR="008A40E0">
        <w:rPr>
          <w:rFonts w:cs="Arial"/>
          <w:sz w:val="24"/>
          <w:szCs w:val="24"/>
        </w:rPr>
        <w:t> </w:t>
      </w:r>
      <w:r w:rsidRPr="00C11CB2">
        <w:rPr>
          <w:rFonts w:cs="Arial"/>
          <w:sz w:val="24"/>
          <w:szCs w:val="24"/>
        </w:rPr>
        <w:t xml:space="preserve">którym mowa w art. 42 ust. 4c tej ustawy. </w:t>
      </w:r>
    </w:p>
    <w:p w14:paraId="2F416FAD" w14:textId="4F6645F9" w:rsidR="000F4F8E" w:rsidRPr="00C11CB2" w:rsidRDefault="000F4F8E" w:rsidP="00C11CB2">
      <w:pPr>
        <w:spacing w:after="120" w:line="320" w:lineRule="exact"/>
        <w:rPr>
          <w:rFonts w:ascii="Arial" w:hAnsi="Arial" w:cs="Arial"/>
          <w:bCs/>
          <w:color w:val="000000"/>
          <w:sz w:val="24"/>
          <w:szCs w:val="24"/>
        </w:rPr>
      </w:pPr>
      <w:r w:rsidRPr="00C11CB2">
        <w:rPr>
          <w:rFonts w:ascii="Arial" w:hAnsi="Arial" w:cs="Arial"/>
          <w:bCs/>
          <w:color w:val="000000"/>
          <w:sz w:val="24"/>
          <w:szCs w:val="24"/>
        </w:rPr>
        <w:lastRenderedPageBreak/>
        <w:t xml:space="preserve">Komendant </w:t>
      </w:r>
      <w:r w:rsidR="008A40E0">
        <w:rPr>
          <w:rFonts w:ascii="Arial" w:hAnsi="Arial" w:cs="Arial"/>
          <w:bCs/>
          <w:color w:val="000000"/>
          <w:sz w:val="24"/>
          <w:szCs w:val="24"/>
        </w:rPr>
        <w:t>Miejski</w:t>
      </w:r>
      <w:r w:rsidRPr="00C11CB2">
        <w:rPr>
          <w:rFonts w:ascii="Arial" w:hAnsi="Arial" w:cs="Arial"/>
          <w:bCs/>
          <w:color w:val="000000"/>
          <w:sz w:val="24"/>
          <w:szCs w:val="24"/>
        </w:rPr>
        <w:t xml:space="preserve"> Państwowej Straży Pożarnej w </w:t>
      </w:r>
      <w:r w:rsidR="008A40E0">
        <w:rPr>
          <w:rFonts w:ascii="Arial" w:hAnsi="Arial" w:cs="Arial"/>
          <w:bCs/>
          <w:color w:val="000000"/>
          <w:sz w:val="24"/>
          <w:szCs w:val="24"/>
        </w:rPr>
        <w:t>Sosnowcu,</w:t>
      </w:r>
      <w:r w:rsidRPr="00C11CB2">
        <w:rPr>
          <w:rFonts w:ascii="Arial" w:hAnsi="Arial" w:cs="Arial"/>
          <w:bCs/>
          <w:color w:val="000000"/>
          <w:sz w:val="24"/>
          <w:szCs w:val="24"/>
        </w:rPr>
        <w:t xml:space="preserve"> po przeprowadzeniu kontroli, wydał postanowienie z </w:t>
      </w:r>
      <w:r w:rsidR="008A40E0">
        <w:rPr>
          <w:rFonts w:ascii="Arial" w:hAnsi="Arial" w:cs="Arial"/>
          <w:bCs/>
          <w:color w:val="000000"/>
          <w:sz w:val="24"/>
          <w:szCs w:val="24"/>
        </w:rPr>
        <w:t>23 grudnia 2024</w:t>
      </w:r>
      <w:r w:rsidRPr="00C11CB2">
        <w:rPr>
          <w:rFonts w:ascii="Arial" w:hAnsi="Arial" w:cs="Arial"/>
          <w:bCs/>
          <w:color w:val="000000"/>
          <w:sz w:val="24"/>
          <w:szCs w:val="24"/>
        </w:rPr>
        <w:t xml:space="preserve"> r. o znaku </w:t>
      </w:r>
      <w:r w:rsidR="008A40E0">
        <w:rPr>
          <w:rFonts w:ascii="Arial" w:hAnsi="Arial" w:cs="Arial"/>
          <w:bCs/>
          <w:color w:val="000000"/>
          <w:sz w:val="24"/>
          <w:szCs w:val="24"/>
        </w:rPr>
        <w:t>MZ.5268.38.2024,</w:t>
      </w:r>
      <w:r w:rsidRPr="00C11CB2">
        <w:rPr>
          <w:rFonts w:ascii="Arial" w:hAnsi="Arial" w:cs="Arial"/>
          <w:bCs/>
          <w:color w:val="000000"/>
          <w:sz w:val="24"/>
          <w:szCs w:val="24"/>
        </w:rPr>
        <w:t xml:space="preserve"> w</w:t>
      </w:r>
      <w:r w:rsidR="008A40E0">
        <w:rPr>
          <w:rFonts w:ascii="Arial" w:hAnsi="Arial" w:cs="Arial"/>
          <w:bCs/>
          <w:color w:val="000000"/>
          <w:sz w:val="24"/>
          <w:szCs w:val="24"/>
        </w:rPr>
        <w:t> </w:t>
      </w:r>
      <w:r w:rsidRPr="00C11CB2">
        <w:rPr>
          <w:rFonts w:ascii="Arial" w:hAnsi="Arial" w:cs="Arial"/>
          <w:bCs/>
          <w:color w:val="000000"/>
          <w:sz w:val="24"/>
          <w:szCs w:val="24"/>
        </w:rPr>
        <w:t>którym stwierdził spełnienie wymagań określonych w przepisach dotyczących ochrony przeciwpożarowej oraz w zakresie zgodności z warunkami ochrony przeciwpożarowej zawa</w:t>
      </w:r>
      <w:r w:rsidR="003142F0" w:rsidRPr="00C11CB2">
        <w:rPr>
          <w:rFonts w:ascii="Arial" w:hAnsi="Arial" w:cs="Arial"/>
          <w:bCs/>
          <w:color w:val="000000"/>
          <w:sz w:val="24"/>
          <w:szCs w:val="24"/>
        </w:rPr>
        <w:t xml:space="preserve">rtych operacie przeciwpożarowym, </w:t>
      </w:r>
      <w:r w:rsidR="002952E6" w:rsidRPr="00C11CB2">
        <w:rPr>
          <w:rFonts w:ascii="Arial" w:hAnsi="Arial" w:cs="Arial"/>
          <w:bCs/>
          <w:color w:val="000000"/>
          <w:sz w:val="24"/>
          <w:szCs w:val="24"/>
        </w:rPr>
        <w:t>uzgodnionym</w:t>
      </w:r>
      <w:r w:rsidRPr="00C11CB2">
        <w:rPr>
          <w:rFonts w:ascii="Arial" w:hAnsi="Arial" w:cs="Arial"/>
          <w:bCs/>
          <w:color w:val="000000"/>
          <w:sz w:val="24"/>
          <w:szCs w:val="24"/>
        </w:rPr>
        <w:t xml:space="preserve"> postanowieniem z </w:t>
      </w:r>
      <w:r w:rsidR="008A40E0">
        <w:rPr>
          <w:rFonts w:ascii="Arial" w:hAnsi="Arial" w:cs="Arial"/>
          <w:bCs/>
          <w:color w:val="000000"/>
          <w:sz w:val="24"/>
          <w:szCs w:val="24"/>
        </w:rPr>
        <w:t>22 sierpnia 2023</w:t>
      </w:r>
      <w:r w:rsidRPr="00C11CB2">
        <w:rPr>
          <w:rFonts w:ascii="Arial" w:hAnsi="Arial" w:cs="Arial"/>
          <w:bCs/>
          <w:color w:val="000000"/>
          <w:sz w:val="24"/>
          <w:szCs w:val="24"/>
        </w:rPr>
        <w:t xml:space="preserve"> r. nr </w:t>
      </w:r>
      <w:r w:rsidR="008A40E0">
        <w:rPr>
          <w:rFonts w:ascii="Arial" w:hAnsi="Arial" w:cs="Arial"/>
          <w:bCs/>
          <w:color w:val="000000"/>
          <w:sz w:val="24"/>
          <w:szCs w:val="24"/>
        </w:rPr>
        <w:t>MZ.5268.24.2023,</w:t>
      </w:r>
      <w:r w:rsidR="00351E25" w:rsidRPr="00351E25">
        <w:t xml:space="preserve"> </w:t>
      </w:r>
      <w:r w:rsidR="00351E25">
        <w:rPr>
          <w:rFonts w:ascii="Arial" w:hAnsi="Arial" w:cs="Arial"/>
          <w:bCs/>
          <w:color w:val="000000"/>
          <w:sz w:val="24"/>
          <w:szCs w:val="24"/>
        </w:rPr>
        <w:t>wraz z opini</w:t>
      </w:r>
      <w:r w:rsidR="00E1629B">
        <w:rPr>
          <w:rFonts w:ascii="Arial" w:hAnsi="Arial" w:cs="Arial"/>
          <w:bCs/>
          <w:color w:val="000000"/>
          <w:sz w:val="24"/>
          <w:szCs w:val="24"/>
        </w:rPr>
        <w:t xml:space="preserve">ą </w:t>
      </w:r>
      <w:r w:rsidR="00351E25" w:rsidRPr="00351E25">
        <w:rPr>
          <w:rFonts w:ascii="Arial" w:hAnsi="Arial" w:cs="Arial"/>
          <w:bCs/>
          <w:color w:val="000000"/>
          <w:sz w:val="24"/>
          <w:szCs w:val="24"/>
        </w:rPr>
        <w:t>rzeczoznawcy ds.</w:t>
      </w:r>
      <w:r w:rsidR="0082193A">
        <w:rPr>
          <w:rFonts w:ascii="Arial" w:hAnsi="Arial" w:cs="Arial"/>
          <w:bCs/>
          <w:color w:val="000000"/>
          <w:sz w:val="24"/>
          <w:szCs w:val="24"/>
        </w:rPr>
        <w:t> </w:t>
      </w:r>
      <w:r w:rsidR="00351E25" w:rsidRPr="00351E25">
        <w:rPr>
          <w:rFonts w:ascii="Arial" w:hAnsi="Arial" w:cs="Arial"/>
          <w:bCs/>
          <w:color w:val="000000"/>
          <w:sz w:val="24"/>
          <w:szCs w:val="24"/>
        </w:rPr>
        <w:t>zabezpieczeń przeciwpożarowych (</w:t>
      </w:r>
      <w:r w:rsidR="00E5018B">
        <w:rPr>
          <w:rFonts w:ascii="Arial" w:hAnsi="Arial" w:cs="Arial"/>
          <w:bCs/>
          <w:color w:val="000000"/>
          <w:sz w:val="24"/>
          <w:szCs w:val="24"/>
        </w:rPr>
        <w:t>xxxxxxxxxxxxxxxxx</w:t>
      </w:r>
      <w:r w:rsidR="00351E25" w:rsidRPr="00351E25">
        <w:rPr>
          <w:rFonts w:ascii="Arial" w:hAnsi="Arial" w:cs="Arial"/>
          <w:bCs/>
          <w:color w:val="000000"/>
          <w:sz w:val="24"/>
          <w:szCs w:val="24"/>
        </w:rPr>
        <w:t>) z</w:t>
      </w:r>
      <w:r w:rsidR="008A40E0">
        <w:rPr>
          <w:rFonts w:ascii="Arial" w:hAnsi="Arial" w:cs="Arial"/>
          <w:bCs/>
          <w:color w:val="000000"/>
          <w:sz w:val="24"/>
          <w:szCs w:val="24"/>
        </w:rPr>
        <w:t> </w:t>
      </w:r>
      <w:r w:rsidR="00351E25" w:rsidRPr="00351E25">
        <w:rPr>
          <w:rFonts w:ascii="Arial" w:hAnsi="Arial" w:cs="Arial"/>
          <w:bCs/>
          <w:color w:val="000000"/>
          <w:sz w:val="24"/>
          <w:szCs w:val="24"/>
        </w:rPr>
        <w:t>dnia 20 lutego 2025</w:t>
      </w:r>
      <w:r w:rsidR="0082193A">
        <w:rPr>
          <w:rFonts w:ascii="Arial" w:hAnsi="Arial" w:cs="Arial"/>
          <w:bCs/>
          <w:color w:val="000000"/>
          <w:sz w:val="24"/>
          <w:szCs w:val="24"/>
        </w:rPr>
        <w:t> </w:t>
      </w:r>
      <w:r w:rsidR="00351E25" w:rsidRPr="00351E25">
        <w:rPr>
          <w:rFonts w:ascii="Arial" w:hAnsi="Arial" w:cs="Arial"/>
          <w:bCs/>
          <w:color w:val="000000"/>
          <w:sz w:val="24"/>
          <w:szCs w:val="24"/>
        </w:rPr>
        <w:t xml:space="preserve">r. </w:t>
      </w:r>
      <w:r w:rsidR="00B421B5">
        <w:rPr>
          <w:rFonts w:ascii="Arial" w:hAnsi="Arial" w:cs="Arial"/>
          <w:bCs/>
          <w:color w:val="000000"/>
          <w:sz w:val="24"/>
          <w:szCs w:val="24"/>
        </w:rPr>
        <w:t>oraz</w:t>
      </w:r>
      <w:r w:rsidR="00B44771">
        <w:rPr>
          <w:rFonts w:ascii="Arial" w:hAnsi="Arial" w:cs="Arial"/>
          <w:bCs/>
          <w:color w:val="000000"/>
          <w:sz w:val="24"/>
          <w:szCs w:val="24"/>
        </w:rPr>
        <w:t xml:space="preserve"> z dnia 26 czerwca 2025 r.,</w:t>
      </w:r>
      <w:r w:rsidR="00B421B5">
        <w:rPr>
          <w:rFonts w:ascii="Arial" w:hAnsi="Arial" w:cs="Arial"/>
          <w:bCs/>
          <w:color w:val="000000"/>
          <w:sz w:val="24"/>
          <w:szCs w:val="24"/>
        </w:rPr>
        <w:t xml:space="preserve"> </w:t>
      </w:r>
      <w:r w:rsidR="00351E25">
        <w:rPr>
          <w:rFonts w:ascii="Arial" w:hAnsi="Arial" w:cs="Arial"/>
          <w:bCs/>
          <w:color w:val="000000"/>
          <w:sz w:val="24"/>
          <w:szCs w:val="24"/>
        </w:rPr>
        <w:t>dotyczącą rozbieżności</w:t>
      </w:r>
      <w:r w:rsidR="00351E25" w:rsidRPr="00351E25">
        <w:rPr>
          <w:rFonts w:ascii="Arial" w:hAnsi="Arial" w:cs="Arial"/>
          <w:bCs/>
          <w:color w:val="000000"/>
          <w:sz w:val="24"/>
          <w:szCs w:val="24"/>
        </w:rPr>
        <w:t xml:space="preserve"> </w:t>
      </w:r>
      <w:r w:rsidR="00351E25">
        <w:rPr>
          <w:rFonts w:ascii="Arial" w:hAnsi="Arial" w:cs="Arial"/>
          <w:bCs/>
          <w:color w:val="000000"/>
          <w:sz w:val="24"/>
          <w:szCs w:val="24"/>
        </w:rPr>
        <w:t>w</w:t>
      </w:r>
      <w:r w:rsidR="00B44771">
        <w:rPr>
          <w:rFonts w:ascii="Arial" w:hAnsi="Arial" w:cs="Arial"/>
          <w:bCs/>
          <w:color w:val="000000"/>
          <w:sz w:val="24"/>
          <w:szCs w:val="24"/>
        </w:rPr>
        <w:t> </w:t>
      </w:r>
      <w:r w:rsidR="00351E25">
        <w:rPr>
          <w:rFonts w:ascii="Arial" w:hAnsi="Arial" w:cs="Arial"/>
          <w:bCs/>
          <w:color w:val="000000"/>
          <w:sz w:val="24"/>
          <w:szCs w:val="24"/>
        </w:rPr>
        <w:t>zakresie wskazanych w operacie przeciwpożarowym numerów działek</w:t>
      </w:r>
      <w:r w:rsidR="00B44771">
        <w:rPr>
          <w:rFonts w:ascii="Arial" w:hAnsi="Arial" w:cs="Arial"/>
          <w:bCs/>
          <w:color w:val="000000"/>
          <w:sz w:val="24"/>
          <w:szCs w:val="24"/>
        </w:rPr>
        <w:t>, wynikającej z omyłki pisarskiej</w:t>
      </w:r>
      <w:r w:rsidR="00351E25">
        <w:rPr>
          <w:rFonts w:ascii="Arial" w:hAnsi="Arial" w:cs="Arial"/>
          <w:bCs/>
          <w:color w:val="000000"/>
          <w:sz w:val="24"/>
          <w:szCs w:val="24"/>
        </w:rPr>
        <w:t>.</w:t>
      </w:r>
    </w:p>
    <w:p w14:paraId="74218D27" w14:textId="77777777" w:rsidR="00211F9F" w:rsidRPr="00C11CB2" w:rsidRDefault="00744B5C" w:rsidP="00C11CB2">
      <w:pPr>
        <w:pStyle w:val="Arial10i5"/>
        <w:spacing w:after="120" w:line="320" w:lineRule="exact"/>
        <w:rPr>
          <w:rFonts w:cs="Arial"/>
          <w:sz w:val="24"/>
          <w:szCs w:val="24"/>
        </w:rPr>
      </w:pPr>
      <w:r w:rsidRPr="00C11CB2">
        <w:rPr>
          <w:rFonts w:cs="Arial"/>
          <w:sz w:val="24"/>
          <w:szCs w:val="24"/>
        </w:rPr>
        <w:t>Z uwagi na fakt, że niniejsze pozwolenie zintegrowane uwzględnia przetwarzanie odpadów, or</w:t>
      </w:r>
      <w:r w:rsidR="00211F9F" w:rsidRPr="00C11CB2">
        <w:rPr>
          <w:rFonts w:cs="Arial"/>
          <w:sz w:val="24"/>
          <w:szCs w:val="24"/>
        </w:rPr>
        <w:t>gan w toku postępowania:</w:t>
      </w:r>
    </w:p>
    <w:p w14:paraId="5F153788" w14:textId="0F6972CC" w:rsidR="00744B5C" w:rsidRPr="00C11CB2" w:rsidRDefault="000F4F8E" w:rsidP="004F43F2">
      <w:pPr>
        <w:pStyle w:val="Arial10i5"/>
        <w:numPr>
          <w:ilvl w:val="0"/>
          <w:numId w:val="107"/>
        </w:numPr>
        <w:spacing w:after="120" w:line="320" w:lineRule="exact"/>
        <w:ind w:left="357" w:hanging="357"/>
        <w:rPr>
          <w:rFonts w:cs="Arial"/>
          <w:sz w:val="24"/>
          <w:szCs w:val="24"/>
        </w:rPr>
      </w:pPr>
      <w:r w:rsidRPr="00C11CB2">
        <w:rPr>
          <w:rFonts w:cs="Arial"/>
          <w:sz w:val="24"/>
          <w:szCs w:val="24"/>
        </w:rPr>
        <w:t xml:space="preserve">pismem z </w:t>
      </w:r>
      <w:r w:rsidR="00C35498">
        <w:rPr>
          <w:rFonts w:cs="Arial"/>
          <w:sz w:val="24"/>
          <w:szCs w:val="24"/>
        </w:rPr>
        <w:t>11 października 2024</w:t>
      </w:r>
      <w:r w:rsidRPr="00C11CB2">
        <w:rPr>
          <w:rFonts w:cs="Arial"/>
          <w:sz w:val="24"/>
          <w:szCs w:val="24"/>
        </w:rPr>
        <w:t xml:space="preserve"> r. o znaku </w:t>
      </w:r>
      <w:r w:rsidR="00C35498" w:rsidRPr="00C35498">
        <w:rPr>
          <w:rFonts w:cs="Arial"/>
          <w:sz w:val="24"/>
          <w:szCs w:val="24"/>
        </w:rPr>
        <w:t>OE-WS-PZ.KW-00281/24</w:t>
      </w:r>
      <w:r w:rsidR="00C35498">
        <w:rPr>
          <w:rFonts w:cs="Arial"/>
          <w:sz w:val="24"/>
          <w:szCs w:val="24"/>
        </w:rPr>
        <w:t xml:space="preserve">, </w:t>
      </w:r>
      <w:r w:rsidR="00744B5C" w:rsidRPr="00C11CB2">
        <w:rPr>
          <w:rFonts w:cs="Arial"/>
          <w:sz w:val="24"/>
          <w:szCs w:val="24"/>
        </w:rPr>
        <w:t>wystąpił do</w:t>
      </w:r>
      <w:r w:rsidR="00114CB8">
        <w:rPr>
          <w:rFonts w:cs="Arial"/>
          <w:sz w:val="24"/>
          <w:szCs w:val="24"/>
        </w:rPr>
        <w:t> </w:t>
      </w:r>
      <w:r w:rsidR="00744B5C" w:rsidRPr="00C11CB2">
        <w:rPr>
          <w:rFonts w:cs="Arial"/>
          <w:sz w:val="24"/>
          <w:szCs w:val="24"/>
        </w:rPr>
        <w:t xml:space="preserve">Śląskiego Wojewódzkiego Inspektora Ochrony Środowiska o wydanie postanowienia (po przeprowadzeniu kontroli zgodnie z art. 41a ust 1 ustawy o odpadach) w przedmiocie spełniania wymagań określonych </w:t>
      </w:r>
      <w:r w:rsidR="00211F9F" w:rsidRPr="00C11CB2">
        <w:rPr>
          <w:rFonts w:cs="Arial"/>
          <w:sz w:val="24"/>
          <w:szCs w:val="24"/>
        </w:rPr>
        <w:t>w przepisach ochrony środowiska,</w:t>
      </w:r>
    </w:p>
    <w:p w14:paraId="6478AF38" w14:textId="7DD3244F" w:rsidR="00FF1106" w:rsidRPr="00C11CB2" w:rsidRDefault="00211F9F" w:rsidP="004F43F2">
      <w:pPr>
        <w:pStyle w:val="Arial10i5"/>
        <w:numPr>
          <w:ilvl w:val="0"/>
          <w:numId w:val="107"/>
        </w:numPr>
        <w:spacing w:after="120" w:line="320" w:lineRule="exact"/>
        <w:ind w:left="357" w:hanging="357"/>
        <w:rPr>
          <w:rFonts w:cs="Arial"/>
          <w:sz w:val="24"/>
          <w:szCs w:val="24"/>
        </w:rPr>
      </w:pPr>
      <w:r w:rsidRPr="00C11CB2">
        <w:rPr>
          <w:rFonts w:cs="Arial"/>
          <w:sz w:val="24"/>
          <w:szCs w:val="24"/>
        </w:rPr>
        <w:t xml:space="preserve">pismem z </w:t>
      </w:r>
      <w:r w:rsidR="00C35498">
        <w:rPr>
          <w:rFonts w:cs="Arial"/>
          <w:sz w:val="24"/>
          <w:szCs w:val="24"/>
        </w:rPr>
        <w:t>14 października 2024</w:t>
      </w:r>
      <w:r w:rsidRPr="00C11CB2">
        <w:rPr>
          <w:rFonts w:cs="Arial"/>
          <w:sz w:val="24"/>
          <w:szCs w:val="24"/>
        </w:rPr>
        <w:t xml:space="preserve"> r. o znaku </w:t>
      </w:r>
      <w:r w:rsidR="00C35498" w:rsidRPr="00C35498">
        <w:rPr>
          <w:rFonts w:cs="Arial"/>
          <w:sz w:val="24"/>
          <w:szCs w:val="24"/>
        </w:rPr>
        <w:t>OE-WS-PZ.KW-00279/24</w:t>
      </w:r>
      <w:r w:rsidR="00C35498">
        <w:rPr>
          <w:rFonts w:cs="Arial"/>
          <w:sz w:val="24"/>
          <w:szCs w:val="24"/>
        </w:rPr>
        <w:t xml:space="preserve"> </w:t>
      </w:r>
      <w:r w:rsidRPr="00C11CB2">
        <w:rPr>
          <w:rFonts w:cs="Arial"/>
          <w:sz w:val="24"/>
          <w:szCs w:val="24"/>
        </w:rPr>
        <w:t>wystąpił do</w:t>
      </w:r>
      <w:r w:rsidR="00114CB8">
        <w:rPr>
          <w:rFonts w:cs="Arial"/>
          <w:sz w:val="24"/>
          <w:szCs w:val="24"/>
        </w:rPr>
        <w:t> </w:t>
      </w:r>
      <w:r w:rsidR="00C35498">
        <w:rPr>
          <w:rFonts w:cs="Arial"/>
          <w:sz w:val="24"/>
          <w:szCs w:val="24"/>
        </w:rPr>
        <w:t>Prezydenta</w:t>
      </w:r>
      <w:r w:rsidRPr="00C11CB2">
        <w:rPr>
          <w:rFonts w:cs="Arial"/>
          <w:sz w:val="24"/>
          <w:szCs w:val="24"/>
        </w:rPr>
        <w:t xml:space="preserve"> Miasta </w:t>
      </w:r>
      <w:r w:rsidR="00C35498">
        <w:rPr>
          <w:rFonts w:cs="Arial"/>
          <w:sz w:val="24"/>
          <w:szCs w:val="24"/>
        </w:rPr>
        <w:t>Sosnowca</w:t>
      </w:r>
      <w:r w:rsidRPr="00C11CB2">
        <w:rPr>
          <w:rFonts w:cs="Arial"/>
          <w:sz w:val="24"/>
          <w:szCs w:val="24"/>
        </w:rPr>
        <w:t xml:space="preserve"> o przedstawienie opinii do złożonego przez </w:t>
      </w:r>
      <w:r w:rsidR="00C35498" w:rsidRPr="00C35498">
        <w:rPr>
          <w:rFonts w:cs="Arial"/>
          <w:sz w:val="24"/>
          <w:szCs w:val="24"/>
        </w:rPr>
        <w:t xml:space="preserve">REMONDIS Sp. z o.o. </w:t>
      </w:r>
      <w:r w:rsidRPr="00C11CB2">
        <w:rPr>
          <w:rFonts w:cs="Arial"/>
          <w:sz w:val="24"/>
          <w:szCs w:val="24"/>
        </w:rPr>
        <w:t>z</w:t>
      </w:r>
      <w:r w:rsidR="003142F0" w:rsidRPr="00C11CB2">
        <w:rPr>
          <w:rFonts w:cs="Arial"/>
          <w:sz w:val="24"/>
          <w:szCs w:val="24"/>
        </w:rPr>
        <w:t> </w:t>
      </w:r>
      <w:r w:rsidRPr="00C11CB2">
        <w:rPr>
          <w:rFonts w:cs="Arial"/>
          <w:sz w:val="24"/>
          <w:szCs w:val="24"/>
        </w:rPr>
        <w:t xml:space="preserve">siedzibą w </w:t>
      </w:r>
      <w:r w:rsidR="00C35498">
        <w:rPr>
          <w:rFonts w:cs="Arial"/>
          <w:sz w:val="24"/>
          <w:szCs w:val="24"/>
        </w:rPr>
        <w:t xml:space="preserve">Warszawie </w:t>
      </w:r>
      <w:r w:rsidRPr="00C11CB2">
        <w:rPr>
          <w:rFonts w:cs="Arial"/>
          <w:sz w:val="24"/>
          <w:szCs w:val="24"/>
        </w:rPr>
        <w:t xml:space="preserve">wniosku o udzielenie pozwolenia zintegrowanego dla instalacji </w:t>
      </w:r>
      <w:r w:rsidR="00C35498" w:rsidRPr="00C35498">
        <w:rPr>
          <w:rFonts w:cs="Arial"/>
          <w:bCs/>
          <w:sz w:val="24"/>
          <w:szCs w:val="24"/>
        </w:rPr>
        <w:t>do magazynowania zbieranych odpadów</w:t>
      </w:r>
      <w:r w:rsidR="00C35498">
        <w:rPr>
          <w:rFonts w:cs="Arial"/>
          <w:bCs/>
          <w:sz w:val="24"/>
          <w:szCs w:val="24"/>
        </w:rPr>
        <w:t xml:space="preserve">, </w:t>
      </w:r>
      <w:r w:rsidRPr="00C11CB2">
        <w:rPr>
          <w:rFonts w:cs="Arial"/>
          <w:sz w:val="24"/>
          <w:szCs w:val="24"/>
        </w:rPr>
        <w:t>zgodnie z art. 41 ust.</w:t>
      </w:r>
      <w:r w:rsidR="00FE206E">
        <w:rPr>
          <w:rFonts w:cs="Arial"/>
          <w:sz w:val="24"/>
          <w:szCs w:val="24"/>
        </w:rPr>
        <w:t xml:space="preserve"> </w:t>
      </w:r>
      <w:r w:rsidRPr="00C11CB2">
        <w:rPr>
          <w:rFonts w:cs="Arial"/>
          <w:sz w:val="24"/>
          <w:szCs w:val="24"/>
        </w:rPr>
        <w:t xml:space="preserve">6a ustawy </w:t>
      </w:r>
      <w:r w:rsidR="00FF1106" w:rsidRPr="00C11CB2">
        <w:rPr>
          <w:rFonts w:cs="Arial"/>
          <w:sz w:val="24"/>
          <w:szCs w:val="24"/>
        </w:rPr>
        <w:t>o odpadach.</w:t>
      </w:r>
    </w:p>
    <w:p w14:paraId="0061AA3A" w14:textId="2E5C352A" w:rsidR="00480A29" w:rsidRPr="00C11CB2" w:rsidRDefault="00480A29" w:rsidP="00670E69">
      <w:pPr>
        <w:pStyle w:val="Arial10i5"/>
        <w:spacing w:after="120" w:line="320" w:lineRule="exact"/>
        <w:rPr>
          <w:rFonts w:cs="Arial"/>
          <w:kern w:val="24"/>
          <w:sz w:val="24"/>
          <w:szCs w:val="24"/>
        </w:rPr>
      </w:pPr>
      <w:r w:rsidRPr="00C11CB2">
        <w:rPr>
          <w:rFonts w:eastAsia="Lucida Sans Unicode" w:cs="Arial"/>
          <w:kern w:val="1"/>
          <w:sz w:val="24"/>
          <w:szCs w:val="24"/>
          <w:lang w:eastAsia="pl-PL"/>
        </w:rPr>
        <w:t xml:space="preserve">Śląski Wojewódzki Inspektor Ochrony Środowiska postanowieniem z </w:t>
      </w:r>
      <w:r w:rsidR="00670E69" w:rsidRPr="00670E69">
        <w:rPr>
          <w:rFonts w:eastAsia="Lucida Sans Unicode" w:cs="Arial"/>
          <w:kern w:val="1"/>
          <w:sz w:val="24"/>
          <w:szCs w:val="24"/>
          <w:lang w:eastAsia="pl-PL"/>
        </w:rPr>
        <w:t>23 stycznia 2025 r.</w:t>
      </w:r>
      <w:r w:rsidR="003142F0" w:rsidRPr="00C11CB2">
        <w:rPr>
          <w:rFonts w:eastAsia="Lucida Sans Unicode" w:cs="Arial"/>
          <w:kern w:val="1"/>
          <w:sz w:val="24"/>
          <w:szCs w:val="24"/>
          <w:lang w:eastAsia="pl-PL"/>
        </w:rPr>
        <w:t xml:space="preserve"> o znaku </w:t>
      </w:r>
      <w:r w:rsidR="00670E69" w:rsidRPr="00670E69">
        <w:rPr>
          <w:rFonts w:eastAsia="Lucida Sans Unicode" w:cs="Arial"/>
          <w:kern w:val="1"/>
          <w:sz w:val="24"/>
          <w:szCs w:val="24"/>
          <w:lang w:eastAsia="pl-PL"/>
        </w:rPr>
        <w:t>IN.IIIK.7060.58.2024.EZ</w:t>
      </w:r>
      <w:r w:rsidR="00670E69">
        <w:rPr>
          <w:rFonts w:eastAsia="Lucida Sans Unicode" w:cs="Arial"/>
          <w:kern w:val="1"/>
          <w:sz w:val="24"/>
          <w:szCs w:val="24"/>
          <w:lang w:eastAsia="pl-PL"/>
        </w:rPr>
        <w:t xml:space="preserve">, </w:t>
      </w:r>
      <w:r w:rsidRPr="00C11CB2">
        <w:rPr>
          <w:rFonts w:eastAsia="Lucida Sans Unicode" w:cs="Arial"/>
          <w:kern w:val="1"/>
          <w:sz w:val="24"/>
          <w:szCs w:val="24"/>
          <w:lang w:eastAsia="pl-PL"/>
        </w:rPr>
        <w:t>zgodnie z art. 41a ust. 3 ustawy o</w:t>
      </w:r>
      <w:r w:rsidR="00670E69">
        <w:rPr>
          <w:rFonts w:eastAsia="Lucida Sans Unicode" w:cs="Arial"/>
          <w:kern w:val="1"/>
          <w:sz w:val="24"/>
          <w:szCs w:val="24"/>
          <w:lang w:eastAsia="pl-PL"/>
        </w:rPr>
        <w:t> </w:t>
      </w:r>
      <w:r w:rsidRPr="00C11CB2">
        <w:rPr>
          <w:rFonts w:eastAsia="Lucida Sans Unicode" w:cs="Arial"/>
          <w:kern w:val="1"/>
          <w:sz w:val="24"/>
          <w:szCs w:val="24"/>
          <w:lang w:eastAsia="pl-PL"/>
        </w:rPr>
        <w:t xml:space="preserve">odpadach, stwierdził spełnianie wymagań określonych w przepisach ochrony środowiska, dla instalacji </w:t>
      </w:r>
      <w:r w:rsidR="00670E69" w:rsidRPr="00670E69">
        <w:rPr>
          <w:rFonts w:cs="Arial"/>
          <w:kern w:val="24"/>
          <w:sz w:val="24"/>
          <w:szCs w:val="24"/>
        </w:rPr>
        <w:t>do magazynowania odpadów niebezpiecznych i innych niż niebezpieczne, o całkowitej pojemności miejsc magazynowania odpadów powyżej 50</w:t>
      </w:r>
      <w:r w:rsidR="00670E69">
        <w:rPr>
          <w:rFonts w:cs="Arial"/>
          <w:kern w:val="24"/>
          <w:sz w:val="24"/>
          <w:szCs w:val="24"/>
        </w:rPr>
        <w:t> </w:t>
      </w:r>
      <w:r w:rsidR="00670E69" w:rsidRPr="00670E69">
        <w:rPr>
          <w:rFonts w:cs="Arial"/>
          <w:kern w:val="24"/>
          <w:sz w:val="24"/>
          <w:szCs w:val="24"/>
        </w:rPr>
        <w:t xml:space="preserve">Mg, </w:t>
      </w:r>
      <w:bookmarkStart w:id="4" w:name="_Hlk200007220"/>
      <w:r w:rsidR="00670E69" w:rsidRPr="00670E69">
        <w:rPr>
          <w:rFonts w:cs="Arial"/>
          <w:kern w:val="24"/>
          <w:sz w:val="24"/>
          <w:szCs w:val="24"/>
        </w:rPr>
        <w:t>zlokalizowan</w:t>
      </w:r>
      <w:r w:rsidR="00670E69">
        <w:rPr>
          <w:rFonts w:cs="Arial"/>
          <w:kern w:val="24"/>
          <w:sz w:val="24"/>
          <w:szCs w:val="24"/>
        </w:rPr>
        <w:t>ej</w:t>
      </w:r>
      <w:r w:rsidR="00670E69" w:rsidRPr="00670E69">
        <w:rPr>
          <w:rFonts w:cs="Arial"/>
          <w:kern w:val="24"/>
          <w:sz w:val="24"/>
          <w:szCs w:val="24"/>
        </w:rPr>
        <w:t xml:space="preserve"> przy ul. Baczyńskiego 11B w Sosnowcu</w:t>
      </w:r>
      <w:bookmarkEnd w:id="4"/>
      <w:r w:rsidR="00670E69" w:rsidRPr="00670E69">
        <w:rPr>
          <w:rFonts w:cs="Arial"/>
          <w:kern w:val="24"/>
          <w:sz w:val="24"/>
          <w:szCs w:val="24"/>
        </w:rPr>
        <w:t>, na działkach o</w:t>
      </w:r>
      <w:r w:rsidR="00670E69">
        <w:rPr>
          <w:rFonts w:cs="Arial"/>
          <w:kern w:val="24"/>
          <w:sz w:val="24"/>
          <w:szCs w:val="24"/>
        </w:rPr>
        <w:t> </w:t>
      </w:r>
      <w:r w:rsidR="00670E69" w:rsidRPr="00670E69">
        <w:rPr>
          <w:rFonts w:cs="Arial"/>
          <w:kern w:val="24"/>
          <w:sz w:val="24"/>
          <w:szCs w:val="24"/>
        </w:rPr>
        <w:t>nr</w:t>
      </w:r>
      <w:r w:rsidR="00670E69">
        <w:rPr>
          <w:rFonts w:cs="Arial"/>
          <w:kern w:val="24"/>
          <w:sz w:val="24"/>
          <w:szCs w:val="24"/>
        </w:rPr>
        <w:t> </w:t>
      </w:r>
      <w:r w:rsidR="00670E69" w:rsidRPr="00670E69">
        <w:rPr>
          <w:rFonts w:cs="Arial"/>
          <w:kern w:val="24"/>
          <w:sz w:val="24"/>
          <w:szCs w:val="24"/>
        </w:rPr>
        <w:t>ewidencyjnych 5786/3, 5</w:t>
      </w:r>
      <w:r w:rsidR="00B44771">
        <w:rPr>
          <w:rFonts w:cs="Arial"/>
          <w:kern w:val="24"/>
          <w:sz w:val="24"/>
          <w:szCs w:val="24"/>
        </w:rPr>
        <w:t>7</w:t>
      </w:r>
      <w:r w:rsidR="00670E69" w:rsidRPr="00670E69">
        <w:rPr>
          <w:rFonts w:cs="Arial"/>
          <w:kern w:val="24"/>
          <w:sz w:val="24"/>
          <w:szCs w:val="24"/>
        </w:rPr>
        <w:t>85/2, eksploatowan</w:t>
      </w:r>
      <w:r w:rsidR="00670E69">
        <w:rPr>
          <w:rFonts w:cs="Arial"/>
          <w:kern w:val="24"/>
          <w:sz w:val="24"/>
          <w:szCs w:val="24"/>
        </w:rPr>
        <w:t>ej</w:t>
      </w:r>
      <w:r w:rsidR="00670E69" w:rsidRPr="00670E69">
        <w:rPr>
          <w:rFonts w:cs="Arial"/>
          <w:kern w:val="24"/>
          <w:sz w:val="24"/>
          <w:szCs w:val="24"/>
        </w:rPr>
        <w:t xml:space="preserve"> przez REMONDIS Sp. z o.o., z</w:t>
      </w:r>
      <w:r w:rsidR="00670E69">
        <w:rPr>
          <w:rFonts w:cs="Arial"/>
          <w:kern w:val="24"/>
          <w:sz w:val="24"/>
          <w:szCs w:val="24"/>
        </w:rPr>
        <w:t> </w:t>
      </w:r>
      <w:r w:rsidR="00670E69" w:rsidRPr="00670E69">
        <w:rPr>
          <w:rFonts w:cs="Arial"/>
          <w:kern w:val="24"/>
          <w:sz w:val="24"/>
          <w:szCs w:val="24"/>
        </w:rPr>
        <w:t>siedzibą przy ul. Zawodzie 18 w Warszawie</w:t>
      </w:r>
      <w:r w:rsidR="00670E69">
        <w:rPr>
          <w:rFonts w:cs="Arial"/>
          <w:kern w:val="24"/>
          <w:sz w:val="24"/>
          <w:szCs w:val="24"/>
        </w:rPr>
        <w:t>,</w:t>
      </w:r>
      <w:r w:rsidR="00670E69" w:rsidRPr="00670E69">
        <w:rPr>
          <w:rFonts w:cs="Arial"/>
          <w:kern w:val="24"/>
          <w:sz w:val="24"/>
          <w:szCs w:val="24"/>
        </w:rPr>
        <w:t xml:space="preserve"> Oddział w Dąbrowie Górniczej.</w:t>
      </w:r>
    </w:p>
    <w:p w14:paraId="250C72C9" w14:textId="2BF56A6D" w:rsidR="0074033A" w:rsidRPr="00C11CB2" w:rsidRDefault="0074033A" w:rsidP="00C35498">
      <w:pPr>
        <w:pStyle w:val="Arial10i5"/>
        <w:spacing w:after="120" w:line="320" w:lineRule="exact"/>
        <w:rPr>
          <w:rFonts w:cs="Arial"/>
          <w:bCs/>
          <w:sz w:val="24"/>
          <w:szCs w:val="24"/>
        </w:rPr>
      </w:pPr>
      <w:r w:rsidRPr="00C11CB2">
        <w:rPr>
          <w:rFonts w:cs="Arial"/>
          <w:sz w:val="24"/>
          <w:szCs w:val="24"/>
        </w:rPr>
        <w:t xml:space="preserve">Postanowieniem </w:t>
      </w:r>
      <w:r w:rsidRPr="00C11CB2">
        <w:rPr>
          <w:rFonts w:cs="Arial"/>
          <w:bCs/>
          <w:sz w:val="24"/>
          <w:szCs w:val="24"/>
        </w:rPr>
        <w:t xml:space="preserve">z </w:t>
      </w:r>
      <w:r w:rsidR="00C35498">
        <w:rPr>
          <w:rFonts w:cs="Arial"/>
          <w:bCs/>
          <w:sz w:val="24"/>
          <w:szCs w:val="24"/>
        </w:rPr>
        <w:t>25 października 2024</w:t>
      </w:r>
      <w:r w:rsidRPr="00C11CB2">
        <w:rPr>
          <w:rFonts w:cs="Arial"/>
          <w:bCs/>
          <w:sz w:val="24"/>
          <w:szCs w:val="24"/>
        </w:rPr>
        <w:t xml:space="preserve"> r. znak: </w:t>
      </w:r>
      <w:r w:rsidR="00C35498" w:rsidRPr="00C35498">
        <w:rPr>
          <w:rFonts w:cs="Arial"/>
          <w:bCs/>
          <w:sz w:val="24"/>
          <w:szCs w:val="24"/>
        </w:rPr>
        <w:t>WEG-ROŚ.6233.8.2024.AK</w:t>
      </w:r>
      <w:r w:rsidR="00C35498">
        <w:rPr>
          <w:rFonts w:cs="Arial"/>
          <w:bCs/>
          <w:sz w:val="24"/>
          <w:szCs w:val="24"/>
        </w:rPr>
        <w:t xml:space="preserve"> Prezydent</w:t>
      </w:r>
      <w:r w:rsidRPr="00C11CB2">
        <w:rPr>
          <w:rFonts w:cs="Arial"/>
          <w:bCs/>
          <w:sz w:val="24"/>
          <w:szCs w:val="24"/>
        </w:rPr>
        <w:t xml:space="preserve"> Miasta </w:t>
      </w:r>
      <w:r w:rsidR="00C35498">
        <w:rPr>
          <w:rFonts w:cs="Arial"/>
          <w:bCs/>
          <w:sz w:val="24"/>
          <w:szCs w:val="24"/>
        </w:rPr>
        <w:t>Sosnowca</w:t>
      </w:r>
      <w:r w:rsidRPr="00C11CB2">
        <w:rPr>
          <w:rFonts w:cs="Arial"/>
          <w:bCs/>
          <w:sz w:val="24"/>
          <w:szCs w:val="24"/>
        </w:rPr>
        <w:t xml:space="preserve"> zaopiniował </w:t>
      </w:r>
      <w:r w:rsidR="00CC1455">
        <w:rPr>
          <w:rFonts w:cs="Arial"/>
          <w:bCs/>
          <w:sz w:val="24"/>
          <w:szCs w:val="24"/>
        </w:rPr>
        <w:t>pozytywnie</w:t>
      </w:r>
      <w:r w:rsidRPr="00C11CB2">
        <w:rPr>
          <w:rFonts w:cs="Arial"/>
          <w:bCs/>
          <w:sz w:val="24"/>
          <w:szCs w:val="24"/>
        </w:rPr>
        <w:t xml:space="preserve"> udzielenie pozwolenia zintegrowanego dla instalacji </w:t>
      </w:r>
      <w:r w:rsidR="00C35498" w:rsidRPr="00C35498">
        <w:rPr>
          <w:rFonts w:cs="Arial"/>
          <w:bCs/>
          <w:sz w:val="24"/>
          <w:szCs w:val="24"/>
        </w:rPr>
        <w:t xml:space="preserve">do magazynowania </w:t>
      </w:r>
      <w:r w:rsidR="00D20719" w:rsidRPr="00C35498">
        <w:rPr>
          <w:rFonts w:cs="Arial"/>
          <w:bCs/>
          <w:sz w:val="24"/>
          <w:szCs w:val="24"/>
        </w:rPr>
        <w:t>zbieranych odpadów</w:t>
      </w:r>
      <w:r w:rsidR="00C35498">
        <w:rPr>
          <w:rFonts w:cs="Arial"/>
          <w:bCs/>
          <w:sz w:val="24"/>
          <w:szCs w:val="24"/>
        </w:rPr>
        <w:t xml:space="preserve">, </w:t>
      </w:r>
      <w:r w:rsidR="002952E6" w:rsidRPr="00C11CB2">
        <w:rPr>
          <w:rFonts w:cs="Arial"/>
          <w:bCs/>
          <w:sz w:val="24"/>
          <w:szCs w:val="24"/>
        </w:rPr>
        <w:t>zlo</w:t>
      </w:r>
      <w:r w:rsidRPr="00C11CB2">
        <w:rPr>
          <w:rFonts w:cs="Arial"/>
          <w:bCs/>
          <w:sz w:val="24"/>
          <w:szCs w:val="24"/>
        </w:rPr>
        <w:t>kalizowanej w</w:t>
      </w:r>
      <w:r w:rsidR="00F674FE" w:rsidRPr="00C11CB2">
        <w:rPr>
          <w:rFonts w:cs="Arial"/>
          <w:bCs/>
          <w:sz w:val="24"/>
          <w:szCs w:val="24"/>
        </w:rPr>
        <w:t> </w:t>
      </w:r>
      <w:r w:rsidR="00C35498" w:rsidRPr="00C35498">
        <w:rPr>
          <w:rFonts w:cs="Arial"/>
          <w:bCs/>
          <w:sz w:val="24"/>
          <w:szCs w:val="24"/>
        </w:rPr>
        <w:t>Sosnowcu</w:t>
      </w:r>
      <w:r w:rsidR="00C35498">
        <w:rPr>
          <w:rFonts w:cs="Arial"/>
          <w:bCs/>
          <w:sz w:val="24"/>
          <w:szCs w:val="24"/>
        </w:rPr>
        <w:t>,</w:t>
      </w:r>
      <w:r w:rsidR="00C35498" w:rsidRPr="00C35498">
        <w:rPr>
          <w:rFonts w:cs="Arial"/>
          <w:bCs/>
          <w:sz w:val="24"/>
          <w:szCs w:val="24"/>
        </w:rPr>
        <w:t xml:space="preserve"> przy ul. Baczyńskiego 11b</w:t>
      </w:r>
      <w:r w:rsidR="006E270D">
        <w:rPr>
          <w:rFonts w:cs="Arial"/>
          <w:bCs/>
          <w:sz w:val="24"/>
          <w:szCs w:val="24"/>
        </w:rPr>
        <w:t>,</w:t>
      </w:r>
      <w:r w:rsidR="00C35498" w:rsidRPr="00C35498">
        <w:rPr>
          <w:rFonts w:cs="Arial"/>
          <w:bCs/>
          <w:sz w:val="24"/>
          <w:szCs w:val="24"/>
        </w:rPr>
        <w:t xml:space="preserve"> w zakładzie Remondis</w:t>
      </w:r>
      <w:r w:rsidR="00C35498">
        <w:rPr>
          <w:rFonts w:cs="Arial"/>
          <w:bCs/>
          <w:sz w:val="24"/>
          <w:szCs w:val="24"/>
        </w:rPr>
        <w:t xml:space="preserve"> </w:t>
      </w:r>
      <w:r w:rsidR="00C35498" w:rsidRPr="00C35498">
        <w:rPr>
          <w:rFonts w:cs="Arial"/>
          <w:bCs/>
          <w:sz w:val="24"/>
          <w:szCs w:val="24"/>
        </w:rPr>
        <w:t>Sp.</w:t>
      </w:r>
      <w:r w:rsidR="00C35498">
        <w:rPr>
          <w:rFonts w:cs="Arial"/>
          <w:bCs/>
          <w:sz w:val="24"/>
          <w:szCs w:val="24"/>
        </w:rPr>
        <w:t> </w:t>
      </w:r>
      <w:r w:rsidR="00C35498" w:rsidRPr="00C35498">
        <w:rPr>
          <w:rFonts w:cs="Arial"/>
          <w:bCs/>
          <w:sz w:val="24"/>
          <w:szCs w:val="24"/>
        </w:rPr>
        <w:t>z</w:t>
      </w:r>
      <w:r w:rsidR="00C35498">
        <w:rPr>
          <w:rFonts w:cs="Arial"/>
          <w:bCs/>
          <w:sz w:val="24"/>
          <w:szCs w:val="24"/>
        </w:rPr>
        <w:t> </w:t>
      </w:r>
      <w:r w:rsidR="00C35498" w:rsidRPr="00C35498">
        <w:rPr>
          <w:rFonts w:cs="Arial"/>
          <w:bCs/>
          <w:sz w:val="24"/>
          <w:szCs w:val="24"/>
        </w:rPr>
        <w:t xml:space="preserve">o.o. </w:t>
      </w:r>
      <w:r w:rsidR="00D20719" w:rsidRPr="00C35498">
        <w:rPr>
          <w:rFonts w:cs="Arial"/>
          <w:bCs/>
          <w:sz w:val="24"/>
          <w:szCs w:val="24"/>
        </w:rPr>
        <w:t>Oddział w</w:t>
      </w:r>
      <w:r w:rsidR="00C35498" w:rsidRPr="00C35498">
        <w:rPr>
          <w:rFonts w:cs="Arial"/>
          <w:bCs/>
          <w:sz w:val="24"/>
          <w:szCs w:val="24"/>
        </w:rPr>
        <w:t xml:space="preserve"> Dąbrowie Górniczej</w:t>
      </w:r>
      <w:r w:rsidR="006E270D">
        <w:rPr>
          <w:rFonts w:cs="Arial"/>
          <w:bCs/>
          <w:sz w:val="24"/>
          <w:szCs w:val="24"/>
        </w:rPr>
        <w:t>,</w:t>
      </w:r>
      <w:r w:rsidR="00C35498">
        <w:rPr>
          <w:rFonts w:cs="Arial"/>
          <w:bCs/>
          <w:sz w:val="24"/>
          <w:szCs w:val="24"/>
        </w:rPr>
        <w:t xml:space="preserve"> </w:t>
      </w:r>
      <w:r w:rsidRPr="00C11CB2">
        <w:rPr>
          <w:rFonts w:cs="Arial"/>
          <w:bCs/>
          <w:sz w:val="24"/>
          <w:szCs w:val="24"/>
        </w:rPr>
        <w:t xml:space="preserve">w </w:t>
      </w:r>
      <w:r w:rsidRPr="00C35498">
        <w:rPr>
          <w:rFonts w:cs="Arial"/>
          <w:bCs/>
          <w:color w:val="auto"/>
          <w:sz w:val="24"/>
          <w:szCs w:val="24"/>
        </w:rPr>
        <w:t>zakresie procesu zbierania odpadów</w:t>
      </w:r>
      <w:r w:rsidRPr="00C11CB2">
        <w:rPr>
          <w:rFonts w:cs="Arial"/>
          <w:bCs/>
          <w:sz w:val="24"/>
          <w:szCs w:val="24"/>
        </w:rPr>
        <w:t>.</w:t>
      </w:r>
    </w:p>
    <w:p w14:paraId="3FC8B86C" w14:textId="7202A052" w:rsidR="00394877" w:rsidRPr="00C11CB2" w:rsidRDefault="00394877" w:rsidP="00C11CB2">
      <w:pPr>
        <w:pStyle w:val="Arial10i5"/>
        <w:spacing w:after="120" w:line="320" w:lineRule="exact"/>
        <w:rPr>
          <w:rFonts w:cs="Arial"/>
          <w:sz w:val="24"/>
          <w:szCs w:val="24"/>
        </w:rPr>
      </w:pPr>
      <w:r w:rsidRPr="00C11CB2">
        <w:rPr>
          <w:rFonts w:cs="Arial"/>
          <w:sz w:val="24"/>
          <w:szCs w:val="24"/>
        </w:rPr>
        <w:t xml:space="preserve">Postanowieniem z dnia </w:t>
      </w:r>
      <w:r w:rsidR="008A40E0">
        <w:rPr>
          <w:rFonts w:cs="Arial"/>
          <w:sz w:val="24"/>
          <w:szCs w:val="24"/>
        </w:rPr>
        <w:t xml:space="preserve">30 stycznia </w:t>
      </w:r>
      <w:r w:rsidR="008A40E0" w:rsidRPr="0088014F">
        <w:rPr>
          <w:rFonts w:cs="Arial"/>
          <w:sz w:val="24"/>
          <w:szCs w:val="24"/>
        </w:rPr>
        <w:t>202</w:t>
      </w:r>
      <w:r w:rsidR="008A40E0">
        <w:rPr>
          <w:rFonts w:cs="Arial"/>
          <w:sz w:val="24"/>
          <w:szCs w:val="24"/>
        </w:rPr>
        <w:t>5</w:t>
      </w:r>
      <w:r w:rsidR="008A40E0" w:rsidRPr="0088014F">
        <w:rPr>
          <w:rFonts w:cs="Arial"/>
          <w:sz w:val="24"/>
          <w:szCs w:val="24"/>
        </w:rPr>
        <w:t xml:space="preserve"> r.</w:t>
      </w:r>
      <w:r w:rsidRPr="00C11CB2">
        <w:rPr>
          <w:rFonts w:cs="Arial"/>
          <w:sz w:val="24"/>
          <w:szCs w:val="24"/>
        </w:rPr>
        <w:t xml:space="preserve"> nr </w:t>
      </w:r>
      <w:r w:rsidR="008A40E0" w:rsidRPr="008A40E0">
        <w:rPr>
          <w:rFonts w:cs="Arial"/>
          <w:sz w:val="24"/>
          <w:szCs w:val="24"/>
        </w:rPr>
        <w:t>90/OE/2025</w:t>
      </w:r>
      <w:r w:rsidR="008A40E0">
        <w:rPr>
          <w:rFonts w:cs="Arial"/>
          <w:sz w:val="24"/>
          <w:szCs w:val="24"/>
        </w:rPr>
        <w:t xml:space="preserve">, </w:t>
      </w:r>
      <w:r w:rsidRPr="00C11CB2">
        <w:rPr>
          <w:rFonts w:cs="Arial"/>
          <w:sz w:val="24"/>
          <w:szCs w:val="24"/>
        </w:rPr>
        <w:t>Marszałek Województwa Śląskiego określił formę i wysokość zabezpieczenia roszczeń dla posiadacza odpadów zgodnie z art. 48a ust 7 ustawy o odpadach, w zw</w:t>
      </w:r>
      <w:r w:rsidR="00663477">
        <w:rPr>
          <w:rFonts w:cs="Arial"/>
          <w:sz w:val="24"/>
          <w:szCs w:val="24"/>
        </w:rPr>
        <w:t>iązku</w:t>
      </w:r>
      <w:r w:rsidRPr="00C11CB2">
        <w:rPr>
          <w:rFonts w:cs="Arial"/>
          <w:sz w:val="24"/>
          <w:szCs w:val="24"/>
        </w:rPr>
        <w:t xml:space="preserve"> z § 2 ust 1 r</w:t>
      </w:r>
      <w:r w:rsidRPr="00C11CB2">
        <w:rPr>
          <w:rFonts w:cs="Arial"/>
          <w:bCs/>
          <w:sz w:val="24"/>
          <w:szCs w:val="24"/>
        </w:rPr>
        <w:t xml:space="preserve">ozporządzenia Ministra Środowiska </w:t>
      </w:r>
      <w:r w:rsidRPr="00C11CB2">
        <w:rPr>
          <w:rFonts w:cs="Arial"/>
          <w:sz w:val="24"/>
          <w:szCs w:val="24"/>
        </w:rPr>
        <w:t xml:space="preserve">z dnia 7 lutego 2019 r. </w:t>
      </w:r>
      <w:r w:rsidRPr="00C11CB2">
        <w:rPr>
          <w:rFonts w:cs="Arial"/>
          <w:bCs/>
          <w:sz w:val="24"/>
          <w:szCs w:val="24"/>
        </w:rPr>
        <w:t>w sprawie wysokości stawek zabezpieczenia roszczeń (Dz.U. z 2019 r., poz. 256) oraz</w:t>
      </w:r>
      <w:r w:rsidRPr="00C11CB2">
        <w:rPr>
          <w:rFonts w:cs="Arial"/>
          <w:sz w:val="24"/>
          <w:szCs w:val="24"/>
        </w:rPr>
        <w:t xml:space="preserve"> art. 187 ust. 4a </w:t>
      </w:r>
      <w:r w:rsidR="00D20719" w:rsidRPr="00C11CB2">
        <w:rPr>
          <w:rFonts w:cs="Arial"/>
          <w:sz w:val="24"/>
          <w:szCs w:val="24"/>
        </w:rPr>
        <w:t>ustawy POŚ</w:t>
      </w:r>
      <w:r w:rsidRPr="00C11CB2">
        <w:rPr>
          <w:rFonts w:cs="Arial"/>
          <w:sz w:val="24"/>
          <w:szCs w:val="24"/>
        </w:rPr>
        <w:t xml:space="preserve">. </w:t>
      </w:r>
    </w:p>
    <w:p w14:paraId="1257CAAC" w14:textId="5D42DCD5" w:rsidR="00394877" w:rsidRDefault="00394877" w:rsidP="00C11CB2">
      <w:pPr>
        <w:pStyle w:val="Arial10i5"/>
        <w:spacing w:after="120" w:line="320" w:lineRule="exact"/>
        <w:rPr>
          <w:rFonts w:eastAsia="Lucida Sans Unicode" w:cs="Arial"/>
          <w:kern w:val="1"/>
          <w:sz w:val="24"/>
          <w:szCs w:val="24"/>
          <w:lang w:eastAsia="pl-PL"/>
        </w:rPr>
      </w:pPr>
      <w:r w:rsidRPr="00C11CB2">
        <w:rPr>
          <w:rFonts w:eastAsia="Lucida Sans Unicode" w:cs="Arial"/>
          <w:kern w:val="1"/>
          <w:sz w:val="24"/>
          <w:szCs w:val="24"/>
          <w:lang w:eastAsia="pl-PL"/>
        </w:rPr>
        <w:lastRenderedPageBreak/>
        <w:t xml:space="preserve">Strona </w:t>
      </w:r>
      <w:r w:rsidRPr="00C11CB2">
        <w:rPr>
          <w:rFonts w:cs="Arial"/>
          <w:sz w:val="24"/>
          <w:szCs w:val="24"/>
        </w:rPr>
        <w:t>wniosła</w:t>
      </w:r>
      <w:r w:rsidRPr="00C11CB2">
        <w:rPr>
          <w:rFonts w:eastAsia="Lucida Sans Unicode" w:cs="Arial"/>
          <w:kern w:val="1"/>
          <w:sz w:val="24"/>
          <w:szCs w:val="24"/>
          <w:lang w:eastAsia="pl-PL"/>
        </w:rPr>
        <w:t xml:space="preserve"> zabezpieczenie roszczeń, zgodnie z treścią postanowienia. </w:t>
      </w:r>
    </w:p>
    <w:p w14:paraId="691EB88F" w14:textId="5E17E851" w:rsidR="00C6611D" w:rsidRPr="00C11CB2" w:rsidRDefault="00C6611D" w:rsidP="00C11CB2">
      <w:pPr>
        <w:pStyle w:val="Arial10i5"/>
        <w:spacing w:after="120" w:line="320" w:lineRule="exact"/>
        <w:rPr>
          <w:rFonts w:cs="Arial"/>
          <w:sz w:val="24"/>
          <w:szCs w:val="24"/>
        </w:rPr>
      </w:pPr>
      <w:r w:rsidRPr="00C6611D">
        <w:rPr>
          <w:rFonts w:cs="Arial"/>
          <w:sz w:val="24"/>
          <w:szCs w:val="24"/>
        </w:rPr>
        <w:t xml:space="preserve">Pismem z dnia </w:t>
      </w:r>
      <w:r>
        <w:rPr>
          <w:rFonts w:eastAsia="Lucida Sans Unicode" w:cs="Arial"/>
          <w:kern w:val="1"/>
          <w:sz w:val="24"/>
          <w:szCs w:val="24"/>
          <w:lang w:eastAsia="pl-PL"/>
        </w:rPr>
        <w:t xml:space="preserve">28 maja 2025 r. </w:t>
      </w:r>
      <w:r w:rsidRPr="00C11CB2">
        <w:rPr>
          <w:rFonts w:eastAsia="Lucida Sans Unicode" w:cs="Arial"/>
          <w:kern w:val="1"/>
          <w:sz w:val="24"/>
          <w:szCs w:val="24"/>
          <w:lang w:eastAsia="pl-PL"/>
        </w:rPr>
        <w:t xml:space="preserve">o </w:t>
      </w:r>
      <w:r w:rsidR="00D20719" w:rsidRPr="00C11CB2">
        <w:rPr>
          <w:rFonts w:eastAsia="Lucida Sans Unicode" w:cs="Arial"/>
          <w:kern w:val="1"/>
          <w:sz w:val="24"/>
          <w:szCs w:val="24"/>
          <w:lang w:eastAsia="pl-PL"/>
        </w:rPr>
        <w:t xml:space="preserve">znaku </w:t>
      </w:r>
      <w:r w:rsidR="00D20719">
        <w:rPr>
          <w:rFonts w:eastAsia="Lucida Sans Unicode" w:cs="Arial"/>
          <w:kern w:val="1"/>
          <w:sz w:val="24"/>
          <w:szCs w:val="24"/>
          <w:lang w:eastAsia="pl-PL"/>
        </w:rPr>
        <w:t>OE-WS-PZ.KW</w:t>
      </w:r>
      <w:r w:rsidRPr="00C6611D">
        <w:rPr>
          <w:rFonts w:eastAsia="Lucida Sans Unicode" w:cs="Arial"/>
          <w:kern w:val="1"/>
          <w:sz w:val="24"/>
          <w:szCs w:val="24"/>
          <w:lang w:eastAsia="pl-PL"/>
        </w:rPr>
        <w:t>-00760/25</w:t>
      </w:r>
      <w:r>
        <w:rPr>
          <w:rFonts w:eastAsia="Lucida Sans Unicode" w:cs="Arial"/>
          <w:kern w:val="1"/>
          <w:sz w:val="24"/>
          <w:szCs w:val="24"/>
          <w:lang w:eastAsia="pl-PL"/>
        </w:rPr>
        <w:t xml:space="preserve"> </w:t>
      </w:r>
      <w:r w:rsidRPr="00C6611D">
        <w:rPr>
          <w:rFonts w:eastAsia="Lucida Sans Unicode" w:cs="Arial"/>
          <w:kern w:val="1"/>
          <w:sz w:val="24"/>
          <w:szCs w:val="24"/>
          <w:lang w:eastAsia="pl-PL"/>
        </w:rPr>
        <w:t>Strona została zawiadomiona o niezałatwieniu sprawy w terminie, nowym terminie załatwienia sprawy, przyczynach tego stanu rzeczy oraz pouczona o prawie do wniesienia ponaglenia, zgodnie z art. 36 § 1 ustawy</w:t>
      </w:r>
      <w:r w:rsidR="00FE206E">
        <w:rPr>
          <w:rFonts w:eastAsia="Lucida Sans Unicode" w:cs="Arial"/>
          <w:kern w:val="1"/>
          <w:sz w:val="24"/>
          <w:szCs w:val="24"/>
          <w:lang w:eastAsia="pl-PL"/>
        </w:rPr>
        <w:t xml:space="preserve"> Kpa</w:t>
      </w:r>
      <w:r w:rsidRPr="00C6611D">
        <w:rPr>
          <w:rFonts w:eastAsia="Lucida Sans Unicode" w:cs="Arial"/>
          <w:kern w:val="1"/>
          <w:sz w:val="24"/>
          <w:szCs w:val="24"/>
          <w:lang w:eastAsia="pl-PL"/>
        </w:rPr>
        <w:t>.</w:t>
      </w:r>
    </w:p>
    <w:p w14:paraId="10E888E4" w14:textId="55E0E532" w:rsidR="00A32C9E" w:rsidRPr="00C11CB2" w:rsidRDefault="000266AD" w:rsidP="00C11CB2">
      <w:pPr>
        <w:pStyle w:val="Arial10i5"/>
        <w:spacing w:after="120" w:line="320" w:lineRule="exact"/>
        <w:rPr>
          <w:rFonts w:eastAsia="Lucida Sans Unicode" w:cs="Arial"/>
          <w:kern w:val="1"/>
          <w:sz w:val="24"/>
          <w:szCs w:val="24"/>
          <w:lang w:eastAsia="pl-PL"/>
        </w:rPr>
      </w:pPr>
      <w:r w:rsidRPr="00C11CB2">
        <w:rPr>
          <w:rFonts w:eastAsia="Lucida Sans Unicode" w:cs="Arial"/>
          <w:kern w:val="1"/>
          <w:sz w:val="24"/>
          <w:szCs w:val="24"/>
          <w:lang w:eastAsia="pl-PL"/>
        </w:rPr>
        <w:t xml:space="preserve">Pismem z </w:t>
      </w:r>
      <w:r w:rsidR="00A32C9E" w:rsidRPr="00C11CB2">
        <w:rPr>
          <w:rFonts w:eastAsia="Lucida Sans Unicode" w:cs="Arial"/>
          <w:kern w:val="1"/>
          <w:sz w:val="24"/>
          <w:szCs w:val="24"/>
          <w:lang w:eastAsia="pl-PL"/>
        </w:rPr>
        <w:t xml:space="preserve">dnia </w:t>
      </w:r>
      <w:r w:rsidR="00D6510B" w:rsidRPr="00D6510B">
        <w:rPr>
          <w:rFonts w:eastAsia="Lucida Sans Unicode" w:cs="Arial"/>
          <w:kern w:val="1"/>
          <w:sz w:val="24"/>
          <w:szCs w:val="24"/>
          <w:lang w:eastAsia="pl-PL"/>
        </w:rPr>
        <w:t>5 września</w:t>
      </w:r>
      <w:r w:rsidR="00D6510B">
        <w:rPr>
          <w:rFonts w:eastAsia="Lucida Sans Unicode" w:cs="Arial"/>
          <w:kern w:val="1"/>
          <w:sz w:val="24"/>
          <w:szCs w:val="24"/>
          <w:lang w:eastAsia="pl-PL"/>
        </w:rPr>
        <w:t xml:space="preserve"> </w:t>
      </w:r>
      <w:r w:rsidR="00C6611D">
        <w:rPr>
          <w:rFonts w:eastAsia="Lucida Sans Unicode" w:cs="Arial"/>
          <w:kern w:val="1"/>
          <w:sz w:val="24"/>
          <w:szCs w:val="24"/>
          <w:lang w:eastAsia="pl-PL"/>
        </w:rPr>
        <w:t xml:space="preserve">2025 r. </w:t>
      </w:r>
      <w:r w:rsidR="00A32C9E" w:rsidRPr="00C11CB2">
        <w:rPr>
          <w:rFonts w:eastAsia="Lucida Sans Unicode" w:cs="Arial"/>
          <w:kern w:val="1"/>
          <w:sz w:val="24"/>
          <w:szCs w:val="24"/>
          <w:lang w:eastAsia="pl-PL"/>
        </w:rPr>
        <w:t xml:space="preserve">o </w:t>
      </w:r>
      <w:r w:rsidR="00D20719" w:rsidRPr="00C11CB2">
        <w:rPr>
          <w:rFonts w:eastAsia="Lucida Sans Unicode" w:cs="Arial"/>
          <w:kern w:val="1"/>
          <w:sz w:val="24"/>
          <w:szCs w:val="24"/>
          <w:lang w:eastAsia="pl-PL"/>
        </w:rPr>
        <w:t xml:space="preserve">znaku </w:t>
      </w:r>
      <w:r w:rsidR="00D20719">
        <w:rPr>
          <w:rFonts w:eastAsia="Lucida Sans Unicode" w:cs="Arial"/>
          <w:kern w:val="1"/>
          <w:sz w:val="24"/>
          <w:szCs w:val="24"/>
          <w:lang w:eastAsia="pl-PL"/>
        </w:rPr>
        <w:t>OE-WS-PZ.KW</w:t>
      </w:r>
      <w:r w:rsidR="00C6611D" w:rsidRPr="00C6611D">
        <w:rPr>
          <w:rFonts w:eastAsia="Lucida Sans Unicode" w:cs="Arial"/>
          <w:kern w:val="1"/>
          <w:sz w:val="24"/>
          <w:szCs w:val="24"/>
          <w:lang w:eastAsia="pl-PL"/>
        </w:rPr>
        <w:t>-</w:t>
      </w:r>
      <w:r w:rsidR="00D6510B" w:rsidRPr="00D6510B">
        <w:rPr>
          <w:rFonts w:eastAsia="Lucida Sans Unicode" w:cs="Arial"/>
          <w:kern w:val="1"/>
          <w:sz w:val="24"/>
          <w:szCs w:val="24"/>
          <w:lang w:eastAsia="pl-PL"/>
        </w:rPr>
        <w:t>01230</w:t>
      </w:r>
      <w:r w:rsidR="00C6611D" w:rsidRPr="00C6611D">
        <w:rPr>
          <w:rFonts w:eastAsia="Lucida Sans Unicode" w:cs="Arial"/>
          <w:kern w:val="1"/>
          <w:sz w:val="24"/>
          <w:szCs w:val="24"/>
          <w:lang w:eastAsia="pl-PL"/>
        </w:rPr>
        <w:t>/25</w:t>
      </w:r>
      <w:r w:rsidR="00C6611D">
        <w:rPr>
          <w:rFonts w:eastAsia="Lucida Sans Unicode" w:cs="Arial"/>
          <w:kern w:val="1"/>
          <w:sz w:val="24"/>
          <w:szCs w:val="24"/>
          <w:lang w:eastAsia="pl-PL"/>
        </w:rPr>
        <w:t xml:space="preserve"> </w:t>
      </w:r>
      <w:r w:rsidRPr="00C11CB2">
        <w:rPr>
          <w:rFonts w:eastAsia="Lucida Sans Unicode" w:cs="Arial"/>
          <w:kern w:val="1"/>
          <w:sz w:val="24"/>
          <w:szCs w:val="24"/>
          <w:lang w:eastAsia="pl-PL"/>
        </w:rPr>
        <w:t>organ, zgodnie z</w:t>
      </w:r>
      <w:r w:rsidR="00670E69">
        <w:rPr>
          <w:rFonts w:eastAsia="Lucida Sans Unicode" w:cs="Arial"/>
          <w:kern w:val="1"/>
          <w:sz w:val="24"/>
          <w:szCs w:val="24"/>
          <w:lang w:eastAsia="pl-PL"/>
        </w:rPr>
        <w:t> </w:t>
      </w:r>
      <w:r w:rsidRPr="00C11CB2">
        <w:rPr>
          <w:rFonts w:eastAsia="Lucida Sans Unicode" w:cs="Arial"/>
          <w:kern w:val="1"/>
          <w:sz w:val="24"/>
          <w:szCs w:val="24"/>
          <w:lang w:eastAsia="pl-PL"/>
        </w:rPr>
        <w:t>art.</w:t>
      </w:r>
      <w:r w:rsidR="00670E69">
        <w:rPr>
          <w:rFonts w:eastAsia="Lucida Sans Unicode" w:cs="Arial"/>
          <w:kern w:val="1"/>
          <w:sz w:val="24"/>
          <w:szCs w:val="24"/>
          <w:lang w:eastAsia="pl-PL"/>
        </w:rPr>
        <w:t> </w:t>
      </w:r>
      <w:r w:rsidRPr="00C11CB2">
        <w:rPr>
          <w:rFonts w:eastAsia="Lucida Sans Unicode" w:cs="Arial"/>
          <w:kern w:val="1"/>
          <w:sz w:val="24"/>
          <w:szCs w:val="24"/>
          <w:lang w:eastAsia="pl-PL"/>
        </w:rPr>
        <w:t>10</w:t>
      </w:r>
      <w:r w:rsidR="00670E69">
        <w:rPr>
          <w:rFonts w:eastAsia="Lucida Sans Unicode" w:cs="Arial"/>
          <w:kern w:val="1"/>
          <w:sz w:val="24"/>
          <w:szCs w:val="24"/>
          <w:lang w:eastAsia="pl-PL"/>
        </w:rPr>
        <w:t> </w:t>
      </w:r>
      <w:r w:rsidRPr="00C11CB2">
        <w:rPr>
          <w:rFonts w:eastAsia="Lucida Sans Unicode" w:cs="Arial"/>
          <w:kern w:val="1"/>
          <w:sz w:val="24"/>
          <w:szCs w:val="24"/>
          <w:lang w:eastAsia="pl-PL"/>
        </w:rPr>
        <w:t>§</w:t>
      </w:r>
      <w:r w:rsidR="00670E69">
        <w:rPr>
          <w:rFonts w:eastAsia="Lucida Sans Unicode" w:cs="Arial"/>
          <w:kern w:val="1"/>
          <w:sz w:val="24"/>
          <w:szCs w:val="24"/>
          <w:lang w:eastAsia="pl-PL"/>
        </w:rPr>
        <w:t> </w:t>
      </w:r>
      <w:r w:rsidRPr="00C11CB2">
        <w:rPr>
          <w:rFonts w:eastAsia="Lucida Sans Unicode" w:cs="Arial"/>
          <w:kern w:val="1"/>
          <w:sz w:val="24"/>
          <w:szCs w:val="24"/>
          <w:lang w:eastAsia="pl-PL"/>
        </w:rPr>
        <w:t>1 K</w:t>
      </w:r>
      <w:r w:rsidR="00FE206E">
        <w:rPr>
          <w:rFonts w:eastAsia="Lucida Sans Unicode" w:cs="Arial"/>
          <w:kern w:val="1"/>
          <w:sz w:val="24"/>
          <w:szCs w:val="24"/>
          <w:lang w:eastAsia="pl-PL"/>
        </w:rPr>
        <w:t>pa</w:t>
      </w:r>
      <w:r w:rsidRPr="00C11CB2">
        <w:rPr>
          <w:rFonts w:eastAsia="Lucida Sans Unicode" w:cs="Arial"/>
          <w:kern w:val="1"/>
          <w:sz w:val="24"/>
          <w:szCs w:val="24"/>
          <w:lang w:eastAsia="pl-PL"/>
        </w:rPr>
        <w:t xml:space="preserve">, </w:t>
      </w:r>
      <w:r w:rsidR="00A32C9E" w:rsidRPr="00C11CB2">
        <w:rPr>
          <w:rFonts w:eastAsia="Lucida Sans Unicode" w:cs="Arial"/>
          <w:kern w:val="1"/>
          <w:sz w:val="24"/>
          <w:szCs w:val="24"/>
          <w:lang w:eastAsia="pl-PL"/>
        </w:rPr>
        <w:t xml:space="preserve">zawiadomił </w:t>
      </w:r>
      <w:r w:rsidR="00A32C9E" w:rsidRPr="00595E18">
        <w:rPr>
          <w:rFonts w:eastAsia="Lucida Sans Unicode" w:cs="Arial"/>
          <w:kern w:val="1"/>
          <w:sz w:val="24"/>
          <w:szCs w:val="24"/>
          <w:lang w:eastAsia="pl-PL"/>
        </w:rPr>
        <w:t>stron</w:t>
      </w:r>
      <w:r w:rsidR="00595E18" w:rsidRPr="00595E18">
        <w:rPr>
          <w:rFonts w:eastAsia="Lucida Sans Unicode" w:cs="Arial"/>
          <w:kern w:val="1"/>
          <w:sz w:val="24"/>
          <w:szCs w:val="24"/>
          <w:lang w:eastAsia="pl-PL"/>
        </w:rPr>
        <w:t>ę</w:t>
      </w:r>
      <w:r w:rsidRPr="00C11CB2">
        <w:rPr>
          <w:rFonts w:eastAsia="Lucida Sans Unicode" w:cs="Arial"/>
          <w:kern w:val="1"/>
          <w:sz w:val="24"/>
          <w:szCs w:val="24"/>
          <w:lang w:eastAsia="pl-PL"/>
        </w:rPr>
        <w:t xml:space="preserve"> postępowania, że </w:t>
      </w:r>
      <w:r w:rsidRPr="00C11CB2">
        <w:rPr>
          <w:rFonts w:cs="Arial"/>
          <w:sz w:val="24"/>
          <w:szCs w:val="24"/>
        </w:rPr>
        <w:t>przed</w:t>
      </w:r>
      <w:r w:rsidRPr="00C11CB2">
        <w:rPr>
          <w:rFonts w:eastAsia="Lucida Sans Unicode" w:cs="Arial"/>
          <w:kern w:val="1"/>
          <w:sz w:val="24"/>
          <w:szCs w:val="24"/>
          <w:lang w:eastAsia="pl-PL"/>
        </w:rPr>
        <w:t xml:space="preserve"> wydaniem decyzji ma prawo do wypowiedzenia się co do zebranych dowodów i materiałów oraz</w:t>
      </w:r>
      <w:r w:rsidR="00670E69">
        <w:rPr>
          <w:rFonts w:eastAsia="Lucida Sans Unicode" w:cs="Arial"/>
          <w:kern w:val="1"/>
          <w:sz w:val="24"/>
          <w:szCs w:val="24"/>
          <w:lang w:eastAsia="pl-PL"/>
        </w:rPr>
        <w:t> </w:t>
      </w:r>
      <w:r w:rsidRPr="00C11CB2">
        <w:rPr>
          <w:rFonts w:eastAsia="Lucida Sans Unicode" w:cs="Arial"/>
          <w:kern w:val="1"/>
          <w:sz w:val="24"/>
          <w:szCs w:val="24"/>
          <w:lang w:eastAsia="pl-PL"/>
        </w:rPr>
        <w:t xml:space="preserve">zgłoszonych żądań w terminie </w:t>
      </w:r>
      <w:r w:rsidR="00A32C9E" w:rsidRPr="00C11CB2">
        <w:rPr>
          <w:rFonts w:eastAsia="Lucida Sans Unicode" w:cs="Arial"/>
          <w:kern w:val="1"/>
          <w:sz w:val="24"/>
          <w:szCs w:val="24"/>
          <w:lang w:eastAsia="pl-PL"/>
        </w:rPr>
        <w:t>7</w:t>
      </w:r>
      <w:r w:rsidR="00394877" w:rsidRPr="00C11CB2">
        <w:rPr>
          <w:rFonts w:eastAsia="Lucida Sans Unicode" w:cs="Arial"/>
          <w:kern w:val="1"/>
          <w:sz w:val="24"/>
          <w:szCs w:val="24"/>
          <w:lang w:eastAsia="pl-PL"/>
        </w:rPr>
        <w:t> </w:t>
      </w:r>
      <w:r w:rsidRPr="00C11CB2">
        <w:rPr>
          <w:rFonts w:eastAsia="Lucida Sans Unicode" w:cs="Arial"/>
          <w:kern w:val="1"/>
          <w:sz w:val="24"/>
          <w:szCs w:val="24"/>
          <w:lang w:eastAsia="pl-PL"/>
        </w:rPr>
        <w:t xml:space="preserve">dni, licząc od dnia jego doręczenia. </w:t>
      </w:r>
    </w:p>
    <w:p w14:paraId="326D0B15" w14:textId="729AC055" w:rsidR="00FF2D66" w:rsidRPr="00C11CB2" w:rsidRDefault="00FF2D66" w:rsidP="007E3904">
      <w:pPr>
        <w:pStyle w:val="WW-BodyText212"/>
        <w:numPr>
          <w:ilvl w:val="0"/>
          <w:numId w:val="78"/>
        </w:numPr>
        <w:suppressAutoHyphens w:val="0"/>
        <w:spacing w:before="240" w:after="240" w:line="320" w:lineRule="exact"/>
        <w:ind w:left="714" w:hanging="357"/>
        <w:jc w:val="left"/>
        <w:rPr>
          <w:rFonts w:ascii="Arial" w:hAnsi="Arial" w:cs="Arial"/>
          <w:b/>
          <w:color w:val="000000" w:themeColor="text1"/>
          <w:u w:val="single"/>
        </w:rPr>
      </w:pPr>
      <w:r w:rsidRPr="00C11CB2">
        <w:rPr>
          <w:rFonts w:ascii="Arial" w:hAnsi="Arial" w:cs="Arial"/>
          <w:b/>
          <w:color w:val="000000" w:themeColor="text1"/>
          <w:u w:val="single"/>
        </w:rPr>
        <w:t>Uzasadnienie prawne:</w:t>
      </w:r>
    </w:p>
    <w:p w14:paraId="7C99C712" w14:textId="77777777"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32770A8E" w14:textId="153A9A72"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C11CB2">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w:t>
      </w:r>
      <w:r w:rsidR="006F400B">
        <w:rPr>
          <w:rFonts w:cs="Arial"/>
          <w:i/>
          <w:color w:val="auto"/>
          <w:sz w:val="24"/>
          <w:szCs w:val="24"/>
        </w:rPr>
        <w:t> </w:t>
      </w:r>
      <w:r w:rsidRPr="00C11CB2">
        <w:rPr>
          <w:rFonts w:cs="Arial"/>
          <w:i/>
          <w:color w:val="auto"/>
          <w:sz w:val="24"/>
          <w:szCs w:val="24"/>
        </w:rPr>
        <w:t>zanieczyszczenie</w:t>
      </w:r>
      <w:r w:rsidRPr="00C11CB2">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1BDCBDBC" w14:textId="77777777"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7E678818" w14:textId="5CCC7DA2"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Ideą pozwolenia zintegrowanego jest kompleksowe zarządzanie emisjami do</w:t>
      </w:r>
      <w:r w:rsidR="006F400B">
        <w:rPr>
          <w:rFonts w:cs="Arial"/>
          <w:color w:val="auto"/>
          <w:sz w:val="24"/>
          <w:szCs w:val="24"/>
        </w:rPr>
        <w:t> </w:t>
      </w:r>
      <w:r w:rsidRPr="00C11CB2">
        <w:rPr>
          <w:rFonts w:cs="Arial"/>
          <w:color w:val="auto"/>
          <w:sz w:val="24"/>
          <w:szCs w:val="24"/>
        </w:rPr>
        <w:t>środowiska. Ujmuje ono bowiem swoją treścią całość oddziaływań na środowisko i</w:t>
      </w:r>
      <w:r w:rsidR="006F400B">
        <w:rPr>
          <w:rFonts w:cs="Arial"/>
          <w:color w:val="auto"/>
          <w:sz w:val="24"/>
          <w:szCs w:val="24"/>
        </w:rPr>
        <w:t> </w:t>
      </w:r>
      <w:r w:rsidRPr="00C11CB2">
        <w:rPr>
          <w:rFonts w:cs="Arial"/>
          <w:color w:val="auto"/>
          <w:sz w:val="24"/>
          <w:szCs w:val="24"/>
        </w:rPr>
        <w:t>zastępuje wszelkie pozwolenia sektorowe i ewentualne inne decyzje o charakterze reglamentacyjnym, związane z ochroną środowiska, a wymagane w związku z</w:t>
      </w:r>
      <w:r w:rsidR="006F400B">
        <w:rPr>
          <w:rFonts w:cs="Arial"/>
          <w:color w:val="auto"/>
          <w:sz w:val="24"/>
          <w:szCs w:val="24"/>
        </w:rPr>
        <w:t> </w:t>
      </w:r>
      <w:r w:rsidRPr="00C11CB2">
        <w:rPr>
          <w:rFonts w:cs="Arial"/>
          <w:color w:val="auto"/>
          <w:sz w:val="24"/>
          <w:szCs w:val="24"/>
        </w:rPr>
        <w:t xml:space="preserve">eksploatacją określonych instalacji (tak: </w:t>
      </w:r>
      <w:r w:rsidRPr="00C11CB2">
        <w:rPr>
          <w:rFonts w:cs="Arial"/>
          <w:i/>
          <w:color w:val="auto"/>
          <w:sz w:val="24"/>
          <w:szCs w:val="24"/>
        </w:rPr>
        <w:t>Prawo Ochrony Środowiska. Komentarz, pod red. nauk. M. Górskiego</w:t>
      </w:r>
      <w:r w:rsidRPr="00C11CB2">
        <w:rPr>
          <w:rFonts w:cs="Arial"/>
          <w:color w:val="auto"/>
          <w:sz w:val="24"/>
          <w:szCs w:val="24"/>
        </w:rPr>
        <w:t xml:space="preserve">, wyd. C.H. Beck, Legalis). </w:t>
      </w:r>
    </w:p>
    <w:p w14:paraId="64DD06C3" w14:textId="0A4B5163"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w:t>
      </w:r>
      <w:r w:rsidRPr="00C11CB2">
        <w:rPr>
          <w:rFonts w:cs="Arial"/>
          <w:color w:val="auto"/>
          <w:sz w:val="24"/>
          <w:szCs w:val="24"/>
        </w:rPr>
        <w:lastRenderedPageBreak/>
        <w:t>z</w:t>
      </w:r>
      <w:r w:rsidR="006F400B">
        <w:rPr>
          <w:rFonts w:cs="Arial"/>
          <w:color w:val="auto"/>
          <w:sz w:val="24"/>
          <w:szCs w:val="24"/>
        </w:rPr>
        <w:t> </w:t>
      </w:r>
      <w:r w:rsidRPr="00C11CB2">
        <w:rPr>
          <w:rFonts w:cs="Arial"/>
          <w:color w:val="auto"/>
          <w:sz w:val="24"/>
          <w:szCs w:val="24"/>
        </w:rPr>
        <w:t>wyłączeniem instalacji lub ich części stosowanych wyłącznie do badania, rozwoju lub testowania nowych produktów lub procesów technologicznych. Zgodnie natomiast z art. 201 ust. 2 ustawy POŚ, minister właściwy do spraw klimatu określi, w</w:t>
      </w:r>
      <w:r w:rsidR="006F400B">
        <w:rPr>
          <w:rFonts w:cs="Arial"/>
          <w:color w:val="auto"/>
          <w:sz w:val="24"/>
          <w:szCs w:val="24"/>
        </w:rPr>
        <w:t> </w:t>
      </w:r>
      <w:r w:rsidRPr="00C11CB2">
        <w:rPr>
          <w:rFonts w:cs="Arial"/>
          <w:color w:val="auto"/>
          <w:sz w:val="24"/>
          <w:szCs w:val="24"/>
        </w:rPr>
        <w:t xml:space="preserve">drodze rozporządzenia, rodzaje instalacji mogących powodować znaczne zanieczyszczenie poszczególnych elementów przyrodniczych albo środowiska jako całości. </w:t>
      </w:r>
    </w:p>
    <w:p w14:paraId="0E596566" w14:textId="0ABD63CB"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w:t>
      </w:r>
      <w:r w:rsidR="00924314" w:rsidRPr="00C11CB2">
        <w:rPr>
          <w:rFonts w:cs="Arial"/>
          <w:color w:val="auto"/>
          <w:sz w:val="24"/>
          <w:szCs w:val="24"/>
        </w:rPr>
        <w:t> </w:t>
      </w:r>
      <w:r w:rsidRPr="00C11CB2">
        <w:rPr>
          <w:rFonts w:cs="Arial"/>
          <w:color w:val="auto"/>
          <w:sz w:val="24"/>
          <w:szCs w:val="24"/>
        </w:rPr>
        <w:t>dnia 26 września 2019 r., sygn. akt II SA/Ol 443/19). Co ważne, pozwolenie zintegrowane, mimo że – w istocie rzeczy – zastępuje tzw. pozwolenia sektorowe (por. art. 182 i art. 211 ust. 1 ustawy POŚ), to nie może być przez nie zastępowane (analogicznie: wyrok WSA w Lublinie z</w:t>
      </w:r>
      <w:r w:rsidR="00924314" w:rsidRPr="00C11CB2">
        <w:rPr>
          <w:rFonts w:cs="Arial"/>
          <w:color w:val="auto"/>
          <w:sz w:val="24"/>
          <w:szCs w:val="24"/>
        </w:rPr>
        <w:t> </w:t>
      </w:r>
      <w:r w:rsidRPr="00C11CB2">
        <w:rPr>
          <w:rFonts w:cs="Arial"/>
          <w:color w:val="auto"/>
          <w:sz w:val="24"/>
          <w:szCs w:val="24"/>
        </w:rPr>
        <w:t xml:space="preserve">dnia 13 września 2010 r., sygn. akt II SA/Lu 205/10).  </w:t>
      </w:r>
    </w:p>
    <w:p w14:paraId="1693A584" w14:textId="77777777" w:rsidR="00FA15DD" w:rsidRPr="00C11CB2" w:rsidRDefault="00FA15DD" w:rsidP="00C11CB2">
      <w:pPr>
        <w:pStyle w:val="Arial10i5"/>
        <w:spacing w:after="120" w:line="320" w:lineRule="exact"/>
        <w:rPr>
          <w:rFonts w:cs="Arial"/>
          <w:color w:val="auto"/>
          <w:sz w:val="24"/>
          <w:szCs w:val="24"/>
        </w:rPr>
      </w:pPr>
      <w:r w:rsidRPr="00C11CB2">
        <w:rPr>
          <w:rFonts w:cs="Arial"/>
          <w:color w:val="auto"/>
          <w:sz w:val="24"/>
          <w:szCs w:val="24"/>
        </w:rPr>
        <w:t>Pozwolenie zintegrowane wydaje, w drodze decyzji, na wniosek prowadzącego instalację, organ ochrony środowiska (art. 183 ust. 1 w zw. z art. 184 ust. 1 ustawy POŚ).</w:t>
      </w:r>
    </w:p>
    <w:p w14:paraId="394179EB" w14:textId="77777777" w:rsidR="00FA15DD" w:rsidRPr="00C11CB2" w:rsidRDefault="00FA15DD" w:rsidP="00C11CB2">
      <w:pPr>
        <w:pStyle w:val="WW-BodyText212"/>
        <w:spacing w:line="320" w:lineRule="exact"/>
        <w:jc w:val="left"/>
        <w:rPr>
          <w:rFonts w:ascii="Arial" w:hAnsi="Arial" w:cs="Arial"/>
          <w:color w:val="auto"/>
        </w:rPr>
      </w:pPr>
      <w:r w:rsidRPr="00C11CB2">
        <w:rPr>
          <w:rFonts w:ascii="Arial" w:hAnsi="Arial" w:cs="Arial"/>
          <w:color w:val="auto"/>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1FEEF25B" w14:textId="41D4296F" w:rsidR="00FA15DD" w:rsidRPr="00C11CB2" w:rsidRDefault="00FA15DD" w:rsidP="004F43F2">
      <w:pPr>
        <w:pStyle w:val="WW-BodyText212"/>
        <w:numPr>
          <w:ilvl w:val="0"/>
          <w:numId w:val="88"/>
        </w:numPr>
        <w:spacing w:line="320" w:lineRule="exact"/>
        <w:ind w:left="714" w:hanging="357"/>
        <w:jc w:val="left"/>
        <w:rPr>
          <w:rFonts w:ascii="Arial" w:hAnsi="Arial" w:cs="Arial"/>
          <w:color w:val="auto"/>
        </w:rPr>
      </w:pPr>
      <w:r w:rsidRPr="00C11CB2">
        <w:rPr>
          <w:rFonts w:ascii="Arial" w:hAnsi="Arial" w:cs="Arial"/>
          <w:color w:val="auto"/>
        </w:rPr>
        <w:t xml:space="preserve">przedsięwzięć i zdarzeń na terenach zakładów, gdzie jest eksploatowana instalacja, która jest kwalifikowana jako przedsięwzięcie </w:t>
      </w:r>
      <w:r w:rsidRPr="00C11CB2">
        <w:rPr>
          <w:rFonts w:ascii="Arial" w:hAnsi="Arial" w:cs="Arial"/>
          <w:color w:val="auto"/>
          <w:u w:val="single"/>
        </w:rPr>
        <w:t>mogące zawsze znacząco oddziaływać na środowisko</w:t>
      </w:r>
      <w:r w:rsidRPr="00C11CB2">
        <w:rPr>
          <w:rFonts w:ascii="Arial" w:hAnsi="Arial" w:cs="Arial"/>
          <w:color w:val="auto"/>
        </w:rPr>
        <w:t xml:space="preserve"> w rozumieniu ustawy z dnia 3</w:t>
      </w:r>
      <w:r w:rsidR="006F400B">
        <w:rPr>
          <w:rFonts w:ascii="Arial" w:hAnsi="Arial" w:cs="Arial"/>
          <w:color w:val="auto"/>
        </w:rPr>
        <w:t> </w:t>
      </w:r>
      <w:r w:rsidRPr="00C11CB2">
        <w:rPr>
          <w:rFonts w:ascii="Arial" w:hAnsi="Arial" w:cs="Arial"/>
          <w:color w:val="auto"/>
        </w:rPr>
        <w:t>października 2008 r. o udostępnianiu informacji o środowisku i jego ochronie, udziale społeczeństwa w ochronie środowiska oraz o ocenach oddziaływania na środowisko;</w:t>
      </w:r>
    </w:p>
    <w:p w14:paraId="2CD45990" w14:textId="6EE0EDBC" w:rsidR="00FA15DD" w:rsidRPr="00C11CB2" w:rsidRDefault="00FA15DD" w:rsidP="004F43F2">
      <w:pPr>
        <w:pStyle w:val="WW-BodyText212"/>
        <w:numPr>
          <w:ilvl w:val="0"/>
          <w:numId w:val="88"/>
        </w:numPr>
        <w:spacing w:line="320" w:lineRule="exact"/>
        <w:ind w:left="714" w:hanging="357"/>
        <w:jc w:val="left"/>
        <w:rPr>
          <w:rFonts w:ascii="Arial" w:hAnsi="Arial" w:cs="Arial"/>
          <w:color w:val="auto"/>
        </w:rPr>
      </w:pPr>
      <w:r w:rsidRPr="00C11CB2">
        <w:rPr>
          <w:rFonts w:ascii="Arial" w:hAnsi="Arial" w:cs="Arial"/>
          <w:color w:val="auto"/>
        </w:rPr>
        <w:t>przedsięwzięcia mogącego zawsze znacząco oddziaływać na środowisko w</w:t>
      </w:r>
      <w:r w:rsidR="006F400B">
        <w:rPr>
          <w:rFonts w:ascii="Arial" w:hAnsi="Arial" w:cs="Arial"/>
          <w:color w:val="auto"/>
        </w:rPr>
        <w:t> </w:t>
      </w:r>
      <w:r w:rsidRPr="00C11CB2">
        <w:rPr>
          <w:rFonts w:ascii="Arial" w:hAnsi="Arial" w:cs="Arial"/>
          <w:color w:val="auto"/>
        </w:rPr>
        <w:t>rozumieniu ustawy z dnia 3 października 2008 r. o udostępnianiu informacji o środowisku i jego ochronie, udziale społeczeństwa w ochronie środowiska oraz o ocenach oddziaływania na środowisko, realizowanego na terenach innych niż wymienione w pkt 1;</w:t>
      </w:r>
    </w:p>
    <w:p w14:paraId="697CAE3F" w14:textId="1F336B5E" w:rsidR="00FA15DD" w:rsidRPr="00C11CB2" w:rsidRDefault="00FA15DD" w:rsidP="004F43F2">
      <w:pPr>
        <w:pStyle w:val="WW-BodyText212"/>
        <w:numPr>
          <w:ilvl w:val="0"/>
          <w:numId w:val="88"/>
        </w:numPr>
        <w:spacing w:line="320" w:lineRule="exact"/>
        <w:ind w:left="714" w:hanging="357"/>
        <w:jc w:val="left"/>
        <w:rPr>
          <w:rFonts w:ascii="Arial" w:hAnsi="Arial" w:cs="Arial"/>
          <w:color w:val="auto"/>
        </w:rPr>
      </w:pPr>
      <w:r w:rsidRPr="00C11CB2">
        <w:rPr>
          <w:rFonts w:ascii="Arial" w:hAnsi="Arial" w:cs="Arial"/>
          <w:color w:val="auto"/>
        </w:rPr>
        <w:t>pozwolenia na wytwarzanie odpadów i pozwolenia zintegrowanego dla</w:t>
      </w:r>
      <w:r w:rsidR="006F400B">
        <w:rPr>
          <w:rFonts w:ascii="Arial" w:hAnsi="Arial" w:cs="Arial"/>
          <w:color w:val="auto"/>
        </w:rPr>
        <w:t> </w:t>
      </w:r>
      <w:r w:rsidRPr="00C11CB2">
        <w:rPr>
          <w:rFonts w:ascii="Arial" w:hAnsi="Arial" w:cs="Arial"/>
          <w:color w:val="auto"/>
        </w:rPr>
        <w:t>instalacji komunalnych, o których mowa w art. 38b ust. 1 pkt 1 ustawy o</w:t>
      </w:r>
      <w:r w:rsidR="00827CA2" w:rsidRPr="00C11CB2">
        <w:rPr>
          <w:rFonts w:ascii="Arial" w:hAnsi="Arial" w:cs="Arial"/>
          <w:color w:val="auto"/>
        </w:rPr>
        <w:t> </w:t>
      </w:r>
      <w:r w:rsidRPr="00C11CB2">
        <w:rPr>
          <w:rFonts w:ascii="Arial" w:hAnsi="Arial" w:cs="Arial"/>
          <w:color w:val="auto"/>
        </w:rPr>
        <w:t xml:space="preserve">odpadach; </w:t>
      </w:r>
    </w:p>
    <w:p w14:paraId="6F3584EB" w14:textId="59F269E8" w:rsidR="00FA15DD" w:rsidRPr="00C11CB2" w:rsidRDefault="00FA15DD" w:rsidP="004F43F2">
      <w:pPr>
        <w:pStyle w:val="WW-BodyText212"/>
        <w:numPr>
          <w:ilvl w:val="0"/>
          <w:numId w:val="88"/>
        </w:numPr>
        <w:spacing w:after="60" w:line="320" w:lineRule="exact"/>
        <w:ind w:left="714" w:hanging="357"/>
        <w:jc w:val="left"/>
        <w:rPr>
          <w:rFonts w:ascii="Arial" w:hAnsi="Arial" w:cs="Arial"/>
          <w:color w:val="auto"/>
        </w:rPr>
      </w:pPr>
      <w:r w:rsidRPr="00C11CB2">
        <w:rPr>
          <w:rFonts w:ascii="Arial" w:hAnsi="Arial" w:cs="Arial"/>
          <w:color w:val="auto"/>
        </w:rPr>
        <w:lastRenderedPageBreak/>
        <w:t>o których mowa w art. 237 i art. 362 ust. 1</w:t>
      </w:r>
      <w:r w:rsidR="00E90145">
        <w:rPr>
          <w:rFonts w:ascii="Arial" w:hAnsi="Arial" w:cs="Arial"/>
          <w:color w:val="auto"/>
        </w:rPr>
        <w:t>-</w:t>
      </w:r>
      <w:r w:rsidRPr="00C11CB2">
        <w:rPr>
          <w:rFonts w:ascii="Arial" w:hAnsi="Arial" w:cs="Arial"/>
          <w:color w:val="auto"/>
        </w:rPr>
        <w:t>3, w zakresie dróg innych niż autostrady i</w:t>
      </w:r>
      <w:r w:rsidR="00827CA2" w:rsidRPr="00C11CB2">
        <w:rPr>
          <w:rFonts w:ascii="Arial" w:hAnsi="Arial" w:cs="Arial"/>
          <w:color w:val="auto"/>
        </w:rPr>
        <w:t> </w:t>
      </w:r>
      <w:r w:rsidRPr="00C11CB2">
        <w:rPr>
          <w:rFonts w:ascii="Arial" w:hAnsi="Arial" w:cs="Arial"/>
          <w:color w:val="auto"/>
        </w:rPr>
        <w:t xml:space="preserve">drogi ekspresowe, usytuowanych w miastach na prawach powiatu. </w:t>
      </w:r>
    </w:p>
    <w:p w14:paraId="733929FF" w14:textId="77777777" w:rsidR="00FA15DD" w:rsidRPr="00C11CB2" w:rsidRDefault="00FA15DD" w:rsidP="00C11CB2">
      <w:pPr>
        <w:pStyle w:val="WW-BodyText212"/>
        <w:spacing w:line="320" w:lineRule="exact"/>
        <w:jc w:val="left"/>
        <w:rPr>
          <w:rFonts w:ascii="Arial" w:hAnsi="Arial" w:cs="Arial"/>
          <w:color w:val="auto"/>
        </w:rPr>
      </w:pPr>
      <w:r w:rsidRPr="00C11CB2">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21AE72A3" w14:textId="5CEBF944" w:rsidR="003C1C4C" w:rsidRDefault="00FA15DD" w:rsidP="006F400B">
      <w:pPr>
        <w:pStyle w:val="WW-BodyText212"/>
        <w:spacing w:after="0" w:line="320" w:lineRule="exact"/>
        <w:jc w:val="left"/>
        <w:rPr>
          <w:rFonts w:ascii="Arial" w:hAnsi="Arial" w:cs="Arial"/>
          <w:color w:val="auto"/>
        </w:rPr>
      </w:pPr>
      <w:r w:rsidRPr="00C11CB2">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 U. z 2019 r., poz. 1839).</w:t>
      </w:r>
    </w:p>
    <w:p w14:paraId="04A42BE5" w14:textId="7968D8AA" w:rsidR="00FA15DD" w:rsidRPr="00C11CB2" w:rsidRDefault="00FA15DD" w:rsidP="00E95E32">
      <w:pPr>
        <w:pStyle w:val="WW-BodyText212"/>
        <w:spacing w:before="240" w:after="0" w:line="320" w:lineRule="exact"/>
        <w:jc w:val="left"/>
        <w:rPr>
          <w:rFonts w:ascii="Arial" w:hAnsi="Arial" w:cs="Arial"/>
          <w:color w:val="auto"/>
        </w:rPr>
      </w:pPr>
      <w:r w:rsidRPr="00C11CB2">
        <w:rPr>
          <w:rFonts w:ascii="Arial" w:hAnsi="Arial" w:cs="Arial"/>
          <w:color w:val="auto"/>
        </w:rPr>
        <w:t>Treść pozwolenia zintegrowanego wyznacza zasadniczo art. 211 ust. 1 ustawy POŚ, wskazując, że pozwolenie zintegrowane spełnia wymagania określone dla pozwoleń, o których mowa w art. 181 ust. 1 pkt 2 i 4 (tj. pozwolenia na wprowadzanie gazów lub</w:t>
      </w:r>
      <w:r w:rsidR="00CB18AD">
        <w:rPr>
          <w:rFonts w:ascii="Arial" w:hAnsi="Arial" w:cs="Arial"/>
          <w:color w:val="auto"/>
        </w:rPr>
        <w:t> </w:t>
      </w:r>
      <w:r w:rsidRPr="00C11CB2">
        <w:rPr>
          <w:rFonts w:ascii="Arial" w:hAnsi="Arial" w:cs="Arial"/>
          <w:color w:val="auto"/>
        </w:rPr>
        <w:t xml:space="preserve">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4BA891BF" w14:textId="6DE5024F" w:rsidR="00FA15DD" w:rsidRPr="00C11CB2" w:rsidRDefault="00FA15DD" w:rsidP="00E95E32">
      <w:pPr>
        <w:pStyle w:val="WW-BodyText212"/>
        <w:spacing w:line="320" w:lineRule="exact"/>
        <w:jc w:val="left"/>
        <w:rPr>
          <w:rFonts w:ascii="Arial" w:hAnsi="Arial" w:cs="Arial"/>
          <w:color w:val="auto"/>
        </w:rPr>
      </w:pPr>
      <w:r w:rsidRPr="00C11CB2">
        <w:rPr>
          <w:rFonts w:ascii="Arial" w:hAnsi="Arial" w:cs="Arial"/>
          <w:color w:val="auto"/>
        </w:rPr>
        <w:t>Pozwolenia zintegrowane wydawane są, co do zasady, na czas nieoznaczony (art.</w:t>
      </w:r>
      <w:r w:rsidR="006F400B">
        <w:rPr>
          <w:rFonts w:ascii="Arial" w:hAnsi="Arial" w:cs="Arial"/>
          <w:color w:val="auto"/>
        </w:rPr>
        <w:t> </w:t>
      </w:r>
      <w:r w:rsidR="00D20719" w:rsidRPr="00C11CB2">
        <w:rPr>
          <w:rFonts w:ascii="Arial" w:hAnsi="Arial" w:cs="Arial"/>
          <w:color w:val="auto"/>
        </w:rPr>
        <w:t>188 ust.</w:t>
      </w:r>
      <w:r w:rsidRPr="00C11CB2">
        <w:rPr>
          <w:rFonts w:ascii="Arial" w:hAnsi="Arial" w:cs="Arial"/>
          <w:color w:val="auto"/>
        </w:rPr>
        <w:t xml:space="preserve"> 1 ustawy POŚ). </w:t>
      </w:r>
    </w:p>
    <w:p w14:paraId="1CEC3118" w14:textId="77777777" w:rsidR="00FA15DD" w:rsidRPr="00C11CB2" w:rsidRDefault="00FA15DD" w:rsidP="007E3904">
      <w:pPr>
        <w:pStyle w:val="WW-BodyText212"/>
        <w:spacing w:after="0" w:line="320" w:lineRule="exact"/>
        <w:jc w:val="left"/>
        <w:rPr>
          <w:rFonts w:ascii="Arial" w:hAnsi="Arial" w:cs="Arial"/>
          <w:color w:val="auto"/>
        </w:rPr>
      </w:pPr>
      <w:r w:rsidRPr="00C11CB2">
        <w:rPr>
          <w:rFonts w:ascii="Arial" w:hAnsi="Arial" w:cs="Arial"/>
          <w:color w:val="auto"/>
        </w:rPr>
        <w:t>Biorąc zatem pod uwagę:</w:t>
      </w:r>
    </w:p>
    <w:p w14:paraId="2C241DFE" w14:textId="77777777" w:rsidR="00FA15DD" w:rsidRPr="00C11CB2" w:rsidRDefault="00FA15DD" w:rsidP="007E3904">
      <w:pPr>
        <w:pStyle w:val="WW-BodyText212"/>
        <w:numPr>
          <w:ilvl w:val="0"/>
          <w:numId w:val="89"/>
        </w:numPr>
        <w:spacing w:after="0" w:line="320" w:lineRule="exact"/>
        <w:ind w:left="714" w:hanging="357"/>
        <w:jc w:val="left"/>
        <w:rPr>
          <w:rFonts w:ascii="Arial" w:hAnsi="Arial" w:cs="Arial"/>
          <w:color w:val="auto"/>
        </w:rPr>
      </w:pPr>
      <w:r w:rsidRPr="00C11CB2">
        <w:rPr>
          <w:rFonts w:ascii="Arial" w:hAnsi="Arial" w:cs="Arial"/>
          <w:color w:val="auto"/>
        </w:rPr>
        <w:t>rodzaj instalacji, będącej przedmiotem wniosku;</w:t>
      </w:r>
    </w:p>
    <w:p w14:paraId="009F5C90" w14:textId="77777777" w:rsidR="00FA15DD" w:rsidRPr="00C11CB2" w:rsidRDefault="00FA15DD" w:rsidP="007E3904">
      <w:pPr>
        <w:pStyle w:val="WW-BodyText212"/>
        <w:numPr>
          <w:ilvl w:val="0"/>
          <w:numId w:val="89"/>
        </w:numPr>
        <w:spacing w:after="0" w:line="320" w:lineRule="exact"/>
        <w:ind w:left="714" w:hanging="357"/>
        <w:jc w:val="left"/>
        <w:rPr>
          <w:rFonts w:ascii="Arial" w:hAnsi="Arial" w:cs="Arial"/>
          <w:color w:val="auto"/>
        </w:rPr>
      </w:pPr>
      <w:r w:rsidRPr="00C11CB2">
        <w:rPr>
          <w:rFonts w:ascii="Arial" w:hAnsi="Arial" w:cs="Arial"/>
          <w:color w:val="auto"/>
        </w:rPr>
        <w:t>zakres przedmiotowy wniosku;</w:t>
      </w:r>
    </w:p>
    <w:p w14:paraId="380DF085" w14:textId="55DAD68E" w:rsidR="00F80D7D" w:rsidRPr="00C11CB2" w:rsidRDefault="00FA15DD" w:rsidP="00C11CB2">
      <w:pPr>
        <w:pStyle w:val="WW-BodyText212"/>
        <w:suppressAutoHyphens w:val="0"/>
        <w:spacing w:after="360" w:line="320" w:lineRule="exact"/>
        <w:jc w:val="left"/>
        <w:rPr>
          <w:rFonts w:ascii="Arial" w:hAnsi="Arial" w:cs="Arial"/>
          <w:color w:val="000000" w:themeColor="text1"/>
        </w:rPr>
      </w:pPr>
      <w:r w:rsidRPr="00C11CB2">
        <w:rPr>
          <w:rFonts w:ascii="Arial" w:hAnsi="Arial" w:cs="Arial"/>
          <w:color w:val="auto"/>
        </w:rPr>
        <w:t>organ stwierdza, że przedmiotowy wniosek należy rozpoznać w oparciu o wyżej wskazane przepisy</w:t>
      </w:r>
      <w:r w:rsidR="00E319B0" w:rsidRPr="00C11CB2">
        <w:rPr>
          <w:rFonts w:ascii="Arial" w:hAnsi="Arial" w:cs="Arial"/>
          <w:color w:val="000000" w:themeColor="text1"/>
        </w:rPr>
        <w:t>.</w:t>
      </w:r>
    </w:p>
    <w:p w14:paraId="77C90110" w14:textId="0AB11A18" w:rsidR="00AF2596" w:rsidRPr="00C11CB2" w:rsidRDefault="0046426C" w:rsidP="00C11CB2">
      <w:pPr>
        <w:pStyle w:val="WW-BodyText212"/>
        <w:numPr>
          <w:ilvl w:val="0"/>
          <w:numId w:val="79"/>
        </w:numPr>
        <w:suppressAutoHyphens w:val="0"/>
        <w:spacing w:after="240" w:line="320" w:lineRule="exact"/>
        <w:ind w:left="714" w:hanging="357"/>
        <w:jc w:val="left"/>
        <w:rPr>
          <w:rFonts w:ascii="Arial" w:hAnsi="Arial" w:cs="Arial"/>
          <w:b/>
          <w:color w:val="000000" w:themeColor="text1"/>
          <w:u w:val="single"/>
        </w:rPr>
      </w:pPr>
      <w:r w:rsidRPr="00C11CB2">
        <w:rPr>
          <w:rFonts w:ascii="Arial" w:hAnsi="Arial" w:cs="Arial"/>
          <w:b/>
          <w:color w:val="000000" w:themeColor="text1"/>
          <w:u w:val="single"/>
        </w:rPr>
        <w:t>Uzasadnienie szczegółowe</w:t>
      </w:r>
      <w:r w:rsidR="00FF2D66" w:rsidRPr="00C11CB2">
        <w:rPr>
          <w:rFonts w:ascii="Arial" w:hAnsi="Arial" w:cs="Arial"/>
          <w:b/>
          <w:color w:val="000000" w:themeColor="text1"/>
          <w:u w:val="single"/>
        </w:rPr>
        <w:t>:</w:t>
      </w:r>
    </w:p>
    <w:p w14:paraId="3B25DF7C" w14:textId="0AEEB3F4" w:rsidR="0026479D" w:rsidRPr="00C11CB2" w:rsidRDefault="0067287D" w:rsidP="00C11CB2">
      <w:pPr>
        <w:autoSpaceDE w:val="0"/>
        <w:autoSpaceDN w:val="0"/>
        <w:adjustRightInd w:val="0"/>
        <w:spacing w:after="120" w:line="320" w:lineRule="exact"/>
        <w:rPr>
          <w:rFonts w:ascii="Arial" w:hAnsi="Arial" w:cs="Arial"/>
          <w:sz w:val="24"/>
          <w:szCs w:val="24"/>
          <w:lang w:bidi="pl-PL"/>
        </w:rPr>
      </w:pPr>
      <w:r w:rsidRPr="00C11CB2">
        <w:rPr>
          <w:rFonts w:ascii="Arial" w:hAnsi="Arial"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i niniejszą decyzją </w:t>
      </w:r>
      <w:r w:rsidR="0018477D" w:rsidRPr="00C11CB2">
        <w:rPr>
          <w:rFonts w:ascii="Arial" w:hAnsi="Arial" w:cs="Arial"/>
          <w:sz w:val="24"/>
          <w:szCs w:val="24"/>
        </w:rPr>
        <w:t xml:space="preserve">udzielił </w:t>
      </w:r>
      <w:r w:rsidRPr="00C11CB2">
        <w:rPr>
          <w:rFonts w:ascii="Arial" w:hAnsi="Arial" w:cs="Arial"/>
          <w:sz w:val="24"/>
          <w:szCs w:val="24"/>
        </w:rPr>
        <w:t xml:space="preserve">pozwolenia zintegrowanego </w:t>
      </w:r>
      <w:r w:rsidR="00320C38" w:rsidRPr="00320C38">
        <w:rPr>
          <w:rFonts w:ascii="Arial" w:hAnsi="Arial" w:cs="Arial"/>
          <w:sz w:val="24"/>
          <w:szCs w:val="24"/>
        </w:rPr>
        <w:t>dla instalacji do</w:t>
      </w:r>
      <w:r w:rsidR="00642C65">
        <w:rPr>
          <w:rFonts w:ascii="Arial" w:hAnsi="Arial" w:cs="Arial"/>
          <w:sz w:val="24"/>
          <w:szCs w:val="24"/>
        </w:rPr>
        <w:t> </w:t>
      </w:r>
      <w:r w:rsidR="00320C38" w:rsidRPr="00320C38">
        <w:rPr>
          <w:rFonts w:ascii="Arial" w:hAnsi="Arial" w:cs="Arial"/>
          <w:sz w:val="24"/>
          <w:szCs w:val="24"/>
        </w:rPr>
        <w:t>magazynowania zbieranych odpadów na terenie zakładu REMONDIS Sp. z o.o. Oddział w Dąbrowie Górniczej, znajdującego się w Sosnowcu, przy ul. Baczyńskiego 11B, eksploatowanej przez REMONDIS Sp. z o.o. z siedzibą w Warszawie (NIP:</w:t>
      </w:r>
      <w:r w:rsidR="00642C65">
        <w:rPr>
          <w:rFonts w:ascii="Arial" w:hAnsi="Arial" w:cs="Arial"/>
          <w:sz w:val="24"/>
          <w:szCs w:val="24"/>
        </w:rPr>
        <w:t> </w:t>
      </w:r>
      <w:r w:rsidR="00320C38" w:rsidRPr="00320C38">
        <w:rPr>
          <w:rFonts w:ascii="Arial" w:hAnsi="Arial" w:cs="Arial"/>
          <w:sz w:val="24"/>
          <w:szCs w:val="24"/>
        </w:rPr>
        <w:t>7280132515, Regon: 011089141)</w:t>
      </w:r>
      <w:r w:rsidR="0026479D" w:rsidRPr="00C11CB2">
        <w:rPr>
          <w:rFonts w:ascii="Arial" w:hAnsi="Arial" w:cs="Arial"/>
          <w:sz w:val="24"/>
          <w:szCs w:val="24"/>
          <w:lang w:bidi="pl-PL"/>
        </w:rPr>
        <w:t>.</w:t>
      </w:r>
    </w:p>
    <w:p w14:paraId="1C4961EA" w14:textId="1EB1DA66" w:rsidR="0018477D" w:rsidRPr="00C11CB2" w:rsidRDefault="0018477D" w:rsidP="00C11CB2">
      <w:pPr>
        <w:autoSpaceDE w:val="0"/>
        <w:autoSpaceDN w:val="0"/>
        <w:adjustRightInd w:val="0"/>
        <w:spacing w:after="120" w:line="320" w:lineRule="exact"/>
        <w:rPr>
          <w:rFonts w:ascii="Arial" w:hAnsi="Arial" w:cs="Arial"/>
          <w:spacing w:val="-4"/>
          <w:sz w:val="24"/>
          <w:szCs w:val="24"/>
        </w:rPr>
      </w:pPr>
      <w:r w:rsidRPr="00C11CB2">
        <w:rPr>
          <w:rFonts w:ascii="Arial" w:hAnsi="Arial" w:cs="Arial"/>
          <w:spacing w:val="-4"/>
          <w:sz w:val="24"/>
          <w:szCs w:val="24"/>
        </w:rPr>
        <w:t>W części I pozwolenia, organ, kierując się wymaganiami art. 188 ust. 2</w:t>
      </w:r>
      <w:r w:rsidR="00857415">
        <w:rPr>
          <w:rFonts w:ascii="Arial" w:hAnsi="Arial" w:cs="Arial"/>
          <w:spacing w:val="-4"/>
          <w:sz w:val="24"/>
          <w:szCs w:val="24"/>
        </w:rPr>
        <w:t xml:space="preserve"> ustawy POŚ</w:t>
      </w:r>
      <w:r w:rsidRPr="00C11CB2">
        <w:rPr>
          <w:rFonts w:ascii="Arial" w:hAnsi="Arial" w:cs="Arial"/>
          <w:spacing w:val="-4"/>
          <w:sz w:val="24"/>
          <w:szCs w:val="24"/>
        </w:rPr>
        <w:t>, określił</w:t>
      </w:r>
      <w:r w:rsidR="00F85172" w:rsidRPr="00C11CB2">
        <w:rPr>
          <w:rFonts w:ascii="Arial" w:hAnsi="Arial" w:cs="Arial"/>
          <w:spacing w:val="-4"/>
          <w:sz w:val="24"/>
          <w:szCs w:val="24"/>
        </w:rPr>
        <w:t xml:space="preserve"> rodzaj i</w:t>
      </w:r>
      <w:r w:rsidR="006F400B">
        <w:rPr>
          <w:rFonts w:ascii="Arial" w:hAnsi="Arial" w:cs="Arial"/>
          <w:spacing w:val="-4"/>
          <w:sz w:val="24"/>
          <w:szCs w:val="24"/>
        </w:rPr>
        <w:t> </w:t>
      </w:r>
      <w:r w:rsidR="00F85172" w:rsidRPr="00C11CB2">
        <w:rPr>
          <w:rFonts w:ascii="Arial" w:hAnsi="Arial" w:cs="Arial"/>
          <w:spacing w:val="-4"/>
          <w:sz w:val="24"/>
          <w:szCs w:val="24"/>
        </w:rPr>
        <w:t xml:space="preserve">parametry instalacji istotne z punktu widzenia przeciwdziałania </w:t>
      </w:r>
      <w:r w:rsidR="00F85172" w:rsidRPr="00C11CB2">
        <w:rPr>
          <w:rFonts w:ascii="Arial" w:hAnsi="Arial" w:cs="Arial"/>
          <w:spacing w:val="-4"/>
          <w:sz w:val="24"/>
          <w:szCs w:val="24"/>
        </w:rPr>
        <w:lastRenderedPageBreak/>
        <w:t>zanieczyszczeniom. Oprócz tego, w pozwoleniu znalazły się szczegółowe zapisy dotyczące:</w:t>
      </w:r>
    </w:p>
    <w:p w14:paraId="21FBEE0D" w14:textId="75958F42" w:rsidR="00AB5A2E" w:rsidRPr="00C11CB2" w:rsidRDefault="00AB5A2E" w:rsidP="004F43F2">
      <w:pPr>
        <w:pStyle w:val="Akapitzlist"/>
        <w:numPr>
          <w:ilvl w:val="0"/>
          <w:numId w:val="92"/>
        </w:numPr>
        <w:autoSpaceDE w:val="0"/>
        <w:autoSpaceDN w:val="0"/>
        <w:adjustRightInd w:val="0"/>
        <w:spacing w:line="320" w:lineRule="exact"/>
        <w:contextualSpacing w:val="0"/>
        <w:jc w:val="left"/>
        <w:rPr>
          <w:rFonts w:ascii="Arial" w:hAnsi="Arial" w:cs="Arial"/>
          <w:spacing w:val="-4"/>
        </w:rPr>
      </w:pPr>
      <w:r w:rsidRPr="00C11CB2">
        <w:rPr>
          <w:rFonts w:ascii="Arial" w:hAnsi="Arial" w:cs="Arial"/>
          <w:spacing w:val="-4"/>
        </w:rPr>
        <w:t>Ochrony powietrza,</w:t>
      </w:r>
    </w:p>
    <w:p w14:paraId="05A5D430" w14:textId="33D0888D" w:rsidR="00AB5A2E" w:rsidRPr="00C11CB2" w:rsidRDefault="00AB5A2E" w:rsidP="004F43F2">
      <w:pPr>
        <w:pStyle w:val="Akapitzlist"/>
        <w:numPr>
          <w:ilvl w:val="0"/>
          <w:numId w:val="92"/>
        </w:numPr>
        <w:autoSpaceDE w:val="0"/>
        <w:autoSpaceDN w:val="0"/>
        <w:adjustRightInd w:val="0"/>
        <w:spacing w:line="320" w:lineRule="exact"/>
        <w:contextualSpacing w:val="0"/>
        <w:jc w:val="left"/>
        <w:rPr>
          <w:rFonts w:ascii="Arial" w:hAnsi="Arial" w:cs="Arial"/>
          <w:spacing w:val="-4"/>
        </w:rPr>
      </w:pPr>
      <w:r w:rsidRPr="00C11CB2">
        <w:rPr>
          <w:rFonts w:ascii="Arial" w:hAnsi="Arial" w:cs="Arial"/>
          <w:spacing w:val="-4"/>
        </w:rPr>
        <w:t>Ochrony przed hałasem,</w:t>
      </w:r>
    </w:p>
    <w:p w14:paraId="20562A24" w14:textId="4290C151" w:rsidR="0026479D" w:rsidRPr="00C11CB2" w:rsidRDefault="0026479D" w:rsidP="004F43F2">
      <w:pPr>
        <w:pStyle w:val="Akapitzlist"/>
        <w:numPr>
          <w:ilvl w:val="0"/>
          <w:numId w:val="92"/>
        </w:numPr>
        <w:autoSpaceDE w:val="0"/>
        <w:autoSpaceDN w:val="0"/>
        <w:adjustRightInd w:val="0"/>
        <w:spacing w:line="320" w:lineRule="exact"/>
        <w:contextualSpacing w:val="0"/>
        <w:jc w:val="left"/>
        <w:rPr>
          <w:rFonts w:ascii="Arial" w:hAnsi="Arial" w:cs="Arial"/>
          <w:spacing w:val="-4"/>
        </w:rPr>
      </w:pPr>
      <w:r w:rsidRPr="00C11CB2">
        <w:rPr>
          <w:rFonts w:ascii="Arial" w:hAnsi="Arial" w:cs="Arial"/>
          <w:spacing w:val="-4"/>
        </w:rPr>
        <w:t>Gospodarki wodno-ściekowej,</w:t>
      </w:r>
    </w:p>
    <w:p w14:paraId="104DEC15" w14:textId="060173C7" w:rsidR="00EB6294" w:rsidRPr="00C11CB2" w:rsidRDefault="00AB5A2E" w:rsidP="004F43F2">
      <w:pPr>
        <w:pStyle w:val="Akapitzlist"/>
        <w:numPr>
          <w:ilvl w:val="0"/>
          <w:numId w:val="92"/>
        </w:numPr>
        <w:autoSpaceDE w:val="0"/>
        <w:autoSpaceDN w:val="0"/>
        <w:adjustRightInd w:val="0"/>
        <w:spacing w:after="240" w:line="320" w:lineRule="exact"/>
        <w:ind w:left="714" w:hanging="357"/>
        <w:contextualSpacing w:val="0"/>
        <w:jc w:val="left"/>
        <w:rPr>
          <w:rFonts w:ascii="Arial" w:hAnsi="Arial" w:cs="Arial"/>
          <w:spacing w:val="-4"/>
        </w:rPr>
      </w:pPr>
      <w:r w:rsidRPr="00C11CB2">
        <w:rPr>
          <w:rFonts w:ascii="Arial" w:hAnsi="Arial" w:cs="Arial"/>
          <w:spacing w:val="-4"/>
        </w:rPr>
        <w:t>Gospodarki odpadami.</w:t>
      </w:r>
    </w:p>
    <w:p w14:paraId="39D83423" w14:textId="3E46013B" w:rsidR="007A24C2" w:rsidRPr="00C11CB2" w:rsidRDefault="007A24C2" w:rsidP="004F43F2">
      <w:pPr>
        <w:pStyle w:val="Akapitzlist"/>
        <w:numPr>
          <w:ilvl w:val="0"/>
          <w:numId w:val="112"/>
        </w:numPr>
        <w:spacing w:after="240" w:line="320" w:lineRule="exact"/>
        <w:ind w:left="714" w:hanging="357"/>
        <w:contextualSpacing w:val="0"/>
        <w:jc w:val="left"/>
        <w:rPr>
          <w:rFonts w:ascii="Arial" w:hAnsi="Arial" w:cs="Arial"/>
          <w:color w:val="000000"/>
          <w:u w:val="single"/>
        </w:rPr>
      </w:pPr>
      <w:r w:rsidRPr="00C11CB2">
        <w:rPr>
          <w:rFonts w:ascii="Arial" w:hAnsi="Arial" w:cs="Arial"/>
          <w:color w:val="000000"/>
          <w:u w:val="single"/>
        </w:rPr>
        <w:t>W zakresie ochrony powietrza:</w:t>
      </w:r>
    </w:p>
    <w:p w14:paraId="715B731F" w14:textId="4DA66EAF" w:rsidR="00FE1E01" w:rsidRPr="00FE1E01" w:rsidRDefault="00FE1E01" w:rsidP="00FE1E01">
      <w:pPr>
        <w:tabs>
          <w:tab w:val="left" w:pos="360"/>
        </w:tabs>
        <w:spacing w:after="0" w:line="320" w:lineRule="exact"/>
        <w:rPr>
          <w:rFonts w:ascii="Arial" w:hAnsi="Arial" w:cs="Arial"/>
          <w:sz w:val="24"/>
          <w:szCs w:val="24"/>
        </w:rPr>
      </w:pPr>
      <w:r w:rsidRPr="00FE1E01">
        <w:rPr>
          <w:rFonts w:ascii="Arial" w:hAnsi="Arial" w:cs="Arial"/>
          <w:sz w:val="24"/>
          <w:szCs w:val="24"/>
        </w:rPr>
        <w:t>W instalacji do magazynowania zbieranych odpadów, źródłem emisji zanieczyszczeń do powietrza jest wentylacja mechaniczna pomieszczeń magazynowych (tj.</w:t>
      </w:r>
      <w:r w:rsidR="0044580C">
        <w:rPr>
          <w:rFonts w:ascii="Arial" w:hAnsi="Arial" w:cs="Arial"/>
          <w:sz w:val="24"/>
          <w:szCs w:val="24"/>
        </w:rPr>
        <w:t> </w:t>
      </w:r>
      <w:r w:rsidRPr="00FE1E01">
        <w:rPr>
          <w:rFonts w:ascii="Arial" w:hAnsi="Arial" w:cs="Arial"/>
          <w:sz w:val="24"/>
          <w:szCs w:val="24"/>
        </w:rPr>
        <w:t>magazynu nr 1 i magazynu nr 2) na zbierane odpady, w których magazynowane mogą być ciekłe odpady inne niż niebezpieczne i niebezpieczne. Wentylacja wykorzystywana ma być okresowo do przewietrzenia pomieszczenia, przed</w:t>
      </w:r>
      <w:r w:rsidR="0044580C">
        <w:rPr>
          <w:rFonts w:ascii="Arial" w:hAnsi="Arial" w:cs="Arial"/>
          <w:sz w:val="24"/>
          <w:szCs w:val="24"/>
        </w:rPr>
        <w:t> </w:t>
      </w:r>
      <w:r w:rsidRPr="00FE1E01">
        <w:rPr>
          <w:rFonts w:ascii="Arial" w:hAnsi="Arial" w:cs="Arial"/>
          <w:sz w:val="24"/>
          <w:szCs w:val="24"/>
        </w:rPr>
        <w:t>wejściem do niego pracowników.</w:t>
      </w:r>
    </w:p>
    <w:p w14:paraId="5FBA0E90" w14:textId="1DCAFE52" w:rsidR="00FE1E01" w:rsidRDefault="00FE1E01" w:rsidP="00722BF2">
      <w:pPr>
        <w:tabs>
          <w:tab w:val="left" w:pos="360"/>
        </w:tabs>
        <w:spacing w:before="240" w:after="0" w:line="320" w:lineRule="exact"/>
        <w:rPr>
          <w:rFonts w:ascii="Arial" w:hAnsi="Arial" w:cs="Arial"/>
          <w:sz w:val="24"/>
          <w:szCs w:val="24"/>
        </w:rPr>
      </w:pPr>
      <w:r w:rsidRPr="00FE1E01">
        <w:rPr>
          <w:rFonts w:ascii="Arial" w:hAnsi="Arial" w:cs="Arial"/>
          <w:sz w:val="24"/>
          <w:szCs w:val="24"/>
        </w:rPr>
        <w:t>Po analizie informacji podanych w części merytorycznej wniosku uznaje się, że</w:t>
      </w:r>
      <w:r w:rsidR="0044580C">
        <w:rPr>
          <w:rFonts w:ascii="Arial" w:hAnsi="Arial" w:cs="Arial"/>
          <w:sz w:val="24"/>
          <w:szCs w:val="24"/>
        </w:rPr>
        <w:t> </w:t>
      </w:r>
      <w:r w:rsidRPr="00FE1E01">
        <w:rPr>
          <w:rFonts w:ascii="Arial" w:hAnsi="Arial" w:cs="Arial"/>
          <w:sz w:val="24"/>
          <w:szCs w:val="24"/>
        </w:rPr>
        <w:t>instalacja IPPC spełnia wymagania najlepszej dostępnej techniki. W dokumentacji wnioskowej porównano sposób prowadzenia działalności na terenie zakładu, z</w:t>
      </w:r>
      <w:r w:rsidR="0044580C">
        <w:rPr>
          <w:rFonts w:ascii="Arial" w:hAnsi="Arial" w:cs="Arial"/>
          <w:sz w:val="24"/>
          <w:szCs w:val="24"/>
        </w:rPr>
        <w:t> </w:t>
      </w:r>
      <w:r w:rsidRPr="00FE1E01">
        <w:rPr>
          <w:rFonts w:ascii="Arial" w:hAnsi="Arial" w:cs="Arial"/>
          <w:sz w:val="24"/>
          <w:szCs w:val="24"/>
        </w:rPr>
        <w:t>zaleceniami w zakresie zapobiegania i ograniczania emisji, zawartymi w Decyzji wykonawczej Komisji (UE) 2018/1147 z dnia 10 sierpnia 2018 r. ustanawiającej konkluzje dotyczące najlepszych dostępnych technik BAT w odniesieniu do</w:t>
      </w:r>
      <w:r w:rsidR="00F01434">
        <w:rPr>
          <w:rFonts w:ascii="Arial" w:hAnsi="Arial" w:cs="Arial"/>
          <w:sz w:val="24"/>
          <w:szCs w:val="24"/>
        </w:rPr>
        <w:t> </w:t>
      </w:r>
      <w:r w:rsidRPr="00FE1E01">
        <w:rPr>
          <w:rFonts w:ascii="Arial" w:hAnsi="Arial" w:cs="Arial"/>
          <w:sz w:val="24"/>
          <w:szCs w:val="24"/>
        </w:rPr>
        <w:t>przetwarzania odpadów zgodnie z dyrektywą Parlamentu Europejskiego i Rady 2010/75/UE. Rozwiązania techniczne</w:t>
      </w:r>
      <w:r w:rsidR="00E07EBA">
        <w:rPr>
          <w:rFonts w:ascii="Arial" w:hAnsi="Arial" w:cs="Arial"/>
          <w:sz w:val="24"/>
          <w:szCs w:val="24"/>
        </w:rPr>
        <w:t>,</w:t>
      </w:r>
      <w:r w:rsidRPr="00FE1E01">
        <w:rPr>
          <w:rFonts w:ascii="Arial" w:hAnsi="Arial" w:cs="Arial"/>
          <w:sz w:val="24"/>
          <w:szCs w:val="24"/>
        </w:rPr>
        <w:t xml:space="preserve"> wymienione w </w:t>
      </w:r>
      <w:r w:rsidR="00300C1C">
        <w:rPr>
          <w:rFonts w:ascii="Arial" w:hAnsi="Arial" w:cs="Arial"/>
          <w:sz w:val="24"/>
          <w:szCs w:val="24"/>
        </w:rPr>
        <w:t>części II</w:t>
      </w:r>
      <w:r w:rsidR="00795EA8">
        <w:rPr>
          <w:rFonts w:ascii="Arial" w:hAnsi="Arial" w:cs="Arial"/>
          <w:sz w:val="24"/>
          <w:szCs w:val="24"/>
        </w:rPr>
        <w:t>.</w:t>
      </w:r>
      <w:r w:rsidR="00300C1C">
        <w:rPr>
          <w:rFonts w:ascii="Arial" w:hAnsi="Arial" w:cs="Arial"/>
          <w:sz w:val="24"/>
          <w:szCs w:val="24"/>
        </w:rPr>
        <w:t xml:space="preserve"> decyzji „</w:t>
      </w:r>
      <w:r w:rsidR="00795EA8" w:rsidRPr="00795EA8">
        <w:rPr>
          <w:rFonts w:ascii="Arial" w:hAnsi="Arial" w:cs="Arial"/>
          <w:sz w:val="24"/>
          <w:szCs w:val="24"/>
        </w:rPr>
        <w:t>Sposoby osiągania wysokiego stopnia ochrony środowiska jako całości i zapewnienia efektywnego wykorzystania energii</w:t>
      </w:r>
      <w:r w:rsidR="00795EA8">
        <w:rPr>
          <w:rFonts w:ascii="Arial" w:hAnsi="Arial" w:cs="Arial"/>
          <w:sz w:val="24"/>
          <w:szCs w:val="24"/>
        </w:rPr>
        <w:t>”</w:t>
      </w:r>
      <w:r w:rsidR="00E07EBA">
        <w:rPr>
          <w:rFonts w:ascii="Arial" w:hAnsi="Arial" w:cs="Arial"/>
          <w:sz w:val="24"/>
          <w:szCs w:val="24"/>
        </w:rPr>
        <w:t>,</w:t>
      </w:r>
      <w:r w:rsidRPr="00FE1E01">
        <w:rPr>
          <w:rFonts w:ascii="Arial" w:hAnsi="Arial" w:cs="Arial"/>
          <w:sz w:val="24"/>
          <w:szCs w:val="24"/>
        </w:rPr>
        <w:t xml:space="preserve"> pozwalają na</w:t>
      </w:r>
      <w:r w:rsidR="00F01434">
        <w:rPr>
          <w:rFonts w:ascii="Arial" w:hAnsi="Arial" w:cs="Arial"/>
          <w:sz w:val="24"/>
          <w:szCs w:val="24"/>
        </w:rPr>
        <w:t> </w:t>
      </w:r>
      <w:r w:rsidRPr="00FE1E01">
        <w:rPr>
          <w:rFonts w:ascii="Arial" w:hAnsi="Arial" w:cs="Arial"/>
          <w:sz w:val="24"/>
          <w:szCs w:val="24"/>
        </w:rPr>
        <w:t>zminimalizowanie ujemnego wpływu instalacji na powietrze.</w:t>
      </w:r>
    </w:p>
    <w:p w14:paraId="0F8B5C98" w14:textId="38980BAE" w:rsidR="00FC5462" w:rsidRPr="00FE1E01" w:rsidRDefault="00FC5462" w:rsidP="00722BF2">
      <w:pPr>
        <w:tabs>
          <w:tab w:val="left" w:pos="360"/>
        </w:tabs>
        <w:spacing w:before="240" w:after="0" w:line="320" w:lineRule="exact"/>
        <w:rPr>
          <w:rFonts w:ascii="Arial" w:hAnsi="Arial" w:cs="Arial"/>
          <w:sz w:val="24"/>
          <w:szCs w:val="24"/>
        </w:rPr>
      </w:pPr>
      <w:r w:rsidRPr="00FC5462">
        <w:rPr>
          <w:rFonts w:ascii="Arial" w:hAnsi="Arial" w:cs="Arial"/>
          <w:sz w:val="24"/>
          <w:szCs w:val="24"/>
        </w:rPr>
        <w:t>Instalacji nie dotyczy BAT 8, który określa monitoring emisji dla procesów przetwarzania odpadów. W instalacji do magazynowania odpadów objętej niniejszym pozwoleniem nie prowadzi się przetwarzania odpadów – prowadzone jest tylko zbieranie odpadów. W instalacji do magazynowania zbieranych odpadów, źródłem emisji zanieczyszczeń do powietrza jest wentylacja mechaniczna pomieszczeń magazynowych na zbierane odpady (tj. magazynu nr 1 i 2), która wykorzystywana jest okresowo do przewietrzenia pomieszczeń przed wejściem do niego pracowników.</w:t>
      </w:r>
    </w:p>
    <w:p w14:paraId="3AF7438F" w14:textId="6D8410CD" w:rsidR="00FE1E01" w:rsidRPr="00FE1E01" w:rsidRDefault="00FE1E01" w:rsidP="00722BF2">
      <w:pPr>
        <w:tabs>
          <w:tab w:val="left" w:pos="360"/>
        </w:tabs>
        <w:spacing w:before="240" w:after="0" w:line="320" w:lineRule="exact"/>
        <w:rPr>
          <w:rFonts w:ascii="Arial" w:hAnsi="Arial" w:cs="Arial"/>
          <w:sz w:val="24"/>
          <w:szCs w:val="24"/>
        </w:rPr>
      </w:pPr>
      <w:r w:rsidRPr="00FE1E01">
        <w:rPr>
          <w:rFonts w:ascii="Arial" w:hAnsi="Arial" w:cs="Arial"/>
          <w:sz w:val="24"/>
          <w:szCs w:val="24"/>
        </w:rPr>
        <w:t xml:space="preserve">W </w:t>
      </w:r>
      <w:r w:rsidR="00795EA8">
        <w:rPr>
          <w:rFonts w:ascii="Arial" w:hAnsi="Arial" w:cs="Arial"/>
          <w:sz w:val="24"/>
          <w:szCs w:val="24"/>
        </w:rPr>
        <w:t>części III. decyzji „</w:t>
      </w:r>
      <w:r w:rsidR="00795EA8" w:rsidRPr="00795EA8">
        <w:rPr>
          <w:rFonts w:ascii="Arial" w:hAnsi="Arial" w:cs="Arial"/>
          <w:sz w:val="24"/>
          <w:szCs w:val="24"/>
        </w:rPr>
        <w:t>Warunki eksploatacji instalacji oraz wprowadzania do</w:t>
      </w:r>
      <w:r w:rsidR="00795EA8">
        <w:rPr>
          <w:rFonts w:ascii="Arial" w:hAnsi="Arial" w:cs="Arial"/>
          <w:sz w:val="24"/>
          <w:szCs w:val="24"/>
        </w:rPr>
        <w:t> </w:t>
      </w:r>
      <w:r w:rsidR="00795EA8" w:rsidRPr="00795EA8">
        <w:rPr>
          <w:rFonts w:ascii="Arial" w:hAnsi="Arial" w:cs="Arial"/>
          <w:sz w:val="24"/>
          <w:szCs w:val="24"/>
        </w:rPr>
        <w:t>środowiska substancji i energii przy normalnym funkcjonowaniu instalacji</w:t>
      </w:r>
      <w:r w:rsidR="00795EA8">
        <w:rPr>
          <w:rFonts w:ascii="Arial" w:hAnsi="Arial" w:cs="Arial"/>
          <w:sz w:val="24"/>
          <w:szCs w:val="24"/>
        </w:rPr>
        <w:t>”,</w:t>
      </w:r>
      <w:r w:rsidR="00795EA8" w:rsidRPr="00795EA8">
        <w:rPr>
          <w:rFonts w:ascii="Arial" w:hAnsi="Arial" w:cs="Arial"/>
          <w:sz w:val="24"/>
          <w:szCs w:val="24"/>
        </w:rPr>
        <w:t xml:space="preserve"> </w:t>
      </w:r>
      <w:r w:rsidR="00795EA8">
        <w:rPr>
          <w:rFonts w:ascii="Arial" w:hAnsi="Arial" w:cs="Arial"/>
          <w:sz w:val="24"/>
          <w:szCs w:val="24"/>
        </w:rPr>
        <w:t xml:space="preserve">w punkcie </w:t>
      </w:r>
      <w:r w:rsidR="00795EA8" w:rsidRPr="00795EA8">
        <w:rPr>
          <w:rFonts w:ascii="Arial" w:hAnsi="Arial" w:cs="Arial"/>
          <w:sz w:val="24"/>
          <w:szCs w:val="24"/>
        </w:rPr>
        <w:t>1.</w:t>
      </w:r>
      <w:r w:rsidR="00795EA8">
        <w:rPr>
          <w:rFonts w:ascii="Arial" w:hAnsi="Arial" w:cs="Arial"/>
          <w:sz w:val="24"/>
          <w:szCs w:val="24"/>
        </w:rPr>
        <w:t xml:space="preserve"> „</w:t>
      </w:r>
      <w:r w:rsidR="00795EA8" w:rsidRPr="00795EA8">
        <w:rPr>
          <w:rFonts w:ascii="Arial" w:hAnsi="Arial" w:cs="Arial"/>
          <w:sz w:val="24"/>
          <w:szCs w:val="24"/>
        </w:rPr>
        <w:t>Rodzaje i ilości substancji dopuszczonych do wprowadzania do</w:t>
      </w:r>
      <w:r w:rsidR="00795EA8">
        <w:rPr>
          <w:rFonts w:ascii="Arial" w:hAnsi="Arial" w:cs="Arial"/>
          <w:sz w:val="24"/>
          <w:szCs w:val="24"/>
        </w:rPr>
        <w:t> </w:t>
      </w:r>
      <w:r w:rsidR="00795EA8" w:rsidRPr="00795EA8">
        <w:rPr>
          <w:rFonts w:ascii="Arial" w:hAnsi="Arial" w:cs="Arial"/>
          <w:sz w:val="24"/>
          <w:szCs w:val="24"/>
        </w:rPr>
        <w:t>powietrza w</w:t>
      </w:r>
      <w:r w:rsidR="00795EA8">
        <w:rPr>
          <w:rFonts w:ascii="Arial" w:hAnsi="Arial" w:cs="Arial"/>
          <w:sz w:val="24"/>
          <w:szCs w:val="24"/>
        </w:rPr>
        <w:t> </w:t>
      </w:r>
      <w:r w:rsidR="00795EA8" w:rsidRPr="00795EA8">
        <w:rPr>
          <w:rFonts w:ascii="Arial" w:hAnsi="Arial" w:cs="Arial"/>
          <w:sz w:val="24"/>
          <w:szCs w:val="24"/>
        </w:rPr>
        <w:t>trakcie normalnej eksploatacji instalacji</w:t>
      </w:r>
      <w:r w:rsidR="00795EA8">
        <w:rPr>
          <w:rFonts w:ascii="Arial" w:hAnsi="Arial" w:cs="Arial"/>
          <w:sz w:val="24"/>
          <w:szCs w:val="24"/>
        </w:rPr>
        <w:t xml:space="preserve">”, </w:t>
      </w:r>
      <w:r w:rsidRPr="00FE1E01">
        <w:rPr>
          <w:rFonts w:ascii="Arial" w:hAnsi="Arial" w:cs="Arial"/>
          <w:sz w:val="24"/>
          <w:szCs w:val="24"/>
        </w:rPr>
        <w:t>ustalono dopuszczalne rodzaje i ilości substancji dozwolone do wprowadzania do powietrza z instalacji do</w:t>
      </w:r>
      <w:r w:rsidR="00795EA8">
        <w:rPr>
          <w:rFonts w:ascii="Arial" w:hAnsi="Arial" w:cs="Arial"/>
          <w:sz w:val="24"/>
          <w:szCs w:val="24"/>
        </w:rPr>
        <w:t> </w:t>
      </w:r>
      <w:r w:rsidRPr="00FE1E01">
        <w:rPr>
          <w:rFonts w:ascii="Arial" w:hAnsi="Arial" w:cs="Arial"/>
          <w:sz w:val="24"/>
          <w:szCs w:val="24"/>
        </w:rPr>
        <w:t xml:space="preserve">magazynowania zbieranych odpadów (instalacja IPPC). Wartości te określone zostały na poziomie wnioskowanym przez </w:t>
      </w:r>
      <w:r w:rsidR="00795EA8">
        <w:rPr>
          <w:rFonts w:ascii="Arial" w:hAnsi="Arial" w:cs="Arial"/>
          <w:sz w:val="24"/>
          <w:szCs w:val="24"/>
        </w:rPr>
        <w:t>S</w:t>
      </w:r>
      <w:r w:rsidRPr="00FE1E01">
        <w:rPr>
          <w:rFonts w:ascii="Arial" w:hAnsi="Arial" w:cs="Arial"/>
          <w:sz w:val="24"/>
          <w:szCs w:val="24"/>
        </w:rPr>
        <w:t xml:space="preserve">tronę. Przeprowadzone we wniosku </w:t>
      </w:r>
      <w:r w:rsidRPr="00FE1E01">
        <w:rPr>
          <w:rFonts w:ascii="Arial" w:hAnsi="Arial" w:cs="Arial"/>
          <w:sz w:val="24"/>
          <w:szCs w:val="24"/>
        </w:rPr>
        <w:lastRenderedPageBreak/>
        <w:t>obliczenia rozprzestrzeniania substancji w powietrzu (uwzględniające wszystkie źródła emisji zlokalizowane na terenie zakładu, emitujące te same substancje co instalacja IPPC) wykazały, że przy zachowaniu parametrów miejsc wprowadzania substancji do</w:t>
      </w:r>
      <w:r w:rsidR="00F01434">
        <w:rPr>
          <w:rFonts w:ascii="Arial" w:hAnsi="Arial" w:cs="Arial"/>
          <w:sz w:val="24"/>
          <w:szCs w:val="24"/>
        </w:rPr>
        <w:t> </w:t>
      </w:r>
      <w:r w:rsidRPr="00FE1E01">
        <w:rPr>
          <w:rFonts w:ascii="Arial" w:hAnsi="Arial" w:cs="Arial"/>
          <w:sz w:val="24"/>
          <w:szCs w:val="24"/>
        </w:rPr>
        <w:t>powietrza, eksploatacja ww. instalacji nie będzie powodowała przekroczeń standardów jakości powietrza</w:t>
      </w:r>
      <w:r w:rsidR="00E07EBA">
        <w:rPr>
          <w:rFonts w:ascii="Arial" w:hAnsi="Arial" w:cs="Arial"/>
          <w:sz w:val="24"/>
          <w:szCs w:val="24"/>
        </w:rPr>
        <w:t>,</w:t>
      </w:r>
      <w:r w:rsidRPr="00FE1E01">
        <w:rPr>
          <w:rFonts w:ascii="Arial" w:hAnsi="Arial" w:cs="Arial"/>
          <w:sz w:val="24"/>
          <w:szCs w:val="24"/>
        </w:rPr>
        <w:t xml:space="preserve"> określonych w rozporządzeniu Ministra Środowiska z</w:t>
      </w:r>
      <w:r w:rsidR="00F01434">
        <w:rPr>
          <w:rFonts w:ascii="Arial" w:hAnsi="Arial" w:cs="Arial"/>
          <w:sz w:val="24"/>
          <w:szCs w:val="24"/>
        </w:rPr>
        <w:t> </w:t>
      </w:r>
      <w:r w:rsidRPr="00FE1E01">
        <w:rPr>
          <w:rFonts w:ascii="Arial" w:hAnsi="Arial" w:cs="Arial"/>
          <w:sz w:val="24"/>
          <w:szCs w:val="24"/>
        </w:rPr>
        <w:t>dnia 24 sierpnia 2012 r. w sprawie poziomów niektórych substancji w</w:t>
      </w:r>
      <w:r w:rsidR="00795EA8">
        <w:rPr>
          <w:rFonts w:ascii="Arial" w:hAnsi="Arial" w:cs="Arial"/>
          <w:sz w:val="24"/>
          <w:szCs w:val="24"/>
        </w:rPr>
        <w:t> </w:t>
      </w:r>
      <w:r w:rsidRPr="00FE1E01">
        <w:rPr>
          <w:rFonts w:ascii="Arial" w:hAnsi="Arial" w:cs="Arial"/>
          <w:sz w:val="24"/>
          <w:szCs w:val="24"/>
        </w:rPr>
        <w:t>powietrzu (tekst jednolity: Dz. U. z 2021 r., poz. 845) oraz wartości stężeń substancji</w:t>
      </w:r>
      <w:r w:rsidR="00E07EBA">
        <w:rPr>
          <w:rFonts w:ascii="Arial" w:hAnsi="Arial" w:cs="Arial"/>
          <w:sz w:val="24"/>
          <w:szCs w:val="24"/>
        </w:rPr>
        <w:t>,</w:t>
      </w:r>
      <w:r w:rsidRPr="00FE1E01">
        <w:rPr>
          <w:rFonts w:ascii="Arial" w:hAnsi="Arial" w:cs="Arial"/>
          <w:sz w:val="24"/>
          <w:szCs w:val="24"/>
        </w:rPr>
        <w:t xml:space="preserve"> określonych w rozporządzeniu</w:t>
      </w:r>
      <w:r w:rsidRPr="00FE1E01">
        <w:t xml:space="preserve"> </w:t>
      </w:r>
      <w:r w:rsidRPr="00FE1E01">
        <w:rPr>
          <w:rFonts w:ascii="Arial" w:hAnsi="Arial" w:cs="Arial"/>
          <w:sz w:val="24"/>
          <w:szCs w:val="24"/>
        </w:rPr>
        <w:t>Ministra Środowiska z dnia 26 stycznia 2010</w:t>
      </w:r>
      <w:r w:rsidR="008257FA">
        <w:rPr>
          <w:rFonts w:ascii="Arial" w:hAnsi="Arial" w:cs="Arial"/>
          <w:sz w:val="24"/>
          <w:szCs w:val="24"/>
        </w:rPr>
        <w:t> </w:t>
      </w:r>
      <w:r w:rsidRPr="00FE1E01">
        <w:rPr>
          <w:rFonts w:ascii="Arial" w:hAnsi="Arial" w:cs="Arial"/>
          <w:sz w:val="24"/>
          <w:szCs w:val="24"/>
        </w:rPr>
        <w:t>r. w</w:t>
      </w:r>
      <w:r w:rsidR="00F01434">
        <w:rPr>
          <w:rFonts w:ascii="Arial" w:hAnsi="Arial" w:cs="Arial"/>
          <w:sz w:val="24"/>
          <w:szCs w:val="24"/>
        </w:rPr>
        <w:t> </w:t>
      </w:r>
      <w:r w:rsidRPr="00FE1E01">
        <w:rPr>
          <w:rFonts w:ascii="Arial" w:hAnsi="Arial" w:cs="Arial"/>
          <w:sz w:val="24"/>
          <w:szCs w:val="24"/>
        </w:rPr>
        <w:t>sprawie wartości odniesienia dla niektórych substancji w powietrzu (Dz.U.</w:t>
      </w:r>
      <w:r w:rsidR="00F01434">
        <w:rPr>
          <w:rFonts w:ascii="Arial" w:hAnsi="Arial" w:cs="Arial"/>
          <w:sz w:val="24"/>
          <w:szCs w:val="24"/>
        </w:rPr>
        <w:t> </w:t>
      </w:r>
      <w:r w:rsidRPr="00FE1E01">
        <w:rPr>
          <w:rFonts w:ascii="Arial" w:hAnsi="Arial" w:cs="Arial"/>
          <w:sz w:val="24"/>
          <w:szCs w:val="24"/>
        </w:rPr>
        <w:t>z</w:t>
      </w:r>
      <w:r w:rsidR="00F01434">
        <w:rPr>
          <w:rFonts w:ascii="Arial" w:hAnsi="Arial" w:cs="Arial"/>
          <w:sz w:val="24"/>
          <w:szCs w:val="24"/>
        </w:rPr>
        <w:t> </w:t>
      </w:r>
      <w:r w:rsidRPr="00FE1E01">
        <w:rPr>
          <w:rFonts w:ascii="Arial" w:hAnsi="Arial" w:cs="Arial"/>
          <w:sz w:val="24"/>
          <w:szCs w:val="24"/>
        </w:rPr>
        <w:t>2010</w:t>
      </w:r>
      <w:r w:rsidR="00F01434">
        <w:rPr>
          <w:rFonts w:ascii="Arial" w:hAnsi="Arial" w:cs="Arial"/>
          <w:sz w:val="24"/>
          <w:szCs w:val="24"/>
        </w:rPr>
        <w:t> </w:t>
      </w:r>
      <w:r w:rsidRPr="00FE1E01">
        <w:rPr>
          <w:rFonts w:ascii="Arial" w:hAnsi="Arial" w:cs="Arial"/>
          <w:sz w:val="24"/>
          <w:szCs w:val="24"/>
        </w:rPr>
        <w:t>r., Nr 16, poz. 87).</w:t>
      </w:r>
    </w:p>
    <w:p w14:paraId="2EAE0BDB" w14:textId="77777777" w:rsidR="00F66454" w:rsidRDefault="00FE1E01" w:rsidP="007D16B7">
      <w:pPr>
        <w:tabs>
          <w:tab w:val="left" w:pos="360"/>
        </w:tabs>
        <w:spacing w:before="240" w:after="0" w:line="320" w:lineRule="exact"/>
        <w:rPr>
          <w:rFonts w:ascii="Arial" w:hAnsi="Arial" w:cs="Arial"/>
          <w:sz w:val="24"/>
          <w:szCs w:val="24"/>
        </w:rPr>
      </w:pPr>
      <w:r w:rsidRPr="00FE1E01">
        <w:rPr>
          <w:rFonts w:ascii="Arial" w:hAnsi="Arial" w:cs="Arial"/>
          <w:sz w:val="24"/>
          <w:szCs w:val="24"/>
        </w:rPr>
        <w:t>Biorąc pod uwagę, że dla substancji emitowanych do powietrza w wyniku procesu magazynowania odpadów</w:t>
      </w:r>
      <w:r w:rsidR="00E07EBA">
        <w:rPr>
          <w:rFonts w:ascii="Arial" w:hAnsi="Arial" w:cs="Arial"/>
          <w:sz w:val="24"/>
          <w:szCs w:val="24"/>
        </w:rPr>
        <w:t>,</w:t>
      </w:r>
      <w:r w:rsidRPr="00FE1E01">
        <w:rPr>
          <w:rFonts w:ascii="Arial" w:hAnsi="Arial" w:cs="Arial"/>
          <w:sz w:val="24"/>
          <w:szCs w:val="24"/>
        </w:rPr>
        <w:t xml:space="preserve"> nie zostały określone dopuszczalne poziomy BAT-AEL w</w:t>
      </w:r>
      <w:r w:rsidR="00F01434">
        <w:rPr>
          <w:rFonts w:ascii="Arial" w:hAnsi="Arial" w:cs="Arial"/>
          <w:sz w:val="24"/>
          <w:szCs w:val="24"/>
        </w:rPr>
        <w:t> </w:t>
      </w:r>
      <w:r w:rsidRPr="00FE1E01">
        <w:rPr>
          <w:rFonts w:ascii="Arial" w:hAnsi="Arial" w:cs="Arial"/>
          <w:sz w:val="24"/>
          <w:szCs w:val="24"/>
        </w:rPr>
        <w:t>konkluzjach BAT, wielkość dopuszczalnej emisji dla tych substancji określono w</w:t>
      </w:r>
      <w:r w:rsidR="00F01434">
        <w:rPr>
          <w:rFonts w:ascii="Arial" w:hAnsi="Arial" w:cs="Arial"/>
          <w:sz w:val="24"/>
          <w:szCs w:val="24"/>
        </w:rPr>
        <w:t> </w:t>
      </w:r>
      <w:r w:rsidRPr="00FE1E01">
        <w:rPr>
          <w:rFonts w:ascii="Arial" w:hAnsi="Arial" w:cs="Arial"/>
          <w:sz w:val="24"/>
          <w:szCs w:val="24"/>
        </w:rPr>
        <w:t xml:space="preserve">jednostkach [kg/h], zgodnie z wnioskiem </w:t>
      </w:r>
      <w:r w:rsidR="00F01434">
        <w:rPr>
          <w:rFonts w:ascii="Arial" w:hAnsi="Arial" w:cs="Arial"/>
          <w:sz w:val="24"/>
          <w:szCs w:val="24"/>
        </w:rPr>
        <w:t>S</w:t>
      </w:r>
      <w:r w:rsidRPr="00FE1E01">
        <w:rPr>
          <w:rFonts w:ascii="Arial" w:hAnsi="Arial" w:cs="Arial"/>
          <w:sz w:val="24"/>
          <w:szCs w:val="24"/>
        </w:rPr>
        <w:t>trony.</w:t>
      </w:r>
      <w:r w:rsidR="00F66454" w:rsidRPr="00F66454">
        <w:t xml:space="preserve"> </w:t>
      </w:r>
    </w:p>
    <w:p w14:paraId="1035D34F" w14:textId="3DFCCA6E" w:rsidR="00FE1E01" w:rsidRPr="00FE1E01" w:rsidRDefault="00FE1E01" w:rsidP="007D16B7">
      <w:pPr>
        <w:tabs>
          <w:tab w:val="left" w:pos="360"/>
        </w:tabs>
        <w:spacing w:before="240" w:after="0" w:line="320" w:lineRule="exact"/>
        <w:rPr>
          <w:rFonts w:ascii="Arial" w:hAnsi="Arial" w:cs="Arial"/>
          <w:sz w:val="24"/>
          <w:szCs w:val="24"/>
        </w:rPr>
      </w:pPr>
      <w:r w:rsidRPr="00FE1E01">
        <w:rPr>
          <w:rFonts w:ascii="Arial" w:hAnsi="Arial" w:cs="Arial"/>
          <w:sz w:val="24"/>
          <w:szCs w:val="24"/>
        </w:rPr>
        <w:t xml:space="preserve">W </w:t>
      </w:r>
      <w:r w:rsidR="00795EA8">
        <w:rPr>
          <w:rFonts w:ascii="Arial" w:hAnsi="Arial" w:cs="Arial"/>
          <w:sz w:val="24"/>
          <w:szCs w:val="24"/>
        </w:rPr>
        <w:t>części VI. decyzji „</w:t>
      </w:r>
      <w:r w:rsidR="00795EA8" w:rsidRPr="00795EA8">
        <w:rPr>
          <w:rFonts w:ascii="Arial" w:hAnsi="Arial" w:cs="Arial"/>
          <w:sz w:val="24"/>
          <w:szCs w:val="24"/>
        </w:rPr>
        <w:t>Warunki wprowadzania do środowiska substancji lub energii występujące w uzasadnionych technologicznie sytuacjach eksploatacyjnych odbiegających od normalnych</w:t>
      </w:r>
      <w:r w:rsidR="00795EA8">
        <w:rPr>
          <w:rFonts w:ascii="Arial" w:hAnsi="Arial" w:cs="Arial"/>
          <w:sz w:val="24"/>
          <w:szCs w:val="24"/>
        </w:rPr>
        <w:t>”</w:t>
      </w:r>
      <w:r w:rsidRPr="00FE1E01">
        <w:rPr>
          <w:rFonts w:ascii="Arial" w:hAnsi="Arial" w:cs="Arial"/>
          <w:sz w:val="24"/>
          <w:szCs w:val="24"/>
        </w:rPr>
        <w:t xml:space="preserve"> określono warunki charakteryzujące pracę instalacji w</w:t>
      </w:r>
      <w:r w:rsidR="00F01434">
        <w:rPr>
          <w:rFonts w:ascii="Arial" w:hAnsi="Arial" w:cs="Arial"/>
          <w:sz w:val="24"/>
          <w:szCs w:val="24"/>
        </w:rPr>
        <w:t> </w:t>
      </w:r>
      <w:r w:rsidRPr="00FE1E01">
        <w:rPr>
          <w:rFonts w:ascii="Arial" w:hAnsi="Arial" w:cs="Arial"/>
          <w:sz w:val="24"/>
          <w:szCs w:val="24"/>
        </w:rPr>
        <w:t>warunkach odbiegających od normalnych, zgodnie z wymaganiami określonymi w</w:t>
      </w:r>
      <w:r w:rsidR="00F01434">
        <w:rPr>
          <w:rFonts w:ascii="Arial" w:hAnsi="Arial" w:cs="Arial"/>
          <w:sz w:val="24"/>
          <w:szCs w:val="24"/>
        </w:rPr>
        <w:t> </w:t>
      </w:r>
      <w:r w:rsidRPr="00FE1E01">
        <w:rPr>
          <w:rFonts w:ascii="Arial" w:hAnsi="Arial" w:cs="Arial"/>
          <w:sz w:val="24"/>
          <w:szCs w:val="24"/>
        </w:rPr>
        <w:t xml:space="preserve">art. 188 ust. 2 pkt. 3 ustawy </w:t>
      </w:r>
      <w:r w:rsidR="006F400B">
        <w:rPr>
          <w:rFonts w:ascii="Arial" w:hAnsi="Arial" w:cs="Arial"/>
          <w:sz w:val="24"/>
          <w:szCs w:val="24"/>
        </w:rPr>
        <w:t>POŚ</w:t>
      </w:r>
      <w:r w:rsidRPr="00FE1E01">
        <w:rPr>
          <w:rFonts w:ascii="Arial" w:hAnsi="Arial" w:cs="Arial"/>
          <w:sz w:val="24"/>
          <w:szCs w:val="24"/>
        </w:rPr>
        <w:t>.</w:t>
      </w:r>
    </w:p>
    <w:p w14:paraId="7EFE74ED" w14:textId="08EADE60" w:rsidR="00FE1E01" w:rsidRPr="00FE1E01" w:rsidRDefault="00FE1E01" w:rsidP="00722BF2">
      <w:pPr>
        <w:tabs>
          <w:tab w:val="left" w:pos="360"/>
        </w:tabs>
        <w:spacing w:before="240" w:after="0" w:line="320" w:lineRule="exact"/>
        <w:rPr>
          <w:rFonts w:ascii="Arial" w:hAnsi="Arial" w:cs="Arial"/>
          <w:sz w:val="24"/>
          <w:szCs w:val="24"/>
        </w:rPr>
      </w:pPr>
      <w:r w:rsidRPr="00FE1E01">
        <w:rPr>
          <w:rFonts w:ascii="Arial" w:hAnsi="Arial" w:cs="Arial"/>
          <w:sz w:val="24"/>
          <w:szCs w:val="24"/>
        </w:rPr>
        <w:t>Mając na uwadze, że dla przedmiotowej instalacji nie został określony obowiązek wykonywania okresowych pomiarów emisji, zarówno w rozporządzeni</w:t>
      </w:r>
      <w:r w:rsidR="00E07EBA">
        <w:rPr>
          <w:rFonts w:ascii="Arial" w:hAnsi="Arial" w:cs="Arial"/>
          <w:sz w:val="24"/>
          <w:szCs w:val="24"/>
        </w:rPr>
        <w:t>u</w:t>
      </w:r>
      <w:r w:rsidRPr="00FE1E01">
        <w:rPr>
          <w:rFonts w:ascii="Arial" w:hAnsi="Arial" w:cs="Arial"/>
          <w:sz w:val="24"/>
          <w:szCs w:val="24"/>
        </w:rPr>
        <w:t xml:space="preserve"> Ministra Klimatu i Środowiska z dnia 7 września 2021 r. w sprawie wymagań w zakresie prowadzenia pomiarów wielkości emisji (t.j. Dz.U. z 2023 r., poz. 1706)</w:t>
      </w:r>
      <w:r w:rsidR="00F01434">
        <w:rPr>
          <w:rFonts w:ascii="Arial" w:hAnsi="Arial" w:cs="Arial"/>
          <w:sz w:val="24"/>
          <w:szCs w:val="24"/>
        </w:rPr>
        <w:t>,</w:t>
      </w:r>
      <w:r w:rsidRPr="00FE1E01">
        <w:rPr>
          <w:rFonts w:ascii="Arial" w:hAnsi="Arial" w:cs="Arial"/>
          <w:sz w:val="24"/>
          <w:szCs w:val="24"/>
        </w:rPr>
        <w:t xml:space="preserve"> jak</w:t>
      </w:r>
      <w:r w:rsidR="00F01434">
        <w:rPr>
          <w:rFonts w:ascii="Arial" w:hAnsi="Arial" w:cs="Arial"/>
          <w:sz w:val="24"/>
          <w:szCs w:val="24"/>
        </w:rPr>
        <w:t> </w:t>
      </w:r>
      <w:r w:rsidRPr="00FE1E01">
        <w:rPr>
          <w:rFonts w:ascii="Arial" w:hAnsi="Arial" w:cs="Arial"/>
          <w:sz w:val="24"/>
          <w:szCs w:val="24"/>
        </w:rPr>
        <w:t>i</w:t>
      </w:r>
      <w:r w:rsidR="00F01434">
        <w:rPr>
          <w:rFonts w:ascii="Arial" w:hAnsi="Arial" w:cs="Arial"/>
          <w:sz w:val="24"/>
          <w:szCs w:val="24"/>
        </w:rPr>
        <w:t> </w:t>
      </w:r>
      <w:r w:rsidRPr="00FE1E01">
        <w:rPr>
          <w:rFonts w:ascii="Arial" w:hAnsi="Arial" w:cs="Arial"/>
          <w:sz w:val="24"/>
          <w:szCs w:val="24"/>
        </w:rPr>
        <w:t>w</w:t>
      </w:r>
      <w:r w:rsidR="00F01434">
        <w:rPr>
          <w:rFonts w:ascii="Arial" w:hAnsi="Arial" w:cs="Arial"/>
          <w:sz w:val="24"/>
          <w:szCs w:val="24"/>
        </w:rPr>
        <w:t> k</w:t>
      </w:r>
      <w:r w:rsidRPr="00FE1E01">
        <w:rPr>
          <w:rFonts w:ascii="Arial" w:hAnsi="Arial" w:cs="Arial"/>
          <w:sz w:val="24"/>
          <w:szCs w:val="24"/>
        </w:rPr>
        <w:t>onkluzjach BAT w odniesieniu do przetwarzania odpadów</w:t>
      </w:r>
      <w:r w:rsidR="00F01434">
        <w:rPr>
          <w:rFonts w:ascii="Arial" w:hAnsi="Arial" w:cs="Arial"/>
          <w:sz w:val="24"/>
          <w:szCs w:val="24"/>
        </w:rPr>
        <w:t>,</w:t>
      </w:r>
      <w:r w:rsidRPr="00FE1E01">
        <w:rPr>
          <w:rFonts w:ascii="Arial" w:hAnsi="Arial" w:cs="Arial"/>
          <w:sz w:val="24"/>
          <w:szCs w:val="24"/>
        </w:rPr>
        <w:t xml:space="preserve"> zważywszy że</w:t>
      </w:r>
      <w:r w:rsidR="00F01434">
        <w:rPr>
          <w:rFonts w:ascii="Arial" w:hAnsi="Arial" w:cs="Arial"/>
          <w:sz w:val="24"/>
          <w:szCs w:val="24"/>
        </w:rPr>
        <w:t> </w:t>
      </w:r>
      <w:r w:rsidRPr="00FE1E01">
        <w:rPr>
          <w:rFonts w:ascii="Arial" w:hAnsi="Arial" w:cs="Arial"/>
          <w:sz w:val="24"/>
          <w:szCs w:val="24"/>
        </w:rPr>
        <w:t>źródła zorganizowanej emisji substancji do powietrza (emitory W1 i W2) pracują okresowo (maksymalny czas pracy 366 h/rok)</w:t>
      </w:r>
      <w:r w:rsidR="00795EA8">
        <w:rPr>
          <w:rFonts w:ascii="Arial" w:hAnsi="Arial" w:cs="Arial"/>
          <w:sz w:val="24"/>
          <w:szCs w:val="24"/>
        </w:rPr>
        <w:t>,</w:t>
      </w:r>
      <w:r w:rsidRPr="00FE1E01">
        <w:rPr>
          <w:rFonts w:ascii="Arial" w:hAnsi="Arial" w:cs="Arial"/>
          <w:sz w:val="24"/>
          <w:szCs w:val="24"/>
        </w:rPr>
        <w:t xml:space="preserve"> w celu odświeżenia powietrza przed wejściem do magazynu pracownika, organ przychylił się do wniosku </w:t>
      </w:r>
      <w:r w:rsidR="00795EA8">
        <w:rPr>
          <w:rFonts w:ascii="Arial" w:hAnsi="Arial" w:cs="Arial"/>
          <w:sz w:val="24"/>
          <w:szCs w:val="24"/>
        </w:rPr>
        <w:t>S</w:t>
      </w:r>
      <w:r w:rsidRPr="00FE1E01">
        <w:rPr>
          <w:rFonts w:ascii="Arial" w:hAnsi="Arial" w:cs="Arial"/>
          <w:sz w:val="24"/>
          <w:szCs w:val="24"/>
        </w:rPr>
        <w:t>trony i</w:t>
      </w:r>
      <w:r w:rsidR="008257FA">
        <w:rPr>
          <w:rFonts w:ascii="Arial" w:hAnsi="Arial" w:cs="Arial"/>
          <w:sz w:val="24"/>
          <w:szCs w:val="24"/>
        </w:rPr>
        <w:t> </w:t>
      </w:r>
      <w:r w:rsidRPr="00FE1E01">
        <w:rPr>
          <w:rFonts w:ascii="Arial" w:hAnsi="Arial" w:cs="Arial"/>
          <w:sz w:val="24"/>
          <w:szCs w:val="24"/>
        </w:rPr>
        <w:t>nie</w:t>
      </w:r>
      <w:r w:rsidR="008257FA">
        <w:rPr>
          <w:rFonts w:ascii="Arial" w:hAnsi="Arial" w:cs="Arial"/>
          <w:sz w:val="24"/>
          <w:szCs w:val="24"/>
        </w:rPr>
        <w:t> </w:t>
      </w:r>
      <w:r w:rsidRPr="00FE1E01">
        <w:rPr>
          <w:rFonts w:ascii="Arial" w:hAnsi="Arial" w:cs="Arial"/>
          <w:sz w:val="24"/>
          <w:szCs w:val="24"/>
        </w:rPr>
        <w:t>nałożył obowiązku monitorowania wielkości emisji substancji do powietrza z</w:t>
      </w:r>
      <w:r w:rsidR="008257FA">
        <w:rPr>
          <w:rFonts w:ascii="Arial" w:hAnsi="Arial" w:cs="Arial"/>
          <w:sz w:val="24"/>
          <w:szCs w:val="24"/>
        </w:rPr>
        <w:t> </w:t>
      </w:r>
      <w:r w:rsidRPr="00FE1E01">
        <w:rPr>
          <w:rFonts w:ascii="Arial" w:hAnsi="Arial" w:cs="Arial"/>
          <w:sz w:val="24"/>
          <w:szCs w:val="24"/>
        </w:rPr>
        <w:t>ww.</w:t>
      </w:r>
      <w:r w:rsidR="008257FA">
        <w:rPr>
          <w:rFonts w:ascii="Arial" w:hAnsi="Arial" w:cs="Arial"/>
          <w:sz w:val="24"/>
          <w:szCs w:val="24"/>
        </w:rPr>
        <w:t> </w:t>
      </w:r>
      <w:r w:rsidRPr="00FE1E01">
        <w:rPr>
          <w:rFonts w:ascii="Arial" w:hAnsi="Arial" w:cs="Arial"/>
          <w:sz w:val="24"/>
          <w:szCs w:val="24"/>
        </w:rPr>
        <w:t xml:space="preserve">źródeł. </w:t>
      </w:r>
    </w:p>
    <w:p w14:paraId="35B02111" w14:textId="34F2037C" w:rsidR="00386D7B" w:rsidRDefault="00FE1E01" w:rsidP="00FE1E01">
      <w:pPr>
        <w:tabs>
          <w:tab w:val="left" w:pos="360"/>
        </w:tabs>
        <w:spacing w:after="0" w:line="320" w:lineRule="exact"/>
        <w:rPr>
          <w:rFonts w:ascii="Arial" w:hAnsi="Arial" w:cs="Arial"/>
          <w:sz w:val="24"/>
          <w:szCs w:val="24"/>
        </w:rPr>
      </w:pPr>
      <w:r w:rsidRPr="00FE1E01">
        <w:rPr>
          <w:rFonts w:ascii="Arial" w:hAnsi="Arial" w:cs="Arial"/>
          <w:sz w:val="24"/>
          <w:szCs w:val="24"/>
        </w:rPr>
        <w:t>Jednakże mając na względzie, że procesy związane z szeroko</w:t>
      </w:r>
      <w:r w:rsidR="00E07EBA">
        <w:rPr>
          <w:rFonts w:ascii="Arial" w:hAnsi="Arial" w:cs="Arial"/>
          <w:sz w:val="24"/>
          <w:szCs w:val="24"/>
        </w:rPr>
        <w:t xml:space="preserve"> </w:t>
      </w:r>
      <w:r w:rsidRPr="00FE1E01">
        <w:rPr>
          <w:rFonts w:ascii="Arial" w:hAnsi="Arial" w:cs="Arial"/>
          <w:sz w:val="24"/>
          <w:szCs w:val="24"/>
        </w:rPr>
        <w:t>rozumianą gospodarką odpadami mogą być źródłem ewentualnych uciążliwości odorowych oraz</w:t>
      </w:r>
      <w:r w:rsidR="008257FA">
        <w:rPr>
          <w:rFonts w:ascii="Arial" w:hAnsi="Arial" w:cs="Arial"/>
          <w:sz w:val="24"/>
          <w:szCs w:val="24"/>
        </w:rPr>
        <w:t> </w:t>
      </w:r>
      <w:r w:rsidRPr="00FE1E01">
        <w:rPr>
          <w:rFonts w:ascii="Arial" w:hAnsi="Arial" w:cs="Arial"/>
          <w:sz w:val="24"/>
          <w:szCs w:val="24"/>
        </w:rPr>
        <w:t>biorąc pod uwagę informacje przedstawione w dokumentacji wnioskowej w</w:t>
      </w:r>
      <w:r w:rsidR="008257FA">
        <w:rPr>
          <w:rFonts w:ascii="Arial" w:hAnsi="Arial" w:cs="Arial"/>
          <w:sz w:val="24"/>
          <w:szCs w:val="24"/>
        </w:rPr>
        <w:t> </w:t>
      </w:r>
      <w:r w:rsidRPr="00FE1E01">
        <w:rPr>
          <w:rFonts w:ascii="Arial" w:hAnsi="Arial" w:cs="Arial"/>
          <w:sz w:val="24"/>
          <w:szCs w:val="24"/>
        </w:rPr>
        <w:t xml:space="preserve">odniesieniu do wymagań konkluzji BAT 10 i BAT 12, w </w:t>
      </w:r>
      <w:r w:rsidR="00795EA8">
        <w:rPr>
          <w:rFonts w:ascii="Arial" w:hAnsi="Arial" w:cs="Arial"/>
          <w:sz w:val="24"/>
          <w:szCs w:val="24"/>
        </w:rPr>
        <w:t>części IX. decyzji „</w:t>
      </w:r>
      <w:r w:rsidR="00795EA8" w:rsidRPr="00795EA8">
        <w:rPr>
          <w:rFonts w:ascii="Arial" w:hAnsi="Arial" w:cs="Arial"/>
          <w:sz w:val="24"/>
          <w:szCs w:val="24"/>
        </w:rPr>
        <w:t>Zobowiązuje się prowadzącego instalacje do:</w:t>
      </w:r>
      <w:r w:rsidR="00795EA8">
        <w:rPr>
          <w:rFonts w:ascii="Arial" w:hAnsi="Arial" w:cs="Arial"/>
          <w:sz w:val="24"/>
          <w:szCs w:val="24"/>
        </w:rPr>
        <w:t>”</w:t>
      </w:r>
      <w:r w:rsidR="003E7EA1">
        <w:rPr>
          <w:rFonts w:ascii="Arial" w:hAnsi="Arial" w:cs="Arial"/>
          <w:sz w:val="24"/>
          <w:szCs w:val="24"/>
        </w:rPr>
        <w:t>,</w:t>
      </w:r>
      <w:r w:rsidR="00795EA8">
        <w:rPr>
          <w:rFonts w:ascii="Arial" w:hAnsi="Arial" w:cs="Arial"/>
          <w:sz w:val="24"/>
          <w:szCs w:val="24"/>
        </w:rPr>
        <w:t xml:space="preserve"> w </w:t>
      </w:r>
      <w:r w:rsidR="003E7EA1">
        <w:rPr>
          <w:rFonts w:ascii="Arial" w:hAnsi="Arial" w:cs="Arial"/>
          <w:sz w:val="24"/>
          <w:szCs w:val="24"/>
        </w:rPr>
        <w:t>punkcie</w:t>
      </w:r>
      <w:r w:rsidR="00795EA8">
        <w:rPr>
          <w:rFonts w:ascii="Arial" w:hAnsi="Arial" w:cs="Arial"/>
          <w:sz w:val="24"/>
          <w:szCs w:val="24"/>
        </w:rPr>
        <w:t xml:space="preserve"> B.</w:t>
      </w:r>
      <w:r w:rsidRPr="00FE1E01">
        <w:rPr>
          <w:rFonts w:ascii="Arial" w:hAnsi="Arial" w:cs="Arial"/>
          <w:sz w:val="24"/>
          <w:szCs w:val="24"/>
        </w:rPr>
        <w:t xml:space="preserve"> </w:t>
      </w:r>
      <w:r w:rsidR="00795EA8">
        <w:rPr>
          <w:rFonts w:ascii="Arial" w:hAnsi="Arial" w:cs="Arial"/>
          <w:sz w:val="24"/>
          <w:szCs w:val="24"/>
        </w:rPr>
        <w:t>„</w:t>
      </w:r>
      <w:r w:rsidR="00795EA8" w:rsidRPr="00795EA8">
        <w:rPr>
          <w:rFonts w:ascii="Arial" w:hAnsi="Arial" w:cs="Arial"/>
          <w:sz w:val="24"/>
          <w:szCs w:val="24"/>
        </w:rPr>
        <w:t>Zobowiązania w</w:t>
      </w:r>
      <w:r w:rsidR="003E7EA1">
        <w:rPr>
          <w:rFonts w:ascii="Arial" w:hAnsi="Arial" w:cs="Arial"/>
          <w:sz w:val="24"/>
          <w:szCs w:val="24"/>
        </w:rPr>
        <w:t> </w:t>
      </w:r>
      <w:r w:rsidR="00795EA8" w:rsidRPr="00795EA8">
        <w:rPr>
          <w:rFonts w:ascii="Arial" w:hAnsi="Arial" w:cs="Arial"/>
          <w:sz w:val="24"/>
          <w:szCs w:val="24"/>
        </w:rPr>
        <w:t>zakresie ochrony powietrza</w:t>
      </w:r>
      <w:r w:rsidR="003E7EA1">
        <w:rPr>
          <w:rFonts w:ascii="Arial" w:hAnsi="Arial" w:cs="Arial"/>
          <w:sz w:val="24"/>
          <w:szCs w:val="24"/>
        </w:rPr>
        <w:t xml:space="preserve">”, </w:t>
      </w:r>
      <w:r w:rsidRPr="00FE1E01">
        <w:rPr>
          <w:rFonts w:ascii="Arial" w:hAnsi="Arial" w:cs="Arial"/>
          <w:sz w:val="24"/>
          <w:szCs w:val="24"/>
        </w:rPr>
        <w:t>zobowiązan</w:t>
      </w:r>
      <w:r w:rsidR="003E7EA1">
        <w:rPr>
          <w:rFonts w:ascii="Arial" w:hAnsi="Arial" w:cs="Arial"/>
          <w:sz w:val="24"/>
          <w:szCs w:val="24"/>
        </w:rPr>
        <w:t>o</w:t>
      </w:r>
      <w:r w:rsidRPr="00FE1E01">
        <w:rPr>
          <w:rFonts w:ascii="Arial" w:hAnsi="Arial" w:cs="Arial"/>
          <w:sz w:val="24"/>
          <w:szCs w:val="24"/>
        </w:rPr>
        <w:t xml:space="preserve"> operatora instalacji do wykonywania pomiarów emisji odorów, a także opracowania planu zarządzania odorami w</w:t>
      </w:r>
      <w:r w:rsidR="003E7EA1">
        <w:rPr>
          <w:rFonts w:ascii="Arial" w:hAnsi="Arial" w:cs="Arial"/>
          <w:sz w:val="24"/>
          <w:szCs w:val="24"/>
        </w:rPr>
        <w:t> </w:t>
      </w:r>
      <w:r w:rsidRPr="00FE1E01">
        <w:rPr>
          <w:rFonts w:ascii="Arial" w:hAnsi="Arial" w:cs="Arial"/>
          <w:sz w:val="24"/>
          <w:szCs w:val="24"/>
        </w:rPr>
        <w:t>przypadku stwierdzenia uciążliwości zapachowej (skargi, sygnały z obiektów wrażliwych) i złożenia wniosku o</w:t>
      </w:r>
      <w:r w:rsidR="006F400B">
        <w:rPr>
          <w:rFonts w:ascii="Arial" w:hAnsi="Arial" w:cs="Arial"/>
          <w:sz w:val="24"/>
          <w:szCs w:val="24"/>
        </w:rPr>
        <w:t> </w:t>
      </w:r>
      <w:r w:rsidRPr="00FE1E01">
        <w:rPr>
          <w:rFonts w:ascii="Arial" w:hAnsi="Arial" w:cs="Arial"/>
          <w:sz w:val="24"/>
          <w:szCs w:val="24"/>
        </w:rPr>
        <w:t>zmianę zapisów obowiązującego pozwolenia zintegrowanego w zakresie zapisów dotyczących BAT 10 i BAT 12, w tym również zakresu i częstotliwości monitoringu emisji prowadzonego na instalacji.</w:t>
      </w:r>
    </w:p>
    <w:p w14:paraId="21A97855" w14:textId="77777777" w:rsidR="00FE1E01" w:rsidRPr="00FE1E01" w:rsidRDefault="00FE1E01" w:rsidP="00FE1E01">
      <w:pPr>
        <w:tabs>
          <w:tab w:val="left" w:pos="360"/>
        </w:tabs>
        <w:spacing w:after="0" w:line="320" w:lineRule="exact"/>
        <w:rPr>
          <w:rFonts w:ascii="Arial" w:hAnsi="Arial" w:cs="Arial"/>
          <w:sz w:val="24"/>
          <w:szCs w:val="24"/>
        </w:rPr>
      </w:pPr>
    </w:p>
    <w:p w14:paraId="69D58630" w14:textId="4098C70A" w:rsidR="007A24C2" w:rsidRPr="00C11CB2" w:rsidRDefault="007A24C2" w:rsidP="004F43F2">
      <w:pPr>
        <w:pStyle w:val="Akapitzlist"/>
        <w:numPr>
          <w:ilvl w:val="0"/>
          <w:numId w:val="112"/>
        </w:numPr>
        <w:spacing w:after="240" w:line="320" w:lineRule="exact"/>
        <w:ind w:left="714" w:hanging="357"/>
        <w:contextualSpacing w:val="0"/>
        <w:jc w:val="left"/>
        <w:rPr>
          <w:rFonts w:ascii="Arial" w:hAnsi="Arial" w:cs="Arial"/>
          <w:color w:val="000000"/>
          <w:u w:val="single"/>
        </w:rPr>
      </w:pPr>
      <w:r w:rsidRPr="00C11CB2">
        <w:rPr>
          <w:rFonts w:ascii="Arial" w:hAnsi="Arial" w:cs="Arial"/>
          <w:color w:val="000000"/>
          <w:u w:val="single"/>
        </w:rPr>
        <w:lastRenderedPageBreak/>
        <w:t>W zakresie ochrony przed hałasem:</w:t>
      </w:r>
    </w:p>
    <w:p w14:paraId="562C70D6" w14:textId="3EC82305" w:rsidR="000D185F" w:rsidRPr="000D185F" w:rsidRDefault="000D185F" w:rsidP="007E3904">
      <w:pPr>
        <w:spacing w:after="0" w:line="320" w:lineRule="exact"/>
        <w:rPr>
          <w:rFonts w:ascii="Arial" w:hAnsi="Arial" w:cs="Arial"/>
          <w:color w:val="000000"/>
          <w:sz w:val="24"/>
          <w:szCs w:val="24"/>
        </w:rPr>
      </w:pPr>
      <w:r w:rsidRPr="000D185F">
        <w:rPr>
          <w:rFonts w:ascii="Arial" w:hAnsi="Arial" w:cs="Arial"/>
          <w:color w:val="000000"/>
          <w:sz w:val="24"/>
          <w:szCs w:val="24"/>
        </w:rPr>
        <w:t>Na podstawie analizy przedstawionego wniosku oraz przeprowadzonych obliczeń akustycznych stwierdzono, że instalacja do magazynowania zbieranych odpadów</w:t>
      </w:r>
      <w:r w:rsidR="00E07EBA">
        <w:rPr>
          <w:rFonts w:ascii="Arial" w:hAnsi="Arial" w:cs="Arial"/>
          <w:color w:val="000000"/>
          <w:sz w:val="24"/>
          <w:szCs w:val="24"/>
        </w:rPr>
        <w:t>,</w:t>
      </w:r>
      <w:r w:rsidRPr="000D185F">
        <w:rPr>
          <w:rFonts w:ascii="Arial" w:hAnsi="Arial" w:cs="Arial"/>
          <w:color w:val="000000"/>
          <w:sz w:val="24"/>
          <w:szCs w:val="24"/>
        </w:rPr>
        <w:t xml:space="preserve"> eksploatowana przez REMONDIS Sp. z o.o. w Sosnowcu</w:t>
      </w:r>
      <w:r w:rsidR="00E07EBA">
        <w:rPr>
          <w:rFonts w:ascii="Arial" w:hAnsi="Arial" w:cs="Arial"/>
          <w:color w:val="000000"/>
          <w:sz w:val="24"/>
          <w:szCs w:val="24"/>
        </w:rPr>
        <w:t>,</w:t>
      </w:r>
      <w:r w:rsidRPr="000D185F">
        <w:rPr>
          <w:rFonts w:ascii="Arial" w:hAnsi="Arial" w:cs="Arial"/>
          <w:color w:val="000000"/>
          <w:sz w:val="24"/>
          <w:szCs w:val="24"/>
        </w:rPr>
        <w:t xml:space="preserve"> nie powoduje przekroczeń dopuszczalnych poziomów hałasu na terenach chronionych.</w:t>
      </w:r>
    </w:p>
    <w:p w14:paraId="2BF61FCC" w14:textId="53864F70" w:rsidR="000D185F" w:rsidRPr="000D185F" w:rsidRDefault="000D185F" w:rsidP="007D16B7">
      <w:pPr>
        <w:spacing w:before="240" w:after="0" w:line="320" w:lineRule="exact"/>
        <w:rPr>
          <w:rFonts w:ascii="Arial" w:hAnsi="Arial" w:cs="Arial"/>
          <w:color w:val="000000"/>
          <w:sz w:val="24"/>
          <w:szCs w:val="24"/>
        </w:rPr>
      </w:pPr>
      <w:r w:rsidRPr="000D185F">
        <w:rPr>
          <w:rFonts w:ascii="Arial" w:hAnsi="Arial" w:cs="Arial"/>
          <w:color w:val="000000"/>
          <w:sz w:val="24"/>
          <w:szCs w:val="24"/>
        </w:rPr>
        <w:t>Zakład pracuje wyłącznie w porze dziennej (6:00-22:00), co eliminuje emisję hałasu w porze nocnej. Główne źródła hałasu to wentylatory wyciągowe w magazynach nr 1 i 2 oraz urządzenia ruchome, takie jak wózki widłowe i pojazdy ciężarowe. Obliczenia wykazały, że poziom hałasu generowany przez instalację mieści się w</w:t>
      </w:r>
      <w:r>
        <w:rPr>
          <w:rFonts w:ascii="Arial" w:hAnsi="Arial" w:cs="Arial"/>
          <w:color w:val="000000"/>
          <w:sz w:val="24"/>
          <w:szCs w:val="24"/>
        </w:rPr>
        <w:t> </w:t>
      </w:r>
      <w:r w:rsidRPr="000D185F">
        <w:rPr>
          <w:rFonts w:ascii="Arial" w:hAnsi="Arial" w:cs="Arial"/>
          <w:color w:val="000000"/>
          <w:sz w:val="24"/>
          <w:szCs w:val="24"/>
        </w:rPr>
        <w:t>dopuszczalnych normach dla terenów chronionych akustycznie.</w:t>
      </w:r>
    </w:p>
    <w:p w14:paraId="18668885" w14:textId="1EF45D8C" w:rsidR="00EB6294" w:rsidRDefault="000D185F" w:rsidP="007D16B7">
      <w:pPr>
        <w:spacing w:before="240" w:after="0" w:line="320" w:lineRule="exact"/>
        <w:rPr>
          <w:rFonts w:ascii="Arial" w:hAnsi="Arial" w:cs="Arial"/>
          <w:color w:val="000000"/>
          <w:sz w:val="24"/>
          <w:szCs w:val="24"/>
        </w:rPr>
      </w:pPr>
      <w:r w:rsidRPr="000D185F">
        <w:rPr>
          <w:rFonts w:ascii="Arial" w:hAnsi="Arial" w:cs="Arial"/>
          <w:color w:val="000000"/>
          <w:sz w:val="24"/>
          <w:szCs w:val="24"/>
        </w:rPr>
        <w:t>W celu minimalizacji emisji hałasu, zakład wdrożył środki techniczne i organizacyjne</w:t>
      </w:r>
      <w:r w:rsidR="00E07EBA">
        <w:rPr>
          <w:rFonts w:ascii="Arial" w:hAnsi="Arial" w:cs="Arial"/>
          <w:color w:val="000000"/>
          <w:sz w:val="24"/>
          <w:szCs w:val="24"/>
        </w:rPr>
        <w:t>,</w:t>
      </w:r>
      <w:r w:rsidRPr="000D185F">
        <w:rPr>
          <w:rFonts w:ascii="Arial" w:hAnsi="Arial" w:cs="Arial"/>
          <w:color w:val="000000"/>
          <w:sz w:val="24"/>
          <w:szCs w:val="24"/>
        </w:rPr>
        <w:t xml:space="preserve"> zgodne z najlepszymi dostępnymi technikami (BAT). W ramach BAT 1 przyjęto politykę środowiskową i monitoring emisji, w BAT 17 określono zasady zarządzania hałasem, a w BAT 18 zastosowano środki techniczne (lokalizacja urządzeń w halach, bariery akustyczne, pasy zieleni) oraz operacyjne (regularna konserwacja maszyn, ograniczenie pracy instalacji do pory dziennej).</w:t>
      </w:r>
    </w:p>
    <w:p w14:paraId="0962F133" w14:textId="109FB4B0" w:rsidR="000D185F" w:rsidRPr="000D185F" w:rsidRDefault="000D185F" w:rsidP="00722BF2">
      <w:pPr>
        <w:spacing w:before="240" w:after="0" w:line="320" w:lineRule="exact"/>
        <w:rPr>
          <w:rFonts w:ascii="Arial" w:hAnsi="Arial" w:cs="Arial"/>
          <w:color w:val="000000"/>
          <w:sz w:val="24"/>
          <w:szCs w:val="24"/>
        </w:rPr>
      </w:pPr>
      <w:r w:rsidRPr="000D185F">
        <w:rPr>
          <w:rFonts w:ascii="Arial" w:hAnsi="Arial" w:cs="Arial"/>
          <w:color w:val="000000"/>
          <w:sz w:val="24"/>
          <w:szCs w:val="24"/>
        </w:rPr>
        <w:t>Dodatkowo, zgodnie z przedstawionymi wyjaśnieniami, wykonano badania skumulowanego hałasu, uwzględniające wpływ wszystkich źródeł emisji dźwięku na</w:t>
      </w:r>
      <w:r>
        <w:rPr>
          <w:rFonts w:ascii="Arial" w:hAnsi="Arial" w:cs="Arial"/>
          <w:color w:val="000000"/>
          <w:sz w:val="24"/>
          <w:szCs w:val="24"/>
        </w:rPr>
        <w:t> </w:t>
      </w:r>
      <w:r w:rsidRPr="000D185F">
        <w:rPr>
          <w:rFonts w:ascii="Arial" w:hAnsi="Arial" w:cs="Arial"/>
          <w:color w:val="000000"/>
          <w:sz w:val="24"/>
          <w:szCs w:val="24"/>
        </w:rPr>
        <w:t>klimat akustyczny w otoczeniu zakładu. Wyniki tych badań potwierdziły brak przekroczeń norm hałasu na terenach chronionych oraz wykazały, że instalacja nie przyczynia się do znaczącego zwiększenia poziomu hałasu w środowisku.</w:t>
      </w:r>
    </w:p>
    <w:p w14:paraId="406C1DE9" w14:textId="4AA89802" w:rsidR="000D185F" w:rsidRPr="00C11CB2" w:rsidRDefault="000D185F" w:rsidP="004151DF">
      <w:pPr>
        <w:spacing w:before="240" w:after="240" w:line="320" w:lineRule="exact"/>
        <w:rPr>
          <w:rFonts w:ascii="Arial" w:hAnsi="Arial" w:cs="Arial"/>
          <w:color w:val="000000"/>
          <w:sz w:val="24"/>
          <w:szCs w:val="24"/>
        </w:rPr>
      </w:pPr>
      <w:r w:rsidRPr="000D185F">
        <w:rPr>
          <w:rFonts w:ascii="Arial" w:hAnsi="Arial" w:cs="Arial"/>
          <w:color w:val="000000"/>
          <w:sz w:val="24"/>
          <w:szCs w:val="24"/>
        </w:rPr>
        <w:t>W związku z powyższym uznaje się, że instalacja spełnia wymagania ochrony środowiska przed hałasem, a wdrożone rozwiązania techniczne i organizacyjne są wystarczające do zapewnienia zgodności z obowiązującymi normami akustycznymi</w:t>
      </w:r>
      <w:r>
        <w:rPr>
          <w:rFonts w:ascii="Arial" w:hAnsi="Arial" w:cs="Arial"/>
          <w:color w:val="000000"/>
          <w:sz w:val="24"/>
          <w:szCs w:val="24"/>
        </w:rPr>
        <w:t>.</w:t>
      </w:r>
    </w:p>
    <w:p w14:paraId="07E241CF" w14:textId="60161180" w:rsidR="00634099" w:rsidRPr="00C11CB2" w:rsidRDefault="00EB4A88" w:rsidP="004F43F2">
      <w:pPr>
        <w:pStyle w:val="Akapitzlist"/>
        <w:numPr>
          <w:ilvl w:val="0"/>
          <w:numId w:val="112"/>
        </w:numPr>
        <w:autoSpaceDE w:val="0"/>
        <w:autoSpaceDN w:val="0"/>
        <w:adjustRightInd w:val="0"/>
        <w:spacing w:after="240" w:line="320" w:lineRule="exact"/>
        <w:ind w:left="714" w:hanging="357"/>
        <w:contextualSpacing w:val="0"/>
        <w:jc w:val="left"/>
        <w:rPr>
          <w:rFonts w:ascii="Arial" w:hAnsi="Arial" w:cs="Arial"/>
          <w:u w:val="single"/>
        </w:rPr>
      </w:pPr>
      <w:r w:rsidRPr="00C11CB2">
        <w:rPr>
          <w:rFonts w:ascii="Arial" w:hAnsi="Arial" w:cs="Arial"/>
          <w:u w:val="single"/>
        </w:rPr>
        <w:t>W zakr</w:t>
      </w:r>
      <w:r w:rsidR="007A24C2" w:rsidRPr="00C11CB2">
        <w:rPr>
          <w:rFonts w:ascii="Arial" w:hAnsi="Arial" w:cs="Arial"/>
          <w:u w:val="single"/>
        </w:rPr>
        <w:t>esie gospodarki wodno-ściekowej</w:t>
      </w:r>
    </w:p>
    <w:p w14:paraId="31A48D71" w14:textId="77777777" w:rsidR="00EF1CE8" w:rsidRPr="00EF1CE8" w:rsidRDefault="00EF1CE8" w:rsidP="00EF1CE8">
      <w:pPr>
        <w:pStyle w:val="Arial10i50"/>
        <w:spacing w:after="240" w:line="320" w:lineRule="exact"/>
        <w:rPr>
          <w:rFonts w:cs="Arial"/>
          <w:bCs/>
          <w:sz w:val="24"/>
          <w:szCs w:val="24"/>
        </w:rPr>
      </w:pPr>
      <w:r w:rsidRPr="00EF1CE8">
        <w:rPr>
          <w:rFonts w:cs="Arial"/>
          <w:bCs/>
          <w:sz w:val="24"/>
          <w:szCs w:val="24"/>
        </w:rPr>
        <w:t>Pozwolenie zintegrowane w zakresie gospodarki wodno-ściekowej obejmuje:</w:t>
      </w:r>
    </w:p>
    <w:p w14:paraId="1BD855FA" w14:textId="7E55BDC5" w:rsidR="00EF1CE8" w:rsidRPr="00F60F87" w:rsidRDefault="00EF1CE8" w:rsidP="007E3904">
      <w:pPr>
        <w:pStyle w:val="Arial10i50"/>
        <w:numPr>
          <w:ilvl w:val="0"/>
          <w:numId w:val="165"/>
        </w:numPr>
        <w:spacing w:line="320" w:lineRule="exact"/>
        <w:rPr>
          <w:rFonts w:cs="Arial"/>
          <w:bCs/>
          <w:sz w:val="24"/>
          <w:szCs w:val="24"/>
        </w:rPr>
      </w:pPr>
      <w:r w:rsidRPr="00F60F87">
        <w:rPr>
          <w:rFonts w:cs="Arial"/>
          <w:bCs/>
          <w:sz w:val="24"/>
          <w:szCs w:val="24"/>
        </w:rPr>
        <w:t xml:space="preserve">Punkt </w:t>
      </w:r>
      <w:r w:rsidR="003B53E1">
        <w:rPr>
          <w:rFonts w:cs="Arial"/>
          <w:bCs/>
          <w:sz w:val="24"/>
          <w:szCs w:val="24"/>
        </w:rPr>
        <w:t>I.4.3.1.</w:t>
      </w:r>
      <w:r w:rsidRPr="00F60F87">
        <w:rPr>
          <w:rFonts w:cs="Arial"/>
          <w:bCs/>
          <w:sz w:val="24"/>
          <w:szCs w:val="24"/>
        </w:rPr>
        <w:t>„Gospodarka wodna”, w którym uwzględniono informację o tym, że</w:t>
      </w:r>
      <w:r w:rsidR="00F60F87" w:rsidRPr="00F60F87">
        <w:rPr>
          <w:rFonts w:cs="Arial"/>
          <w:bCs/>
          <w:sz w:val="24"/>
          <w:szCs w:val="24"/>
        </w:rPr>
        <w:t> </w:t>
      </w:r>
      <w:r w:rsidRPr="00F60F87">
        <w:rPr>
          <w:rFonts w:cs="Arial"/>
          <w:bCs/>
          <w:sz w:val="24"/>
          <w:szCs w:val="24"/>
        </w:rPr>
        <w:t>na</w:t>
      </w:r>
      <w:r w:rsidR="00F60F87" w:rsidRPr="00F60F87">
        <w:rPr>
          <w:rFonts w:cs="Arial"/>
          <w:bCs/>
          <w:sz w:val="24"/>
          <w:szCs w:val="24"/>
        </w:rPr>
        <w:t> </w:t>
      </w:r>
      <w:r w:rsidRPr="00F60F87">
        <w:rPr>
          <w:rFonts w:cs="Arial"/>
          <w:bCs/>
          <w:sz w:val="24"/>
          <w:szCs w:val="24"/>
        </w:rPr>
        <w:t>potrzeby instalacji nie jest wykorzystywana woda.</w:t>
      </w:r>
    </w:p>
    <w:p w14:paraId="55670F1E" w14:textId="612993FA" w:rsidR="00EF1CE8" w:rsidRPr="00EF1CE8" w:rsidRDefault="00EF1CE8" w:rsidP="00F60F87">
      <w:pPr>
        <w:pStyle w:val="Arial10i50"/>
        <w:spacing w:after="240" w:line="320" w:lineRule="exact"/>
        <w:ind w:left="284"/>
        <w:rPr>
          <w:rFonts w:cs="Arial"/>
          <w:bCs/>
          <w:sz w:val="24"/>
          <w:szCs w:val="24"/>
        </w:rPr>
      </w:pPr>
      <w:r w:rsidRPr="00EF1CE8">
        <w:rPr>
          <w:rFonts w:cs="Arial"/>
          <w:bCs/>
          <w:sz w:val="24"/>
          <w:szCs w:val="24"/>
        </w:rPr>
        <w:t xml:space="preserve">Należy zaznaczyć, że zgodnie z art. 211 ust. 6 pkt 8 ustawy </w:t>
      </w:r>
      <w:r w:rsidR="000E0FBC">
        <w:rPr>
          <w:rFonts w:cs="Arial"/>
          <w:bCs/>
          <w:sz w:val="24"/>
          <w:szCs w:val="24"/>
        </w:rPr>
        <w:t>POŚ</w:t>
      </w:r>
      <w:r w:rsidRPr="00EF1CE8">
        <w:rPr>
          <w:rFonts w:cs="Arial"/>
          <w:bCs/>
          <w:sz w:val="24"/>
          <w:szCs w:val="24"/>
        </w:rPr>
        <w:t xml:space="preserve"> – pozwolenie zintegrowane określać </w:t>
      </w:r>
      <w:r w:rsidR="00E07EBA">
        <w:rPr>
          <w:rFonts w:cs="Arial"/>
          <w:bCs/>
          <w:sz w:val="24"/>
          <w:szCs w:val="24"/>
        </w:rPr>
        <w:t>po</w:t>
      </w:r>
      <w:r w:rsidRPr="00EF1CE8">
        <w:rPr>
          <w:rFonts w:cs="Arial"/>
          <w:bCs/>
          <w:sz w:val="24"/>
          <w:szCs w:val="24"/>
        </w:rPr>
        <w:t>winno, w</w:t>
      </w:r>
      <w:r w:rsidR="00F60F87">
        <w:rPr>
          <w:rFonts w:cs="Arial"/>
          <w:bCs/>
          <w:sz w:val="24"/>
          <w:szCs w:val="24"/>
        </w:rPr>
        <w:t> </w:t>
      </w:r>
      <w:r w:rsidRPr="00EF1CE8">
        <w:rPr>
          <w:rFonts w:cs="Arial"/>
          <w:bCs/>
          <w:sz w:val="24"/>
          <w:szCs w:val="24"/>
        </w:rPr>
        <w:t>odniesieniu do instalacji wymagającej pozwolenia zintegrowanego, ilość wykorzystywanej wody, o ile nie zachodzą warunki, o</w:t>
      </w:r>
      <w:r w:rsidR="000E0FBC">
        <w:rPr>
          <w:rFonts w:cs="Arial"/>
          <w:bCs/>
          <w:sz w:val="24"/>
          <w:szCs w:val="24"/>
        </w:rPr>
        <w:t> </w:t>
      </w:r>
      <w:r w:rsidRPr="00EF1CE8">
        <w:rPr>
          <w:rFonts w:cs="Arial"/>
          <w:bCs/>
          <w:sz w:val="24"/>
          <w:szCs w:val="24"/>
        </w:rPr>
        <w:t>których mowa w art. 202 ust.</w:t>
      </w:r>
      <w:r w:rsidR="00F60F87">
        <w:rPr>
          <w:rFonts w:cs="Arial"/>
          <w:bCs/>
          <w:sz w:val="24"/>
          <w:szCs w:val="24"/>
        </w:rPr>
        <w:t> </w:t>
      </w:r>
      <w:r w:rsidRPr="00EF1CE8">
        <w:rPr>
          <w:rFonts w:cs="Arial"/>
          <w:bCs/>
          <w:sz w:val="24"/>
          <w:szCs w:val="24"/>
        </w:rPr>
        <w:t>6 (nie zachodzą warunki, o których mowa w</w:t>
      </w:r>
      <w:r w:rsidR="00642C65">
        <w:rPr>
          <w:rFonts w:cs="Arial"/>
          <w:bCs/>
          <w:sz w:val="24"/>
          <w:szCs w:val="24"/>
        </w:rPr>
        <w:t> </w:t>
      </w:r>
      <w:r w:rsidRPr="00EF1CE8">
        <w:rPr>
          <w:rFonts w:cs="Arial"/>
          <w:bCs/>
          <w:sz w:val="24"/>
          <w:szCs w:val="24"/>
        </w:rPr>
        <w:t>art.</w:t>
      </w:r>
      <w:r w:rsidR="00642C65">
        <w:rPr>
          <w:rFonts w:cs="Arial"/>
          <w:bCs/>
          <w:sz w:val="24"/>
          <w:szCs w:val="24"/>
        </w:rPr>
        <w:t> </w:t>
      </w:r>
      <w:r w:rsidRPr="00EF1CE8">
        <w:rPr>
          <w:rFonts w:cs="Arial"/>
          <w:bCs/>
          <w:sz w:val="24"/>
          <w:szCs w:val="24"/>
        </w:rPr>
        <w:t>202 ust. 6, tzn. w pozwoleniu zintegrowanym nie ustalono warunków poboru wód powierzchniowych lub</w:t>
      </w:r>
      <w:r w:rsidR="00F60F87">
        <w:rPr>
          <w:rFonts w:cs="Arial"/>
          <w:bCs/>
          <w:sz w:val="24"/>
          <w:szCs w:val="24"/>
        </w:rPr>
        <w:t> </w:t>
      </w:r>
      <w:r w:rsidRPr="00EF1CE8">
        <w:rPr>
          <w:rFonts w:cs="Arial"/>
          <w:bCs/>
          <w:sz w:val="24"/>
          <w:szCs w:val="24"/>
        </w:rPr>
        <w:t>podziemnych na potrzeby instalacji wymagającej pozwolenia zintegrowanego). Ponieważ na potrzeby instalacji nie jest wykorzystywana woda, cytowany przepis nie ma w tym przypadku zastosowania.</w:t>
      </w:r>
    </w:p>
    <w:p w14:paraId="58CE9FF8" w14:textId="29984D35" w:rsidR="00EF1CE8" w:rsidRPr="00EF1CE8" w:rsidRDefault="003B53E1" w:rsidP="007E3904">
      <w:pPr>
        <w:pStyle w:val="Arial10i50"/>
        <w:numPr>
          <w:ilvl w:val="1"/>
          <w:numId w:val="166"/>
        </w:numPr>
        <w:spacing w:line="320" w:lineRule="exact"/>
        <w:rPr>
          <w:rFonts w:cs="Arial"/>
          <w:bCs/>
          <w:sz w:val="24"/>
          <w:szCs w:val="24"/>
        </w:rPr>
      </w:pPr>
      <w:r w:rsidRPr="00F60F87">
        <w:rPr>
          <w:rFonts w:cs="Arial"/>
          <w:bCs/>
          <w:sz w:val="24"/>
          <w:szCs w:val="24"/>
        </w:rPr>
        <w:lastRenderedPageBreak/>
        <w:t xml:space="preserve">Punkt </w:t>
      </w:r>
      <w:r>
        <w:rPr>
          <w:rFonts w:cs="Arial"/>
          <w:bCs/>
          <w:sz w:val="24"/>
          <w:szCs w:val="24"/>
        </w:rPr>
        <w:t xml:space="preserve">I.4.3.2. </w:t>
      </w:r>
      <w:r w:rsidR="00EF1CE8" w:rsidRPr="00EF1CE8">
        <w:rPr>
          <w:rFonts w:cs="Arial"/>
          <w:bCs/>
          <w:sz w:val="24"/>
          <w:szCs w:val="24"/>
        </w:rPr>
        <w:t>„Gospodarka ściekowa”, w którym uwzględniono informację o tym, że</w:t>
      </w:r>
      <w:r w:rsidR="00F60F87">
        <w:rPr>
          <w:rFonts w:cs="Arial"/>
          <w:bCs/>
          <w:sz w:val="24"/>
          <w:szCs w:val="24"/>
        </w:rPr>
        <w:t> </w:t>
      </w:r>
      <w:r w:rsidR="00EF1CE8" w:rsidRPr="00EF1CE8">
        <w:rPr>
          <w:rFonts w:cs="Arial"/>
          <w:bCs/>
          <w:sz w:val="24"/>
          <w:szCs w:val="24"/>
        </w:rPr>
        <w:t>w związku z eksploatacją instalacji nie powstają ścieki przemysłowe.</w:t>
      </w:r>
    </w:p>
    <w:p w14:paraId="3C32A273" w14:textId="3377D900" w:rsidR="006A2D1B" w:rsidRPr="006A2D1B" w:rsidRDefault="006A2D1B" w:rsidP="006A2D1B">
      <w:pPr>
        <w:pStyle w:val="Arial10i50"/>
        <w:spacing w:line="320" w:lineRule="exact"/>
        <w:ind w:left="284"/>
        <w:rPr>
          <w:rFonts w:cs="Arial"/>
          <w:bCs/>
          <w:sz w:val="24"/>
          <w:szCs w:val="24"/>
        </w:rPr>
      </w:pPr>
      <w:r w:rsidRPr="006A2D1B">
        <w:rPr>
          <w:rFonts w:cs="Arial"/>
          <w:bCs/>
          <w:sz w:val="24"/>
          <w:szCs w:val="24"/>
        </w:rPr>
        <w:t>Wszystkie zbierane odpady są magazynowane wewnątrz hali magazynowej, pod wiatami magazynowanymi lub na placu magazynowo – manewrowym, w</w:t>
      </w:r>
      <w:r>
        <w:rPr>
          <w:rFonts w:cs="Arial"/>
          <w:bCs/>
          <w:sz w:val="24"/>
          <w:szCs w:val="24"/>
        </w:rPr>
        <w:t> </w:t>
      </w:r>
      <w:r w:rsidRPr="006A2D1B">
        <w:rPr>
          <w:rFonts w:cs="Arial"/>
          <w:bCs/>
          <w:sz w:val="24"/>
          <w:szCs w:val="24"/>
        </w:rPr>
        <w:t>zaplandekowanych/zamykanych kontenerach. Magazynowanie odpadów na</w:t>
      </w:r>
      <w:r>
        <w:rPr>
          <w:rFonts w:cs="Arial"/>
          <w:bCs/>
          <w:sz w:val="24"/>
          <w:szCs w:val="24"/>
        </w:rPr>
        <w:t> </w:t>
      </w:r>
      <w:r w:rsidRPr="006A2D1B">
        <w:rPr>
          <w:rFonts w:cs="Arial"/>
          <w:bCs/>
          <w:sz w:val="24"/>
          <w:szCs w:val="24"/>
        </w:rPr>
        <w:t>placu magazynowo – manewrowym nie generuje odcieków, gdyż odpady magazynowane są w szczelnych, zamykanych lub oplandeczonych kontenerach. Taki sposób magazynowania odpadów zapobiega ich kontaktowi z opadami atmosferycznymi.</w:t>
      </w:r>
    </w:p>
    <w:p w14:paraId="7D8EF6F5" w14:textId="170B355F" w:rsidR="006A2D1B" w:rsidRPr="006A2D1B" w:rsidRDefault="006A2D1B" w:rsidP="00722BF2">
      <w:pPr>
        <w:pStyle w:val="Arial10i50"/>
        <w:spacing w:before="240" w:line="320" w:lineRule="exact"/>
        <w:ind w:left="284"/>
        <w:rPr>
          <w:rFonts w:cs="Arial"/>
          <w:bCs/>
          <w:sz w:val="24"/>
          <w:szCs w:val="24"/>
        </w:rPr>
      </w:pPr>
      <w:r w:rsidRPr="006A2D1B">
        <w:rPr>
          <w:rFonts w:cs="Arial"/>
          <w:bCs/>
          <w:sz w:val="24"/>
          <w:szCs w:val="24"/>
        </w:rPr>
        <w:t>W hali i wiatach zainstalowane są odpływy na ewentualne odciekli z odpadów, które są odprowadzane do zbiorników bezodpływowych (podziemne, szczelne zbiorniki odcieków z miejsc magazynowania, wykonane z kręgów betonowych i</w:t>
      </w:r>
      <w:r w:rsidR="007F4822">
        <w:rPr>
          <w:rFonts w:cs="Arial"/>
          <w:bCs/>
          <w:sz w:val="24"/>
          <w:szCs w:val="24"/>
        </w:rPr>
        <w:t> </w:t>
      </w:r>
      <w:r w:rsidRPr="006A2D1B">
        <w:rPr>
          <w:rFonts w:cs="Arial"/>
          <w:bCs/>
          <w:sz w:val="24"/>
          <w:szCs w:val="24"/>
        </w:rPr>
        <w:t xml:space="preserve">uszczelnione uszczelniaczem na bazie żywicy). </w:t>
      </w:r>
    </w:p>
    <w:p w14:paraId="60013295" w14:textId="0E3E4C2B" w:rsidR="006A2D1B" w:rsidRDefault="006A2D1B" w:rsidP="006A2D1B">
      <w:pPr>
        <w:pStyle w:val="Arial10i50"/>
        <w:spacing w:after="240" w:line="320" w:lineRule="exact"/>
        <w:ind w:left="284"/>
        <w:rPr>
          <w:rFonts w:cs="Arial"/>
          <w:bCs/>
          <w:sz w:val="24"/>
          <w:szCs w:val="24"/>
        </w:rPr>
      </w:pPr>
      <w:r w:rsidRPr="006A2D1B">
        <w:rPr>
          <w:rFonts w:cs="Arial"/>
          <w:bCs/>
          <w:sz w:val="24"/>
          <w:szCs w:val="24"/>
        </w:rPr>
        <w:t>Ewentualne odcieki z miejsc magazynowania odpadów, mogące powstawać na terenie instalacji (np. na skutek rozszczelnienia pojemników), kierowane są do zbiorników bezodpływowych i traktowane są jako odpady (a nie jako ścieki przemysłowe). Odpady z opróżniania zbiorników bezodpływowych, w których zbierane są ewentualne odcieki z miejsc magazynowania odpadów, wytwarzane są przez firmy zewnętrzne dostarczające usługi konserwacyjne/utrzymaniowe – w</w:t>
      </w:r>
      <w:r>
        <w:rPr>
          <w:rFonts w:cs="Arial"/>
          <w:bCs/>
          <w:sz w:val="24"/>
          <w:szCs w:val="24"/>
        </w:rPr>
        <w:t> </w:t>
      </w:r>
      <w:r w:rsidRPr="006A2D1B">
        <w:rPr>
          <w:rFonts w:cs="Arial"/>
          <w:bCs/>
          <w:sz w:val="24"/>
          <w:szCs w:val="24"/>
        </w:rPr>
        <w:t>takim przypadku REMONDIS Sp. z o.o. Oddział w Dąbrowie Górniczej nie jest wytwórcą odpadów wytworzonych (wytwórcą odpadu jest firma zewnętrzna, opróżniająca i czyszcząca ww. zbiorniki bezodpływowe).</w:t>
      </w:r>
    </w:p>
    <w:p w14:paraId="06FCD615" w14:textId="28FA87D5" w:rsidR="006A2D1B" w:rsidRPr="00EF1CE8" w:rsidRDefault="006A2D1B" w:rsidP="006A2D1B">
      <w:pPr>
        <w:pStyle w:val="Arial10i50"/>
        <w:spacing w:after="240" w:line="320" w:lineRule="exact"/>
        <w:ind w:left="284"/>
        <w:rPr>
          <w:rFonts w:cs="Arial"/>
          <w:bCs/>
          <w:sz w:val="24"/>
          <w:szCs w:val="24"/>
        </w:rPr>
      </w:pPr>
      <w:r w:rsidRPr="00EF1CE8">
        <w:rPr>
          <w:rFonts w:cs="Arial"/>
          <w:bCs/>
          <w:sz w:val="24"/>
          <w:szCs w:val="24"/>
        </w:rPr>
        <w:t xml:space="preserve">Należy zaznaczyć, że zgodnie z art. 211 ust. 6 pkt 7 ustawy </w:t>
      </w:r>
      <w:r>
        <w:rPr>
          <w:rFonts w:cs="Arial"/>
          <w:bCs/>
          <w:sz w:val="24"/>
          <w:szCs w:val="24"/>
        </w:rPr>
        <w:t>POŚ</w:t>
      </w:r>
      <w:r w:rsidRPr="00EF1CE8">
        <w:rPr>
          <w:rFonts w:cs="Arial"/>
          <w:bCs/>
          <w:sz w:val="24"/>
          <w:szCs w:val="24"/>
        </w:rPr>
        <w:t xml:space="preserve"> – pozwolenie zintegrowane określać </w:t>
      </w:r>
      <w:r>
        <w:rPr>
          <w:rFonts w:cs="Arial"/>
          <w:bCs/>
          <w:sz w:val="24"/>
          <w:szCs w:val="24"/>
        </w:rPr>
        <w:t>po</w:t>
      </w:r>
      <w:r w:rsidRPr="00EF1CE8">
        <w:rPr>
          <w:rFonts w:cs="Arial"/>
          <w:bCs/>
          <w:sz w:val="24"/>
          <w:szCs w:val="24"/>
        </w:rPr>
        <w:t>winno, w</w:t>
      </w:r>
      <w:r>
        <w:rPr>
          <w:rFonts w:cs="Arial"/>
          <w:bCs/>
          <w:sz w:val="24"/>
          <w:szCs w:val="24"/>
        </w:rPr>
        <w:t> </w:t>
      </w:r>
      <w:r w:rsidRPr="00EF1CE8">
        <w:rPr>
          <w:rFonts w:cs="Arial"/>
          <w:bCs/>
          <w:sz w:val="24"/>
          <w:szCs w:val="24"/>
        </w:rPr>
        <w:t>odniesieniu do instalacji wymagającej pozwolenia zintegrowanego, ilość, stan i</w:t>
      </w:r>
      <w:r>
        <w:rPr>
          <w:rFonts w:cs="Arial"/>
          <w:bCs/>
          <w:sz w:val="24"/>
          <w:szCs w:val="24"/>
        </w:rPr>
        <w:t> </w:t>
      </w:r>
      <w:r w:rsidRPr="00EF1CE8">
        <w:rPr>
          <w:rFonts w:cs="Arial"/>
          <w:bCs/>
          <w:sz w:val="24"/>
          <w:szCs w:val="24"/>
        </w:rPr>
        <w:t>skład ścieków przemysłowych, o ile ścieki nie będą wprowadzane do wód lub</w:t>
      </w:r>
      <w:r>
        <w:rPr>
          <w:rFonts w:cs="Arial"/>
          <w:bCs/>
          <w:sz w:val="24"/>
          <w:szCs w:val="24"/>
        </w:rPr>
        <w:t> </w:t>
      </w:r>
      <w:r w:rsidRPr="00EF1CE8">
        <w:rPr>
          <w:rFonts w:cs="Arial"/>
          <w:bCs/>
          <w:sz w:val="24"/>
          <w:szCs w:val="24"/>
        </w:rPr>
        <w:t>do</w:t>
      </w:r>
      <w:r>
        <w:rPr>
          <w:rFonts w:cs="Arial"/>
          <w:bCs/>
          <w:sz w:val="24"/>
          <w:szCs w:val="24"/>
        </w:rPr>
        <w:t> </w:t>
      </w:r>
      <w:r w:rsidRPr="00EF1CE8">
        <w:rPr>
          <w:rFonts w:cs="Arial"/>
          <w:bCs/>
          <w:sz w:val="24"/>
          <w:szCs w:val="24"/>
        </w:rPr>
        <w:t>ziemi. Ponieważ w związku z eksploatacją instalacji nie powstają ścieki przemysłowe, cytowany przepis nie ma w tym przypadku zastosowania.</w:t>
      </w:r>
    </w:p>
    <w:p w14:paraId="2FAF2A8C" w14:textId="1A7A9E98" w:rsidR="00EF1CE8" w:rsidRPr="003B53E1" w:rsidRDefault="003B53E1" w:rsidP="00E07EBA">
      <w:pPr>
        <w:pStyle w:val="Akapitzlist"/>
        <w:numPr>
          <w:ilvl w:val="1"/>
          <w:numId w:val="166"/>
        </w:numPr>
        <w:spacing w:after="240" w:line="320" w:lineRule="exact"/>
        <w:ind w:left="426" w:hanging="357"/>
        <w:jc w:val="left"/>
        <w:rPr>
          <w:rFonts w:ascii="Arial" w:eastAsiaTheme="minorHAnsi" w:hAnsi="Arial" w:cs="Arial"/>
          <w:bCs/>
          <w:color w:val="000000"/>
          <w:lang w:eastAsia="en-US"/>
        </w:rPr>
      </w:pPr>
      <w:r w:rsidRPr="003B53E1">
        <w:rPr>
          <w:rFonts w:ascii="Arial" w:hAnsi="Arial" w:cs="Arial"/>
          <w:bCs/>
        </w:rPr>
        <w:t>Część II.</w:t>
      </w:r>
      <w:r w:rsidR="00EF1CE8" w:rsidRPr="003B53E1">
        <w:rPr>
          <w:rFonts w:ascii="Arial" w:hAnsi="Arial" w:cs="Arial"/>
          <w:bCs/>
        </w:rPr>
        <w:t xml:space="preserve"> „</w:t>
      </w:r>
      <w:r w:rsidRPr="003B53E1">
        <w:rPr>
          <w:rFonts w:ascii="Arial" w:eastAsiaTheme="minorHAnsi" w:hAnsi="Arial" w:cs="Arial"/>
          <w:bCs/>
          <w:color w:val="000000"/>
          <w:lang w:eastAsia="en-US"/>
        </w:rPr>
        <w:t>Sposoby osiągania wysokiego stopnia ochrony środowiska jako całości i zapewnienia efektywnego wykorzystania energii</w:t>
      </w:r>
      <w:r w:rsidR="00EF1CE8" w:rsidRPr="003B53E1">
        <w:rPr>
          <w:rFonts w:ascii="Arial" w:hAnsi="Arial" w:cs="Arial"/>
          <w:bCs/>
        </w:rPr>
        <w:t>”</w:t>
      </w:r>
      <w:r>
        <w:rPr>
          <w:rFonts w:ascii="Arial" w:hAnsi="Arial" w:cs="Arial"/>
          <w:bCs/>
        </w:rPr>
        <w:t xml:space="preserve">, punkt </w:t>
      </w:r>
      <w:r w:rsidR="00F84DAD">
        <w:rPr>
          <w:rFonts w:ascii="Arial" w:hAnsi="Arial" w:cs="Arial"/>
          <w:bCs/>
        </w:rPr>
        <w:t>3</w:t>
      </w:r>
      <w:r>
        <w:rPr>
          <w:rFonts w:ascii="Arial" w:hAnsi="Arial" w:cs="Arial"/>
          <w:bCs/>
        </w:rPr>
        <w:t>.</w:t>
      </w:r>
      <w:r w:rsidR="00EF1CE8" w:rsidRPr="003B53E1">
        <w:rPr>
          <w:rFonts w:ascii="Arial" w:hAnsi="Arial" w:cs="Arial"/>
          <w:bCs/>
        </w:rPr>
        <w:t xml:space="preserve"> </w:t>
      </w:r>
      <w:r>
        <w:rPr>
          <w:rFonts w:ascii="Arial" w:hAnsi="Arial" w:cs="Arial"/>
          <w:bCs/>
        </w:rPr>
        <w:t>„W</w:t>
      </w:r>
      <w:r w:rsidR="00EF1CE8" w:rsidRPr="003B53E1">
        <w:rPr>
          <w:rFonts w:ascii="Arial" w:hAnsi="Arial" w:cs="Arial"/>
          <w:bCs/>
        </w:rPr>
        <w:t xml:space="preserve"> zakresie gospodarki wodno-ściekowej</w:t>
      </w:r>
      <w:r>
        <w:rPr>
          <w:rFonts w:ascii="Arial" w:hAnsi="Arial" w:cs="Arial"/>
          <w:bCs/>
        </w:rPr>
        <w:t>”</w:t>
      </w:r>
      <w:r w:rsidR="00EF1CE8" w:rsidRPr="003B53E1">
        <w:rPr>
          <w:rFonts w:ascii="Arial" w:hAnsi="Arial" w:cs="Arial"/>
          <w:bCs/>
        </w:rPr>
        <w:t>.</w:t>
      </w:r>
    </w:p>
    <w:p w14:paraId="114ED48D" w14:textId="2187DE01" w:rsidR="00EF1CE8" w:rsidRPr="00EF1CE8" w:rsidRDefault="00EF1CE8" w:rsidP="007E3904">
      <w:pPr>
        <w:pStyle w:val="Arial10i50"/>
        <w:spacing w:line="320" w:lineRule="exact"/>
        <w:ind w:left="284"/>
        <w:rPr>
          <w:rFonts w:cs="Arial"/>
          <w:bCs/>
          <w:sz w:val="24"/>
          <w:szCs w:val="24"/>
        </w:rPr>
      </w:pPr>
      <w:r w:rsidRPr="00EF1CE8">
        <w:rPr>
          <w:rFonts w:cs="Arial"/>
          <w:bCs/>
          <w:sz w:val="24"/>
          <w:szCs w:val="24"/>
        </w:rPr>
        <w:t>W zakresie gospodarki wodno-ściekowej analizą objęto konkluzje: BAT 1, BAT 3, BAT 6, BAT 7, BAT 11, BAT 19, BAT 20 - w odniesieniu do</w:t>
      </w:r>
      <w:r w:rsidR="00F60F87">
        <w:rPr>
          <w:rFonts w:cs="Arial"/>
          <w:bCs/>
          <w:sz w:val="24"/>
          <w:szCs w:val="24"/>
        </w:rPr>
        <w:t> </w:t>
      </w:r>
      <w:r w:rsidRPr="00EF1CE8">
        <w:rPr>
          <w:rFonts w:cs="Arial"/>
          <w:bCs/>
          <w:sz w:val="24"/>
          <w:szCs w:val="24"/>
        </w:rPr>
        <w:t>przetwarzania odpadów (WT). Sposób realizacji w przedmiotowej instalacji konkluzji BAT dla WT w zakresie gospodarki wodno-ściekowej przedstawiono w</w:t>
      </w:r>
      <w:r w:rsidR="00F60F87">
        <w:rPr>
          <w:rFonts w:cs="Arial"/>
          <w:bCs/>
          <w:sz w:val="24"/>
          <w:szCs w:val="24"/>
        </w:rPr>
        <w:t> </w:t>
      </w:r>
      <w:r w:rsidRPr="00EF1CE8">
        <w:rPr>
          <w:rFonts w:cs="Arial"/>
          <w:bCs/>
          <w:sz w:val="24"/>
          <w:szCs w:val="24"/>
        </w:rPr>
        <w:t>treści pozwolenia zintegrowanego.</w:t>
      </w:r>
    </w:p>
    <w:p w14:paraId="183CDD7F" w14:textId="77777777" w:rsidR="00EF1CE8" w:rsidRPr="00EF1CE8" w:rsidRDefault="00EF1CE8" w:rsidP="00F60F87">
      <w:pPr>
        <w:pStyle w:val="Arial10i50"/>
        <w:spacing w:line="320" w:lineRule="exact"/>
        <w:ind w:left="284"/>
        <w:rPr>
          <w:rFonts w:cs="Arial"/>
          <w:bCs/>
          <w:sz w:val="24"/>
          <w:szCs w:val="24"/>
        </w:rPr>
      </w:pPr>
      <w:r w:rsidRPr="00EF1CE8">
        <w:rPr>
          <w:rFonts w:cs="Arial"/>
          <w:bCs/>
          <w:sz w:val="24"/>
          <w:szCs w:val="24"/>
        </w:rPr>
        <w:t>Z analizy wniosku wynika, że z uwagi na to, że na potrzeby instalacji nie jest wykorzystywana woda oraz że w związku z eksploatacją instalacji nie powstają ścieki przemysłowe, przedmiotowej instalacji nie dotyczą konkluzje wskazane w:</w:t>
      </w:r>
    </w:p>
    <w:p w14:paraId="720A146B" w14:textId="7DC466C1" w:rsidR="00EF1CE8" w:rsidRPr="00EF1CE8" w:rsidRDefault="00EF1CE8" w:rsidP="004F43F2">
      <w:pPr>
        <w:pStyle w:val="Arial10i50"/>
        <w:numPr>
          <w:ilvl w:val="0"/>
          <w:numId w:val="131"/>
        </w:numPr>
        <w:spacing w:line="320" w:lineRule="exact"/>
        <w:rPr>
          <w:rFonts w:cs="Arial"/>
          <w:bCs/>
          <w:sz w:val="24"/>
          <w:szCs w:val="24"/>
        </w:rPr>
      </w:pPr>
      <w:r w:rsidRPr="00EF1CE8">
        <w:rPr>
          <w:rFonts w:cs="Arial"/>
          <w:bCs/>
          <w:sz w:val="24"/>
          <w:szCs w:val="24"/>
        </w:rPr>
        <w:lastRenderedPageBreak/>
        <w:t>BAT 1 (pkt XI.) i BAT 3, mówiące o konieczności prowadzenia wykazu strumieni ścieków,</w:t>
      </w:r>
    </w:p>
    <w:p w14:paraId="07BE516C" w14:textId="72A70494" w:rsidR="00EF1CE8" w:rsidRPr="00EF1CE8" w:rsidRDefault="00EF1CE8" w:rsidP="004F43F2">
      <w:pPr>
        <w:pStyle w:val="Arial10i50"/>
        <w:numPr>
          <w:ilvl w:val="0"/>
          <w:numId w:val="131"/>
        </w:numPr>
        <w:spacing w:line="320" w:lineRule="exact"/>
        <w:rPr>
          <w:rFonts w:cs="Arial"/>
          <w:bCs/>
          <w:sz w:val="24"/>
          <w:szCs w:val="24"/>
        </w:rPr>
      </w:pPr>
      <w:r w:rsidRPr="00EF1CE8">
        <w:rPr>
          <w:rFonts w:cs="Arial"/>
          <w:bCs/>
          <w:sz w:val="24"/>
          <w:szCs w:val="24"/>
        </w:rPr>
        <w:t>BAT 6, BAT 7 i BAT 11, mówiące o konieczności monitorowania parametrów strumienia ścieków z instalacji, monitorowania emisji do wody, monitorowania rocznego zużycia wody technologicznej na potrzeby instalacji i rocznego wytwarzania ścieków przemysłowych z instalacji,</w:t>
      </w:r>
    </w:p>
    <w:p w14:paraId="2B465C26" w14:textId="0C679562" w:rsidR="00EF1CE8" w:rsidRPr="00EF1CE8" w:rsidRDefault="00EF1CE8" w:rsidP="004F43F2">
      <w:pPr>
        <w:pStyle w:val="Arial10i50"/>
        <w:numPr>
          <w:ilvl w:val="0"/>
          <w:numId w:val="131"/>
        </w:numPr>
        <w:spacing w:line="320" w:lineRule="exact"/>
        <w:rPr>
          <w:rFonts w:cs="Arial"/>
          <w:bCs/>
          <w:sz w:val="24"/>
          <w:szCs w:val="24"/>
        </w:rPr>
      </w:pPr>
      <w:r w:rsidRPr="00EF1CE8">
        <w:rPr>
          <w:rFonts w:cs="Arial"/>
          <w:bCs/>
          <w:sz w:val="24"/>
          <w:szCs w:val="24"/>
        </w:rPr>
        <w:t>BAT 19, wskazujące techniki mające na celu zoptymalizowanie zużycia wody, zmniejszenie ilości wytwarzanych ścieków oraz zapobieganie lub ograniczanie emisji do gleby i wody, w tym:</w:t>
      </w:r>
    </w:p>
    <w:p w14:paraId="4549F552" w14:textId="4E9DFE2F" w:rsidR="00EF1CE8" w:rsidRPr="00EF1CE8" w:rsidRDefault="00EF1CE8" w:rsidP="004F43F2">
      <w:pPr>
        <w:pStyle w:val="Arial10i50"/>
        <w:numPr>
          <w:ilvl w:val="0"/>
          <w:numId w:val="132"/>
        </w:numPr>
        <w:spacing w:line="320" w:lineRule="exact"/>
        <w:rPr>
          <w:rFonts w:cs="Arial"/>
          <w:bCs/>
          <w:sz w:val="24"/>
          <w:szCs w:val="24"/>
        </w:rPr>
      </w:pPr>
      <w:r w:rsidRPr="00EF1CE8">
        <w:rPr>
          <w:rFonts w:cs="Arial"/>
          <w:bCs/>
          <w:sz w:val="24"/>
          <w:szCs w:val="24"/>
        </w:rPr>
        <w:t>BAT 19 lit. a., mówiące o optymalizacji zużycia wody (w instalacji nie</w:t>
      </w:r>
      <w:r w:rsidR="00F60F87">
        <w:rPr>
          <w:rFonts w:cs="Arial"/>
          <w:bCs/>
          <w:sz w:val="24"/>
          <w:szCs w:val="24"/>
        </w:rPr>
        <w:t> </w:t>
      </w:r>
      <w:r w:rsidRPr="00EF1CE8">
        <w:rPr>
          <w:rFonts w:cs="Arial"/>
          <w:bCs/>
          <w:sz w:val="24"/>
          <w:szCs w:val="24"/>
        </w:rPr>
        <w:t>stosuje się wody do celów procesowych/technologicznych),</w:t>
      </w:r>
    </w:p>
    <w:p w14:paraId="41552A9F" w14:textId="1B3E78C6" w:rsidR="00EF1CE8" w:rsidRPr="00EF1CE8" w:rsidRDefault="00EF1CE8" w:rsidP="004F43F2">
      <w:pPr>
        <w:pStyle w:val="Arial10i50"/>
        <w:numPr>
          <w:ilvl w:val="0"/>
          <w:numId w:val="132"/>
        </w:numPr>
        <w:spacing w:line="320" w:lineRule="exact"/>
        <w:rPr>
          <w:rFonts w:cs="Arial"/>
          <w:bCs/>
          <w:sz w:val="24"/>
          <w:szCs w:val="24"/>
        </w:rPr>
      </w:pPr>
      <w:r w:rsidRPr="00EF1CE8">
        <w:rPr>
          <w:rFonts w:cs="Arial"/>
          <w:bCs/>
          <w:sz w:val="24"/>
          <w:szCs w:val="24"/>
        </w:rPr>
        <w:t>BAT 19 lit. b., mówiące o recyrkulacji wody/ścieków, tj. zawracaniu ścieków do obiegu (w instalacji nie stosuje się wody do celów procesowych/technologicznych; w związku z eksploatacją instalacji nie</w:t>
      </w:r>
      <w:r w:rsidR="00F60F87">
        <w:rPr>
          <w:rFonts w:cs="Arial"/>
          <w:bCs/>
          <w:sz w:val="24"/>
          <w:szCs w:val="24"/>
        </w:rPr>
        <w:t> </w:t>
      </w:r>
      <w:r w:rsidRPr="00EF1CE8">
        <w:rPr>
          <w:rFonts w:cs="Arial"/>
          <w:bCs/>
          <w:sz w:val="24"/>
          <w:szCs w:val="24"/>
        </w:rPr>
        <w:t>powstają ścieki przemysłowe),</w:t>
      </w:r>
    </w:p>
    <w:p w14:paraId="7B50FBD0" w14:textId="4860A753" w:rsidR="00EF1CE8" w:rsidRPr="00EF1CE8" w:rsidRDefault="00EF1CE8" w:rsidP="004F43F2">
      <w:pPr>
        <w:pStyle w:val="Arial10i50"/>
        <w:numPr>
          <w:ilvl w:val="0"/>
          <w:numId w:val="132"/>
        </w:numPr>
        <w:spacing w:line="320" w:lineRule="exact"/>
        <w:rPr>
          <w:rFonts w:cs="Arial"/>
          <w:bCs/>
          <w:sz w:val="24"/>
          <w:szCs w:val="24"/>
        </w:rPr>
      </w:pPr>
      <w:r w:rsidRPr="00EF1CE8">
        <w:rPr>
          <w:rFonts w:cs="Arial"/>
          <w:bCs/>
          <w:sz w:val="24"/>
          <w:szCs w:val="24"/>
        </w:rPr>
        <w:t>BAT 19 lit. d., mówiące o ograniczaniu prawdopodobieństwa przelewów i</w:t>
      </w:r>
      <w:r w:rsidR="00F60F87">
        <w:rPr>
          <w:rFonts w:cs="Arial"/>
          <w:bCs/>
          <w:sz w:val="24"/>
          <w:szCs w:val="24"/>
        </w:rPr>
        <w:t> </w:t>
      </w:r>
      <w:r w:rsidRPr="00EF1CE8">
        <w:rPr>
          <w:rFonts w:cs="Arial"/>
          <w:bCs/>
          <w:sz w:val="24"/>
          <w:szCs w:val="24"/>
        </w:rPr>
        <w:t>awarii zbiorników na ciecze (w instalacji nie przetwarza się odpadów ciekłych),</w:t>
      </w:r>
    </w:p>
    <w:p w14:paraId="55E57E11" w14:textId="4069DB8D" w:rsidR="00F60F87" w:rsidRDefault="00EF1CE8" w:rsidP="004F43F2">
      <w:pPr>
        <w:pStyle w:val="Arial10i50"/>
        <w:numPr>
          <w:ilvl w:val="0"/>
          <w:numId w:val="132"/>
        </w:numPr>
        <w:spacing w:line="320" w:lineRule="exact"/>
        <w:rPr>
          <w:rFonts w:cs="Arial"/>
          <w:bCs/>
          <w:sz w:val="24"/>
          <w:szCs w:val="24"/>
        </w:rPr>
      </w:pPr>
      <w:r w:rsidRPr="00EF1CE8">
        <w:rPr>
          <w:rFonts w:cs="Arial"/>
          <w:bCs/>
          <w:sz w:val="24"/>
          <w:szCs w:val="24"/>
        </w:rPr>
        <w:t>BAT 19 lit. h., mówiące o stosowaniu urządzeń ograniczających ryzyko wycieków, w tym maksymalizowaniu wykorzystania elementów naziemnych i minimalizowaniu wykorzystania elementów podziemnych (w</w:t>
      </w:r>
      <w:r w:rsidR="00F60F87">
        <w:rPr>
          <w:rFonts w:cs="Arial"/>
          <w:bCs/>
          <w:sz w:val="24"/>
          <w:szCs w:val="24"/>
        </w:rPr>
        <w:t> </w:t>
      </w:r>
      <w:r w:rsidRPr="00EF1CE8">
        <w:rPr>
          <w:rFonts w:cs="Arial"/>
          <w:bCs/>
          <w:sz w:val="24"/>
          <w:szCs w:val="24"/>
        </w:rPr>
        <w:t>instalacji nie stosuje się podziemnych instalacji do przetwarzania i</w:t>
      </w:r>
      <w:r w:rsidR="00F60F87">
        <w:rPr>
          <w:rFonts w:cs="Arial"/>
          <w:bCs/>
          <w:sz w:val="24"/>
          <w:szCs w:val="24"/>
        </w:rPr>
        <w:t> </w:t>
      </w:r>
      <w:r w:rsidRPr="00EF1CE8">
        <w:rPr>
          <w:rFonts w:cs="Arial"/>
          <w:bCs/>
          <w:sz w:val="24"/>
          <w:szCs w:val="24"/>
        </w:rPr>
        <w:t>gromadzenia odpadów; w instalacji nie prowadzi się przetwarzania odpadów płynnych; na terenie zakładu znajdują się podziemne, szczelne zbiorniki odcieków z miejsc magazynowania odpadów, wykonane z kręgów betonowych i uszczelnione uszczelniaczem na bazie żywicy),</w:t>
      </w:r>
    </w:p>
    <w:p w14:paraId="6600CB0A" w14:textId="34204AE2" w:rsidR="00EF1CE8" w:rsidRPr="00F60F87" w:rsidRDefault="00EF1CE8" w:rsidP="004F43F2">
      <w:pPr>
        <w:pStyle w:val="Arial10i50"/>
        <w:numPr>
          <w:ilvl w:val="0"/>
          <w:numId w:val="132"/>
        </w:numPr>
        <w:spacing w:line="320" w:lineRule="exact"/>
        <w:rPr>
          <w:rFonts w:cs="Arial"/>
          <w:bCs/>
          <w:sz w:val="24"/>
          <w:szCs w:val="24"/>
        </w:rPr>
      </w:pPr>
      <w:r w:rsidRPr="00F60F87">
        <w:rPr>
          <w:rFonts w:cs="Arial"/>
          <w:bCs/>
          <w:sz w:val="24"/>
          <w:szCs w:val="24"/>
        </w:rPr>
        <w:t>BAT 19 lit. i., mówiące o zapewnieniu odpowiedniej pojemności zbiornika buforowego ścieków powstałych w warunkach innych niż normalne warunki eksploatacji (w warunkach innych niż normalne warunki eksploatacji nie powstają ścieki przemysłowe),</w:t>
      </w:r>
    </w:p>
    <w:p w14:paraId="477A2A9B" w14:textId="3BF10CE9" w:rsidR="00EF1CE8" w:rsidRPr="00EF1CE8" w:rsidRDefault="00EF1CE8" w:rsidP="007E3904">
      <w:pPr>
        <w:pStyle w:val="Arial10i50"/>
        <w:numPr>
          <w:ilvl w:val="0"/>
          <w:numId w:val="133"/>
        </w:numPr>
        <w:spacing w:line="320" w:lineRule="exact"/>
        <w:ind w:left="709"/>
        <w:rPr>
          <w:rFonts w:cs="Arial"/>
          <w:bCs/>
          <w:sz w:val="24"/>
          <w:szCs w:val="24"/>
        </w:rPr>
      </w:pPr>
      <w:r w:rsidRPr="00EF1CE8">
        <w:rPr>
          <w:rFonts w:cs="Arial"/>
          <w:bCs/>
          <w:sz w:val="24"/>
          <w:szCs w:val="24"/>
        </w:rPr>
        <w:t>BAT 20, mówiące</w:t>
      </w:r>
      <w:r w:rsidR="00E07EBA">
        <w:rPr>
          <w:rFonts w:cs="Arial"/>
          <w:bCs/>
          <w:sz w:val="24"/>
          <w:szCs w:val="24"/>
        </w:rPr>
        <w:t xml:space="preserve"> o</w:t>
      </w:r>
      <w:r w:rsidRPr="00EF1CE8">
        <w:rPr>
          <w:rFonts w:cs="Arial"/>
          <w:bCs/>
          <w:sz w:val="24"/>
          <w:szCs w:val="24"/>
        </w:rPr>
        <w:t xml:space="preserve"> technikach stosowanych w celu oczyszczenia ścieków przemysłowych oraz wskazujące poziomy emisji powiązane z najlepszymi dostępnymi technikami (BAT-AELs)</w:t>
      </w:r>
      <w:r w:rsidR="00E07EBA">
        <w:rPr>
          <w:rFonts w:cs="Arial"/>
          <w:bCs/>
          <w:sz w:val="24"/>
          <w:szCs w:val="24"/>
        </w:rPr>
        <w:t>,</w:t>
      </w:r>
      <w:r w:rsidRPr="00EF1CE8">
        <w:rPr>
          <w:rFonts w:cs="Arial"/>
          <w:bCs/>
          <w:sz w:val="24"/>
          <w:szCs w:val="24"/>
        </w:rPr>
        <w:t xml:space="preserve"> w odniesieniu do zrzutów ścieków przemysłowych do odbiornika wodnego.</w:t>
      </w:r>
    </w:p>
    <w:p w14:paraId="769A326A" w14:textId="77777777" w:rsidR="00EF1CE8" w:rsidRPr="00EF1CE8" w:rsidRDefault="00EF1CE8" w:rsidP="007D16B7">
      <w:pPr>
        <w:pStyle w:val="Arial10i50"/>
        <w:spacing w:before="240" w:line="320" w:lineRule="exact"/>
        <w:ind w:left="349"/>
        <w:rPr>
          <w:rFonts w:cs="Arial"/>
          <w:bCs/>
          <w:sz w:val="24"/>
          <w:szCs w:val="24"/>
        </w:rPr>
      </w:pPr>
      <w:r w:rsidRPr="00EF1CE8">
        <w:rPr>
          <w:rFonts w:cs="Arial"/>
          <w:bCs/>
          <w:sz w:val="24"/>
          <w:szCs w:val="24"/>
        </w:rPr>
        <w:t>W przedmiotowej instalacji realizowane są konkluzje wskazane w:</w:t>
      </w:r>
    </w:p>
    <w:p w14:paraId="148D0F09" w14:textId="7BB0D4B6" w:rsidR="00EF1CE8" w:rsidRPr="00EF1CE8" w:rsidRDefault="00EF1CE8" w:rsidP="004F43F2">
      <w:pPr>
        <w:pStyle w:val="Arial10i50"/>
        <w:numPr>
          <w:ilvl w:val="0"/>
          <w:numId w:val="134"/>
        </w:numPr>
        <w:spacing w:line="320" w:lineRule="exact"/>
        <w:rPr>
          <w:rFonts w:cs="Arial"/>
          <w:bCs/>
          <w:sz w:val="24"/>
          <w:szCs w:val="24"/>
        </w:rPr>
      </w:pPr>
      <w:r w:rsidRPr="00EF1CE8">
        <w:rPr>
          <w:rFonts w:cs="Arial"/>
          <w:bCs/>
          <w:sz w:val="24"/>
          <w:szCs w:val="24"/>
        </w:rPr>
        <w:t>BAT 19 lit. c., mówiące o zapewnieniu nieprzepuszczalnej powierzchni obszaru zakładu (miejsc odbioru odpadów, postępowania z nimi, ich magazynowania i wysyłki),</w:t>
      </w:r>
    </w:p>
    <w:p w14:paraId="02868FEF" w14:textId="475C95D9" w:rsidR="00EF1CE8" w:rsidRPr="00EF1CE8" w:rsidRDefault="00EF1CE8" w:rsidP="004F43F2">
      <w:pPr>
        <w:pStyle w:val="Arial10i50"/>
        <w:numPr>
          <w:ilvl w:val="0"/>
          <w:numId w:val="134"/>
        </w:numPr>
        <w:spacing w:line="320" w:lineRule="exact"/>
        <w:rPr>
          <w:rFonts w:cs="Arial"/>
          <w:bCs/>
          <w:sz w:val="24"/>
          <w:szCs w:val="24"/>
        </w:rPr>
      </w:pPr>
      <w:r w:rsidRPr="00EF1CE8">
        <w:rPr>
          <w:rFonts w:cs="Arial"/>
          <w:bCs/>
          <w:sz w:val="24"/>
          <w:szCs w:val="24"/>
        </w:rPr>
        <w:t>BAT 19 lit. e, mówiące o zadaszeniu obszarów magazynowania odpadów,</w:t>
      </w:r>
    </w:p>
    <w:p w14:paraId="7F4C781F" w14:textId="456142F9" w:rsidR="00EF1CE8" w:rsidRPr="00EF1CE8" w:rsidRDefault="00EF1CE8" w:rsidP="004F43F2">
      <w:pPr>
        <w:pStyle w:val="Arial10i50"/>
        <w:numPr>
          <w:ilvl w:val="0"/>
          <w:numId w:val="134"/>
        </w:numPr>
        <w:spacing w:line="320" w:lineRule="exact"/>
        <w:rPr>
          <w:rFonts w:cs="Arial"/>
          <w:bCs/>
          <w:sz w:val="24"/>
          <w:szCs w:val="24"/>
        </w:rPr>
      </w:pPr>
      <w:r w:rsidRPr="00EF1CE8">
        <w:rPr>
          <w:rFonts w:cs="Arial"/>
          <w:bCs/>
          <w:sz w:val="24"/>
          <w:szCs w:val="24"/>
        </w:rPr>
        <w:t>BAT 19 lit. f., mówiące o segregacji ścieków i wód,</w:t>
      </w:r>
    </w:p>
    <w:p w14:paraId="33A9353A" w14:textId="7311AFE0" w:rsidR="00EF1CE8" w:rsidRPr="00EF1CE8" w:rsidRDefault="00EF1CE8" w:rsidP="004F43F2">
      <w:pPr>
        <w:pStyle w:val="Arial10i50"/>
        <w:numPr>
          <w:ilvl w:val="0"/>
          <w:numId w:val="134"/>
        </w:numPr>
        <w:spacing w:line="320" w:lineRule="exact"/>
        <w:rPr>
          <w:rFonts w:cs="Arial"/>
          <w:bCs/>
          <w:sz w:val="24"/>
          <w:szCs w:val="24"/>
        </w:rPr>
      </w:pPr>
      <w:r w:rsidRPr="00EF1CE8">
        <w:rPr>
          <w:rFonts w:cs="Arial"/>
          <w:bCs/>
          <w:sz w:val="24"/>
          <w:szCs w:val="24"/>
        </w:rPr>
        <w:t>BAT 19 lit. g., mówiące o odpowiedniej infrastrukturze odwadniającej obszaru magazynowania odpadów.</w:t>
      </w:r>
    </w:p>
    <w:p w14:paraId="7D6BB521" w14:textId="77777777" w:rsidR="00EF1CE8" w:rsidRPr="00EF1CE8" w:rsidRDefault="00EF1CE8" w:rsidP="007E3904">
      <w:pPr>
        <w:pStyle w:val="Arial10i50"/>
        <w:spacing w:line="320" w:lineRule="exact"/>
        <w:ind w:left="360"/>
        <w:rPr>
          <w:rFonts w:cs="Arial"/>
          <w:bCs/>
          <w:sz w:val="24"/>
          <w:szCs w:val="24"/>
        </w:rPr>
      </w:pPr>
      <w:r w:rsidRPr="00EF1CE8">
        <w:rPr>
          <w:rFonts w:cs="Arial"/>
          <w:bCs/>
          <w:sz w:val="24"/>
          <w:szCs w:val="24"/>
        </w:rPr>
        <w:t>Ww. zakres uwzględniony został w treści pozwolenia zintegrowanego.</w:t>
      </w:r>
    </w:p>
    <w:p w14:paraId="1307C141" w14:textId="6C9C0E3F" w:rsidR="00EF1CE8" w:rsidRPr="00EF1CE8" w:rsidRDefault="00EF1CE8" w:rsidP="00722BF2">
      <w:pPr>
        <w:pStyle w:val="Arial10i50"/>
        <w:spacing w:before="240" w:after="240" w:line="320" w:lineRule="exact"/>
        <w:ind w:left="360"/>
        <w:rPr>
          <w:rFonts w:cs="Arial"/>
          <w:bCs/>
          <w:sz w:val="24"/>
          <w:szCs w:val="24"/>
        </w:rPr>
      </w:pPr>
      <w:r w:rsidRPr="00EF1CE8">
        <w:rPr>
          <w:rFonts w:cs="Arial"/>
          <w:bCs/>
          <w:sz w:val="24"/>
          <w:szCs w:val="24"/>
        </w:rPr>
        <w:lastRenderedPageBreak/>
        <w:t>Ponadto w zakresie konkluzji BAT dla WT (w tym BAT 7 i BAT 20) należy zauważyć, że ich zapisy odnoszą się do wskazanych procesów przetwarzania odpadów. W przedmiotowej instalacji, tj. instalacji do magazynowania zbieranych odpadów, nie prowadzi się przetwarzania odpadów, prowadzone jest tylko zbieranie odpadów</w:t>
      </w:r>
      <w:r w:rsidR="00F60F87">
        <w:rPr>
          <w:rFonts w:cs="Arial"/>
          <w:bCs/>
          <w:sz w:val="24"/>
          <w:szCs w:val="24"/>
        </w:rPr>
        <w:t>.</w:t>
      </w:r>
    </w:p>
    <w:p w14:paraId="6262BAF6" w14:textId="3032D4D0" w:rsidR="000D4626" w:rsidRPr="00C11CB2" w:rsidRDefault="003B53E1" w:rsidP="00E07EBA">
      <w:pPr>
        <w:pStyle w:val="Arial10i50"/>
        <w:numPr>
          <w:ilvl w:val="1"/>
          <w:numId w:val="166"/>
        </w:numPr>
        <w:spacing w:after="240" w:line="320" w:lineRule="exact"/>
        <w:ind w:left="426" w:hanging="426"/>
        <w:rPr>
          <w:rFonts w:cs="Arial"/>
          <w:bCs/>
          <w:sz w:val="24"/>
          <w:szCs w:val="24"/>
        </w:rPr>
      </w:pPr>
      <w:r>
        <w:rPr>
          <w:rFonts w:cs="Arial"/>
          <w:bCs/>
          <w:sz w:val="24"/>
          <w:szCs w:val="24"/>
        </w:rPr>
        <w:t>Punkt V. 4.</w:t>
      </w:r>
      <w:r w:rsidR="00EF1CE8" w:rsidRPr="00EF1CE8">
        <w:rPr>
          <w:rFonts w:cs="Arial"/>
          <w:bCs/>
          <w:sz w:val="24"/>
          <w:szCs w:val="24"/>
        </w:rPr>
        <w:t xml:space="preserve"> „Monitoring</w:t>
      </w:r>
      <w:r>
        <w:rPr>
          <w:rFonts w:cs="Arial"/>
          <w:bCs/>
          <w:sz w:val="24"/>
          <w:szCs w:val="24"/>
        </w:rPr>
        <w:t xml:space="preserve"> - </w:t>
      </w:r>
      <w:r w:rsidR="00EF1CE8" w:rsidRPr="00EF1CE8">
        <w:rPr>
          <w:rFonts w:cs="Arial"/>
          <w:bCs/>
          <w:sz w:val="24"/>
          <w:szCs w:val="24"/>
        </w:rPr>
        <w:t>w zakresie gospodarki wodno-ściekowej</w:t>
      </w:r>
      <w:r>
        <w:rPr>
          <w:rFonts w:cs="Arial"/>
          <w:bCs/>
          <w:sz w:val="24"/>
          <w:szCs w:val="24"/>
        </w:rPr>
        <w:t>”</w:t>
      </w:r>
      <w:r w:rsidR="00EF1CE8" w:rsidRPr="00EF1CE8">
        <w:rPr>
          <w:rFonts w:cs="Arial"/>
          <w:bCs/>
          <w:sz w:val="24"/>
          <w:szCs w:val="24"/>
        </w:rPr>
        <w:t>, w którym uwzględniono informację o tym, że w pozwoleniu zintegrowanym nie ustala się monitoringu w zakresie gospodarki wodno-ściekowej</w:t>
      </w:r>
      <w:r w:rsidR="00E07EBA">
        <w:rPr>
          <w:rFonts w:cs="Arial"/>
          <w:bCs/>
          <w:sz w:val="24"/>
          <w:szCs w:val="24"/>
        </w:rPr>
        <w:t>.</w:t>
      </w:r>
    </w:p>
    <w:p w14:paraId="309A6E7E" w14:textId="6870E1BA" w:rsidR="00CA6911" w:rsidRPr="00C11CB2" w:rsidRDefault="00E37338" w:rsidP="004F43F2">
      <w:pPr>
        <w:pStyle w:val="Akapitzlist"/>
        <w:numPr>
          <w:ilvl w:val="0"/>
          <w:numId w:val="112"/>
        </w:numPr>
        <w:spacing w:after="240" w:line="320" w:lineRule="exact"/>
        <w:ind w:left="714" w:hanging="357"/>
        <w:contextualSpacing w:val="0"/>
        <w:jc w:val="left"/>
        <w:rPr>
          <w:rFonts w:ascii="Arial" w:hAnsi="Arial" w:cs="Arial"/>
        </w:rPr>
      </w:pPr>
      <w:r w:rsidRPr="00C11CB2">
        <w:rPr>
          <w:rFonts w:ascii="Arial" w:hAnsi="Arial" w:cs="Arial"/>
          <w:u w:val="single"/>
        </w:rPr>
        <w:t>W zakresie gospodarki odpadam</w:t>
      </w:r>
      <w:r w:rsidR="00DE4377" w:rsidRPr="00C11CB2">
        <w:rPr>
          <w:rFonts w:ascii="Arial" w:hAnsi="Arial" w:cs="Arial"/>
          <w:u w:val="single"/>
        </w:rPr>
        <w:t>i</w:t>
      </w:r>
      <w:r w:rsidRPr="00C11CB2">
        <w:rPr>
          <w:rFonts w:ascii="Arial" w:hAnsi="Arial" w:cs="Arial"/>
          <w:u w:val="single"/>
        </w:rPr>
        <w:t>:</w:t>
      </w:r>
    </w:p>
    <w:p w14:paraId="67353BFA" w14:textId="5E3E7C9C" w:rsidR="007E7482" w:rsidRPr="007E7482" w:rsidRDefault="007E7482" w:rsidP="007F4822">
      <w:pPr>
        <w:spacing w:before="60" w:after="0" w:line="320" w:lineRule="exact"/>
        <w:rPr>
          <w:rFonts w:ascii="Arial" w:hAnsi="Arial" w:cs="Arial"/>
          <w:color w:val="000000"/>
          <w:sz w:val="24"/>
          <w:szCs w:val="24"/>
        </w:rPr>
      </w:pPr>
      <w:r w:rsidRPr="007E7482">
        <w:rPr>
          <w:rFonts w:ascii="Arial" w:hAnsi="Arial" w:cs="Arial"/>
          <w:color w:val="000000"/>
          <w:sz w:val="24"/>
          <w:szCs w:val="24"/>
        </w:rPr>
        <w:t>Podstawowym kierunkiem działalności spółki REMONDIS sp. z o. o. Oddział w</w:t>
      </w:r>
      <w:r>
        <w:rPr>
          <w:rFonts w:ascii="Arial" w:hAnsi="Arial" w:cs="Arial"/>
          <w:color w:val="000000"/>
          <w:sz w:val="24"/>
          <w:szCs w:val="24"/>
        </w:rPr>
        <w:t> </w:t>
      </w:r>
      <w:r w:rsidRPr="007E7482">
        <w:rPr>
          <w:rFonts w:ascii="Arial" w:hAnsi="Arial" w:cs="Arial"/>
          <w:color w:val="000000"/>
          <w:sz w:val="24"/>
          <w:szCs w:val="24"/>
        </w:rPr>
        <w:t>Dąbrowie Górniczej</w:t>
      </w:r>
      <w:r w:rsidR="00CA1E46">
        <w:rPr>
          <w:rFonts w:ascii="Arial" w:hAnsi="Arial" w:cs="Arial"/>
          <w:color w:val="000000"/>
          <w:sz w:val="24"/>
          <w:szCs w:val="24"/>
        </w:rPr>
        <w:t>,</w:t>
      </w:r>
      <w:r w:rsidRPr="007E7482">
        <w:rPr>
          <w:rFonts w:ascii="Arial" w:hAnsi="Arial" w:cs="Arial"/>
          <w:color w:val="000000"/>
          <w:sz w:val="24"/>
          <w:szCs w:val="24"/>
        </w:rPr>
        <w:t xml:space="preserve"> jest prowadzenie procesu zbierania odpadów. W wyniku prowadzonego zbierania odpadów mogą być wytwarzane odpady związane z ich wstępnym, ręcznym sortowaniem (tj. ręcznym wybraniem substancji niestanowiących składnika danego rodzaju zbieranego odpadu). </w:t>
      </w:r>
      <w:r w:rsidR="00954123">
        <w:rPr>
          <w:rFonts w:ascii="Arial" w:hAnsi="Arial" w:cs="Arial"/>
          <w:color w:val="000000"/>
          <w:sz w:val="24"/>
          <w:szCs w:val="24"/>
        </w:rPr>
        <w:t>Zgodnie z informacją przekazaną przez wnioskodawcę</w:t>
      </w:r>
      <w:r w:rsidRPr="007E7482">
        <w:rPr>
          <w:rFonts w:ascii="Arial" w:hAnsi="Arial" w:cs="Arial"/>
          <w:color w:val="000000"/>
          <w:sz w:val="24"/>
          <w:szCs w:val="24"/>
        </w:rPr>
        <w:t>, iloś</w:t>
      </w:r>
      <w:r w:rsidR="00CD34F5">
        <w:rPr>
          <w:rFonts w:ascii="Arial" w:hAnsi="Arial" w:cs="Arial"/>
          <w:color w:val="000000"/>
          <w:sz w:val="24"/>
          <w:szCs w:val="24"/>
        </w:rPr>
        <w:t>ć</w:t>
      </w:r>
      <w:r w:rsidRPr="007E7482">
        <w:rPr>
          <w:rFonts w:ascii="Arial" w:hAnsi="Arial" w:cs="Arial"/>
          <w:color w:val="000000"/>
          <w:sz w:val="24"/>
          <w:szCs w:val="24"/>
        </w:rPr>
        <w:t xml:space="preserve"> odpadów powstających w wyniku ręcznego sortowania jest nieznaczna i nie przekracza wartości określonych w</w:t>
      </w:r>
      <w:r>
        <w:rPr>
          <w:rFonts w:ascii="Arial" w:hAnsi="Arial" w:cs="Arial"/>
          <w:color w:val="000000"/>
          <w:sz w:val="24"/>
          <w:szCs w:val="24"/>
        </w:rPr>
        <w:t> </w:t>
      </w:r>
      <w:r w:rsidRPr="007E7482">
        <w:rPr>
          <w:rFonts w:ascii="Arial" w:hAnsi="Arial" w:cs="Arial"/>
          <w:color w:val="000000"/>
          <w:sz w:val="24"/>
          <w:szCs w:val="24"/>
        </w:rPr>
        <w:t>art.</w:t>
      </w:r>
      <w:r>
        <w:rPr>
          <w:rFonts w:ascii="Arial" w:hAnsi="Arial" w:cs="Arial"/>
          <w:color w:val="000000"/>
          <w:sz w:val="24"/>
          <w:szCs w:val="24"/>
        </w:rPr>
        <w:t> </w:t>
      </w:r>
      <w:r w:rsidRPr="007E7482">
        <w:rPr>
          <w:rFonts w:ascii="Arial" w:hAnsi="Arial" w:cs="Arial"/>
          <w:color w:val="000000"/>
          <w:sz w:val="24"/>
          <w:szCs w:val="24"/>
        </w:rPr>
        <w:t xml:space="preserve">180a ustawy </w:t>
      </w:r>
      <w:r>
        <w:rPr>
          <w:rFonts w:ascii="Arial" w:hAnsi="Arial" w:cs="Arial"/>
          <w:color w:val="000000"/>
          <w:sz w:val="24"/>
          <w:szCs w:val="24"/>
        </w:rPr>
        <w:t>POŚ.</w:t>
      </w:r>
      <w:r w:rsidRPr="007E7482">
        <w:rPr>
          <w:rFonts w:ascii="Arial" w:hAnsi="Arial" w:cs="Arial"/>
          <w:color w:val="000000"/>
          <w:sz w:val="24"/>
          <w:szCs w:val="24"/>
        </w:rPr>
        <w:t xml:space="preserve"> Odpady stanowiące zanieczyszczenia wysortowane z</w:t>
      </w:r>
      <w:r>
        <w:rPr>
          <w:rFonts w:ascii="Arial" w:hAnsi="Arial" w:cs="Arial"/>
          <w:color w:val="000000"/>
          <w:sz w:val="24"/>
          <w:szCs w:val="24"/>
        </w:rPr>
        <w:t> </w:t>
      </w:r>
      <w:r w:rsidRPr="007E7482">
        <w:rPr>
          <w:rFonts w:ascii="Arial" w:hAnsi="Arial" w:cs="Arial"/>
          <w:color w:val="000000"/>
          <w:sz w:val="24"/>
          <w:szCs w:val="24"/>
        </w:rPr>
        <w:t>odpadów zbieranych, magazynowane są w wyznaczonych miejscach dostosowanych do rodzaju i</w:t>
      </w:r>
      <w:r w:rsidR="00CD34F5">
        <w:rPr>
          <w:rFonts w:ascii="Arial" w:hAnsi="Arial" w:cs="Arial"/>
          <w:color w:val="000000"/>
          <w:sz w:val="24"/>
          <w:szCs w:val="24"/>
        </w:rPr>
        <w:t> </w:t>
      </w:r>
      <w:r w:rsidRPr="007E7482">
        <w:rPr>
          <w:rFonts w:ascii="Arial" w:hAnsi="Arial" w:cs="Arial"/>
          <w:color w:val="000000"/>
          <w:sz w:val="24"/>
          <w:szCs w:val="24"/>
        </w:rPr>
        <w:t>właściwości odpadów</w:t>
      </w:r>
      <w:r>
        <w:rPr>
          <w:rFonts w:ascii="Arial" w:hAnsi="Arial" w:cs="Arial"/>
          <w:color w:val="000000"/>
          <w:sz w:val="24"/>
          <w:szCs w:val="24"/>
        </w:rPr>
        <w:t>,</w:t>
      </w:r>
      <w:r w:rsidRPr="007E7482">
        <w:rPr>
          <w:rFonts w:ascii="Arial" w:hAnsi="Arial" w:cs="Arial"/>
          <w:color w:val="000000"/>
          <w:sz w:val="24"/>
          <w:szCs w:val="24"/>
        </w:rPr>
        <w:t xml:space="preserve"> a następnie przekazywane są podmiotom posiadającym stosowne zezwolenia do odzysku lub unieszkodliwiania, na</w:t>
      </w:r>
      <w:r>
        <w:rPr>
          <w:rFonts w:ascii="Arial" w:hAnsi="Arial" w:cs="Arial"/>
          <w:color w:val="000000"/>
          <w:sz w:val="24"/>
          <w:szCs w:val="24"/>
        </w:rPr>
        <w:t> </w:t>
      </w:r>
      <w:r w:rsidRPr="007E7482">
        <w:rPr>
          <w:rFonts w:ascii="Arial" w:hAnsi="Arial" w:cs="Arial"/>
          <w:color w:val="000000"/>
          <w:sz w:val="24"/>
          <w:szCs w:val="24"/>
        </w:rPr>
        <w:t>podstawie karty przekazania odpadów.</w:t>
      </w:r>
    </w:p>
    <w:p w14:paraId="004AC55C" w14:textId="4F08AE84" w:rsidR="007E7482" w:rsidRPr="007E7482" w:rsidRDefault="007E7482" w:rsidP="007F4822">
      <w:pPr>
        <w:spacing w:before="60" w:after="0" w:line="320" w:lineRule="exact"/>
        <w:rPr>
          <w:rFonts w:ascii="Arial" w:hAnsi="Arial" w:cs="Arial"/>
          <w:color w:val="000000"/>
          <w:sz w:val="24"/>
          <w:szCs w:val="24"/>
        </w:rPr>
      </w:pPr>
      <w:r w:rsidRPr="007E7482">
        <w:rPr>
          <w:rFonts w:ascii="Arial" w:hAnsi="Arial" w:cs="Arial"/>
          <w:color w:val="000000"/>
          <w:sz w:val="24"/>
          <w:szCs w:val="24"/>
        </w:rPr>
        <w:t>W zakresie czyszczenia separatora koalescencyjnego substancji ropopochodnych, Spółka REMONDIS sp. z o. o. Oddział w Dąbrowie Górniczej, zleca usługę czyszczenia podmiotom zewnętrznym separatora z osadnikiem na podstawie jednorazowych zleceń. Wytwórcą odpadów związanych z serwisowaniem i</w:t>
      </w:r>
      <w:r w:rsidR="00BB3631">
        <w:rPr>
          <w:rFonts w:ascii="Arial" w:hAnsi="Arial" w:cs="Arial"/>
          <w:color w:val="000000"/>
          <w:sz w:val="24"/>
          <w:szCs w:val="24"/>
        </w:rPr>
        <w:t> </w:t>
      </w:r>
      <w:r w:rsidRPr="007E7482">
        <w:rPr>
          <w:rFonts w:ascii="Arial" w:hAnsi="Arial" w:cs="Arial"/>
          <w:color w:val="000000"/>
          <w:sz w:val="24"/>
          <w:szCs w:val="24"/>
        </w:rPr>
        <w:t>czyszczeniem separatora i osadnika jest firma zewnętrzna wykonująca ww. usługi.</w:t>
      </w:r>
    </w:p>
    <w:p w14:paraId="4F81FE3D" w14:textId="143DEC3B" w:rsidR="007E7482" w:rsidRPr="007E7482" w:rsidRDefault="007E7482" w:rsidP="007F4822">
      <w:pPr>
        <w:spacing w:before="60" w:after="0" w:line="320" w:lineRule="exact"/>
        <w:rPr>
          <w:rFonts w:ascii="Arial" w:hAnsi="Arial" w:cs="Arial"/>
          <w:color w:val="000000"/>
          <w:sz w:val="24"/>
          <w:szCs w:val="24"/>
        </w:rPr>
      </w:pPr>
      <w:r w:rsidRPr="007E7482">
        <w:rPr>
          <w:rFonts w:ascii="Arial" w:hAnsi="Arial" w:cs="Arial"/>
          <w:color w:val="000000"/>
          <w:sz w:val="24"/>
          <w:szCs w:val="24"/>
        </w:rPr>
        <w:t xml:space="preserve">W </w:t>
      </w:r>
      <w:r w:rsidR="00BB3631">
        <w:rPr>
          <w:rFonts w:ascii="Arial" w:hAnsi="Arial" w:cs="Arial"/>
          <w:color w:val="000000"/>
          <w:sz w:val="24"/>
          <w:szCs w:val="24"/>
        </w:rPr>
        <w:t>uzupełnieniu</w:t>
      </w:r>
      <w:r w:rsidRPr="007E7482">
        <w:rPr>
          <w:rFonts w:ascii="Arial" w:hAnsi="Arial" w:cs="Arial"/>
          <w:color w:val="000000"/>
          <w:sz w:val="24"/>
          <w:szCs w:val="24"/>
        </w:rPr>
        <w:t xml:space="preserve"> z dnia 19 maja 2025 r., spółka REMONDIS sp. z o.o. Oddział w</w:t>
      </w:r>
      <w:r w:rsidR="00FB47E1">
        <w:rPr>
          <w:rFonts w:ascii="Arial" w:hAnsi="Arial" w:cs="Arial"/>
          <w:color w:val="000000"/>
          <w:sz w:val="24"/>
          <w:szCs w:val="24"/>
        </w:rPr>
        <w:t> </w:t>
      </w:r>
      <w:r w:rsidRPr="007E7482">
        <w:rPr>
          <w:rFonts w:ascii="Arial" w:hAnsi="Arial" w:cs="Arial"/>
          <w:color w:val="000000"/>
          <w:sz w:val="24"/>
          <w:szCs w:val="24"/>
        </w:rPr>
        <w:t>Dąbrowie Górniczej, wnioskowała, aby odpad o kodzie 20 03 03 – odpady z</w:t>
      </w:r>
      <w:r w:rsidR="00FB47E1">
        <w:rPr>
          <w:rFonts w:ascii="Arial" w:hAnsi="Arial" w:cs="Arial"/>
          <w:color w:val="000000"/>
          <w:sz w:val="24"/>
          <w:szCs w:val="24"/>
        </w:rPr>
        <w:t> </w:t>
      </w:r>
      <w:r w:rsidRPr="007E7482">
        <w:rPr>
          <w:rFonts w:ascii="Arial" w:hAnsi="Arial" w:cs="Arial"/>
          <w:color w:val="000000"/>
          <w:sz w:val="24"/>
          <w:szCs w:val="24"/>
        </w:rPr>
        <w:t xml:space="preserve">czyszczenia ulic i placów, powstający w wyniku sprzątania terenu eksploatowanego przez spółkę, dodać do zakresu odpadów zbieranych. </w:t>
      </w:r>
      <w:r w:rsidR="00FB47E1">
        <w:rPr>
          <w:rFonts w:ascii="Arial" w:hAnsi="Arial" w:cs="Arial"/>
          <w:color w:val="000000"/>
          <w:sz w:val="24"/>
          <w:szCs w:val="24"/>
        </w:rPr>
        <w:t>W</w:t>
      </w:r>
      <w:r w:rsidR="00FB47E1" w:rsidRPr="007E7482">
        <w:rPr>
          <w:rFonts w:ascii="Arial" w:hAnsi="Arial" w:cs="Arial"/>
          <w:color w:val="000000"/>
          <w:sz w:val="24"/>
          <w:szCs w:val="24"/>
        </w:rPr>
        <w:t xml:space="preserve">w. </w:t>
      </w:r>
      <w:r w:rsidR="00FB47E1">
        <w:rPr>
          <w:rFonts w:ascii="Arial" w:hAnsi="Arial" w:cs="Arial"/>
          <w:color w:val="000000"/>
          <w:sz w:val="24"/>
          <w:szCs w:val="24"/>
        </w:rPr>
        <w:t>o</w:t>
      </w:r>
      <w:r w:rsidRPr="007E7482">
        <w:rPr>
          <w:rFonts w:ascii="Arial" w:hAnsi="Arial" w:cs="Arial"/>
          <w:color w:val="000000"/>
          <w:sz w:val="24"/>
          <w:szCs w:val="24"/>
        </w:rPr>
        <w:t>dpad magazynowany będzie selektywnie w szczelnych i oznakowanych pojemnikach lub kontenerach</w:t>
      </w:r>
      <w:r w:rsidR="00FB47E1">
        <w:rPr>
          <w:rFonts w:ascii="Arial" w:hAnsi="Arial" w:cs="Arial"/>
          <w:color w:val="000000"/>
          <w:sz w:val="24"/>
          <w:szCs w:val="24"/>
        </w:rPr>
        <w:t>,</w:t>
      </w:r>
      <w:r w:rsidRPr="007E7482">
        <w:rPr>
          <w:rFonts w:ascii="Arial" w:hAnsi="Arial" w:cs="Arial"/>
          <w:color w:val="000000"/>
          <w:sz w:val="24"/>
          <w:szCs w:val="24"/>
        </w:rPr>
        <w:t xml:space="preserve"> zabezpieczonych przed oddziaływaniem czynników atmosferycznych.</w:t>
      </w:r>
    </w:p>
    <w:p w14:paraId="49033D42" w14:textId="315ACFBC" w:rsidR="007E7482" w:rsidRPr="007E7482" w:rsidRDefault="007E7482" w:rsidP="007F4822">
      <w:pPr>
        <w:spacing w:before="60" w:after="0" w:line="320" w:lineRule="exact"/>
        <w:rPr>
          <w:rFonts w:ascii="Arial" w:hAnsi="Arial" w:cs="Arial"/>
          <w:color w:val="000000"/>
          <w:sz w:val="24"/>
          <w:szCs w:val="24"/>
        </w:rPr>
      </w:pPr>
      <w:r w:rsidRPr="007E7482">
        <w:rPr>
          <w:rFonts w:ascii="Arial" w:hAnsi="Arial" w:cs="Arial"/>
          <w:color w:val="000000"/>
          <w:sz w:val="24"/>
          <w:szCs w:val="24"/>
        </w:rPr>
        <w:t>W związku z powyższym w zakresie niniejszego pozwolenia nie określono warunków wytwarzania odpadów</w:t>
      </w:r>
      <w:r w:rsidR="00FB47E1">
        <w:rPr>
          <w:rFonts w:ascii="Arial" w:hAnsi="Arial" w:cs="Arial"/>
          <w:color w:val="000000"/>
          <w:sz w:val="24"/>
          <w:szCs w:val="24"/>
        </w:rPr>
        <w:t>,</w:t>
      </w:r>
      <w:r w:rsidRPr="007E7482">
        <w:rPr>
          <w:rFonts w:ascii="Arial" w:hAnsi="Arial" w:cs="Arial"/>
          <w:color w:val="000000"/>
          <w:sz w:val="24"/>
          <w:szCs w:val="24"/>
        </w:rPr>
        <w:t xml:space="preserve"> zgodnie z art. 202 ustawy </w:t>
      </w:r>
      <w:r w:rsidR="00FB47E1">
        <w:rPr>
          <w:rFonts w:ascii="Arial" w:hAnsi="Arial" w:cs="Arial"/>
          <w:color w:val="000000"/>
          <w:sz w:val="24"/>
          <w:szCs w:val="24"/>
        </w:rPr>
        <w:t>POŚ,</w:t>
      </w:r>
      <w:r w:rsidRPr="007E7482">
        <w:rPr>
          <w:rFonts w:ascii="Arial" w:hAnsi="Arial" w:cs="Arial"/>
          <w:color w:val="000000"/>
          <w:sz w:val="24"/>
          <w:szCs w:val="24"/>
        </w:rPr>
        <w:t xml:space="preserve"> ze względu na brak spełnienia przez spółkę REMONDIS sp. z o.o. Oddział w Dąbrowie Górniczej, warunku art. 180a ustawy </w:t>
      </w:r>
      <w:r w:rsidR="00FB47E1">
        <w:rPr>
          <w:rFonts w:ascii="Arial" w:hAnsi="Arial" w:cs="Arial"/>
          <w:color w:val="000000"/>
          <w:sz w:val="24"/>
          <w:szCs w:val="24"/>
        </w:rPr>
        <w:t>POŚ</w:t>
      </w:r>
      <w:r w:rsidRPr="007E7482">
        <w:rPr>
          <w:rFonts w:ascii="Arial" w:hAnsi="Arial" w:cs="Arial"/>
          <w:color w:val="000000"/>
          <w:sz w:val="24"/>
          <w:szCs w:val="24"/>
        </w:rPr>
        <w:t>.</w:t>
      </w:r>
    </w:p>
    <w:p w14:paraId="1C51DFB3" w14:textId="5E8D35C0" w:rsidR="007E7482" w:rsidRPr="007E7482" w:rsidRDefault="007E7482" w:rsidP="007E7482">
      <w:pPr>
        <w:spacing w:before="60" w:after="240" w:line="320" w:lineRule="exact"/>
        <w:rPr>
          <w:rFonts w:ascii="Arial" w:hAnsi="Arial" w:cs="Arial"/>
          <w:color w:val="000000"/>
          <w:sz w:val="24"/>
          <w:szCs w:val="24"/>
        </w:rPr>
      </w:pPr>
      <w:r w:rsidRPr="007E7482">
        <w:rPr>
          <w:rFonts w:ascii="Arial" w:hAnsi="Arial" w:cs="Arial"/>
          <w:color w:val="000000"/>
          <w:sz w:val="24"/>
          <w:szCs w:val="24"/>
        </w:rPr>
        <w:t>Jeżeli iloś</w:t>
      </w:r>
      <w:r w:rsidR="00FB47E1">
        <w:rPr>
          <w:rFonts w:ascii="Arial" w:hAnsi="Arial" w:cs="Arial"/>
          <w:color w:val="000000"/>
          <w:sz w:val="24"/>
          <w:szCs w:val="24"/>
        </w:rPr>
        <w:t>ć</w:t>
      </w:r>
      <w:r w:rsidRPr="007E7482">
        <w:rPr>
          <w:rFonts w:ascii="Arial" w:hAnsi="Arial" w:cs="Arial"/>
          <w:color w:val="000000"/>
          <w:sz w:val="24"/>
          <w:szCs w:val="24"/>
        </w:rPr>
        <w:t xml:space="preserve"> odpadów wysortowanych z odpadów zbieranych przekroczy wartości zapisane w art. 180a ww. </w:t>
      </w:r>
      <w:r w:rsidR="007F4822">
        <w:rPr>
          <w:rFonts w:ascii="Arial" w:hAnsi="Arial" w:cs="Arial"/>
          <w:color w:val="000000"/>
          <w:sz w:val="24"/>
          <w:szCs w:val="24"/>
        </w:rPr>
        <w:t>ustawy POŚ</w:t>
      </w:r>
      <w:r w:rsidRPr="007E7482">
        <w:rPr>
          <w:rFonts w:ascii="Arial" w:hAnsi="Arial" w:cs="Arial"/>
          <w:color w:val="000000"/>
          <w:sz w:val="24"/>
          <w:szCs w:val="24"/>
        </w:rPr>
        <w:t>, spółka REMONDIS sp. z o.o. Oddział w</w:t>
      </w:r>
      <w:r w:rsidR="007F4822">
        <w:rPr>
          <w:rFonts w:ascii="Arial" w:hAnsi="Arial" w:cs="Arial"/>
          <w:color w:val="000000"/>
          <w:sz w:val="24"/>
          <w:szCs w:val="24"/>
        </w:rPr>
        <w:t> </w:t>
      </w:r>
      <w:r w:rsidRPr="007E7482">
        <w:rPr>
          <w:rFonts w:ascii="Arial" w:hAnsi="Arial" w:cs="Arial"/>
          <w:color w:val="000000"/>
          <w:sz w:val="24"/>
          <w:szCs w:val="24"/>
        </w:rPr>
        <w:t>Dąbrowie Górniczej, zobowiązana jest do wystąpienia z wnioskiem o</w:t>
      </w:r>
      <w:r w:rsidR="00FB47E1">
        <w:rPr>
          <w:rFonts w:ascii="Arial" w:hAnsi="Arial" w:cs="Arial"/>
          <w:color w:val="000000"/>
          <w:sz w:val="24"/>
          <w:szCs w:val="24"/>
        </w:rPr>
        <w:t> </w:t>
      </w:r>
      <w:r w:rsidRPr="007E7482">
        <w:rPr>
          <w:rFonts w:ascii="Arial" w:hAnsi="Arial" w:cs="Arial"/>
          <w:color w:val="000000"/>
          <w:sz w:val="24"/>
          <w:szCs w:val="24"/>
        </w:rPr>
        <w:t>uzyskanie pozwolenia na wytwarzanie odpadów.</w:t>
      </w:r>
    </w:p>
    <w:p w14:paraId="0BFF9DE3" w14:textId="44C4D86E" w:rsidR="007E7482" w:rsidRPr="007E7482" w:rsidRDefault="007E7482" w:rsidP="007F4822">
      <w:pPr>
        <w:spacing w:before="60" w:after="0" w:line="320" w:lineRule="exact"/>
        <w:rPr>
          <w:rFonts w:ascii="Arial" w:hAnsi="Arial" w:cs="Arial"/>
          <w:color w:val="000000"/>
          <w:sz w:val="24"/>
          <w:szCs w:val="24"/>
        </w:rPr>
      </w:pPr>
      <w:r w:rsidRPr="007E7482">
        <w:rPr>
          <w:rFonts w:ascii="Arial" w:hAnsi="Arial" w:cs="Arial"/>
          <w:color w:val="000000"/>
          <w:sz w:val="24"/>
          <w:szCs w:val="24"/>
        </w:rPr>
        <w:lastRenderedPageBreak/>
        <w:t>W związku z uzupełnieniem z dnia 26 sierpnia 2025 r., w zakresie zbierania odpadu o kodzie 19 12 12 – inne odpady (w tym zmieszane substancje i przedmioty) z</w:t>
      </w:r>
      <w:r w:rsidR="007F4822">
        <w:rPr>
          <w:rFonts w:ascii="Arial" w:hAnsi="Arial" w:cs="Arial"/>
          <w:color w:val="000000"/>
          <w:sz w:val="24"/>
          <w:szCs w:val="24"/>
        </w:rPr>
        <w:t> </w:t>
      </w:r>
      <w:r w:rsidRPr="007E7482">
        <w:rPr>
          <w:rFonts w:ascii="Arial" w:hAnsi="Arial" w:cs="Arial"/>
          <w:color w:val="000000"/>
          <w:sz w:val="24"/>
          <w:szCs w:val="24"/>
        </w:rPr>
        <w:t>mechanicznej obróbki odpadów inne niż wymienione w 19 12 11, dodano „ex” przed kodem odpadu, gdyż zgodnie z art. 23 ust. 2 pkt 1 ustawy o odpadach</w:t>
      </w:r>
      <w:r w:rsidR="007F4822">
        <w:rPr>
          <w:rFonts w:ascii="Arial" w:hAnsi="Arial" w:cs="Arial"/>
          <w:color w:val="000000"/>
          <w:sz w:val="24"/>
          <w:szCs w:val="24"/>
        </w:rPr>
        <w:t>,</w:t>
      </w:r>
      <w:r w:rsidRPr="007E7482">
        <w:rPr>
          <w:rFonts w:ascii="Arial" w:hAnsi="Arial" w:cs="Arial"/>
          <w:color w:val="000000"/>
          <w:sz w:val="24"/>
          <w:szCs w:val="24"/>
        </w:rPr>
        <w:t xml:space="preserve"> zakazuje się zbierania poza miejscem wytwarzania, pozostałości z sortowania odpadów komunalnych, o ile są przeznaczone do składowania.</w:t>
      </w:r>
    </w:p>
    <w:p w14:paraId="70738198" w14:textId="50A3CA2A" w:rsidR="007E7482" w:rsidRDefault="007E7482" w:rsidP="007E7482">
      <w:pPr>
        <w:spacing w:before="60" w:after="240" w:line="320" w:lineRule="exact"/>
        <w:rPr>
          <w:rFonts w:ascii="Arial" w:hAnsi="Arial" w:cs="Arial"/>
          <w:color w:val="000000"/>
          <w:sz w:val="24"/>
          <w:szCs w:val="24"/>
        </w:rPr>
      </w:pPr>
      <w:r w:rsidRPr="007E7482">
        <w:rPr>
          <w:rFonts w:ascii="Arial" w:hAnsi="Arial" w:cs="Arial"/>
          <w:color w:val="000000"/>
          <w:sz w:val="24"/>
          <w:szCs w:val="24"/>
        </w:rPr>
        <w:t>W związku z uzupełnieniem z dnia 26 sierpnia 2025 r., w zakresie zbierania odpadu o kodzie 20 01 36 – zużyte urządzenia elektryczne i elektroniczne inne niż wymienione w 20 01 21, 20 21 23 i 20 01 35, dodano „ex” przed kodem odpadu, gdyż zgodnie z art. 35 ust. 1 ustawy o zużytym sprzęcie elektrycznym i</w:t>
      </w:r>
      <w:r w:rsidR="007F4822">
        <w:rPr>
          <w:rFonts w:ascii="Arial" w:hAnsi="Arial" w:cs="Arial"/>
          <w:color w:val="000000"/>
          <w:sz w:val="24"/>
          <w:szCs w:val="24"/>
        </w:rPr>
        <w:t> </w:t>
      </w:r>
      <w:r w:rsidRPr="007E7482">
        <w:rPr>
          <w:rFonts w:ascii="Arial" w:hAnsi="Arial" w:cs="Arial"/>
          <w:color w:val="000000"/>
          <w:sz w:val="24"/>
          <w:szCs w:val="24"/>
        </w:rPr>
        <w:t xml:space="preserve">elektronicznym z dnia 11 września 2015 r. (Dz. U. z 2024 r., poz. 573), zakazuje się zbierania niekompletnego zużytego sprzętu oraz części pochodzących ze zużytego sprzętu podmiotowi niebędącemu dystrybutorem, prowadzącym zakład przetwarzania lub odbierającym odpady komunalne od właścicieli nieruchomości. </w:t>
      </w:r>
    </w:p>
    <w:p w14:paraId="44675E9C" w14:textId="35D2BB98" w:rsidR="000D4626" w:rsidRDefault="00BD1E39" w:rsidP="007E7482">
      <w:pPr>
        <w:spacing w:before="60" w:after="240" w:line="320" w:lineRule="exact"/>
        <w:rPr>
          <w:rFonts w:ascii="Arial" w:hAnsi="Arial" w:cs="Arial"/>
          <w:color w:val="000000"/>
          <w:sz w:val="24"/>
          <w:szCs w:val="24"/>
          <w:u w:val="single"/>
        </w:rPr>
      </w:pPr>
      <w:r w:rsidRPr="00BD1E39">
        <w:rPr>
          <w:rFonts w:ascii="Arial" w:hAnsi="Arial" w:cs="Arial"/>
          <w:color w:val="000000"/>
          <w:sz w:val="24"/>
          <w:szCs w:val="24"/>
          <w:u w:val="single"/>
        </w:rPr>
        <w:t>Ustanowienie zabezpieczenia roszczeń</w:t>
      </w:r>
    </w:p>
    <w:p w14:paraId="64D8DDC1" w14:textId="5DF78B39" w:rsidR="00BD1E39" w:rsidRPr="00BD1E39" w:rsidRDefault="00BD1E39" w:rsidP="00BD1E39">
      <w:pPr>
        <w:spacing w:before="60" w:after="0" w:line="320" w:lineRule="exact"/>
        <w:rPr>
          <w:rFonts w:ascii="Arial" w:hAnsi="Arial" w:cs="Arial"/>
          <w:color w:val="000000"/>
          <w:sz w:val="24"/>
          <w:szCs w:val="24"/>
        </w:rPr>
      </w:pPr>
      <w:r w:rsidRPr="00BD1E39">
        <w:rPr>
          <w:rFonts w:ascii="Arial" w:hAnsi="Arial" w:cs="Arial"/>
          <w:color w:val="000000"/>
          <w:sz w:val="24"/>
          <w:szCs w:val="24"/>
        </w:rPr>
        <w:t>Zgodnie z art. 187 ust. 4a ustawy POŚ, w pozwoleniu zintegrowanym uwzględniającym zbieranie lub przetwarzanie odpadów ustanawia się zabezpieczenie roszczeń</w:t>
      </w:r>
      <w:r w:rsidR="00E07EBA">
        <w:rPr>
          <w:rFonts w:ascii="Arial" w:hAnsi="Arial" w:cs="Arial"/>
          <w:color w:val="000000"/>
          <w:sz w:val="24"/>
          <w:szCs w:val="24"/>
        </w:rPr>
        <w:t>,</w:t>
      </w:r>
      <w:r w:rsidRPr="00BD1E39">
        <w:rPr>
          <w:rFonts w:ascii="Arial" w:hAnsi="Arial" w:cs="Arial"/>
          <w:color w:val="000000"/>
          <w:sz w:val="24"/>
          <w:szCs w:val="24"/>
        </w:rPr>
        <w:t xml:space="preserve"> zgodnie z art. 48a ustawy o odpadach.</w:t>
      </w:r>
    </w:p>
    <w:p w14:paraId="6EC0232E" w14:textId="53CAD7B0" w:rsidR="00BD1E39" w:rsidRPr="00BD1E39" w:rsidRDefault="00E07EBA" w:rsidP="00BD1E39">
      <w:pPr>
        <w:spacing w:before="60" w:after="0" w:line="320" w:lineRule="exact"/>
        <w:rPr>
          <w:rFonts w:ascii="Arial" w:hAnsi="Arial" w:cs="Arial"/>
          <w:color w:val="000000"/>
          <w:sz w:val="24"/>
          <w:szCs w:val="24"/>
        </w:rPr>
      </w:pPr>
      <w:r>
        <w:rPr>
          <w:rFonts w:ascii="Arial" w:hAnsi="Arial" w:cs="Arial"/>
          <w:color w:val="000000"/>
          <w:sz w:val="24"/>
          <w:szCs w:val="24"/>
        </w:rPr>
        <w:t>W</w:t>
      </w:r>
      <w:r w:rsidR="00BD1E39" w:rsidRPr="00BD1E39">
        <w:rPr>
          <w:rFonts w:ascii="Arial" w:hAnsi="Arial" w:cs="Arial"/>
          <w:color w:val="000000"/>
          <w:sz w:val="24"/>
          <w:szCs w:val="24"/>
        </w:rPr>
        <w:t>prowadzony przez ustawodawcę obowiązek ustanowienia zabezpieczenia roszczeń powstał celem zabezpieczenia środków pieniężnych na pokrycie kosztów związanych z usunięciem odpadów z</w:t>
      </w:r>
      <w:r w:rsidR="0047119F">
        <w:rPr>
          <w:rFonts w:ascii="Arial" w:hAnsi="Arial" w:cs="Arial"/>
          <w:color w:val="000000"/>
          <w:sz w:val="24"/>
          <w:szCs w:val="24"/>
        </w:rPr>
        <w:t> </w:t>
      </w:r>
      <w:r w:rsidR="00BD1E39" w:rsidRPr="00BD1E39">
        <w:rPr>
          <w:rFonts w:ascii="Arial" w:hAnsi="Arial" w:cs="Arial"/>
          <w:color w:val="000000"/>
          <w:sz w:val="24"/>
          <w:szCs w:val="24"/>
        </w:rPr>
        <w:t>miejsca nieprzeznaczonego do ich składowania lub magazynowania zgodnie z</w:t>
      </w:r>
      <w:r w:rsidR="0047119F">
        <w:rPr>
          <w:rFonts w:ascii="Arial" w:hAnsi="Arial" w:cs="Arial"/>
          <w:color w:val="000000"/>
          <w:sz w:val="24"/>
          <w:szCs w:val="24"/>
        </w:rPr>
        <w:t> </w:t>
      </w:r>
      <w:r w:rsidR="00BD1E39" w:rsidRPr="00BD1E39">
        <w:rPr>
          <w:rFonts w:ascii="Arial" w:hAnsi="Arial" w:cs="Arial"/>
          <w:color w:val="000000"/>
          <w:sz w:val="24"/>
          <w:szCs w:val="24"/>
        </w:rPr>
        <w:t>art.</w:t>
      </w:r>
      <w:r w:rsidR="0047119F">
        <w:rPr>
          <w:rFonts w:ascii="Arial" w:hAnsi="Arial" w:cs="Arial"/>
          <w:color w:val="000000"/>
          <w:sz w:val="24"/>
          <w:szCs w:val="24"/>
        </w:rPr>
        <w:t> </w:t>
      </w:r>
      <w:r w:rsidR="00BD1E39" w:rsidRPr="00BD1E39">
        <w:rPr>
          <w:rFonts w:ascii="Arial" w:hAnsi="Arial" w:cs="Arial"/>
          <w:color w:val="000000"/>
          <w:sz w:val="24"/>
          <w:szCs w:val="24"/>
        </w:rPr>
        <w:t>26 ust. 2 ustawy o odpadach lub wykonania obowiązku wynikającego z art. 47 ust. 7 ustawy o odpadach, w tym usunięcia odpadów i ich zagospodarowania łącznie z odpadami stanowiącymi pozostałości z</w:t>
      </w:r>
      <w:r w:rsidR="004151DF">
        <w:rPr>
          <w:rFonts w:ascii="Arial" w:hAnsi="Arial" w:cs="Arial"/>
          <w:color w:val="000000"/>
          <w:sz w:val="24"/>
          <w:szCs w:val="24"/>
        </w:rPr>
        <w:t> </w:t>
      </w:r>
      <w:r w:rsidR="00BD1E39" w:rsidRPr="00BD1E39">
        <w:rPr>
          <w:rFonts w:ascii="Arial" w:hAnsi="Arial" w:cs="Arial"/>
          <w:color w:val="000000"/>
          <w:sz w:val="24"/>
          <w:szCs w:val="24"/>
        </w:rPr>
        <w:t>akcji gaśniczej, usunięcia negatywnych skutków w środowisku lub szkodami w</w:t>
      </w:r>
      <w:r w:rsidR="004151DF">
        <w:rPr>
          <w:rFonts w:ascii="Arial" w:hAnsi="Arial" w:cs="Arial"/>
          <w:color w:val="000000"/>
          <w:sz w:val="24"/>
          <w:szCs w:val="24"/>
        </w:rPr>
        <w:t> </w:t>
      </w:r>
      <w:r w:rsidR="00BD1E39" w:rsidRPr="00BD1E39">
        <w:rPr>
          <w:rFonts w:ascii="Arial" w:hAnsi="Arial" w:cs="Arial"/>
          <w:color w:val="000000"/>
          <w:sz w:val="24"/>
          <w:szCs w:val="24"/>
        </w:rPr>
        <w:t>środowisku.</w:t>
      </w:r>
    </w:p>
    <w:p w14:paraId="6CB77FA8" w14:textId="035D9D8B" w:rsidR="00BD1E39" w:rsidRDefault="00BD1E39" w:rsidP="004151DF">
      <w:pPr>
        <w:spacing w:after="0" w:line="320" w:lineRule="exact"/>
        <w:rPr>
          <w:rFonts w:ascii="Arial" w:hAnsi="Arial" w:cs="Arial"/>
          <w:color w:val="000000"/>
          <w:sz w:val="24"/>
          <w:szCs w:val="24"/>
        </w:rPr>
      </w:pPr>
      <w:r w:rsidRPr="00BD1E39">
        <w:rPr>
          <w:rFonts w:ascii="Arial" w:hAnsi="Arial" w:cs="Arial"/>
          <w:color w:val="000000"/>
          <w:sz w:val="24"/>
          <w:szCs w:val="24"/>
        </w:rPr>
        <w:t>Wysokość zabezpieczenia roszczeń zgodnie z przepisem art. 48a ust. 3 ustawy o</w:t>
      </w:r>
      <w:r w:rsidR="0047119F">
        <w:rPr>
          <w:rFonts w:ascii="Arial" w:hAnsi="Arial" w:cs="Arial"/>
          <w:color w:val="000000"/>
          <w:sz w:val="24"/>
          <w:szCs w:val="24"/>
        </w:rPr>
        <w:t> </w:t>
      </w:r>
      <w:r w:rsidRPr="00BD1E39">
        <w:rPr>
          <w:rFonts w:ascii="Arial" w:hAnsi="Arial" w:cs="Arial"/>
          <w:color w:val="000000"/>
          <w:sz w:val="24"/>
          <w:szCs w:val="24"/>
        </w:rPr>
        <w:t>odpadach, stanowi iloczyn największej masy odpadów, które mogłyby być magazynowane w instalacji, obiekcie budowlanym lub jego części lub innym miejscu magazynowania odpadów, z uwzględnieniem wymiarów obiektu budowlanego lub</w:t>
      </w:r>
      <w:r w:rsidR="0047119F">
        <w:rPr>
          <w:rFonts w:ascii="Arial" w:hAnsi="Arial" w:cs="Arial"/>
          <w:color w:val="000000"/>
          <w:sz w:val="24"/>
          <w:szCs w:val="24"/>
        </w:rPr>
        <w:t> </w:t>
      </w:r>
      <w:r w:rsidRPr="00BD1E39">
        <w:rPr>
          <w:rFonts w:ascii="Arial" w:hAnsi="Arial" w:cs="Arial"/>
          <w:color w:val="000000"/>
          <w:sz w:val="24"/>
          <w:szCs w:val="24"/>
        </w:rPr>
        <w:t>jego części lub innego miejsca magazynowania odpadów, oraz stawki zabezpieczenia roszczeń.</w:t>
      </w:r>
      <w:r w:rsidR="004151DF">
        <w:rPr>
          <w:rFonts w:ascii="Arial" w:hAnsi="Arial" w:cs="Arial"/>
          <w:color w:val="000000"/>
          <w:sz w:val="24"/>
          <w:szCs w:val="24"/>
        </w:rPr>
        <w:t xml:space="preserve"> </w:t>
      </w:r>
      <w:r w:rsidRPr="00BD1E39">
        <w:rPr>
          <w:rFonts w:ascii="Arial" w:hAnsi="Arial" w:cs="Arial"/>
          <w:color w:val="000000"/>
          <w:sz w:val="24"/>
          <w:szCs w:val="24"/>
        </w:rPr>
        <w:t>We wniosku wnioskodawca określił proponowaną formę i</w:t>
      </w:r>
      <w:r w:rsidR="004151DF">
        <w:rPr>
          <w:rFonts w:ascii="Arial" w:hAnsi="Arial" w:cs="Arial"/>
          <w:color w:val="000000"/>
          <w:sz w:val="24"/>
          <w:szCs w:val="24"/>
        </w:rPr>
        <w:t> </w:t>
      </w:r>
      <w:r w:rsidRPr="00BD1E39">
        <w:rPr>
          <w:rFonts w:ascii="Arial" w:hAnsi="Arial" w:cs="Arial"/>
          <w:color w:val="000000"/>
          <w:sz w:val="24"/>
          <w:szCs w:val="24"/>
        </w:rPr>
        <w:t>wysokość zabezpieczenia roszczeń zgodnie z art. 42 ust. 1 pkt 9a ustawy o</w:t>
      </w:r>
      <w:r w:rsidR="004151DF">
        <w:rPr>
          <w:rFonts w:ascii="Arial" w:hAnsi="Arial" w:cs="Arial"/>
          <w:color w:val="000000"/>
          <w:sz w:val="24"/>
          <w:szCs w:val="24"/>
        </w:rPr>
        <w:t> </w:t>
      </w:r>
      <w:r w:rsidRPr="00BD1E39">
        <w:rPr>
          <w:rFonts w:ascii="Arial" w:hAnsi="Arial" w:cs="Arial"/>
          <w:color w:val="000000"/>
          <w:sz w:val="24"/>
          <w:szCs w:val="24"/>
        </w:rPr>
        <w:t>odpadach, opierając się na</w:t>
      </w:r>
      <w:r w:rsidR="0047119F">
        <w:rPr>
          <w:rFonts w:ascii="Arial" w:hAnsi="Arial" w:cs="Arial"/>
          <w:color w:val="000000"/>
          <w:sz w:val="24"/>
          <w:szCs w:val="24"/>
        </w:rPr>
        <w:t> </w:t>
      </w:r>
      <w:r w:rsidRPr="00BD1E39">
        <w:rPr>
          <w:rFonts w:ascii="Arial" w:hAnsi="Arial" w:cs="Arial"/>
          <w:color w:val="000000"/>
          <w:sz w:val="24"/>
          <w:szCs w:val="24"/>
        </w:rPr>
        <w:t>rozporządzeniu Ministra Środowiska z dnia 7 lutego 2019</w:t>
      </w:r>
      <w:r w:rsidR="004151DF">
        <w:rPr>
          <w:rFonts w:ascii="Arial" w:hAnsi="Arial" w:cs="Arial"/>
          <w:color w:val="000000"/>
          <w:sz w:val="24"/>
          <w:szCs w:val="24"/>
        </w:rPr>
        <w:t> </w:t>
      </w:r>
      <w:r w:rsidRPr="00BD1E39">
        <w:rPr>
          <w:rFonts w:ascii="Arial" w:hAnsi="Arial" w:cs="Arial"/>
          <w:color w:val="000000"/>
          <w:sz w:val="24"/>
          <w:szCs w:val="24"/>
        </w:rPr>
        <w:t>r. w sprawie wysokości stawek zabezpieczenia roszczeń (Dz. U. z 2019 r., poz.</w:t>
      </w:r>
      <w:r w:rsidR="004151DF">
        <w:rPr>
          <w:rFonts w:ascii="Arial" w:hAnsi="Arial" w:cs="Arial"/>
          <w:color w:val="000000"/>
          <w:sz w:val="24"/>
          <w:szCs w:val="24"/>
        </w:rPr>
        <w:t> </w:t>
      </w:r>
      <w:r w:rsidRPr="00BD1E39">
        <w:rPr>
          <w:rFonts w:ascii="Arial" w:hAnsi="Arial" w:cs="Arial"/>
          <w:color w:val="000000"/>
          <w:sz w:val="24"/>
          <w:szCs w:val="24"/>
        </w:rPr>
        <w:t>256).</w:t>
      </w:r>
      <w:r w:rsidR="004151DF">
        <w:rPr>
          <w:rFonts w:ascii="Arial" w:hAnsi="Arial" w:cs="Arial"/>
          <w:color w:val="000000"/>
          <w:sz w:val="24"/>
          <w:szCs w:val="24"/>
        </w:rPr>
        <w:t xml:space="preserve"> </w:t>
      </w:r>
      <w:r w:rsidRPr="00BD1E39">
        <w:rPr>
          <w:rFonts w:ascii="Arial" w:hAnsi="Arial" w:cs="Arial"/>
          <w:color w:val="000000"/>
          <w:sz w:val="24"/>
          <w:szCs w:val="24"/>
        </w:rPr>
        <w:t>Obliczona wysokość zabezpieczenia roszczeń obejmuje miejsca magazynowania odpadów na terenie zakładu przeznaczone do magazynowania odpadów w procesie zbierania.</w:t>
      </w:r>
    </w:p>
    <w:p w14:paraId="3B4C1266" w14:textId="7ED8B839" w:rsidR="00BD1E39" w:rsidRPr="00BD1E39" w:rsidRDefault="00BD1E39" w:rsidP="007D16B7">
      <w:pPr>
        <w:spacing w:before="240" w:after="0" w:line="320" w:lineRule="exact"/>
        <w:rPr>
          <w:rFonts w:ascii="Arial" w:hAnsi="Arial" w:cs="Arial"/>
          <w:color w:val="000000"/>
          <w:sz w:val="24"/>
          <w:szCs w:val="24"/>
        </w:rPr>
      </w:pPr>
      <w:r w:rsidRPr="00BD1E39">
        <w:rPr>
          <w:rFonts w:ascii="Arial" w:hAnsi="Arial" w:cs="Arial"/>
          <w:color w:val="000000"/>
          <w:sz w:val="24"/>
          <w:szCs w:val="24"/>
        </w:rPr>
        <w:t xml:space="preserve">We wniosku oraz dokonanych uzupełnieniach wnioskodawca przedstawił wszystkie, wymagane przepisami prawa informacje dla pozwolenia na </w:t>
      </w:r>
      <w:r w:rsidR="0080631A">
        <w:rPr>
          <w:rFonts w:ascii="Arial" w:hAnsi="Arial" w:cs="Arial"/>
          <w:color w:val="000000"/>
          <w:sz w:val="24"/>
          <w:szCs w:val="24"/>
        </w:rPr>
        <w:t>zbieranie</w:t>
      </w:r>
      <w:r w:rsidRPr="00BD1E39">
        <w:rPr>
          <w:rFonts w:ascii="Arial" w:hAnsi="Arial" w:cs="Arial"/>
          <w:color w:val="000000"/>
          <w:sz w:val="24"/>
          <w:szCs w:val="24"/>
        </w:rPr>
        <w:t xml:space="preserve"> odpadów. Z</w:t>
      </w:r>
      <w:r w:rsidR="0080631A">
        <w:rPr>
          <w:rFonts w:ascii="Arial" w:hAnsi="Arial" w:cs="Arial"/>
          <w:color w:val="000000"/>
          <w:sz w:val="24"/>
          <w:szCs w:val="24"/>
        </w:rPr>
        <w:t> </w:t>
      </w:r>
      <w:r w:rsidRPr="00BD1E39">
        <w:rPr>
          <w:rFonts w:ascii="Arial" w:hAnsi="Arial" w:cs="Arial"/>
          <w:color w:val="000000"/>
          <w:sz w:val="24"/>
          <w:szCs w:val="24"/>
        </w:rPr>
        <w:t xml:space="preserve">informacji tych wynika, że sposób prowadzenia gospodarki odpadami </w:t>
      </w:r>
      <w:r w:rsidRPr="00BD1E39">
        <w:rPr>
          <w:rFonts w:ascii="Arial" w:hAnsi="Arial" w:cs="Arial"/>
          <w:color w:val="000000"/>
          <w:sz w:val="24"/>
          <w:szCs w:val="24"/>
        </w:rPr>
        <w:lastRenderedPageBreak/>
        <w:t>w</w:t>
      </w:r>
      <w:r w:rsidR="0080631A">
        <w:rPr>
          <w:rFonts w:ascii="Arial" w:hAnsi="Arial" w:cs="Arial"/>
          <w:color w:val="000000"/>
          <w:sz w:val="24"/>
          <w:szCs w:val="24"/>
        </w:rPr>
        <w:t> </w:t>
      </w:r>
      <w:r w:rsidRPr="00BD1E39">
        <w:rPr>
          <w:rFonts w:ascii="Arial" w:hAnsi="Arial" w:cs="Arial"/>
          <w:color w:val="000000"/>
          <w:sz w:val="24"/>
          <w:szCs w:val="24"/>
        </w:rPr>
        <w:t>przedmiotowej instalacji będzie prawidłowy i</w:t>
      </w:r>
      <w:r w:rsidR="00B26E2B">
        <w:rPr>
          <w:rFonts w:ascii="Arial" w:hAnsi="Arial" w:cs="Arial"/>
          <w:color w:val="000000"/>
          <w:sz w:val="24"/>
          <w:szCs w:val="24"/>
        </w:rPr>
        <w:t> </w:t>
      </w:r>
      <w:r w:rsidRPr="00BD1E39">
        <w:rPr>
          <w:rFonts w:ascii="Arial" w:hAnsi="Arial" w:cs="Arial"/>
          <w:color w:val="000000"/>
          <w:sz w:val="24"/>
          <w:szCs w:val="24"/>
        </w:rPr>
        <w:t>zgodny z obowiązującymi przepisami w tym zakresie.</w:t>
      </w:r>
    </w:p>
    <w:p w14:paraId="1240694B" w14:textId="706AAB05" w:rsidR="00BD1E39" w:rsidRPr="00BD1E39" w:rsidRDefault="00BD1E39" w:rsidP="004151DF">
      <w:pPr>
        <w:spacing w:after="0" w:line="320" w:lineRule="exact"/>
        <w:rPr>
          <w:rFonts w:ascii="Arial" w:hAnsi="Arial" w:cs="Arial"/>
          <w:color w:val="000000"/>
          <w:sz w:val="24"/>
          <w:szCs w:val="24"/>
        </w:rPr>
      </w:pPr>
      <w:r w:rsidRPr="00BD1E39">
        <w:rPr>
          <w:rFonts w:ascii="Arial" w:hAnsi="Arial" w:cs="Arial"/>
          <w:color w:val="000000"/>
          <w:sz w:val="24"/>
          <w:szCs w:val="24"/>
        </w:rPr>
        <w:t>Zapisy pozwolenia z zakresu gospodarki odpadami zostały przygotowane w oparciu o wniosek wraz z uzupełnieniami i są zgodne z żądaniem Strony.</w:t>
      </w:r>
    </w:p>
    <w:p w14:paraId="4660CE65" w14:textId="6B07AB30" w:rsidR="00FA15DD" w:rsidRPr="00C11CB2" w:rsidRDefault="00FA15DD" w:rsidP="004151DF">
      <w:pPr>
        <w:autoSpaceDE w:val="0"/>
        <w:autoSpaceDN w:val="0"/>
        <w:adjustRightInd w:val="0"/>
        <w:spacing w:before="240" w:after="120" w:line="320" w:lineRule="exact"/>
        <w:rPr>
          <w:rFonts w:ascii="Arial" w:hAnsi="Arial" w:cs="Arial"/>
          <w:b/>
          <w:sz w:val="24"/>
          <w:szCs w:val="24"/>
        </w:rPr>
      </w:pPr>
      <w:r w:rsidRPr="00C11CB2">
        <w:rPr>
          <w:rFonts w:ascii="Arial" w:hAnsi="Arial" w:cs="Arial"/>
          <w:b/>
          <w:sz w:val="24"/>
          <w:szCs w:val="24"/>
        </w:rPr>
        <w:t>Po przeprowadzonym postępowaniu administracyjnym organ zważył, co</w:t>
      </w:r>
      <w:r w:rsidR="002A5768">
        <w:rPr>
          <w:rFonts w:ascii="Arial" w:hAnsi="Arial" w:cs="Arial"/>
          <w:b/>
          <w:sz w:val="24"/>
          <w:szCs w:val="24"/>
        </w:rPr>
        <w:t> </w:t>
      </w:r>
      <w:r w:rsidRPr="00C11CB2">
        <w:rPr>
          <w:rFonts w:ascii="Arial" w:hAnsi="Arial" w:cs="Arial"/>
          <w:b/>
          <w:sz w:val="24"/>
          <w:szCs w:val="24"/>
        </w:rPr>
        <w:t>następuje.</w:t>
      </w:r>
    </w:p>
    <w:p w14:paraId="0ADAD1EF" w14:textId="222092D4" w:rsidR="00FA15DD" w:rsidRPr="00C11CB2" w:rsidRDefault="00FA15DD" w:rsidP="00C11CB2">
      <w:pPr>
        <w:pStyle w:val="WW-BodyText212"/>
        <w:spacing w:line="320" w:lineRule="exact"/>
        <w:jc w:val="left"/>
        <w:rPr>
          <w:rFonts w:ascii="Arial" w:hAnsi="Arial" w:cs="Arial"/>
        </w:rPr>
      </w:pPr>
      <w:r w:rsidRPr="00C11CB2">
        <w:rPr>
          <w:rFonts w:ascii="Arial" w:hAnsi="Arial" w:cs="Arial"/>
        </w:rPr>
        <w:t xml:space="preserve">W stanie faktycznym sprawy, biorąc pod uwagę przepisy prawa materialnego, zaistniała konieczność </w:t>
      </w:r>
      <w:r w:rsidR="00034B1F" w:rsidRPr="00C11CB2">
        <w:rPr>
          <w:rFonts w:ascii="Arial" w:hAnsi="Arial" w:cs="Arial"/>
        </w:rPr>
        <w:t>udzielenia</w:t>
      </w:r>
      <w:r w:rsidRPr="00C11CB2">
        <w:rPr>
          <w:rFonts w:ascii="Arial" w:hAnsi="Arial" w:cs="Arial"/>
        </w:rPr>
        <w:t xml:space="preserve"> pozwolenia zintegrowanego. Strona przedłożyła podanie w tym zakresie, które spełnia wymogi formalne. Po zbadaniu podania organ stwierdził, że </w:t>
      </w:r>
      <w:r w:rsidR="00034B1F" w:rsidRPr="00C11CB2">
        <w:rPr>
          <w:rFonts w:ascii="Arial" w:hAnsi="Arial" w:cs="Arial"/>
        </w:rPr>
        <w:t>instalacja, będąca przedmiotem wnio</w:t>
      </w:r>
      <w:r w:rsidR="002D737E" w:rsidRPr="00C11CB2">
        <w:rPr>
          <w:rFonts w:ascii="Arial" w:hAnsi="Arial" w:cs="Arial"/>
        </w:rPr>
        <w:t>sku</w:t>
      </w:r>
      <w:r w:rsidR="00E07EBA">
        <w:rPr>
          <w:rFonts w:ascii="Arial" w:hAnsi="Arial" w:cs="Arial"/>
        </w:rPr>
        <w:t>,</w:t>
      </w:r>
      <w:r w:rsidR="002D737E" w:rsidRPr="00C11CB2">
        <w:rPr>
          <w:rFonts w:ascii="Arial" w:hAnsi="Arial" w:cs="Arial"/>
        </w:rPr>
        <w:t xml:space="preserve"> spełnia wymagania przepisów</w:t>
      </w:r>
      <w:r w:rsidR="00034B1F" w:rsidRPr="00C11CB2">
        <w:rPr>
          <w:rFonts w:ascii="Arial" w:hAnsi="Arial" w:cs="Arial"/>
        </w:rPr>
        <w:t xml:space="preserve"> dotyczących ochrony środowiska, a</w:t>
      </w:r>
      <w:r w:rsidR="00D36FDA" w:rsidRPr="00C11CB2">
        <w:rPr>
          <w:rFonts w:ascii="Arial" w:hAnsi="Arial" w:cs="Arial"/>
        </w:rPr>
        <w:t> </w:t>
      </w:r>
      <w:r w:rsidR="00034B1F" w:rsidRPr="00C11CB2">
        <w:rPr>
          <w:rFonts w:ascii="Arial" w:hAnsi="Arial" w:cs="Arial"/>
        </w:rPr>
        <w:t>w</w:t>
      </w:r>
      <w:r w:rsidR="00D36FDA" w:rsidRPr="00C11CB2">
        <w:rPr>
          <w:rFonts w:ascii="Arial" w:hAnsi="Arial" w:cs="Arial"/>
        </w:rPr>
        <w:t> </w:t>
      </w:r>
      <w:r w:rsidR="00034B1F" w:rsidRPr="00C11CB2">
        <w:rPr>
          <w:rFonts w:ascii="Arial" w:hAnsi="Arial" w:cs="Arial"/>
        </w:rPr>
        <w:t>szczególności spełnia wymagania ochrony środowiska wynikające z najlepszych dostępnych technik</w:t>
      </w:r>
      <w:r w:rsidRPr="00C11CB2">
        <w:rPr>
          <w:rFonts w:ascii="Arial" w:hAnsi="Arial" w:cs="Arial"/>
        </w:rPr>
        <w:t xml:space="preserve">. </w:t>
      </w:r>
    </w:p>
    <w:p w14:paraId="785F9438" w14:textId="6EA09152" w:rsidR="005974FC" w:rsidRPr="00C11CB2" w:rsidRDefault="00FA15DD" w:rsidP="00C11CB2">
      <w:pPr>
        <w:autoSpaceDE w:val="0"/>
        <w:autoSpaceDN w:val="0"/>
        <w:adjustRightInd w:val="0"/>
        <w:spacing w:line="320" w:lineRule="exact"/>
        <w:rPr>
          <w:rFonts w:ascii="Arial" w:hAnsi="Arial" w:cs="Arial"/>
          <w:sz w:val="24"/>
          <w:szCs w:val="24"/>
        </w:rPr>
      </w:pPr>
      <w:r w:rsidRPr="00C11CB2">
        <w:rPr>
          <w:rFonts w:ascii="Arial" w:hAnsi="Arial" w:cs="Arial"/>
          <w:sz w:val="24"/>
          <w:szCs w:val="24"/>
        </w:rPr>
        <w:t xml:space="preserve">Mając na względzie powyższe, orzeczono jak w sentencji. </w:t>
      </w:r>
    </w:p>
    <w:p w14:paraId="2D277B7B" w14:textId="3F4914E1" w:rsidR="00B8534B" w:rsidRPr="00C11CB2" w:rsidRDefault="002A5768" w:rsidP="004151DF">
      <w:pPr>
        <w:pStyle w:val="Arial10i5"/>
        <w:spacing w:before="400" w:after="120" w:line="320" w:lineRule="exact"/>
        <w:rPr>
          <w:rFonts w:cs="Arial"/>
          <w:b/>
          <w:sz w:val="24"/>
          <w:szCs w:val="24"/>
        </w:rPr>
      </w:pPr>
      <w:r w:rsidRPr="00C11CB2">
        <w:rPr>
          <w:rFonts w:cs="Arial"/>
          <w:noProof/>
          <w:color w:val="000000" w:themeColor="text1"/>
          <w:sz w:val="24"/>
          <w:szCs w:val="24"/>
          <w:lang w:eastAsia="pl-PL"/>
        </w:rPr>
        <mc:AlternateContent>
          <mc:Choice Requires="wps">
            <w:drawing>
              <wp:anchor distT="4294967295" distB="4294967295" distL="114300" distR="114300" simplePos="0" relativeHeight="251663360" behindDoc="0" locked="0" layoutInCell="1" allowOverlap="1" wp14:anchorId="79620347" wp14:editId="211C90E5">
                <wp:simplePos x="0" y="0"/>
                <wp:positionH relativeFrom="column">
                  <wp:posOffset>-19050</wp:posOffset>
                </wp:positionH>
                <wp:positionV relativeFrom="paragraph">
                  <wp:posOffset>52070</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5B995"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4.1pt" to="468.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" strokecolor="black [3040]" strokeweight=".25pt">
                <o:lock v:ext="edit" shapetype="f"/>
              </v:line>
            </w:pict>
          </mc:Fallback>
        </mc:AlternateContent>
      </w:r>
      <w:r w:rsidR="00B8534B" w:rsidRPr="00C11CB2">
        <w:rPr>
          <w:rFonts w:cs="Arial"/>
          <w:b/>
          <w:sz w:val="24"/>
          <w:szCs w:val="24"/>
        </w:rPr>
        <w:t>Pouczenie</w:t>
      </w:r>
    </w:p>
    <w:p w14:paraId="29AA0C91" w14:textId="768A2AAF" w:rsidR="00FA15DD" w:rsidRPr="00C11CB2" w:rsidRDefault="00FA15DD" w:rsidP="00C11CB2">
      <w:pPr>
        <w:pStyle w:val="Arial10i5"/>
        <w:spacing w:before="120" w:after="200" w:line="320" w:lineRule="exact"/>
        <w:rPr>
          <w:rFonts w:cs="Arial"/>
          <w:color w:val="auto"/>
          <w:sz w:val="24"/>
          <w:szCs w:val="24"/>
        </w:rPr>
      </w:pPr>
      <w:r w:rsidRPr="00C11CB2">
        <w:rPr>
          <w:rFonts w:cs="Arial"/>
          <w:color w:val="auto"/>
          <w:sz w:val="24"/>
          <w:szCs w:val="24"/>
        </w:rPr>
        <w:t xml:space="preserve">Zgodnie z art. 127 § 1 i 2 ustawy </w:t>
      </w:r>
      <w:r w:rsidR="00CA1E46">
        <w:rPr>
          <w:rFonts w:cs="Arial"/>
          <w:color w:val="auto"/>
          <w:sz w:val="24"/>
          <w:szCs w:val="24"/>
        </w:rPr>
        <w:t>Kpa</w:t>
      </w:r>
      <w:r w:rsidRPr="00C11CB2">
        <w:rPr>
          <w:rFonts w:cs="Arial"/>
          <w:color w:val="auto"/>
          <w:sz w:val="24"/>
          <w:szCs w:val="24"/>
        </w:rPr>
        <w:t>, od niniejszej decyzji Stronie przysługuje prawo wniesienia odwołania do Ministra Klimatu i Środowiska, za pośrednictwem Marszałka Województwa Śląskiego, w terminie 14 dni od dnia jej doręczenia.</w:t>
      </w:r>
    </w:p>
    <w:p w14:paraId="23960E72" w14:textId="211E0BB4" w:rsidR="00123847" w:rsidRPr="00C11CB2" w:rsidRDefault="00FA15DD" w:rsidP="00C11CB2">
      <w:pPr>
        <w:pStyle w:val="Arial10i5"/>
        <w:spacing w:before="120" w:after="200" w:line="320" w:lineRule="exact"/>
        <w:rPr>
          <w:rFonts w:cs="Arial"/>
          <w:color w:val="auto"/>
          <w:sz w:val="24"/>
          <w:szCs w:val="24"/>
        </w:rPr>
      </w:pPr>
      <w:r w:rsidRPr="00C11CB2">
        <w:rPr>
          <w:rFonts w:cs="Arial"/>
          <w:color w:val="auto"/>
          <w:sz w:val="24"/>
          <w:szCs w:val="24"/>
        </w:rPr>
        <w:t>Zgodnie z 127a K</w:t>
      </w:r>
      <w:r w:rsidR="00CA1E46">
        <w:rPr>
          <w:rFonts w:cs="Arial"/>
          <w:color w:val="auto"/>
          <w:sz w:val="24"/>
          <w:szCs w:val="24"/>
        </w:rPr>
        <w:t>pa</w:t>
      </w:r>
      <w:r w:rsidRPr="00C11CB2">
        <w:rPr>
          <w:rFonts w:cs="Arial"/>
          <w:color w:val="auto"/>
          <w:sz w:val="24"/>
          <w:szCs w:val="24"/>
        </w:rPr>
        <w:t>,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w:t>
      </w:r>
      <w:r w:rsidR="002A5768">
        <w:rPr>
          <w:rFonts w:cs="Arial"/>
          <w:color w:val="auto"/>
          <w:sz w:val="24"/>
          <w:szCs w:val="24"/>
        </w:rPr>
        <w:t> </w:t>
      </w:r>
      <w:r w:rsidRPr="00C11CB2">
        <w:rPr>
          <w:rFonts w:cs="Arial"/>
          <w:color w:val="auto"/>
          <w:sz w:val="24"/>
          <w:szCs w:val="24"/>
        </w:rPr>
        <w:t xml:space="preserve">stron postępowania decyzja staje się ostateczna i prawomocna. </w:t>
      </w:r>
    </w:p>
    <w:p w14:paraId="50E0F35C" w14:textId="003A21CB" w:rsidR="008C68E3" w:rsidRDefault="008C68E3" w:rsidP="00C11CB2">
      <w:pPr>
        <w:spacing w:after="0" w:line="320" w:lineRule="exact"/>
        <w:rPr>
          <w:rFonts w:ascii="Arial" w:hAnsi="Arial" w:cs="Arial"/>
          <w:b/>
          <w:sz w:val="24"/>
          <w:szCs w:val="24"/>
          <w:u w:val="single"/>
        </w:rPr>
      </w:pPr>
    </w:p>
    <w:p w14:paraId="512F0D9C" w14:textId="152A019A" w:rsidR="00E07EBA" w:rsidRDefault="00E07EBA" w:rsidP="00C11CB2">
      <w:pPr>
        <w:spacing w:after="0" w:line="320" w:lineRule="exact"/>
        <w:rPr>
          <w:rFonts w:ascii="Arial" w:hAnsi="Arial" w:cs="Arial"/>
          <w:b/>
          <w:sz w:val="24"/>
          <w:szCs w:val="24"/>
          <w:u w:val="single"/>
        </w:rPr>
      </w:pPr>
    </w:p>
    <w:p w14:paraId="107647E0" w14:textId="77777777" w:rsidR="00631798" w:rsidRDefault="00631798" w:rsidP="00631798">
      <w:pPr>
        <w:spacing w:after="0" w:line="268" w:lineRule="exact"/>
        <w:rPr>
          <w:rFonts w:ascii="Arial" w:hAnsi="Arial" w:cs="Arial"/>
          <w:b/>
          <w:sz w:val="16"/>
          <w:szCs w:val="16"/>
          <w:u w:val="single"/>
        </w:rPr>
      </w:pPr>
    </w:p>
    <w:p w14:paraId="24B009EF" w14:textId="77777777" w:rsidR="00631798" w:rsidRDefault="00631798" w:rsidP="00631798">
      <w:pPr>
        <w:spacing w:after="0" w:line="268" w:lineRule="exact"/>
        <w:rPr>
          <w:rFonts w:ascii="Arial" w:hAnsi="Arial" w:cs="Arial"/>
          <w:b/>
          <w:sz w:val="21"/>
          <w:szCs w:val="21"/>
          <w:u w:val="single"/>
        </w:rPr>
      </w:pPr>
    </w:p>
    <w:p w14:paraId="1079DA16" w14:textId="77777777" w:rsidR="00631798" w:rsidRDefault="00631798" w:rsidP="00631798">
      <w:pPr>
        <w:spacing w:after="0" w:line="268" w:lineRule="exact"/>
        <w:rPr>
          <w:rFonts w:ascii="Arial" w:hAnsi="Arial" w:cs="Arial"/>
          <w:b/>
          <w:sz w:val="21"/>
          <w:szCs w:val="21"/>
          <w:u w:val="single"/>
        </w:rPr>
      </w:pPr>
    </w:p>
    <w:p w14:paraId="2DB043AD" w14:textId="77777777" w:rsidR="00631798" w:rsidRDefault="00631798" w:rsidP="00631798">
      <w:pPr>
        <w:spacing w:after="0" w:line="268" w:lineRule="exact"/>
        <w:rPr>
          <w:rFonts w:ascii="Arial" w:hAnsi="Arial" w:cs="Arial"/>
          <w:b/>
          <w:sz w:val="21"/>
          <w:szCs w:val="21"/>
          <w:u w:val="single"/>
        </w:rPr>
      </w:pPr>
    </w:p>
    <w:p w14:paraId="5E211AD6" w14:textId="77777777" w:rsidR="00631798" w:rsidRDefault="00631798" w:rsidP="00631798">
      <w:pPr>
        <w:spacing w:after="0" w:line="268" w:lineRule="exact"/>
        <w:rPr>
          <w:rFonts w:ascii="Arial" w:hAnsi="Arial" w:cs="Arial"/>
          <w:b/>
          <w:sz w:val="21"/>
          <w:szCs w:val="21"/>
          <w:u w:val="single"/>
        </w:rPr>
      </w:pPr>
    </w:p>
    <w:p w14:paraId="370F7F86" w14:textId="77777777" w:rsidR="00631798" w:rsidRDefault="00631798" w:rsidP="00631798">
      <w:pPr>
        <w:spacing w:after="0" w:line="268" w:lineRule="exact"/>
        <w:rPr>
          <w:rFonts w:ascii="Arial" w:hAnsi="Arial" w:cs="Arial"/>
          <w:b/>
          <w:sz w:val="21"/>
          <w:szCs w:val="21"/>
          <w:u w:val="single"/>
        </w:rPr>
      </w:pPr>
    </w:p>
    <w:p w14:paraId="689C1437" w14:textId="77777777" w:rsidR="00631798" w:rsidRDefault="00631798" w:rsidP="00631798">
      <w:pPr>
        <w:spacing w:after="0" w:line="268" w:lineRule="exact"/>
        <w:rPr>
          <w:rFonts w:ascii="Arial" w:hAnsi="Arial" w:cs="Arial"/>
          <w:b/>
          <w:sz w:val="21"/>
          <w:szCs w:val="21"/>
          <w:u w:val="single"/>
        </w:rPr>
      </w:pPr>
    </w:p>
    <w:p w14:paraId="46C06855" w14:textId="77777777" w:rsidR="00631798" w:rsidRDefault="00631798" w:rsidP="00631798">
      <w:pPr>
        <w:spacing w:after="0" w:line="268" w:lineRule="exact"/>
        <w:rPr>
          <w:rFonts w:ascii="Arial" w:hAnsi="Arial" w:cs="Arial"/>
          <w:b/>
          <w:sz w:val="21"/>
          <w:szCs w:val="21"/>
          <w:u w:val="single"/>
        </w:rPr>
      </w:pPr>
    </w:p>
    <w:p w14:paraId="5E6F635D" w14:textId="77777777" w:rsidR="00631798" w:rsidRPr="004E13B7" w:rsidRDefault="00631798" w:rsidP="00631798">
      <w:pPr>
        <w:spacing w:after="0" w:line="320" w:lineRule="exact"/>
        <w:rPr>
          <w:rFonts w:ascii="Arial" w:hAnsi="Arial" w:cs="Arial"/>
          <w:sz w:val="24"/>
          <w:szCs w:val="24"/>
        </w:rPr>
      </w:pPr>
      <w:r w:rsidRPr="004E13B7">
        <w:rPr>
          <w:rFonts w:ascii="Arial" w:hAnsi="Arial" w:cs="Arial"/>
          <w:sz w:val="24"/>
          <w:szCs w:val="24"/>
        </w:rPr>
        <w:t>/-/ z up. Marszałka Województwa</w:t>
      </w:r>
    </w:p>
    <w:p w14:paraId="7243C27F" w14:textId="77777777" w:rsidR="00631798" w:rsidRPr="004E13B7" w:rsidRDefault="00631798" w:rsidP="00631798">
      <w:pPr>
        <w:spacing w:after="0" w:line="320" w:lineRule="exact"/>
        <w:rPr>
          <w:rFonts w:ascii="Arial" w:hAnsi="Arial" w:cs="Arial"/>
          <w:sz w:val="24"/>
          <w:szCs w:val="24"/>
        </w:rPr>
      </w:pPr>
    </w:p>
    <w:p w14:paraId="2C896891" w14:textId="77777777" w:rsidR="00631798" w:rsidRPr="004E13B7" w:rsidRDefault="00631798" w:rsidP="00631798">
      <w:pPr>
        <w:spacing w:after="0" w:line="320" w:lineRule="exact"/>
        <w:rPr>
          <w:rFonts w:ascii="Arial" w:hAnsi="Arial" w:cs="Arial"/>
          <w:b/>
          <w:sz w:val="24"/>
          <w:szCs w:val="24"/>
        </w:rPr>
      </w:pPr>
      <w:r w:rsidRPr="004E13B7">
        <w:rPr>
          <w:rFonts w:ascii="Arial" w:hAnsi="Arial" w:cs="Arial"/>
          <w:b/>
          <w:sz w:val="24"/>
          <w:szCs w:val="24"/>
        </w:rPr>
        <w:t>Grzegorz Januszek</w:t>
      </w:r>
    </w:p>
    <w:p w14:paraId="2E7D41D7" w14:textId="77777777" w:rsidR="00631798" w:rsidRPr="004E13B7" w:rsidRDefault="00631798" w:rsidP="00631798">
      <w:pPr>
        <w:spacing w:after="0" w:line="320" w:lineRule="exact"/>
        <w:rPr>
          <w:rFonts w:ascii="Arial" w:hAnsi="Arial" w:cs="Arial"/>
          <w:sz w:val="24"/>
          <w:szCs w:val="24"/>
        </w:rPr>
      </w:pPr>
      <w:r w:rsidRPr="004E13B7">
        <w:rPr>
          <w:rFonts w:ascii="Arial" w:hAnsi="Arial" w:cs="Arial"/>
          <w:sz w:val="24"/>
          <w:szCs w:val="24"/>
        </w:rPr>
        <w:t>Zastępc</w:t>
      </w:r>
      <w:r>
        <w:rPr>
          <w:rFonts w:ascii="Arial" w:hAnsi="Arial" w:cs="Arial"/>
          <w:sz w:val="24"/>
          <w:szCs w:val="24"/>
        </w:rPr>
        <w:t>a</w:t>
      </w:r>
      <w:r w:rsidRPr="004E13B7">
        <w:rPr>
          <w:rFonts w:ascii="Arial" w:hAnsi="Arial" w:cs="Arial"/>
          <w:sz w:val="24"/>
          <w:szCs w:val="24"/>
        </w:rPr>
        <w:t xml:space="preserve"> Dyrektora</w:t>
      </w:r>
    </w:p>
    <w:p w14:paraId="1653B3AB" w14:textId="77777777" w:rsidR="00631798" w:rsidRPr="004E13B7" w:rsidRDefault="00631798" w:rsidP="00631798">
      <w:pPr>
        <w:spacing w:after="0" w:line="320" w:lineRule="exact"/>
        <w:rPr>
          <w:rFonts w:ascii="Arial" w:hAnsi="Arial" w:cs="Arial"/>
          <w:sz w:val="24"/>
          <w:szCs w:val="24"/>
        </w:rPr>
      </w:pPr>
      <w:r w:rsidRPr="004E13B7">
        <w:rPr>
          <w:rFonts w:ascii="Arial" w:hAnsi="Arial" w:cs="Arial"/>
          <w:sz w:val="24"/>
          <w:szCs w:val="24"/>
        </w:rPr>
        <w:t>Departament Ochrony Środowiska,</w:t>
      </w:r>
    </w:p>
    <w:p w14:paraId="24206371" w14:textId="77777777" w:rsidR="00631798" w:rsidRPr="004E13B7" w:rsidRDefault="00631798" w:rsidP="00631798">
      <w:pPr>
        <w:spacing w:after="0" w:line="320" w:lineRule="exact"/>
        <w:rPr>
          <w:rFonts w:ascii="Arial" w:hAnsi="Arial" w:cs="Arial"/>
          <w:sz w:val="21"/>
          <w:szCs w:val="21"/>
        </w:rPr>
      </w:pPr>
      <w:r w:rsidRPr="004E13B7">
        <w:rPr>
          <w:rFonts w:ascii="Arial" w:hAnsi="Arial" w:cs="Arial"/>
          <w:sz w:val="24"/>
          <w:szCs w:val="24"/>
        </w:rPr>
        <w:t>Ekologii i Opłat Środowiskowych</w:t>
      </w:r>
    </w:p>
    <w:p w14:paraId="0993A1FF" w14:textId="77777777" w:rsidR="00631798" w:rsidRPr="0042467B" w:rsidRDefault="00631798" w:rsidP="00631798">
      <w:pPr>
        <w:spacing w:after="0" w:line="268" w:lineRule="exact"/>
        <w:rPr>
          <w:rFonts w:ascii="Arial" w:hAnsi="Arial" w:cs="Arial"/>
          <w:b/>
          <w:sz w:val="18"/>
          <w:szCs w:val="16"/>
          <w:u w:val="single"/>
        </w:rPr>
      </w:pPr>
    </w:p>
    <w:p w14:paraId="727E6381" w14:textId="4DD571A9" w:rsidR="00F9791F" w:rsidRDefault="00F9791F" w:rsidP="00631798">
      <w:pPr>
        <w:spacing w:after="0" w:line="320" w:lineRule="exact"/>
        <w:rPr>
          <w:rFonts w:ascii="Arial" w:hAnsi="Arial" w:cs="Arial"/>
          <w:i/>
          <w:iCs/>
          <w:sz w:val="20"/>
          <w:szCs w:val="20"/>
        </w:rPr>
      </w:pPr>
    </w:p>
    <w:sectPr w:rsidR="00F9791F" w:rsidSect="004819E4">
      <w:headerReference w:type="default" r:id="rId11"/>
      <w:footerReference w:type="default" r:id="rId12"/>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94DD5" w14:textId="77777777" w:rsidR="0054526B" w:rsidRDefault="0054526B" w:rsidP="00996FEA">
      <w:pPr>
        <w:spacing w:after="0" w:line="240" w:lineRule="auto"/>
      </w:pPr>
      <w:r>
        <w:separator/>
      </w:r>
    </w:p>
  </w:endnote>
  <w:endnote w:type="continuationSeparator" w:id="0">
    <w:p w14:paraId="0C7D16A9" w14:textId="77777777" w:rsidR="0054526B" w:rsidRDefault="0054526B"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panose1 w:val="00000000000000000000"/>
    <w:charset w:val="00"/>
    <w:family w:val="auto"/>
    <w:notTrueType/>
    <w:pitch w:val="variable"/>
    <w:sig w:usb0="00000003" w:usb1="00000000" w:usb2="00000000" w:usb3="00000000" w:csb0="00000001" w:csb1="00000000"/>
  </w:font>
  <w:font w:name="Switzerlan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PL">
    <w:altName w:val="Arial"/>
    <w:charset w:val="00"/>
    <w:family w:val="swiss"/>
    <w:pitch w:val="variable"/>
    <w:sig w:usb0="00000003" w:usb1="00000000" w:usb2="00000000" w:usb3="00000000" w:csb0="00000001" w:csb1="00000000"/>
  </w:font>
  <w:font w:name="Times New (W1)">
    <w:altName w:val="Times New Roman"/>
    <w:charset w:val="00"/>
    <w:family w:val="roman"/>
    <w:pitch w:val="variable"/>
  </w:font>
  <w:font w:name="CG Times (WE)">
    <w:altName w:val="Times New Roman"/>
    <w:panose1 w:val="00000000000000000000"/>
    <w:charset w:val="EE"/>
    <w:family w:val="roman"/>
    <w:notTrueType/>
    <w:pitch w:val="variable"/>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TKTypeRegular">
    <w:charset w:val="00"/>
    <w:family w:val="swiss"/>
    <w:pitch w:val="variable"/>
    <w:sig w:usb0="A00000AF" w:usb1="5000205B" w:usb2="00000000" w:usb3="00000000" w:csb0="0000009B" w:csb1="00000000"/>
  </w:font>
  <w:font w:name="TheSansCorrespondence">
    <w:charset w:val="00"/>
    <w:family w:val="swiss"/>
    <w:pitch w:val="variable"/>
    <w:sig w:usb0="80000027"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693"/>
      <w:docPartObj>
        <w:docPartGallery w:val="Page Numbers (Bottom of Page)"/>
        <w:docPartUnique/>
      </w:docPartObj>
    </w:sdtPr>
    <w:sdtContent>
      <w:p w14:paraId="6A53D8A9" w14:textId="77777777" w:rsidR="009834A9" w:rsidRDefault="009834A9" w:rsidP="00E2255A">
        <w:pPr>
          <w:pStyle w:val="Stopka"/>
          <w:jc w:val="center"/>
        </w:pPr>
        <w:r>
          <w:rPr>
            <w:noProof/>
          </w:rPr>
          <w:fldChar w:fldCharType="begin"/>
        </w:r>
        <w:r>
          <w:rPr>
            <w:noProof/>
          </w:rPr>
          <w:instrText>PAGE   \* MERGEFORMAT</w:instrText>
        </w:r>
        <w:r>
          <w:rPr>
            <w:noProof/>
          </w:rP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6737" w14:textId="77777777" w:rsidR="0054526B" w:rsidRDefault="0054526B" w:rsidP="00996FEA">
      <w:pPr>
        <w:spacing w:after="0" w:line="240" w:lineRule="auto"/>
      </w:pPr>
      <w:r>
        <w:separator/>
      </w:r>
    </w:p>
  </w:footnote>
  <w:footnote w:type="continuationSeparator" w:id="0">
    <w:p w14:paraId="3EEDE13F" w14:textId="77777777" w:rsidR="0054526B" w:rsidRDefault="0054526B"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F5D" w14:textId="04AF48C1" w:rsidR="009834A9" w:rsidRDefault="009834A9"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0B"/>
    <w:multiLevelType w:val="multilevel"/>
    <w:tmpl w:val="78D26F12"/>
    <w:name w:val="WW8Num72"/>
    <w:styleLink w:val="Zaimportowanystyl62"/>
    <w:lvl w:ilvl="0">
      <w:start w:val="1"/>
      <w:numFmt w:val="decimal"/>
      <w:pStyle w:val="Nagwek1mm"/>
      <w:lvlText w:val="%1."/>
      <w:lvlJc w:val="left"/>
      <w:pPr>
        <w:tabs>
          <w:tab w:val="num" w:pos="852"/>
        </w:tabs>
        <w:ind w:left="852" w:hanging="360"/>
      </w:pPr>
      <w:rPr>
        <w:rFonts w:hint="default"/>
        <w:color w:val="auto"/>
      </w:rPr>
    </w:lvl>
    <w:lvl w:ilvl="1">
      <w:start w:val="1"/>
      <w:numFmt w:val="decimal"/>
      <w:lvlText w:val="%1.%2."/>
      <w:lvlJc w:val="left"/>
      <w:pPr>
        <w:tabs>
          <w:tab w:val="num" w:pos="1128"/>
        </w:tabs>
        <w:ind w:left="1128" w:hanging="570"/>
      </w:pPr>
      <w:rPr>
        <w:rFonts w:hint="default"/>
      </w:rPr>
    </w:lvl>
    <w:lvl w:ilvl="2">
      <w:start w:val="1"/>
      <w:numFmt w:val="decimal"/>
      <w:lvlText w:val="%1.%2.%3."/>
      <w:lvlJc w:val="left"/>
      <w:pPr>
        <w:tabs>
          <w:tab w:val="num" w:pos="1212"/>
        </w:tabs>
        <w:ind w:left="1212" w:hanging="720"/>
      </w:pPr>
      <w:rPr>
        <w:rFonts w:hint="default"/>
      </w:rPr>
    </w:lvl>
    <w:lvl w:ilvl="3">
      <w:start w:val="1"/>
      <w:numFmt w:val="none"/>
      <w:lvlText w:val="4.1."/>
      <w:lvlJc w:val="left"/>
      <w:pPr>
        <w:tabs>
          <w:tab w:val="num" w:pos="1128"/>
        </w:tabs>
        <w:ind w:left="1128" w:hanging="570"/>
      </w:pPr>
      <w:rPr>
        <w:rFonts w:hint="default"/>
      </w:rPr>
    </w:lvl>
    <w:lvl w:ilvl="4">
      <w:start w:val="1"/>
      <w:numFmt w:val="decimal"/>
      <w:lvlText w:val="%1.%2.%3.%4.%5."/>
      <w:lvlJc w:val="left"/>
      <w:pPr>
        <w:tabs>
          <w:tab w:val="num" w:pos="1572"/>
        </w:tabs>
        <w:ind w:left="1572" w:hanging="1080"/>
      </w:pPr>
      <w:rPr>
        <w:rFonts w:hint="default"/>
      </w:rPr>
    </w:lvl>
    <w:lvl w:ilvl="5">
      <w:start w:val="1"/>
      <w:numFmt w:val="decimal"/>
      <w:lvlText w:val="%1.%2.%3.%4.%5.%6."/>
      <w:lvlJc w:val="left"/>
      <w:pPr>
        <w:tabs>
          <w:tab w:val="num" w:pos="1572"/>
        </w:tabs>
        <w:ind w:left="1572" w:hanging="1080"/>
      </w:pPr>
      <w:rPr>
        <w:rFonts w:hint="default"/>
      </w:rPr>
    </w:lvl>
    <w:lvl w:ilvl="6">
      <w:start w:val="1"/>
      <w:numFmt w:val="decimal"/>
      <w:lvlText w:val="%1.%2.%3.%4.%5.%6.%7."/>
      <w:lvlJc w:val="left"/>
      <w:pPr>
        <w:tabs>
          <w:tab w:val="num" w:pos="1932"/>
        </w:tabs>
        <w:ind w:left="1932" w:hanging="1440"/>
      </w:pPr>
      <w:rPr>
        <w:rFonts w:hint="default"/>
      </w:rPr>
    </w:lvl>
    <w:lvl w:ilvl="7">
      <w:start w:val="1"/>
      <w:numFmt w:val="decimal"/>
      <w:lvlText w:val="%1.%2.%3.%4.%5.%6.%7.%8."/>
      <w:lvlJc w:val="left"/>
      <w:pPr>
        <w:tabs>
          <w:tab w:val="num" w:pos="1932"/>
        </w:tabs>
        <w:ind w:left="1932" w:hanging="1440"/>
      </w:pPr>
      <w:rPr>
        <w:rFonts w:hint="default"/>
      </w:rPr>
    </w:lvl>
    <w:lvl w:ilvl="8">
      <w:start w:val="1"/>
      <w:numFmt w:val="decimal"/>
      <w:lvlText w:val="%1.%2.%3.%4.%5.%6.%7.%8.%9."/>
      <w:lvlJc w:val="left"/>
      <w:pPr>
        <w:tabs>
          <w:tab w:val="num" w:pos="2292"/>
        </w:tabs>
        <w:ind w:left="2292" w:hanging="1800"/>
      </w:pPr>
      <w:rPr>
        <w:rFonts w:hint="default"/>
      </w:rPr>
    </w:lvl>
  </w:abstractNum>
  <w:abstractNum w:abstractNumId="9" w15:restartNumberingAfterBreak="0">
    <w:nsid w:val="0000000E"/>
    <w:multiLevelType w:val="singleLevel"/>
    <w:tmpl w:val="0000000E"/>
    <w:name w:val="WW8Num14"/>
    <w:lvl w:ilvl="0">
      <w:start w:val="1"/>
      <w:numFmt w:val="bullet"/>
      <w:lvlText w:val="-"/>
      <w:lvlJc w:val="left"/>
      <w:pPr>
        <w:tabs>
          <w:tab w:val="num" w:pos="1068"/>
        </w:tabs>
        <w:ind w:left="1068" w:hanging="360"/>
      </w:pPr>
      <w:rPr>
        <w:rFonts w:ascii="StarSymbol" w:hAnsi="StarSymbol"/>
      </w:rPr>
    </w:lvl>
  </w:abstractNum>
  <w:abstractNum w:abstractNumId="10"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11" w15:restartNumberingAfterBreak="0">
    <w:nsid w:val="0000004D"/>
    <w:multiLevelType w:val="multilevel"/>
    <w:tmpl w:val="0000004D"/>
    <w:name w:val="WW8Num77"/>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12"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01857AD"/>
    <w:multiLevelType w:val="hybridMultilevel"/>
    <w:tmpl w:val="1FE86D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19A2924"/>
    <w:multiLevelType w:val="hybridMultilevel"/>
    <w:tmpl w:val="7034DA9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9C85D64"/>
    <w:multiLevelType w:val="hybridMultilevel"/>
    <w:tmpl w:val="3C98F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0733C9"/>
    <w:multiLevelType w:val="hybridMultilevel"/>
    <w:tmpl w:val="ADF2A638"/>
    <w:lvl w:ilvl="0" w:tplc="0415000F">
      <w:start w:val="1"/>
      <w:numFmt w:val="decimal"/>
      <w:lvlText w:val="%1."/>
      <w:lvlJc w:val="left"/>
      <w:pPr>
        <w:ind w:left="720" w:hanging="360"/>
      </w:pPr>
    </w:lvl>
    <w:lvl w:ilvl="1" w:tplc="523651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070378"/>
    <w:multiLevelType w:val="hybridMultilevel"/>
    <w:tmpl w:val="705265DC"/>
    <w:lvl w:ilvl="0" w:tplc="B5EEDB70">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F478C4"/>
    <w:multiLevelType w:val="hybridMultilevel"/>
    <w:tmpl w:val="EB3885A2"/>
    <w:lvl w:ilvl="0" w:tplc="017E7A20">
      <w:start w:val="1"/>
      <w:numFmt w:val="bullet"/>
      <w:pStyle w:val="e1-2"/>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E853960"/>
    <w:multiLevelType w:val="hybridMultilevel"/>
    <w:tmpl w:val="CFA0CF0A"/>
    <w:lvl w:ilvl="0" w:tplc="DF7890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893E92"/>
    <w:multiLevelType w:val="hybridMultilevel"/>
    <w:tmpl w:val="5ECAC0E4"/>
    <w:lvl w:ilvl="0" w:tplc="EF9A7B3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4" w15:restartNumberingAfterBreak="0">
    <w:nsid w:val="0F2D6C8D"/>
    <w:multiLevelType w:val="multilevel"/>
    <w:tmpl w:val="8BC8052E"/>
    <w:lvl w:ilvl="0">
      <w:start w:val="4"/>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0F8E7442"/>
    <w:multiLevelType w:val="hybridMultilevel"/>
    <w:tmpl w:val="CBBC6B7E"/>
    <w:lvl w:ilvl="0" w:tplc="FC1A32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7"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2993DF8"/>
    <w:multiLevelType w:val="hybridMultilevel"/>
    <w:tmpl w:val="4A502DC6"/>
    <w:lvl w:ilvl="0" w:tplc="41B072F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BB50C3"/>
    <w:multiLevelType w:val="hybridMultilevel"/>
    <w:tmpl w:val="DE5E7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CB31E7"/>
    <w:multiLevelType w:val="multilevel"/>
    <w:tmpl w:val="F1BC5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0305D2"/>
    <w:multiLevelType w:val="multilevel"/>
    <w:tmpl w:val="1742A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4791414"/>
    <w:multiLevelType w:val="hybridMultilevel"/>
    <w:tmpl w:val="FA9861D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52154F6"/>
    <w:multiLevelType w:val="hybridMultilevel"/>
    <w:tmpl w:val="3DA2E8E8"/>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97455D"/>
    <w:multiLevelType w:val="hybridMultilevel"/>
    <w:tmpl w:val="7DAEDA66"/>
    <w:lvl w:ilvl="0" w:tplc="79DC4C88">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8"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39" w15:restartNumberingAfterBreak="0">
    <w:nsid w:val="176069A9"/>
    <w:multiLevelType w:val="hybridMultilevel"/>
    <w:tmpl w:val="B04AA52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7C50330"/>
    <w:multiLevelType w:val="hybridMultilevel"/>
    <w:tmpl w:val="0D8AAA64"/>
    <w:lvl w:ilvl="0" w:tplc="A68AA5AC">
      <w:start w:val="5"/>
      <w:numFmt w:val="upperRoman"/>
      <w:lvlText w:val="%1."/>
      <w:lvlJc w:val="right"/>
      <w:pPr>
        <w:ind w:left="577"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44" w15:restartNumberingAfterBreak="0">
    <w:nsid w:val="1A5E45A3"/>
    <w:multiLevelType w:val="multilevel"/>
    <w:tmpl w:val="CEF8B47A"/>
    <w:lvl w:ilvl="0">
      <w:start w:val="1"/>
      <w:numFmt w:val="decimal"/>
      <w:lvlText w:val="%1."/>
      <w:lvlJc w:val="left"/>
      <w:pPr>
        <w:ind w:left="720" w:hanging="360"/>
      </w:pPr>
      <w:rPr>
        <w:rFonts w:hint="default"/>
        <w:b/>
      </w:rPr>
    </w:lvl>
    <w:lvl w:ilvl="1">
      <w:start w:val="2"/>
      <w:numFmt w:val="decimal"/>
      <w:lvlText w:val="%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1B705C80"/>
    <w:multiLevelType w:val="hybridMultilevel"/>
    <w:tmpl w:val="C2C0CE16"/>
    <w:lvl w:ilvl="0" w:tplc="79DC4C88">
      <w:start w:val="1"/>
      <w:numFmt w:val="bullet"/>
      <w:lvlText w:val="-"/>
      <w:lvlJc w:val="left"/>
      <w:pPr>
        <w:ind w:left="644" w:hanging="360"/>
      </w:pPr>
      <w:rPr>
        <w:rFonts w:ascii="Courier New" w:hAnsi="Courier New"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6"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7" w15:restartNumberingAfterBreak="0">
    <w:nsid w:val="1C006E56"/>
    <w:multiLevelType w:val="hybridMultilevel"/>
    <w:tmpl w:val="C02AB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0D1DB5"/>
    <w:multiLevelType w:val="multilevel"/>
    <w:tmpl w:val="91341C8C"/>
    <w:lvl w:ilvl="0">
      <w:start w:val="1"/>
      <w:numFmt w:val="decimal"/>
      <w:pStyle w:val="X1"/>
      <w:lvlText w:val="%1."/>
      <w:lvlJc w:val="left"/>
      <w:pPr>
        <w:ind w:left="720" w:hanging="360"/>
      </w:pPr>
    </w:lvl>
    <w:lvl w:ilvl="1">
      <w:start w:val="1"/>
      <w:numFmt w:val="decimal"/>
      <w:pStyle w:val="X2"/>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1FD1475A"/>
    <w:multiLevelType w:val="hybridMultilevel"/>
    <w:tmpl w:val="249280E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01A42F1"/>
    <w:multiLevelType w:val="hybridMultilevel"/>
    <w:tmpl w:val="D7E62EC4"/>
    <w:lvl w:ilvl="0" w:tplc="864A55B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52"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2246130E"/>
    <w:multiLevelType w:val="hybridMultilevel"/>
    <w:tmpl w:val="D800F6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57" w15:restartNumberingAfterBreak="0">
    <w:nsid w:val="24B90250"/>
    <w:multiLevelType w:val="hybridMultilevel"/>
    <w:tmpl w:val="CC94EE6E"/>
    <w:styleLink w:val="remAufz-Liste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4C01C57"/>
    <w:multiLevelType w:val="multilevel"/>
    <w:tmpl w:val="FF7E4212"/>
    <w:lvl w:ilvl="0">
      <w:start w:val="1"/>
      <w:numFmt w:val="decimal"/>
      <w:lvlText w:val="%1."/>
      <w:lvlJc w:val="left"/>
      <w:pPr>
        <w:ind w:left="462" w:hanging="360"/>
      </w:pPr>
      <w:rPr>
        <w:rFonts w:hint="default"/>
      </w:rPr>
    </w:lvl>
    <w:lvl w:ilvl="1">
      <w:start w:val="1"/>
      <w:numFmt w:val="decimal"/>
      <w:isLgl/>
      <w:lvlText w:val="%1.%2."/>
      <w:lvlJc w:val="left"/>
      <w:pPr>
        <w:ind w:left="462"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02" w:hanging="1800"/>
      </w:pPr>
      <w:rPr>
        <w:rFonts w:hint="default"/>
      </w:rPr>
    </w:lvl>
  </w:abstractNum>
  <w:abstractNum w:abstractNumId="59" w15:restartNumberingAfterBreak="0">
    <w:nsid w:val="26D03E36"/>
    <w:multiLevelType w:val="hybridMultilevel"/>
    <w:tmpl w:val="AF12F660"/>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1"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62" w15:restartNumberingAfterBreak="0">
    <w:nsid w:val="27C32F81"/>
    <w:multiLevelType w:val="hybridMultilevel"/>
    <w:tmpl w:val="63AEA260"/>
    <w:lvl w:ilvl="0" w:tplc="04150015">
      <w:start w:val="1"/>
      <w:numFmt w:val="upp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63"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65"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7"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E106654"/>
    <w:multiLevelType w:val="hybridMultilevel"/>
    <w:tmpl w:val="7B6A2778"/>
    <w:lvl w:ilvl="0" w:tplc="94420FFA">
      <w:start w:val="5"/>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E2B7259"/>
    <w:multiLevelType w:val="hybridMultilevel"/>
    <w:tmpl w:val="0DD63146"/>
    <w:styleLink w:val="Zaimportowanystyl5"/>
    <w:lvl w:ilvl="0" w:tplc="B4BC38F8">
      <w:start w:val="1"/>
      <w:numFmt w:val="decimal"/>
      <w:lvlText w:val="%1."/>
      <w:lvlJc w:val="left"/>
      <w:pPr>
        <w:tabs>
          <w:tab w:val="left" w:pos="220"/>
          <w:tab w:val="num" w:pos="720"/>
        </w:tabs>
        <w:ind w:left="926" w:hanging="566"/>
      </w:pPr>
      <w:rPr>
        <w:rFonts w:hAnsi="Arial Unicode MS" w:cs="Times New Roman"/>
        <w:caps w:val="0"/>
        <w:smallCaps w:val="0"/>
        <w:strike w:val="0"/>
        <w:dstrike w:val="0"/>
        <w:color w:val="000000"/>
        <w:spacing w:val="0"/>
        <w:w w:val="100"/>
        <w:kern w:val="0"/>
        <w:position w:val="0"/>
        <w:vertAlign w:val="baseline"/>
      </w:rPr>
    </w:lvl>
    <w:lvl w:ilvl="1" w:tplc="0980C192">
      <w:start w:val="1"/>
      <w:numFmt w:val="decimal"/>
      <w:suff w:val="nothing"/>
      <w:lvlText w:val="%2."/>
      <w:lvlJc w:val="left"/>
      <w:pPr>
        <w:tabs>
          <w:tab w:val="left" w:pos="220"/>
        </w:tabs>
        <w:ind w:left="426" w:hanging="360"/>
      </w:pPr>
      <w:rPr>
        <w:rFonts w:hAnsi="Arial Unicode MS" w:cs="Times New Roman"/>
        <w:caps w:val="0"/>
        <w:smallCaps w:val="0"/>
        <w:strike w:val="0"/>
        <w:dstrike w:val="0"/>
        <w:color w:val="000000"/>
        <w:spacing w:val="0"/>
        <w:w w:val="100"/>
        <w:kern w:val="0"/>
        <w:position w:val="0"/>
        <w:vertAlign w:val="baseline"/>
      </w:rPr>
    </w:lvl>
    <w:lvl w:ilvl="2" w:tplc="A8626BD6">
      <w:start w:val="1"/>
      <w:numFmt w:val="lowerRoman"/>
      <w:lvlText w:val="%3."/>
      <w:lvlJc w:val="left"/>
      <w:pPr>
        <w:tabs>
          <w:tab w:val="left" w:pos="220"/>
          <w:tab w:val="num" w:pos="1146"/>
        </w:tabs>
        <w:ind w:left="1352" w:hanging="501"/>
      </w:pPr>
      <w:rPr>
        <w:rFonts w:hAnsi="Arial Unicode MS" w:cs="Times New Roman"/>
        <w:caps w:val="0"/>
        <w:smallCaps w:val="0"/>
        <w:strike w:val="0"/>
        <w:dstrike w:val="0"/>
        <w:color w:val="000000"/>
        <w:spacing w:val="0"/>
        <w:w w:val="100"/>
        <w:kern w:val="0"/>
        <w:position w:val="0"/>
        <w:vertAlign w:val="baseline"/>
      </w:rPr>
    </w:lvl>
    <w:lvl w:ilvl="3" w:tplc="8BCED8C4">
      <w:start w:val="1"/>
      <w:numFmt w:val="decimal"/>
      <w:lvlText w:val="%4."/>
      <w:lvlJc w:val="left"/>
      <w:pPr>
        <w:tabs>
          <w:tab w:val="left" w:pos="220"/>
          <w:tab w:val="num" w:pos="1866"/>
        </w:tabs>
        <w:ind w:left="2072" w:hanging="566"/>
      </w:pPr>
      <w:rPr>
        <w:rFonts w:hAnsi="Arial Unicode MS" w:cs="Times New Roman"/>
        <w:caps w:val="0"/>
        <w:smallCaps w:val="0"/>
        <w:strike w:val="0"/>
        <w:dstrike w:val="0"/>
        <w:color w:val="000000"/>
        <w:spacing w:val="0"/>
        <w:w w:val="100"/>
        <w:kern w:val="0"/>
        <w:position w:val="0"/>
        <w:vertAlign w:val="baseline"/>
      </w:rPr>
    </w:lvl>
    <w:lvl w:ilvl="4" w:tplc="78DCF9C4">
      <w:start w:val="1"/>
      <w:numFmt w:val="lowerLetter"/>
      <w:lvlText w:val="%5."/>
      <w:lvlJc w:val="left"/>
      <w:pPr>
        <w:tabs>
          <w:tab w:val="left" w:pos="220"/>
          <w:tab w:val="num" w:pos="2586"/>
        </w:tabs>
        <w:ind w:left="2792" w:hanging="566"/>
      </w:pPr>
      <w:rPr>
        <w:rFonts w:hAnsi="Arial Unicode MS" w:cs="Times New Roman"/>
        <w:caps w:val="0"/>
        <w:smallCaps w:val="0"/>
        <w:strike w:val="0"/>
        <w:dstrike w:val="0"/>
        <w:color w:val="000000"/>
        <w:spacing w:val="0"/>
        <w:w w:val="100"/>
        <w:kern w:val="0"/>
        <w:position w:val="0"/>
        <w:vertAlign w:val="baseline"/>
      </w:rPr>
    </w:lvl>
    <w:lvl w:ilvl="5" w:tplc="94260B6A">
      <w:start w:val="1"/>
      <w:numFmt w:val="lowerRoman"/>
      <w:lvlText w:val="%6."/>
      <w:lvlJc w:val="left"/>
      <w:pPr>
        <w:tabs>
          <w:tab w:val="left" w:pos="220"/>
          <w:tab w:val="num" w:pos="3306"/>
        </w:tabs>
        <w:ind w:left="3512" w:hanging="501"/>
      </w:pPr>
      <w:rPr>
        <w:rFonts w:hAnsi="Arial Unicode MS" w:cs="Times New Roman"/>
        <w:caps w:val="0"/>
        <w:smallCaps w:val="0"/>
        <w:strike w:val="0"/>
        <w:dstrike w:val="0"/>
        <w:color w:val="000000"/>
        <w:spacing w:val="0"/>
        <w:w w:val="100"/>
        <w:kern w:val="0"/>
        <w:position w:val="0"/>
        <w:vertAlign w:val="baseline"/>
      </w:rPr>
    </w:lvl>
    <w:lvl w:ilvl="6" w:tplc="47D4FE86">
      <w:start w:val="1"/>
      <w:numFmt w:val="decimal"/>
      <w:lvlText w:val="%7."/>
      <w:lvlJc w:val="left"/>
      <w:pPr>
        <w:tabs>
          <w:tab w:val="left" w:pos="220"/>
          <w:tab w:val="num" w:pos="4026"/>
        </w:tabs>
        <w:ind w:left="4232" w:hanging="566"/>
      </w:pPr>
      <w:rPr>
        <w:rFonts w:hAnsi="Arial Unicode MS" w:cs="Times New Roman"/>
        <w:caps w:val="0"/>
        <w:smallCaps w:val="0"/>
        <w:strike w:val="0"/>
        <w:dstrike w:val="0"/>
        <w:color w:val="000000"/>
        <w:spacing w:val="0"/>
        <w:w w:val="100"/>
        <w:kern w:val="0"/>
        <w:position w:val="0"/>
        <w:vertAlign w:val="baseline"/>
      </w:rPr>
    </w:lvl>
    <w:lvl w:ilvl="7" w:tplc="0D8286C6">
      <w:start w:val="1"/>
      <w:numFmt w:val="lowerLetter"/>
      <w:lvlText w:val="%8."/>
      <w:lvlJc w:val="left"/>
      <w:pPr>
        <w:tabs>
          <w:tab w:val="left" w:pos="220"/>
          <w:tab w:val="num" w:pos="4746"/>
        </w:tabs>
        <w:ind w:left="4952" w:hanging="566"/>
      </w:pPr>
      <w:rPr>
        <w:rFonts w:hAnsi="Arial Unicode MS" w:cs="Times New Roman"/>
        <w:caps w:val="0"/>
        <w:smallCaps w:val="0"/>
        <w:strike w:val="0"/>
        <w:dstrike w:val="0"/>
        <w:color w:val="000000"/>
        <w:spacing w:val="0"/>
        <w:w w:val="100"/>
        <w:kern w:val="0"/>
        <w:position w:val="0"/>
        <w:vertAlign w:val="baseline"/>
      </w:rPr>
    </w:lvl>
    <w:lvl w:ilvl="8" w:tplc="F6440EC4">
      <w:start w:val="1"/>
      <w:numFmt w:val="lowerRoman"/>
      <w:lvlText w:val="%9."/>
      <w:lvlJc w:val="left"/>
      <w:pPr>
        <w:tabs>
          <w:tab w:val="left" w:pos="220"/>
          <w:tab w:val="num" w:pos="5466"/>
        </w:tabs>
        <w:ind w:left="5672" w:hanging="501"/>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0B4DE2"/>
    <w:multiLevelType w:val="hybridMultilevel"/>
    <w:tmpl w:val="34E6A1E8"/>
    <w:lvl w:ilvl="0" w:tplc="01A098EE">
      <w:start w:val="1"/>
      <w:numFmt w:val="bullet"/>
      <w:pStyle w:val="e1"/>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3" w15:restartNumberingAfterBreak="0">
    <w:nsid w:val="30380F4D"/>
    <w:multiLevelType w:val="hybridMultilevel"/>
    <w:tmpl w:val="628C081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1AD0705"/>
    <w:multiLevelType w:val="hybridMultilevel"/>
    <w:tmpl w:val="3EC45FBA"/>
    <w:lvl w:ilvl="0" w:tplc="C65C568A">
      <w:start w:val="7"/>
      <w:numFmt w:val="upperRoman"/>
      <w:lvlText w:val="%1."/>
      <w:lvlJc w:val="right"/>
      <w:pPr>
        <w:ind w:left="62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78"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0"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81" w15:restartNumberingAfterBreak="0">
    <w:nsid w:val="342656D4"/>
    <w:multiLevelType w:val="hybridMultilevel"/>
    <w:tmpl w:val="B2644386"/>
    <w:lvl w:ilvl="0" w:tplc="BBB222C0">
      <w:start w:val="1"/>
      <w:numFmt w:val="decimal"/>
      <w:pStyle w:val="StylWyjustowanyInterlinia15wiersza"/>
      <w:lvlText w:val="%1."/>
      <w:lvlJc w:val="left"/>
      <w:pPr>
        <w:tabs>
          <w:tab w:val="num" w:pos="720"/>
        </w:tabs>
        <w:ind w:left="720" w:hanging="360"/>
      </w:p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15:restartNumberingAfterBreak="0">
    <w:nsid w:val="34560EEA"/>
    <w:multiLevelType w:val="multilevel"/>
    <w:tmpl w:val="317262C2"/>
    <w:styleLink w:val="remNum-Liste"/>
    <w:lvl w:ilvl="0">
      <w:start w:val="1"/>
      <w:numFmt w:val="decimal"/>
      <w:pStyle w:val="remNum1"/>
      <w:lvlText w:val="%1."/>
      <w:lvlJc w:val="left"/>
      <w:pPr>
        <w:tabs>
          <w:tab w:val="num" w:pos="312"/>
        </w:tabs>
        <w:ind w:left="312" w:hanging="312"/>
      </w:pPr>
      <w:rPr>
        <w:rFonts w:hint="default"/>
      </w:rPr>
    </w:lvl>
    <w:lvl w:ilvl="1">
      <w:start w:val="1"/>
      <w:numFmt w:val="bullet"/>
      <w:pStyle w:val="remNum2"/>
      <w:lvlText w:val="–"/>
      <w:lvlJc w:val="left"/>
      <w:pPr>
        <w:tabs>
          <w:tab w:val="num" w:pos="516"/>
        </w:tabs>
        <w:ind w:left="516" w:hanging="204"/>
      </w:pPr>
      <w:rPr>
        <w:rFonts w:ascii="Arial Narrow" w:hAnsi="Arial Narrow" w:hint="default"/>
      </w:rPr>
    </w:lvl>
    <w:lvl w:ilvl="2">
      <w:start w:val="1"/>
      <w:numFmt w:val="bullet"/>
      <w:pStyle w:val="remNum3"/>
      <w:lvlText w:val="–"/>
      <w:lvlJc w:val="left"/>
      <w:pPr>
        <w:tabs>
          <w:tab w:val="num" w:pos="720"/>
        </w:tabs>
        <w:ind w:left="720" w:hanging="204"/>
      </w:pPr>
      <w:rPr>
        <w:rFonts w:ascii="Arial Narrow" w:hAnsi="Arial Narrow" w:hint="default"/>
      </w:rPr>
    </w:lvl>
    <w:lvl w:ilvl="3">
      <w:start w:val="1"/>
      <w:numFmt w:val="bullet"/>
      <w:pStyle w:val="remNum4"/>
      <w:lvlText w:val="–"/>
      <w:lvlJc w:val="left"/>
      <w:pPr>
        <w:tabs>
          <w:tab w:val="num" w:pos="924"/>
        </w:tabs>
        <w:ind w:left="924" w:hanging="204"/>
      </w:pPr>
      <w:rPr>
        <w:rFonts w:ascii="Arial Narrow" w:hAnsi="Arial Narrow" w:hint="default"/>
      </w:rPr>
    </w:lvl>
    <w:lvl w:ilvl="4">
      <w:start w:val="1"/>
      <w:numFmt w:val="bullet"/>
      <w:pStyle w:val="remNum5"/>
      <w:lvlText w:val="–"/>
      <w:lvlJc w:val="left"/>
      <w:pPr>
        <w:tabs>
          <w:tab w:val="num" w:pos="1128"/>
        </w:tabs>
        <w:ind w:left="1128" w:hanging="204"/>
      </w:pPr>
      <w:rPr>
        <w:rFonts w:ascii="Arial Narrow" w:hAnsi="Arial Narrow"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84" w15:restartNumberingAfterBreak="0">
    <w:nsid w:val="36EA004C"/>
    <w:multiLevelType w:val="hybridMultilevel"/>
    <w:tmpl w:val="01A67B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8C471E9"/>
    <w:multiLevelType w:val="multilevel"/>
    <w:tmpl w:val="0D62B2B6"/>
    <w:styleLink w:val="remAufz-Liste"/>
    <w:lvl w:ilvl="0">
      <w:start w:val="1"/>
      <w:numFmt w:val="bullet"/>
      <w:pStyle w:val="remAufz1"/>
      <w:lvlText w:val=""/>
      <w:lvlJc w:val="left"/>
      <w:pPr>
        <w:tabs>
          <w:tab w:val="num" w:pos="204"/>
        </w:tabs>
        <w:ind w:left="204" w:hanging="204"/>
      </w:pPr>
      <w:rPr>
        <w:rFonts w:ascii="Wingdings" w:hAnsi="Wingdings" w:hint="default"/>
        <w:position w:val="-2"/>
        <w:sz w:val="28"/>
      </w:rPr>
    </w:lvl>
    <w:lvl w:ilvl="1">
      <w:start w:val="1"/>
      <w:numFmt w:val="bullet"/>
      <w:pStyle w:val="remAufz2"/>
      <w:lvlText w:val="–"/>
      <w:lvlJc w:val="left"/>
      <w:pPr>
        <w:tabs>
          <w:tab w:val="num" w:pos="408"/>
        </w:tabs>
        <w:ind w:left="408" w:hanging="204"/>
      </w:pPr>
      <w:rPr>
        <w:rFonts w:ascii="Arial Narrow" w:hAnsi="Arial Narrow" w:hint="default"/>
        <w:sz w:val="22"/>
      </w:rPr>
    </w:lvl>
    <w:lvl w:ilvl="2">
      <w:start w:val="1"/>
      <w:numFmt w:val="bullet"/>
      <w:pStyle w:val="remAufz3"/>
      <w:lvlText w:val="–"/>
      <w:lvlJc w:val="left"/>
      <w:pPr>
        <w:tabs>
          <w:tab w:val="num" w:pos="612"/>
        </w:tabs>
        <w:ind w:left="612" w:hanging="204"/>
      </w:pPr>
      <w:rPr>
        <w:rFonts w:ascii="Arial Narrow" w:hAnsi="Arial Narrow" w:hint="default"/>
      </w:rPr>
    </w:lvl>
    <w:lvl w:ilvl="3">
      <w:start w:val="1"/>
      <w:numFmt w:val="bullet"/>
      <w:pStyle w:val="remAufz4"/>
      <w:lvlText w:val="–"/>
      <w:lvlJc w:val="left"/>
      <w:pPr>
        <w:tabs>
          <w:tab w:val="num" w:pos="816"/>
        </w:tabs>
        <w:ind w:left="816" w:hanging="204"/>
      </w:pPr>
      <w:rPr>
        <w:rFonts w:ascii="Arial Narrow" w:hAnsi="Arial Narrow" w:hint="default"/>
      </w:rPr>
    </w:lvl>
    <w:lvl w:ilvl="4">
      <w:start w:val="1"/>
      <w:numFmt w:val="bullet"/>
      <w:pStyle w:val="remAufz5"/>
      <w:lvlText w:val="–"/>
      <w:lvlJc w:val="left"/>
      <w:pPr>
        <w:tabs>
          <w:tab w:val="num" w:pos="1021"/>
        </w:tabs>
        <w:ind w:left="1021" w:hanging="205"/>
      </w:pPr>
      <w:rPr>
        <w:rFonts w:ascii="Arial Narrow" w:hAnsi="Arial Narrow" w:hint="default"/>
      </w:rPr>
    </w:lvl>
    <w:lvl w:ilvl="5">
      <w:start w:val="1"/>
      <w:numFmt w:val="bullet"/>
      <w:lvlText w:val=""/>
      <w:lvlJc w:val="left"/>
      <w:pPr>
        <w:tabs>
          <w:tab w:val="num" w:pos="5604"/>
        </w:tabs>
        <w:ind w:left="5604" w:hanging="360"/>
      </w:pPr>
      <w:rPr>
        <w:rFonts w:ascii="Wingdings" w:hAnsi="Wingdings" w:hint="default"/>
      </w:rPr>
    </w:lvl>
    <w:lvl w:ilvl="6">
      <w:start w:val="1"/>
      <w:numFmt w:val="bullet"/>
      <w:lvlText w:val=""/>
      <w:lvlJc w:val="left"/>
      <w:pPr>
        <w:tabs>
          <w:tab w:val="num" w:pos="6324"/>
        </w:tabs>
        <w:ind w:left="6324" w:hanging="360"/>
      </w:pPr>
      <w:rPr>
        <w:rFonts w:ascii="Symbol" w:hAnsi="Symbol" w:hint="default"/>
      </w:rPr>
    </w:lvl>
    <w:lvl w:ilvl="7">
      <w:start w:val="1"/>
      <w:numFmt w:val="bullet"/>
      <w:lvlText w:val="o"/>
      <w:lvlJc w:val="left"/>
      <w:pPr>
        <w:tabs>
          <w:tab w:val="num" w:pos="7044"/>
        </w:tabs>
        <w:ind w:left="7044" w:hanging="360"/>
      </w:pPr>
      <w:rPr>
        <w:rFonts w:ascii="Courier New" w:hAnsi="Courier New" w:cs="Courier New" w:hint="default"/>
      </w:rPr>
    </w:lvl>
    <w:lvl w:ilvl="8">
      <w:start w:val="1"/>
      <w:numFmt w:val="bullet"/>
      <w:lvlText w:val=""/>
      <w:lvlJc w:val="left"/>
      <w:pPr>
        <w:tabs>
          <w:tab w:val="num" w:pos="7764"/>
        </w:tabs>
        <w:ind w:left="7764" w:hanging="360"/>
      </w:pPr>
      <w:rPr>
        <w:rFonts w:ascii="Wingdings" w:hAnsi="Wingdings" w:hint="default"/>
      </w:rPr>
    </w:lvl>
  </w:abstractNum>
  <w:abstractNum w:abstractNumId="86"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3A1B58B3"/>
    <w:multiLevelType w:val="hybridMultilevel"/>
    <w:tmpl w:val="0B10A3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A9114CA"/>
    <w:multiLevelType w:val="hybridMultilevel"/>
    <w:tmpl w:val="60CC111E"/>
    <w:lvl w:ilvl="0" w:tplc="79DC4C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90"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C6F2220"/>
    <w:multiLevelType w:val="hybridMultilevel"/>
    <w:tmpl w:val="9A788228"/>
    <w:lvl w:ilvl="0" w:tplc="04150005">
      <w:start w:val="1"/>
      <w:numFmt w:val="bullet"/>
      <w:pStyle w:val="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93" w15:restartNumberingAfterBreak="0">
    <w:nsid w:val="3D4E15B8"/>
    <w:multiLevelType w:val="hybridMultilevel"/>
    <w:tmpl w:val="B11E7224"/>
    <w:styleLink w:val="remNum-List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DA65C0E"/>
    <w:multiLevelType w:val="multilevel"/>
    <w:tmpl w:val="9C5E6C98"/>
    <w:styleLink w:val="remabc-Liste1"/>
    <w:lvl w:ilvl="0">
      <w:start w:val="1"/>
      <w:numFmt w:val="decimal"/>
      <w:pStyle w:val="j1konspnum"/>
      <w:lvlText w:val="%1."/>
      <w:lvlJc w:val="left"/>
      <w:pPr>
        <w:ind w:left="360" w:hanging="360"/>
      </w:pPr>
    </w:lvl>
    <w:lvl w:ilvl="1">
      <w:start w:val="1"/>
      <w:numFmt w:val="decimal"/>
      <w:pStyle w:val="j2konspnum"/>
      <w:lvlText w:val="%1.%2."/>
      <w:lvlJc w:val="left"/>
      <w:pPr>
        <w:ind w:left="792" w:hanging="432"/>
      </w:pPr>
    </w:lvl>
    <w:lvl w:ilvl="2">
      <w:start w:val="1"/>
      <w:numFmt w:val="decimal"/>
      <w:pStyle w:val="j3konspnum"/>
      <w:lvlText w:val="%1.%2.%3."/>
      <w:lvlJc w:val="left"/>
      <w:pPr>
        <w:ind w:left="1224" w:hanging="504"/>
      </w:pPr>
    </w:lvl>
    <w:lvl w:ilvl="3">
      <w:start w:val="1"/>
      <w:numFmt w:val="decimal"/>
      <w:pStyle w:val="j4konspnu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0CE62FB"/>
    <w:multiLevelType w:val="hybridMultilevel"/>
    <w:tmpl w:val="BF129FA2"/>
    <w:lvl w:ilvl="0" w:tplc="65EC94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97"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98" w15:restartNumberingAfterBreak="0">
    <w:nsid w:val="46BE2958"/>
    <w:multiLevelType w:val="hybridMultilevel"/>
    <w:tmpl w:val="B914D7FC"/>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6F43858"/>
    <w:multiLevelType w:val="hybridMultilevel"/>
    <w:tmpl w:val="CE7CFF98"/>
    <w:styleLink w:val="Zaimportowanystyl52"/>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100"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01" w15:restartNumberingAfterBreak="0">
    <w:nsid w:val="49092D7B"/>
    <w:multiLevelType w:val="multilevel"/>
    <w:tmpl w:val="D416D5B2"/>
    <w:lvl w:ilvl="0">
      <w:start w:val="1"/>
      <w:numFmt w:val="decimal"/>
      <w:pStyle w:val="11"/>
      <w:lvlText w:val="%1."/>
      <w:lvlJc w:val="left"/>
      <w:pPr>
        <w:tabs>
          <w:tab w:val="num" w:pos="900"/>
        </w:tabs>
        <w:ind w:left="900" w:hanging="360"/>
      </w:pPr>
    </w:lvl>
    <w:lvl w:ilvl="1">
      <w:start w:val="1"/>
      <w:numFmt w:val="decimal"/>
      <w:pStyle w:val="22"/>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02"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AD33516"/>
    <w:multiLevelType w:val="hybridMultilevel"/>
    <w:tmpl w:val="8B3E570A"/>
    <w:lvl w:ilvl="0" w:tplc="8CD2BD4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108"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9" w15:restartNumberingAfterBreak="0">
    <w:nsid w:val="4FBB7D2D"/>
    <w:multiLevelType w:val="hybridMultilevel"/>
    <w:tmpl w:val="D494BA24"/>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0CF56DD"/>
    <w:multiLevelType w:val="hybridMultilevel"/>
    <w:tmpl w:val="D7C41D02"/>
    <w:lvl w:ilvl="0" w:tplc="2C2CF15C">
      <w:start w:val="1"/>
      <w:numFmt w:val="bullet"/>
      <w:pStyle w:val="eingerueckt1"/>
      <w:lvlText w:val=""/>
      <w:lvlJc w:val="left"/>
      <w:pPr>
        <w:tabs>
          <w:tab w:val="num" w:pos="851"/>
        </w:tabs>
        <w:ind w:left="851"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299007E"/>
    <w:multiLevelType w:val="multilevel"/>
    <w:tmpl w:val="851855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4" w15:restartNumberingAfterBreak="0">
    <w:nsid w:val="52AA016B"/>
    <w:multiLevelType w:val="hybridMultilevel"/>
    <w:tmpl w:val="03286988"/>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533F601D"/>
    <w:multiLevelType w:val="hybridMultilevel"/>
    <w:tmpl w:val="1C74E7D0"/>
    <w:styleLink w:val="Zaimportowanystyl6"/>
    <w:lvl w:ilvl="0" w:tplc="9350E26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744A8E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4A80D5E">
      <w:start w:val="1"/>
      <w:numFmt w:val="lowerRoman"/>
      <w:lvlText w:val="%3."/>
      <w:lvlJc w:val="left"/>
      <w:pPr>
        <w:ind w:left="2160" w:hanging="295"/>
      </w:pPr>
      <w:rPr>
        <w:rFonts w:hAnsi="Arial Unicode MS" w:cs="Times New Roman"/>
        <w:caps w:val="0"/>
        <w:smallCaps w:val="0"/>
        <w:strike w:val="0"/>
        <w:dstrike w:val="0"/>
        <w:color w:val="000000"/>
        <w:spacing w:val="0"/>
        <w:w w:val="100"/>
        <w:kern w:val="0"/>
        <w:position w:val="0"/>
        <w:vertAlign w:val="baseline"/>
      </w:rPr>
    </w:lvl>
    <w:lvl w:ilvl="3" w:tplc="12128E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BC56AB0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24AB606">
      <w:start w:val="1"/>
      <w:numFmt w:val="lowerRoman"/>
      <w:lvlText w:val="%6."/>
      <w:lvlJc w:val="left"/>
      <w:pPr>
        <w:ind w:left="4320" w:hanging="295"/>
      </w:pPr>
      <w:rPr>
        <w:rFonts w:hAnsi="Arial Unicode MS" w:cs="Times New Roman"/>
        <w:caps w:val="0"/>
        <w:smallCaps w:val="0"/>
        <w:strike w:val="0"/>
        <w:dstrike w:val="0"/>
        <w:color w:val="000000"/>
        <w:spacing w:val="0"/>
        <w:w w:val="100"/>
        <w:kern w:val="0"/>
        <w:position w:val="0"/>
        <w:vertAlign w:val="baseline"/>
      </w:rPr>
    </w:lvl>
    <w:lvl w:ilvl="6" w:tplc="A27882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7D83F10">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F2BE28">
      <w:start w:val="1"/>
      <w:numFmt w:val="lowerRoman"/>
      <w:lvlText w:val="%9."/>
      <w:lvlJc w:val="left"/>
      <w:pPr>
        <w:ind w:left="6480" w:hanging="29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34538B5"/>
    <w:multiLevelType w:val="hybridMultilevel"/>
    <w:tmpl w:val="1DBAE6F4"/>
    <w:lvl w:ilvl="0" w:tplc="C4742278">
      <w:start w:val="6"/>
      <w:numFmt w:val="upperRoman"/>
      <w:lvlText w:val="%1."/>
      <w:lvlJc w:val="right"/>
      <w:pPr>
        <w:ind w:left="15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118"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54075CD3"/>
    <w:multiLevelType w:val="hybridMultilevel"/>
    <w:tmpl w:val="7570B8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5D629EA"/>
    <w:multiLevelType w:val="hybridMultilevel"/>
    <w:tmpl w:val="725812A4"/>
    <w:lvl w:ilvl="0" w:tplc="8CD2BD44">
      <w:start w:val="1"/>
      <w:numFmt w:val="bullet"/>
      <w:lvlText w:val="-"/>
      <w:lvlJc w:val="left"/>
      <w:pPr>
        <w:ind w:left="594" w:hanging="360"/>
      </w:pPr>
      <w:rPr>
        <w:rFonts w:ascii="Arial" w:hAnsi="Arial" w:hint="default"/>
      </w:rPr>
    </w:lvl>
    <w:lvl w:ilvl="1" w:tplc="04150003" w:tentative="1">
      <w:start w:val="1"/>
      <w:numFmt w:val="bullet"/>
      <w:lvlText w:val="o"/>
      <w:lvlJc w:val="left"/>
      <w:pPr>
        <w:ind w:left="1314" w:hanging="360"/>
      </w:pPr>
      <w:rPr>
        <w:rFonts w:ascii="Courier New" w:hAnsi="Courier New" w:cs="Courier New" w:hint="default"/>
      </w:rPr>
    </w:lvl>
    <w:lvl w:ilvl="2" w:tplc="04150005" w:tentative="1">
      <w:start w:val="1"/>
      <w:numFmt w:val="bullet"/>
      <w:lvlText w:val=""/>
      <w:lvlJc w:val="left"/>
      <w:pPr>
        <w:ind w:left="2034" w:hanging="360"/>
      </w:pPr>
      <w:rPr>
        <w:rFonts w:ascii="Wingdings" w:hAnsi="Wingdings" w:hint="default"/>
      </w:rPr>
    </w:lvl>
    <w:lvl w:ilvl="3" w:tplc="04150001" w:tentative="1">
      <w:start w:val="1"/>
      <w:numFmt w:val="bullet"/>
      <w:lvlText w:val=""/>
      <w:lvlJc w:val="left"/>
      <w:pPr>
        <w:ind w:left="2754" w:hanging="360"/>
      </w:pPr>
      <w:rPr>
        <w:rFonts w:ascii="Symbol" w:hAnsi="Symbol" w:hint="default"/>
      </w:rPr>
    </w:lvl>
    <w:lvl w:ilvl="4" w:tplc="04150003" w:tentative="1">
      <w:start w:val="1"/>
      <w:numFmt w:val="bullet"/>
      <w:lvlText w:val="o"/>
      <w:lvlJc w:val="left"/>
      <w:pPr>
        <w:ind w:left="3474" w:hanging="360"/>
      </w:pPr>
      <w:rPr>
        <w:rFonts w:ascii="Courier New" w:hAnsi="Courier New" w:cs="Courier New" w:hint="default"/>
      </w:rPr>
    </w:lvl>
    <w:lvl w:ilvl="5" w:tplc="04150005" w:tentative="1">
      <w:start w:val="1"/>
      <w:numFmt w:val="bullet"/>
      <w:lvlText w:val=""/>
      <w:lvlJc w:val="left"/>
      <w:pPr>
        <w:ind w:left="4194" w:hanging="360"/>
      </w:pPr>
      <w:rPr>
        <w:rFonts w:ascii="Wingdings" w:hAnsi="Wingdings" w:hint="default"/>
      </w:rPr>
    </w:lvl>
    <w:lvl w:ilvl="6" w:tplc="04150001" w:tentative="1">
      <w:start w:val="1"/>
      <w:numFmt w:val="bullet"/>
      <w:lvlText w:val=""/>
      <w:lvlJc w:val="left"/>
      <w:pPr>
        <w:ind w:left="4914" w:hanging="360"/>
      </w:pPr>
      <w:rPr>
        <w:rFonts w:ascii="Symbol" w:hAnsi="Symbol" w:hint="default"/>
      </w:rPr>
    </w:lvl>
    <w:lvl w:ilvl="7" w:tplc="04150003" w:tentative="1">
      <w:start w:val="1"/>
      <w:numFmt w:val="bullet"/>
      <w:lvlText w:val="o"/>
      <w:lvlJc w:val="left"/>
      <w:pPr>
        <w:ind w:left="5634" w:hanging="360"/>
      </w:pPr>
      <w:rPr>
        <w:rFonts w:ascii="Courier New" w:hAnsi="Courier New" w:cs="Courier New" w:hint="default"/>
      </w:rPr>
    </w:lvl>
    <w:lvl w:ilvl="8" w:tplc="04150005" w:tentative="1">
      <w:start w:val="1"/>
      <w:numFmt w:val="bullet"/>
      <w:lvlText w:val=""/>
      <w:lvlJc w:val="left"/>
      <w:pPr>
        <w:ind w:left="6354" w:hanging="360"/>
      </w:pPr>
      <w:rPr>
        <w:rFonts w:ascii="Wingdings" w:hAnsi="Wingdings" w:hint="default"/>
      </w:rPr>
    </w:lvl>
  </w:abstractNum>
  <w:abstractNum w:abstractNumId="121" w15:restartNumberingAfterBreak="0">
    <w:nsid w:val="5888216E"/>
    <w:multiLevelType w:val="hybridMultilevel"/>
    <w:tmpl w:val="AC0E36D4"/>
    <w:lvl w:ilvl="0" w:tplc="49B2C13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99C10FC"/>
    <w:multiLevelType w:val="hybridMultilevel"/>
    <w:tmpl w:val="806E8628"/>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4" w15:restartNumberingAfterBreak="0">
    <w:nsid w:val="5AC87517"/>
    <w:multiLevelType w:val="hybridMultilevel"/>
    <w:tmpl w:val="7E9803C2"/>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CF0357C"/>
    <w:multiLevelType w:val="hybridMultilevel"/>
    <w:tmpl w:val="44B06860"/>
    <w:lvl w:ilvl="0" w:tplc="79DC4C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D1A77DE"/>
    <w:multiLevelType w:val="multilevel"/>
    <w:tmpl w:val="5CF4666A"/>
    <w:styleLink w:val="WWNum3"/>
    <w:lvl w:ilvl="0">
      <w:start w:val="1"/>
      <w:numFmt w:val="lowerLetter"/>
      <w:lvlText w:val="%1)"/>
      <w:lvlJc w:val="left"/>
      <w:pPr>
        <w:ind w:left="1440" w:hanging="360"/>
      </w:pPr>
      <w:rPr>
        <w:rFonts w:cs="Calibri"/>
        <w:color w:val="00000A"/>
        <w:sz w:val="18"/>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7"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128" w15:restartNumberingAfterBreak="0">
    <w:nsid w:val="5DAC507C"/>
    <w:multiLevelType w:val="hybridMultilevel"/>
    <w:tmpl w:val="EB1C2D8A"/>
    <w:lvl w:ilvl="0" w:tplc="92C89AC8">
      <w:start w:val="1"/>
      <w:numFmt w:val="bullet"/>
      <w:pStyle w:val="podChar"/>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5DBE0993"/>
    <w:multiLevelType w:val="hybridMultilevel"/>
    <w:tmpl w:val="C902F9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133" w15:restartNumberingAfterBreak="0">
    <w:nsid w:val="5E8D0C40"/>
    <w:multiLevelType w:val="hybridMultilevel"/>
    <w:tmpl w:val="4D56400E"/>
    <w:lvl w:ilvl="0" w:tplc="FAE4AF6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135"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136"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137" w15:restartNumberingAfterBreak="0">
    <w:nsid w:val="61B34F4D"/>
    <w:multiLevelType w:val="multilevel"/>
    <w:tmpl w:val="A0649352"/>
    <w:lvl w:ilvl="0">
      <w:start w:val="1"/>
      <w:numFmt w:val="decimal"/>
      <w:lvlText w:val="%1)"/>
      <w:lvlJc w:val="left"/>
      <w:pPr>
        <w:ind w:left="360" w:hanging="360"/>
      </w:pPr>
      <w:rPr>
        <w:b w:val="0"/>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139" w15:restartNumberingAfterBreak="0">
    <w:nsid w:val="63E93B1C"/>
    <w:multiLevelType w:val="hybridMultilevel"/>
    <w:tmpl w:val="A4B05D02"/>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64BA708E"/>
    <w:multiLevelType w:val="multilevel"/>
    <w:tmpl w:val="71B463E6"/>
    <w:lvl w:ilvl="0">
      <w:start w:val="1"/>
      <w:numFmt w:val="decimal"/>
      <w:lvlText w:val="%1."/>
      <w:lvlJc w:val="left"/>
      <w:pPr>
        <w:ind w:left="720" w:hanging="360"/>
      </w:pPr>
      <w:rPr>
        <w:b/>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142" w15:restartNumberingAfterBreak="0">
    <w:nsid w:val="65EC5E1F"/>
    <w:multiLevelType w:val="hybridMultilevel"/>
    <w:tmpl w:val="41A6E10E"/>
    <w:lvl w:ilvl="0" w:tplc="8CD2BD4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6896AA1"/>
    <w:multiLevelType w:val="hybridMultilevel"/>
    <w:tmpl w:val="839679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5"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947095A"/>
    <w:multiLevelType w:val="hybridMultilevel"/>
    <w:tmpl w:val="FB601E2E"/>
    <w:lvl w:ilvl="0" w:tplc="7848D820">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A5A3F05"/>
    <w:multiLevelType w:val="hybridMultilevel"/>
    <w:tmpl w:val="8A1486DE"/>
    <w:lvl w:ilvl="0" w:tplc="79DC4C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9" w15:restartNumberingAfterBreak="0">
    <w:nsid w:val="6B27007F"/>
    <w:multiLevelType w:val="hybridMultilevel"/>
    <w:tmpl w:val="7AD6D87A"/>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6C5A020E"/>
    <w:multiLevelType w:val="hybridMultilevel"/>
    <w:tmpl w:val="114849C2"/>
    <w:lvl w:ilvl="0" w:tplc="FA5060C4">
      <w:start w:val="1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152" w15:restartNumberingAfterBreak="0">
    <w:nsid w:val="6E057A6A"/>
    <w:multiLevelType w:val="hybridMultilevel"/>
    <w:tmpl w:val="2056F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F60758B"/>
    <w:multiLevelType w:val="multilevel"/>
    <w:tmpl w:val="4B56ABDC"/>
    <w:lvl w:ilvl="0">
      <w:start w:val="1"/>
      <w:numFmt w:val="decimal"/>
      <w:pStyle w:val="Nagwek21mm"/>
      <w:lvlText w:val="%1."/>
      <w:lvlJc w:val="left"/>
      <w:pPr>
        <w:tabs>
          <w:tab w:val="num" w:pos="927"/>
        </w:tabs>
        <w:ind w:left="927" w:hanging="360"/>
      </w:pPr>
      <w:rPr>
        <w:rFonts w:hint="default"/>
        <w:color w:val="auto"/>
      </w:rPr>
    </w:lvl>
    <w:lvl w:ilvl="1">
      <w:start w:val="1"/>
      <w:numFmt w:val="decimal"/>
      <w:lvlText w:val="%1.%2."/>
      <w:lvlJc w:val="left"/>
      <w:pPr>
        <w:tabs>
          <w:tab w:val="num" w:pos="1203"/>
        </w:tabs>
        <w:ind w:left="1203" w:hanging="570"/>
      </w:pPr>
      <w:rPr>
        <w:rFonts w:hint="default"/>
      </w:rPr>
    </w:lvl>
    <w:lvl w:ilvl="2">
      <w:start w:val="1"/>
      <w:numFmt w:val="decimal"/>
      <w:lvlText w:val="%1.%2.%3."/>
      <w:lvlJc w:val="left"/>
      <w:pPr>
        <w:tabs>
          <w:tab w:val="num" w:pos="1287"/>
        </w:tabs>
        <w:ind w:left="1287" w:hanging="720"/>
      </w:pPr>
      <w:rPr>
        <w:rFonts w:hint="default"/>
      </w:rPr>
    </w:lvl>
    <w:lvl w:ilvl="3">
      <w:start w:val="1"/>
      <w:numFmt w:val="none"/>
      <w:lvlText w:val="4.1."/>
      <w:lvlJc w:val="left"/>
      <w:pPr>
        <w:tabs>
          <w:tab w:val="num" w:pos="1203"/>
        </w:tabs>
        <w:ind w:left="1203" w:hanging="57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54" w15:restartNumberingAfterBreak="0">
    <w:nsid w:val="700F37C6"/>
    <w:multiLevelType w:val="multilevel"/>
    <w:tmpl w:val="B6FC8E1E"/>
    <w:lvl w:ilvl="0">
      <w:start w:val="1"/>
      <w:numFmt w:val="upperRoman"/>
      <w:lvlText w:val="%1."/>
      <w:lvlJc w:val="right"/>
      <w:pPr>
        <w:ind w:left="720" w:hanging="360"/>
      </w:pPr>
      <w:rPr>
        <w:rFonts w:ascii="Arial" w:hAnsi="Arial" w:cs="Arial"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0AA7CE6"/>
    <w:multiLevelType w:val="hybridMultilevel"/>
    <w:tmpl w:val="D26AAAB8"/>
    <w:lvl w:ilvl="0" w:tplc="79DC4C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157" w15:restartNumberingAfterBreak="0">
    <w:nsid w:val="722003CC"/>
    <w:multiLevelType w:val="hybridMultilevel"/>
    <w:tmpl w:val="AE20A40A"/>
    <w:lvl w:ilvl="0" w:tplc="8CD2BD44">
      <w:start w:val="1"/>
      <w:numFmt w:val="bullet"/>
      <w:lvlText w:val="-"/>
      <w:lvlJc w:val="left"/>
      <w:pPr>
        <w:ind w:left="1068" w:hanging="360"/>
      </w:pPr>
      <w:rPr>
        <w:rFonts w:ascii="Arial" w:hAnsi="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8" w15:restartNumberingAfterBreak="0">
    <w:nsid w:val="723E0405"/>
    <w:multiLevelType w:val="hybridMultilevel"/>
    <w:tmpl w:val="BAB4214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72725726"/>
    <w:multiLevelType w:val="multilevel"/>
    <w:tmpl w:val="8B1C5436"/>
    <w:lvl w:ilvl="0">
      <w:start w:val="2"/>
      <w:numFmt w:val="upperRoman"/>
      <w:lvlText w:val="%1."/>
      <w:lvlJc w:val="righ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0" w15:restartNumberingAfterBreak="0">
    <w:nsid w:val="73555C96"/>
    <w:multiLevelType w:val="hybridMultilevel"/>
    <w:tmpl w:val="23108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3E43E86"/>
    <w:multiLevelType w:val="hybridMultilevel"/>
    <w:tmpl w:val="B52627EC"/>
    <w:lvl w:ilvl="0" w:tplc="79DC4C88">
      <w:start w:val="1"/>
      <w:numFmt w:val="bullet"/>
      <w:lvlText w:val="-"/>
      <w:lvlJc w:val="left"/>
      <w:pPr>
        <w:ind w:left="1800" w:hanging="360"/>
      </w:pPr>
      <w:rPr>
        <w:rFonts w:ascii="Courier New" w:hAnsi="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75C72699"/>
    <w:multiLevelType w:val="hybridMultilevel"/>
    <w:tmpl w:val="70283286"/>
    <w:lvl w:ilvl="0" w:tplc="79DC4C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765E57F3"/>
    <w:multiLevelType w:val="multilevel"/>
    <w:tmpl w:val="1484637A"/>
    <w:styleLink w:val="remabc-Liste"/>
    <w:lvl w:ilvl="0">
      <w:start w:val="1"/>
      <w:numFmt w:val="lowerLetter"/>
      <w:pStyle w:val="remabc1"/>
      <w:lvlText w:val="%1."/>
      <w:lvlJc w:val="left"/>
      <w:pPr>
        <w:tabs>
          <w:tab w:val="num" w:pos="255"/>
        </w:tabs>
        <w:ind w:left="255" w:hanging="255"/>
      </w:pPr>
      <w:rPr>
        <w:rFonts w:hint="default"/>
      </w:rPr>
    </w:lvl>
    <w:lvl w:ilvl="1">
      <w:start w:val="1"/>
      <w:numFmt w:val="bullet"/>
      <w:pStyle w:val="remabc2"/>
      <w:lvlText w:val="–"/>
      <w:lvlJc w:val="left"/>
      <w:pPr>
        <w:tabs>
          <w:tab w:val="num" w:pos="459"/>
        </w:tabs>
        <w:ind w:left="459" w:hanging="204"/>
      </w:pPr>
      <w:rPr>
        <w:rFonts w:ascii="Arial Narrow" w:hAnsi="Arial Narrow" w:hint="default"/>
      </w:rPr>
    </w:lvl>
    <w:lvl w:ilvl="2">
      <w:start w:val="1"/>
      <w:numFmt w:val="bullet"/>
      <w:pStyle w:val="remabc3"/>
      <w:lvlText w:val="–"/>
      <w:lvlJc w:val="left"/>
      <w:pPr>
        <w:tabs>
          <w:tab w:val="num" w:pos="663"/>
        </w:tabs>
        <w:ind w:left="663" w:hanging="204"/>
      </w:pPr>
      <w:rPr>
        <w:rFonts w:ascii="Arial Narrow" w:hAnsi="Arial Narrow" w:hint="default"/>
      </w:rPr>
    </w:lvl>
    <w:lvl w:ilvl="3">
      <w:start w:val="1"/>
      <w:numFmt w:val="bullet"/>
      <w:pStyle w:val="remabc4"/>
      <w:lvlText w:val="–"/>
      <w:lvlJc w:val="left"/>
      <w:pPr>
        <w:tabs>
          <w:tab w:val="num" w:pos="868"/>
        </w:tabs>
        <w:ind w:left="868" w:hanging="205"/>
      </w:pPr>
      <w:rPr>
        <w:rFonts w:ascii="Arial Narrow" w:hAnsi="Arial Narrow" w:hint="default"/>
      </w:rPr>
    </w:lvl>
    <w:lvl w:ilvl="4">
      <w:start w:val="1"/>
      <w:numFmt w:val="bullet"/>
      <w:pStyle w:val="remabc5"/>
      <w:lvlText w:val="–"/>
      <w:lvlJc w:val="left"/>
      <w:pPr>
        <w:tabs>
          <w:tab w:val="num" w:pos="1072"/>
        </w:tabs>
        <w:ind w:left="1072" w:hanging="204"/>
      </w:pPr>
      <w:rPr>
        <w:rFonts w:ascii="Arial Narrow" w:hAnsi="Arial Narrow"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165" w15:restartNumberingAfterBreak="0">
    <w:nsid w:val="76F263A6"/>
    <w:multiLevelType w:val="hybridMultilevel"/>
    <w:tmpl w:val="6810BA58"/>
    <w:lvl w:ilvl="0" w:tplc="1856EAD0">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7665E50"/>
    <w:multiLevelType w:val="multilevel"/>
    <w:tmpl w:val="1B46B0D8"/>
    <w:lvl w:ilvl="0">
      <w:start w:val="1"/>
      <w:numFmt w:val="decimal"/>
      <w:lvlText w:val="%1)"/>
      <w:lvlJc w:val="left"/>
      <w:pPr>
        <w:ind w:left="360" w:hanging="360"/>
      </w:pPr>
      <w:rPr>
        <w:rFonts w:hint="default"/>
        <w:b w:val="0"/>
      </w:rPr>
    </w:lvl>
    <w:lvl w:ilvl="1">
      <w:start w:val="2"/>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7" w15:restartNumberingAfterBreak="0">
    <w:nsid w:val="783A28FE"/>
    <w:multiLevelType w:val="hybridMultilevel"/>
    <w:tmpl w:val="98AC91BE"/>
    <w:lvl w:ilvl="0" w:tplc="6546AA98">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68"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69" w15:restartNumberingAfterBreak="0">
    <w:nsid w:val="78FD5041"/>
    <w:multiLevelType w:val="hybridMultilevel"/>
    <w:tmpl w:val="8C0C1B38"/>
    <w:lvl w:ilvl="0" w:tplc="8866453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93E1FA8"/>
    <w:multiLevelType w:val="multilevel"/>
    <w:tmpl w:val="996E9FD4"/>
    <w:lvl w:ilvl="0">
      <w:start w:val="1"/>
      <w:numFmt w:val="decimal"/>
      <w:pStyle w:val="aaaaa"/>
      <w:lvlText w:val="%1."/>
      <w:lvlJc w:val="left"/>
      <w:pPr>
        <w:tabs>
          <w:tab w:val="num" w:pos="1770"/>
        </w:tabs>
        <w:ind w:left="1770" w:hanging="1050"/>
      </w:pPr>
      <w:rPr>
        <w:rFonts w:hint="default"/>
      </w:rPr>
    </w:lvl>
    <w:lvl w:ilvl="1">
      <w:start w:val="1"/>
      <w:numFmt w:val="decimal"/>
      <w:pStyle w:val="Nagwek2mm"/>
      <w:lvlText w:val="%1.%2."/>
      <w:lvlJc w:val="left"/>
      <w:pPr>
        <w:tabs>
          <w:tab w:val="num" w:pos="2130"/>
        </w:tabs>
        <w:ind w:left="213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2850"/>
        </w:tabs>
        <w:ind w:left="285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71"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E764BC9"/>
    <w:multiLevelType w:val="hybridMultilevel"/>
    <w:tmpl w:val="5792CD2E"/>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7E7E6B86"/>
    <w:multiLevelType w:val="hybridMultilevel"/>
    <w:tmpl w:val="BACCDE10"/>
    <w:lvl w:ilvl="0" w:tplc="403810E8">
      <w:start w:val="7"/>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3"/>
  </w:num>
  <w:num w:numId="3">
    <w:abstractNumId w:val="38"/>
  </w:num>
  <w:num w:numId="4">
    <w:abstractNumId w:val="4"/>
  </w:num>
  <w:num w:numId="5">
    <w:abstractNumId w:val="135"/>
  </w:num>
  <w:num w:numId="6">
    <w:abstractNumId w:val="83"/>
  </w:num>
  <w:num w:numId="7">
    <w:abstractNumId w:val="134"/>
  </w:num>
  <w:num w:numId="8">
    <w:abstractNumId w:val="0"/>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2"/>
  </w:num>
  <w:num w:numId="11">
    <w:abstractNumId w:val="138"/>
  </w:num>
  <w:num w:numId="12">
    <w:abstractNumId w:val="67"/>
  </w:num>
  <w:num w:numId="13">
    <w:abstractNumId w:val="64"/>
  </w:num>
  <w:num w:numId="14">
    <w:abstractNumId w:val="99"/>
  </w:num>
  <w:num w:numId="15">
    <w:abstractNumId w:val="97"/>
  </w:num>
  <w:num w:numId="16">
    <w:abstractNumId w:val="77"/>
  </w:num>
  <w:num w:numId="17">
    <w:abstractNumId w:val="78"/>
  </w:num>
  <w:num w:numId="18">
    <w:abstractNumId w:val="141"/>
  </w:num>
  <w:num w:numId="19">
    <w:abstractNumId w:val="127"/>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90"/>
  </w:num>
  <w:num w:numId="22">
    <w:abstractNumId w:val="136"/>
  </w:num>
  <w:num w:numId="23">
    <w:abstractNumId w:val="103"/>
  </w:num>
  <w:num w:numId="24">
    <w:abstractNumId w:val="156"/>
  </w:num>
  <w:num w:numId="25">
    <w:abstractNumId w:val="107"/>
  </w:num>
  <w:num w:numId="26">
    <w:abstractNumId w:val="164"/>
  </w:num>
  <w:num w:numId="27">
    <w:abstractNumId w:val="96"/>
  </w:num>
  <w:num w:numId="28">
    <w:abstractNumId w:val="43"/>
  </w:num>
  <w:num w:numId="29">
    <w:abstractNumId w:val="1"/>
  </w:num>
  <w:num w:numId="30">
    <w:abstractNumId w:val="108"/>
  </w:num>
  <w:num w:numId="31">
    <w:abstractNumId w:val="26"/>
  </w:num>
  <w:num w:numId="32">
    <w:abstractNumId w:val="63"/>
  </w:num>
  <w:num w:numId="33">
    <w:abstractNumId w:val="80"/>
  </w:num>
  <w:num w:numId="34">
    <w:abstractNumId w:val="10"/>
  </w:num>
  <w:num w:numId="35">
    <w:abstractNumId w:val="117"/>
  </w:num>
  <w:num w:numId="36">
    <w:abstractNumId w:val="151"/>
  </w:num>
  <w:num w:numId="37">
    <w:abstractNumId w:val="56"/>
  </w:num>
  <w:num w:numId="38">
    <w:abstractNumId w:val="15"/>
  </w:num>
  <w:num w:numId="39">
    <w:abstractNumId w:val="46"/>
  </w:num>
  <w:num w:numId="40">
    <w:abstractNumId w:val="168"/>
  </w:num>
  <w:num w:numId="41">
    <w:abstractNumId w:val="53"/>
  </w:num>
  <w:num w:numId="42">
    <w:abstractNumId w:val="112"/>
  </w:num>
  <w:num w:numId="43">
    <w:abstractNumId w:val="86"/>
  </w:num>
  <w:num w:numId="44">
    <w:abstractNumId w:val="61"/>
  </w:num>
  <w:num w:numId="45">
    <w:abstractNumId w:val="118"/>
  </w:num>
  <w:num w:numId="46">
    <w:abstractNumId w:val="130"/>
  </w:num>
  <w:num w:numId="47">
    <w:abstractNumId w:val="131"/>
  </w:num>
  <w:num w:numId="48">
    <w:abstractNumId w:val="89"/>
  </w:num>
  <w:num w:numId="49">
    <w:abstractNumId w:val="65"/>
  </w:num>
  <w:num w:numId="50">
    <w:abstractNumId w:val="2"/>
  </w:num>
  <w:num w:numId="51">
    <w:abstractNumId w:val="51"/>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8"/>
  </w:num>
  <w:num w:numId="54">
    <w:abstractNumId w:val="79"/>
  </w:num>
  <w:num w:numId="55">
    <w:abstractNumId w:val="52"/>
  </w:num>
  <w:num w:numId="56">
    <w:abstractNumId w:val="100"/>
  </w:num>
  <w:num w:numId="57">
    <w:abstractNumId w:val="105"/>
  </w:num>
  <w:num w:numId="58">
    <w:abstractNumId w:val="110"/>
  </w:num>
  <w:num w:numId="59">
    <w:abstractNumId w:val="132"/>
  </w:num>
  <w:num w:numId="60">
    <w:abstractNumId w:val="27"/>
  </w:num>
  <w:num w:numId="61">
    <w:abstractNumId w:val="42"/>
  </w:num>
  <w:num w:numId="62">
    <w:abstractNumId w:val="60"/>
  </w:num>
  <w:num w:numId="63">
    <w:abstractNumId w:val="171"/>
  </w:num>
  <w:num w:numId="64">
    <w:abstractNumId w:val="41"/>
  </w:num>
  <w:num w:numId="65">
    <w:abstractNumId w:val="145"/>
  </w:num>
  <w:num w:numId="66">
    <w:abstractNumId w:val="16"/>
  </w:num>
  <w:num w:numId="67">
    <w:abstractNumId w:val="66"/>
  </w:num>
  <w:num w:numId="68">
    <w:abstractNumId w:val="72"/>
  </w:num>
  <w:num w:numId="69">
    <w:abstractNumId w:val="144"/>
  </w:num>
  <w:num w:numId="70">
    <w:abstractNumId w:val="106"/>
  </w:num>
  <w:num w:numId="71">
    <w:abstractNumId w:val="123"/>
  </w:num>
  <w:num w:numId="72">
    <w:abstractNumId w:val="3"/>
  </w:num>
  <w:num w:numId="73">
    <w:abstractNumId w:val="76"/>
  </w:num>
  <w:num w:numId="74">
    <w:abstractNumId w:val="34"/>
  </w:num>
  <w:num w:numId="75">
    <w:abstractNumId w:val="154"/>
  </w:num>
  <w:num w:numId="76">
    <w:abstractNumId w:val="133"/>
  </w:num>
  <w:num w:numId="77">
    <w:abstractNumId w:val="13"/>
  </w:num>
  <w:num w:numId="78">
    <w:abstractNumId w:val="146"/>
  </w:num>
  <w:num w:numId="79">
    <w:abstractNumId w:val="50"/>
  </w:num>
  <w:num w:numId="80">
    <w:abstractNumId w:val="84"/>
  </w:num>
  <w:num w:numId="81">
    <w:abstractNumId w:val="126"/>
  </w:num>
  <w:num w:numId="82">
    <w:abstractNumId w:val="116"/>
  </w:num>
  <w:num w:numId="83">
    <w:abstractNumId w:val="75"/>
  </w:num>
  <w:num w:numId="84">
    <w:abstractNumId w:val="140"/>
  </w:num>
  <w:num w:numId="85">
    <w:abstractNumId w:val="44"/>
  </w:num>
  <w:num w:numId="86">
    <w:abstractNumId w:val="55"/>
  </w:num>
  <w:num w:numId="87">
    <w:abstractNumId w:val="70"/>
  </w:num>
  <w:num w:numId="88">
    <w:abstractNumId w:val="74"/>
  </w:num>
  <w:num w:numId="89">
    <w:abstractNumId w:val="102"/>
  </w:num>
  <w:num w:numId="90">
    <w:abstractNumId w:val="12"/>
  </w:num>
  <w:num w:numId="91">
    <w:abstractNumId w:val="35"/>
  </w:num>
  <w:num w:numId="92">
    <w:abstractNumId w:val="129"/>
  </w:num>
  <w:num w:numId="93">
    <w:abstractNumId w:val="31"/>
  </w:num>
  <w:num w:numId="94">
    <w:abstractNumId w:val="58"/>
  </w:num>
  <w:num w:numId="95">
    <w:abstractNumId w:val="159"/>
  </w:num>
  <w:num w:numId="96">
    <w:abstractNumId w:val="19"/>
  </w:num>
  <w:num w:numId="97">
    <w:abstractNumId w:val="40"/>
  </w:num>
  <w:num w:numId="98">
    <w:abstractNumId w:val="17"/>
  </w:num>
  <w:num w:numId="99">
    <w:abstractNumId w:val="30"/>
  </w:num>
  <w:num w:numId="100">
    <w:abstractNumId w:val="95"/>
  </w:num>
  <w:num w:numId="101">
    <w:abstractNumId w:val="24"/>
  </w:num>
  <w:num w:numId="102">
    <w:abstractNumId w:val="47"/>
  </w:num>
  <w:num w:numId="103">
    <w:abstractNumId w:val="22"/>
  </w:num>
  <w:num w:numId="104">
    <w:abstractNumId w:val="150"/>
  </w:num>
  <w:num w:numId="105">
    <w:abstractNumId w:val="62"/>
  </w:num>
  <w:num w:numId="106">
    <w:abstractNumId w:val="29"/>
  </w:num>
  <w:num w:numId="107">
    <w:abstractNumId w:val="73"/>
  </w:num>
  <w:num w:numId="108">
    <w:abstractNumId w:val="158"/>
  </w:num>
  <w:num w:numId="109">
    <w:abstractNumId w:val="49"/>
  </w:num>
  <w:num w:numId="110">
    <w:abstractNumId w:val="39"/>
  </w:num>
  <w:num w:numId="111">
    <w:abstractNumId w:val="32"/>
  </w:num>
  <w:num w:numId="112">
    <w:abstractNumId w:val="18"/>
  </w:num>
  <w:num w:numId="113">
    <w:abstractNumId w:val="54"/>
  </w:num>
  <w:num w:numId="114">
    <w:abstractNumId w:val="14"/>
  </w:num>
  <w:num w:numId="115">
    <w:abstractNumId w:val="25"/>
  </w:num>
  <w:num w:numId="116">
    <w:abstractNumId w:val="167"/>
  </w:num>
  <w:num w:numId="117">
    <w:abstractNumId w:val="147"/>
  </w:num>
  <w:num w:numId="118">
    <w:abstractNumId w:val="149"/>
  </w:num>
  <w:num w:numId="119">
    <w:abstractNumId w:val="119"/>
  </w:num>
  <w:num w:numId="120">
    <w:abstractNumId w:val="113"/>
  </w:num>
  <w:num w:numId="121">
    <w:abstractNumId w:val="59"/>
  </w:num>
  <w:num w:numId="122">
    <w:abstractNumId w:val="33"/>
  </w:num>
  <w:num w:numId="123">
    <w:abstractNumId w:val="139"/>
  </w:num>
  <w:num w:numId="124">
    <w:abstractNumId w:val="36"/>
  </w:num>
  <w:num w:numId="125">
    <w:abstractNumId w:val="124"/>
  </w:num>
  <w:num w:numId="126">
    <w:abstractNumId w:val="162"/>
  </w:num>
  <w:num w:numId="127">
    <w:abstractNumId w:val="98"/>
  </w:num>
  <w:num w:numId="128">
    <w:abstractNumId w:val="142"/>
  </w:num>
  <w:num w:numId="129">
    <w:abstractNumId w:val="120"/>
  </w:num>
  <w:num w:numId="130">
    <w:abstractNumId w:val="87"/>
  </w:num>
  <w:num w:numId="131">
    <w:abstractNumId w:val="88"/>
  </w:num>
  <w:num w:numId="132">
    <w:abstractNumId w:val="157"/>
  </w:num>
  <w:num w:numId="133">
    <w:abstractNumId w:val="125"/>
  </w:num>
  <w:num w:numId="134">
    <w:abstractNumId w:val="155"/>
  </w:num>
  <w:num w:numId="135">
    <w:abstractNumId w:val="169"/>
  </w:num>
  <w:num w:numId="136">
    <w:abstractNumId w:val="172"/>
  </w:num>
  <w:num w:numId="137">
    <w:abstractNumId w:val="160"/>
  </w:num>
  <w:num w:numId="138">
    <w:abstractNumId w:val="152"/>
  </w:num>
  <w:num w:numId="139">
    <w:abstractNumId w:val="109"/>
  </w:num>
  <w:num w:numId="140">
    <w:abstractNumId w:val="114"/>
  </w:num>
  <w:num w:numId="141">
    <w:abstractNumId w:val="104"/>
  </w:num>
  <w:num w:numId="142">
    <w:abstractNumId w:val="122"/>
  </w:num>
  <w:num w:numId="143">
    <w:abstractNumId w:val="45"/>
  </w:num>
  <w:num w:numId="144">
    <w:abstractNumId w:val="161"/>
  </w:num>
  <w:num w:numId="145">
    <w:abstractNumId w:val="94"/>
  </w:num>
  <w:num w:numId="146">
    <w:abstractNumId w:val="93"/>
  </w:num>
  <w:num w:numId="147">
    <w:abstractNumId w:val="57"/>
  </w:num>
  <w:num w:numId="148">
    <w:abstractNumId w:val="115"/>
  </w:num>
  <w:num w:numId="149">
    <w:abstractNumId w:val="69"/>
  </w:num>
  <w:num w:numId="150">
    <w:abstractNumId w:val="170"/>
  </w:num>
  <w:num w:numId="151">
    <w:abstractNumId w:val="153"/>
  </w:num>
  <w:num w:numId="152">
    <w:abstractNumId w:val="8"/>
  </w:num>
  <w:num w:numId="153">
    <w:abstractNumId w:val="91"/>
  </w:num>
  <w:num w:numId="154">
    <w:abstractNumId w:val="128"/>
  </w:num>
  <w:num w:numId="155">
    <w:abstractNumId w:val="81"/>
  </w:num>
  <w:num w:numId="156">
    <w:abstractNumId w:val="71"/>
  </w:num>
  <w:num w:numId="157">
    <w:abstractNumId w:val="20"/>
  </w:num>
  <w:num w:numId="158">
    <w:abstractNumId w:val="111"/>
  </w:num>
  <w:num w:numId="159">
    <w:abstractNumId w:val="163"/>
  </w:num>
  <w:num w:numId="160">
    <w:abstractNumId w:val="82"/>
  </w:num>
  <w:num w:numId="161">
    <w:abstractNumId w:val="85"/>
  </w:num>
  <w:num w:numId="162">
    <w:abstractNumId w:val="101"/>
  </w:num>
  <w:num w:numId="163">
    <w:abstractNumId w:val="48"/>
  </w:num>
  <w:num w:numId="164">
    <w:abstractNumId w:val="28"/>
  </w:num>
  <w:num w:numId="165">
    <w:abstractNumId w:val="137"/>
  </w:num>
  <w:num w:numId="166">
    <w:abstractNumId w:val="166"/>
  </w:num>
  <w:num w:numId="167">
    <w:abstractNumId w:val="21"/>
  </w:num>
  <w:num w:numId="168">
    <w:abstractNumId w:val="143"/>
  </w:num>
  <w:num w:numId="169">
    <w:abstractNumId w:val="68"/>
  </w:num>
  <w:num w:numId="170">
    <w:abstractNumId w:val="121"/>
  </w:num>
  <w:num w:numId="171">
    <w:abstractNumId w:val="173"/>
  </w:num>
  <w:num w:numId="172">
    <w:abstractNumId w:val="16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0CB"/>
    <w:rsid w:val="00001B01"/>
    <w:rsid w:val="00001B9C"/>
    <w:rsid w:val="00001CE9"/>
    <w:rsid w:val="00001CEC"/>
    <w:rsid w:val="00002197"/>
    <w:rsid w:val="000027DD"/>
    <w:rsid w:val="00002E56"/>
    <w:rsid w:val="00003041"/>
    <w:rsid w:val="00004024"/>
    <w:rsid w:val="000046A8"/>
    <w:rsid w:val="000057E8"/>
    <w:rsid w:val="000059AA"/>
    <w:rsid w:val="00006196"/>
    <w:rsid w:val="00006807"/>
    <w:rsid w:val="00007563"/>
    <w:rsid w:val="00007A32"/>
    <w:rsid w:val="00007F84"/>
    <w:rsid w:val="0001082C"/>
    <w:rsid w:val="00011EBB"/>
    <w:rsid w:val="00012506"/>
    <w:rsid w:val="00013B0E"/>
    <w:rsid w:val="00014BF0"/>
    <w:rsid w:val="00014F13"/>
    <w:rsid w:val="0001568F"/>
    <w:rsid w:val="00017948"/>
    <w:rsid w:val="00020675"/>
    <w:rsid w:val="00020BEE"/>
    <w:rsid w:val="00021498"/>
    <w:rsid w:val="0002316D"/>
    <w:rsid w:val="00023530"/>
    <w:rsid w:val="00024781"/>
    <w:rsid w:val="000248F5"/>
    <w:rsid w:val="00024C9E"/>
    <w:rsid w:val="000252BF"/>
    <w:rsid w:val="00025653"/>
    <w:rsid w:val="000266AD"/>
    <w:rsid w:val="000274E9"/>
    <w:rsid w:val="00027B4C"/>
    <w:rsid w:val="000315EA"/>
    <w:rsid w:val="00033441"/>
    <w:rsid w:val="0003348B"/>
    <w:rsid w:val="0003369B"/>
    <w:rsid w:val="000336DD"/>
    <w:rsid w:val="0003413A"/>
    <w:rsid w:val="000345C3"/>
    <w:rsid w:val="00034B1F"/>
    <w:rsid w:val="00035A1C"/>
    <w:rsid w:val="00035AD8"/>
    <w:rsid w:val="00035E62"/>
    <w:rsid w:val="00036221"/>
    <w:rsid w:val="0003647B"/>
    <w:rsid w:val="00036840"/>
    <w:rsid w:val="00037AF0"/>
    <w:rsid w:val="0004112F"/>
    <w:rsid w:val="00041293"/>
    <w:rsid w:val="000420EE"/>
    <w:rsid w:val="000426C2"/>
    <w:rsid w:val="00042764"/>
    <w:rsid w:val="00042967"/>
    <w:rsid w:val="00042C05"/>
    <w:rsid w:val="00042D4E"/>
    <w:rsid w:val="00042D62"/>
    <w:rsid w:val="00042E54"/>
    <w:rsid w:val="00042EC8"/>
    <w:rsid w:val="00045573"/>
    <w:rsid w:val="0004587C"/>
    <w:rsid w:val="0004643E"/>
    <w:rsid w:val="0004653D"/>
    <w:rsid w:val="000466DF"/>
    <w:rsid w:val="00046C21"/>
    <w:rsid w:val="00047405"/>
    <w:rsid w:val="00050DF2"/>
    <w:rsid w:val="0005218F"/>
    <w:rsid w:val="000521CD"/>
    <w:rsid w:val="00052A2C"/>
    <w:rsid w:val="00052F38"/>
    <w:rsid w:val="00053CB5"/>
    <w:rsid w:val="00054870"/>
    <w:rsid w:val="00055CA4"/>
    <w:rsid w:val="00055D8B"/>
    <w:rsid w:val="000567DE"/>
    <w:rsid w:val="00057805"/>
    <w:rsid w:val="00057FBF"/>
    <w:rsid w:val="000600A2"/>
    <w:rsid w:val="00060132"/>
    <w:rsid w:val="00060B79"/>
    <w:rsid w:val="000614AE"/>
    <w:rsid w:val="0006276B"/>
    <w:rsid w:val="000638B3"/>
    <w:rsid w:val="000648CC"/>
    <w:rsid w:val="0006495A"/>
    <w:rsid w:val="00064C10"/>
    <w:rsid w:val="00064CBD"/>
    <w:rsid w:val="00064EBD"/>
    <w:rsid w:val="00065028"/>
    <w:rsid w:val="00065667"/>
    <w:rsid w:val="00070632"/>
    <w:rsid w:val="00071603"/>
    <w:rsid w:val="00071FA0"/>
    <w:rsid w:val="0007327F"/>
    <w:rsid w:val="000736E2"/>
    <w:rsid w:val="00073A27"/>
    <w:rsid w:val="00073B69"/>
    <w:rsid w:val="00074711"/>
    <w:rsid w:val="00075884"/>
    <w:rsid w:val="00076C87"/>
    <w:rsid w:val="00076D43"/>
    <w:rsid w:val="00080B39"/>
    <w:rsid w:val="00080FA3"/>
    <w:rsid w:val="00082017"/>
    <w:rsid w:val="000829E7"/>
    <w:rsid w:val="00084C52"/>
    <w:rsid w:val="00084DA9"/>
    <w:rsid w:val="0008504E"/>
    <w:rsid w:val="00086928"/>
    <w:rsid w:val="000879C7"/>
    <w:rsid w:val="00087FA7"/>
    <w:rsid w:val="00090169"/>
    <w:rsid w:val="00090D49"/>
    <w:rsid w:val="00090E01"/>
    <w:rsid w:val="00091C52"/>
    <w:rsid w:val="0009209A"/>
    <w:rsid w:val="000925DF"/>
    <w:rsid w:val="00092BE2"/>
    <w:rsid w:val="00093194"/>
    <w:rsid w:val="000939C3"/>
    <w:rsid w:val="00094440"/>
    <w:rsid w:val="00094767"/>
    <w:rsid w:val="00095290"/>
    <w:rsid w:val="00095E0F"/>
    <w:rsid w:val="000969F9"/>
    <w:rsid w:val="00097276"/>
    <w:rsid w:val="00097350"/>
    <w:rsid w:val="00097A3D"/>
    <w:rsid w:val="000A032E"/>
    <w:rsid w:val="000A0A7F"/>
    <w:rsid w:val="000A0C33"/>
    <w:rsid w:val="000A159D"/>
    <w:rsid w:val="000A170D"/>
    <w:rsid w:val="000A1732"/>
    <w:rsid w:val="000A2C2D"/>
    <w:rsid w:val="000A3225"/>
    <w:rsid w:val="000A3678"/>
    <w:rsid w:val="000A3B62"/>
    <w:rsid w:val="000A3C6F"/>
    <w:rsid w:val="000A3C90"/>
    <w:rsid w:val="000A413D"/>
    <w:rsid w:val="000A548E"/>
    <w:rsid w:val="000A5BD2"/>
    <w:rsid w:val="000A5CBC"/>
    <w:rsid w:val="000A5F62"/>
    <w:rsid w:val="000A7F9C"/>
    <w:rsid w:val="000B0A1A"/>
    <w:rsid w:val="000B0CC2"/>
    <w:rsid w:val="000B11FA"/>
    <w:rsid w:val="000B2A86"/>
    <w:rsid w:val="000B4093"/>
    <w:rsid w:val="000B44D4"/>
    <w:rsid w:val="000B4A6D"/>
    <w:rsid w:val="000B5338"/>
    <w:rsid w:val="000B580F"/>
    <w:rsid w:val="000B5B1E"/>
    <w:rsid w:val="000B5CD8"/>
    <w:rsid w:val="000B5DDC"/>
    <w:rsid w:val="000B619E"/>
    <w:rsid w:val="000B704E"/>
    <w:rsid w:val="000C067F"/>
    <w:rsid w:val="000C0EAC"/>
    <w:rsid w:val="000C1005"/>
    <w:rsid w:val="000C2544"/>
    <w:rsid w:val="000C3030"/>
    <w:rsid w:val="000C36A7"/>
    <w:rsid w:val="000C39A3"/>
    <w:rsid w:val="000C404B"/>
    <w:rsid w:val="000C48EA"/>
    <w:rsid w:val="000C5D0D"/>
    <w:rsid w:val="000C6BE6"/>
    <w:rsid w:val="000C77F1"/>
    <w:rsid w:val="000D0463"/>
    <w:rsid w:val="000D060E"/>
    <w:rsid w:val="000D178D"/>
    <w:rsid w:val="000D185F"/>
    <w:rsid w:val="000D1A26"/>
    <w:rsid w:val="000D1AC6"/>
    <w:rsid w:val="000D287D"/>
    <w:rsid w:val="000D2B84"/>
    <w:rsid w:val="000D2E38"/>
    <w:rsid w:val="000D35DD"/>
    <w:rsid w:val="000D3BE8"/>
    <w:rsid w:val="000D3D62"/>
    <w:rsid w:val="000D4626"/>
    <w:rsid w:val="000D48CC"/>
    <w:rsid w:val="000D544E"/>
    <w:rsid w:val="000D77DE"/>
    <w:rsid w:val="000D78E1"/>
    <w:rsid w:val="000E04A6"/>
    <w:rsid w:val="000E0FBC"/>
    <w:rsid w:val="000E1927"/>
    <w:rsid w:val="000E195A"/>
    <w:rsid w:val="000E25D7"/>
    <w:rsid w:val="000E2A53"/>
    <w:rsid w:val="000E2EAA"/>
    <w:rsid w:val="000E3F07"/>
    <w:rsid w:val="000E4237"/>
    <w:rsid w:val="000E4281"/>
    <w:rsid w:val="000E4473"/>
    <w:rsid w:val="000E5D18"/>
    <w:rsid w:val="000F1451"/>
    <w:rsid w:val="000F17C1"/>
    <w:rsid w:val="000F2124"/>
    <w:rsid w:val="000F34D0"/>
    <w:rsid w:val="000F476C"/>
    <w:rsid w:val="000F4863"/>
    <w:rsid w:val="000F4F8E"/>
    <w:rsid w:val="000F5225"/>
    <w:rsid w:val="000F5750"/>
    <w:rsid w:val="000F6423"/>
    <w:rsid w:val="000F6EC0"/>
    <w:rsid w:val="000F6F09"/>
    <w:rsid w:val="000F7067"/>
    <w:rsid w:val="000F7C91"/>
    <w:rsid w:val="001024FF"/>
    <w:rsid w:val="00103C0B"/>
    <w:rsid w:val="001047DB"/>
    <w:rsid w:val="00104889"/>
    <w:rsid w:val="00104C8A"/>
    <w:rsid w:val="001051AD"/>
    <w:rsid w:val="00107252"/>
    <w:rsid w:val="001077B9"/>
    <w:rsid w:val="00107CBF"/>
    <w:rsid w:val="00110ABA"/>
    <w:rsid w:val="00110CB3"/>
    <w:rsid w:val="00111878"/>
    <w:rsid w:val="00111D89"/>
    <w:rsid w:val="00113CF0"/>
    <w:rsid w:val="00114818"/>
    <w:rsid w:val="00114CB8"/>
    <w:rsid w:val="001152C0"/>
    <w:rsid w:val="00116B73"/>
    <w:rsid w:val="00116F03"/>
    <w:rsid w:val="001200DD"/>
    <w:rsid w:val="0012026F"/>
    <w:rsid w:val="00120C6B"/>
    <w:rsid w:val="00120E49"/>
    <w:rsid w:val="001214A6"/>
    <w:rsid w:val="00122151"/>
    <w:rsid w:val="001226A3"/>
    <w:rsid w:val="0012311A"/>
    <w:rsid w:val="00123847"/>
    <w:rsid w:val="00124B4E"/>
    <w:rsid w:val="0012523B"/>
    <w:rsid w:val="00125CBC"/>
    <w:rsid w:val="001263EC"/>
    <w:rsid w:val="001263F9"/>
    <w:rsid w:val="00126C87"/>
    <w:rsid w:val="0012791A"/>
    <w:rsid w:val="00130549"/>
    <w:rsid w:val="001305FB"/>
    <w:rsid w:val="00130671"/>
    <w:rsid w:val="001309C7"/>
    <w:rsid w:val="00131E79"/>
    <w:rsid w:val="00132711"/>
    <w:rsid w:val="0013486C"/>
    <w:rsid w:val="00136FF2"/>
    <w:rsid w:val="001372BB"/>
    <w:rsid w:val="001375FA"/>
    <w:rsid w:val="0014187A"/>
    <w:rsid w:val="00142244"/>
    <w:rsid w:val="00142380"/>
    <w:rsid w:val="00142B6A"/>
    <w:rsid w:val="00143585"/>
    <w:rsid w:val="00143D8A"/>
    <w:rsid w:val="00144099"/>
    <w:rsid w:val="00144C8A"/>
    <w:rsid w:val="00145978"/>
    <w:rsid w:val="00145993"/>
    <w:rsid w:val="00145A02"/>
    <w:rsid w:val="00146482"/>
    <w:rsid w:val="001469A8"/>
    <w:rsid w:val="00146C03"/>
    <w:rsid w:val="00146E00"/>
    <w:rsid w:val="0015038F"/>
    <w:rsid w:val="00152F37"/>
    <w:rsid w:val="001530DD"/>
    <w:rsid w:val="001531BD"/>
    <w:rsid w:val="0015396E"/>
    <w:rsid w:val="00153B4D"/>
    <w:rsid w:val="00153C72"/>
    <w:rsid w:val="001554E9"/>
    <w:rsid w:val="00155D7D"/>
    <w:rsid w:val="00156DD2"/>
    <w:rsid w:val="001576AC"/>
    <w:rsid w:val="001614D0"/>
    <w:rsid w:val="00161553"/>
    <w:rsid w:val="00161DF7"/>
    <w:rsid w:val="00162728"/>
    <w:rsid w:val="00162992"/>
    <w:rsid w:val="00162E5C"/>
    <w:rsid w:val="00163CCC"/>
    <w:rsid w:val="00164E4D"/>
    <w:rsid w:val="001653E6"/>
    <w:rsid w:val="00165A25"/>
    <w:rsid w:val="0016707A"/>
    <w:rsid w:val="001677FE"/>
    <w:rsid w:val="00167BBD"/>
    <w:rsid w:val="001707A7"/>
    <w:rsid w:val="00170AEF"/>
    <w:rsid w:val="00170F92"/>
    <w:rsid w:val="00171175"/>
    <w:rsid w:val="00172AA6"/>
    <w:rsid w:val="0017378F"/>
    <w:rsid w:val="0017467B"/>
    <w:rsid w:val="00174B90"/>
    <w:rsid w:val="00174BF0"/>
    <w:rsid w:val="00175737"/>
    <w:rsid w:val="00175E52"/>
    <w:rsid w:val="00175F0A"/>
    <w:rsid w:val="001760F0"/>
    <w:rsid w:val="001814A6"/>
    <w:rsid w:val="0018194F"/>
    <w:rsid w:val="001822CC"/>
    <w:rsid w:val="00182367"/>
    <w:rsid w:val="001830CA"/>
    <w:rsid w:val="0018399C"/>
    <w:rsid w:val="00183B00"/>
    <w:rsid w:val="0018477D"/>
    <w:rsid w:val="00185045"/>
    <w:rsid w:val="0018567A"/>
    <w:rsid w:val="00187B93"/>
    <w:rsid w:val="001904DC"/>
    <w:rsid w:val="00191039"/>
    <w:rsid w:val="00192020"/>
    <w:rsid w:val="001926EA"/>
    <w:rsid w:val="001928E3"/>
    <w:rsid w:val="00192F96"/>
    <w:rsid w:val="0019518B"/>
    <w:rsid w:val="00195229"/>
    <w:rsid w:val="0019528F"/>
    <w:rsid w:val="0019608A"/>
    <w:rsid w:val="00196D32"/>
    <w:rsid w:val="001A06B3"/>
    <w:rsid w:val="001A0ED1"/>
    <w:rsid w:val="001A29C2"/>
    <w:rsid w:val="001A48E7"/>
    <w:rsid w:val="001A5334"/>
    <w:rsid w:val="001A631B"/>
    <w:rsid w:val="001A6EC5"/>
    <w:rsid w:val="001A7385"/>
    <w:rsid w:val="001A75F8"/>
    <w:rsid w:val="001A7631"/>
    <w:rsid w:val="001B0447"/>
    <w:rsid w:val="001B0F78"/>
    <w:rsid w:val="001B171F"/>
    <w:rsid w:val="001B177A"/>
    <w:rsid w:val="001B29F1"/>
    <w:rsid w:val="001B2C84"/>
    <w:rsid w:val="001B2CE5"/>
    <w:rsid w:val="001B31C9"/>
    <w:rsid w:val="001B362C"/>
    <w:rsid w:val="001B372C"/>
    <w:rsid w:val="001B636C"/>
    <w:rsid w:val="001B63CB"/>
    <w:rsid w:val="001B6BF8"/>
    <w:rsid w:val="001B6F3D"/>
    <w:rsid w:val="001C02B3"/>
    <w:rsid w:val="001C0348"/>
    <w:rsid w:val="001C16EA"/>
    <w:rsid w:val="001C1A9C"/>
    <w:rsid w:val="001C24A7"/>
    <w:rsid w:val="001C2B69"/>
    <w:rsid w:val="001C3B6B"/>
    <w:rsid w:val="001C4860"/>
    <w:rsid w:val="001C52F6"/>
    <w:rsid w:val="001C54EF"/>
    <w:rsid w:val="001C5CF2"/>
    <w:rsid w:val="001C71C5"/>
    <w:rsid w:val="001C7ACA"/>
    <w:rsid w:val="001D0972"/>
    <w:rsid w:val="001D2CC5"/>
    <w:rsid w:val="001D2D2E"/>
    <w:rsid w:val="001D4654"/>
    <w:rsid w:val="001D510E"/>
    <w:rsid w:val="001D6130"/>
    <w:rsid w:val="001D70C9"/>
    <w:rsid w:val="001E0398"/>
    <w:rsid w:val="001E1622"/>
    <w:rsid w:val="001E2D4C"/>
    <w:rsid w:val="001E342D"/>
    <w:rsid w:val="001E536F"/>
    <w:rsid w:val="001E6BCC"/>
    <w:rsid w:val="001F0096"/>
    <w:rsid w:val="001F0536"/>
    <w:rsid w:val="001F079E"/>
    <w:rsid w:val="001F26AF"/>
    <w:rsid w:val="001F2CA1"/>
    <w:rsid w:val="001F46F6"/>
    <w:rsid w:val="001F57FE"/>
    <w:rsid w:val="001F6A90"/>
    <w:rsid w:val="001F7B50"/>
    <w:rsid w:val="001F7C1E"/>
    <w:rsid w:val="001F7CEB"/>
    <w:rsid w:val="00201874"/>
    <w:rsid w:val="002021ED"/>
    <w:rsid w:val="00202299"/>
    <w:rsid w:val="00203311"/>
    <w:rsid w:val="0020358C"/>
    <w:rsid w:val="002040D7"/>
    <w:rsid w:val="0020497D"/>
    <w:rsid w:val="002052E1"/>
    <w:rsid w:val="002058EB"/>
    <w:rsid w:val="00205C54"/>
    <w:rsid w:val="00205C66"/>
    <w:rsid w:val="0020668D"/>
    <w:rsid w:val="00207E34"/>
    <w:rsid w:val="00211978"/>
    <w:rsid w:val="00211F9F"/>
    <w:rsid w:val="00212759"/>
    <w:rsid w:val="00213EA0"/>
    <w:rsid w:val="002140A2"/>
    <w:rsid w:val="00216B71"/>
    <w:rsid w:val="00216DDF"/>
    <w:rsid w:val="0021707A"/>
    <w:rsid w:val="002209C2"/>
    <w:rsid w:val="002219AE"/>
    <w:rsid w:val="00221E03"/>
    <w:rsid w:val="002220EE"/>
    <w:rsid w:val="00222631"/>
    <w:rsid w:val="00222BBC"/>
    <w:rsid w:val="00222BEB"/>
    <w:rsid w:val="002237BB"/>
    <w:rsid w:val="002243F2"/>
    <w:rsid w:val="00226338"/>
    <w:rsid w:val="00226AFE"/>
    <w:rsid w:val="0023085F"/>
    <w:rsid w:val="002309F7"/>
    <w:rsid w:val="002325FE"/>
    <w:rsid w:val="00235494"/>
    <w:rsid w:val="002357BA"/>
    <w:rsid w:val="0023619F"/>
    <w:rsid w:val="00236E79"/>
    <w:rsid w:val="00237B2F"/>
    <w:rsid w:val="00237E66"/>
    <w:rsid w:val="00237EC0"/>
    <w:rsid w:val="0024050D"/>
    <w:rsid w:val="00240C58"/>
    <w:rsid w:val="00240CC2"/>
    <w:rsid w:val="002412E7"/>
    <w:rsid w:val="00241E23"/>
    <w:rsid w:val="00242519"/>
    <w:rsid w:val="00242A44"/>
    <w:rsid w:val="0024408E"/>
    <w:rsid w:val="00244A7C"/>
    <w:rsid w:val="00244F2A"/>
    <w:rsid w:val="00245D72"/>
    <w:rsid w:val="0024646D"/>
    <w:rsid w:val="00247425"/>
    <w:rsid w:val="00250402"/>
    <w:rsid w:val="00250D2B"/>
    <w:rsid w:val="00251939"/>
    <w:rsid w:val="00252927"/>
    <w:rsid w:val="0025347B"/>
    <w:rsid w:val="00253561"/>
    <w:rsid w:val="002563F3"/>
    <w:rsid w:val="002578EF"/>
    <w:rsid w:val="00260981"/>
    <w:rsid w:val="00260C0F"/>
    <w:rsid w:val="002617EE"/>
    <w:rsid w:val="00261967"/>
    <w:rsid w:val="002621D3"/>
    <w:rsid w:val="00262FF6"/>
    <w:rsid w:val="00263A90"/>
    <w:rsid w:val="0026479D"/>
    <w:rsid w:val="00264840"/>
    <w:rsid w:val="00264C86"/>
    <w:rsid w:val="0026687F"/>
    <w:rsid w:val="0026784C"/>
    <w:rsid w:val="00267C14"/>
    <w:rsid w:val="00270529"/>
    <w:rsid w:val="002708A1"/>
    <w:rsid w:val="00272DCD"/>
    <w:rsid w:val="002734DD"/>
    <w:rsid w:val="00277056"/>
    <w:rsid w:val="00280672"/>
    <w:rsid w:val="002814B7"/>
    <w:rsid w:val="0028151A"/>
    <w:rsid w:val="00282129"/>
    <w:rsid w:val="0028303F"/>
    <w:rsid w:val="002847BC"/>
    <w:rsid w:val="00284807"/>
    <w:rsid w:val="00285497"/>
    <w:rsid w:val="00286913"/>
    <w:rsid w:val="00286AB3"/>
    <w:rsid w:val="0028788F"/>
    <w:rsid w:val="00287AC7"/>
    <w:rsid w:val="00287CD7"/>
    <w:rsid w:val="00292684"/>
    <w:rsid w:val="00292994"/>
    <w:rsid w:val="002942F5"/>
    <w:rsid w:val="00295222"/>
    <w:rsid w:val="002952E6"/>
    <w:rsid w:val="00295575"/>
    <w:rsid w:val="002A1B9C"/>
    <w:rsid w:val="002A2A3F"/>
    <w:rsid w:val="002A2C08"/>
    <w:rsid w:val="002A3A59"/>
    <w:rsid w:val="002A5768"/>
    <w:rsid w:val="002A5BA3"/>
    <w:rsid w:val="002A5D49"/>
    <w:rsid w:val="002A660D"/>
    <w:rsid w:val="002A6AAA"/>
    <w:rsid w:val="002B0875"/>
    <w:rsid w:val="002B1CAD"/>
    <w:rsid w:val="002B2FE1"/>
    <w:rsid w:val="002B3FC2"/>
    <w:rsid w:val="002B4A80"/>
    <w:rsid w:val="002B5540"/>
    <w:rsid w:val="002B5633"/>
    <w:rsid w:val="002B5916"/>
    <w:rsid w:val="002B61E0"/>
    <w:rsid w:val="002B78E0"/>
    <w:rsid w:val="002B7D46"/>
    <w:rsid w:val="002C124D"/>
    <w:rsid w:val="002C1BA6"/>
    <w:rsid w:val="002C389A"/>
    <w:rsid w:val="002C3BB9"/>
    <w:rsid w:val="002C3F1D"/>
    <w:rsid w:val="002C4547"/>
    <w:rsid w:val="002C567D"/>
    <w:rsid w:val="002C59DB"/>
    <w:rsid w:val="002D015D"/>
    <w:rsid w:val="002D1CF0"/>
    <w:rsid w:val="002D2C73"/>
    <w:rsid w:val="002D4666"/>
    <w:rsid w:val="002D503D"/>
    <w:rsid w:val="002D6C55"/>
    <w:rsid w:val="002D6CD4"/>
    <w:rsid w:val="002D6F33"/>
    <w:rsid w:val="002D7051"/>
    <w:rsid w:val="002D737E"/>
    <w:rsid w:val="002D78A1"/>
    <w:rsid w:val="002E09B8"/>
    <w:rsid w:val="002E19D9"/>
    <w:rsid w:val="002E1BAA"/>
    <w:rsid w:val="002E23C0"/>
    <w:rsid w:val="002E2ADB"/>
    <w:rsid w:val="002E6C7E"/>
    <w:rsid w:val="002E7B95"/>
    <w:rsid w:val="002E7CFE"/>
    <w:rsid w:val="002E7FF6"/>
    <w:rsid w:val="002F0A82"/>
    <w:rsid w:val="002F3891"/>
    <w:rsid w:val="002F38C5"/>
    <w:rsid w:val="002F4196"/>
    <w:rsid w:val="002F622E"/>
    <w:rsid w:val="002F68AB"/>
    <w:rsid w:val="002F7664"/>
    <w:rsid w:val="002F7E94"/>
    <w:rsid w:val="00300C1C"/>
    <w:rsid w:val="00301079"/>
    <w:rsid w:val="00301E8D"/>
    <w:rsid w:val="00301FC6"/>
    <w:rsid w:val="0030212A"/>
    <w:rsid w:val="00302BA3"/>
    <w:rsid w:val="003032C5"/>
    <w:rsid w:val="00305C9B"/>
    <w:rsid w:val="0030797A"/>
    <w:rsid w:val="00310160"/>
    <w:rsid w:val="00310A84"/>
    <w:rsid w:val="00311056"/>
    <w:rsid w:val="003124A5"/>
    <w:rsid w:val="00313A38"/>
    <w:rsid w:val="003142F0"/>
    <w:rsid w:val="003146C6"/>
    <w:rsid w:val="003149E4"/>
    <w:rsid w:val="00315F40"/>
    <w:rsid w:val="0031647B"/>
    <w:rsid w:val="00316B3F"/>
    <w:rsid w:val="003174EE"/>
    <w:rsid w:val="00317F98"/>
    <w:rsid w:val="00320C38"/>
    <w:rsid w:val="003212D8"/>
    <w:rsid w:val="00322282"/>
    <w:rsid w:val="003223FA"/>
    <w:rsid w:val="00322947"/>
    <w:rsid w:val="0032346E"/>
    <w:rsid w:val="003235B8"/>
    <w:rsid w:val="00324BB3"/>
    <w:rsid w:val="00324D09"/>
    <w:rsid w:val="00324EC0"/>
    <w:rsid w:val="00325A08"/>
    <w:rsid w:val="0033038A"/>
    <w:rsid w:val="00330B9B"/>
    <w:rsid w:val="0033109B"/>
    <w:rsid w:val="0033210D"/>
    <w:rsid w:val="00332965"/>
    <w:rsid w:val="00332BA3"/>
    <w:rsid w:val="0033431C"/>
    <w:rsid w:val="00336377"/>
    <w:rsid w:val="00336D63"/>
    <w:rsid w:val="00337076"/>
    <w:rsid w:val="0034114C"/>
    <w:rsid w:val="00341596"/>
    <w:rsid w:val="00342EF0"/>
    <w:rsid w:val="0034328A"/>
    <w:rsid w:val="00344244"/>
    <w:rsid w:val="003452B4"/>
    <w:rsid w:val="0034551C"/>
    <w:rsid w:val="00345F22"/>
    <w:rsid w:val="00346449"/>
    <w:rsid w:val="00346626"/>
    <w:rsid w:val="00346C0F"/>
    <w:rsid w:val="00347175"/>
    <w:rsid w:val="003504FB"/>
    <w:rsid w:val="00351756"/>
    <w:rsid w:val="00351B05"/>
    <w:rsid w:val="00351E25"/>
    <w:rsid w:val="00351E79"/>
    <w:rsid w:val="00353366"/>
    <w:rsid w:val="003534E9"/>
    <w:rsid w:val="0035356C"/>
    <w:rsid w:val="00353A6A"/>
    <w:rsid w:val="00353B8F"/>
    <w:rsid w:val="00355277"/>
    <w:rsid w:val="0035578A"/>
    <w:rsid w:val="00355970"/>
    <w:rsid w:val="003611EA"/>
    <w:rsid w:val="00362B45"/>
    <w:rsid w:val="00363741"/>
    <w:rsid w:val="00364F80"/>
    <w:rsid w:val="003660A9"/>
    <w:rsid w:val="00366383"/>
    <w:rsid w:val="003670DD"/>
    <w:rsid w:val="00370538"/>
    <w:rsid w:val="0037194C"/>
    <w:rsid w:val="00371B47"/>
    <w:rsid w:val="00371DAB"/>
    <w:rsid w:val="00371F4D"/>
    <w:rsid w:val="0037332A"/>
    <w:rsid w:val="00373E0B"/>
    <w:rsid w:val="003756A8"/>
    <w:rsid w:val="00376724"/>
    <w:rsid w:val="00376B81"/>
    <w:rsid w:val="00376D07"/>
    <w:rsid w:val="00376D7D"/>
    <w:rsid w:val="00377BC7"/>
    <w:rsid w:val="00377EAD"/>
    <w:rsid w:val="003819E7"/>
    <w:rsid w:val="00381A1F"/>
    <w:rsid w:val="00381B74"/>
    <w:rsid w:val="00381DAE"/>
    <w:rsid w:val="00381F60"/>
    <w:rsid w:val="0038269F"/>
    <w:rsid w:val="00382FB8"/>
    <w:rsid w:val="003845F3"/>
    <w:rsid w:val="003848BA"/>
    <w:rsid w:val="00384B5C"/>
    <w:rsid w:val="00385B96"/>
    <w:rsid w:val="00386D7B"/>
    <w:rsid w:val="00387384"/>
    <w:rsid w:val="003877D2"/>
    <w:rsid w:val="00387BB1"/>
    <w:rsid w:val="003905D5"/>
    <w:rsid w:val="00390FEE"/>
    <w:rsid w:val="003912C3"/>
    <w:rsid w:val="0039150A"/>
    <w:rsid w:val="003916AF"/>
    <w:rsid w:val="0039187B"/>
    <w:rsid w:val="00391A7D"/>
    <w:rsid w:val="003920AE"/>
    <w:rsid w:val="00392C9B"/>
    <w:rsid w:val="00394877"/>
    <w:rsid w:val="0039541C"/>
    <w:rsid w:val="00395520"/>
    <w:rsid w:val="003959BA"/>
    <w:rsid w:val="00395B39"/>
    <w:rsid w:val="0039659A"/>
    <w:rsid w:val="00396AD3"/>
    <w:rsid w:val="00396AED"/>
    <w:rsid w:val="00396FCE"/>
    <w:rsid w:val="003970C8"/>
    <w:rsid w:val="003A08D2"/>
    <w:rsid w:val="003A248A"/>
    <w:rsid w:val="003A2A17"/>
    <w:rsid w:val="003A3DC1"/>
    <w:rsid w:val="003A3FF0"/>
    <w:rsid w:val="003A512F"/>
    <w:rsid w:val="003A58EE"/>
    <w:rsid w:val="003A610C"/>
    <w:rsid w:val="003A6ABA"/>
    <w:rsid w:val="003A706C"/>
    <w:rsid w:val="003A720F"/>
    <w:rsid w:val="003A749E"/>
    <w:rsid w:val="003A7855"/>
    <w:rsid w:val="003A7CD4"/>
    <w:rsid w:val="003A7F3F"/>
    <w:rsid w:val="003B0846"/>
    <w:rsid w:val="003B1724"/>
    <w:rsid w:val="003B3491"/>
    <w:rsid w:val="003B47A6"/>
    <w:rsid w:val="003B47B6"/>
    <w:rsid w:val="003B53E1"/>
    <w:rsid w:val="003B579F"/>
    <w:rsid w:val="003B5EFE"/>
    <w:rsid w:val="003B6FD2"/>
    <w:rsid w:val="003B74E0"/>
    <w:rsid w:val="003B7D0A"/>
    <w:rsid w:val="003C068F"/>
    <w:rsid w:val="003C0B8C"/>
    <w:rsid w:val="003C16B3"/>
    <w:rsid w:val="003C1A2D"/>
    <w:rsid w:val="003C1BDE"/>
    <w:rsid w:val="003C1C4C"/>
    <w:rsid w:val="003C2905"/>
    <w:rsid w:val="003C2DC1"/>
    <w:rsid w:val="003C373D"/>
    <w:rsid w:val="003C4062"/>
    <w:rsid w:val="003C5FE9"/>
    <w:rsid w:val="003C6662"/>
    <w:rsid w:val="003C7084"/>
    <w:rsid w:val="003D2C96"/>
    <w:rsid w:val="003D2D1B"/>
    <w:rsid w:val="003D38A0"/>
    <w:rsid w:val="003D4F1F"/>
    <w:rsid w:val="003D5375"/>
    <w:rsid w:val="003D594D"/>
    <w:rsid w:val="003E0574"/>
    <w:rsid w:val="003E0734"/>
    <w:rsid w:val="003E09CF"/>
    <w:rsid w:val="003E0A7F"/>
    <w:rsid w:val="003E20EA"/>
    <w:rsid w:val="003E24F9"/>
    <w:rsid w:val="003E3EA3"/>
    <w:rsid w:val="003E4793"/>
    <w:rsid w:val="003E5101"/>
    <w:rsid w:val="003E55A9"/>
    <w:rsid w:val="003E5D4B"/>
    <w:rsid w:val="003E7EA1"/>
    <w:rsid w:val="003F0ABE"/>
    <w:rsid w:val="003F0BE0"/>
    <w:rsid w:val="003F138E"/>
    <w:rsid w:val="003F14EE"/>
    <w:rsid w:val="003F1EF0"/>
    <w:rsid w:val="003F20B5"/>
    <w:rsid w:val="003F2B8E"/>
    <w:rsid w:val="003F2E76"/>
    <w:rsid w:val="003F3817"/>
    <w:rsid w:val="003F5575"/>
    <w:rsid w:val="003F5F1C"/>
    <w:rsid w:val="003F63CA"/>
    <w:rsid w:val="003F7FA0"/>
    <w:rsid w:val="004006F9"/>
    <w:rsid w:val="00403276"/>
    <w:rsid w:val="00403DCF"/>
    <w:rsid w:val="0040528A"/>
    <w:rsid w:val="004063D1"/>
    <w:rsid w:val="0040706A"/>
    <w:rsid w:val="004078AA"/>
    <w:rsid w:val="0041014E"/>
    <w:rsid w:val="004101D7"/>
    <w:rsid w:val="0041062B"/>
    <w:rsid w:val="004109EF"/>
    <w:rsid w:val="00410EB7"/>
    <w:rsid w:val="004114A1"/>
    <w:rsid w:val="00412317"/>
    <w:rsid w:val="004128B5"/>
    <w:rsid w:val="00414BA7"/>
    <w:rsid w:val="004151DF"/>
    <w:rsid w:val="00415772"/>
    <w:rsid w:val="0041581B"/>
    <w:rsid w:val="00415906"/>
    <w:rsid w:val="004172EB"/>
    <w:rsid w:val="00420506"/>
    <w:rsid w:val="00420C7B"/>
    <w:rsid w:val="00420CFF"/>
    <w:rsid w:val="00421349"/>
    <w:rsid w:val="00422B43"/>
    <w:rsid w:val="00422B5A"/>
    <w:rsid w:val="004236A3"/>
    <w:rsid w:val="00423C39"/>
    <w:rsid w:val="00424E90"/>
    <w:rsid w:val="00425700"/>
    <w:rsid w:val="0042585F"/>
    <w:rsid w:val="00425928"/>
    <w:rsid w:val="00425963"/>
    <w:rsid w:val="004261FB"/>
    <w:rsid w:val="004267CE"/>
    <w:rsid w:val="004273AA"/>
    <w:rsid w:val="00427A44"/>
    <w:rsid w:val="004300EE"/>
    <w:rsid w:val="004309A4"/>
    <w:rsid w:val="00430A41"/>
    <w:rsid w:val="00430B6A"/>
    <w:rsid w:val="00430BDC"/>
    <w:rsid w:val="00430BEC"/>
    <w:rsid w:val="004325F3"/>
    <w:rsid w:val="004331C6"/>
    <w:rsid w:val="0043345F"/>
    <w:rsid w:val="00433DD0"/>
    <w:rsid w:val="00434382"/>
    <w:rsid w:val="0043521F"/>
    <w:rsid w:val="00435B0E"/>
    <w:rsid w:val="00435E59"/>
    <w:rsid w:val="00436699"/>
    <w:rsid w:val="00440C27"/>
    <w:rsid w:val="004425BD"/>
    <w:rsid w:val="00443F71"/>
    <w:rsid w:val="0044528F"/>
    <w:rsid w:val="0044580C"/>
    <w:rsid w:val="004525DD"/>
    <w:rsid w:val="00452C55"/>
    <w:rsid w:val="0045321B"/>
    <w:rsid w:val="00456401"/>
    <w:rsid w:val="00457DCF"/>
    <w:rsid w:val="00457DD3"/>
    <w:rsid w:val="004603AA"/>
    <w:rsid w:val="0046081E"/>
    <w:rsid w:val="004623DF"/>
    <w:rsid w:val="00463299"/>
    <w:rsid w:val="00463504"/>
    <w:rsid w:val="00463A23"/>
    <w:rsid w:val="0046426C"/>
    <w:rsid w:val="00464C87"/>
    <w:rsid w:val="004650FF"/>
    <w:rsid w:val="00465710"/>
    <w:rsid w:val="00467C7C"/>
    <w:rsid w:val="00467E88"/>
    <w:rsid w:val="00470C15"/>
    <w:rsid w:val="0047119F"/>
    <w:rsid w:val="004715E7"/>
    <w:rsid w:val="00473538"/>
    <w:rsid w:val="00473DF8"/>
    <w:rsid w:val="004744A4"/>
    <w:rsid w:val="004750D7"/>
    <w:rsid w:val="00476152"/>
    <w:rsid w:val="004764A4"/>
    <w:rsid w:val="004765CA"/>
    <w:rsid w:val="004768AC"/>
    <w:rsid w:val="00477BEF"/>
    <w:rsid w:val="00477E85"/>
    <w:rsid w:val="00480A29"/>
    <w:rsid w:val="00480EDF"/>
    <w:rsid w:val="004811AE"/>
    <w:rsid w:val="0048179C"/>
    <w:rsid w:val="004819E4"/>
    <w:rsid w:val="004823D0"/>
    <w:rsid w:val="00483B98"/>
    <w:rsid w:val="0048479D"/>
    <w:rsid w:val="00485659"/>
    <w:rsid w:val="004863A6"/>
    <w:rsid w:val="004877A6"/>
    <w:rsid w:val="0049014E"/>
    <w:rsid w:val="00490248"/>
    <w:rsid w:val="00490281"/>
    <w:rsid w:val="004903D7"/>
    <w:rsid w:val="004909C8"/>
    <w:rsid w:val="00491D5A"/>
    <w:rsid w:val="00493D05"/>
    <w:rsid w:val="00494939"/>
    <w:rsid w:val="00494D20"/>
    <w:rsid w:val="00494D61"/>
    <w:rsid w:val="00495116"/>
    <w:rsid w:val="004967A0"/>
    <w:rsid w:val="004975AD"/>
    <w:rsid w:val="004A0509"/>
    <w:rsid w:val="004A0968"/>
    <w:rsid w:val="004A1CA0"/>
    <w:rsid w:val="004A2273"/>
    <w:rsid w:val="004A266C"/>
    <w:rsid w:val="004A2A76"/>
    <w:rsid w:val="004A3B8F"/>
    <w:rsid w:val="004A46CB"/>
    <w:rsid w:val="004A4FA3"/>
    <w:rsid w:val="004B1037"/>
    <w:rsid w:val="004B28D6"/>
    <w:rsid w:val="004B2C47"/>
    <w:rsid w:val="004B3A6F"/>
    <w:rsid w:val="004B4522"/>
    <w:rsid w:val="004B55EB"/>
    <w:rsid w:val="004B5D34"/>
    <w:rsid w:val="004B6308"/>
    <w:rsid w:val="004B7307"/>
    <w:rsid w:val="004C0005"/>
    <w:rsid w:val="004C1A30"/>
    <w:rsid w:val="004C25C3"/>
    <w:rsid w:val="004C2907"/>
    <w:rsid w:val="004C3458"/>
    <w:rsid w:val="004C366F"/>
    <w:rsid w:val="004C3720"/>
    <w:rsid w:val="004C3B23"/>
    <w:rsid w:val="004C591E"/>
    <w:rsid w:val="004C5DF4"/>
    <w:rsid w:val="004C5FBD"/>
    <w:rsid w:val="004C790D"/>
    <w:rsid w:val="004D1D30"/>
    <w:rsid w:val="004D29CF"/>
    <w:rsid w:val="004D35CF"/>
    <w:rsid w:val="004D36D0"/>
    <w:rsid w:val="004D3EA6"/>
    <w:rsid w:val="004D4967"/>
    <w:rsid w:val="004D50F5"/>
    <w:rsid w:val="004D6BF0"/>
    <w:rsid w:val="004D7E78"/>
    <w:rsid w:val="004D7F71"/>
    <w:rsid w:val="004D7FBD"/>
    <w:rsid w:val="004E0856"/>
    <w:rsid w:val="004E3674"/>
    <w:rsid w:val="004E3B1D"/>
    <w:rsid w:val="004E4141"/>
    <w:rsid w:val="004E4460"/>
    <w:rsid w:val="004E5027"/>
    <w:rsid w:val="004E55B6"/>
    <w:rsid w:val="004E6012"/>
    <w:rsid w:val="004E6B8A"/>
    <w:rsid w:val="004E771A"/>
    <w:rsid w:val="004F0111"/>
    <w:rsid w:val="004F04BF"/>
    <w:rsid w:val="004F08DC"/>
    <w:rsid w:val="004F08FC"/>
    <w:rsid w:val="004F1104"/>
    <w:rsid w:val="004F1D58"/>
    <w:rsid w:val="004F2093"/>
    <w:rsid w:val="004F27E3"/>
    <w:rsid w:val="004F3EFF"/>
    <w:rsid w:val="004F43F2"/>
    <w:rsid w:val="004F4A45"/>
    <w:rsid w:val="004F4B88"/>
    <w:rsid w:val="004F78EE"/>
    <w:rsid w:val="00500F88"/>
    <w:rsid w:val="00503F45"/>
    <w:rsid w:val="0050403B"/>
    <w:rsid w:val="00504212"/>
    <w:rsid w:val="005047E6"/>
    <w:rsid w:val="00505011"/>
    <w:rsid w:val="00505B2F"/>
    <w:rsid w:val="00505F6B"/>
    <w:rsid w:val="00506B6A"/>
    <w:rsid w:val="005103D4"/>
    <w:rsid w:val="00510D4D"/>
    <w:rsid w:val="005118C9"/>
    <w:rsid w:val="00513FC0"/>
    <w:rsid w:val="00514BDB"/>
    <w:rsid w:val="005156C6"/>
    <w:rsid w:val="005174CF"/>
    <w:rsid w:val="005179BE"/>
    <w:rsid w:val="00520B80"/>
    <w:rsid w:val="00521BD6"/>
    <w:rsid w:val="00522A10"/>
    <w:rsid w:val="00522F54"/>
    <w:rsid w:val="00523344"/>
    <w:rsid w:val="005237A8"/>
    <w:rsid w:val="0052432D"/>
    <w:rsid w:val="00524C35"/>
    <w:rsid w:val="00527651"/>
    <w:rsid w:val="00527EB1"/>
    <w:rsid w:val="005307B4"/>
    <w:rsid w:val="0053132E"/>
    <w:rsid w:val="00531966"/>
    <w:rsid w:val="00532773"/>
    <w:rsid w:val="00534D97"/>
    <w:rsid w:val="005352BF"/>
    <w:rsid w:val="00536420"/>
    <w:rsid w:val="00536D6B"/>
    <w:rsid w:val="00540BF8"/>
    <w:rsid w:val="00542F4F"/>
    <w:rsid w:val="00544E96"/>
    <w:rsid w:val="0054526B"/>
    <w:rsid w:val="005455D8"/>
    <w:rsid w:val="005456BB"/>
    <w:rsid w:val="00545F58"/>
    <w:rsid w:val="00547528"/>
    <w:rsid w:val="00550C54"/>
    <w:rsid w:val="00551264"/>
    <w:rsid w:val="00551556"/>
    <w:rsid w:val="0055156C"/>
    <w:rsid w:val="00552700"/>
    <w:rsid w:val="00553478"/>
    <w:rsid w:val="00553A21"/>
    <w:rsid w:val="00554598"/>
    <w:rsid w:val="00554E60"/>
    <w:rsid w:val="0055554E"/>
    <w:rsid w:val="00555D4B"/>
    <w:rsid w:val="00556C89"/>
    <w:rsid w:val="005576F8"/>
    <w:rsid w:val="00560054"/>
    <w:rsid w:val="00560480"/>
    <w:rsid w:val="0056125D"/>
    <w:rsid w:val="005613A2"/>
    <w:rsid w:val="00562139"/>
    <w:rsid w:val="00562728"/>
    <w:rsid w:val="00562992"/>
    <w:rsid w:val="00563C56"/>
    <w:rsid w:val="005650F2"/>
    <w:rsid w:val="00566088"/>
    <w:rsid w:val="005667C8"/>
    <w:rsid w:val="005675E4"/>
    <w:rsid w:val="00570260"/>
    <w:rsid w:val="00570379"/>
    <w:rsid w:val="00572DA8"/>
    <w:rsid w:val="00572DB7"/>
    <w:rsid w:val="00573011"/>
    <w:rsid w:val="00573AAE"/>
    <w:rsid w:val="0057501B"/>
    <w:rsid w:val="005756CB"/>
    <w:rsid w:val="00576018"/>
    <w:rsid w:val="00576362"/>
    <w:rsid w:val="0057773A"/>
    <w:rsid w:val="005777D0"/>
    <w:rsid w:val="0058064B"/>
    <w:rsid w:val="00582840"/>
    <w:rsid w:val="00582893"/>
    <w:rsid w:val="00582937"/>
    <w:rsid w:val="00582B9C"/>
    <w:rsid w:val="00584526"/>
    <w:rsid w:val="00584E70"/>
    <w:rsid w:val="00585C09"/>
    <w:rsid w:val="0058648B"/>
    <w:rsid w:val="005876E7"/>
    <w:rsid w:val="00587E41"/>
    <w:rsid w:val="0059116F"/>
    <w:rsid w:val="00591672"/>
    <w:rsid w:val="005916AF"/>
    <w:rsid w:val="00591E58"/>
    <w:rsid w:val="0059226C"/>
    <w:rsid w:val="005927D1"/>
    <w:rsid w:val="00593C69"/>
    <w:rsid w:val="00593E1A"/>
    <w:rsid w:val="00594E4C"/>
    <w:rsid w:val="00595E18"/>
    <w:rsid w:val="00596B34"/>
    <w:rsid w:val="00596EAE"/>
    <w:rsid w:val="005974FC"/>
    <w:rsid w:val="005A0439"/>
    <w:rsid w:val="005A0977"/>
    <w:rsid w:val="005A0AFD"/>
    <w:rsid w:val="005A0C31"/>
    <w:rsid w:val="005A0D63"/>
    <w:rsid w:val="005A16F9"/>
    <w:rsid w:val="005A20D5"/>
    <w:rsid w:val="005A2137"/>
    <w:rsid w:val="005A34B7"/>
    <w:rsid w:val="005A4F25"/>
    <w:rsid w:val="005A5FCA"/>
    <w:rsid w:val="005A619E"/>
    <w:rsid w:val="005A6AAE"/>
    <w:rsid w:val="005A7435"/>
    <w:rsid w:val="005A78BE"/>
    <w:rsid w:val="005B05DD"/>
    <w:rsid w:val="005B0BF4"/>
    <w:rsid w:val="005B19C5"/>
    <w:rsid w:val="005B2062"/>
    <w:rsid w:val="005B206A"/>
    <w:rsid w:val="005B2B48"/>
    <w:rsid w:val="005B2BBD"/>
    <w:rsid w:val="005B2DA9"/>
    <w:rsid w:val="005B3EB3"/>
    <w:rsid w:val="005B5455"/>
    <w:rsid w:val="005B6422"/>
    <w:rsid w:val="005B7096"/>
    <w:rsid w:val="005B75B4"/>
    <w:rsid w:val="005B7953"/>
    <w:rsid w:val="005C091C"/>
    <w:rsid w:val="005C45AE"/>
    <w:rsid w:val="005C60DD"/>
    <w:rsid w:val="005C6947"/>
    <w:rsid w:val="005C7BF4"/>
    <w:rsid w:val="005D03FD"/>
    <w:rsid w:val="005D04BA"/>
    <w:rsid w:val="005D1C5A"/>
    <w:rsid w:val="005D2FC7"/>
    <w:rsid w:val="005D304B"/>
    <w:rsid w:val="005D313C"/>
    <w:rsid w:val="005D3246"/>
    <w:rsid w:val="005D3437"/>
    <w:rsid w:val="005D3809"/>
    <w:rsid w:val="005D3C6C"/>
    <w:rsid w:val="005D51AA"/>
    <w:rsid w:val="005D5C03"/>
    <w:rsid w:val="005D7A89"/>
    <w:rsid w:val="005E0F5A"/>
    <w:rsid w:val="005E1BEF"/>
    <w:rsid w:val="005E2E75"/>
    <w:rsid w:val="005E4D8F"/>
    <w:rsid w:val="005E517A"/>
    <w:rsid w:val="005E6356"/>
    <w:rsid w:val="005E636A"/>
    <w:rsid w:val="005E67DF"/>
    <w:rsid w:val="005E7661"/>
    <w:rsid w:val="005E7831"/>
    <w:rsid w:val="005E79F6"/>
    <w:rsid w:val="005F0772"/>
    <w:rsid w:val="005F123E"/>
    <w:rsid w:val="005F1BF7"/>
    <w:rsid w:val="005F4165"/>
    <w:rsid w:val="005F68C0"/>
    <w:rsid w:val="005F7448"/>
    <w:rsid w:val="005F7C58"/>
    <w:rsid w:val="0060040C"/>
    <w:rsid w:val="006010ED"/>
    <w:rsid w:val="00601135"/>
    <w:rsid w:val="00601385"/>
    <w:rsid w:val="00602AF4"/>
    <w:rsid w:val="00602FDC"/>
    <w:rsid w:val="0060333B"/>
    <w:rsid w:val="006034C9"/>
    <w:rsid w:val="006037C2"/>
    <w:rsid w:val="00604190"/>
    <w:rsid w:val="006045C3"/>
    <w:rsid w:val="00604E0C"/>
    <w:rsid w:val="006052C4"/>
    <w:rsid w:val="006054EF"/>
    <w:rsid w:val="00605907"/>
    <w:rsid w:val="0060656A"/>
    <w:rsid w:val="0060748D"/>
    <w:rsid w:val="00607A6B"/>
    <w:rsid w:val="00607AE5"/>
    <w:rsid w:val="00610A12"/>
    <w:rsid w:val="00610A16"/>
    <w:rsid w:val="00610DAB"/>
    <w:rsid w:val="00610E3E"/>
    <w:rsid w:val="00612A60"/>
    <w:rsid w:val="00612C77"/>
    <w:rsid w:val="006133BB"/>
    <w:rsid w:val="00613609"/>
    <w:rsid w:val="00613DF2"/>
    <w:rsid w:val="0061416B"/>
    <w:rsid w:val="00614B93"/>
    <w:rsid w:val="00615AD9"/>
    <w:rsid w:val="00616D50"/>
    <w:rsid w:val="00617039"/>
    <w:rsid w:val="006174BE"/>
    <w:rsid w:val="00617941"/>
    <w:rsid w:val="006216EF"/>
    <w:rsid w:val="00621FD1"/>
    <w:rsid w:val="00622D12"/>
    <w:rsid w:val="00624245"/>
    <w:rsid w:val="00624F03"/>
    <w:rsid w:val="00624FE8"/>
    <w:rsid w:val="006270FA"/>
    <w:rsid w:val="00630B3F"/>
    <w:rsid w:val="0063146C"/>
    <w:rsid w:val="006316B9"/>
    <w:rsid w:val="00631798"/>
    <w:rsid w:val="00631CCC"/>
    <w:rsid w:val="00632415"/>
    <w:rsid w:val="00633063"/>
    <w:rsid w:val="00633637"/>
    <w:rsid w:val="00634099"/>
    <w:rsid w:val="00634946"/>
    <w:rsid w:val="0063544B"/>
    <w:rsid w:val="00635845"/>
    <w:rsid w:val="00636714"/>
    <w:rsid w:val="00637AE3"/>
    <w:rsid w:val="006407C1"/>
    <w:rsid w:val="00642C65"/>
    <w:rsid w:val="00642F58"/>
    <w:rsid w:val="00643DA5"/>
    <w:rsid w:val="006446FB"/>
    <w:rsid w:val="006458CE"/>
    <w:rsid w:val="00647F8B"/>
    <w:rsid w:val="00650268"/>
    <w:rsid w:val="006516D3"/>
    <w:rsid w:val="0065239F"/>
    <w:rsid w:val="006526F7"/>
    <w:rsid w:val="0065287E"/>
    <w:rsid w:val="006529A2"/>
    <w:rsid w:val="006529AC"/>
    <w:rsid w:val="00652DA2"/>
    <w:rsid w:val="0065488E"/>
    <w:rsid w:val="00655055"/>
    <w:rsid w:val="00655521"/>
    <w:rsid w:val="006558D7"/>
    <w:rsid w:val="00655A9D"/>
    <w:rsid w:val="0066199C"/>
    <w:rsid w:val="00661A09"/>
    <w:rsid w:val="00661BAD"/>
    <w:rsid w:val="00663106"/>
    <w:rsid w:val="00663477"/>
    <w:rsid w:val="00663897"/>
    <w:rsid w:val="00663F73"/>
    <w:rsid w:val="0066538E"/>
    <w:rsid w:val="006663ED"/>
    <w:rsid w:val="00666625"/>
    <w:rsid w:val="006673F4"/>
    <w:rsid w:val="00670520"/>
    <w:rsid w:val="00670E69"/>
    <w:rsid w:val="0067109F"/>
    <w:rsid w:val="006723CA"/>
    <w:rsid w:val="0067287D"/>
    <w:rsid w:val="0067403F"/>
    <w:rsid w:val="00674053"/>
    <w:rsid w:val="006746DE"/>
    <w:rsid w:val="006758EF"/>
    <w:rsid w:val="00676E1B"/>
    <w:rsid w:val="00677E03"/>
    <w:rsid w:val="0068003C"/>
    <w:rsid w:val="00680047"/>
    <w:rsid w:val="0068038A"/>
    <w:rsid w:val="00680E69"/>
    <w:rsid w:val="00682B90"/>
    <w:rsid w:val="00682FCB"/>
    <w:rsid w:val="006832ED"/>
    <w:rsid w:val="006839E4"/>
    <w:rsid w:val="0068476C"/>
    <w:rsid w:val="0068544E"/>
    <w:rsid w:val="00685771"/>
    <w:rsid w:val="00686F0B"/>
    <w:rsid w:val="00687A25"/>
    <w:rsid w:val="00687EAB"/>
    <w:rsid w:val="006902E2"/>
    <w:rsid w:val="006908A1"/>
    <w:rsid w:val="00690CF4"/>
    <w:rsid w:val="00691335"/>
    <w:rsid w:val="0069173A"/>
    <w:rsid w:val="00691B99"/>
    <w:rsid w:val="00694CE1"/>
    <w:rsid w:val="00694F59"/>
    <w:rsid w:val="00695006"/>
    <w:rsid w:val="00696587"/>
    <w:rsid w:val="0069677E"/>
    <w:rsid w:val="0069684D"/>
    <w:rsid w:val="00697431"/>
    <w:rsid w:val="00697DFF"/>
    <w:rsid w:val="006A2D1B"/>
    <w:rsid w:val="006A37F7"/>
    <w:rsid w:val="006A42F6"/>
    <w:rsid w:val="006A6F98"/>
    <w:rsid w:val="006A7436"/>
    <w:rsid w:val="006B109E"/>
    <w:rsid w:val="006B160D"/>
    <w:rsid w:val="006B2179"/>
    <w:rsid w:val="006B2673"/>
    <w:rsid w:val="006B4764"/>
    <w:rsid w:val="006B5C0B"/>
    <w:rsid w:val="006B6340"/>
    <w:rsid w:val="006B635F"/>
    <w:rsid w:val="006B65A3"/>
    <w:rsid w:val="006B6FD3"/>
    <w:rsid w:val="006C106D"/>
    <w:rsid w:val="006C187E"/>
    <w:rsid w:val="006C2728"/>
    <w:rsid w:val="006C27C1"/>
    <w:rsid w:val="006C2EF0"/>
    <w:rsid w:val="006C3141"/>
    <w:rsid w:val="006C36A7"/>
    <w:rsid w:val="006C550F"/>
    <w:rsid w:val="006C67B4"/>
    <w:rsid w:val="006C790F"/>
    <w:rsid w:val="006C7977"/>
    <w:rsid w:val="006D0248"/>
    <w:rsid w:val="006D0424"/>
    <w:rsid w:val="006D2A93"/>
    <w:rsid w:val="006D4DF4"/>
    <w:rsid w:val="006D7D1D"/>
    <w:rsid w:val="006E063B"/>
    <w:rsid w:val="006E19CF"/>
    <w:rsid w:val="006E1EA5"/>
    <w:rsid w:val="006E270D"/>
    <w:rsid w:val="006E2A82"/>
    <w:rsid w:val="006E350C"/>
    <w:rsid w:val="006E448E"/>
    <w:rsid w:val="006E4B55"/>
    <w:rsid w:val="006E6D9A"/>
    <w:rsid w:val="006E6EC6"/>
    <w:rsid w:val="006E7298"/>
    <w:rsid w:val="006F1130"/>
    <w:rsid w:val="006F17A8"/>
    <w:rsid w:val="006F1916"/>
    <w:rsid w:val="006F2448"/>
    <w:rsid w:val="006F2AF8"/>
    <w:rsid w:val="006F2CA4"/>
    <w:rsid w:val="006F3A18"/>
    <w:rsid w:val="006F400B"/>
    <w:rsid w:val="006F41B4"/>
    <w:rsid w:val="006F4675"/>
    <w:rsid w:val="006F5739"/>
    <w:rsid w:val="006F5BB9"/>
    <w:rsid w:val="006F7700"/>
    <w:rsid w:val="00700F08"/>
    <w:rsid w:val="0070199A"/>
    <w:rsid w:val="007019F6"/>
    <w:rsid w:val="00701A05"/>
    <w:rsid w:val="00702456"/>
    <w:rsid w:val="007027EC"/>
    <w:rsid w:val="00702972"/>
    <w:rsid w:val="00703BFE"/>
    <w:rsid w:val="00703C0C"/>
    <w:rsid w:val="00703C3A"/>
    <w:rsid w:val="00704090"/>
    <w:rsid w:val="007043B0"/>
    <w:rsid w:val="007048AF"/>
    <w:rsid w:val="007051D4"/>
    <w:rsid w:val="007052B1"/>
    <w:rsid w:val="00705B9F"/>
    <w:rsid w:val="00706265"/>
    <w:rsid w:val="00706C3F"/>
    <w:rsid w:val="0070779F"/>
    <w:rsid w:val="00707ABD"/>
    <w:rsid w:val="00710357"/>
    <w:rsid w:val="00711370"/>
    <w:rsid w:val="007143B2"/>
    <w:rsid w:val="007167A2"/>
    <w:rsid w:val="007167DC"/>
    <w:rsid w:val="007175C1"/>
    <w:rsid w:val="0072059A"/>
    <w:rsid w:val="007209CE"/>
    <w:rsid w:val="007219A5"/>
    <w:rsid w:val="007220DA"/>
    <w:rsid w:val="00722BF2"/>
    <w:rsid w:val="00723419"/>
    <w:rsid w:val="00723631"/>
    <w:rsid w:val="007243E7"/>
    <w:rsid w:val="0072509B"/>
    <w:rsid w:val="00730621"/>
    <w:rsid w:val="00730C48"/>
    <w:rsid w:val="00731DD1"/>
    <w:rsid w:val="00732A50"/>
    <w:rsid w:val="00732E53"/>
    <w:rsid w:val="00733D55"/>
    <w:rsid w:val="00733F4A"/>
    <w:rsid w:val="00734F53"/>
    <w:rsid w:val="00734FDF"/>
    <w:rsid w:val="007352F4"/>
    <w:rsid w:val="00735C85"/>
    <w:rsid w:val="0073602F"/>
    <w:rsid w:val="0074003F"/>
    <w:rsid w:val="0074033A"/>
    <w:rsid w:val="00741BFB"/>
    <w:rsid w:val="007420D9"/>
    <w:rsid w:val="0074214F"/>
    <w:rsid w:val="007429C3"/>
    <w:rsid w:val="00743DF0"/>
    <w:rsid w:val="00744505"/>
    <w:rsid w:val="00744B5C"/>
    <w:rsid w:val="00745EFD"/>
    <w:rsid w:val="00746129"/>
    <w:rsid w:val="00746498"/>
    <w:rsid w:val="007467EC"/>
    <w:rsid w:val="00746883"/>
    <w:rsid w:val="00747A76"/>
    <w:rsid w:val="00751596"/>
    <w:rsid w:val="007517F2"/>
    <w:rsid w:val="00752891"/>
    <w:rsid w:val="00752C25"/>
    <w:rsid w:val="00753E39"/>
    <w:rsid w:val="007543D4"/>
    <w:rsid w:val="007551DC"/>
    <w:rsid w:val="0075522B"/>
    <w:rsid w:val="00755B6A"/>
    <w:rsid w:val="00756164"/>
    <w:rsid w:val="007563BA"/>
    <w:rsid w:val="00756549"/>
    <w:rsid w:val="00757787"/>
    <w:rsid w:val="007600AB"/>
    <w:rsid w:val="00760124"/>
    <w:rsid w:val="00760C28"/>
    <w:rsid w:val="007614E9"/>
    <w:rsid w:val="007621B0"/>
    <w:rsid w:val="0076242A"/>
    <w:rsid w:val="00762A19"/>
    <w:rsid w:val="00764619"/>
    <w:rsid w:val="007648E7"/>
    <w:rsid w:val="00764EBD"/>
    <w:rsid w:val="00765D2C"/>
    <w:rsid w:val="007663BE"/>
    <w:rsid w:val="007700E6"/>
    <w:rsid w:val="007701FF"/>
    <w:rsid w:val="00770763"/>
    <w:rsid w:val="00770923"/>
    <w:rsid w:val="00770CED"/>
    <w:rsid w:val="007716EE"/>
    <w:rsid w:val="00772F78"/>
    <w:rsid w:val="007733C2"/>
    <w:rsid w:val="0077420D"/>
    <w:rsid w:val="0077448D"/>
    <w:rsid w:val="00774626"/>
    <w:rsid w:val="00775713"/>
    <w:rsid w:val="007760E5"/>
    <w:rsid w:val="007761BB"/>
    <w:rsid w:val="00776CFC"/>
    <w:rsid w:val="007772CB"/>
    <w:rsid w:val="00777EE5"/>
    <w:rsid w:val="00781B03"/>
    <w:rsid w:val="007824A2"/>
    <w:rsid w:val="00782DCD"/>
    <w:rsid w:val="00783392"/>
    <w:rsid w:val="00783409"/>
    <w:rsid w:val="00783652"/>
    <w:rsid w:val="00783B80"/>
    <w:rsid w:val="00785B2D"/>
    <w:rsid w:val="00785B5D"/>
    <w:rsid w:val="00787FFE"/>
    <w:rsid w:val="00790E10"/>
    <w:rsid w:val="00791A44"/>
    <w:rsid w:val="00791CF2"/>
    <w:rsid w:val="00791FA5"/>
    <w:rsid w:val="00792936"/>
    <w:rsid w:val="00792C78"/>
    <w:rsid w:val="00794557"/>
    <w:rsid w:val="00794E7B"/>
    <w:rsid w:val="00795347"/>
    <w:rsid w:val="00795C4E"/>
    <w:rsid w:val="00795EA8"/>
    <w:rsid w:val="00796291"/>
    <w:rsid w:val="0079671C"/>
    <w:rsid w:val="00796B0B"/>
    <w:rsid w:val="007972B9"/>
    <w:rsid w:val="007A1F4B"/>
    <w:rsid w:val="007A2497"/>
    <w:rsid w:val="007A24C2"/>
    <w:rsid w:val="007A2E13"/>
    <w:rsid w:val="007A2F5C"/>
    <w:rsid w:val="007A3B10"/>
    <w:rsid w:val="007A4EC7"/>
    <w:rsid w:val="007A5874"/>
    <w:rsid w:val="007A5BD3"/>
    <w:rsid w:val="007A5C34"/>
    <w:rsid w:val="007A5E89"/>
    <w:rsid w:val="007A65DC"/>
    <w:rsid w:val="007A6639"/>
    <w:rsid w:val="007A6A0E"/>
    <w:rsid w:val="007A7275"/>
    <w:rsid w:val="007B088D"/>
    <w:rsid w:val="007B0E47"/>
    <w:rsid w:val="007B1F3F"/>
    <w:rsid w:val="007B1FA9"/>
    <w:rsid w:val="007B2FFF"/>
    <w:rsid w:val="007B383F"/>
    <w:rsid w:val="007B3E2C"/>
    <w:rsid w:val="007B4075"/>
    <w:rsid w:val="007B64CF"/>
    <w:rsid w:val="007B6A00"/>
    <w:rsid w:val="007B72A2"/>
    <w:rsid w:val="007B74C9"/>
    <w:rsid w:val="007C012D"/>
    <w:rsid w:val="007C03E5"/>
    <w:rsid w:val="007C13FC"/>
    <w:rsid w:val="007C1DF1"/>
    <w:rsid w:val="007C2556"/>
    <w:rsid w:val="007C2C18"/>
    <w:rsid w:val="007C2DFC"/>
    <w:rsid w:val="007C36C4"/>
    <w:rsid w:val="007C3D86"/>
    <w:rsid w:val="007C486F"/>
    <w:rsid w:val="007C54DA"/>
    <w:rsid w:val="007C7E67"/>
    <w:rsid w:val="007D067A"/>
    <w:rsid w:val="007D1176"/>
    <w:rsid w:val="007D16B7"/>
    <w:rsid w:val="007D174E"/>
    <w:rsid w:val="007D2538"/>
    <w:rsid w:val="007D2C3B"/>
    <w:rsid w:val="007D2EE8"/>
    <w:rsid w:val="007D3AED"/>
    <w:rsid w:val="007D451D"/>
    <w:rsid w:val="007D4C99"/>
    <w:rsid w:val="007D543B"/>
    <w:rsid w:val="007D54C0"/>
    <w:rsid w:val="007D5BA4"/>
    <w:rsid w:val="007D79C6"/>
    <w:rsid w:val="007E0447"/>
    <w:rsid w:val="007E04A7"/>
    <w:rsid w:val="007E3682"/>
    <w:rsid w:val="007E3904"/>
    <w:rsid w:val="007E3B78"/>
    <w:rsid w:val="007E471F"/>
    <w:rsid w:val="007E5DAE"/>
    <w:rsid w:val="007E7442"/>
    <w:rsid w:val="007E7482"/>
    <w:rsid w:val="007F1F7C"/>
    <w:rsid w:val="007F3197"/>
    <w:rsid w:val="007F40D3"/>
    <w:rsid w:val="007F4822"/>
    <w:rsid w:val="007F4D45"/>
    <w:rsid w:val="007F4D52"/>
    <w:rsid w:val="007F5269"/>
    <w:rsid w:val="007F6BCC"/>
    <w:rsid w:val="00800E9B"/>
    <w:rsid w:val="00802677"/>
    <w:rsid w:val="00805C81"/>
    <w:rsid w:val="0080631A"/>
    <w:rsid w:val="00806EC8"/>
    <w:rsid w:val="00806F6F"/>
    <w:rsid w:val="008074C4"/>
    <w:rsid w:val="00807A65"/>
    <w:rsid w:val="008109F6"/>
    <w:rsid w:val="00810A5D"/>
    <w:rsid w:val="00811EED"/>
    <w:rsid w:val="008123DA"/>
    <w:rsid w:val="008130B7"/>
    <w:rsid w:val="00813446"/>
    <w:rsid w:val="0081345B"/>
    <w:rsid w:val="00813F7B"/>
    <w:rsid w:val="00813FA8"/>
    <w:rsid w:val="008143AF"/>
    <w:rsid w:val="00814C74"/>
    <w:rsid w:val="00815AA9"/>
    <w:rsid w:val="00816303"/>
    <w:rsid w:val="008177C7"/>
    <w:rsid w:val="00817FFA"/>
    <w:rsid w:val="0082193A"/>
    <w:rsid w:val="00821AD1"/>
    <w:rsid w:val="00822313"/>
    <w:rsid w:val="00822361"/>
    <w:rsid w:val="00822B5B"/>
    <w:rsid w:val="00823699"/>
    <w:rsid w:val="008242ED"/>
    <w:rsid w:val="00824F63"/>
    <w:rsid w:val="00824FDD"/>
    <w:rsid w:val="008257FA"/>
    <w:rsid w:val="00825934"/>
    <w:rsid w:val="00826357"/>
    <w:rsid w:val="008263C9"/>
    <w:rsid w:val="00826566"/>
    <w:rsid w:val="00827CA2"/>
    <w:rsid w:val="008346B5"/>
    <w:rsid w:val="0083503B"/>
    <w:rsid w:val="008350C7"/>
    <w:rsid w:val="0083581B"/>
    <w:rsid w:val="00836D10"/>
    <w:rsid w:val="00836D77"/>
    <w:rsid w:val="008411A2"/>
    <w:rsid w:val="00841668"/>
    <w:rsid w:val="0084239A"/>
    <w:rsid w:val="00842734"/>
    <w:rsid w:val="00843273"/>
    <w:rsid w:val="00844793"/>
    <w:rsid w:val="008458A6"/>
    <w:rsid w:val="00846E41"/>
    <w:rsid w:val="00847990"/>
    <w:rsid w:val="00847EC2"/>
    <w:rsid w:val="00850868"/>
    <w:rsid w:val="008511A4"/>
    <w:rsid w:val="00851C49"/>
    <w:rsid w:val="00851E12"/>
    <w:rsid w:val="00852690"/>
    <w:rsid w:val="00852977"/>
    <w:rsid w:val="00852ADC"/>
    <w:rsid w:val="00853BD5"/>
    <w:rsid w:val="0085404D"/>
    <w:rsid w:val="00854365"/>
    <w:rsid w:val="008550C3"/>
    <w:rsid w:val="00855BBF"/>
    <w:rsid w:val="00856578"/>
    <w:rsid w:val="00857415"/>
    <w:rsid w:val="008606DE"/>
    <w:rsid w:val="008612B7"/>
    <w:rsid w:val="00861BC2"/>
    <w:rsid w:val="008626CF"/>
    <w:rsid w:val="00862836"/>
    <w:rsid w:val="00864598"/>
    <w:rsid w:val="008656DC"/>
    <w:rsid w:val="00865B77"/>
    <w:rsid w:val="00866039"/>
    <w:rsid w:val="00866BDD"/>
    <w:rsid w:val="00867657"/>
    <w:rsid w:val="00867794"/>
    <w:rsid w:val="00867DB2"/>
    <w:rsid w:val="00867DBD"/>
    <w:rsid w:val="00870D28"/>
    <w:rsid w:val="008717C2"/>
    <w:rsid w:val="008726F4"/>
    <w:rsid w:val="0087374A"/>
    <w:rsid w:val="00873B73"/>
    <w:rsid w:val="00873C51"/>
    <w:rsid w:val="00873F80"/>
    <w:rsid w:val="00874A56"/>
    <w:rsid w:val="008806EA"/>
    <w:rsid w:val="00880ECC"/>
    <w:rsid w:val="00881B43"/>
    <w:rsid w:val="00881E71"/>
    <w:rsid w:val="008823ED"/>
    <w:rsid w:val="00882F6D"/>
    <w:rsid w:val="00883471"/>
    <w:rsid w:val="008834BF"/>
    <w:rsid w:val="00883800"/>
    <w:rsid w:val="00884C62"/>
    <w:rsid w:val="0088664D"/>
    <w:rsid w:val="0088671D"/>
    <w:rsid w:val="008870F7"/>
    <w:rsid w:val="00887C0E"/>
    <w:rsid w:val="008912E1"/>
    <w:rsid w:val="00891E58"/>
    <w:rsid w:val="00893F7F"/>
    <w:rsid w:val="0089423A"/>
    <w:rsid w:val="008942A0"/>
    <w:rsid w:val="008942EE"/>
    <w:rsid w:val="008943C3"/>
    <w:rsid w:val="00894940"/>
    <w:rsid w:val="00894A5E"/>
    <w:rsid w:val="00895E88"/>
    <w:rsid w:val="00896DB6"/>
    <w:rsid w:val="00896F7A"/>
    <w:rsid w:val="008A03B4"/>
    <w:rsid w:val="008A04C0"/>
    <w:rsid w:val="008A1DAF"/>
    <w:rsid w:val="008A1F7D"/>
    <w:rsid w:val="008A1FDF"/>
    <w:rsid w:val="008A3731"/>
    <w:rsid w:val="008A3B61"/>
    <w:rsid w:val="008A40E0"/>
    <w:rsid w:val="008A44FA"/>
    <w:rsid w:val="008A4758"/>
    <w:rsid w:val="008A47D5"/>
    <w:rsid w:val="008A5149"/>
    <w:rsid w:val="008A5167"/>
    <w:rsid w:val="008A6AA1"/>
    <w:rsid w:val="008B1AF2"/>
    <w:rsid w:val="008B1FCF"/>
    <w:rsid w:val="008B245A"/>
    <w:rsid w:val="008B2F58"/>
    <w:rsid w:val="008B322C"/>
    <w:rsid w:val="008B5B82"/>
    <w:rsid w:val="008B5F11"/>
    <w:rsid w:val="008B6890"/>
    <w:rsid w:val="008B7F01"/>
    <w:rsid w:val="008C2AE4"/>
    <w:rsid w:val="008C4241"/>
    <w:rsid w:val="008C42F1"/>
    <w:rsid w:val="008C44C0"/>
    <w:rsid w:val="008C5D23"/>
    <w:rsid w:val="008C68E3"/>
    <w:rsid w:val="008D0235"/>
    <w:rsid w:val="008D041B"/>
    <w:rsid w:val="008D05A0"/>
    <w:rsid w:val="008D0BDD"/>
    <w:rsid w:val="008D1910"/>
    <w:rsid w:val="008D1B4C"/>
    <w:rsid w:val="008D1B83"/>
    <w:rsid w:val="008D1E2F"/>
    <w:rsid w:val="008D33A6"/>
    <w:rsid w:val="008D35F3"/>
    <w:rsid w:val="008D4DE2"/>
    <w:rsid w:val="008D616E"/>
    <w:rsid w:val="008D6D16"/>
    <w:rsid w:val="008D6E98"/>
    <w:rsid w:val="008E01F5"/>
    <w:rsid w:val="008E027B"/>
    <w:rsid w:val="008E3991"/>
    <w:rsid w:val="008E3DDF"/>
    <w:rsid w:val="008E5836"/>
    <w:rsid w:val="008E7241"/>
    <w:rsid w:val="008F055A"/>
    <w:rsid w:val="008F1843"/>
    <w:rsid w:val="008F2998"/>
    <w:rsid w:val="008F2EFB"/>
    <w:rsid w:val="008F316F"/>
    <w:rsid w:val="008F33E2"/>
    <w:rsid w:val="008F3EC9"/>
    <w:rsid w:val="008F482B"/>
    <w:rsid w:val="008F4CF9"/>
    <w:rsid w:val="008F4E00"/>
    <w:rsid w:val="008F5ECA"/>
    <w:rsid w:val="008F6B5E"/>
    <w:rsid w:val="008F6D9B"/>
    <w:rsid w:val="00900D88"/>
    <w:rsid w:val="009019F2"/>
    <w:rsid w:val="00901D7E"/>
    <w:rsid w:val="00902174"/>
    <w:rsid w:val="0090289C"/>
    <w:rsid w:val="00903FDC"/>
    <w:rsid w:val="00903FE4"/>
    <w:rsid w:val="0090586A"/>
    <w:rsid w:val="009077A0"/>
    <w:rsid w:val="00913BC6"/>
    <w:rsid w:val="00913E33"/>
    <w:rsid w:val="00914671"/>
    <w:rsid w:val="00915004"/>
    <w:rsid w:val="0091618F"/>
    <w:rsid w:val="0091647C"/>
    <w:rsid w:val="00917214"/>
    <w:rsid w:val="00917CEA"/>
    <w:rsid w:val="009204A0"/>
    <w:rsid w:val="009204D5"/>
    <w:rsid w:val="00920660"/>
    <w:rsid w:val="00920BA9"/>
    <w:rsid w:val="009217A7"/>
    <w:rsid w:val="00921949"/>
    <w:rsid w:val="00922251"/>
    <w:rsid w:val="009227EF"/>
    <w:rsid w:val="00922BDF"/>
    <w:rsid w:val="00922E2C"/>
    <w:rsid w:val="00924314"/>
    <w:rsid w:val="00924804"/>
    <w:rsid w:val="00924958"/>
    <w:rsid w:val="00925BB5"/>
    <w:rsid w:val="00926F19"/>
    <w:rsid w:val="00927E55"/>
    <w:rsid w:val="0093052B"/>
    <w:rsid w:val="009307A5"/>
    <w:rsid w:val="00931284"/>
    <w:rsid w:val="00932203"/>
    <w:rsid w:val="009332AA"/>
    <w:rsid w:val="009360BF"/>
    <w:rsid w:val="00936755"/>
    <w:rsid w:val="009379A9"/>
    <w:rsid w:val="00937B91"/>
    <w:rsid w:val="00937B9E"/>
    <w:rsid w:val="00941707"/>
    <w:rsid w:val="00941A04"/>
    <w:rsid w:val="00942083"/>
    <w:rsid w:val="00943690"/>
    <w:rsid w:val="00944F87"/>
    <w:rsid w:val="00945F73"/>
    <w:rsid w:val="00945F81"/>
    <w:rsid w:val="00947839"/>
    <w:rsid w:val="009479D2"/>
    <w:rsid w:val="00947F7C"/>
    <w:rsid w:val="009508F6"/>
    <w:rsid w:val="00951278"/>
    <w:rsid w:val="009525B4"/>
    <w:rsid w:val="00954123"/>
    <w:rsid w:val="009547EA"/>
    <w:rsid w:val="009557D0"/>
    <w:rsid w:val="00955B30"/>
    <w:rsid w:val="009560FB"/>
    <w:rsid w:val="00957E7F"/>
    <w:rsid w:val="00961115"/>
    <w:rsid w:val="00961121"/>
    <w:rsid w:val="00961EBB"/>
    <w:rsid w:val="00962571"/>
    <w:rsid w:val="00962B87"/>
    <w:rsid w:val="00963049"/>
    <w:rsid w:val="00964B6E"/>
    <w:rsid w:val="00964FCB"/>
    <w:rsid w:val="00965270"/>
    <w:rsid w:val="00967485"/>
    <w:rsid w:val="009674D5"/>
    <w:rsid w:val="0096796A"/>
    <w:rsid w:val="00970136"/>
    <w:rsid w:val="0097075F"/>
    <w:rsid w:val="00971248"/>
    <w:rsid w:val="00972205"/>
    <w:rsid w:val="0097265A"/>
    <w:rsid w:val="00972CC1"/>
    <w:rsid w:val="009730D1"/>
    <w:rsid w:val="00974506"/>
    <w:rsid w:val="00974BC8"/>
    <w:rsid w:val="0097531D"/>
    <w:rsid w:val="0097538A"/>
    <w:rsid w:val="00976E82"/>
    <w:rsid w:val="00977168"/>
    <w:rsid w:val="00980008"/>
    <w:rsid w:val="0098028B"/>
    <w:rsid w:val="00980958"/>
    <w:rsid w:val="00980B35"/>
    <w:rsid w:val="009826A1"/>
    <w:rsid w:val="009834A9"/>
    <w:rsid w:val="009835B6"/>
    <w:rsid w:val="0098376C"/>
    <w:rsid w:val="00983BDB"/>
    <w:rsid w:val="00985405"/>
    <w:rsid w:val="009868A7"/>
    <w:rsid w:val="00986A14"/>
    <w:rsid w:val="0098754F"/>
    <w:rsid w:val="009878AF"/>
    <w:rsid w:val="00991342"/>
    <w:rsid w:val="0099136E"/>
    <w:rsid w:val="00991808"/>
    <w:rsid w:val="00991AFE"/>
    <w:rsid w:val="00992AC4"/>
    <w:rsid w:val="00992C18"/>
    <w:rsid w:val="009939E5"/>
    <w:rsid w:val="00993AC6"/>
    <w:rsid w:val="009948C0"/>
    <w:rsid w:val="00995A42"/>
    <w:rsid w:val="009963A9"/>
    <w:rsid w:val="009967B6"/>
    <w:rsid w:val="00996FEA"/>
    <w:rsid w:val="009A03DE"/>
    <w:rsid w:val="009A0A13"/>
    <w:rsid w:val="009A0BD1"/>
    <w:rsid w:val="009A0C8F"/>
    <w:rsid w:val="009A1B34"/>
    <w:rsid w:val="009A23A2"/>
    <w:rsid w:val="009A2F52"/>
    <w:rsid w:val="009A3DF6"/>
    <w:rsid w:val="009A4142"/>
    <w:rsid w:val="009A5623"/>
    <w:rsid w:val="009A6178"/>
    <w:rsid w:val="009A6CFB"/>
    <w:rsid w:val="009A6DC0"/>
    <w:rsid w:val="009B064E"/>
    <w:rsid w:val="009B09D2"/>
    <w:rsid w:val="009B0A53"/>
    <w:rsid w:val="009B0C47"/>
    <w:rsid w:val="009B2566"/>
    <w:rsid w:val="009B2DC3"/>
    <w:rsid w:val="009B32A1"/>
    <w:rsid w:val="009B33D4"/>
    <w:rsid w:val="009B59D7"/>
    <w:rsid w:val="009B64FE"/>
    <w:rsid w:val="009B6CCB"/>
    <w:rsid w:val="009B7F2F"/>
    <w:rsid w:val="009C07A7"/>
    <w:rsid w:val="009C12AA"/>
    <w:rsid w:val="009C18F4"/>
    <w:rsid w:val="009C1D6E"/>
    <w:rsid w:val="009C2AA2"/>
    <w:rsid w:val="009C2BD6"/>
    <w:rsid w:val="009C46AA"/>
    <w:rsid w:val="009C6D65"/>
    <w:rsid w:val="009C76C3"/>
    <w:rsid w:val="009D02A8"/>
    <w:rsid w:val="009D2D18"/>
    <w:rsid w:val="009D3CAF"/>
    <w:rsid w:val="009D40D7"/>
    <w:rsid w:val="009D43F3"/>
    <w:rsid w:val="009D45A8"/>
    <w:rsid w:val="009D4FAF"/>
    <w:rsid w:val="009D5C79"/>
    <w:rsid w:val="009D5F8C"/>
    <w:rsid w:val="009D664D"/>
    <w:rsid w:val="009D79EE"/>
    <w:rsid w:val="009E0051"/>
    <w:rsid w:val="009E0412"/>
    <w:rsid w:val="009E0F11"/>
    <w:rsid w:val="009E12F3"/>
    <w:rsid w:val="009E2423"/>
    <w:rsid w:val="009E4B74"/>
    <w:rsid w:val="009E5276"/>
    <w:rsid w:val="009E553A"/>
    <w:rsid w:val="009E6316"/>
    <w:rsid w:val="009E7228"/>
    <w:rsid w:val="009F08AD"/>
    <w:rsid w:val="009F155F"/>
    <w:rsid w:val="009F1C76"/>
    <w:rsid w:val="009F2625"/>
    <w:rsid w:val="009F26D8"/>
    <w:rsid w:val="009F314E"/>
    <w:rsid w:val="009F34AB"/>
    <w:rsid w:val="009F4D72"/>
    <w:rsid w:val="009F5DA9"/>
    <w:rsid w:val="009F6541"/>
    <w:rsid w:val="009F70E3"/>
    <w:rsid w:val="009F79C8"/>
    <w:rsid w:val="00A01682"/>
    <w:rsid w:val="00A01713"/>
    <w:rsid w:val="00A018E8"/>
    <w:rsid w:val="00A03111"/>
    <w:rsid w:val="00A039F8"/>
    <w:rsid w:val="00A056A1"/>
    <w:rsid w:val="00A06546"/>
    <w:rsid w:val="00A07BA5"/>
    <w:rsid w:val="00A104E2"/>
    <w:rsid w:val="00A10758"/>
    <w:rsid w:val="00A10FD2"/>
    <w:rsid w:val="00A115E9"/>
    <w:rsid w:val="00A118BB"/>
    <w:rsid w:val="00A118F6"/>
    <w:rsid w:val="00A11A36"/>
    <w:rsid w:val="00A11F8F"/>
    <w:rsid w:val="00A1226D"/>
    <w:rsid w:val="00A145BF"/>
    <w:rsid w:val="00A15201"/>
    <w:rsid w:val="00A1532B"/>
    <w:rsid w:val="00A16541"/>
    <w:rsid w:val="00A17150"/>
    <w:rsid w:val="00A17388"/>
    <w:rsid w:val="00A17AD9"/>
    <w:rsid w:val="00A17D65"/>
    <w:rsid w:val="00A17FA3"/>
    <w:rsid w:val="00A2026D"/>
    <w:rsid w:val="00A21290"/>
    <w:rsid w:val="00A21559"/>
    <w:rsid w:val="00A22FA1"/>
    <w:rsid w:val="00A2358F"/>
    <w:rsid w:val="00A23788"/>
    <w:rsid w:val="00A23C0E"/>
    <w:rsid w:val="00A23E30"/>
    <w:rsid w:val="00A24662"/>
    <w:rsid w:val="00A24684"/>
    <w:rsid w:val="00A2483F"/>
    <w:rsid w:val="00A252B8"/>
    <w:rsid w:val="00A25FA6"/>
    <w:rsid w:val="00A260C5"/>
    <w:rsid w:val="00A272DA"/>
    <w:rsid w:val="00A273B3"/>
    <w:rsid w:val="00A30605"/>
    <w:rsid w:val="00A30747"/>
    <w:rsid w:val="00A30BDA"/>
    <w:rsid w:val="00A31A44"/>
    <w:rsid w:val="00A32C9E"/>
    <w:rsid w:val="00A3330D"/>
    <w:rsid w:val="00A3443C"/>
    <w:rsid w:val="00A35A85"/>
    <w:rsid w:val="00A36887"/>
    <w:rsid w:val="00A377C1"/>
    <w:rsid w:val="00A40627"/>
    <w:rsid w:val="00A414FD"/>
    <w:rsid w:val="00A43712"/>
    <w:rsid w:val="00A44CDD"/>
    <w:rsid w:val="00A46FAC"/>
    <w:rsid w:val="00A47A12"/>
    <w:rsid w:val="00A500FA"/>
    <w:rsid w:val="00A5212E"/>
    <w:rsid w:val="00A52D0A"/>
    <w:rsid w:val="00A54126"/>
    <w:rsid w:val="00A55393"/>
    <w:rsid w:val="00A55AF0"/>
    <w:rsid w:val="00A5632C"/>
    <w:rsid w:val="00A56FF5"/>
    <w:rsid w:val="00A57662"/>
    <w:rsid w:val="00A60F3E"/>
    <w:rsid w:val="00A6161B"/>
    <w:rsid w:val="00A62E8C"/>
    <w:rsid w:val="00A6412B"/>
    <w:rsid w:val="00A65A15"/>
    <w:rsid w:val="00A66B4D"/>
    <w:rsid w:val="00A67500"/>
    <w:rsid w:val="00A67F17"/>
    <w:rsid w:val="00A70269"/>
    <w:rsid w:val="00A704B9"/>
    <w:rsid w:val="00A7120D"/>
    <w:rsid w:val="00A71A67"/>
    <w:rsid w:val="00A7226B"/>
    <w:rsid w:val="00A72561"/>
    <w:rsid w:val="00A73B85"/>
    <w:rsid w:val="00A74817"/>
    <w:rsid w:val="00A74B62"/>
    <w:rsid w:val="00A74F7C"/>
    <w:rsid w:val="00A75649"/>
    <w:rsid w:val="00A759E2"/>
    <w:rsid w:val="00A75ABC"/>
    <w:rsid w:val="00A75DC4"/>
    <w:rsid w:val="00A76C0A"/>
    <w:rsid w:val="00A77376"/>
    <w:rsid w:val="00A77D0F"/>
    <w:rsid w:val="00A77D42"/>
    <w:rsid w:val="00A81141"/>
    <w:rsid w:val="00A83435"/>
    <w:rsid w:val="00A834E6"/>
    <w:rsid w:val="00A83E56"/>
    <w:rsid w:val="00A84B02"/>
    <w:rsid w:val="00A873D7"/>
    <w:rsid w:val="00A87657"/>
    <w:rsid w:val="00A9080E"/>
    <w:rsid w:val="00A90EE6"/>
    <w:rsid w:val="00A912FC"/>
    <w:rsid w:val="00A91FCE"/>
    <w:rsid w:val="00A92D4C"/>
    <w:rsid w:val="00A9306B"/>
    <w:rsid w:val="00A93920"/>
    <w:rsid w:val="00A95B8E"/>
    <w:rsid w:val="00A96C3E"/>
    <w:rsid w:val="00A97EDB"/>
    <w:rsid w:val="00AA207C"/>
    <w:rsid w:val="00AA28D0"/>
    <w:rsid w:val="00AA3066"/>
    <w:rsid w:val="00AA349E"/>
    <w:rsid w:val="00AA3996"/>
    <w:rsid w:val="00AA4B17"/>
    <w:rsid w:val="00AA61C7"/>
    <w:rsid w:val="00AA719C"/>
    <w:rsid w:val="00AA773F"/>
    <w:rsid w:val="00AB0C19"/>
    <w:rsid w:val="00AB2D79"/>
    <w:rsid w:val="00AB36DA"/>
    <w:rsid w:val="00AB44E3"/>
    <w:rsid w:val="00AB4B58"/>
    <w:rsid w:val="00AB5A2E"/>
    <w:rsid w:val="00AB7B1F"/>
    <w:rsid w:val="00AB7ECC"/>
    <w:rsid w:val="00AC0E2A"/>
    <w:rsid w:val="00AC27C6"/>
    <w:rsid w:val="00AC4696"/>
    <w:rsid w:val="00AC4C1A"/>
    <w:rsid w:val="00AC52DA"/>
    <w:rsid w:val="00AC6895"/>
    <w:rsid w:val="00AC6CEB"/>
    <w:rsid w:val="00AD05E1"/>
    <w:rsid w:val="00AD0FF9"/>
    <w:rsid w:val="00AD10E2"/>
    <w:rsid w:val="00AD2521"/>
    <w:rsid w:val="00AD2598"/>
    <w:rsid w:val="00AD2AD8"/>
    <w:rsid w:val="00AD44DA"/>
    <w:rsid w:val="00AD647A"/>
    <w:rsid w:val="00AD78B4"/>
    <w:rsid w:val="00AE0027"/>
    <w:rsid w:val="00AE09F7"/>
    <w:rsid w:val="00AE248C"/>
    <w:rsid w:val="00AE4F9B"/>
    <w:rsid w:val="00AE53A5"/>
    <w:rsid w:val="00AE6189"/>
    <w:rsid w:val="00AE62A5"/>
    <w:rsid w:val="00AE67D1"/>
    <w:rsid w:val="00AE68C3"/>
    <w:rsid w:val="00AE6A4A"/>
    <w:rsid w:val="00AE7A84"/>
    <w:rsid w:val="00AF094A"/>
    <w:rsid w:val="00AF181C"/>
    <w:rsid w:val="00AF1E5B"/>
    <w:rsid w:val="00AF2596"/>
    <w:rsid w:val="00AF2728"/>
    <w:rsid w:val="00AF2F92"/>
    <w:rsid w:val="00AF3C43"/>
    <w:rsid w:val="00AF4874"/>
    <w:rsid w:val="00AF4AC3"/>
    <w:rsid w:val="00AF5BAE"/>
    <w:rsid w:val="00AF64D7"/>
    <w:rsid w:val="00AF6B97"/>
    <w:rsid w:val="00AF706E"/>
    <w:rsid w:val="00AF755D"/>
    <w:rsid w:val="00B00248"/>
    <w:rsid w:val="00B00267"/>
    <w:rsid w:val="00B02B44"/>
    <w:rsid w:val="00B03921"/>
    <w:rsid w:val="00B04764"/>
    <w:rsid w:val="00B04D23"/>
    <w:rsid w:val="00B04FCD"/>
    <w:rsid w:val="00B07731"/>
    <w:rsid w:val="00B0794C"/>
    <w:rsid w:val="00B07F86"/>
    <w:rsid w:val="00B10901"/>
    <w:rsid w:val="00B10D25"/>
    <w:rsid w:val="00B113D5"/>
    <w:rsid w:val="00B11793"/>
    <w:rsid w:val="00B11920"/>
    <w:rsid w:val="00B12EC6"/>
    <w:rsid w:val="00B12F42"/>
    <w:rsid w:val="00B15085"/>
    <w:rsid w:val="00B15390"/>
    <w:rsid w:val="00B15591"/>
    <w:rsid w:val="00B15E9C"/>
    <w:rsid w:val="00B16584"/>
    <w:rsid w:val="00B20080"/>
    <w:rsid w:val="00B2036E"/>
    <w:rsid w:val="00B2076E"/>
    <w:rsid w:val="00B2132B"/>
    <w:rsid w:val="00B2157D"/>
    <w:rsid w:val="00B21698"/>
    <w:rsid w:val="00B21EBE"/>
    <w:rsid w:val="00B2282F"/>
    <w:rsid w:val="00B234B5"/>
    <w:rsid w:val="00B23C80"/>
    <w:rsid w:val="00B24A0E"/>
    <w:rsid w:val="00B25CC5"/>
    <w:rsid w:val="00B26931"/>
    <w:rsid w:val="00B26E2B"/>
    <w:rsid w:val="00B26F69"/>
    <w:rsid w:val="00B31C74"/>
    <w:rsid w:val="00B31CD1"/>
    <w:rsid w:val="00B32B0B"/>
    <w:rsid w:val="00B330F8"/>
    <w:rsid w:val="00B3363D"/>
    <w:rsid w:val="00B34D73"/>
    <w:rsid w:val="00B34E99"/>
    <w:rsid w:val="00B35723"/>
    <w:rsid w:val="00B359EA"/>
    <w:rsid w:val="00B37321"/>
    <w:rsid w:val="00B373F1"/>
    <w:rsid w:val="00B37997"/>
    <w:rsid w:val="00B40F2B"/>
    <w:rsid w:val="00B41779"/>
    <w:rsid w:val="00B41F98"/>
    <w:rsid w:val="00B421B5"/>
    <w:rsid w:val="00B433B3"/>
    <w:rsid w:val="00B4342A"/>
    <w:rsid w:val="00B440B7"/>
    <w:rsid w:val="00B44480"/>
    <w:rsid w:val="00B44771"/>
    <w:rsid w:val="00B44BA9"/>
    <w:rsid w:val="00B4588A"/>
    <w:rsid w:val="00B45DFF"/>
    <w:rsid w:val="00B45FF4"/>
    <w:rsid w:val="00B460B0"/>
    <w:rsid w:val="00B46D26"/>
    <w:rsid w:val="00B472CB"/>
    <w:rsid w:val="00B476A7"/>
    <w:rsid w:val="00B51283"/>
    <w:rsid w:val="00B51FE2"/>
    <w:rsid w:val="00B521AE"/>
    <w:rsid w:val="00B521D9"/>
    <w:rsid w:val="00B52EF2"/>
    <w:rsid w:val="00B53761"/>
    <w:rsid w:val="00B53BB3"/>
    <w:rsid w:val="00B53D8C"/>
    <w:rsid w:val="00B54C71"/>
    <w:rsid w:val="00B5570F"/>
    <w:rsid w:val="00B56DE2"/>
    <w:rsid w:val="00B6029E"/>
    <w:rsid w:val="00B60E1C"/>
    <w:rsid w:val="00B61F85"/>
    <w:rsid w:val="00B62930"/>
    <w:rsid w:val="00B6299C"/>
    <w:rsid w:val="00B62AA3"/>
    <w:rsid w:val="00B63615"/>
    <w:rsid w:val="00B640B1"/>
    <w:rsid w:val="00B64B9C"/>
    <w:rsid w:val="00B65BC5"/>
    <w:rsid w:val="00B66B1A"/>
    <w:rsid w:val="00B67A99"/>
    <w:rsid w:val="00B704CE"/>
    <w:rsid w:val="00B70898"/>
    <w:rsid w:val="00B70F6E"/>
    <w:rsid w:val="00B710A3"/>
    <w:rsid w:val="00B71D30"/>
    <w:rsid w:val="00B71F0E"/>
    <w:rsid w:val="00B72196"/>
    <w:rsid w:val="00B72641"/>
    <w:rsid w:val="00B72B84"/>
    <w:rsid w:val="00B73258"/>
    <w:rsid w:val="00B73FE0"/>
    <w:rsid w:val="00B751F4"/>
    <w:rsid w:val="00B75469"/>
    <w:rsid w:val="00B75595"/>
    <w:rsid w:val="00B76ACF"/>
    <w:rsid w:val="00B76D4E"/>
    <w:rsid w:val="00B775AB"/>
    <w:rsid w:val="00B77C8C"/>
    <w:rsid w:val="00B80571"/>
    <w:rsid w:val="00B822A0"/>
    <w:rsid w:val="00B824C5"/>
    <w:rsid w:val="00B8289F"/>
    <w:rsid w:val="00B82CF0"/>
    <w:rsid w:val="00B83E5B"/>
    <w:rsid w:val="00B8534B"/>
    <w:rsid w:val="00B85436"/>
    <w:rsid w:val="00B86BFD"/>
    <w:rsid w:val="00B87654"/>
    <w:rsid w:val="00B90926"/>
    <w:rsid w:val="00B91667"/>
    <w:rsid w:val="00B92C20"/>
    <w:rsid w:val="00B92CA9"/>
    <w:rsid w:val="00B92D62"/>
    <w:rsid w:val="00B95496"/>
    <w:rsid w:val="00B95D53"/>
    <w:rsid w:val="00B976CD"/>
    <w:rsid w:val="00BA0326"/>
    <w:rsid w:val="00BA0466"/>
    <w:rsid w:val="00BA059D"/>
    <w:rsid w:val="00BA09D0"/>
    <w:rsid w:val="00BA0EAD"/>
    <w:rsid w:val="00BA1260"/>
    <w:rsid w:val="00BA131A"/>
    <w:rsid w:val="00BA2159"/>
    <w:rsid w:val="00BA2AB3"/>
    <w:rsid w:val="00BA31F7"/>
    <w:rsid w:val="00BA41C5"/>
    <w:rsid w:val="00BA4814"/>
    <w:rsid w:val="00BA5181"/>
    <w:rsid w:val="00BA5E04"/>
    <w:rsid w:val="00BA7BA2"/>
    <w:rsid w:val="00BA7FCB"/>
    <w:rsid w:val="00BB06E4"/>
    <w:rsid w:val="00BB10F8"/>
    <w:rsid w:val="00BB1148"/>
    <w:rsid w:val="00BB25DE"/>
    <w:rsid w:val="00BB278D"/>
    <w:rsid w:val="00BB3631"/>
    <w:rsid w:val="00BB3CB8"/>
    <w:rsid w:val="00BB479D"/>
    <w:rsid w:val="00BB5A9F"/>
    <w:rsid w:val="00BB5BC4"/>
    <w:rsid w:val="00BB6BEB"/>
    <w:rsid w:val="00BB6D33"/>
    <w:rsid w:val="00BB6F4A"/>
    <w:rsid w:val="00BC125A"/>
    <w:rsid w:val="00BC12E1"/>
    <w:rsid w:val="00BC1AA0"/>
    <w:rsid w:val="00BC1C7A"/>
    <w:rsid w:val="00BC1CDE"/>
    <w:rsid w:val="00BC1DD2"/>
    <w:rsid w:val="00BC2D1F"/>
    <w:rsid w:val="00BC3730"/>
    <w:rsid w:val="00BC3F29"/>
    <w:rsid w:val="00BC5893"/>
    <w:rsid w:val="00BC6D5A"/>
    <w:rsid w:val="00BC6F65"/>
    <w:rsid w:val="00BC71C6"/>
    <w:rsid w:val="00BC7A35"/>
    <w:rsid w:val="00BC7B2F"/>
    <w:rsid w:val="00BC7F47"/>
    <w:rsid w:val="00BD0D3C"/>
    <w:rsid w:val="00BD11F6"/>
    <w:rsid w:val="00BD1756"/>
    <w:rsid w:val="00BD1E39"/>
    <w:rsid w:val="00BD331A"/>
    <w:rsid w:val="00BD3A2B"/>
    <w:rsid w:val="00BD3C59"/>
    <w:rsid w:val="00BD4140"/>
    <w:rsid w:val="00BD4BF6"/>
    <w:rsid w:val="00BD4C7D"/>
    <w:rsid w:val="00BD562A"/>
    <w:rsid w:val="00BD6C34"/>
    <w:rsid w:val="00BD7922"/>
    <w:rsid w:val="00BD7CD4"/>
    <w:rsid w:val="00BD7F9F"/>
    <w:rsid w:val="00BE12C5"/>
    <w:rsid w:val="00BE12F7"/>
    <w:rsid w:val="00BE190E"/>
    <w:rsid w:val="00BE1946"/>
    <w:rsid w:val="00BE1ED9"/>
    <w:rsid w:val="00BE3935"/>
    <w:rsid w:val="00BE3C88"/>
    <w:rsid w:val="00BE4102"/>
    <w:rsid w:val="00BE427F"/>
    <w:rsid w:val="00BE4AC4"/>
    <w:rsid w:val="00BE5C33"/>
    <w:rsid w:val="00BE5CE9"/>
    <w:rsid w:val="00BE6E41"/>
    <w:rsid w:val="00BE742D"/>
    <w:rsid w:val="00BE7634"/>
    <w:rsid w:val="00BF03C3"/>
    <w:rsid w:val="00BF0FB2"/>
    <w:rsid w:val="00BF33DB"/>
    <w:rsid w:val="00BF41E2"/>
    <w:rsid w:val="00BF470E"/>
    <w:rsid w:val="00BF4AF6"/>
    <w:rsid w:val="00BF529E"/>
    <w:rsid w:val="00BF5365"/>
    <w:rsid w:val="00BF586F"/>
    <w:rsid w:val="00BF5A3A"/>
    <w:rsid w:val="00BF5CAB"/>
    <w:rsid w:val="00BF5DEC"/>
    <w:rsid w:val="00BF71C1"/>
    <w:rsid w:val="00C00AF9"/>
    <w:rsid w:val="00C01533"/>
    <w:rsid w:val="00C01569"/>
    <w:rsid w:val="00C01808"/>
    <w:rsid w:val="00C01A10"/>
    <w:rsid w:val="00C023DC"/>
    <w:rsid w:val="00C02D20"/>
    <w:rsid w:val="00C02DFE"/>
    <w:rsid w:val="00C04027"/>
    <w:rsid w:val="00C0476A"/>
    <w:rsid w:val="00C0516A"/>
    <w:rsid w:val="00C0683F"/>
    <w:rsid w:val="00C06CD9"/>
    <w:rsid w:val="00C07CCD"/>
    <w:rsid w:val="00C101E1"/>
    <w:rsid w:val="00C10716"/>
    <w:rsid w:val="00C1082D"/>
    <w:rsid w:val="00C10A45"/>
    <w:rsid w:val="00C1158A"/>
    <w:rsid w:val="00C11CB2"/>
    <w:rsid w:val="00C130B7"/>
    <w:rsid w:val="00C14245"/>
    <w:rsid w:val="00C15319"/>
    <w:rsid w:val="00C17615"/>
    <w:rsid w:val="00C17CB9"/>
    <w:rsid w:val="00C17E5D"/>
    <w:rsid w:val="00C20102"/>
    <w:rsid w:val="00C2080D"/>
    <w:rsid w:val="00C20ABC"/>
    <w:rsid w:val="00C20CD9"/>
    <w:rsid w:val="00C21C75"/>
    <w:rsid w:val="00C22665"/>
    <w:rsid w:val="00C228AC"/>
    <w:rsid w:val="00C22F62"/>
    <w:rsid w:val="00C242D6"/>
    <w:rsid w:val="00C244CB"/>
    <w:rsid w:val="00C2457B"/>
    <w:rsid w:val="00C27191"/>
    <w:rsid w:val="00C2732D"/>
    <w:rsid w:val="00C2751D"/>
    <w:rsid w:val="00C30BCB"/>
    <w:rsid w:val="00C32244"/>
    <w:rsid w:val="00C32740"/>
    <w:rsid w:val="00C32E44"/>
    <w:rsid w:val="00C33253"/>
    <w:rsid w:val="00C34C40"/>
    <w:rsid w:val="00C34C61"/>
    <w:rsid w:val="00C35498"/>
    <w:rsid w:val="00C35DBF"/>
    <w:rsid w:val="00C3631C"/>
    <w:rsid w:val="00C3713E"/>
    <w:rsid w:val="00C403FB"/>
    <w:rsid w:val="00C415D4"/>
    <w:rsid w:val="00C4209D"/>
    <w:rsid w:val="00C4237B"/>
    <w:rsid w:val="00C43529"/>
    <w:rsid w:val="00C43703"/>
    <w:rsid w:val="00C437F8"/>
    <w:rsid w:val="00C4391E"/>
    <w:rsid w:val="00C443ED"/>
    <w:rsid w:val="00C44CDA"/>
    <w:rsid w:val="00C469CC"/>
    <w:rsid w:val="00C46D5C"/>
    <w:rsid w:val="00C50D98"/>
    <w:rsid w:val="00C51386"/>
    <w:rsid w:val="00C51455"/>
    <w:rsid w:val="00C52C1E"/>
    <w:rsid w:val="00C52EB5"/>
    <w:rsid w:val="00C53CA8"/>
    <w:rsid w:val="00C54E52"/>
    <w:rsid w:val="00C553D4"/>
    <w:rsid w:val="00C55825"/>
    <w:rsid w:val="00C56381"/>
    <w:rsid w:val="00C577CD"/>
    <w:rsid w:val="00C624CB"/>
    <w:rsid w:val="00C63C29"/>
    <w:rsid w:val="00C648AF"/>
    <w:rsid w:val="00C6611D"/>
    <w:rsid w:val="00C662FC"/>
    <w:rsid w:val="00C663FA"/>
    <w:rsid w:val="00C66688"/>
    <w:rsid w:val="00C66AD5"/>
    <w:rsid w:val="00C703A9"/>
    <w:rsid w:val="00C71786"/>
    <w:rsid w:val="00C72069"/>
    <w:rsid w:val="00C72CE9"/>
    <w:rsid w:val="00C73058"/>
    <w:rsid w:val="00C742A9"/>
    <w:rsid w:val="00C75C78"/>
    <w:rsid w:val="00C75DFC"/>
    <w:rsid w:val="00C77672"/>
    <w:rsid w:val="00C77679"/>
    <w:rsid w:val="00C81561"/>
    <w:rsid w:val="00C8189E"/>
    <w:rsid w:val="00C81C40"/>
    <w:rsid w:val="00C81D33"/>
    <w:rsid w:val="00C82279"/>
    <w:rsid w:val="00C82597"/>
    <w:rsid w:val="00C830D9"/>
    <w:rsid w:val="00C8334F"/>
    <w:rsid w:val="00C833C2"/>
    <w:rsid w:val="00C848BD"/>
    <w:rsid w:val="00C84E04"/>
    <w:rsid w:val="00C856EB"/>
    <w:rsid w:val="00C85B2E"/>
    <w:rsid w:val="00C90150"/>
    <w:rsid w:val="00C91133"/>
    <w:rsid w:val="00C92FF9"/>
    <w:rsid w:val="00C936CE"/>
    <w:rsid w:val="00C94397"/>
    <w:rsid w:val="00C94B3A"/>
    <w:rsid w:val="00C94B83"/>
    <w:rsid w:val="00C94C14"/>
    <w:rsid w:val="00C95008"/>
    <w:rsid w:val="00C9506E"/>
    <w:rsid w:val="00C95240"/>
    <w:rsid w:val="00C9569F"/>
    <w:rsid w:val="00CA0308"/>
    <w:rsid w:val="00CA1E46"/>
    <w:rsid w:val="00CA2875"/>
    <w:rsid w:val="00CA2C4D"/>
    <w:rsid w:val="00CA4478"/>
    <w:rsid w:val="00CA587F"/>
    <w:rsid w:val="00CA5E92"/>
    <w:rsid w:val="00CA611E"/>
    <w:rsid w:val="00CA64E9"/>
    <w:rsid w:val="00CA6911"/>
    <w:rsid w:val="00CA6A81"/>
    <w:rsid w:val="00CA7144"/>
    <w:rsid w:val="00CA7CEC"/>
    <w:rsid w:val="00CA7F43"/>
    <w:rsid w:val="00CB0799"/>
    <w:rsid w:val="00CB0AA6"/>
    <w:rsid w:val="00CB0D8A"/>
    <w:rsid w:val="00CB0F7F"/>
    <w:rsid w:val="00CB15EC"/>
    <w:rsid w:val="00CB18AD"/>
    <w:rsid w:val="00CB1A89"/>
    <w:rsid w:val="00CB2804"/>
    <w:rsid w:val="00CB2F51"/>
    <w:rsid w:val="00CB2F61"/>
    <w:rsid w:val="00CB3049"/>
    <w:rsid w:val="00CB346A"/>
    <w:rsid w:val="00CB3563"/>
    <w:rsid w:val="00CB357F"/>
    <w:rsid w:val="00CB3852"/>
    <w:rsid w:val="00CB390C"/>
    <w:rsid w:val="00CB3E02"/>
    <w:rsid w:val="00CB5591"/>
    <w:rsid w:val="00CB5820"/>
    <w:rsid w:val="00CB6D1C"/>
    <w:rsid w:val="00CB7B80"/>
    <w:rsid w:val="00CB7DD1"/>
    <w:rsid w:val="00CC1335"/>
    <w:rsid w:val="00CC1455"/>
    <w:rsid w:val="00CC2246"/>
    <w:rsid w:val="00CC440C"/>
    <w:rsid w:val="00CC4A16"/>
    <w:rsid w:val="00CC4B1C"/>
    <w:rsid w:val="00CC4E48"/>
    <w:rsid w:val="00CC65EC"/>
    <w:rsid w:val="00CC73E5"/>
    <w:rsid w:val="00CD08E3"/>
    <w:rsid w:val="00CD093B"/>
    <w:rsid w:val="00CD0AB7"/>
    <w:rsid w:val="00CD0D84"/>
    <w:rsid w:val="00CD247F"/>
    <w:rsid w:val="00CD2600"/>
    <w:rsid w:val="00CD34F5"/>
    <w:rsid w:val="00CD5B38"/>
    <w:rsid w:val="00CD63CB"/>
    <w:rsid w:val="00CD6C90"/>
    <w:rsid w:val="00CD6CC1"/>
    <w:rsid w:val="00CD6F16"/>
    <w:rsid w:val="00CD70FF"/>
    <w:rsid w:val="00CD7282"/>
    <w:rsid w:val="00CE08BB"/>
    <w:rsid w:val="00CE18CD"/>
    <w:rsid w:val="00CE1C28"/>
    <w:rsid w:val="00CE2F4D"/>
    <w:rsid w:val="00CE2F5A"/>
    <w:rsid w:val="00CE3314"/>
    <w:rsid w:val="00CE47DA"/>
    <w:rsid w:val="00CE486A"/>
    <w:rsid w:val="00CE4AC2"/>
    <w:rsid w:val="00CE606C"/>
    <w:rsid w:val="00CE6A5D"/>
    <w:rsid w:val="00CE758F"/>
    <w:rsid w:val="00CE7675"/>
    <w:rsid w:val="00CF1316"/>
    <w:rsid w:val="00CF210B"/>
    <w:rsid w:val="00CF2789"/>
    <w:rsid w:val="00CF30BC"/>
    <w:rsid w:val="00CF396E"/>
    <w:rsid w:val="00CF465B"/>
    <w:rsid w:val="00CF5278"/>
    <w:rsid w:val="00CF5A9F"/>
    <w:rsid w:val="00CF5E93"/>
    <w:rsid w:val="00CF609D"/>
    <w:rsid w:val="00CF634B"/>
    <w:rsid w:val="00CF63F9"/>
    <w:rsid w:val="00CF685B"/>
    <w:rsid w:val="00D001CE"/>
    <w:rsid w:val="00D00CC8"/>
    <w:rsid w:val="00D02A7E"/>
    <w:rsid w:val="00D05666"/>
    <w:rsid w:val="00D0583A"/>
    <w:rsid w:val="00D06453"/>
    <w:rsid w:val="00D069A4"/>
    <w:rsid w:val="00D07BA6"/>
    <w:rsid w:val="00D07D08"/>
    <w:rsid w:val="00D1102C"/>
    <w:rsid w:val="00D1213B"/>
    <w:rsid w:val="00D1220A"/>
    <w:rsid w:val="00D12381"/>
    <w:rsid w:val="00D124DC"/>
    <w:rsid w:val="00D129E0"/>
    <w:rsid w:val="00D12CC2"/>
    <w:rsid w:val="00D12D9F"/>
    <w:rsid w:val="00D14363"/>
    <w:rsid w:val="00D14660"/>
    <w:rsid w:val="00D147CB"/>
    <w:rsid w:val="00D147EC"/>
    <w:rsid w:val="00D14BA0"/>
    <w:rsid w:val="00D151A5"/>
    <w:rsid w:val="00D164EA"/>
    <w:rsid w:val="00D17462"/>
    <w:rsid w:val="00D17876"/>
    <w:rsid w:val="00D17A5E"/>
    <w:rsid w:val="00D20719"/>
    <w:rsid w:val="00D21338"/>
    <w:rsid w:val="00D232DB"/>
    <w:rsid w:val="00D2335A"/>
    <w:rsid w:val="00D2524D"/>
    <w:rsid w:val="00D266D0"/>
    <w:rsid w:val="00D26F2B"/>
    <w:rsid w:val="00D274DC"/>
    <w:rsid w:val="00D279CB"/>
    <w:rsid w:val="00D27FB4"/>
    <w:rsid w:val="00D30026"/>
    <w:rsid w:val="00D304C0"/>
    <w:rsid w:val="00D326D6"/>
    <w:rsid w:val="00D3299B"/>
    <w:rsid w:val="00D343BB"/>
    <w:rsid w:val="00D34881"/>
    <w:rsid w:val="00D36FDA"/>
    <w:rsid w:val="00D378C6"/>
    <w:rsid w:val="00D40304"/>
    <w:rsid w:val="00D40350"/>
    <w:rsid w:val="00D40426"/>
    <w:rsid w:val="00D40646"/>
    <w:rsid w:val="00D40CC5"/>
    <w:rsid w:val="00D421E3"/>
    <w:rsid w:val="00D42C49"/>
    <w:rsid w:val="00D42CF2"/>
    <w:rsid w:val="00D4378A"/>
    <w:rsid w:val="00D43EBD"/>
    <w:rsid w:val="00D44417"/>
    <w:rsid w:val="00D4482D"/>
    <w:rsid w:val="00D44B92"/>
    <w:rsid w:val="00D44CC0"/>
    <w:rsid w:val="00D46206"/>
    <w:rsid w:val="00D500AE"/>
    <w:rsid w:val="00D5077F"/>
    <w:rsid w:val="00D518E5"/>
    <w:rsid w:val="00D51DD5"/>
    <w:rsid w:val="00D5230F"/>
    <w:rsid w:val="00D53630"/>
    <w:rsid w:val="00D537BF"/>
    <w:rsid w:val="00D53F22"/>
    <w:rsid w:val="00D5400B"/>
    <w:rsid w:val="00D54267"/>
    <w:rsid w:val="00D54D26"/>
    <w:rsid w:val="00D55DF6"/>
    <w:rsid w:val="00D56490"/>
    <w:rsid w:val="00D5682D"/>
    <w:rsid w:val="00D568F4"/>
    <w:rsid w:val="00D56B12"/>
    <w:rsid w:val="00D57525"/>
    <w:rsid w:val="00D57AB5"/>
    <w:rsid w:val="00D603BF"/>
    <w:rsid w:val="00D60C04"/>
    <w:rsid w:val="00D60FB4"/>
    <w:rsid w:val="00D611D6"/>
    <w:rsid w:val="00D61286"/>
    <w:rsid w:val="00D61467"/>
    <w:rsid w:val="00D617F4"/>
    <w:rsid w:val="00D64624"/>
    <w:rsid w:val="00D65047"/>
    <w:rsid w:val="00D6510B"/>
    <w:rsid w:val="00D6587C"/>
    <w:rsid w:val="00D66FDF"/>
    <w:rsid w:val="00D67539"/>
    <w:rsid w:val="00D67BF2"/>
    <w:rsid w:val="00D67F88"/>
    <w:rsid w:val="00D7033B"/>
    <w:rsid w:val="00D70E4C"/>
    <w:rsid w:val="00D729B4"/>
    <w:rsid w:val="00D72C2F"/>
    <w:rsid w:val="00D72F28"/>
    <w:rsid w:val="00D73BB9"/>
    <w:rsid w:val="00D747C3"/>
    <w:rsid w:val="00D74A2E"/>
    <w:rsid w:val="00D74AF4"/>
    <w:rsid w:val="00D75660"/>
    <w:rsid w:val="00D76E1E"/>
    <w:rsid w:val="00D77128"/>
    <w:rsid w:val="00D77EE9"/>
    <w:rsid w:val="00D80363"/>
    <w:rsid w:val="00D80A77"/>
    <w:rsid w:val="00D84307"/>
    <w:rsid w:val="00D846E9"/>
    <w:rsid w:val="00D84854"/>
    <w:rsid w:val="00D90463"/>
    <w:rsid w:val="00D92048"/>
    <w:rsid w:val="00D92084"/>
    <w:rsid w:val="00D92BDB"/>
    <w:rsid w:val="00D92EA2"/>
    <w:rsid w:val="00D939EF"/>
    <w:rsid w:val="00D95F9B"/>
    <w:rsid w:val="00D97141"/>
    <w:rsid w:val="00D97C80"/>
    <w:rsid w:val="00DA0937"/>
    <w:rsid w:val="00DA2302"/>
    <w:rsid w:val="00DA2941"/>
    <w:rsid w:val="00DA34F3"/>
    <w:rsid w:val="00DA38C0"/>
    <w:rsid w:val="00DA3E1B"/>
    <w:rsid w:val="00DA461D"/>
    <w:rsid w:val="00DA5FC4"/>
    <w:rsid w:val="00DA6550"/>
    <w:rsid w:val="00DA71E8"/>
    <w:rsid w:val="00DA7512"/>
    <w:rsid w:val="00DB0B1C"/>
    <w:rsid w:val="00DB119F"/>
    <w:rsid w:val="00DB1981"/>
    <w:rsid w:val="00DB1AAD"/>
    <w:rsid w:val="00DB2DED"/>
    <w:rsid w:val="00DB307A"/>
    <w:rsid w:val="00DB3446"/>
    <w:rsid w:val="00DB3F95"/>
    <w:rsid w:val="00DB4FE0"/>
    <w:rsid w:val="00DB51A3"/>
    <w:rsid w:val="00DB6CA2"/>
    <w:rsid w:val="00DB6E08"/>
    <w:rsid w:val="00DB792F"/>
    <w:rsid w:val="00DB7E02"/>
    <w:rsid w:val="00DC086D"/>
    <w:rsid w:val="00DC187D"/>
    <w:rsid w:val="00DC209F"/>
    <w:rsid w:val="00DC2876"/>
    <w:rsid w:val="00DC2BD3"/>
    <w:rsid w:val="00DC30ED"/>
    <w:rsid w:val="00DC3525"/>
    <w:rsid w:val="00DC4550"/>
    <w:rsid w:val="00DC5C96"/>
    <w:rsid w:val="00DC6AD7"/>
    <w:rsid w:val="00DC7BC6"/>
    <w:rsid w:val="00DD223C"/>
    <w:rsid w:val="00DD2780"/>
    <w:rsid w:val="00DD49BE"/>
    <w:rsid w:val="00DD4AF3"/>
    <w:rsid w:val="00DD6954"/>
    <w:rsid w:val="00DD6D18"/>
    <w:rsid w:val="00DE0167"/>
    <w:rsid w:val="00DE0857"/>
    <w:rsid w:val="00DE0B67"/>
    <w:rsid w:val="00DE0D20"/>
    <w:rsid w:val="00DE17EC"/>
    <w:rsid w:val="00DE1FE0"/>
    <w:rsid w:val="00DE4377"/>
    <w:rsid w:val="00DE49CF"/>
    <w:rsid w:val="00DE5834"/>
    <w:rsid w:val="00DE59D8"/>
    <w:rsid w:val="00DE5CE4"/>
    <w:rsid w:val="00DE6902"/>
    <w:rsid w:val="00DE69A1"/>
    <w:rsid w:val="00DE73F0"/>
    <w:rsid w:val="00DE7C70"/>
    <w:rsid w:val="00DF02F2"/>
    <w:rsid w:val="00DF1306"/>
    <w:rsid w:val="00DF2A93"/>
    <w:rsid w:val="00DF2DAF"/>
    <w:rsid w:val="00DF30F2"/>
    <w:rsid w:val="00DF3FF6"/>
    <w:rsid w:val="00DF4AC9"/>
    <w:rsid w:val="00DF4CFE"/>
    <w:rsid w:val="00DF5061"/>
    <w:rsid w:val="00DF6E8E"/>
    <w:rsid w:val="00E01336"/>
    <w:rsid w:val="00E016F3"/>
    <w:rsid w:val="00E02898"/>
    <w:rsid w:val="00E0366E"/>
    <w:rsid w:val="00E04481"/>
    <w:rsid w:val="00E06665"/>
    <w:rsid w:val="00E07777"/>
    <w:rsid w:val="00E07EBA"/>
    <w:rsid w:val="00E1343F"/>
    <w:rsid w:val="00E13778"/>
    <w:rsid w:val="00E15235"/>
    <w:rsid w:val="00E1563A"/>
    <w:rsid w:val="00E15FD3"/>
    <w:rsid w:val="00E1603E"/>
    <w:rsid w:val="00E1629B"/>
    <w:rsid w:val="00E16475"/>
    <w:rsid w:val="00E201A8"/>
    <w:rsid w:val="00E205CC"/>
    <w:rsid w:val="00E20DAF"/>
    <w:rsid w:val="00E2255A"/>
    <w:rsid w:val="00E2387F"/>
    <w:rsid w:val="00E23F97"/>
    <w:rsid w:val="00E24D5F"/>
    <w:rsid w:val="00E2569A"/>
    <w:rsid w:val="00E25E54"/>
    <w:rsid w:val="00E26071"/>
    <w:rsid w:val="00E27AD1"/>
    <w:rsid w:val="00E30CEF"/>
    <w:rsid w:val="00E313B6"/>
    <w:rsid w:val="00E319B0"/>
    <w:rsid w:val="00E3245C"/>
    <w:rsid w:val="00E32AE8"/>
    <w:rsid w:val="00E33F6C"/>
    <w:rsid w:val="00E3455F"/>
    <w:rsid w:val="00E34727"/>
    <w:rsid w:val="00E34906"/>
    <w:rsid w:val="00E35439"/>
    <w:rsid w:val="00E35D98"/>
    <w:rsid w:val="00E36344"/>
    <w:rsid w:val="00E37338"/>
    <w:rsid w:val="00E377CD"/>
    <w:rsid w:val="00E37B4B"/>
    <w:rsid w:val="00E41F0C"/>
    <w:rsid w:val="00E4214C"/>
    <w:rsid w:val="00E4410B"/>
    <w:rsid w:val="00E4437E"/>
    <w:rsid w:val="00E446B8"/>
    <w:rsid w:val="00E44F2F"/>
    <w:rsid w:val="00E46F68"/>
    <w:rsid w:val="00E47F91"/>
    <w:rsid w:val="00E5018B"/>
    <w:rsid w:val="00E50511"/>
    <w:rsid w:val="00E52029"/>
    <w:rsid w:val="00E52143"/>
    <w:rsid w:val="00E52373"/>
    <w:rsid w:val="00E52ADA"/>
    <w:rsid w:val="00E52CC3"/>
    <w:rsid w:val="00E53A3F"/>
    <w:rsid w:val="00E53F9C"/>
    <w:rsid w:val="00E5428E"/>
    <w:rsid w:val="00E54F7F"/>
    <w:rsid w:val="00E56E1E"/>
    <w:rsid w:val="00E56FCF"/>
    <w:rsid w:val="00E5744B"/>
    <w:rsid w:val="00E607DF"/>
    <w:rsid w:val="00E60D9C"/>
    <w:rsid w:val="00E61043"/>
    <w:rsid w:val="00E611A8"/>
    <w:rsid w:val="00E613B2"/>
    <w:rsid w:val="00E614C8"/>
    <w:rsid w:val="00E61AA2"/>
    <w:rsid w:val="00E61E7A"/>
    <w:rsid w:val="00E62091"/>
    <w:rsid w:val="00E6426A"/>
    <w:rsid w:val="00E649BF"/>
    <w:rsid w:val="00E655AE"/>
    <w:rsid w:val="00E6576B"/>
    <w:rsid w:val="00E667B2"/>
    <w:rsid w:val="00E6682C"/>
    <w:rsid w:val="00E6736A"/>
    <w:rsid w:val="00E70568"/>
    <w:rsid w:val="00E705F6"/>
    <w:rsid w:val="00E70E78"/>
    <w:rsid w:val="00E720AD"/>
    <w:rsid w:val="00E72270"/>
    <w:rsid w:val="00E73493"/>
    <w:rsid w:val="00E73DC7"/>
    <w:rsid w:val="00E73DCB"/>
    <w:rsid w:val="00E74064"/>
    <w:rsid w:val="00E75CD8"/>
    <w:rsid w:val="00E77BE0"/>
    <w:rsid w:val="00E8069E"/>
    <w:rsid w:val="00E80EEF"/>
    <w:rsid w:val="00E82127"/>
    <w:rsid w:val="00E825F5"/>
    <w:rsid w:val="00E82B34"/>
    <w:rsid w:val="00E831B4"/>
    <w:rsid w:val="00E84119"/>
    <w:rsid w:val="00E841A4"/>
    <w:rsid w:val="00E848B4"/>
    <w:rsid w:val="00E849F1"/>
    <w:rsid w:val="00E84E6C"/>
    <w:rsid w:val="00E85AF2"/>
    <w:rsid w:val="00E86EA7"/>
    <w:rsid w:val="00E87A3F"/>
    <w:rsid w:val="00E87E38"/>
    <w:rsid w:val="00E87E63"/>
    <w:rsid w:val="00E90145"/>
    <w:rsid w:val="00E9020D"/>
    <w:rsid w:val="00E90407"/>
    <w:rsid w:val="00E9060D"/>
    <w:rsid w:val="00E91165"/>
    <w:rsid w:val="00E91C48"/>
    <w:rsid w:val="00E91F84"/>
    <w:rsid w:val="00E93169"/>
    <w:rsid w:val="00E93B39"/>
    <w:rsid w:val="00E94AD1"/>
    <w:rsid w:val="00E94C5B"/>
    <w:rsid w:val="00E9565B"/>
    <w:rsid w:val="00E95E32"/>
    <w:rsid w:val="00E97244"/>
    <w:rsid w:val="00EA022A"/>
    <w:rsid w:val="00EA0E97"/>
    <w:rsid w:val="00EA2290"/>
    <w:rsid w:val="00EA258A"/>
    <w:rsid w:val="00EA43AF"/>
    <w:rsid w:val="00EA4611"/>
    <w:rsid w:val="00EA4908"/>
    <w:rsid w:val="00EA6BDC"/>
    <w:rsid w:val="00EA700E"/>
    <w:rsid w:val="00EB16E5"/>
    <w:rsid w:val="00EB1899"/>
    <w:rsid w:val="00EB30F1"/>
    <w:rsid w:val="00EB4A88"/>
    <w:rsid w:val="00EB4F57"/>
    <w:rsid w:val="00EB6294"/>
    <w:rsid w:val="00EB62B6"/>
    <w:rsid w:val="00EB7C60"/>
    <w:rsid w:val="00EB7C7F"/>
    <w:rsid w:val="00EC00B1"/>
    <w:rsid w:val="00EC13DF"/>
    <w:rsid w:val="00EC15C0"/>
    <w:rsid w:val="00EC16C5"/>
    <w:rsid w:val="00EC1802"/>
    <w:rsid w:val="00EC2385"/>
    <w:rsid w:val="00EC2F17"/>
    <w:rsid w:val="00EC5B47"/>
    <w:rsid w:val="00EC757D"/>
    <w:rsid w:val="00ED363F"/>
    <w:rsid w:val="00ED3F1C"/>
    <w:rsid w:val="00ED4477"/>
    <w:rsid w:val="00ED44E2"/>
    <w:rsid w:val="00ED6273"/>
    <w:rsid w:val="00ED74A0"/>
    <w:rsid w:val="00EE02C8"/>
    <w:rsid w:val="00EE0FAC"/>
    <w:rsid w:val="00EE332B"/>
    <w:rsid w:val="00EE3D08"/>
    <w:rsid w:val="00EE5050"/>
    <w:rsid w:val="00EE549A"/>
    <w:rsid w:val="00EE5D74"/>
    <w:rsid w:val="00EE5E02"/>
    <w:rsid w:val="00EE5E32"/>
    <w:rsid w:val="00EE60AE"/>
    <w:rsid w:val="00EE63BE"/>
    <w:rsid w:val="00EF1CE8"/>
    <w:rsid w:val="00EF239A"/>
    <w:rsid w:val="00EF25FA"/>
    <w:rsid w:val="00EF3361"/>
    <w:rsid w:val="00EF397B"/>
    <w:rsid w:val="00EF481D"/>
    <w:rsid w:val="00EF5F6F"/>
    <w:rsid w:val="00F002E3"/>
    <w:rsid w:val="00F00764"/>
    <w:rsid w:val="00F011A1"/>
    <w:rsid w:val="00F01434"/>
    <w:rsid w:val="00F0176D"/>
    <w:rsid w:val="00F01F05"/>
    <w:rsid w:val="00F0283F"/>
    <w:rsid w:val="00F02D79"/>
    <w:rsid w:val="00F03424"/>
    <w:rsid w:val="00F0357A"/>
    <w:rsid w:val="00F038C6"/>
    <w:rsid w:val="00F05DE5"/>
    <w:rsid w:val="00F05F24"/>
    <w:rsid w:val="00F06054"/>
    <w:rsid w:val="00F0642E"/>
    <w:rsid w:val="00F06A17"/>
    <w:rsid w:val="00F07427"/>
    <w:rsid w:val="00F125D9"/>
    <w:rsid w:val="00F128C4"/>
    <w:rsid w:val="00F12A56"/>
    <w:rsid w:val="00F1397D"/>
    <w:rsid w:val="00F144F9"/>
    <w:rsid w:val="00F154BE"/>
    <w:rsid w:val="00F16E98"/>
    <w:rsid w:val="00F17381"/>
    <w:rsid w:val="00F206DB"/>
    <w:rsid w:val="00F21C56"/>
    <w:rsid w:val="00F22A19"/>
    <w:rsid w:val="00F22B0F"/>
    <w:rsid w:val="00F230E9"/>
    <w:rsid w:val="00F2448D"/>
    <w:rsid w:val="00F25568"/>
    <w:rsid w:val="00F25905"/>
    <w:rsid w:val="00F269E8"/>
    <w:rsid w:val="00F26DE5"/>
    <w:rsid w:val="00F27F41"/>
    <w:rsid w:val="00F31D64"/>
    <w:rsid w:val="00F32930"/>
    <w:rsid w:val="00F34C47"/>
    <w:rsid w:val="00F350D6"/>
    <w:rsid w:val="00F350DD"/>
    <w:rsid w:val="00F3539E"/>
    <w:rsid w:val="00F357E2"/>
    <w:rsid w:val="00F35923"/>
    <w:rsid w:val="00F36ADD"/>
    <w:rsid w:val="00F374BF"/>
    <w:rsid w:val="00F43F95"/>
    <w:rsid w:val="00F456E0"/>
    <w:rsid w:val="00F4621E"/>
    <w:rsid w:val="00F464BC"/>
    <w:rsid w:val="00F46E57"/>
    <w:rsid w:val="00F46EF9"/>
    <w:rsid w:val="00F50D28"/>
    <w:rsid w:val="00F51502"/>
    <w:rsid w:val="00F52499"/>
    <w:rsid w:val="00F52A32"/>
    <w:rsid w:val="00F54B03"/>
    <w:rsid w:val="00F54EAC"/>
    <w:rsid w:val="00F5571B"/>
    <w:rsid w:val="00F55D43"/>
    <w:rsid w:val="00F57D7E"/>
    <w:rsid w:val="00F60DC4"/>
    <w:rsid w:val="00F60EB2"/>
    <w:rsid w:val="00F60F5A"/>
    <w:rsid w:val="00F60F87"/>
    <w:rsid w:val="00F6216B"/>
    <w:rsid w:val="00F62780"/>
    <w:rsid w:val="00F6360F"/>
    <w:rsid w:val="00F64811"/>
    <w:rsid w:val="00F65860"/>
    <w:rsid w:val="00F66454"/>
    <w:rsid w:val="00F66E93"/>
    <w:rsid w:val="00F674FE"/>
    <w:rsid w:val="00F67FF7"/>
    <w:rsid w:val="00F7088E"/>
    <w:rsid w:val="00F712D0"/>
    <w:rsid w:val="00F745D0"/>
    <w:rsid w:val="00F75DBE"/>
    <w:rsid w:val="00F76F30"/>
    <w:rsid w:val="00F76FB7"/>
    <w:rsid w:val="00F770CF"/>
    <w:rsid w:val="00F80D7D"/>
    <w:rsid w:val="00F80D98"/>
    <w:rsid w:val="00F813F2"/>
    <w:rsid w:val="00F822F1"/>
    <w:rsid w:val="00F8262C"/>
    <w:rsid w:val="00F82D97"/>
    <w:rsid w:val="00F82E17"/>
    <w:rsid w:val="00F83227"/>
    <w:rsid w:val="00F83BD4"/>
    <w:rsid w:val="00F83E55"/>
    <w:rsid w:val="00F83F1A"/>
    <w:rsid w:val="00F84DAD"/>
    <w:rsid w:val="00F85172"/>
    <w:rsid w:val="00F855C0"/>
    <w:rsid w:val="00F867C1"/>
    <w:rsid w:val="00F86F60"/>
    <w:rsid w:val="00F87AB6"/>
    <w:rsid w:val="00F9109F"/>
    <w:rsid w:val="00F91A5B"/>
    <w:rsid w:val="00F921F2"/>
    <w:rsid w:val="00F936D5"/>
    <w:rsid w:val="00F94B18"/>
    <w:rsid w:val="00F94F80"/>
    <w:rsid w:val="00F960B1"/>
    <w:rsid w:val="00F96BE5"/>
    <w:rsid w:val="00F9791F"/>
    <w:rsid w:val="00F97A17"/>
    <w:rsid w:val="00F97FD0"/>
    <w:rsid w:val="00FA0A63"/>
    <w:rsid w:val="00FA13F6"/>
    <w:rsid w:val="00FA15DD"/>
    <w:rsid w:val="00FA279F"/>
    <w:rsid w:val="00FA3523"/>
    <w:rsid w:val="00FA434C"/>
    <w:rsid w:val="00FA4820"/>
    <w:rsid w:val="00FA4BDB"/>
    <w:rsid w:val="00FA51E0"/>
    <w:rsid w:val="00FA5989"/>
    <w:rsid w:val="00FA7CED"/>
    <w:rsid w:val="00FB05A2"/>
    <w:rsid w:val="00FB191F"/>
    <w:rsid w:val="00FB1DFB"/>
    <w:rsid w:val="00FB24CA"/>
    <w:rsid w:val="00FB2B84"/>
    <w:rsid w:val="00FB374E"/>
    <w:rsid w:val="00FB47E1"/>
    <w:rsid w:val="00FB54EE"/>
    <w:rsid w:val="00FB5BDD"/>
    <w:rsid w:val="00FB5C5D"/>
    <w:rsid w:val="00FB5E73"/>
    <w:rsid w:val="00FB5F5A"/>
    <w:rsid w:val="00FB64DE"/>
    <w:rsid w:val="00FB66FE"/>
    <w:rsid w:val="00FB6A07"/>
    <w:rsid w:val="00FB7B61"/>
    <w:rsid w:val="00FB7D9F"/>
    <w:rsid w:val="00FC0C7A"/>
    <w:rsid w:val="00FC2384"/>
    <w:rsid w:val="00FC26C8"/>
    <w:rsid w:val="00FC3B88"/>
    <w:rsid w:val="00FC5462"/>
    <w:rsid w:val="00FC55DC"/>
    <w:rsid w:val="00FC62C0"/>
    <w:rsid w:val="00FC6D39"/>
    <w:rsid w:val="00FC701E"/>
    <w:rsid w:val="00FC746A"/>
    <w:rsid w:val="00FD04A0"/>
    <w:rsid w:val="00FD126D"/>
    <w:rsid w:val="00FD22ED"/>
    <w:rsid w:val="00FD2CCE"/>
    <w:rsid w:val="00FD3BD6"/>
    <w:rsid w:val="00FD4E39"/>
    <w:rsid w:val="00FD5AFE"/>
    <w:rsid w:val="00FE0DBD"/>
    <w:rsid w:val="00FE1E01"/>
    <w:rsid w:val="00FE206E"/>
    <w:rsid w:val="00FE21FD"/>
    <w:rsid w:val="00FE364E"/>
    <w:rsid w:val="00FE4329"/>
    <w:rsid w:val="00FE4619"/>
    <w:rsid w:val="00FE7B9B"/>
    <w:rsid w:val="00FF0056"/>
    <w:rsid w:val="00FF0B8A"/>
    <w:rsid w:val="00FF1106"/>
    <w:rsid w:val="00FF119B"/>
    <w:rsid w:val="00FF11F5"/>
    <w:rsid w:val="00FF17E8"/>
    <w:rsid w:val="00FF17FA"/>
    <w:rsid w:val="00FF1EA9"/>
    <w:rsid w:val="00FF1F17"/>
    <w:rsid w:val="00FF20CF"/>
    <w:rsid w:val="00FF248C"/>
    <w:rsid w:val="00FF29F7"/>
    <w:rsid w:val="00FF2D66"/>
    <w:rsid w:val="00FF41D8"/>
    <w:rsid w:val="00FF4BDB"/>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A,H1,Tytuł1,Gliederung1,Nagłówek DRUGI, Znak,STEAG encotec 1,Nagłówek 1 - ST,Title 1,Level 1,Level 11,Level 12,Head A,new page/chapter Znak,new page/chapter Znak Znak Znak,Level 13,Level 14,Level 15,Level 111,Level 121,Level 13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uiPriority w:val="9"/>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Nag1"/>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aliases w:val=" Znak8, Znak6, Znak Znak2 Znak Znak, Znak Znak Znak Znak2,Znak6,Znak Znak2 Znak Znak,Znak Znak Znak Znak2"/>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Znak6 Znak, Znak Znak2 Znak Znak Znak, Znak Znak Znak Znak2 Znak,Znak6 Znak,Znak Znak2 Znak Znak Znak,Znak Znak Znak Znak2 Znak"/>
    <w:basedOn w:val="Domylnaczcionkaakapitu"/>
    <w:link w:val="Stopka"/>
    <w:uiPriority w:val="99"/>
    <w:rsid w:val="00996FEA"/>
  </w:style>
  <w:style w:type="paragraph" w:styleId="Tekstdymka">
    <w:name w:val="Balloon Text"/>
    <w:basedOn w:val="Normalny"/>
    <w:link w:val="TekstdymkaZnak"/>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996FEA"/>
    <w:rPr>
      <w:rFonts w:ascii="Tahoma" w:hAnsi="Tahoma" w:cs="Tahoma"/>
      <w:sz w:val="16"/>
      <w:szCs w:val="16"/>
    </w:rPr>
  </w:style>
  <w:style w:type="table" w:styleId="Tabela-Siatka">
    <w:name w:val="Table Grid"/>
    <w:aliases w:val="Tabela M"/>
    <w:basedOn w:val="Standardowy"/>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aliases w:val="tabele"/>
    <w:link w:val="BezodstpwZnak"/>
    <w:uiPriority w:val="1"/>
    <w:qFormat/>
    <w:rsid w:val="00E52373"/>
    <w:pPr>
      <w:spacing w:after="0" w:line="240" w:lineRule="auto"/>
    </w:pPr>
  </w:style>
  <w:style w:type="character" w:customStyle="1" w:styleId="BezodstpwZnak">
    <w:name w:val="Bez odstępów Znak"/>
    <w:aliases w:val="tabele Znak"/>
    <w:basedOn w:val="Domylnaczcionkaakapitu"/>
    <w:link w:val="Bezodstpw"/>
    <w:uiPriority w:val="1"/>
    <w:rsid w:val="00E52373"/>
  </w:style>
  <w:style w:type="paragraph" w:customStyle="1" w:styleId="Styl1">
    <w:name w:val="Styl1"/>
    <w:basedOn w:val="Arial10i5"/>
    <w:link w:val="Styl1Znak"/>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STEAG encotec 1 Znak,Nagłówek 1 - ST Znak,Title 1 Znak,Level 1 Znak,Level 11 Znak,Level 12 Znak,Head A Znak,new page/chapter Znak Znak,Level 13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uiPriority w:val="9"/>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program3 Znak Znak1,program32 Znak"/>
    <w:basedOn w:val="Normalny"/>
    <w:link w:val="TekstpodstawowyZnak"/>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program3 Znak Znak1 Znak,program32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aliases w:val=" Znak Znak3 Znak Znak, Znak41, Znak Znak3 Znak"/>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aliases w:val=" Znak Znak3 Znak Znak Znak, Znak41 Znak, Znak Znak3 Znak Znak1"/>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qFormat/>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webb,Normalny (Web) Znak,Normalny (Web) Znak Znak"/>
    <w:basedOn w:val="Normalny"/>
    <w:link w:val="NormalnyWebZnak1"/>
    <w:uiPriority w:val="99"/>
    <w:qFormat/>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Znak5,Tekst przypisu Znak Znak,Tekst przypisu Znak Znak1,Tekst przypisu Znak Znak Znak Znak,Tekst przypisu Znak Znak Znak Znak Znak"/>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Znak5 Znak,Tekst przypisu Znak Znak Znak1,Tekst przypisu Znak Znak1 Znak,Tekst przypisu Znak Znak Znak Znak Znak1,Tekst przypisu Znak Znak Znak Znak Znak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
    <w:basedOn w:val="Normalny"/>
    <w:link w:val="AkapitzlistZnak"/>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Znak Znak Znak Znak Znak, Znak Znak Znak Znak Znak Znak, Znak Znak Znak Znak Znak1, Znak Znak Znak Znak Znak2 Znak Znak, Znak Znak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Znak Znak Znak Znak Znak Znak1, Znak Znak Znak Znak Znak Znak Znak, Znak Znak Znak Znak Znak1 Znak1, Znak Znak Znak Znak Znak2 Znak Znak Znak1, Znak Znak Znak Znak Znak3"/>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qFormat/>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qFormat/>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aliases w:val=" Znak3 Znak, Znak3 Znak Znak Znak Znak, Znak3 Znak Znak Znak1, Znak1 Znak Znak Znak1, Znak1 Znak Znak Znak Znak"/>
    <w:basedOn w:val="Domylnaczcionkaakapitu"/>
    <w:link w:val="Tekstpodstawowy3"/>
    <w:rsid w:val="00633063"/>
  </w:style>
  <w:style w:type="paragraph" w:styleId="Tekstpodstawowy3">
    <w:name w:val="Body Text 3"/>
    <w:aliases w:val=" Znak3, Znak3 Znak Znak Znak, Znak3 Znak Znak, Znak1 Znak Znak, Znak1 Znak Znak Znak"/>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aliases w:val=" Znak3 Znak Znak Znak Znak Znak Znak, Znak3 Znak2 Znak"/>
    <w:basedOn w:val="Domylnaczcionkaakapitu"/>
    <w:link w:val="Tekstkomentarza"/>
    <w:rsid w:val="00633063"/>
  </w:style>
  <w:style w:type="paragraph" w:styleId="Tekstkomentarza">
    <w:name w:val="annotation text"/>
    <w:aliases w:val=" Znak3 Znak Znak Znak Znak Znak, Znak3 Znak2"/>
    <w:basedOn w:val="Normalny"/>
    <w:link w:val="TekstkomentarzaZnak"/>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aliases w:val=" Znak4 Znak"/>
    <w:basedOn w:val="Domylnaczcionkaakapitu"/>
    <w:link w:val="Tekstpodstawowywcity3"/>
    <w:rsid w:val="00633063"/>
    <w:rPr>
      <w:color w:val="FF0000"/>
    </w:rPr>
  </w:style>
  <w:style w:type="paragraph" w:styleId="Tekstpodstawowywcity3">
    <w:name w:val="Body Text Indent 3"/>
    <w:aliases w:val=" Znak4"/>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aliases w:val=" Znak1 Znak"/>
    <w:basedOn w:val="Domylnaczcionkaakapitu"/>
    <w:link w:val="Mapadokumentu"/>
    <w:uiPriority w:val="99"/>
    <w:rsid w:val="00633063"/>
    <w:rPr>
      <w:rFonts w:ascii="Tahoma" w:hAnsi="Tahoma"/>
      <w:shd w:val="clear" w:color="auto" w:fill="000080"/>
    </w:rPr>
  </w:style>
  <w:style w:type="paragraph" w:styleId="Mapadokumentu">
    <w:name w:val="Document Map"/>
    <w:aliases w:val=" Znak1"/>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Cha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uiPriority w:val="22"/>
    <w:qFormat/>
    <w:rsid w:val="00633063"/>
    <w:rPr>
      <w:b/>
      <w:bCs/>
    </w:rPr>
  </w:style>
  <w:style w:type="character" w:customStyle="1" w:styleId="TekstprzypisukocowegoZnak">
    <w:name w:val="Tekst przypisu końcowego Znak"/>
    <w:aliases w:val=" Znak2 Znak Znak1, Znak2 Znak Znak Znak Znak, Znak2 Znak Znak Znak1"/>
    <w:basedOn w:val="Domylnaczcionkaakapitu"/>
    <w:link w:val="Tekstprzypisukocowego"/>
    <w:uiPriority w:val="99"/>
    <w:rsid w:val="00633063"/>
  </w:style>
  <w:style w:type="paragraph" w:styleId="Tekstprzypisukocowego">
    <w:name w:val="endnote text"/>
    <w:aliases w:val=" Znak2 Znak, Znak2 Znak Znak Znak, Znak2 Znak Znak"/>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link w:val="DefaultZnak"/>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uiPriority w:val="99"/>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rsid w:val="00633063"/>
    <w:rPr>
      <w:sz w:val="16"/>
    </w:rPr>
  </w:style>
  <w:style w:type="paragraph" w:styleId="Wcicienormalne">
    <w:name w:val="Normal Indent"/>
    <w:basedOn w:val="Normalny"/>
    <w:uiPriority w:val="99"/>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uiPriority w:val="99"/>
    <w:qFormat/>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aliases w:val=" Znak1 Znak1 Znak Znak, Znak1 Znak1 Znak"/>
    <w:basedOn w:val="Tekstkomentarza"/>
    <w:next w:val="Tekstkomentarza"/>
    <w:link w:val="TematkomentarzaZnak"/>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aliases w:val=" Znak1 Znak1 Znak Znak Znak, Znak1 Znak1 Znak Znak1"/>
    <w:basedOn w:val="TekstkomentarzaZnak1"/>
    <w:link w:val="Tematkomentarza"/>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9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9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11"/>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uiPriority w:val="11"/>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1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Level 1 Znak1,Level 11 Znak1,Level 12 Znak1,Level 13 Znak1,Level 14 Znak1,Level 15 Znak1,Level 111 Znak1,Level 121 Znak1,Level 131 Znak1,Level 141 Znak1,Level 16 Znak1,Level 17 Znak1,Level 18 Znak1,Level 19 Znak1"/>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program3 Znak2,program3 Znak Znak1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Znak6 Znak1,Znak Znak2 Znak Znak Znak2,Znak Znak2 Znak Znak Znak1,Znak Znak Znak Znak2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ind w:hanging="360"/>
    </w:pPr>
  </w:style>
  <w:style w:type="paragraph" w:customStyle="1" w:styleId="N7pz">
    <w:name w:val="N 7 pz"/>
    <w:basedOn w:val="N6pz"/>
    <w:rsid w:val="00435B0E"/>
    <w:pPr>
      <w:numPr>
        <w:numId w:val="62"/>
      </w:numPr>
      <w:tabs>
        <w:tab w:val="num" w:pos="720"/>
      </w:tabs>
      <w:ind w:left="720"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rsid w:val="00435B0E"/>
    <w:pPr>
      <w:numPr>
        <w:numId w:val="73"/>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uiPriority w:val="99"/>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rsid w:val="00435B0E"/>
    <w:rPr>
      <w:rFonts w:ascii="Verdana" w:hAnsi="Verdana" w:cs="Verdana"/>
      <w:color w:val="auto"/>
      <w:sz w:val="20"/>
      <w:szCs w:val="20"/>
    </w:rPr>
  </w:style>
  <w:style w:type="paragraph" w:customStyle="1" w:styleId="FrontPage3">
    <w:name w:val="FrontPage3"/>
    <w:basedOn w:val="Normalny"/>
    <w:next w:val="Tekstblokowy"/>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uiPriority w:val="99"/>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paragraph" w:customStyle="1" w:styleId="Arial105">
    <w:name w:val="Arial_105"/>
    <w:link w:val="Arial105Znak"/>
    <w:qFormat/>
    <w:rsid w:val="00035AD8"/>
    <w:pPr>
      <w:spacing w:after="0" w:line="268" w:lineRule="exact"/>
    </w:pPr>
    <w:rPr>
      <w:rFonts w:ascii="Arial" w:eastAsia="Calibri" w:hAnsi="Arial" w:cs="Times New Roman"/>
      <w:color w:val="000000"/>
      <w:sz w:val="20"/>
      <w:szCs w:val="20"/>
      <w:lang w:eastAsia="pl-PL"/>
    </w:rPr>
  </w:style>
  <w:style w:type="character" w:customStyle="1" w:styleId="Arial105Znak">
    <w:name w:val="Arial_105 Znak"/>
    <w:link w:val="Arial105"/>
    <w:rsid w:val="00035AD8"/>
    <w:rPr>
      <w:rFonts w:ascii="Arial" w:eastAsia="Calibri" w:hAnsi="Arial" w:cs="Times New Roman"/>
      <w:color w:val="000000"/>
      <w:sz w:val="20"/>
      <w:szCs w:val="20"/>
      <w:lang w:eastAsia="pl-PL"/>
    </w:rPr>
  </w:style>
  <w:style w:type="character" w:customStyle="1" w:styleId="DefaultZnak">
    <w:name w:val="Default Znak"/>
    <w:link w:val="Default"/>
    <w:rsid w:val="00E3455F"/>
    <w:rPr>
      <w:rFonts w:ascii="Arial" w:eastAsia="Calibri" w:hAnsi="Arial" w:cs="Arial"/>
      <w:color w:val="000000"/>
      <w:sz w:val="24"/>
      <w:szCs w:val="24"/>
      <w:lang w:eastAsia="pl-PL"/>
    </w:rPr>
  </w:style>
  <w:style w:type="paragraph" w:customStyle="1" w:styleId="Zwykytekst3">
    <w:name w:val="Zwykły tekst3"/>
    <w:basedOn w:val="Normalny"/>
    <w:rsid w:val="006052C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WW-Domylnaczcionkaakapitu1">
    <w:name w:val="WW-Domyślna czcionka akapitu1"/>
    <w:rsid w:val="006052C4"/>
  </w:style>
  <w:style w:type="character" w:customStyle="1" w:styleId="WW-Numerstron">
    <w:name w:val="WW-Numer stron"/>
    <w:basedOn w:val="WW-Domylnaczcionkaakapitu1"/>
    <w:rsid w:val="006052C4"/>
  </w:style>
  <w:style w:type="character" w:customStyle="1" w:styleId="WW8Num33z1">
    <w:name w:val="WW8Num33z1"/>
    <w:rsid w:val="006052C4"/>
    <w:rPr>
      <w:rFonts w:ascii="Courier New" w:hAnsi="Courier New"/>
    </w:rPr>
  </w:style>
  <w:style w:type="character" w:customStyle="1" w:styleId="WW8Num33z2">
    <w:name w:val="WW8Num33z2"/>
    <w:rsid w:val="006052C4"/>
    <w:rPr>
      <w:rFonts w:ascii="Wingdings" w:hAnsi="Wingdings"/>
    </w:rPr>
  </w:style>
  <w:style w:type="character" w:customStyle="1" w:styleId="WW8Num33z3">
    <w:name w:val="WW8Num33z3"/>
    <w:rsid w:val="006052C4"/>
    <w:rPr>
      <w:rFonts w:ascii="Symbol" w:hAnsi="Symbol"/>
    </w:rPr>
  </w:style>
  <w:style w:type="character" w:customStyle="1" w:styleId="WW8Num35z2">
    <w:name w:val="WW8Num35z2"/>
    <w:rsid w:val="006052C4"/>
    <w:rPr>
      <w:rFonts w:ascii="Wingdings" w:hAnsi="Wingdings"/>
    </w:rPr>
  </w:style>
  <w:style w:type="character" w:customStyle="1" w:styleId="WW8Num40z1">
    <w:name w:val="WW8Num40z1"/>
    <w:rsid w:val="006052C4"/>
    <w:rPr>
      <w:rFonts w:ascii="Courier New" w:hAnsi="Courier New"/>
    </w:rPr>
  </w:style>
  <w:style w:type="character" w:customStyle="1" w:styleId="WW8Num40z2">
    <w:name w:val="WW8Num40z2"/>
    <w:rsid w:val="006052C4"/>
    <w:rPr>
      <w:rFonts w:ascii="Wingdings" w:hAnsi="Wingdings"/>
    </w:rPr>
  </w:style>
  <w:style w:type="character" w:customStyle="1" w:styleId="WW8Num57z3">
    <w:name w:val="WW8Num57z3"/>
    <w:rsid w:val="006052C4"/>
    <w:rPr>
      <w:rFonts w:ascii="Symbol" w:hAnsi="Symbol"/>
    </w:rPr>
  </w:style>
  <w:style w:type="character" w:customStyle="1" w:styleId="WW8Num65z0">
    <w:name w:val="WW8Num65z0"/>
    <w:rsid w:val="006052C4"/>
    <w:rPr>
      <w:rFonts w:ascii="Symbol" w:hAnsi="Symbol"/>
      <w:color w:val="auto"/>
    </w:rPr>
  </w:style>
  <w:style w:type="character" w:customStyle="1" w:styleId="WW8Num66z0">
    <w:name w:val="WW8Num66z0"/>
    <w:rsid w:val="006052C4"/>
    <w:rPr>
      <w:rFonts w:ascii="Symbol" w:hAnsi="Symbol"/>
    </w:rPr>
  </w:style>
  <w:style w:type="character" w:customStyle="1" w:styleId="WW8Num67z1">
    <w:name w:val="WW8Num67z1"/>
    <w:rsid w:val="006052C4"/>
    <w:rPr>
      <w:rFonts w:ascii="Courier New" w:hAnsi="Courier New"/>
    </w:rPr>
  </w:style>
  <w:style w:type="character" w:customStyle="1" w:styleId="WW8Num67z2">
    <w:name w:val="WW8Num67z2"/>
    <w:rsid w:val="006052C4"/>
    <w:rPr>
      <w:rFonts w:ascii="Wingdings" w:hAnsi="Wingdings"/>
    </w:rPr>
  </w:style>
  <w:style w:type="character" w:customStyle="1" w:styleId="WW8Num67z3">
    <w:name w:val="WW8Num67z3"/>
    <w:rsid w:val="006052C4"/>
    <w:rPr>
      <w:rFonts w:ascii="Symbol" w:hAnsi="Symbol"/>
    </w:rPr>
  </w:style>
  <w:style w:type="character" w:customStyle="1" w:styleId="WW8Num68z0">
    <w:name w:val="WW8Num68z0"/>
    <w:rsid w:val="006052C4"/>
    <w:rPr>
      <w:rFonts w:ascii="Symbol" w:hAnsi="Symbol"/>
    </w:rPr>
  </w:style>
  <w:style w:type="character" w:customStyle="1" w:styleId="WW8Num68z1">
    <w:name w:val="WW8Num68z1"/>
    <w:rsid w:val="006052C4"/>
    <w:rPr>
      <w:rFonts w:ascii="Courier New" w:hAnsi="Courier New"/>
    </w:rPr>
  </w:style>
  <w:style w:type="character" w:customStyle="1" w:styleId="WW8Num68z2">
    <w:name w:val="WW8Num68z2"/>
    <w:rsid w:val="006052C4"/>
    <w:rPr>
      <w:rFonts w:ascii="Wingdings" w:hAnsi="Wingdings"/>
    </w:rPr>
  </w:style>
  <w:style w:type="character" w:customStyle="1" w:styleId="WW8Num69z0">
    <w:name w:val="WW8Num69z0"/>
    <w:rsid w:val="006052C4"/>
    <w:rPr>
      <w:rFonts w:ascii="Symbol" w:hAnsi="Symbol"/>
    </w:rPr>
  </w:style>
  <w:style w:type="character" w:customStyle="1" w:styleId="WW8Num69z1">
    <w:name w:val="WW8Num69z1"/>
    <w:rsid w:val="006052C4"/>
    <w:rPr>
      <w:rFonts w:ascii="Symbol" w:hAnsi="Symbol"/>
      <w:b/>
      <w:i w:val="0"/>
    </w:rPr>
  </w:style>
  <w:style w:type="character" w:customStyle="1" w:styleId="WW8Num69z2">
    <w:name w:val="WW8Num69z2"/>
    <w:rsid w:val="006052C4"/>
    <w:rPr>
      <w:rFonts w:ascii="Wingdings" w:hAnsi="Wingdings"/>
    </w:rPr>
  </w:style>
  <w:style w:type="character" w:customStyle="1" w:styleId="WW8Num69z4">
    <w:name w:val="WW8Num69z4"/>
    <w:rsid w:val="006052C4"/>
    <w:rPr>
      <w:rFonts w:ascii="Courier New" w:hAnsi="Courier New"/>
    </w:rPr>
  </w:style>
  <w:style w:type="character" w:customStyle="1" w:styleId="WW8Num70z0">
    <w:name w:val="WW8Num70z0"/>
    <w:rsid w:val="006052C4"/>
    <w:rPr>
      <w:rFonts w:ascii="Symbol" w:hAnsi="Symbol"/>
    </w:rPr>
  </w:style>
  <w:style w:type="character" w:customStyle="1" w:styleId="WW8Num71z0">
    <w:name w:val="WW8Num71z0"/>
    <w:rsid w:val="006052C4"/>
    <w:rPr>
      <w:rFonts w:ascii="Symbol" w:hAnsi="Symbol"/>
    </w:rPr>
  </w:style>
  <w:style w:type="character" w:customStyle="1" w:styleId="WW8Num75z1">
    <w:name w:val="WW8Num75z1"/>
    <w:rsid w:val="006052C4"/>
    <w:rPr>
      <w:rFonts w:ascii="Arial" w:hAnsi="Arial"/>
    </w:rPr>
  </w:style>
  <w:style w:type="character" w:customStyle="1" w:styleId="WW8Num75z3">
    <w:name w:val="WW8Num75z3"/>
    <w:rsid w:val="006052C4"/>
    <w:rPr>
      <w:rFonts w:ascii="Symbol" w:hAnsi="Symbol"/>
    </w:rPr>
  </w:style>
  <w:style w:type="character" w:customStyle="1" w:styleId="WW8Num80z0">
    <w:name w:val="WW8Num80z0"/>
    <w:rsid w:val="006052C4"/>
    <w:rPr>
      <w:rFonts w:ascii="Symbol" w:hAnsi="Symbol"/>
      <w:color w:val="auto"/>
    </w:rPr>
  </w:style>
  <w:style w:type="character" w:customStyle="1" w:styleId="WW8Num82z0">
    <w:name w:val="WW8Num82z0"/>
    <w:rsid w:val="006052C4"/>
    <w:rPr>
      <w:rFonts w:ascii="Symbol" w:hAnsi="Symbol"/>
    </w:rPr>
  </w:style>
  <w:style w:type="character" w:customStyle="1" w:styleId="WW8Num82z1">
    <w:name w:val="WW8Num82z1"/>
    <w:rsid w:val="006052C4"/>
    <w:rPr>
      <w:rFonts w:ascii="Courier New" w:hAnsi="Courier New"/>
    </w:rPr>
  </w:style>
  <w:style w:type="character" w:customStyle="1" w:styleId="WW8Num82z2">
    <w:name w:val="WW8Num82z2"/>
    <w:rsid w:val="006052C4"/>
    <w:rPr>
      <w:rFonts w:ascii="Wingdings" w:hAnsi="Wingdings"/>
    </w:rPr>
  </w:style>
  <w:style w:type="character" w:customStyle="1" w:styleId="WW8Num86z0">
    <w:name w:val="WW8Num86z0"/>
    <w:rsid w:val="006052C4"/>
    <w:rPr>
      <w:rFonts w:ascii="Symbol" w:hAnsi="Symbol"/>
      <w:color w:val="auto"/>
    </w:rPr>
  </w:style>
  <w:style w:type="character" w:customStyle="1" w:styleId="WW8Num87z0">
    <w:name w:val="WW8Num87z0"/>
    <w:rsid w:val="006052C4"/>
    <w:rPr>
      <w:rFonts w:ascii="Symbol" w:hAnsi="Symbol"/>
      <w:color w:val="auto"/>
    </w:rPr>
  </w:style>
  <w:style w:type="character" w:customStyle="1" w:styleId="WW8Num88z0">
    <w:name w:val="WW8Num88z0"/>
    <w:rsid w:val="006052C4"/>
    <w:rPr>
      <w:rFonts w:ascii="Symbol" w:hAnsi="Symbol"/>
    </w:rPr>
  </w:style>
  <w:style w:type="character" w:customStyle="1" w:styleId="WW8Num89z0">
    <w:name w:val="WW8Num89z0"/>
    <w:rsid w:val="006052C4"/>
    <w:rPr>
      <w:rFonts w:ascii="Times New Roman" w:hAnsi="Times New Roman"/>
    </w:rPr>
  </w:style>
  <w:style w:type="character" w:customStyle="1" w:styleId="WW8Num89z1">
    <w:name w:val="WW8Num89z1"/>
    <w:rsid w:val="006052C4"/>
    <w:rPr>
      <w:rFonts w:ascii="Courier New" w:hAnsi="Courier New"/>
    </w:rPr>
  </w:style>
  <w:style w:type="character" w:customStyle="1" w:styleId="WW8Num89z2">
    <w:name w:val="WW8Num89z2"/>
    <w:rsid w:val="006052C4"/>
    <w:rPr>
      <w:rFonts w:ascii="Wingdings" w:hAnsi="Wingdings"/>
    </w:rPr>
  </w:style>
  <w:style w:type="character" w:customStyle="1" w:styleId="WW8Num89z3">
    <w:name w:val="WW8Num89z3"/>
    <w:rsid w:val="006052C4"/>
    <w:rPr>
      <w:rFonts w:ascii="Symbol" w:hAnsi="Symbol"/>
    </w:rPr>
  </w:style>
  <w:style w:type="character" w:customStyle="1" w:styleId="WW8Num90z0">
    <w:name w:val="WW8Num90z0"/>
    <w:rsid w:val="006052C4"/>
    <w:rPr>
      <w:rFonts w:ascii="Symbol" w:hAnsi="Symbol"/>
      <w:color w:val="auto"/>
    </w:rPr>
  </w:style>
  <w:style w:type="character" w:customStyle="1" w:styleId="WW8Num91z0">
    <w:name w:val="WW8Num91z0"/>
    <w:rsid w:val="006052C4"/>
    <w:rPr>
      <w:rFonts w:ascii="Symbol" w:hAnsi="Symbol"/>
    </w:rPr>
  </w:style>
  <w:style w:type="character" w:customStyle="1" w:styleId="WW8Num92z0">
    <w:name w:val="WW8Num92z0"/>
    <w:rsid w:val="006052C4"/>
    <w:rPr>
      <w:rFonts w:ascii="Symbol" w:hAnsi="Symbol"/>
    </w:rPr>
  </w:style>
  <w:style w:type="character" w:customStyle="1" w:styleId="WW8Num93z0">
    <w:name w:val="WW8Num93z0"/>
    <w:rsid w:val="006052C4"/>
    <w:rPr>
      <w:rFonts w:ascii="Symbol" w:hAnsi="Symbol"/>
      <w:color w:val="auto"/>
    </w:rPr>
  </w:style>
  <w:style w:type="character" w:customStyle="1" w:styleId="WW8Num95z0">
    <w:name w:val="WW8Num95z0"/>
    <w:rsid w:val="006052C4"/>
    <w:rPr>
      <w:rFonts w:ascii="Symbol" w:hAnsi="Symbol"/>
      <w:color w:val="auto"/>
    </w:rPr>
  </w:style>
  <w:style w:type="character" w:customStyle="1" w:styleId="WW8Num96z0">
    <w:name w:val="WW8Num96z0"/>
    <w:rsid w:val="006052C4"/>
    <w:rPr>
      <w:rFonts w:ascii="Symbol" w:hAnsi="Symbol"/>
    </w:rPr>
  </w:style>
  <w:style w:type="character" w:customStyle="1" w:styleId="WW8Num97z0">
    <w:name w:val="WW8Num97z0"/>
    <w:rsid w:val="006052C4"/>
    <w:rPr>
      <w:rFonts w:ascii="Symbol" w:hAnsi="Symbol"/>
    </w:rPr>
  </w:style>
  <w:style w:type="character" w:customStyle="1" w:styleId="WW8Num98z0">
    <w:name w:val="WW8Num98z0"/>
    <w:rsid w:val="006052C4"/>
    <w:rPr>
      <w:rFonts w:ascii="Symbol" w:hAnsi="Symbol"/>
    </w:rPr>
  </w:style>
  <w:style w:type="character" w:customStyle="1" w:styleId="WW8Num102z0">
    <w:name w:val="WW8Num102z0"/>
    <w:rsid w:val="006052C4"/>
    <w:rPr>
      <w:rFonts w:ascii="Symbol" w:hAnsi="Symbol"/>
      <w:color w:val="000000"/>
      <w:position w:val="0"/>
      <w:sz w:val="24"/>
      <w:vertAlign w:val="baseline"/>
    </w:rPr>
  </w:style>
  <w:style w:type="character" w:customStyle="1" w:styleId="WW8Num102z2">
    <w:name w:val="WW8Num102z2"/>
    <w:rsid w:val="006052C4"/>
    <w:rPr>
      <w:rFonts w:ascii="Wingdings" w:hAnsi="Wingdings"/>
    </w:rPr>
  </w:style>
  <w:style w:type="character" w:customStyle="1" w:styleId="WW8Num102z3">
    <w:name w:val="WW8Num102z3"/>
    <w:rsid w:val="006052C4"/>
    <w:rPr>
      <w:rFonts w:ascii="Symbol" w:hAnsi="Symbol"/>
    </w:rPr>
  </w:style>
  <w:style w:type="character" w:customStyle="1" w:styleId="WW8Num102z4">
    <w:name w:val="WW8Num102z4"/>
    <w:rsid w:val="006052C4"/>
    <w:rPr>
      <w:rFonts w:ascii="Courier New" w:hAnsi="Courier New"/>
    </w:rPr>
  </w:style>
  <w:style w:type="character" w:customStyle="1" w:styleId="WW8Num104z0">
    <w:name w:val="WW8Num104z0"/>
    <w:rsid w:val="006052C4"/>
    <w:rPr>
      <w:rFonts w:ascii="Symbol" w:hAnsi="Symbol"/>
    </w:rPr>
  </w:style>
  <w:style w:type="character" w:customStyle="1" w:styleId="WW8Num105z0">
    <w:name w:val="WW8Num105z0"/>
    <w:rsid w:val="006052C4"/>
    <w:rPr>
      <w:rFonts w:ascii="Courier New" w:hAnsi="Courier New"/>
      <w:color w:val="auto"/>
    </w:rPr>
  </w:style>
  <w:style w:type="character" w:customStyle="1" w:styleId="WW8Num105z1">
    <w:name w:val="WW8Num105z1"/>
    <w:rsid w:val="006052C4"/>
    <w:rPr>
      <w:rFonts w:ascii="Courier New" w:hAnsi="Courier New"/>
    </w:rPr>
  </w:style>
  <w:style w:type="character" w:customStyle="1" w:styleId="WW8Num105z2">
    <w:name w:val="WW8Num105z2"/>
    <w:rsid w:val="006052C4"/>
    <w:rPr>
      <w:rFonts w:ascii="Wingdings" w:hAnsi="Wingdings"/>
    </w:rPr>
  </w:style>
  <w:style w:type="character" w:customStyle="1" w:styleId="WW8Num105z3">
    <w:name w:val="WW8Num105z3"/>
    <w:rsid w:val="006052C4"/>
    <w:rPr>
      <w:rFonts w:ascii="Symbol" w:hAnsi="Symbol"/>
    </w:rPr>
  </w:style>
  <w:style w:type="character" w:customStyle="1" w:styleId="WW8Num106z0">
    <w:name w:val="WW8Num106z0"/>
    <w:rsid w:val="006052C4"/>
    <w:rPr>
      <w:rFonts w:ascii="Symbol" w:hAnsi="Symbol"/>
    </w:rPr>
  </w:style>
  <w:style w:type="character" w:customStyle="1" w:styleId="WW8Num111z0">
    <w:name w:val="WW8Num111z0"/>
    <w:rsid w:val="006052C4"/>
    <w:rPr>
      <w:rFonts w:ascii="Symbol" w:hAnsi="Symbol"/>
      <w:color w:val="auto"/>
    </w:rPr>
  </w:style>
  <w:style w:type="character" w:customStyle="1" w:styleId="WW8Num112z0">
    <w:name w:val="WW8Num112z0"/>
    <w:rsid w:val="006052C4"/>
    <w:rPr>
      <w:rFonts w:ascii="Symbol" w:hAnsi="Symbol"/>
      <w:color w:val="auto"/>
    </w:rPr>
  </w:style>
  <w:style w:type="character" w:customStyle="1" w:styleId="WW8Num113z0">
    <w:name w:val="WW8Num113z0"/>
    <w:rsid w:val="006052C4"/>
    <w:rPr>
      <w:rFonts w:ascii="Symbol" w:hAnsi="Symbol"/>
      <w:color w:val="auto"/>
    </w:rPr>
  </w:style>
  <w:style w:type="character" w:customStyle="1" w:styleId="WW8Num114z0">
    <w:name w:val="WW8Num114z0"/>
    <w:rsid w:val="006052C4"/>
    <w:rPr>
      <w:rFonts w:ascii="Symbol" w:hAnsi="Symbol"/>
    </w:rPr>
  </w:style>
  <w:style w:type="character" w:customStyle="1" w:styleId="WW8Num115z1">
    <w:name w:val="WW8Num115z1"/>
    <w:rsid w:val="006052C4"/>
    <w:rPr>
      <w:rFonts w:ascii="Courier New" w:hAnsi="Courier New"/>
    </w:rPr>
  </w:style>
  <w:style w:type="character" w:customStyle="1" w:styleId="WW8Num115z2">
    <w:name w:val="WW8Num115z2"/>
    <w:rsid w:val="006052C4"/>
    <w:rPr>
      <w:rFonts w:ascii="Wingdings" w:hAnsi="Wingdings"/>
    </w:rPr>
  </w:style>
  <w:style w:type="character" w:customStyle="1" w:styleId="WW8Num115z3">
    <w:name w:val="WW8Num115z3"/>
    <w:rsid w:val="006052C4"/>
    <w:rPr>
      <w:rFonts w:ascii="Symbol" w:hAnsi="Symbol"/>
    </w:rPr>
  </w:style>
  <w:style w:type="character" w:customStyle="1" w:styleId="WW8Num116z0">
    <w:name w:val="WW8Num116z0"/>
    <w:rsid w:val="006052C4"/>
    <w:rPr>
      <w:rFonts w:ascii="Symbol" w:hAnsi="Symbol"/>
    </w:rPr>
  </w:style>
  <w:style w:type="character" w:customStyle="1" w:styleId="WW8Num117z0">
    <w:name w:val="WW8Num117z0"/>
    <w:rsid w:val="006052C4"/>
    <w:rPr>
      <w:rFonts w:ascii="Symbol" w:hAnsi="Symbol"/>
    </w:rPr>
  </w:style>
  <w:style w:type="character" w:customStyle="1" w:styleId="WW8Num118z0">
    <w:name w:val="WW8Num118z0"/>
    <w:rsid w:val="006052C4"/>
    <w:rPr>
      <w:rFonts w:ascii="Symbol" w:hAnsi="Symbol"/>
      <w:color w:val="auto"/>
    </w:rPr>
  </w:style>
  <w:style w:type="character" w:customStyle="1" w:styleId="WW8Num119z0">
    <w:name w:val="WW8Num119z0"/>
    <w:rsid w:val="006052C4"/>
    <w:rPr>
      <w:rFonts w:ascii="Symbol" w:hAnsi="Symbol"/>
      <w:color w:val="auto"/>
    </w:rPr>
  </w:style>
  <w:style w:type="character" w:customStyle="1" w:styleId="WW8Num121z0">
    <w:name w:val="WW8Num121z0"/>
    <w:rsid w:val="006052C4"/>
    <w:rPr>
      <w:rFonts w:ascii="Times New Roman" w:eastAsia="Times New Roman" w:hAnsi="Times New Roman"/>
    </w:rPr>
  </w:style>
  <w:style w:type="character" w:customStyle="1" w:styleId="WW8Num121z1">
    <w:name w:val="WW8Num121z1"/>
    <w:rsid w:val="006052C4"/>
    <w:rPr>
      <w:rFonts w:ascii="Symbol" w:hAnsi="Symbol"/>
    </w:rPr>
  </w:style>
  <w:style w:type="character" w:customStyle="1" w:styleId="WW8Num122z0">
    <w:name w:val="WW8Num122z0"/>
    <w:rsid w:val="006052C4"/>
    <w:rPr>
      <w:rFonts w:ascii="Symbol" w:hAnsi="Symbol"/>
      <w:color w:val="auto"/>
    </w:rPr>
  </w:style>
  <w:style w:type="character" w:customStyle="1" w:styleId="WW8Num123z0">
    <w:name w:val="WW8Num123z0"/>
    <w:rsid w:val="006052C4"/>
    <w:rPr>
      <w:rFonts w:ascii="Symbol" w:hAnsi="Symbol"/>
    </w:rPr>
  </w:style>
  <w:style w:type="character" w:customStyle="1" w:styleId="WW8Num124z0">
    <w:name w:val="WW8Num124z0"/>
    <w:rsid w:val="006052C4"/>
    <w:rPr>
      <w:rFonts w:ascii="Symbol" w:hAnsi="Symbol"/>
      <w:color w:val="auto"/>
    </w:rPr>
  </w:style>
  <w:style w:type="character" w:customStyle="1" w:styleId="WW8Num125z0">
    <w:name w:val="WW8Num125z0"/>
    <w:rsid w:val="006052C4"/>
    <w:rPr>
      <w:rFonts w:ascii="Symbol" w:hAnsi="Symbol"/>
    </w:rPr>
  </w:style>
  <w:style w:type="character" w:customStyle="1" w:styleId="WW8Num126z0">
    <w:name w:val="WW8Num126z0"/>
    <w:rsid w:val="006052C4"/>
    <w:rPr>
      <w:rFonts w:ascii="Symbol" w:hAnsi="Symbol"/>
      <w:color w:val="auto"/>
    </w:rPr>
  </w:style>
  <w:style w:type="character" w:customStyle="1" w:styleId="WW8Num127z0">
    <w:name w:val="WW8Num127z0"/>
    <w:rsid w:val="006052C4"/>
    <w:rPr>
      <w:rFonts w:ascii="Symbol" w:hAnsi="Symbol"/>
      <w:color w:val="auto"/>
    </w:rPr>
  </w:style>
  <w:style w:type="character" w:customStyle="1" w:styleId="WW8Num129z0">
    <w:name w:val="WW8Num129z0"/>
    <w:rsid w:val="006052C4"/>
    <w:rPr>
      <w:rFonts w:ascii="Symbol" w:hAnsi="Symbol"/>
    </w:rPr>
  </w:style>
  <w:style w:type="character" w:customStyle="1" w:styleId="WW8Num129z1">
    <w:name w:val="WW8Num129z1"/>
    <w:rsid w:val="006052C4"/>
    <w:rPr>
      <w:rFonts w:ascii="Courier New" w:hAnsi="Courier New"/>
    </w:rPr>
  </w:style>
  <w:style w:type="character" w:customStyle="1" w:styleId="WW8Num129z2">
    <w:name w:val="WW8Num129z2"/>
    <w:rsid w:val="006052C4"/>
    <w:rPr>
      <w:rFonts w:ascii="Wingdings" w:hAnsi="Wingdings"/>
    </w:rPr>
  </w:style>
  <w:style w:type="character" w:customStyle="1" w:styleId="WW8Num130z0">
    <w:name w:val="WW8Num130z0"/>
    <w:rsid w:val="006052C4"/>
    <w:rPr>
      <w:rFonts w:ascii="Times New Roman" w:eastAsia="Times New Roman" w:hAnsi="Times New Roman"/>
    </w:rPr>
  </w:style>
  <w:style w:type="character" w:customStyle="1" w:styleId="WW8Num130z1">
    <w:name w:val="WW8Num130z1"/>
    <w:rsid w:val="006052C4"/>
    <w:rPr>
      <w:rFonts w:ascii="Symbol" w:hAnsi="Symbol"/>
      <w:color w:val="auto"/>
    </w:rPr>
  </w:style>
  <w:style w:type="character" w:customStyle="1" w:styleId="WW8Num130z2">
    <w:name w:val="WW8Num130z2"/>
    <w:rsid w:val="006052C4"/>
    <w:rPr>
      <w:rFonts w:ascii="Wingdings" w:hAnsi="Wingdings"/>
    </w:rPr>
  </w:style>
  <w:style w:type="character" w:customStyle="1" w:styleId="WW8Num130z3">
    <w:name w:val="WW8Num130z3"/>
    <w:rsid w:val="006052C4"/>
    <w:rPr>
      <w:rFonts w:ascii="Symbol" w:hAnsi="Symbol"/>
    </w:rPr>
  </w:style>
  <w:style w:type="character" w:customStyle="1" w:styleId="WW8Num130z4">
    <w:name w:val="WW8Num130z4"/>
    <w:rsid w:val="006052C4"/>
    <w:rPr>
      <w:rFonts w:ascii="Courier New" w:hAnsi="Courier New"/>
    </w:rPr>
  </w:style>
  <w:style w:type="character" w:customStyle="1" w:styleId="WW8Num131z0">
    <w:name w:val="WW8Num131z0"/>
    <w:rsid w:val="006052C4"/>
    <w:rPr>
      <w:rFonts w:ascii="Arial PL" w:hAnsi="Arial PL"/>
    </w:rPr>
  </w:style>
  <w:style w:type="character" w:customStyle="1" w:styleId="WW8Num135z0">
    <w:name w:val="WW8Num135z0"/>
    <w:rsid w:val="006052C4"/>
    <w:rPr>
      <w:rFonts w:ascii="Symbol" w:hAnsi="Symbol"/>
      <w:color w:val="auto"/>
    </w:rPr>
  </w:style>
  <w:style w:type="character" w:customStyle="1" w:styleId="WW8Num137z0">
    <w:name w:val="WW8Num137z0"/>
    <w:rsid w:val="006052C4"/>
    <w:rPr>
      <w:rFonts w:ascii="Symbol" w:hAnsi="Symbol"/>
    </w:rPr>
  </w:style>
  <w:style w:type="character" w:customStyle="1" w:styleId="WW8Num138z0">
    <w:name w:val="WW8Num138z0"/>
    <w:rsid w:val="006052C4"/>
    <w:rPr>
      <w:rFonts w:ascii="Symbol" w:hAnsi="Symbol"/>
    </w:rPr>
  </w:style>
  <w:style w:type="character" w:customStyle="1" w:styleId="WW8Num140z0">
    <w:name w:val="WW8Num140z0"/>
    <w:rsid w:val="006052C4"/>
    <w:rPr>
      <w:rFonts w:ascii="Symbol" w:hAnsi="Symbol"/>
    </w:rPr>
  </w:style>
  <w:style w:type="character" w:customStyle="1" w:styleId="WW8Num141z0">
    <w:name w:val="WW8Num141z0"/>
    <w:rsid w:val="006052C4"/>
    <w:rPr>
      <w:rFonts w:ascii="Symbol" w:hAnsi="Symbol"/>
    </w:rPr>
  </w:style>
  <w:style w:type="character" w:customStyle="1" w:styleId="WW8Num141z1">
    <w:name w:val="WW8Num141z1"/>
    <w:rsid w:val="006052C4"/>
    <w:rPr>
      <w:rFonts w:ascii="Courier New" w:hAnsi="Courier New"/>
    </w:rPr>
  </w:style>
  <w:style w:type="character" w:customStyle="1" w:styleId="WW8Num141z2">
    <w:name w:val="WW8Num141z2"/>
    <w:rsid w:val="006052C4"/>
    <w:rPr>
      <w:rFonts w:ascii="Wingdings" w:hAnsi="Wingdings"/>
    </w:rPr>
  </w:style>
  <w:style w:type="character" w:customStyle="1" w:styleId="WW8Num142z0">
    <w:name w:val="WW8Num142z0"/>
    <w:rsid w:val="006052C4"/>
    <w:rPr>
      <w:rFonts w:ascii="Symbol" w:hAnsi="Symbol"/>
    </w:rPr>
  </w:style>
  <w:style w:type="character" w:customStyle="1" w:styleId="WW8Num142z1">
    <w:name w:val="WW8Num142z1"/>
    <w:rsid w:val="006052C4"/>
    <w:rPr>
      <w:rFonts w:ascii="Courier New" w:hAnsi="Courier New"/>
    </w:rPr>
  </w:style>
  <w:style w:type="character" w:customStyle="1" w:styleId="WW8Num142z2">
    <w:name w:val="WW8Num142z2"/>
    <w:rsid w:val="006052C4"/>
    <w:rPr>
      <w:rFonts w:ascii="Wingdings" w:hAnsi="Wingdings"/>
    </w:rPr>
  </w:style>
  <w:style w:type="character" w:customStyle="1" w:styleId="WW8Num143z0">
    <w:name w:val="WW8Num143z0"/>
    <w:rsid w:val="006052C4"/>
    <w:rPr>
      <w:rFonts w:ascii="Arial PL" w:hAnsi="Arial PL"/>
    </w:rPr>
  </w:style>
  <w:style w:type="character" w:customStyle="1" w:styleId="WW8Num145z0">
    <w:name w:val="WW8Num145z0"/>
    <w:rsid w:val="006052C4"/>
    <w:rPr>
      <w:rFonts w:ascii="Symbol" w:hAnsi="Symbol"/>
      <w:color w:val="auto"/>
    </w:rPr>
  </w:style>
  <w:style w:type="character" w:customStyle="1" w:styleId="WW8Num148z0">
    <w:name w:val="WW8Num148z0"/>
    <w:rsid w:val="006052C4"/>
    <w:rPr>
      <w:rFonts w:ascii="Symbol" w:hAnsi="Symbol"/>
    </w:rPr>
  </w:style>
  <w:style w:type="character" w:customStyle="1" w:styleId="WW8Num148z1">
    <w:name w:val="WW8Num148z1"/>
    <w:rsid w:val="006052C4"/>
    <w:rPr>
      <w:rFonts w:ascii="Arial" w:hAnsi="Arial"/>
    </w:rPr>
  </w:style>
  <w:style w:type="character" w:customStyle="1" w:styleId="WW8Num151z0">
    <w:name w:val="WW8Num151z0"/>
    <w:rsid w:val="006052C4"/>
    <w:rPr>
      <w:sz w:val="20"/>
    </w:rPr>
  </w:style>
  <w:style w:type="character" w:customStyle="1" w:styleId="WW8Num154z0">
    <w:name w:val="WW8Num154z0"/>
    <w:rsid w:val="006052C4"/>
    <w:rPr>
      <w:rFonts w:ascii="Symbol" w:hAnsi="Symbol"/>
    </w:rPr>
  </w:style>
  <w:style w:type="character" w:customStyle="1" w:styleId="WW8Num156z0">
    <w:name w:val="WW8Num156z0"/>
    <w:rsid w:val="006052C4"/>
    <w:rPr>
      <w:rFonts w:ascii="Symbol" w:hAnsi="Symbol"/>
    </w:rPr>
  </w:style>
  <w:style w:type="character" w:customStyle="1" w:styleId="WW8Num156z1">
    <w:name w:val="WW8Num156z1"/>
    <w:rsid w:val="006052C4"/>
    <w:rPr>
      <w:rFonts w:ascii="Courier New" w:hAnsi="Courier New"/>
    </w:rPr>
  </w:style>
  <w:style w:type="character" w:customStyle="1" w:styleId="WW8Num156z2">
    <w:name w:val="WW8Num156z2"/>
    <w:rsid w:val="006052C4"/>
    <w:rPr>
      <w:rFonts w:ascii="Wingdings" w:hAnsi="Wingdings"/>
    </w:rPr>
  </w:style>
  <w:style w:type="character" w:customStyle="1" w:styleId="WW8Num158z0">
    <w:name w:val="WW8Num158z0"/>
    <w:rsid w:val="006052C4"/>
    <w:rPr>
      <w:rFonts w:ascii="Symbol" w:hAnsi="Symbol"/>
    </w:rPr>
  </w:style>
  <w:style w:type="character" w:customStyle="1" w:styleId="WW8Num159z0">
    <w:name w:val="WW8Num159z0"/>
    <w:rsid w:val="006052C4"/>
    <w:rPr>
      <w:rFonts w:ascii="Times New Roman" w:hAnsi="Times New Roman"/>
      <w:b w:val="0"/>
      <w:i w:val="0"/>
      <w:sz w:val="20"/>
    </w:rPr>
  </w:style>
  <w:style w:type="character" w:customStyle="1" w:styleId="WW8Num160z0">
    <w:name w:val="WW8Num160z0"/>
    <w:rsid w:val="006052C4"/>
    <w:rPr>
      <w:rFonts w:ascii="Symbol" w:hAnsi="Symbol"/>
    </w:rPr>
  </w:style>
  <w:style w:type="character" w:customStyle="1" w:styleId="WW8Num160z1">
    <w:name w:val="WW8Num160z1"/>
    <w:rsid w:val="006052C4"/>
    <w:rPr>
      <w:rFonts w:ascii="Arial" w:hAnsi="Arial"/>
    </w:rPr>
  </w:style>
  <w:style w:type="character" w:customStyle="1" w:styleId="WW8Num162z0">
    <w:name w:val="WW8Num162z0"/>
    <w:rsid w:val="006052C4"/>
    <w:rPr>
      <w:rFonts w:ascii="Symbol" w:hAnsi="Symbol"/>
    </w:rPr>
  </w:style>
  <w:style w:type="character" w:customStyle="1" w:styleId="WW8Num163z0">
    <w:name w:val="WW8Num163z0"/>
    <w:rsid w:val="006052C4"/>
    <w:rPr>
      <w:rFonts w:ascii="Symbol" w:hAnsi="Symbol"/>
      <w:color w:val="auto"/>
    </w:rPr>
  </w:style>
  <w:style w:type="character" w:customStyle="1" w:styleId="WW8Num164z0">
    <w:name w:val="WW8Num164z0"/>
    <w:rsid w:val="006052C4"/>
    <w:rPr>
      <w:rFonts w:ascii="Symbol" w:hAnsi="Symbol"/>
      <w:color w:val="auto"/>
    </w:rPr>
  </w:style>
  <w:style w:type="character" w:customStyle="1" w:styleId="WW8Num168z0">
    <w:name w:val="WW8Num168z0"/>
    <w:rsid w:val="006052C4"/>
    <w:rPr>
      <w:rFonts w:ascii="Symbol" w:hAnsi="Symbol"/>
      <w:color w:val="auto"/>
    </w:rPr>
  </w:style>
  <w:style w:type="character" w:customStyle="1" w:styleId="WW8Num169z0">
    <w:name w:val="WW8Num169z0"/>
    <w:rsid w:val="006052C4"/>
    <w:rPr>
      <w:rFonts w:ascii="Symbol" w:hAnsi="Symbol"/>
    </w:rPr>
  </w:style>
  <w:style w:type="character" w:customStyle="1" w:styleId="WW8Num169z1">
    <w:name w:val="WW8Num169z1"/>
    <w:rsid w:val="006052C4"/>
    <w:rPr>
      <w:rFonts w:ascii="Arial" w:hAnsi="Arial"/>
    </w:rPr>
  </w:style>
  <w:style w:type="character" w:customStyle="1" w:styleId="WW8Num172z0">
    <w:name w:val="WW8Num172z0"/>
    <w:rsid w:val="006052C4"/>
    <w:rPr>
      <w:rFonts w:ascii="Symbol" w:hAnsi="Symbol"/>
      <w:color w:val="auto"/>
    </w:rPr>
  </w:style>
  <w:style w:type="character" w:customStyle="1" w:styleId="WW8Num175z0">
    <w:name w:val="WW8Num175z0"/>
    <w:rsid w:val="006052C4"/>
    <w:rPr>
      <w:rFonts w:ascii="Symbol" w:hAnsi="Symbol"/>
      <w:color w:val="auto"/>
    </w:rPr>
  </w:style>
  <w:style w:type="character" w:customStyle="1" w:styleId="WW8Num177z0">
    <w:name w:val="WW8Num177z0"/>
    <w:rsid w:val="006052C4"/>
    <w:rPr>
      <w:rFonts w:ascii="Times New Roman" w:eastAsia="Times New Roman" w:hAnsi="Times New Roman"/>
    </w:rPr>
  </w:style>
  <w:style w:type="character" w:customStyle="1" w:styleId="WW8Num177z1">
    <w:name w:val="WW8Num177z1"/>
    <w:rsid w:val="006052C4"/>
    <w:rPr>
      <w:rFonts w:ascii="Courier New" w:hAnsi="Courier New"/>
    </w:rPr>
  </w:style>
  <w:style w:type="character" w:customStyle="1" w:styleId="WW8Num177z2">
    <w:name w:val="WW8Num177z2"/>
    <w:rsid w:val="006052C4"/>
    <w:rPr>
      <w:rFonts w:ascii="Wingdings" w:hAnsi="Wingdings"/>
    </w:rPr>
  </w:style>
  <w:style w:type="character" w:customStyle="1" w:styleId="WW8Num177z3">
    <w:name w:val="WW8Num177z3"/>
    <w:rsid w:val="006052C4"/>
    <w:rPr>
      <w:rFonts w:ascii="Symbol" w:hAnsi="Symbol"/>
    </w:rPr>
  </w:style>
  <w:style w:type="character" w:customStyle="1" w:styleId="WW8Num178z0">
    <w:name w:val="WW8Num178z0"/>
    <w:rsid w:val="006052C4"/>
    <w:rPr>
      <w:rFonts w:ascii="Symbol" w:hAnsi="Symbol"/>
      <w:color w:val="auto"/>
    </w:rPr>
  </w:style>
  <w:style w:type="character" w:customStyle="1" w:styleId="WW8Num179z0">
    <w:name w:val="WW8Num179z0"/>
    <w:rsid w:val="006052C4"/>
    <w:rPr>
      <w:rFonts w:ascii="Symbol" w:hAnsi="Symbol"/>
      <w:color w:val="auto"/>
    </w:rPr>
  </w:style>
  <w:style w:type="character" w:customStyle="1" w:styleId="WW8Num180z0">
    <w:name w:val="WW8Num180z0"/>
    <w:rsid w:val="006052C4"/>
    <w:rPr>
      <w:rFonts w:ascii="Symbol" w:hAnsi="Symbol"/>
      <w:color w:val="auto"/>
    </w:rPr>
  </w:style>
  <w:style w:type="character" w:customStyle="1" w:styleId="WW8Num181z0">
    <w:name w:val="WW8Num181z0"/>
    <w:rsid w:val="006052C4"/>
    <w:rPr>
      <w:rFonts w:ascii="Symbol" w:hAnsi="Symbol"/>
    </w:rPr>
  </w:style>
  <w:style w:type="character" w:customStyle="1" w:styleId="WW8Num181z1">
    <w:name w:val="WW8Num181z1"/>
    <w:rsid w:val="006052C4"/>
    <w:rPr>
      <w:rFonts w:ascii="Courier New" w:hAnsi="Courier New"/>
    </w:rPr>
  </w:style>
  <w:style w:type="character" w:customStyle="1" w:styleId="WW8Num181z2">
    <w:name w:val="WW8Num181z2"/>
    <w:rsid w:val="006052C4"/>
    <w:rPr>
      <w:rFonts w:ascii="Wingdings" w:hAnsi="Wingdings"/>
    </w:rPr>
  </w:style>
  <w:style w:type="character" w:customStyle="1" w:styleId="WW8Num182z1">
    <w:name w:val="WW8Num182z1"/>
    <w:rsid w:val="006052C4"/>
    <w:rPr>
      <w:rFonts w:ascii="Courier New" w:hAnsi="Courier New"/>
    </w:rPr>
  </w:style>
  <w:style w:type="character" w:customStyle="1" w:styleId="WW8Num182z2">
    <w:name w:val="WW8Num182z2"/>
    <w:rsid w:val="006052C4"/>
    <w:rPr>
      <w:rFonts w:ascii="Wingdings" w:hAnsi="Wingdings"/>
    </w:rPr>
  </w:style>
  <w:style w:type="character" w:customStyle="1" w:styleId="WW8Num182z3">
    <w:name w:val="WW8Num182z3"/>
    <w:rsid w:val="006052C4"/>
    <w:rPr>
      <w:rFonts w:ascii="Symbol" w:hAnsi="Symbol"/>
    </w:rPr>
  </w:style>
  <w:style w:type="character" w:customStyle="1" w:styleId="WW8Num183z0">
    <w:name w:val="WW8Num183z0"/>
    <w:rsid w:val="006052C4"/>
    <w:rPr>
      <w:rFonts w:ascii="Arial PL" w:hAnsi="Arial PL"/>
    </w:rPr>
  </w:style>
  <w:style w:type="character" w:customStyle="1" w:styleId="WW8Num184z0">
    <w:name w:val="WW8Num184z0"/>
    <w:rsid w:val="006052C4"/>
    <w:rPr>
      <w:rFonts w:ascii="Times New Roman" w:hAnsi="Times New Roman"/>
    </w:rPr>
  </w:style>
  <w:style w:type="character" w:customStyle="1" w:styleId="WW8Num185z0">
    <w:name w:val="WW8Num185z0"/>
    <w:rsid w:val="006052C4"/>
    <w:rPr>
      <w:rFonts w:ascii="Symbol" w:hAnsi="Symbol"/>
      <w:color w:val="auto"/>
    </w:rPr>
  </w:style>
  <w:style w:type="character" w:customStyle="1" w:styleId="WW8Num186z1">
    <w:name w:val="WW8Num186z1"/>
    <w:rsid w:val="006052C4"/>
    <w:rPr>
      <w:rFonts w:ascii="Courier New" w:hAnsi="Courier New"/>
    </w:rPr>
  </w:style>
  <w:style w:type="character" w:customStyle="1" w:styleId="WW8Num186z2">
    <w:name w:val="WW8Num186z2"/>
    <w:rsid w:val="006052C4"/>
    <w:rPr>
      <w:rFonts w:ascii="Wingdings" w:hAnsi="Wingdings"/>
    </w:rPr>
  </w:style>
  <w:style w:type="character" w:customStyle="1" w:styleId="WW8Num186z3">
    <w:name w:val="WW8Num186z3"/>
    <w:rsid w:val="006052C4"/>
    <w:rPr>
      <w:rFonts w:ascii="Symbol" w:hAnsi="Symbol"/>
    </w:rPr>
  </w:style>
  <w:style w:type="character" w:customStyle="1" w:styleId="WW8Num188z0">
    <w:name w:val="WW8Num188z0"/>
    <w:rsid w:val="006052C4"/>
    <w:rPr>
      <w:rFonts w:ascii="Symbol" w:hAnsi="Symbol"/>
    </w:rPr>
  </w:style>
  <w:style w:type="character" w:customStyle="1" w:styleId="WW8Num188z1">
    <w:name w:val="WW8Num188z1"/>
    <w:rsid w:val="006052C4"/>
    <w:rPr>
      <w:rFonts w:ascii="Arial" w:hAnsi="Arial"/>
    </w:rPr>
  </w:style>
  <w:style w:type="character" w:customStyle="1" w:styleId="WW8Num189z0">
    <w:name w:val="WW8Num189z0"/>
    <w:rsid w:val="006052C4"/>
    <w:rPr>
      <w:rFonts w:ascii="Symbol" w:hAnsi="Symbol"/>
    </w:rPr>
  </w:style>
  <w:style w:type="character" w:customStyle="1" w:styleId="WW8Num190z0">
    <w:name w:val="WW8Num190z0"/>
    <w:rsid w:val="006052C4"/>
    <w:rPr>
      <w:rFonts w:ascii="Symbol" w:hAnsi="Symbol"/>
    </w:rPr>
  </w:style>
  <w:style w:type="character" w:customStyle="1" w:styleId="WW8Num191z0">
    <w:name w:val="WW8Num191z0"/>
    <w:rsid w:val="006052C4"/>
    <w:rPr>
      <w:rFonts w:ascii="Symbol" w:hAnsi="Symbol"/>
    </w:rPr>
  </w:style>
  <w:style w:type="character" w:customStyle="1" w:styleId="WW8Num194z0">
    <w:name w:val="WW8Num194z0"/>
    <w:rsid w:val="006052C4"/>
    <w:rPr>
      <w:rFonts w:ascii="Symbol" w:hAnsi="Symbol"/>
    </w:rPr>
  </w:style>
  <w:style w:type="character" w:customStyle="1" w:styleId="WW8Num195z0">
    <w:name w:val="WW8Num195z0"/>
    <w:rsid w:val="006052C4"/>
    <w:rPr>
      <w:rFonts w:ascii="Symbol" w:hAnsi="Symbol"/>
    </w:rPr>
  </w:style>
  <w:style w:type="character" w:customStyle="1" w:styleId="WW8Num196z0">
    <w:name w:val="WW8Num196z0"/>
    <w:rsid w:val="006052C4"/>
    <w:rPr>
      <w:rFonts w:ascii="Symbol" w:hAnsi="Symbol"/>
      <w:color w:val="auto"/>
    </w:rPr>
  </w:style>
  <w:style w:type="character" w:customStyle="1" w:styleId="WW8Num197z0">
    <w:name w:val="WW8Num197z0"/>
    <w:rsid w:val="006052C4"/>
    <w:rPr>
      <w:rFonts w:ascii="Symbol" w:hAnsi="Symbol"/>
    </w:rPr>
  </w:style>
  <w:style w:type="character" w:customStyle="1" w:styleId="WW8Num198z0">
    <w:name w:val="WW8Num198z0"/>
    <w:rsid w:val="006052C4"/>
    <w:rPr>
      <w:rFonts w:ascii="Times New Roman" w:eastAsia="Times New Roman" w:hAnsi="Times New Roman"/>
    </w:rPr>
  </w:style>
  <w:style w:type="character" w:customStyle="1" w:styleId="WW8Num198z1">
    <w:name w:val="WW8Num198z1"/>
    <w:rsid w:val="006052C4"/>
    <w:rPr>
      <w:rFonts w:ascii="Symbol" w:eastAsia="Times New Roman" w:hAnsi="Symbol"/>
    </w:rPr>
  </w:style>
  <w:style w:type="character" w:customStyle="1" w:styleId="WW8Num199z0">
    <w:name w:val="WW8Num199z0"/>
    <w:rsid w:val="006052C4"/>
    <w:rPr>
      <w:rFonts w:ascii="Symbol" w:hAnsi="Symbol"/>
    </w:rPr>
  </w:style>
  <w:style w:type="character" w:customStyle="1" w:styleId="WW8Num199z1">
    <w:name w:val="WW8Num199z1"/>
    <w:rsid w:val="006052C4"/>
    <w:rPr>
      <w:rFonts w:ascii="Courier New" w:hAnsi="Courier New"/>
    </w:rPr>
  </w:style>
  <w:style w:type="character" w:customStyle="1" w:styleId="WW8Num199z2">
    <w:name w:val="WW8Num199z2"/>
    <w:rsid w:val="006052C4"/>
    <w:rPr>
      <w:rFonts w:ascii="Wingdings" w:hAnsi="Wingdings"/>
    </w:rPr>
  </w:style>
  <w:style w:type="character" w:customStyle="1" w:styleId="WW8Num200z0">
    <w:name w:val="WW8Num200z0"/>
    <w:rsid w:val="006052C4"/>
    <w:rPr>
      <w:rFonts w:ascii="Symbol" w:hAnsi="Symbol"/>
      <w:color w:val="auto"/>
    </w:rPr>
  </w:style>
  <w:style w:type="character" w:customStyle="1" w:styleId="WW8Num202z0">
    <w:name w:val="WW8Num202z0"/>
    <w:rsid w:val="006052C4"/>
    <w:rPr>
      <w:rFonts w:ascii="Symbol" w:hAnsi="Symbol"/>
      <w:color w:val="auto"/>
    </w:rPr>
  </w:style>
  <w:style w:type="character" w:customStyle="1" w:styleId="WW8Num203z0">
    <w:name w:val="WW8Num203z0"/>
    <w:rsid w:val="006052C4"/>
    <w:rPr>
      <w:rFonts w:ascii="Symbol" w:hAnsi="Symbol"/>
    </w:rPr>
  </w:style>
  <w:style w:type="character" w:customStyle="1" w:styleId="WW8Num204z0">
    <w:name w:val="WW8Num204z0"/>
    <w:rsid w:val="006052C4"/>
    <w:rPr>
      <w:rFonts w:ascii="Symbol" w:hAnsi="Symbol"/>
    </w:rPr>
  </w:style>
  <w:style w:type="character" w:customStyle="1" w:styleId="WW8Num205z0">
    <w:name w:val="WW8Num205z0"/>
    <w:rsid w:val="006052C4"/>
    <w:rPr>
      <w:rFonts w:ascii="Symbol" w:hAnsi="Symbol"/>
      <w:color w:val="auto"/>
    </w:rPr>
  </w:style>
  <w:style w:type="character" w:customStyle="1" w:styleId="WW8Num207z0">
    <w:name w:val="WW8Num207z0"/>
    <w:rsid w:val="006052C4"/>
    <w:rPr>
      <w:rFonts w:ascii="Symbol" w:hAnsi="Symbol"/>
      <w:color w:val="auto"/>
    </w:rPr>
  </w:style>
  <w:style w:type="character" w:customStyle="1" w:styleId="WW8Num208z0">
    <w:name w:val="WW8Num208z0"/>
    <w:rsid w:val="006052C4"/>
    <w:rPr>
      <w:rFonts w:ascii="Symbol" w:hAnsi="Symbol"/>
      <w:color w:val="auto"/>
    </w:rPr>
  </w:style>
  <w:style w:type="character" w:customStyle="1" w:styleId="WW8Num209z0">
    <w:name w:val="WW8Num209z0"/>
    <w:rsid w:val="006052C4"/>
    <w:rPr>
      <w:rFonts w:ascii="Symbol" w:hAnsi="Symbol"/>
    </w:rPr>
  </w:style>
  <w:style w:type="character" w:customStyle="1" w:styleId="WW8Num209z1">
    <w:name w:val="WW8Num209z1"/>
    <w:rsid w:val="006052C4"/>
    <w:rPr>
      <w:rFonts w:ascii="Courier New" w:hAnsi="Courier New"/>
    </w:rPr>
  </w:style>
  <w:style w:type="character" w:customStyle="1" w:styleId="WW8Num209z2">
    <w:name w:val="WW8Num209z2"/>
    <w:rsid w:val="006052C4"/>
    <w:rPr>
      <w:rFonts w:ascii="Wingdings" w:hAnsi="Wingdings"/>
    </w:rPr>
  </w:style>
  <w:style w:type="character" w:customStyle="1" w:styleId="WW8Num212z0">
    <w:name w:val="WW8Num212z0"/>
    <w:rsid w:val="006052C4"/>
    <w:rPr>
      <w:rFonts w:ascii="Symbol" w:hAnsi="Symbol"/>
      <w:color w:val="auto"/>
    </w:rPr>
  </w:style>
  <w:style w:type="character" w:customStyle="1" w:styleId="WW8Num213z0">
    <w:name w:val="WW8Num213z0"/>
    <w:rsid w:val="006052C4"/>
    <w:rPr>
      <w:rFonts w:ascii="Symbol" w:hAnsi="Symbol"/>
      <w:color w:val="auto"/>
    </w:rPr>
  </w:style>
  <w:style w:type="character" w:customStyle="1" w:styleId="WW8Num214z0">
    <w:name w:val="WW8Num214z0"/>
    <w:rsid w:val="006052C4"/>
    <w:rPr>
      <w:rFonts w:ascii="Symbol" w:hAnsi="Symbol"/>
      <w:color w:val="auto"/>
    </w:rPr>
  </w:style>
  <w:style w:type="character" w:customStyle="1" w:styleId="WW8Num215z0">
    <w:name w:val="WW8Num215z0"/>
    <w:rsid w:val="006052C4"/>
    <w:rPr>
      <w:rFonts w:ascii="Symbol" w:hAnsi="Symbol"/>
    </w:rPr>
  </w:style>
  <w:style w:type="character" w:customStyle="1" w:styleId="WW8Num216z0">
    <w:name w:val="WW8Num216z0"/>
    <w:rsid w:val="006052C4"/>
    <w:rPr>
      <w:rFonts w:ascii="Symbol" w:hAnsi="Symbol"/>
    </w:rPr>
  </w:style>
  <w:style w:type="character" w:customStyle="1" w:styleId="WW8Num216z1">
    <w:name w:val="WW8Num216z1"/>
    <w:rsid w:val="006052C4"/>
    <w:rPr>
      <w:rFonts w:ascii="Courier New" w:hAnsi="Courier New"/>
    </w:rPr>
  </w:style>
  <w:style w:type="character" w:customStyle="1" w:styleId="WW8Num216z2">
    <w:name w:val="WW8Num216z2"/>
    <w:rsid w:val="006052C4"/>
    <w:rPr>
      <w:rFonts w:ascii="Wingdings" w:hAnsi="Wingdings"/>
    </w:rPr>
  </w:style>
  <w:style w:type="character" w:customStyle="1" w:styleId="WW8Num219z0">
    <w:name w:val="WW8Num219z0"/>
    <w:rsid w:val="006052C4"/>
    <w:rPr>
      <w:rFonts w:ascii="Symbol" w:hAnsi="Symbol"/>
    </w:rPr>
  </w:style>
  <w:style w:type="character" w:customStyle="1" w:styleId="WW8Num219z1">
    <w:name w:val="WW8Num219z1"/>
    <w:rsid w:val="006052C4"/>
    <w:rPr>
      <w:rFonts w:ascii="Courier New" w:hAnsi="Courier New"/>
    </w:rPr>
  </w:style>
  <w:style w:type="character" w:customStyle="1" w:styleId="WW8Num219z2">
    <w:name w:val="WW8Num219z2"/>
    <w:rsid w:val="006052C4"/>
    <w:rPr>
      <w:rFonts w:ascii="Wingdings" w:hAnsi="Wingdings"/>
    </w:rPr>
  </w:style>
  <w:style w:type="character" w:customStyle="1" w:styleId="WW8Num220z0">
    <w:name w:val="WW8Num220z0"/>
    <w:rsid w:val="006052C4"/>
    <w:rPr>
      <w:rFonts w:ascii="Symbol" w:hAnsi="Symbol"/>
    </w:rPr>
  </w:style>
  <w:style w:type="character" w:customStyle="1" w:styleId="WW8Num220z1">
    <w:name w:val="WW8Num220z1"/>
    <w:rsid w:val="006052C4"/>
    <w:rPr>
      <w:rFonts w:ascii="Courier New" w:hAnsi="Courier New"/>
    </w:rPr>
  </w:style>
  <w:style w:type="character" w:customStyle="1" w:styleId="WW8Num220z2">
    <w:name w:val="WW8Num220z2"/>
    <w:rsid w:val="006052C4"/>
    <w:rPr>
      <w:rFonts w:ascii="Wingdings" w:hAnsi="Wingdings"/>
    </w:rPr>
  </w:style>
  <w:style w:type="character" w:customStyle="1" w:styleId="WW8Num221z0">
    <w:name w:val="WW8Num221z0"/>
    <w:rsid w:val="006052C4"/>
    <w:rPr>
      <w:rFonts w:ascii="Symbol" w:hAnsi="Symbol"/>
    </w:rPr>
  </w:style>
  <w:style w:type="character" w:customStyle="1" w:styleId="WW8Num222z0">
    <w:name w:val="WW8Num222z0"/>
    <w:rsid w:val="006052C4"/>
    <w:rPr>
      <w:rFonts w:ascii="Symbol" w:hAnsi="Symbol"/>
      <w:color w:val="auto"/>
    </w:rPr>
  </w:style>
  <w:style w:type="character" w:customStyle="1" w:styleId="WW8Num223z0">
    <w:name w:val="WW8Num223z0"/>
    <w:rsid w:val="006052C4"/>
    <w:rPr>
      <w:rFonts w:ascii="Symbol" w:hAnsi="Symbol"/>
    </w:rPr>
  </w:style>
  <w:style w:type="character" w:customStyle="1" w:styleId="WW8Num223z1">
    <w:name w:val="WW8Num223z1"/>
    <w:rsid w:val="006052C4"/>
    <w:rPr>
      <w:rFonts w:ascii="Courier New" w:hAnsi="Courier New"/>
    </w:rPr>
  </w:style>
  <w:style w:type="character" w:customStyle="1" w:styleId="WW8Num223z2">
    <w:name w:val="WW8Num223z2"/>
    <w:rsid w:val="006052C4"/>
    <w:rPr>
      <w:rFonts w:ascii="Wingdings" w:hAnsi="Wingdings"/>
    </w:rPr>
  </w:style>
  <w:style w:type="character" w:customStyle="1" w:styleId="WW8Num224z0">
    <w:name w:val="WW8Num224z0"/>
    <w:rsid w:val="006052C4"/>
    <w:rPr>
      <w:rFonts w:ascii="Symbol" w:hAnsi="Symbol"/>
    </w:rPr>
  </w:style>
  <w:style w:type="character" w:customStyle="1" w:styleId="WW8Num224z1">
    <w:name w:val="WW8Num224z1"/>
    <w:rsid w:val="006052C4"/>
    <w:rPr>
      <w:rFonts w:ascii="Courier New" w:hAnsi="Courier New"/>
    </w:rPr>
  </w:style>
  <w:style w:type="character" w:customStyle="1" w:styleId="WW8Num224z2">
    <w:name w:val="WW8Num224z2"/>
    <w:rsid w:val="006052C4"/>
    <w:rPr>
      <w:rFonts w:ascii="Wingdings" w:hAnsi="Wingdings"/>
    </w:rPr>
  </w:style>
  <w:style w:type="character" w:customStyle="1" w:styleId="WW8Num225z0">
    <w:name w:val="WW8Num225z0"/>
    <w:rsid w:val="006052C4"/>
    <w:rPr>
      <w:rFonts w:ascii="Symbol" w:hAnsi="Symbol"/>
    </w:rPr>
  </w:style>
  <w:style w:type="character" w:customStyle="1" w:styleId="WW8Num226z0">
    <w:name w:val="WW8Num226z0"/>
    <w:rsid w:val="006052C4"/>
    <w:rPr>
      <w:rFonts w:ascii="Symbol" w:hAnsi="Symbol"/>
      <w:color w:val="auto"/>
    </w:rPr>
  </w:style>
  <w:style w:type="character" w:customStyle="1" w:styleId="WW8Num227z0">
    <w:name w:val="WW8Num227z0"/>
    <w:rsid w:val="006052C4"/>
    <w:rPr>
      <w:rFonts w:ascii="Symbol" w:hAnsi="Symbol"/>
      <w:color w:val="auto"/>
    </w:rPr>
  </w:style>
  <w:style w:type="character" w:customStyle="1" w:styleId="WW8Num228z0">
    <w:name w:val="WW8Num228z0"/>
    <w:rsid w:val="006052C4"/>
    <w:rPr>
      <w:rFonts w:ascii="Symbol" w:hAnsi="Symbol"/>
      <w:color w:val="auto"/>
    </w:rPr>
  </w:style>
  <w:style w:type="character" w:customStyle="1" w:styleId="WW8Num229z0">
    <w:name w:val="WW8Num229z0"/>
    <w:rsid w:val="006052C4"/>
    <w:rPr>
      <w:rFonts w:ascii="Arial PL" w:hAnsi="Arial PL"/>
    </w:rPr>
  </w:style>
  <w:style w:type="character" w:customStyle="1" w:styleId="WW8Num230z0">
    <w:name w:val="WW8Num230z0"/>
    <w:rsid w:val="006052C4"/>
    <w:rPr>
      <w:rFonts w:ascii="Symbol" w:hAnsi="Symbol"/>
      <w:color w:val="auto"/>
    </w:rPr>
  </w:style>
  <w:style w:type="character" w:customStyle="1" w:styleId="WW8Num232z0">
    <w:name w:val="WW8Num232z0"/>
    <w:rsid w:val="006052C4"/>
    <w:rPr>
      <w:rFonts w:ascii="Symbol" w:hAnsi="Symbol"/>
    </w:rPr>
  </w:style>
  <w:style w:type="character" w:customStyle="1" w:styleId="WW8Num233z0">
    <w:name w:val="WW8Num233z0"/>
    <w:rsid w:val="006052C4"/>
    <w:rPr>
      <w:rFonts w:ascii="Symbol" w:hAnsi="Symbol"/>
    </w:rPr>
  </w:style>
  <w:style w:type="character" w:customStyle="1" w:styleId="WW8Num233z1">
    <w:name w:val="WW8Num233z1"/>
    <w:rsid w:val="006052C4"/>
    <w:rPr>
      <w:rFonts w:ascii="Courier New" w:hAnsi="Courier New"/>
    </w:rPr>
  </w:style>
  <w:style w:type="character" w:customStyle="1" w:styleId="WW8Num233z2">
    <w:name w:val="WW8Num233z2"/>
    <w:rsid w:val="006052C4"/>
    <w:rPr>
      <w:rFonts w:ascii="Wingdings" w:hAnsi="Wingdings"/>
    </w:rPr>
  </w:style>
  <w:style w:type="character" w:customStyle="1" w:styleId="WW8Num234z0">
    <w:name w:val="WW8Num234z0"/>
    <w:rsid w:val="006052C4"/>
    <w:rPr>
      <w:rFonts w:ascii="Times New Roman" w:hAnsi="Times New Roman"/>
    </w:rPr>
  </w:style>
  <w:style w:type="character" w:customStyle="1" w:styleId="WW8Num235z0">
    <w:name w:val="WW8Num235z0"/>
    <w:rsid w:val="006052C4"/>
    <w:rPr>
      <w:rFonts w:ascii="Symbol" w:hAnsi="Symbol"/>
    </w:rPr>
  </w:style>
  <w:style w:type="character" w:customStyle="1" w:styleId="WW8Num237z0">
    <w:name w:val="WW8Num237z0"/>
    <w:rsid w:val="006052C4"/>
    <w:rPr>
      <w:rFonts w:ascii="Symbol" w:hAnsi="Symbol"/>
      <w:color w:val="auto"/>
    </w:rPr>
  </w:style>
  <w:style w:type="character" w:customStyle="1" w:styleId="WW8Num238z0">
    <w:name w:val="WW8Num238z0"/>
    <w:rsid w:val="006052C4"/>
    <w:rPr>
      <w:rFonts w:ascii="Symbol" w:hAnsi="Symbol"/>
      <w:color w:val="auto"/>
    </w:rPr>
  </w:style>
  <w:style w:type="character" w:customStyle="1" w:styleId="WW8Num239z0">
    <w:name w:val="WW8Num239z0"/>
    <w:rsid w:val="006052C4"/>
    <w:rPr>
      <w:rFonts w:ascii="Symbol" w:hAnsi="Symbol"/>
    </w:rPr>
  </w:style>
  <w:style w:type="character" w:customStyle="1" w:styleId="WW8Num240z0">
    <w:name w:val="WW8Num240z0"/>
    <w:rsid w:val="006052C4"/>
    <w:rPr>
      <w:rFonts w:ascii="Arial PL" w:hAnsi="Arial PL"/>
    </w:rPr>
  </w:style>
  <w:style w:type="character" w:customStyle="1" w:styleId="WW8Num241z0">
    <w:name w:val="WW8Num241z0"/>
    <w:rsid w:val="006052C4"/>
    <w:rPr>
      <w:rFonts w:ascii="Symbol" w:hAnsi="Symbol"/>
    </w:rPr>
  </w:style>
  <w:style w:type="character" w:customStyle="1" w:styleId="WW8Num241z1">
    <w:name w:val="WW8Num241z1"/>
    <w:rsid w:val="006052C4"/>
    <w:rPr>
      <w:rFonts w:ascii="Courier New" w:hAnsi="Courier New"/>
    </w:rPr>
  </w:style>
  <w:style w:type="character" w:customStyle="1" w:styleId="WW8Num241z2">
    <w:name w:val="WW8Num241z2"/>
    <w:rsid w:val="006052C4"/>
    <w:rPr>
      <w:rFonts w:ascii="Wingdings" w:hAnsi="Wingdings"/>
    </w:rPr>
  </w:style>
  <w:style w:type="character" w:customStyle="1" w:styleId="WW8Num242z0">
    <w:name w:val="WW8Num242z0"/>
    <w:rsid w:val="006052C4"/>
    <w:rPr>
      <w:rFonts w:ascii="Symbol" w:hAnsi="Symbol"/>
    </w:rPr>
  </w:style>
  <w:style w:type="character" w:customStyle="1" w:styleId="WW8Num242z1">
    <w:name w:val="WW8Num242z1"/>
    <w:rsid w:val="006052C4"/>
    <w:rPr>
      <w:rFonts w:ascii="Courier New" w:hAnsi="Courier New"/>
    </w:rPr>
  </w:style>
  <w:style w:type="character" w:customStyle="1" w:styleId="WW8Num242z2">
    <w:name w:val="WW8Num242z2"/>
    <w:rsid w:val="006052C4"/>
    <w:rPr>
      <w:rFonts w:ascii="Wingdings" w:hAnsi="Wingdings"/>
    </w:rPr>
  </w:style>
  <w:style w:type="character" w:customStyle="1" w:styleId="WW8Num243z0">
    <w:name w:val="WW8Num243z0"/>
    <w:rsid w:val="006052C4"/>
    <w:rPr>
      <w:rFonts w:ascii="Arial PL" w:hAnsi="Arial PL"/>
    </w:rPr>
  </w:style>
  <w:style w:type="character" w:customStyle="1" w:styleId="WW8Num244z0">
    <w:name w:val="WW8Num244z0"/>
    <w:rsid w:val="006052C4"/>
    <w:rPr>
      <w:rFonts w:ascii="Symbol" w:hAnsi="Symbol"/>
      <w:color w:val="auto"/>
    </w:rPr>
  </w:style>
  <w:style w:type="character" w:customStyle="1" w:styleId="WW8Num246z0">
    <w:name w:val="WW8Num246z0"/>
    <w:rsid w:val="006052C4"/>
    <w:rPr>
      <w:rFonts w:ascii="Symbol" w:hAnsi="Symbol"/>
    </w:rPr>
  </w:style>
  <w:style w:type="character" w:customStyle="1" w:styleId="WW8Num247z0">
    <w:name w:val="WW8Num247z0"/>
    <w:rsid w:val="006052C4"/>
    <w:rPr>
      <w:rFonts w:ascii="Symbol" w:hAnsi="Symbol"/>
      <w:color w:val="auto"/>
    </w:rPr>
  </w:style>
  <w:style w:type="character" w:customStyle="1" w:styleId="WW8Num248z0">
    <w:name w:val="WW8Num248z0"/>
    <w:rsid w:val="006052C4"/>
    <w:rPr>
      <w:rFonts w:ascii="Symbol" w:hAnsi="Symbol"/>
    </w:rPr>
  </w:style>
  <w:style w:type="character" w:customStyle="1" w:styleId="WW8Num248z1">
    <w:name w:val="WW8Num248z1"/>
    <w:rsid w:val="006052C4"/>
    <w:rPr>
      <w:rFonts w:ascii="Courier New" w:hAnsi="Courier New"/>
    </w:rPr>
  </w:style>
  <w:style w:type="character" w:customStyle="1" w:styleId="WW8Num248z2">
    <w:name w:val="WW8Num248z2"/>
    <w:rsid w:val="006052C4"/>
    <w:rPr>
      <w:rFonts w:ascii="Wingdings" w:hAnsi="Wingdings"/>
    </w:rPr>
  </w:style>
  <w:style w:type="character" w:customStyle="1" w:styleId="WW8Num250z0">
    <w:name w:val="WW8Num250z0"/>
    <w:rsid w:val="006052C4"/>
    <w:rPr>
      <w:rFonts w:ascii="Arial PL" w:hAnsi="Arial PL"/>
    </w:rPr>
  </w:style>
  <w:style w:type="character" w:customStyle="1" w:styleId="WW8Num253z0">
    <w:name w:val="WW8Num253z0"/>
    <w:rsid w:val="006052C4"/>
    <w:rPr>
      <w:rFonts w:ascii="Symbol" w:hAnsi="Symbol"/>
    </w:rPr>
  </w:style>
  <w:style w:type="character" w:customStyle="1" w:styleId="WW8Num254z0">
    <w:name w:val="WW8Num254z0"/>
    <w:rsid w:val="006052C4"/>
    <w:rPr>
      <w:rFonts w:ascii="Symbol" w:hAnsi="Symbol"/>
      <w:color w:val="auto"/>
    </w:rPr>
  </w:style>
  <w:style w:type="character" w:customStyle="1" w:styleId="WW8Num255z0">
    <w:name w:val="WW8Num255z0"/>
    <w:rsid w:val="006052C4"/>
    <w:rPr>
      <w:b/>
      <w:i w:val="0"/>
      <w:sz w:val="22"/>
    </w:rPr>
  </w:style>
  <w:style w:type="character" w:customStyle="1" w:styleId="WW8Num255z2">
    <w:name w:val="WW8Num255z2"/>
    <w:rsid w:val="006052C4"/>
    <w:rPr>
      <w:b/>
      <w:i w:val="0"/>
      <w:sz w:val="20"/>
    </w:rPr>
  </w:style>
  <w:style w:type="character" w:customStyle="1" w:styleId="WW8Num256z0">
    <w:name w:val="WW8Num256z0"/>
    <w:rsid w:val="006052C4"/>
    <w:rPr>
      <w:rFonts w:ascii="Arial PL" w:hAnsi="Arial PL"/>
    </w:rPr>
  </w:style>
  <w:style w:type="character" w:customStyle="1" w:styleId="WW8Num257z0">
    <w:name w:val="WW8Num257z0"/>
    <w:rsid w:val="006052C4"/>
    <w:rPr>
      <w:rFonts w:ascii="Symbol" w:hAnsi="Symbol"/>
    </w:rPr>
  </w:style>
  <w:style w:type="character" w:customStyle="1" w:styleId="WW8Num258z0">
    <w:name w:val="WW8Num258z0"/>
    <w:rsid w:val="006052C4"/>
    <w:rPr>
      <w:rFonts w:ascii="Symbol" w:hAnsi="Symbol"/>
    </w:rPr>
  </w:style>
  <w:style w:type="character" w:customStyle="1" w:styleId="WW8Num259z0">
    <w:name w:val="WW8Num259z0"/>
    <w:rsid w:val="006052C4"/>
    <w:rPr>
      <w:rFonts w:ascii="Times New (W1)" w:hAnsi="Times New (W1)"/>
      <w:color w:val="FF0000"/>
    </w:rPr>
  </w:style>
  <w:style w:type="character" w:customStyle="1" w:styleId="WW8Num260z0">
    <w:name w:val="WW8Num260z0"/>
    <w:rsid w:val="006052C4"/>
    <w:rPr>
      <w:rFonts w:ascii="Symbol" w:hAnsi="Symbol"/>
    </w:rPr>
  </w:style>
  <w:style w:type="character" w:customStyle="1" w:styleId="WW8Num261z0">
    <w:name w:val="WW8Num261z0"/>
    <w:rsid w:val="006052C4"/>
    <w:rPr>
      <w:rFonts w:ascii="Symbol" w:hAnsi="Symbol"/>
      <w:position w:val="0"/>
      <w:sz w:val="24"/>
      <w:vertAlign w:val="baseline"/>
    </w:rPr>
  </w:style>
  <w:style w:type="character" w:customStyle="1" w:styleId="WW8Num261z1">
    <w:name w:val="WW8Num261z1"/>
    <w:rsid w:val="006052C4"/>
    <w:rPr>
      <w:rFonts w:ascii="Times New Roman" w:eastAsia="Times New Roman" w:hAnsi="Times New Roman"/>
    </w:rPr>
  </w:style>
  <w:style w:type="character" w:customStyle="1" w:styleId="WW8Num261z3">
    <w:name w:val="WW8Num261z3"/>
    <w:rsid w:val="006052C4"/>
    <w:rPr>
      <w:rFonts w:ascii="Symbol" w:hAnsi="Symbol"/>
    </w:rPr>
  </w:style>
  <w:style w:type="character" w:customStyle="1" w:styleId="WW8Num261z4">
    <w:name w:val="WW8Num261z4"/>
    <w:rsid w:val="006052C4"/>
    <w:rPr>
      <w:rFonts w:ascii="Courier New" w:hAnsi="Courier New"/>
    </w:rPr>
  </w:style>
  <w:style w:type="character" w:customStyle="1" w:styleId="WW8Num261z5">
    <w:name w:val="WW8Num261z5"/>
    <w:rsid w:val="006052C4"/>
    <w:rPr>
      <w:rFonts w:ascii="Wingdings" w:hAnsi="Wingdings"/>
    </w:rPr>
  </w:style>
  <w:style w:type="character" w:customStyle="1" w:styleId="WW8Num263z0">
    <w:name w:val="WW8Num263z0"/>
    <w:rsid w:val="006052C4"/>
    <w:rPr>
      <w:rFonts w:ascii="Symbol" w:hAnsi="Symbol"/>
      <w:color w:val="auto"/>
    </w:rPr>
  </w:style>
  <w:style w:type="character" w:customStyle="1" w:styleId="WW8Num265z0">
    <w:name w:val="WW8Num265z0"/>
    <w:rsid w:val="006052C4"/>
    <w:rPr>
      <w:rFonts w:ascii="Symbol" w:hAnsi="Symbol"/>
    </w:rPr>
  </w:style>
  <w:style w:type="character" w:customStyle="1" w:styleId="WW8Num265z1">
    <w:name w:val="WW8Num265z1"/>
    <w:rsid w:val="006052C4"/>
    <w:rPr>
      <w:rFonts w:ascii="Courier New" w:hAnsi="Courier New"/>
    </w:rPr>
  </w:style>
  <w:style w:type="character" w:customStyle="1" w:styleId="WW8Num265z2">
    <w:name w:val="WW8Num265z2"/>
    <w:rsid w:val="006052C4"/>
    <w:rPr>
      <w:rFonts w:ascii="Wingdings" w:hAnsi="Wingdings"/>
    </w:rPr>
  </w:style>
  <w:style w:type="character" w:customStyle="1" w:styleId="WW8Num266z0">
    <w:name w:val="WW8Num266z0"/>
    <w:rsid w:val="006052C4"/>
    <w:rPr>
      <w:rFonts w:ascii="Symbol" w:hAnsi="Symbol"/>
    </w:rPr>
  </w:style>
  <w:style w:type="character" w:customStyle="1" w:styleId="WW8Num270z0">
    <w:name w:val="WW8Num270z0"/>
    <w:rsid w:val="006052C4"/>
    <w:rPr>
      <w:rFonts w:ascii="Symbol" w:hAnsi="Symbol"/>
    </w:rPr>
  </w:style>
  <w:style w:type="character" w:customStyle="1" w:styleId="WW8Num271z0">
    <w:name w:val="WW8Num271z0"/>
    <w:rsid w:val="006052C4"/>
    <w:rPr>
      <w:rFonts w:ascii="Symbol" w:hAnsi="Symbol"/>
    </w:rPr>
  </w:style>
  <w:style w:type="character" w:customStyle="1" w:styleId="WW8Num272z0">
    <w:name w:val="WW8Num272z0"/>
    <w:rsid w:val="006052C4"/>
    <w:rPr>
      <w:rFonts w:ascii="Symbol" w:hAnsi="Symbol"/>
    </w:rPr>
  </w:style>
  <w:style w:type="character" w:customStyle="1" w:styleId="WW8Num272z1">
    <w:name w:val="WW8Num272z1"/>
    <w:rsid w:val="006052C4"/>
    <w:rPr>
      <w:rFonts w:ascii="Courier New" w:hAnsi="Courier New"/>
    </w:rPr>
  </w:style>
  <w:style w:type="character" w:customStyle="1" w:styleId="WW8Num272z2">
    <w:name w:val="WW8Num272z2"/>
    <w:rsid w:val="006052C4"/>
    <w:rPr>
      <w:rFonts w:ascii="Wingdings" w:hAnsi="Wingdings"/>
    </w:rPr>
  </w:style>
  <w:style w:type="character" w:customStyle="1" w:styleId="WW8Num273z0">
    <w:name w:val="WW8Num273z0"/>
    <w:rsid w:val="006052C4"/>
    <w:rPr>
      <w:rFonts w:ascii="Symbol" w:hAnsi="Symbol"/>
    </w:rPr>
  </w:style>
  <w:style w:type="character" w:customStyle="1" w:styleId="WW8Num274z0">
    <w:name w:val="WW8Num274z0"/>
    <w:rsid w:val="006052C4"/>
    <w:rPr>
      <w:rFonts w:ascii="Times New Roman" w:hAnsi="Times New Roman"/>
    </w:rPr>
  </w:style>
  <w:style w:type="character" w:customStyle="1" w:styleId="WW8Num275z0">
    <w:name w:val="WW8Num275z0"/>
    <w:rsid w:val="006052C4"/>
    <w:rPr>
      <w:rFonts w:ascii="Symbol" w:hAnsi="Symbol"/>
    </w:rPr>
  </w:style>
  <w:style w:type="character" w:customStyle="1" w:styleId="WW8Num276z0">
    <w:name w:val="WW8Num276z0"/>
    <w:rsid w:val="006052C4"/>
    <w:rPr>
      <w:rFonts w:ascii="Symbol" w:hAnsi="Symbol"/>
    </w:rPr>
  </w:style>
  <w:style w:type="character" w:customStyle="1" w:styleId="WW8Num276z1">
    <w:name w:val="WW8Num276z1"/>
    <w:rsid w:val="006052C4"/>
    <w:rPr>
      <w:rFonts w:ascii="Courier New" w:hAnsi="Courier New"/>
    </w:rPr>
  </w:style>
  <w:style w:type="character" w:customStyle="1" w:styleId="WW8Num276z2">
    <w:name w:val="WW8Num276z2"/>
    <w:rsid w:val="006052C4"/>
    <w:rPr>
      <w:rFonts w:ascii="Wingdings" w:hAnsi="Wingdings"/>
    </w:rPr>
  </w:style>
  <w:style w:type="character" w:customStyle="1" w:styleId="WW8Num277z0">
    <w:name w:val="WW8Num277z0"/>
    <w:rsid w:val="006052C4"/>
    <w:rPr>
      <w:rFonts w:ascii="Symbol" w:hAnsi="Symbol"/>
    </w:rPr>
  </w:style>
  <w:style w:type="character" w:customStyle="1" w:styleId="WW8Num278z0">
    <w:name w:val="WW8Num278z0"/>
    <w:rsid w:val="006052C4"/>
    <w:rPr>
      <w:rFonts w:ascii="Symbol" w:hAnsi="Symbol"/>
    </w:rPr>
  </w:style>
  <w:style w:type="character" w:customStyle="1" w:styleId="WW8Num278z1">
    <w:name w:val="WW8Num278z1"/>
    <w:rsid w:val="006052C4"/>
    <w:rPr>
      <w:rFonts w:ascii="Courier New" w:hAnsi="Courier New"/>
    </w:rPr>
  </w:style>
  <w:style w:type="character" w:customStyle="1" w:styleId="WW8Num278z2">
    <w:name w:val="WW8Num278z2"/>
    <w:rsid w:val="006052C4"/>
    <w:rPr>
      <w:rFonts w:ascii="Wingdings" w:hAnsi="Wingdings"/>
    </w:rPr>
  </w:style>
  <w:style w:type="character" w:customStyle="1" w:styleId="WW8Num279z0">
    <w:name w:val="WW8Num279z0"/>
    <w:rsid w:val="006052C4"/>
    <w:rPr>
      <w:rFonts w:ascii="Symbol" w:hAnsi="Symbol"/>
      <w:color w:val="auto"/>
    </w:rPr>
  </w:style>
  <w:style w:type="character" w:customStyle="1" w:styleId="WW8Num280z0">
    <w:name w:val="WW8Num280z0"/>
    <w:rsid w:val="006052C4"/>
    <w:rPr>
      <w:rFonts w:ascii="Times New Roman" w:hAnsi="Times New Roman"/>
    </w:rPr>
  </w:style>
  <w:style w:type="character" w:customStyle="1" w:styleId="WW8Num281z0">
    <w:name w:val="WW8Num281z0"/>
    <w:rsid w:val="006052C4"/>
    <w:rPr>
      <w:rFonts w:ascii="Symbol" w:hAnsi="Symbol"/>
      <w:color w:val="auto"/>
    </w:rPr>
  </w:style>
  <w:style w:type="character" w:customStyle="1" w:styleId="WW8Num282z0">
    <w:name w:val="WW8Num282z0"/>
    <w:rsid w:val="006052C4"/>
    <w:rPr>
      <w:rFonts w:ascii="Symbol" w:hAnsi="Symbol"/>
    </w:rPr>
  </w:style>
  <w:style w:type="character" w:customStyle="1" w:styleId="WW8Num283z0">
    <w:name w:val="WW8Num283z0"/>
    <w:rsid w:val="006052C4"/>
    <w:rPr>
      <w:rFonts w:ascii="Symbol" w:hAnsi="Symbol"/>
      <w:color w:val="auto"/>
    </w:rPr>
  </w:style>
  <w:style w:type="character" w:customStyle="1" w:styleId="WW8Num284z0">
    <w:name w:val="WW8Num284z0"/>
    <w:rsid w:val="006052C4"/>
    <w:rPr>
      <w:b/>
      <w:i w:val="0"/>
    </w:rPr>
  </w:style>
  <w:style w:type="character" w:customStyle="1" w:styleId="WW8Num286z0">
    <w:name w:val="WW8Num286z0"/>
    <w:rsid w:val="006052C4"/>
    <w:rPr>
      <w:rFonts w:ascii="Symbol" w:hAnsi="Symbol"/>
    </w:rPr>
  </w:style>
  <w:style w:type="character" w:customStyle="1" w:styleId="WW8Num288z0">
    <w:name w:val="WW8Num288z0"/>
    <w:rsid w:val="006052C4"/>
    <w:rPr>
      <w:rFonts w:ascii="Times New Roman" w:hAnsi="Times New Roman"/>
    </w:rPr>
  </w:style>
  <w:style w:type="character" w:customStyle="1" w:styleId="WW8Num288z1">
    <w:name w:val="WW8Num288z1"/>
    <w:rsid w:val="006052C4"/>
    <w:rPr>
      <w:rFonts w:ascii="Courier New" w:hAnsi="Courier New"/>
    </w:rPr>
  </w:style>
  <w:style w:type="character" w:customStyle="1" w:styleId="WW8Num288z2">
    <w:name w:val="WW8Num288z2"/>
    <w:rsid w:val="006052C4"/>
    <w:rPr>
      <w:rFonts w:ascii="Wingdings" w:hAnsi="Wingdings"/>
    </w:rPr>
  </w:style>
  <w:style w:type="character" w:customStyle="1" w:styleId="WW8Num288z3">
    <w:name w:val="WW8Num288z3"/>
    <w:rsid w:val="006052C4"/>
    <w:rPr>
      <w:rFonts w:ascii="Symbol" w:hAnsi="Symbol"/>
    </w:rPr>
  </w:style>
  <w:style w:type="character" w:customStyle="1" w:styleId="WW8Num292z0">
    <w:name w:val="WW8Num292z0"/>
    <w:rsid w:val="006052C4"/>
    <w:rPr>
      <w:rFonts w:ascii="Symbol" w:hAnsi="Symbol"/>
    </w:rPr>
  </w:style>
  <w:style w:type="character" w:customStyle="1" w:styleId="WW8Num292z1">
    <w:name w:val="WW8Num292z1"/>
    <w:rsid w:val="006052C4"/>
    <w:rPr>
      <w:rFonts w:ascii="Courier New" w:hAnsi="Courier New"/>
    </w:rPr>
  </w:style>
  <w:style w:type="character" w:customStyle="1" w:styleId="WW8Num292z2">
    <w:name w:val="WW8Num292z2"/>
    <w:rsid w:val="006052C4"/>
    <w:rPr>
      <w:rFonts w:ascii="Wingdings" w:hAnsi="Wingdings"/>
    </w:rPr>
  </w:style>
  <w:style w:type="character" w:customStyle="1" w:styleId="WW8Num293z0">
    <w:name w:val="WW8Num293z0"/>
    <w:rsid w:val="006052C4"/>
    <w:rPr>
      <w:rFonts w:ascii="Symbol" w:hAnsi="Symbol"/>
      <w:color w:val="auto"/>
    </w:rPr>
  </w:style>
  <w:style w:type="character" w:customStyle="1" w:styleId="WW8Num294z0">
    <w:name w:val="WW8Num294z0"/>
    <w:rsid w:val="006052C4"/>
    <w:rPr>
      <w:rFonts w:ascii="Symbol" w:hAnsi="Symbol"/>
    </w:rPr>
  </w:style>
  <w:style w:type="character" w:customStyle="1" w:styleId="WW8Num295z0">
    <w:name w:val="WW8Num295z0"/>
    <w:rsid w:val="006052C4"/>
    <w:rPr>
      <w:rFonts w:ascii="Symbol" w:hAnsi="Symbol"/>
    </w:rPr>
  </w:style>
  <w:style w:type="character" w:customStyle="1" w:styleId="WW8Num295z1">
    <w:name w:val="WW8Num295z1"/>
    <w:rsid w:val="006052C4"/>
    <w:rPr>
      <w:rFonts w:ascii="Courier New" w:hAnsi="Courier New"/>
    </w:rPr>
  </w:style>
  <w:style w:type="character" w:customStyle="1" w:styleId="WW8Num295z2">
    <w:name w:val="WW8Num295z2"/>
    <w:rsid w:val="006052C4"/>
    <w:rPr>
      <w:rFonts w:ascii="Wingdings" w:hAnsi="Wingdings"/>
    </w:rPr>
  </w:style>
  <w:style w:type="character" w:customStyle="1" w:styleId="WW8Num296z0">
    <w:name w:val="WW8Num296z0"/>
    <w:rsid w:val="006052C4"/>
    <w:rPr>
      <w:rFonts w:ascii="Symbol" w:hAnsi="Symbol"/>
      <w:color w:val="auto"/>
    </w:rPr>
  </w:style>
  <w:style w:type="character" w:customStyle="1" w:styleId="WW8Num297z0">
    <w:name w:val="WW8Num297z0"/>
    <w:rsid w:val="006052C4"/>
    <w:rPr>
      <w:rFonts w:ascii="Symbol" w:hAnsi="Symbol"/>
      <w:color w:val="auto"/>
    </w:rPr>
  </w:style>
  <w:style w:type="character" w:customStyle="1" w:styleId="WW8Num298z0">
    <w:name w:val="WW8Num298z0"/>
    <w:rsid w:val="006052C4"/>
    <w:rPr>
      <w:rFonts w:ascii="Symbol" w:hAnsi="Symbol"/>
      <w:color w:val="auto"/>
    </w:rPr>
  </w:style>
  <w:style w:type="character" w:customStyle="1" w:styleId="WW8Num300z0">
    <w:name w:val="WW8Num300z0"/>
    <w:rsid w:val="006052C4"/>
    <w:rPr>
      <w:rFonts w:ascii="Symbol" w:hAnsi="Symbol"/>
    </w:rPr>
  </w:style>
  <w:style w:type="character" w:customStyle="1" w:styleId="WW8Num300z1">
    <w:name w:val="WW8Num300z1"/>
    <w:rsid w:val="006052C4"/>
    <w:rPr>
      <w:rFonts w:ascii="Courier New" w:hAnsi="Courier New"/>
    </w:rPr>
  </w:style>
  <w:style w:type="character" w:customStyle="1" w:styleId="WW8Num300z2">
    <w:name w:val="WW8Num300z2"/>
    <w:rsid w:val="006052C4"/>
    <w:rPr>
      <w:rFonts w:ascii="Wingdings" w:hAnsi="Wingdings"/>
    </w:rPr>
  </w:style>
  <w:style w:type="character" w:customStyle="1" w:styleId="WW8Num301z0">
    <w:name w:val="WW8Num301z0"/>
    <w:rsid w:val="006052C4"/>
    <w:rPr>
      <w:rFonts w:ascii="Symbol" w:hAnsi="Symbol"/>
    </w:rPr>
  </w:style>
  <w:style w:type="character" w:customStyle="1" w:styleId="WW8Num302z0">
    <w:name w:val="WW8Num302z0"/>
    <w:rsid w:val="006052C4"/>
    <w:rPr>
      <w:rFonts w:ascii="Symbol" w:hAnsi="Symbol"/>
      <w:color w:val="auto"/>
    </w:rPr>
  </w:style>
  <w:style w:type="character" w:customStyle="1" w:styleId="WW8Num303z0">
    <w:name w:val="WW8Num303z0"/>
    <w:rsid w:val="006052C4"/>
    <w:rPr>
      <w:rFonts w:ascii="Symbol" w:hAnsi="Symbol"/>
    </w:rPr>
  </w:style>
  <w:style w:type="character" w:customStyle="1" w:styleId="WW8Num305z0">
    <w:name w:val="WW8Num305z0"/>
    <w:rsid w:val="006052C4"/>
    <w:rPr>
      <w:rFonts w:ascii="Symbol" w:hAnsi="Symbol"/>
      <w:color w:val="auto"/>
    </w:rPr>
  </w:style>
  <w:style w:type="character" w:customStyle="1" w:styleId="WW8Num307z0">
    <w:name w:val="WW8Num307z0"/>
    <w:rsid w:val="006052C4"/>
    <w:rPr>
      <w:rFonts w:ascii="Symbol" w:hAnsi="Symbol"/>
    </w:rPr>
  </w:style>
  <w:style w:type="character" w:customStyle="1" w:styleId="WW8Num308z0">
    <w:name w:val="WW8Num308z0"/>
    <w:rsid w:val="006052C4"/>
    <w:rPr>
      <w:rFonts w:ascii="Symbol" w:hAnsi="Symbol"/>
      <w:color w:val="auto"/>
    </w:rPr>
  </w:style>
  <w:style w:type="character" w:customStyle="1" w:styleId="WW8Num309z0">
    <w:name w:val="WW8Num309z0"/>
    <w:rsid w:val="006052C4"/>
    <w:rPr>
      <w:rFonts w:ascii="Symbol" w:hAnsi="Symbol"/>
      <w:color w:val="auto"/>
    </w:rPr>
  </w:style>
  <w:style w:type="character" w:customStyle="1" w:styleId="WW8Num310z0">
    <w:name w:val="WW8Num310z0"/>
    <w:rsid w:val="006052C4"/>
    <w:rPr>
      <w:rFonts w:ascii="Symbol" w:hAnsi="Symbol"/>
    </w:rPr>
  </w:style>
  <w:style w:type="character" w:customStyle="1" w:styleId="WW8Num310z1">
    <w:name w:val="WW8Num310z1"/>
    <w:rsid w:val="006052C4"/>
    <w:rPr>
      <w:rFonts w:ascii="Courier New" w:hAnsi="Courier New"/>
    </w:rPr>
  </w:style>
  <w:style w:type="character" w:customStyle="1" w:styleId="WW8Num310z2">
    <w:name w:val="WW8Num310z2"/>
    <w:rsid w:val="006052C4"/>
    <w:rPr>
      <w:rFonts w:ascii="Wingdings" w:hAnsi="Wingdings"/>
    </w:rPr>
  </w:style>
  <w:style w:type="character" w:customStyle="1" w:styleId="WW8Num312z0">
    <w:name w:val="WW8Num312z0"/>
    <w:rsid w:val="006052C4"/>
    <w:rPr>
      <w:rFonts w:ascii="Symbol" w:hAnsi="Symbol"/>
    </w:rPr>
  </w:style>
  <w:style w:type="character" w:customStyle="1" w:styleId="WW8Num313z0">
    <w:name w:val="WW8Num313z0"/>
    <w:rsid w:val="006052C4"/>
    <w:rPr>
      <w:rFonts w:ascii="Times New (W1)" w:eastAsia="Times New Roman" w:hAnsi="Times New (W1)"/>
    </w:rPr>
  </w:style>
  <w:style w:type="character" w:customStyle="1" w:styleId="WW8Num314z0">
    <w:name w:val="WW8Num314z0"/>
    <w:rsid w:val="006052C4"/>
    <w:rPr>
      <w:rFonts w:ascii="Symbol" w:hAnsi="Symbol"/>
    </w:rPr>
  </w:style>
  <w:style w:type="character" w:customStyle="1" w:styleId="WW8Num316z0">
    <w:name w:val="WW8Num316z0"/>
    <w:rsid w:val="006052C4"/>
    <w:rPr>
      <w:rFonts w:ascii="Symbol" w:hAnsi="Symbol"/>
    </w:rPr>
  </w:style>
  <w:style w:type="character" w:customStyle="1" w:styleId="WW8Num320z0">
    <w:name w:val="WW8Num320z0"/>
    <w:rsid w:val="006052C4"/>
    <w:rPr>
      <w:rFonts w:ascii="Symbol" w:hAnsi="Symbol"/>
      <w:color w:val="auto"/>
    </w:rPr>
  </w:style>
  <w:style w:type="character" w:customStyle="1" w:styleId="WW8Num321z0">
    <w:name w:val="WW8Num321z0"/>
    <w:rsid w:val="006052C4"/>
    <w:rPr>
      <w:rFonts w:ascii="Symbol" w:hAnsi="Symbol"/>
    </w:rPr>
  </w:style>
  <w:style w:type="character" w:customStyle="1" w:styleId="WW8Num322z0">
    <w:name w:val="WW8Num322z0"/>
    <w:rsid w:val="006052C4"/>
    <w:rPr>
      <w:rFonts w:ascii="Symbol" w:hAnsi="Symbol"/>
      <w:color w:val="auto"/>
    </w:rPr>
  </w:style>
  <w:style w:type="character" w:customStyle="1" w:styleId="WW8Num323z0">
    <w:name w:val="WW8Num323z0"/>
    <w:rsid w:val="006052C4"/>
    <w:rPr>
      <w:rFonts w:ascii="Symbol" w:hAnsi="Symbol"/>
    </w:rPr>
  </w:style>
  <w:style w:type="character" w:customStyle="1" w:styleId="WW8Num325z0">
    <w:name w:val="WW8Num325z0"/>
    <w:rsid w:val="006052C4"/>
    <w:rPr>
      <w:rFonts w:ascii="Symbol" w:hAnsi="Symbol"/>
    </w:rPr>
  </w:style>
  <w:style w:type="character" w:customStyle="1" w:styleId="WW8Num328z0">
    <w:name w:val="WW8Num328z0"/>
    <w:rsid w:val="006052C4"/>
    <w:rPr>
      <w:rFonts w:ascii="Symbol" w:hAnsi="Symbol"/>
    </w:rPr>
  </w:style>
  <w:style w:type="character" w:customStyle="1" w:styleId="WW8Num328z1">
    <w:name w:val="WW8Num328z1"/>
    <w:rsid w:val="006052C4"/>
    <w:rPr>
      <w:rFonts w:ascii="Courier New" w:hAnsi="Courier New"/>
    </w:rPr>
  </w:style>
  <w:style w:type="character" w:customStyle="1" w:styleId="WW8Num328z2">
    <w:name w:val="WW8Num328z2"/>
    <w:rsid w:val="006052C4"/>
    <w:rPr>
      <w:rFonts w:ascii="Wingdings" w:hAnsi="Wingdings"/>
    </w:rPr>
  </w:style>
  <w:style w:type="character" w:customStyle="1" w:styleId="WW8Num329z0">
    <w:name w:val="WW8Num329z0"/>
    <w:rsid w:val="006052C4"/>
    <w:rPr>
      <w:rFonts w:ascii="Symbol" w:hAnsi="Symbol"/>
      <w:color w:val="auto"/>
    </w:rPr>
  </w:style>
  <w:style w:type="character" w:customStyle="1" w:styleId="WW8Num330z0">
    <w:name w:val="WW8Num330z0"/>
    <w:rsid w:val="006052C4"/>
    <w:rPr>
      <w:rFonts w:ascii="Symbol" w:hAnsi="Symbol"/>
    </w:rPr>
  </w:style>
  <w:style w:type="character" w:customStyle="1" w:styleId="WW8Num331z0">
    <w:name w:val="WW8Num331z0"/>
    <w:rsid w:val="006052C4"/>
    <w:rPr>
      <w:rFonts w:ascii="Symbol" w:hAnsi="Symbol"/>
    </w:rPr>
  </w:style>
  <w:style w:type="character" w:customStyle="1" w:styleId="WW8Num331z1">
    <w:name w:val="WW8Num331z1"/>
    <w:rsid w:val="006052C4"/>
    <w:rPr>
      <w:rFonts w:ascii="Courier New" w:hAnsi="Courier New"/>
    </w:rPr>
  </w:style>
  <w:style w:type="character" w:customStyle="1" w:styleId="WW8Num331z2">
    <w:name w:val="WW8Num331z2"/>
    <w:rsid w:val="006052C4"/>
    <w:rPr>
      <w:rFonts w:ascii="Wingdings" w:hAnsi="Wingdings"/>
    </w:rPr>
  </w:style>
  <w:style w:type="character" w:customStyle="1" w:styleId="WW8Num332z0">
    <w:name w:val="WW8Num332z0"/>
    <w:rsid w:val="006052C4"/>
    <w:rPr>
      <w:rFonts w:ascii="Symbol" w:hAnsi="Symbol"/>
    </w:rPr>
  </w:style>
  <w:style w:type="character" w:customStyle="1" w:styleId="WW8Num334z0">
    <w:name w:val="WW8Num334z0"/>
    <w:rsid w:val="006052C4"/>
    <w:rPr>
      <w:rFonts w:ascii="Symbol" w:hAnsi="Symbol"/>
      <w:color w:val="auto"/>
    </w:rPr>
  </w:style>
  <w:style w:type="character" w:customStyle="1" w:styleId="WW8Num336z0">
    <w:name w:val="WW8Num336z0"/>
    <w:rsid w:val="006052C4"/>
    <w:rPr>
      <w:rFonts w:ascii="Symbol" w:hAnsi="Symbol"/>
    </w:rPr>
  </w:style>
  <w:style w:type="character" w:customStyle="1" w:styleId="WW8Num337z0">
    <w:name w:val="WW8Num337z0"/>
    <w:rsid w:val="006052C4"/>
    <w:rPr>
      <w:rFonts w:ascii="Symbol" w:hAnsi="Symbol"/>
    </w:rPr>
  </w:style>
  <w:style w:type="character" w:customStyle="1" w:styleId="WW8Num338z0">
    <w:name w:val="WW8Num338z0"/>
    <w:rsid w:val="006052C4"/>
    <w:rPr>
      <w:rFonts w:ascii="Symbol" w:hAnsi="Symbol"/>
      <w:color w:val="auto"/>
    </w:rPr>
  </w:style>
  <w:style w:type="character" w:customStyle="1" w:styleId="WW8Num339z0">
    <w:name w:val="WW8Num339z0"/>
    <w:rsid w:val="006052C4"/>
    <w:rPr>
      <w:rFonts w:ascii="Symbol" w:hAnsi="Symbol"/>
    </w:rPr>
  </w:style>
  <w:style w:type="character" w:customStyle="1" w:styleId="WW8Num341z0">
    <w:name w:val="WW8Num341z0"/>
    <w:rsid w:val="006052C4"/>
    <w:rPr>
      <w:rFonts w:ascii="Symbol" w:hAnsi="Symbol"/>
      <w:color w:val="auto"/>
    </w:rPr>
  </w:style>
  <w:style w:type="character" w:customStyle="1" w:styleId="WW8Num342z0">
    <w:name w:val="WW8Num342z0"/>
    <w:rsid w:val="006052C4"/>
    <w:rPr>
      <w:rFonts w:ascii="Symbol" w:hAnsi="Symbol"/>
      <w:color w:val="auto"/>
    </w:rPr>
  </w:style>
  <w:style w:type="character" w:customStyle="1" w:styleId="WW8Num343z0">
    <w:name w:val="WW8Num343z0"/>
    <w:rsid w:val="006052C4"/>
    <w:rPr>
      <w:rFonts w:ascii="Symbol" w:hAnsi="Symbol"/>
    </w:rPr>
  </w:style>
  <w:style w:type="character" w:customStyle="1" w:styleId="WW8Num345z0">
    <w:name w:val="WW8Num345z0"/>
    <w:rsid w:val="006052C4"/>
    <w:rPr>
      <w:rFonts w:ascii="Symbol" w:hAnsi="Symbol"/>
    </w:rPr>
  </w:style>
  <w:style w:type="character" w:customStyle="1" w:styleId="WW8Num347z0">
    <w:name w:val="WW8Num347z0"/>
    <w:rsid w:val="006052C4"/>
    <w:rPr>
      <w:rFonts w:ascii="Symbol" w:hAnsi="Symbol"/>
      <w:color w:val="auto"/>
    </w:rPr>
  </w:style>
  <w:style w:type="character" w:customStyle="1" w:styleId="WW8NumSt144z0">
    <w:name w:val="WW8NumSt144z0"/>
    <w:rsid w:val="006052C4"/>
    <w:rPr>
      <w:rFonts w:ascii="Symbol" w:hAnsi="Symbol"/>
    </w:rPr>
  </w:style>
  <w:style w:type="character" w:customStyle="1" w:styleId="WW8NumSt256z0">
    <w:name w:val="WW8NumSt256z0"/>
    <w:rsid w:val="006052C4"/>
    <w:rPr>
      <w:rFonts w:ascii="Symbol" w:hAnsi="Symbol"/>
    </w:rPr>
  </w:style>
  <w:style w:type="paragraph" w:styleId="Podpis">
    <w:name w:val="Signature"/>
    <w:basedOn w:val="Normalny"/>
    <w:link w:val="PodpisZnak"/>
    <w:rsid w:val="006052C4"/>
    <w:pPr>
      <w:widowControl w:val="0"/>
      <w:suppressLineNumbers/>
      <w:suppressAutoHyphens/>
      <w:spacing w:before="120" w:after="120" w:line="240" w:lineRule="auto"/>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6052C4"/>
    <w:rPr>
      <w:rFonts w:ascii="Times New Roman" w:eastAsia="Times New Roman" w:hAnsi="Times New Roman" w:cs="Times New Roman"/>
      <w:i/>
      <w:sz w:val="20"/>
      <w:szCs w:val="20"/>
    </w:rPr>
  </w:style>
  <w:style w:type="paragraph" w:customStyle="1" w:styleId="WW-NormalnyWeb">
    <w:name w:val="WW-Normalny (Web)"/>
    <w:basedOn w:val="Normalny"/>
    <w:rsid w:val="006052C4"/>
    <w:pPr>
      <w:widowControl w:val="0"/>
      <w:suppressAutoHyphens/>
      <w:spacing w:before="100" w:after="100" w:line="240" w:lineRule="auto"/>
      <w:jc w:val="both"/>
    </w:pPr>
    <w:rPr>
      <w:rFonts w:ascii="Arial Unicode MS" w:eastAsia="Arial Unicode MS" w:hAnsi="Arial Unicode MS" w:cs="Times New Roman"/>
      <w:sz w:val="24"/>
      <w:szCs w:val="20"/>
    </w:rPr>
  </w:style>
  <w:style w:type="paragraph" w:customStyle="1" w:styleId="plgd">
    <w:name w:val="plgd"/>
    <w:basedOn w:val="Normalny"/>
    <w:rsid w:val="006052C4"/>
    <w:pPr>
      <w:widowControl w:val="0"/>
      <w:suppressAutoHyphens/>
      <w:spacing w:after="0" w:line="240" w:lineRule="auto"/>
    </w:pPr>
    <w:rPr>
      <w:rFonts w:ascii="Arial PL" w:eastAsia="Times New Roman" w:hAnsi="Arial PL" w:cs="Times New Roman"/>
      <w:sz w:val="24"/>
      <w:szCs w:val="20"/>
    </w:rPr>
  </w:style>
  <w:style w:type="paragraph" w:customStyle="1" w:styleId="WW-Tekstpodstawowywci3fty2">
    <w:name w:val="WW-Tekst podstawowy wcię3fty 2"/>
    <w:basedOn w:val="Normalny"/>
    <w:rsid w:val="006052C4"/>
    <w:pPr>
      <w:widowControl w:val="0"/>
      <w:spacing w:after="0" w:line="240" w:lineRule="auto"/>
      <w:ind w:left="1258" w:hanging="1258"/>
      <w:jc w:val="both"/>
    </w:pPr>
    <w:rPr>
      <w:rFonts w:ascii="CG Times (WE)" w:eastAsia="Times New Roman" w:hAnsi="CG Times (WE)" w:cs="Times New Roman"/>
      <w:snapToGrid w:val="0"/>
      <w:szCs w:val="20"/>
      <w:lang w:eastAsia="pl-PL"/>
    </w:rPr>
  </w:style>
  <w:style w:type="paragraph" w:customStyle="1" w:styleId="WW-Zawarto3f3ftabeli">
    <w:name w:val="WW-Zawartoś3fć3f tabeli"/>
    <w:basedOn w:val="Tekstpodstawowy"/>
    <w:rsid w:val="006052C4"/>
    <w:pPr>
      <w:suppressAutoHyphens w:val="0"/>
      <w:spacing w:after="120"/>
      <w:jc w:val="left"/>
    </w:pPr>
    <w:rPr>
      <w:rFonts w:eastAsia="Times New Roman"/>
      <w:snapToGrid w:val="0"/>
      <w:color w:val="auto"/>
      <w:kern w:val="0"/>
      <w:sz w:val="24"/>
    </w:rPr>
  </w:style>
  <w:style w:type="paragraph" w:customStyle="1" w:styleId="WW-Nag3fwektabeli">
    <w:name w:val="WW-Nagł3fówek tabeli"/>
    <w:basedOn w:val="WW-Zawarto3f3ftabeli"/>
    <w:rsid w:val="006052C4"/>
    <w:pPr>
      <w:jc w:val="center"/>
    </w:pPr>
    <w:rPr>
      <w:b/>
      <w:i/>
    </w:rPr>
  </w:style>
  <w:style w:type="paragraph" w:customStyle="1" w:styleId="gerard">
    <w:name w:val="gerard"/>
    <w:basedOn w:val="Nagwek2"/>
    <w:rsid w:val="006052C4"/>
    <w:pPr>
      <w:widowControl/>
      <w:numPr>
        <w:ilvl w:val="0"/>
        <w:numId w:val="0"/>
      </w:numPr>
      <w:tabs>
        <w:tab w:val="clear" w:pos="576"/>
        <w:tab w:val="clear" w:pos="1080"/>
        <w:tab w:val="left" w:pos="567"/>
        <w:tab w:val="left" w:pos="900"/>
      </w:tabs>
      <w:suppressAutoHyphens w:val="0"/>
      <w:spacing w:before="240" w:after="60"/>
      <w:ind w:left="900" w:hanging="900"/>
      <w:outlineLvl w:val="9"/>
    </w:pPr>
    <w:rPr>
      <w:rFonts w:ascii="Arial" w:eastAsia="Times New Roman" w:hAnsi="Arial"/>
      <w:b w:val="0"/>
      <w:kern w:val="0"/>
      <w:sz w:val="28"/>
      <w:szCs w:val="20"/>
      <w:lang w:val="en-GB"/>
    </w:rPr>
  </w:style>
  <w:style w:type="paragraph" w:customStyle="1" w:styleId="Nagwek-bazowy">
    <w:name w:val="Nagłówek - bazowy"/>
    <w:basedOn w:val="Normalny"/>
    <w:next w:val="Tekstpodstawowy"/>
    <w:rsid w:val="006052C4"/>
    <w:pPr>
      <w:keepNext/>
      <w:keepLines/>
      <w:spacing w:after="0" w:line="220" w:lineRule="atLeast"/>
    </w:pPr>
    <w:rPr>
      <w:rFonts w:ascii="Arial Black" w:eastAsia="Times New Roman" w:hAnsi="Arial Black" w:cs="Times New Roman"/>
      <w:spacing w:val="-10"/>
      <w:kern w:val="20"/>
      <w:sz w:val="20"/>
      <w:szCs w:val="20"/>
      <w:lang w:eastAsia="pl-PL"/>
    </w:rPr>
  </w:style>
  <w:style w:type="paragraph" w:styleId="Adreszwrotnynakopercie">
    <w:name w:val="envelope return"/>
    <w:basedOn w:val="Normalny"/>
    <w:rsid w:val="006052C4"/>
    <w:pPr>
      <w:spacing w:before="120" w:after="0" w:line="240" w:lineRule="auto"/>
      <w:jc w:val="both"/>
    </w:pPr>
    <w:rPr>
      <w:rFonts w:ascii="Arial" w:eastAsia="Times New Roman" w:hAnsi="Arial" w:cs="Times New Roman"/>
      <w:sz w:val="24"/>
      <w:szCs w:val="24"/>
      <w:lang w:eastAsia="pl-PL"/>
    </w:rPr>
  </w:style>
  <w:style w:type="numbering" w:customStyle="1" w:styleId="WWNum3">
    <w:name w:val="WWNum3"/>
    <w:basedOn w:val="Bezlisty"/>
    <w:rsid w:val="006052C4"/>
    <w:pPr>
      <w:numPr>
        <w:numId w:val="81"/>
      </w:numPr>
    </w:pPr>
  </w:style>
  <w:style w:type="table" w:customStyle="1" w:styleId="Tabela-Siatka33">
    <w:name w:val="Tabela - Siatka33"/>
    <w:basedOn w:val="Standardowy"/>
    <w:next w:val="Tabela-Siatka"/>
    <w:uiPriority w:val="59"/>
    <w:rsid w:val="00B4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59"/>
    <w:rsid w:val="00C3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uiPriority w:val="99"/>
    <w:rsid w:val="00C17E5D"/>
    <w:rPr>
      <w:rFonts w:ascii="Calibri" w:hAnsi="Calibri" w:cs="Calibri"/>
      <w:color w:val="000000"/>
      <w:sz w:val="24"/>
      <w:szCs w:val="24"/>
    </w:rPr>
  </w:style>
  <w:style w:type="table" w:customStyle="1" w:styleId="Tabela-Siatka40">
    <w:name w:val="Tabela - Siatka40"/>
    <w:basedOn w:val="Standardowy"/>
    <w:next w:val="Tabela-Siatka"/>
    <w:uiPriority w:val="59"/>
    <w:rsid w:val="00C17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99"/>
    <w:rsid w:val="005B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99"/>
    <w:rsid w:val="005B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3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F43F2"/>
    <w:rPr>
      <w:color w:val="605E5C"/>
      <w:shd w:val="clear" w:color="auto" w:fill="E1DFDD"/>
    </w:rPr>
  </w:style>
  <w:style w:type="table" w:customStyle="1" w:styleId="Tabela-Siatka74">
    <w:name w:val="Tabela - Siatka74"/>
    <w:basedOn w:val="Standardowy"/>
    <w:next w:val="Tabela-Siatka"/>
    <w:uiPriority w:val="39"/>
    <w:rsid w:val="004F43F2"/>
    <w:pPr>
      <w:spacing w:after="0" w:line="240" w:lineRule="auto"/>
      <w:jc w:val="both"/>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4F43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6">
    <w:name w:val="font6"/>
    <w:basedOn w:val="Normalny"/>
    <w:rsid w:val="004F43F2"/>
    <w:pPr>
      <w:spacing w:before="100" w:beforeAutospacing="1" w:after="100" w:afterAutospacing="1" w:line="240" w:lineRule="auto"/>
    </w:pPr>
    <w:rPr>
      <w:rFonts w:ascii="Times New Roman" w:eastAsia="Times New Roman" w:hAnsi="Times New Roman" w:cs="Times New Roman"/>
      <w:color w:val="000000"/>
      <w:sz w:val="17"/>
      <w:szCs w:val="17"/>
      <w:lang w:eastAsia="pl-PL"/>
    </w:rPr>
  </w:style>
  <w:style w:type="character" w:customStyle="1" w:styleId="oznaczenie">
    <w:name w:val="oznaczenie"/>
    <w:basedOn w:val="Domylnaczcionkaakapitu"/>
    <w:rsid w:val="004F43F2"/>
  </w:style>
  <w:style w:type="paragraph" w:customStyle="1" w:styleId="App3">
    <w:name w:val="App 3"/>
    <w:basedOn w:val="Normalny"/>
    <w:rsid w:val="004F43F2"/>
    <w:pPr>
      <w:spacing w:after="0" w:line="240" w:lineRule="auto"/>
      <w:ind w:right="-664"/>
    </w:pPr>
    <w:rPr>
      <w:rFonts w:ascii="Verdana" w:eastAsia="Times New Roman" w:hAnsi="Verdana" w:cs="Verdana"/>
      <w:b/>
      <w:bCs/>
      <w:sz w:val="20"/>
      <w:szCs w:val="20"/>
      <w:lang w:val="en-GB"/>
    </w:rPr>
  </w:style>
  <w:style w:type="paragraph" w:customStyle="1" w:styleId="rednionabadanymterenie">
    <w:name w:val="rednio na badanym terenie"/>
    <w:basedOn w:val="Normalny"/>
    <w:rsid w:val="004F43F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2">
    <w:name w:val="Style2"/>
    <w:basedOn w:val="Normalny"/>
    <w:next w:val="Wcicienormalne"/>
    <w:rsid w:val="004F43F2"/>
    <w:pPr>
      <w:spacing w:after="0" w:line="120" w:lineRule="atLeast"/>
    </w:pPr>
    <w:rPr>
      <w:rFonts w:ascii="Times New Roman" w:eastAsia="Times New Roman" w:hAnsi="Times New Roman" w:cs="Times New Roman"/>
      <w:sz w:val="24"/>
      <w:szCs w:val="24"/>
      <w:lang w:eastAsia="pl-PL"/>
    </w:rPr>
  </w:style>
  <w:style w:type="paragraph" w:customStyle="1" w:styleId="TekstpodstawowyPoradnik">
    <w:name w:val="Tekst podstawowy Poradnik"/>
    <w:basedOn w:val="Tekstpodstawowy"/>
    <w:rsid w:val="004F43F2"/>
    <w:pPr>
      <w:widowControl/>
      <w:suppressAutoHyphens w:val="0"/>
      <w:spacing w:before="30" w:after="30" w:line="260" w:lineRule="exact"/>
      <w:ind w:firstLine="284"/>
    </w:pPr>
    <w:rPr>
      <w:rFonts w:ascii="Franklin Gothic Book" w:eastAsia="Times New Roman" w:hAnsi="Franklin Gothic Book" w:cs="Franklin Gothic Book"/>
      <w:color w:val="auto"/>
      <w:kern w:val="0"/>
      <w:sz w:val="20"/>
    </w:rPr>
  </w:style>
  <w:style w:type="character" w:customStyle="1" w:styleId="textnode2">
    <w:name w:val="textnode2"/>
    <w:rsid w:val="004F43F2"/>
  </w:style>
  <w:style w:type="character" w:customStyle="1" w:styleId="oznaczenie1">
    <w:name w:val="oznaczenie1"/>
    <w:rsid w:val="004F43F2"/>
    <w:rPr>
      <w:b/>
      <w:bCs/>
    </w:rPr>
  </w:style>
  <w:style w:type="paragraph" w:customStyle="1" w:styleId="j1konspnum">
    <w:name w:val="j1_konsp_num"/>
    <w:basedOn w:val="Akapitzlist"/>
    <w:qFormat/>
    <w:rsid w:val="004F43F2"/>
    <w:pPr>
      <w:numPr>
        <w:numId w:val="145"/>
      </w:numPr>
      <w:spacing w:before="40" w:after="40" w:line="264" w:lineRule="auto"/>
    </w:pPr>
    <w:rPr>
      <w:rFonts w:ascii="Trebuchet MS" w:hAnsi="Trebuchet MS" w:cs="Arial"/>
      <w:kern w:val="16"/>
      <w:sz w:val="22"/>
      <w:szCs w:val="22"/>
      <w:lang w:eastAsia="en-US" w:bidi="en-US"/>
    </w:rPr>
  </w:style>
  <w:style w:type="paragraph" w:customStyle="1" w:styleId="j2konspnum">
    <w:name w:val="j2_konsp_num"/>
    <w:basedOn w:val="j1konspnum"/>
    <w:qFormat/>
    <w:rsid w:val="004F43F2"/>
    <w:pPr>
      <w:numPr>
        <w:ilvl w:val="1"/>
      </w:numPr>
    </w:pPr>
  </w:style>
  <w:style w:type="paragraph" w:customStyle="1" w:styleId="j3konspnum">
    <w:name w:val="j3_konsp_num"/>
    <w:basedOn w:val="j2konspnum"/>
    <w:qFormat/>
    <w:rsid w:val="004F43F2"/>
    <w:pPr>
      <w:numPr>
        <w:ilvl w:val="2"/>
      </w:numPr>
      <w:ind w:hanging="360"/>
    </w:pPr>
  </w:style>
  <w:style w:type="paragraph" w:customStyle="1" w:styleId="j4konspnum">
    <w:name w:val="j4_konsp_num"/>
    <w:basedOn w:val="j3konspnum"/>
    <w:qFormat/>
    <w:rsid w:val="004F43F2"/>
    <w:pPr>
      <w:numPr>
        <w:ilvl w:val="3"/>
      </w:numPr>
    </w:pPr>
  </w:style>
  <w:style w:type="character" w:customStyle="1" w:styleId="nbsplist">
    <w:name w:val="nbsplist"/>
    <w:rsid w:val="004F43F2"/>
  </w:style>
  <w:style w:type="character" w:customStyle="1" w:styleId="mainengadd">
    <w:name w:val="main_eng_add"/>
    <w:rsid w:val="004F43F2"/>
  </w:style>
  <w:style w:type="table" w:customStyle="1" w:styleId="Tabelasiatki1jasnaakcent51">
    <w:name w:val="Tabela siatki 1 — jasna — akcent 51"/>
    <w:basedOn w:val="Standardowy"/>
    <w:uiPriority w:val="46"/>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4F43F2"/>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iatki4akcent51">
    <w:name w:val="Tabela siatki 4 — akcent 51"/>
    <w:basedOn w:val="Standardowy"/>
    <w:uiPriority w:val="99"/>
    <w:rsid w:val="004F43F2"/>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a71">
    <w:name w:val="Tabela - Siatka71"/>
    <w:basedOn w:val="Standardowy"/>
    <w:next w:val="Tabela-Siatka"/>
    <w:rsid w:val="004F4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math-mathml-inline">
    <w:name w:val="mwe-math-mathml-inline"/>
    <w:basedOn w:val="Domylnaczcionkaakapitu"/>
    <w:uiPriority w:val="99"/>
    <w:rsid w:val="004F43F2"/>
  </w:style>
  <w:style w:type="character" w:customStyle="1" w:styleId="kwal">
    <w:name w:val="kwal"/>
    <w:basedOn w:val="Domylnaczcionkaakapitu"/>
    <w:uiPriority w:val="99"/>
    <w:rsid w:val="004F43F2"/>
  </w:style>
  <w:style w:type="character" w:customStyle="1" w:styleId="def">
    <w:name w:val="def"/>
    <w:basedOn w:val="Domylnaczcionkaakapitu"/>
    <w:uiPriority w:val="99"/>
    <w:rsid w:val="004F43F2"/>
  </w:style>
  <w:style w:type="table" w:customStyle="1" w:styleId="Tabelasiatki1jasnaakcent52">
    <w:name w:val="Tabela siatki 1 — jasna — akcent 52"/>
    <w:basedOn w:val="Standardowy"/>
    <w:uiPriority w:val="46"/>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4F43F2"/>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iatki4akcent52">
    <w:name w:val="Tabela siatki 4 — akcent 52"/>
    <w:basedOn w:val="Standardowy"/>
    <w:uiPriority w:val="99"/>
    <w:rsid w:val="004F43F2"/>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listy111">
    <w:name w:val="Bez listy111"/>
    <w:next w:val="Bezlisty"/>
    <w:uiPriority w:val="99"/>
    <w:semiHidden/>
    <w:unhideWhenUsed/>
    <w:rsid w:val="004F43F2"/>
  </w:style>
  <w:style w:type="table" w:customStyle="1" w:styleId="Tabela-Siatka711">
    <w:name w:val="Tabela - Siatka711"/>
    <w:basedOn w:val="Standardowy"/>
    <w:next w:val="Tabela-Siatka"/>
    <w:uiPriority w:val="99"/>
    <w:rsid w:val="004F4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4F43F2"/>
  </w:style>
  <w:style w:type="paragraph" w:customStyle="1" w:styleId="tABELA1">
    <w:name w:val="tABELA"/>
    <w:basedOn w:val="Normalny"/>
    <w:link w:val="tABELAZnak0"/>
    <w:autoRedefine/>
    <w:uiPriority w:val="99"/>
    <w:qFormat/>
    <w:rsid w:val="004F43F2"/>
    <w:pPr>
      <w:keepNext/>
      <w:tabs>
        <w:tab w:val="left" w:pos="1418"/>
      </w:tabs>
      <w:spacing w:after="0" w:line="360" w:lineRule="auto"/>
      <w:ind w:left="1418" w:hanging="1418"/>
      <w:jc w:val="both"/>
    </w:pPr>
    <w:rPr>
      <w:rFonts w:ascii="Times New Roman" w:eastAsia="Times New Roman" w:hAnsi="Times New Roman" w:cs="Times New Roman"/>
      <w:sz w:val="24"/>
      <w:szCs w:val="20"/>
      <w:lang w:eastAsia="pl-PL"/>
    </w:rPr>
  </w:style>
  <w:style w:type="character" w:customStyle="1" w:styleId="tABELAZnak0">
    <w:name w:val="tABELA Znak"/>
    <w:link w:val="tABELA1"/>
    <w:uiPriority w:val="99"/>
    <w:rsid w:val="004F43F2"/>
    <w:rPr>
      <w:rFonts w:ascii="Times New Roman" w:eastAsia="Times New Roman" w:hAnsi="Times New Roman" w:cs="Times New Roman"/>
      <w:sz w:val="24"/>
      <w:szCs w:val="20"/>
      <w:lang w:eastAsia="pl-PL"/>
    </w:rPr>
  </w:style>
  <w:style w:type="numbering" w:customStyle="1" w:styleId="Bezlisty4">
    <w:name w:val="Bez listy4"/>
    <w:next w:val="Bezlisty"/>
    <w:uiPriority w:val="99"/>
    <w:semiHidden/>
    <w:unhideWhenUsed/>
    <w:rsid w:val="004F43F2"/>
  </w:style>
  <w:style w:type="numbering" w:customStyle="1" w:styleId="Zaimportowanystyl6">
    <w:name w:val="Zaimportowany styl 6"/>
    <w:rsid w:val="004F43F2"/>
    <w:pPr>
      <w:numPr>
        <w:numId w:val="148"/>
      </w:numPr>
    </w:pPr>
  </w:style>
  <w:style w:type="numbering" w:customStyle="1" w:styleId="Zaimportowanystyl5">
    <w:name w:val="Zaimportowany styl 5"/>
    <w:rsid w:val="004F43F2"/>
    <w:pPr>
      <w:numPr>
        <w:numId w:val="149"/>
      </w:numPr>
    </w:pPr>
  </w:style>
  <w:style w:type="paragraph" w:customStyle="1" w:styleId="Tre">
    <w:name w:val="Treść"/>
    <w:rsid w:val="004F43F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pl-PL"/>
    </w:rPr>
  </w:style>
  <w:style w:type="paragraph" w:customStyle="1" w:styleId="Akapitmm">
    <w:name w:val="Akapit mm"/>
    <w:basedOn w:val="Normalny"/>
    <w:link w:val="AkapitmmZnak"/>
    <w:rsid w:val="004F43F2"/>
    <w:pPr>
      <w:spacing w:after="0" w:line="360" w:lineRule="auto"/>
      <w:ind w:firstLine="709"/>
      <w:jc w:val="both"/>
    </w:pPr>
    <w:rPr>
      <w:rFonts w:ascii="Times New Roman" w:eastAsia="Times New Roman" w:hAnsi="Times New Roman" w:cs="Times New Roman"/>
      <w:sz w:val="24"/>
      <w:szCs w:val="24"/>
      <w:lang w:eastAsia="pl-PL"/>
    </w:rPr>
  </w:style>
  <w:style w:type="paragraph" w:customStyle="1" w:styleId="Nagwek1mm">
    <w:name w:val="Nagłówek 1 mm"/>
    <w:basedOn w:val="Nagwek1"/>
    <w:autoRedefine/>
    <w:rsid w:val="004F43F2"/>
    <w:pPr>
      <w:keepLines w:val="0"/>
      <w:widowControl/>
      <w:numPr>
        <w:numId w:val="152"/>
      </w:numPr>
      <w:tabs>
        <w:tab w:val="left" w:pos="567"/>
      </w:tabs>
      <w:suppressAutoHyphens w:val="0"/>
      <w:spacing w:before="0" w:line="360" w:lineRule="auto"/>
    </w:pPr>
    <w:rPr>
      <w:rFonts w:ascii="Times New Roman" w:eastAsia="Times New Roman" w:hAnsi="Times New Roman" w:cs="Times New Roman"/>
      <w:color w:val="auto"/>
      <w:kern w:val="32"/>
      <w:sz w:val="24"/>
      <w:szCs w:val="24"/>
    </w:rPr>
  </w:style>
  <w:style w:type="paragraph" w:customStyle="1" w:styleId="Nagwek2mm">
    <w:name w:val="Nagłówek 2 mm"/>
    <w:basedOn w:val="Nagwek1mm"/>
    <w:next w:val="Akapitmm"/>
    <w:rsid w:val="004F43F2"/>
    <w:pPr>
      <w:numPr>
        <w:ilvl w:val="1"/>
        <w:numId w:val="150"/>
      </w:numPr>
    </w:pPr>
  </w:style>
  <w:style w:type="paragraph" w:customStyle="1" w:styleId="aaaaa">
    <w:name w:val="aaaaa"/>
    <w:basedOn w:val="Normalny"/>
    <w:rsid w:val="004F43F2"/>
    <w:pPr>
      <w:numPr>
        <w:numId w:val="150"/>
      </w:numPr>
      <w:spacing w:after="0" w:line="240" w:lineRule="auto"/>
    </w:pPr>
    <w:rPr>
      <w:rFonts w:ascii="Times New Roman" w:eastAsia="Times New Roman" w:hAnsi="Times New Roman" w:cs="Times New Roman"/>
      <w:b/>
      <w:sz w:val="28"/>
      <w:szCs w:val="24"/>
      <w:lang w:eastAsia="pl-PL"/>
    </w:rPr>
  </w:style>
  <w:style w:type="paragraph" w:customStyle="1" w:styleId="Nagwek21mm">
    <w:name w:val="Nagłówek 2 1mm"/>
    <w:basedOn w:val="Nagwek1mm"/>
    <w:next w:val="Tekstpodstawowy"/>
    <w:autoRedefine/>
    <w:rsid w:val="004F43F2"/>
    <w:pPr>
      <w:numPr>
        <w:numId w:val="151"/>
      </w:numPr>
    </w:pPr>
  </w:style>
  <w:style w:type="character" w:customStyle="1" w:styleId="N1">
    <w:name w:val="N1"/>
    <w:rsid w:val="004F43F2"/>
    <w:rPr>
      <w:b/>
      <w:bCs/>
      <w:sz w:val="28"/>
    </w:rPr>
  </w:style>
  <w:style w:type="character" w:customStyle="1" w:styleId="N2">
    <w:name w:val="N2"/>
    <w:rsid w:val="004F43F2"/>
    <w:rPr>
      <w:b/>
      <w:bCs/>
    </w:rPr>
  </w:style>
  <w:style w:type="character" w:customStyle="1" w:styleId="AkapitmmZnak">
    <w:name w:val="Akapit mm Znak"/>
    <w:link w:val="Akapitmm"/>
    <w:rsid w:val="004F43F2"/>
    <w:rPr>
      <w:rFonts w:ascii="Times New Roman" w:eastAsia="Times New Roman" w:hAnsi="Times New Roman" w:cs="Times New Roman"/>
      <w:sz w:val="24"/>
      <w:szCs w:val="24"/>
      <w:lang w:eastAsia="pl-PL"/>
    </w:rPr>
  </w:style>
  <w:style w:type="paragraph" w:customStyle="1" w:styleId="POStext">
    <w:name w:val="POS text"/>
    <w:basedOn w:val="Normalny"/>
    <w:rsid w:val="004F43F2"/>
    <w:pPr>
      <w:spacing w:after="0" w:line="240" w:lineRule="auto"/>
      <w:ind w:firstLine="567"/>
      <w:jc w:val="both"/>
    </w:pPr>
    <w:rPr>
      <w:rFonts w:ascii="Times New Roman" w:eastAsia="Times New Roman" w:hAnsi="Times New Roman" w:cs="Times New Roman"/>
      <w:kern w:val="24"/>
      <w:sz w:val="24"/>
      <w:szCs w:val="20"/>
      <w:lang w:eastAsia="pl-PL"/>
    </w:rPr>
  </w:style>
  <w:style w:type="character" w:customStyle="1" w:styleId="longtext1">
    <w:name w:val="long_text1"/>
    <w:rsid w:val="004F43F2"/>
    <w:rPr>
      <w:sz w:val="16"/>
      <w:szCs w:val="16"/>
    </w:rPr>
  </w:style>
  <w:style w:type="character" w:customStyle="1" w:styleId="h11">
    <w:name w:val="h11"/>
    <w:rsid w:val="004F43F2"/>
    <w:rPr>
      <w:rFonts w:ascii="Verdana" w:hAnsi="Verdana" w:hint="default"/>
      <w:b/>
      <w:bCs/>
      <w:i w:val="0"/>
      <w:iCs w:val="0"/>
      <w:sz w:val="25"/>
      <w:szCs w:val="25"/>
    </w:rPr>
  </w:style>
  <w:style w:type="paragraph" w:customStyle="1" w:styleId="tekstglowny">
    <w:name w:val="tekst glowny"/>
    <w:basedOn w:val="Normalny"/>
    <w:rsid w:val="004F43F2"/>
    <w:pPr>
      <w:spacing w:after="0" w:line="360" w:lineRule="auto"/>
    </w:pPr>
    <w:rPr>
      <w:rFonts w:ascii="Arial" w:eastAsia="Times New Roman" w:hAnsi="Arial" w:cs="Times New Roman"/>
      <w:szCs w:val="20"/>
      <w:lang w:eastAsia="pl-PL"/>
    </w:rPr>
  </w:style>
  <w:style w:type="paragraph" w:customStyle="1" w:styleId="Normalny-podst">
    <w:name w:val="Normalny-podst"/>
    <w:basedOn w:val="Normalny"/>
    <w:rsid w:val="004F43F2"/>
    <w:pPr>
      <w:widowControl w:val="0"/>
      <w:tabs>
        <w:tab w:val="left" w:pos="0"/>
      </w:tabs>
      <w:spacing w:after="0" w:line="360" w:lineRule="auto"/>
      <w:jc w:val="both"/>
    </w:pPr>
    <w:rPr>
      <w:rFonts w:ascii="Arial" w:eastAsia="Times New Roman" w:hAnsi="Arial" w:cs="Arial"/>
      <w:sz w:val="24"/>
      <w:lang w:eastAsia="pl-PL"/>
    </w:rPr>
  </w:style>
  <w:style w:type="paragraph" w:customStyle="1" w:styleId="Tekstpodstawowy311">
    <w:name w:val="Tekst podstawowy 311"/>
    <w:basedOn w:val="Normalny"/>
    <w:rsid w:val="004F43F2"/>
    <w:pPr>
      <w:spacing w:after="0" w:line="300" w:lineRule="atLeast"/>
      <w:ind w:left="720"/>
      <w:jc w:val="both"/>
    </w:pPr>
    <w:rPr>
      <w:rFonts w:ascii="Arial" w:eastAsia="Times New Roman" w:hAnsi="Arial" w:cs="Times New Roman"/>
      <w:spacing w:val="-5"/>
      <w:sz w:val="24"/>
      <w:szCs w:val="20"/>
      <w:lang w:eastAsia="pl-PL"/>
    </w:rPr>
  </w:style>
  <w:style w:type="character" w:customStyle="1" w:styleId="AkapitmmZnakZnak">
    <w:name w:val="Akapit mm Znak Znak"/>
    <w:rsid w:val="004F43F2"/>
    <w:rPr>
      <w:sz w:val="24"/>
      <w:szCs w:val="24"/>
      <w:lang w:val="pl-PL" w:eastAsia="pl-PL" w:bidi="ar-SA"/>
    </w:rPr>
  </w:style>
  <w:style w:type="paragraph" w:customStyle="1" w:styleId="opistext">
    <w:name w:val="opistext"/>
    <w:basedOn w:val="Normalny"/>
    <w:rsid w:val="004F43F2"/>
    <w:pPr>
      <w:tabs>
        <w:tab w:val="left" w:pos="0"/>
      </w:tabs>
      <w:overflowPunct w:val="0"/>
      <w:autoSpaceDE w:val="0"/>
      <w:autoSpaceDN w:val="0"/>
      <w:adjustRightInd w:val="0"/>
      <w:spacing w:after="0" w:line="240" w:lineRule="auto"/>
      <w:ind w:right="566" w:firstLine="284"/>
    </w:pPr>
    <w:rPr>
      <w:rFonts w:ascii="Times New Roman" w:eastAsia="Times New Roman" w:hAnsi="Times New Roman" w:cs="Times New Roman"/>
      <w:sz w:val="24"/>
      <w:szCs w:val="20"/>
      <w:lang w:eastAsia="pl-PL"/>
    </w:rPr>
  </w:style>
  <w:style w:type="character" w:customStyle="1" w:styleId="skypepnhtextspan">
    <w:name w:val="skype_pnh_text_span"/>
    <w:basedOn w:val="Domylnaczcionkaakapitu"/>
    <w:rsid w:val="004F43F2"/>
  </w:style>
  <w:style w:type="paragraph" w:customStyle="1" w:styleId="article">
    <w:name w:val="article"/>
    <w:basedOn w:val="Normalny"/>
    <w:rsid w:val="004F43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TekstpodstawowywcityZlewej0cmPierwszywiersz11">
    <w:name w:val="Styl Tekst podstawowy wcięty + Z lewej:  0 cm Pierwszy wiersz:  1...1"/>
    <w:basedOn w:val="Tekstpodstawowywcity"/>
    <w:rsid w:val="004F43F2"/>
    <w:pPr>
      <w:widowControl/>
      <w:suppressAutoHyphens w:val="0"/>
      <w:spacing w:line="360" w:lineRule="auto"/>
      <w:ind w:firstLine="567"/>
    </w:pPr>
    <w:rPr>
      <w:rFonts w:eastAsia="Times New Roman"/>
      <w:i w:val="0"/>
      <w:iCs w:val="0"/>
      <w:color w:val="auto"/>
      <w:kern w:val="0"/>
      <w:szCs w:val="20"/>
      <w:lang w:val="x-none" w:eastAsia="x-none"/>
    </w:rPr>
  </w:style>
  <w:style w:type="paragraph" w:customStyle="1" w:styleId="Znak2">
    <w:name w:val="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BlockQuotation">
    <w:name w:val="Block Quotation"/>
    <w:basedOn w:val="Normalny"/>
    <w:rsid w:val="004F43F2"/>
    <w:pPr>
      <w:widowControl w:val="0"/>
      <w:spacing w:after="0" w:line="360" w:lineRule="auto"/>
      <w:ind w:left="-142" w:right="-1" w:firstLine="142"/>
    </w:pPr>
    <w:rPr>
      <w:rFonts w:ascii="Times New Roman" w:eastAsia="Times New Roman" w:hAnsi="Times New Roman" w:cs="Times New Roman"/>
      <w:sz w:val="28"/>
      <w:szCs w:val="20"/>
      <w:lang w:eastAsia="pl-PL"/>
    </w:rPr>
  </w:style>
  <w:style w:type="paragraph" w:customStyle="1" w:styleId="StylTekstpodstawowywcityZlewej0cmPierwszywiersz1">
    <w:name w:val="Styl Tekst podstawowy wcięty + Z lewej:  0 cm Pierwszy wiersz:  1..."/>
    <w:basedOn w:val="Tekstpodstawowywcity"/>
    <w:rsid w:val="004F43F2"/>
    <w:pPr>
      <w:widowControl/>
      <w:suppressAutoHyphens w:val="0"/>
      <w:spacing w:line="360" w:lineRule="auto"/>
      <w:ind w:firstLine="567"/>
    </w:pPr>
    <w:rPr>
      <w:rFonts w:eastAsia="Times New Roman"/>
      <w:i w:val="0"/>
      <w:iCs w:val="0"/>
      <w:color w:val="auto"/>
      <w:kern w:val="0"/>
      <w:szCs w:val="20"/>
      <w:lang w:val="x-none" w:eastAsia="x-none"/>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
    <w:name w:val="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1">
    <w:name w:val="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ZnakZnak">
    <w:name w:val="Znak Znak Znak Znak Znak Znak Znak Znak Znak1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
    <w:name w:val="Znak Znak Znak Znak Znak Znak Znak Znak Znak1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Znak"/>
    <w:rsid w:val="004F43F2"/>
    <w:pPr>
      <w:spacing w:after="0" w:line="240" w:lineRule="auto"/>
      <w:ind w:left="708" w:hanging="708"/>
      <w:jc w:val="both"/>
    </w:pPr>
    <w:rPr>
      <w:rFonts w:ascii="Times New Roman" w:eastAsia="Times New Roman" w:hAnsi="Times New Roman" w:cs="Times New Roman"/>
      <w:sz w:val="24"/>
      <w:szCs w:val="24"/>
      <w:lang w:val="x-none" w:eastAsia="pl-PL"/>
    </w:rPr>
  </w:style>
  <w:style w:type="character" w:customStyle="1" w:styleId="BodyTextIndentZnak">
    <w:name w:val="Body Text Indent Znak"/>
    <w:link w:val="Tekstpodstawowywcity1"/>
    <w:rsid w:val="004F43F2"/>
    <w:rPr>
      <w:rFonts w:ascii="Times New Roman" w:eastAsia="Times New Roman" w:hAnsi="Times New Roman" w:cs="Times New Roman"/>
      <w:sz w:val="24"/>
      <w:szCs w:val="24"/>
      <w:lang w:val="x-none" w:eastAsia="pl-PL"/>
    </w:rPr>
  </w:style>
  <w:style w:type="character" w:customStyle="1" w:styleId="BodyTextIndentChar">
    <w:name w:val="Body Text Indent Char"/>
    <w:rsid w:val="004F43F2"/>
    <w:rPr>
      <w:rFonts w:ascii="Times New Roman" w:hAnsi="Times New Roman" w:cs="Times New Roman"/>
      <w:sz w:val="24"/>
      <w:szCs w:val="24"/>
      <w:lang w:val="x-none" w:eastAsia="pl-PL"/>
    </w:rPr>
  </w:style>
  <w:style w:type="paragraph" w:customStyle="1" w:styleId="ZnakCharCharZnakZnakZnakZnakZnakZnakZnakZnakZnakZnakZnakZnakZnakZnakZnakZnakZnakZnakZnakZnakZnakZnakZnakZnak">
    <w:name w:val="Znak Char Char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1">
    <w:name w:val="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Styl12ptPrzed4ptInterlinia15wiersza">
    <w:name w:val="Styl 12 pt Przed:  4 pt Interlinia:  15 wiersza"/>
    <w:basedOn w:val="Normalny"/>
    <w:rsid w:val="004F43F2"/>
    <w:pPr>
      <w:spacing w:after="0" w:line="360" w:lineRule="auto"/>
      <w:jc w:val="both"/>
    </w:pPr>
    <w:rPr>
      <w:rFonts w:ascii="Times New Roman" w:eastAsia="Times New Roman" w:hAnsi="Times New Roman" w:cs="Times New Roman"/>
      <w:sz w:val="24"/>
      <w:szCs w:val="20"/>
      <w:lang w:eastAsia="pl-PL"/>
    </w:rPr>
  </w:style>
  <w:style w:type="paragraph" w:customStyle="1" w:styleId="ZnakZnakZnak3ZnakZnakZnakZnakZnakZnakZnakZnakZnakZnakZnakZnakZnak1">
    <w:name w:val="Znak Znak Znak3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
    <w:name w:val="Znak Znak Znak3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
    <w:name w:val="Znak Znak Znak3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
    <w:name w:val="Znak Znak Znak3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Punkty0">
    <w:name w:val="Punkty"/>
    <w:basedOn w:val="Normalny"/>
    <w:rsid w:val="004F43F2"/>
    <w:pPr>
      <w:tabs>
        <w:tab w:val="num" w:pos="360"/>
      </w:tabs>
      <w:spacing w:before="60" w:after="60" w:line="360" w:lineRule="auto"/>
      <w:ind w:left="360" w:hanging="360"/>
      <w:jc w:val="both"/>
    </w:pPr>
    <w:rPr>
      <w:rFonts w:ascii="Arial" w:eastAsia="Times New Roman" w:hAnsi="Arial" w:cs="Times New Roman"/>
      <w:snapToGrid w:val="0"/>
      <w:sz w:val="24"/>
      <w:szCs w:val="20"/>
      <w:lang w:eastAsia="pl-PL"/>
    </w:rPr>
  </w:style>
  <w:style w:type="paragraph" w:customStyle="1" w:styleId="ZnakZnakZnakZnakZnakZnakZnakZnakZnak1ZnakZnak">
    <w:name w:val="Znak Znak Znak Znak Znak Znak Znak Znak Znak1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Piotr">
    <w:name w:val="Piotr"/>
    <w:basedOn w:val="Normalny"/>
    <w:rsid w:val="004F43F2"/>
    <w:pPr>
      <w:spacing w:after="0" w:line="360" w:lineRule="auto"/>
      <w:jc w:val="both"/>
    </w:pPr>
    <w:rPr>
      <w:rFonts w:ascii="Times New Roman" w:eastAsia="Times New Roman" w:hAnsi="Times New Roman" w:cs="Times New Roman"/>
      <w:snapToGrid w:val="0"/>
      <w:sz w:val="24"/>
      <w:szCs w:val="20"/>
      <w:lang w:eastAsia="pl-PL"/>
    </w:rPr>
  </w:style>
  <w:style w:type="character" w:customStyle="1" w:styleId="NagwekstronyZnak2">
    <w:name w:val="Nag³ówek strony Znak2"/>
    <w:aliases w:val="Nagłówek2 - 6 Znak2,Nagłówek - myślniki Znak2,Nagłówek strony Znak3,Nagłówek strony Znak Znak2,Nagłówek strony Znak Znak Znak Znak2,Nagłówek_strona_tyt Znak2,Nagłówek strony 1 Znak2,Nag Znak Znak2,Nag Znak Znak Znak Znak Znak Znak2"/>
    <w:rsid w:val="004F43F2"/>
    <w:rPr>
      <w:sz w:val="24"/>
      <w:szCs w:val="24"/>
      <w:lang w:val="pl-PL" w:eastAsia="pl-PL" w:bidi="ar-SA"/>
    </w:rPr>
  </w:style>
  <w:style w:type="paragraph" w:customStyle="1" w:styleId="ZnakZnakZnak3ZnakZnakZnakZnakZnakZnakZnakZnakZnakZnakZnakZnakZnakZnakZnakZnakZnak">
    <w:name w:val="Znak Znak Znak3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
    <w:name w:val="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1">
    <w:name w:val="Znak Znak Znak3 Znak Znak Znak Znak Znak Znak Znak Znak Znak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
    <w:name w:val="Znak Znak Znak3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WYKYZnakZnakZnakZnak">
    <w:name w:val="ZWYKŁY Znak Znak Znak Znak"/>
    <w:basedOn w:val="Normalny"/>
    <w:link w:val="ZWYKYZnakZnakZnakZnakZnak"/>
    <w:rsid w:val="004F43F2"/>
    <w:pPr>
      <w:spacing w:after="0" w:line="360" w:lineRule="auto"/>
      <w:jc w:val="both"/>
    </w:pPr>
    <w:rPr>
      <w:rFonts w:ascii="Times New Roman" w:eastAsia="Times New Roman" w:hAnsi="Times New Roman" w:cs="Times New Roman"/>
      <w:sz w:val="24"/>
      <w:szCs w:val="24"/>
      <w:lang w:val="x-none" w:eastAsia="x-none"/>
    </w:rPr>
  </w:style>
  <w:style w:type="character" w:customStyle="1" w:styleId="ZWYKYZnakZnakZnakZnakZnak">
    <w:name w:val="ZWYKŁY Znak Znak Znak Znak Znak"/>
    <w:link w:val="ZWYKYZnakZnakZnakZnak"/>
    <w:rsid w:val="004F43F2"/>
    <w:rPr>
      <w:rFonts w:ascii="Times New Roman" w:eastAsia="Times New Roman" w:hAnsi="Times New Roman" w:cs="Times New Roman"/>
      <w:sz w:val="24"/>
      <w:szCs w:val="24"/>
      <w:lang w:val="x-none" w:eastAsia="x-none"/>
    </w:rPr>
  </w:style>
  <w:style w:type="paragraph" w:customStyle="1" w:styleId="ZnakZnakZnakZnakZnakZnakZnakZnakZnakZnakZnakZnakZnakZnakZnakZnakZnakZnakZnakZnakZnakZnakZnakZnakZnakZnak">
    <w:name w:val="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Pa10">
    <w:name w:val="Pa10"/>
    <w:basedOn w:val="Default"/>
    <w:next w:val="Default"/>
    <w:rsid w:val="004F43F2"/>
    <w:pPr>
      <w:spacing w:line="201" w:lineRule="atLeast"/>
    </w:pPr>
    <w:rPr>
      <w:rFonts w:ascii="Times New Roman" w:eastAsia="Times New Roman" w:hAnsi="Times New Roman" w:cs="Times New Roman"/>
      <w:color w:val="auto"/>
    </w:rPr>
  </w:style>
  <w:style w:type="character" w:customStyle="1" w:styleId="A4">
    <w:name w:val="A4"/>
    <w:rsid w:val="004F43F2"/>
    <w:rPr>
      <w:color w:val="000000"/>
      <w:sz w:val="13"/>
      <w:szCs w:val="13"/>
    </w:rPr>
  </w:style>
  <w:style w:type="paragraph" w:customStyle="1" w:styleId="ZnakZnakZnak3ZnakZnakZnakZnakZnakZnakZnakZnakZnakZnakZnakZnakZnakZnakZnakZnakZnakZnakZnakZnakZnakZnakZnakZnakZnakZnakZnakZnak">
    <w:name w:val="Znak Znak Znak3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
    <w:name w:val="Znak Znak Znak3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NagwekstronyZnakZnakZnakZnakZnakZnakZnakZnakZnak">
    <w:name w:val="Nagłówek strony Znak Znak Znak Znak Znak Znak Znak Znak Znak"/>
    <w:locked/>
    <w:rsid w:val="004F43F2"/>
    <w:rPr>
      <w:sz w:val="24"/>
      <w:szCs w:val="24"/>
      <w:lang w:val="pl-PL" w:eastAsia="pl-PL" w:bidi="ar-SA"/>
    </w:rPr>
  </w:style>
  <w:style w:type="paragraph" w:customStyle="1" w:styleId="ZnakZnakZnakZnakZnak2">
    <w:name w:val="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
    <w:name w:val="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chemf">
    <w:name w:val="chemf"/>
    <w:rsid w:val="004F43F2"/>
  </w:style>
  <w:style w:type="paragraph" w:customStyle="1" w:styleId="ZnakZnakZnak3ZnakZnakZnakZnakZnakZnakZnakZnakZnakZnakZnakZnakZnakZnakZnakZnakZnakZnakZnakZnakZnakZnak">
    <w:name w:val="Znak Znak Znak3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program31">
    <w:name w:val="program31"/>
    <w:aliases w:val="program3 Znak Znak11"/>
    <w:rsid w:val="004F43F2"/>
    <w:rPr>
      <w:sz w:val="24"/>
      <w:szCs w:val="24"/>
      <w:lang w:val="pl-PL" w:eastAsia="pl-PL" w:bidi="ar-SA"/>
    </w:rPr>
  </w:style>
  <w:style w:type="paragraph" w:customStyle="1" w:styleId="Tekstpodstawowywcity311">
    <w:name w:val="Tekst podstawowy wcięty 311"/>
    <w:basedOn w:val="Normalny"/>
    <w:rsid w:val="004F43F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rogram3ZnakZnakZnakZnak">
    <w:name w:val="program3 Znak Znak Znak Znak"/>
    <w:rsid w:val="004F43F2"/>
    <w:rPr>
      <w:sz w:val="24"/>
      <w:szCs w:val="24"/>
      <w:lang w:val="pl-PL" w:eastAsia="pl-PL" w:bidi="ar-SA"/>
    </w:rPr>
  </w:style>
  <w:style w:type="paragraph" w:customStyle="1" w:styleId="ZnakZnakZnak3ZnakZnakZnakZnakZnakZnakZnakZnakZnakZnakZnakZnakZnakZnakZnakZnakZnakZnakZnakZnakZnakZnakZnakZnak">
    <w:name w:val="Znak Znak Znak3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14ZnakZnakZnak">
    <w:name w:val="Znak Znak14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podChar">
    <w:name w:val="pod Char"/>
    <w:basedOn w:val="Normalny"/>
    <w:rsid w:val="004F43F2"/>
    <w:pPr>
      <w:numPr>
        <w:numId w:val="154"/>
      </w:numPr>
      <w:tabs>
        <w:tab w:val="clear" w:pos="1080"/>
        <w:tab w:val="left" w:pos="1474"/>
      </w:tabs>
      <w:spacing w:before="360" w:after="120" w:line="312" w:lineRule="auto"/>
      <w:ind w:left="0" w:firstLine="0"/>
      <w:jc w:val="center"/>
    </w:pPr>
    <w:rPr>
      <w:rFonts w:ascii="Times New Roman" w:eastAsia="Times New Roman" w:hAnsi="Times New Roman" w:cs="Times New Roman"/>
      <w:b/>
      <w:bCs/>
      <w:sz w:val="24"/>
      <w:szCs w:val="20"/>
      <w:lang w:eastAsia="pl-PL"/>
    </w:rPr>
  </w:style>
  <w:style w:type="paragraph" w:customStyle="1" w:styleId="a">
    <w:name w:val="="/>
    <w:basedOn w:val="Normalny"/>
    <w:rsid w:val="004F43F2"/>
    <w:pPr>
      <w:numPr>
        <w:numId w:val="153"/>
      </w:numPr>
      <w:spacing w:before="100" w:after="0" w:line="288" w:lineRule="auto"/>
      <w:ind w:left="1077" w:hanging="357"/>
      <w:jc w:val="both"/>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1ZnakZnakZnakZnak">
    <w:name w:val="Znak Znak Znak3 Znak Znak Znak Znak Znak Znak Znak Znak Znak Znak Znak Znak Znak Znak Znak Znak Znak Znak Znak Znak Znak Znak Znak Znak Znak Znak Znak Znak Znak Znak Znak Znak Znak Znak Znak1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StylWyjustowanyInterlinia15wiersza">
    <w:name w:val="Styl Wyjustowany Interlinia:  15 wiersza"/>
    <w:basedOn w:val="Normalny"/>
    <w:rsid w:val="004F43F2"/>
    <w:pPr>
      <w:numPr>
        <w:numId w:val="155"/>
      </w:numPr>
      <w:spacing w:after="0" w:line="360" w:lineRule="auto"/>
      <w:jc w:val="both"/>
    </w:pPr>
    <w:rPr>
      <w:rFonts w:ascii="Times New Roman" w:eastAsia="Times New Roman" w:hAnsi="Times New Roman" w:cs="Times New Roman"/>
      <w:sz w:val="24"/>
      <w:szCs w:val="24"/>
      <w:lang w:eastAsia="pl-PL"/>
    </w:rPr>
  </w:style>
  <w:style w:type="paragraph" w:customStyle="1" w:styleId="ox-e197358c8c-msonormal">
    <w:name w:val="ox-e197358c8c-msonormal"/>
    <w:basedOn w:val="Normalny"/>
    <w:rsid w:val="004F43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e197358c8c-msolistparagraph">
    <w:name w:val="ox-e197358c8c-msolistparagraph"/>
    <w:basedOn w:val="Normalny"/>
    <w:rsid w:val="004F43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A">
    <w:name w:val="Treść A"/>
    <w:rsid w:val="004F43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numbering" w:customStyle="1" w:styleId="Bezlisty5">
    <w:name w:val="Bez listy5"/>
    <w:next w:val="Bezlisty"/>
    <w:uiPriority w:val="99"/>
    <w:semiHidden/>
    <w:unhideWhenUsed/>
    <w:rsid w:val="004F43F2"/>
  </w:style>
  <w:style w:type="paragraph" w:customStyle="1" w:styleId="remdat">
    <w:name w:val="rem_dat"/>
    <w:basedOn w:val="Normalny"/>
    <w:rsid w:val="004F43F2"/>
    <w:pPr>
      <w:spacing w:after="0" w:line="260" w:lineRule="exact"/>
    </w:pPr>
    <w:rPr>
      <w:rFonts w:ascii="Arial Narrow" w:eastAsia="Times New Roman" w:hAnsi="Arial Narrow" w:cs="Arial"/>
      <w:szCs w:val="24"/>
      <w:lang w:val="de-DE" w:eastAsia="de-DE"/>
    </w:rPr>
  </w:style>
  <w:style w:type="paragraph" w:customStyle="1" w:styleId="remabs">
    <w:name w:val="rem_abs"/>
    <w:basedOn w:val="Normalny"/>
    <w:rsid w:val="004F43F2"/>
    <w:pPr>
      <w:spacing w:after="0" w:line="230" w:lineRule="exact"/>
    </w:pPr>
    <w:rPr>
      <w:rFonts w:ascii="Arial Narrow" w:eastAsia="Times New Roman" w:hAnsi="Arial Narrow" w:cs="Arial"/>
      <w:sz w:val="19"/>
      <w:szCs w:val="19"/>
      <w:lang w:val="de-DE" w:eastAsia="de-DE"/>
    </w:rPr>
  </w:style>
  <w:style w:type="paragraph" w:customStyle="1" w:styleId="RemFuss">
    <w:name w:val="Rem_Fuss"/>
    <w:rsid w:val="004F43F2"/>
    <w:pPr>
      <w:tabs>
        <w:tab w:val="left" w:pos="567"/>
      </w:tabs>
      <w:spacing w:after="0" w:line="210" w:lineRule="exact"/>
    </w:pPr>
    <w:rPr>
      <w:rFonts w:ascii="Arial Narrow" w:eastAsia="Times New Roman" w:hAnsi="Arial Narrow" w:cs="Arial"/>
      <w:sz w:val="16"/>
      <w:szCs w:val="16"/>
      <w:lang w:val="de-DE" w:eastAsia="de-DE"/>
    </w:rPr>
  </w:style>
  <w:style w:type="paragraph" w:customStyle="1" w:styleId="Normalny10">
    <w:name w:val="Normalny 1"/>
    <w:basedOn w:val="Normalny"/>
    <w:rsid w:val="004F43F2"/>
    <w:pPr>
      <w:spacing w:after="0" w:line="360" w:lineRule="auto"/>
      <w:jc w:val="both"/>
    </w:pPr>
    <w:rPr>
      <w:rFonts w:ascii="Arial" w:eastAsia="Times New Roman" w:hAnsi="Arial" w:cs="Times New Roman"/>
      <w:sz w:val="20"/>
      <w:szCs w:val="20"/>
      <w:lang w:eastAsia="pl-PL"/>
    </w:rPr>
  </w:style>
  <w:style w:type="paragraph" w:customStyle="1" w:styleId="tabelawntrze">
    <w:name w:val="tabela wnętrze"/>
    <w:basedOn w:val="Normalny"/>
    <w:rsid w:val="004F43F2"/>
    <w:pPr>
      <w:spacing w:after="0" w:line="240" w:lineRule="auto"/>
      <w:jc w:val="center"/>
    </w:pPr>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Tekst przypisu Znak1, Znak5 Znak1,Tekst przypisu Znak Znak Znak,Tekst przypisu Znak Znak1 Znak1,Tekst przypisu Znak Znak Znak Znak Znak2,Tekst przypisu Znak Znak Znak Znak Znak Znak1"/>
    <w:rsid w:val="004F43F2"/>
    <w:rPr>
      <w:color w:val="000000"/>
      <w:sz w:val="16"/>
      <w:szCs w:val="16"/>
    </w:rPr>
  </w:style>
  <w:style w:type="character" w:customStyle="1" w:styleId="Teksttreci0">
    <w:name w:val="Tekst treści_"/>
    <w:rsid w:val="004F43F2"/>
    <w:rPr>
      <w:shd w:val="clear" w:color="auto" w:fill="FFFFFF"/>
    </w:rPr>
  </w:style>
  <w:style w:type="paragraph" w:customStyle="1" w:styleId="oper">
    <w:name w:val="oper"/>
    <w:basedOn w:val="Normalny"/>
    <w:rsid w:val="004F43F2"/>
    <w:pPr>
      <w:spacing w:after="0" w:line="360" w:lineRule="auto"/>
      <w:ind w:firstLine="567"/>
    </w:pPr>
    <w:rPr>
      <w:rFonts w:ascii="Times New Roman" w:eastAsia="Times New Roman" w:hAnsi="Times New Roman" w:cs="Times New Roman"/>
      <w:kern w:val="24"/>
      <w:sz w:val="24"/>
      <w:szCs w:val="20"/>
      <w:lang w:eastAsia="pl-PL"/>
    </w:rPr>
  </w:style>
  <w:style w:type="character" w:customStyle="1" w:styleId="WW8Num1z3">
    <w:name w:val="WW8Num1z3"/>
    <w:rsid w:val="004F43F2"/>
    <w:rPr>
      <w:rFonts w:ascii="Wingdings" w:hAnsi="Wingdings"/>
    </w:rPr>
  </w:style>
  <w:style w:type="paragraph" w:customStyle="1" w:styleId="DestinataireS">
    <w:name w:val="Destinataire S"/>
    <w:basedOn w:val="Normalny"/>
    <w:rsid w:val="004F43F2"/>
    <w:pPr>
      <w:suppressAutoHyphens/>
      <w:spacing w:after="0" w:line="240" w:lineRule="auto"/>
    </w:pPr>
    <w:rPr>
      <w:rFonts w:ascii="Arial" w:eastAsia="Times" w:hAnsi="Arial" w:cs="Times New Roman"/>
      <w:b/>
      <w:sz w:val="20"/>
      <w:szCs w:val="20"/>
      <w:lang w:val="fr-FR" w:eastAsia="ar-SA"/>
    </w:rPr>
  </w:style>
  <w:style w:type="paragraph" w:customStyle="1" w:styleId="AdresseS">
    <w:name w:val="Adresse S"/>
    <w:basedOn w:val="DestinataireS"/>
    <w:rsid w:val="004F43F2"/>
    <w:rPr>
      <w:b w:val="0"/>
    </w:rPr>
  </w:style>
  <w:style w:type="paragraph" w:customStyle="1" w:styleId="INTITULES">
    <w:name w:val="INTITULE S"/>
    <w:basedOn w:val="Normalny"/>
    <w:rsid w:val="004F43F2"/>
    <w:pPr>
      <w:tabs>
        <w:tab w:val="left" w:pos="5670"/>
      </w:tabs>
      <w:suppressAutoHyphens/>
      <w:spacing w:after="0" w:line="240" w:lineRule="auto"/>
    </w:pPr>
    <w:rPr>
      <w:rFonts w:ascii="Arial" w:eastAsia="Times" w:hAnsi="Arial" w:cs="Times New Roman"/>
      <w:caps/>
      <w:szCs w:val="20"/>
      <w:lang w:val="fr-FR" w:eastAsia="ar-SA"/>
    </w:rPr>
  </w:style>
  <w:style w:type="paragraph" w:customStyle="1" w:styleId="Plandokumentu1">
    <w:name w:val="Plan dokumentu1"/>
    <w:basedOn w:val="Normalny"/>
    <w:rsid w:val="004F43F2"/>
    <w:pPr>
      <w:shd w:val="clear" w:color="auto" w:fill="000080"/>
      <w:suppressAutoHyphens/>
      <w:spacing w:after="0" w:line="240" w:lineRule="auto"/>
    </w:pPr>
    <w:rPr>
      <w:rFonts w:ascii="Geneva" w:eastAsia="Times New Roman" w:hAnsi="Geneva" w:cs="Times New Roman"/>
      <w:sz w:val="24"/>
      <w:szCs w:val="20"/>
      <w:lang w:val="fr-FR" w:eastAsia="ar-SA"/>
    </w:rPr>
  </w:style>
  <w:style w:type="paragraph" w:customStyle="1" w:styleId="Plandokumentu2">
    <w:name w:val="Plan dokumentu2"/>
    <w:basedOn w:val="Normalny"/>
    <w:semiHidden/>
    <w:rsid w:val="004F43F2"/>
    <w:pPr>
      <w:shd w:val="clear" w:color="auto" w:fill="000080"/>
      <w:suppressAutoHyphens/>
      <w:spacing w:after="0" w:line="240" w:lineRule="auto"/>
    </w:pPr>
    <w:rPr>
      <w:rFonts w:ascii="Tahoma" w:eastAsia="Times New Roman" w:hAnsi="Tahoma" w:cs="Tahoma"/>
      <w:sz w:val="20"/>
      <w:szCs w:val="20"/>
      <w:lang w:val="fr-FR" w:eastAsia="ar-SA"/>
    </w:rPr>
  </w:style>
  <w:style w:type="numbering" w:customStyle="1" w:styleId="Bezlisty12">
    <w:name w:val="Bez listy12"/>
    <w:next w:val="Bezlisty"/>
    <w:uiPriority w:val="99"/>
    <w:semiHidden/>
    <w:unhideWhenUsed/>
    <w:rsid w:val="004F43F2"/>
  </w:style>
  <w:style w:type="character" w:customStyle="1" w:styleId="WW8Num10z4">
    <w:name w:val="WW8Num10z4"/>
    <w:rsid w:val="004F43F2"/>
    <w:rPr>
      <w:rFonts w:ascii="Courier New" w:hAnsi="Courier New" w:cs="Courier New"/>
    </w:rPr>
  </w:style>
  <w:style w:type="character" w:customStyle="1" w:styleId="WW8Num19z2">
    <w:name w:val="WW8Num19z2"/>
    <w:rsid w:val="004F43F2"/>
    <w:rPr>
      <w:rFonts w:ascii="Wingdings" w:hAnsi="Wingdings"/>
    </w:rPr>
  </w:style>
  <w:style w:type="character" w:customStyle="1" w:styleId="WW8Num22z3">
    <w:name w:val="WW8Num22z3"/>
    <w:rsid w:val="004F43F2"/>
    <w:rPr>
      <w:rFonts w:ascii="Symbol" w:hAnsi="Symbol"/>
    </w:rPr>
  </w:style>
  <w:style w:type="character" w:customStyle="1" w:styleId="FontStyle20">
    <w:name w:val="Font Style20"/>
    <w:rsid w:val="004F43F2"/>
    <w:rPr>
      <w:rFonts w:ascii="Arial" w:hAnsi="Arial" w:cs="Arial"/>
      <w:sz w:val="22"/>
      <w:szCs w:val="22"/>
    </w:rPr>
  </w:style>
  <w:style w:type="paragraph" w:customStyle="1" w:styleId="CM7">
    <w:name w:val="CM7"/>
    <w:basedOn w:val="Normalny"/>
    <w:next w:val="Normalny"/>
    <w:rsid w:val="004F43F2"/>
    <w:pPr>
      <w:widowControl w:val="0"/>
      <w:suppressAutoHyphens/>
      <w:autoSpaceDE w:val="0"/>
      <w:spacing w:after="0" w:line="253" w:lineRule="atLeast"/>
    </w:pPr>
    <w:rPr>
      <w:rFonts w:ascii="Arial" w:eastAsia="Times New Roman" w:hAnsi="Arial" w:cs="Times New Roman"/>
      <w:sz w:val="24"/>
      <w:szCs w:val="24"/>
      <w:lang w:eastAsia="ar-SA"/>
    </w:rPr>
  </w:style>
  <w:style w:type="character" w:customStyle="1" w:styleId="NagwekZnak1">
    <w:name w:val="Nagłówek Znak1"/>
    <w:aliases w:val="Nag³ówek strony Znak1,Nagłówek strony Znak2,Nagłówek2 - 6 Znak1,Nagłówek - myślniki Znak1,Nagłówek strony Znak Znak Znak Znak1,Nagłówek_strona_tyt Znak1,Nagłówek strony 1 Znak1,Nag Znak2,Nag1 Znak1"/>
    <w:uiPriority w:val="99"/>
    <w:rsid w:val="004F43F2"/>
    <w:rPr>
      <w:sz w:val="24"/>
      <w:lang w:val="fr-FR" w:eastAsia="ar-SA"/>
    </w:rPr>
  </w:style>
  <w:style w:type="character" w:customStyle="1" w:styleId="ff2">
    <w:name w:val="ff2"/>
    <w:rsid w:val="004F43F2"/>
  </w:style>
  <w:style w:type="paragraph" w:customStyle="1" w:styleId="Bezodstpw1">
    <w:name w:val="Bez odstępów1"/>
    <w:rsid w:val="004F43F2"/>
    <w:pPr>
      <w:suppressAutoHyphens/>
      <w:spacing w:after="0" w:line="100" w:lineRule="atLeast"/>
    </w:pPr>
    <w:rPr>
      <w:rFonts w:ascii="Tahoma" w:eastAsia="Arial Unicode MS" w:hAnsi="Tahoma" w:cs="Tahoma"/>
      <w:kern w:val="1"/>
      <w:lang w:eastAsia="ar-SA"/>
    </w:rPr>
  </w:style>
  <w:style w:type="character" w:customStyle="1" w:styleId="FontStyle40">
    <w:name w:val="Font Style40"/>
    <w:uiPriority w:val="99"/>
    <w:rsid w:val="004F43F2"/>
    <w:rPr>
      <w:rFonts w:ascii="Times New Roman" w:hAnsi="Times New Roman"/>
      <w:color w:val="000000"/>
      <w:sz w:val="20"/>
    </w:rPr>
  </w:style>
  <w:style w:type="paragraph" w:customStyle="1" w:styleId="Tytultabeli">
    <w:name w:val="Tytul_tabeli"/>
    <w:uiPriority w:val="99"/>
    <w:rsid w:val="004F43F2"/>
    <w:pPr>
      <w:widowControl w:val="0"/>
      <w:autoSpaceDE w:val="0"/>
      <w:autoSpaceDN w:val="0"/>
      <w:adjustRightInd w:val="0"/>
      <w:spacing w:after="0" w:line="380" w:lineRule="atLeast"/>
      <w:jc w:val="center"/>
    </w:pPr>
    <w:rPr>
      <w:rFonts w:ascii="Tahoma" w:eastAsia="Times New Roman" w:hAnsi="Tahoma" w:cs="Tahoma"/>
      <w:b/>
      <w:bCs/>
      <w:lang w:eastAsia="pl-PL"/>
    </w:rPr>
  </w:style>
  <w:style w:type="paragraph" w:customStyle="1" w:styleId="Liczbywtabeli">
    <w:name w:val="Liczby w tabeli"/>
    <w:basedOn w:val="Normalny"/>
    <w:uiPriority w:val="99"/>
    <w:rsid w:val="004F43F2"/>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customStyle="1" w:styleId="Zgoszenie">
    <w:name w:val="Zgłoszenie"/>
    <w:uiPriority w:val="99"/>
    <w:rsid w:val="004F43F2"/>
    <w:pPr>
      <w:widowControl w:val="0"/>
      <w:autoSpaceDE w:val="0"/>
      <w:autoSpaceDN w:val="0"/>
      <w:adjustRightInd w:val="0"/>
      <w:spacing w:after="0" w:line="380" w:lineRule="atLeast"/>
    </w:pPr>
    <w:rPr>
      <w:rFonts w:ascii="Tahoma" w:eastAsia="Times New Roman" w:hAnsi="Tahoma" w:cs="Tahoma"/>
      <w:lang w:eastAsia="pl-PL"/>
    </w:rPr>
  </w:style>
  <w:style w:type="paragraph" w:customStyle="1" w:styleId="Tabele">
    <w:name w:val="Tabele"/>
    <w:uiPriority w:val="99"/>
    <w:rsid w:val="004F43F2"/>
    <w:pPr>
      <w:widowControl w:val="0"/>
      <w:autoSpaceDE w:val="0"/>
      <w:autoSpaceDN w:val="0"/>
      <w:adjustRightInd w:val="0"/>
      <w:spacing w:after="0" w:line="240" w:lineRule="atLeast"/>
    </w:pPr>
    <w:rPr>
      <w:rFonts w:ascii="Arial" w:eastAsia="Times New Roman" w:hAnsi="Arial" w:cs="Arial"/>
      <w:sz w:val="20"/>
      <w:szCs w:val="20"/>
      <w:lang w:eastAsia="pl-PL"/>
    </w:rPr>
  </w:style>
  <w:style w:type="paragraph" w:customStyle="1" w:styleId="StylNagwek3Stosujkerningprzy14pt">
    <w:name w:val="Styl Nagłówek 3 + Stosuj kerning przy 14 pt"/>
    <w:basedOn w:val="Nagwek3"/>
    <w:uiPriority w:val="99"/>
    <w:rsid w:val="004F43F2"/>
    <w:pPr>
      <w:keepNext w:val="0"/>
      <w:numPr>
        <w:ilvl w:val="0"/>
        <w:numId w:val="0"/>
      </w:numPr>
      <w:suppressAutoHyphens w:val="0"/>
      <w:autoSpaceDE w:val="0"/>
      <w:autoSpaceDN w:val="0"/>
      <w:adjustRightInd w:val="0"/>
      <w:spacing w:before="240" w:after="60" w:line="380" w:lineRule="atLeast"/>
      <w:jc w:val="left"/>
      <w:outlineLvl w:val="9"/>
    </w:pPr>
    <w:rPr>
      <w:rFonts w:ascii="Tahoma" w:eastAsia="Times New Roman" w:hAnsi="Tahoma" w:cs="Tahoma"/>
      <w:b w:val="0"/>
      <w:smallCaps/>
      <w:color w:val="auto"/>
      <w:kern w:val="0"/>
      <w:sz w:val="22"/>
      <w:szCs w:val="22"/>
    </w:rPr>
  </w:style>
  <w:style w:type="paragraph" w:customStyle="1" w:styleId="StylNagwek3Stosujkerningprzy14ptZnak">
    <w:name w:val="Styl Nagłówek 3 + Stosuj kerning przy 14 pt Znak"/>
    <w:uiPriority w:val="99"/>
    <w:rsid w:val="004F43F2"/>
    <w:pPr>
      <w:widowControl w:val="0"/>
      <w:autoSpaceDE w:val="0"/>
      <w:autoSpaceDN w:val="0"/>
      <w:adjustRightInd w:val="0"/>
      <w:spacing w:after="0" w:line="240" w:lineRule="auto"/>
    </w:pPr>
    <w:rPr>
      <w:rFonts w:ascii="Tahoma" w:eastAsia="Times New Roman" w:hAnsi="Tahoma" w:cs="Tahoma"/>
      <w:b/>
      <w:bCs/>
      <w:lang w:eastAsia="pl-PL"/>
    </w:rPr>
  </w:style>
  <w:style w:type="paragraph" w:customStyle="1" w:styleId="apple-style-span">
    <w:name w:val="apple-style-span"/>
    <w:basedOn w:val="Normalny"/>
    <w:uiPriority w:val="99"/>
    <w:rsid w:val="004F43F2"/>
    <w:pPr>
      <w:widowControl w:val="0"/>
      <w:autoSpaceDE w:val="0"/>
      <w:autoSpaceDN w:val="0"/>
      <w:adjustRightInd w:val="0"/>
      <w:spacing w:after="0" w:line="240" w:lineRule="auto"/>
    </w:pPr>
    <w:rPr>
      <w:rFonts w:ascii="Times New Roman" w:eastAsia="Times New Roman" w:hAnsi="Times New Roman" w:cs="Times New Roman"/>
      <w:lang w:eastAsia="pl-PL"/>
    </w:rPr>
  </w:style>
  <w:style w:type="character" w:customStyle="1" w:styleId="MapadokumentuZnak2">
    <w:name w:val="Mapa dokumentu Znak2"/>
    <w:uiPriority w:val="99"/>
    <w:semiHidden/>
    <w:rsid w:val="004F43F2"/>
    <w:rPr>
      <w:rFonts w:ascii="Tahoma" w:eastAsia="Times New Roman" w:hAnsi="Tahoma" w:cs="Tahoma"/>
      <w:sz w:val="16"/>
      <w:szCs w:val="16"/>
      <w:lang w:eastAsia="pl-PL"/>
    </w:rPr>
  </w:style>
  <w:style w:type="character" w:customStyle="1" w:styleId="MapadokumentuZnak3">
    <w:name w:val="Mapa dokumentu Znak3"/>
    <w:uiPriority w:val="99"/>
    <w:semiHidden/>
    <w:rsid w:val="004F43F2"/>
    <w:rPr>
      <w:rFonts w:ascii="Tahoma" w:hAnsi="Tahoma" w:cs="Tahoma"/>
      <w:sz w:val="16"/>
      <w:szCs w:val="16"/>
    </w:rPr>
  </w:style>
  <w:style w:type="character" w:customStyle="1" w:styleId="MapadokumentuZnak4">
    <w:name w:val="Mapa dokumentu Znak4"/>
    <w:aliases w:val=" Znak1 Znak1"/>
    <w:uiPriority w:val="99"/>
    <w:semiHidden/>
    <w:rsid w:val="004F43F2"/>
    <w:rPr>
      <w:rFonts w:ascii="Tahoma" w:eastAsia="Times New Roman" w:hAnsi="Tahoma" w:cs="Tahoma"/>
      <w:sz w:val="16"/>
      <w:szCs w:val="16"/>
      <w:lang w:eastAsia="pl-PL"/>
    </w:rPr>
  </w:style>
  <w:style w:type="table" w:customStyle="1" w:styleId="Tabelasiatki1jasnaakcent511">
    <w:name w:val="Tabela siatki 1 — jasna — akcent 511"/>
    <w:basedOn w:val="Standardowy"/>
    <w:uiPriority w:val="46"/>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elasiatki1jasnaakcent111">
    <w:name w:val="Tabela siatki 1 — jasna — akcent 111"/>
    <w:basedOn w:val="Standardowy"/>
    <w:uiPriority w:val="46"/>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listy2akcent11">
    <w:name w:val="Tabela listy 2 — akcent 11"/>
    <w:basedOn w:val="Standardowy"/>
    <w:uiPriority w:val="47"/>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siatki5ciemnaakcent11">
    <w:name w:val="Tabela siatki 5 — ciemna — akcent 11"/>
    <w:basedOn w:val="Standardowy"/>
    <w:uiPriority w:val="50"/>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Siatka712">
    <w:name w:val="Tabela - Siatka712"/>
    <w:basedOn w:val="Standardowy"/>
    <w:next w:val="Tabela-Siatka"/>
    <w:rsid w:val="004F4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Znak">
    <w:name w:val="Styl1 Znak"/>
    <w:link w:val="Styl1"/>
    <w:rsid w:val="004F43F2"/>
    <w:rPr>
      <w:rFonts w:ascii="Arial" w:hAnsi="Arial"/>
      <w:color w:val="000000"/>
      <w:sz w:val="21"/>
    </w:rPr>
  </w:style>
  <w:style w:type="paragraph" w:customStyle="1" w:styleId="Styl3">
    <w:name w:val="Styl3"/>
    <w:basedOn w:val="Normalny"/>
    <w:rsid w:val="004F43F2"/>
    <w:pPr>
      <w:spacing w:after="160" w:line="259" w:lineRule="auto"/>
      <w:ind w:left="708"/>
      <w:jc w:val="both"/>
    </w:pPr>
    <w:rPr>
      <w:rFonts w:ascii="Calibri" w:eastAsia="Times New Roman" w:hAnsi="Calibri" w:cs="Arial"/>
      <w:b/>
      <w:iCs/>
      <w:lang w:eastAsia="pl-PL"/>
    </w:rPr>
  </w:style>
  <w:style w:type="character" w:customStyle="1" w:styleId="Styl2Znak">
    <w:name w:val="Styl2 Znak"/>
    <w:rsid w:val="004F43F2"/>
    <w:rPr>
      <w:rFonts w:ascii="Calibri" w:hAnsi="Calibri"/>
      <w:b/>
      <w:sz w:val="22"/>
      <w:szCs w:val="22"/>
    </w:rPr>
  </w:style>
  <w:style w:type="paragraph" w:customStyle="1" w:styleId="HeadMI11">
    <w:name w:val="HeadMI 11"/>
    <w:basedOn w:val="Normalny"/>
    <w:next w:val="Normalny"/>
    <w:uiPriority w:val="99"/>
    <w:rsid w:val="004F43F2"/>
    <w:pPr>
      <w:keepNext/>
      <w:keepLines/>
      <w:spacing w:before="480" w:after="0" w:line="259" w:lineRule="auto"/>
      <w:outlineLvl w:val="0"/>
    </w:pPr>
    <w:rPr>
      <w:rFonts w:ascii="Cambria" w:eastAsia="Times New Roman" w:hAnsi="Cambria" w:cs="Times New Roman"/>
      <w:b/>
      <w:bCs/>
      <w:color w:val="365F91"/>
      <w:sz w:val="28"/>
      <w:szCs w:val="28"/>
      <w:lang w:eastAsia="pl-PL"/>
    </w:rPr>
  </w:style>
  <w:style w:type="paragraph" w:customStyle="1" w:styleId="Nagwek41">
    <w:name w:val="Nagłówek 41"/>
    <w:basedOn w:val="Normalny"/>
    <w:next w:val="Normalny"/>
    <w:uiPriority w:val="9"/>
    <w:unhideWhenUsed/>
    <w:rsid w:val="004F43F2"/>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customStyle="1" w:styleId="Spistreci21">
    <w:name w:val="Spis treści 21"/>
    <w:basedOn w:val="Normalny"/>
    <w:next w:val="Normalny"/>
    <w:autoRedefine/>
    <w:uiPriority w:val="39"/>
    <w:unhideWhenUsed/>
    <w:rsid w:val="004F43F2"/>
    <w:pPr>
      <w:spacing w:after="100" w:line="259" w:lineRule="auto"/>
      <w:ind w:left="220"/>
    </w:pPr>
    <w:rPr>
      <w:rFonts w:ascii="Calibri" w:eastAsia="Times New Roman" w:hAnsi="Calibri" w:cs="Times New Roman"/>
      <w:lang w:eastAsia="pl-PL"/>
    </w:rPr>
  </w:style>
  <w:style w:type="paragraph" w:customStyle="1" w:styleId="Spistreci11">
    <w:name w:val="Spis treści 11"/>
    <w:basedOn w:val="Normalny"/>
    <w:next w:val="Normalny"/>
    <w:autoRedefine/>
    <w:uiPriority w:val="39"/>
    <w:unhideWhenUsed/>
    <w:rsid w:val="004F43F2"/>
    <w:pPr>
      <w:spacing w:after="100" w:line="259" w:lineRule="auto"/>
    </w:pPr>
    <w:rPr>
      <w:rFonts w:ascii="Calibri" w:eastAsia="Times New Roman" w:hAnsi="Calibri" w:cs="Times New Roman"/>
      <w:lang w:eastAsia="pl-PL"/>
    </w:rPr>
  </w:style>
  <w:style w:type="paragraph" w:customStyle="1" w:styleId="Spistreci31">
    <w:name w:val="Spis treści 31"/>
    <w:basedOn w:val="Normalny"/>
    <w:next w:val="Normalny"/>
    <w:autoRedefine/>
    <w:uiPriority w:val="39"/>
    <w:unhideWhenUsed/>
    <w:rsid w:val="004F43F2"/>
    <w:pPr>
      <w:spacing w:after="100" w:line="259" w:lineRule="auto"/>
      <w:ind w:left="440"/>
    </w:pPr>
    <w:rPr>
      <w:rFonts w:ascii="Calibri" w:eastAsia="Times New Roman" w:hAnsi="Calibri" w:cs="Times New Roman"/>
      <w:lang w:eastAsia="pl-PL"/>
    </w:rPr>
  </w:style>
  <w:style w:type="character" w:customStyle="1" w:styleId="Hipercze1">
    <w:name w:val="Hiperłącze1"/>
    <w:uiPriority w:val="99"/>
    <w:unhideWhenUsed/>
    <w:rsid w:val="004F43F2"/>
    <w:rPr>
      <w:color w:val="0000FF"/>
      <w:u w:val="single"/>
    </w:rPr>
  </w:style>
  <w:style w:type="character" w:customStyle="1" w:styleId="Nagwek2Znak1">
    <w:name w:val="Nagłówek 2 Znak1"/>
    <w:aliases w:val="Level 2 Znak1,Level 21 Znak1,Level 22 Znak1,Level 23 Znak1,Level 24 Znak1,Level 25 Znak1,Level 211 Znak1,Level 221 Znak1,Level 231 Znak1,Level 241 Znak1,Level 26 Znak1,Level 27 Znak1,Level 28 Znak1,Level 29 Znak1,Level 212 Znak1"/>
    <w:uiPriority w:val="9"/>
    <w:semiHidden/>
    <w:rsid w:val="004F43F2"/>
    <w:rPr>
      <w:rFonts w:ascii="Cambria" w:eastAsia="Times New Roman" w:hAnsi="Cambria" w:cs="Times New Roman"/>
      <w:b/>
      <w:bCs/>
      <w:color w:val="4F81BD"/>
      <w:sz w:val="26"/>
      <w:szCs w:val="26"/>
    </w:rPr>
  </w:style>
  <w:style w:type="character" w:customStyle="1" w:styleId="Nagwek4Znak1">
    <w:name w:val="Nagłówek 4 Znak1"/>
    <w:uiPriority w:val="9"/>
    <w:semiHidden/>
    <w:rsid w:val="004F43F2"/>
    <w:rPr>
      <w:rFonts w:ascii="Cambria" w:eastAsia="Times New Roman" w:hAnsi="Cambria" w:cs="Times New Roman"/>
      <w:b/>
      <w:bCs/>
      <w:i/>
      <w:iCs/>
      <w:color w:val="4F81BD"/>
    </w:rPr>
  </w:style>
  <w:style w:type="table" w:customStyle="1" w:styleId="Tabelasiatki1jasnaakcent521">
    <w:name w:val="Tabela siatki 1 — jasna — akcent 521"/>
    <w:basedOn w:val="Standardowy"/>
    <w:uiPriority w:val="46"/>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4F43F2"/>
    <w:pPr>
      <w:spacing w:after="0" w:line="240" w:lineRule="auto"/>
    </w:pPr>
    <w:rPr>
      <w:rFonts w:ascii="Calibri" w:eastAsia="Times New Roman" w:hAnsi="Calibri" w:cs="Times New Roman"/>
      <w:lang w:eastAsia="pl-PL"/>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Bezlisty22">
    <w:name w:val="Bez listy22"/>
    <w:next w:val="Bezlisty"/>
    <w:uiPriority w:val="99"/>
    <w:semiHidden/>
    <w:rsid w:val="004F43F2"/>
  </w:style>
  <w:style w:type="table" w:customStyle="1" w:styleId="TabelaM1">
    <w:name w:val="Tabela M1"/>
    <w:basedOn w:val="Standardowy"/>
    <w:next w:val="Tabela-Siatka"/>
    <w:rsid w:val="004F43F2"/>
    <w:pPr>
      <w:spacing w:before="40" w:after="4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60" w:beforeAutospacing="0" w:afterLines="0" w:after="60" w:afterAutospacing="0" w:line="240" w:lineRule="auto"/>
      </w:pPr>
      <w:rPr>
        <w:rFonts w:ascii="Times New Roman" w:hAnsi="Times New Roman"/>
        <w:b/>
        <w:sz w:val="20"/>
      </w:rPr>
      <w:tblPr/>
      <w:tcPr>
        <w:shd w:val="clear" w:color="auto" w:fill="B3B3B3"/>
      </w:tcPr>
    </w:tblStylePr>
  </w:style>
  <w:style w:type="numbering" w:customStyle="1" w:styleId="Bezlisty31">
    <w:name w:val="Bez listy31"/>
    <w:next w:val="Bezlisty"/>
    <w:uiPriority w:val="99"/>
    <w:semiHidden/>
    <w:unhideWhenUsed/>
    <w:rsid w:val="004F43F2"/>
  </w:style>
  <w:style w:type="paragraph" w:customStyle="1" w:styleId="ZnakZnak2ZnakZnakZnakZnakZnakZnakZnakZnakZnakZnakZnakZnakZnakZnakZnakZnakZnakZnakZnak1">
    <w:name w:val="Znak Znak2 Znak Znak Znak Znak Znak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
    <w:name w:val="Znak Znak Znak3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numbering" w:customStyle="1" w:styleId="Bezlisty112">
    <w:name w:val="Bez listy112"/>
    <w:next w:val="Bezlisty"/>
    <w:uiPriority w:val="99"/>
    <w:semiHidden/>
    <w:unhideWhenUsed/>
    <w:rsid w:val="004F43F2"/>
  </w:style>
  <w:style w:type="character" w:customStyle="1" w:styleId="StylPogrubienie">
    <w:name w:val="Styl Pogrubienie"/>
    <w:rsid w:val="004F43F2"/>
    <w:rPr>
      <w:b/>
      <w:bCs/>
    </w:rPr>
  </w:style>
  <w:style w:type="numbering" w:customStyle="1" w:styleId="Bezlisty211">
    <w:name w:val="Bez listy211"/>
    <w:next w:val="Bezlisty"/>
    <w:semiHidden/>
    <w:rsid w:val="004F43F2"/>
  </w:style>
  <w:style w:type="paragraph" w:customStyle="1" w:styleId="Stylpodstawowy12ptPrzed0ptPo0ptInterliniapoj">
    <w:name w:val="Styl podstawowy + 12 pt Przed:  0 pt Po:  0 pt Interlinia:  poj..."/>
    <w:basedOn w:val="podstawowy0"/>
    <w:rsid w:val="004F43F2"/>
    <w:pPr>
      <w:spacing w:before="60" w:after="60" w:line="240" w:lineRule="auto"/>
    </w:pPr>
    <w:rPr>
      <w:rFonts w:cs="Times New Roman"/>
      <w:sz w:val="22"/>
      <w:szCs w:val="20"/>
    </w:rPr>
  </w:style>
  <w:style w:type="paragraph" w:customStyle="1" w:styleId="Adresodbiorcy">
    <w:name w:val="Adres odbiorcy"/>
    <w:basedOn w:val="Normalny"/>
    <w:rsid w:val="004F43F2"/>
    <w:pPr>
      <w:spacing w:after="0" w:line="240" w:lineRule="auto"/>
      <w:jc w:val="both"/>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1ZnakZnakZnakZnak">
    <w:name w:val="Znak Znak Znak3 Znak Znak Znak Znak Znak Znak Znak Znak Znak Znak Znak Znak Znak Znak Znak Znak Znak Znak Znak Znak Znak Znak Znak Znak Znak Znak Znak Znak Znak Znak Znak Znak Znak Znak1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1Znak">
    <w:name w:val="Znak Znak Znak3 Znak Znak Znak Znak Znak Znak Znak Znak Znak Znak Znak Znak Znak Znak Znak Znak Znak Znak Znak Znak Znak Znak Znak Znak Znak Znak Znak Znak Znak Znak Znak Znak Znak Znak Znak Znak1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1ZnakZnak">
    <w:name w:val="Znak Znak Znak3 Znak Znak Znak Znak Znak Znak Znak Znak Znak Znak Znak Znak Znak Znak Znak Znak Znak Znak Znak Znak Znak Znak Znak Znak Znak Znak Znak Znak Znak Znak Znak Znak Znak Znak1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Cytatintensywny1">
    <w:name w:val="Cytat intensywny1"/>
    <w:basedOn w:val="Normalny"/>
    <w:next w:val="Normalny"/>
    <w:uiPriority w:val="30"/>
    <w:qFormat/>
    <w:rsid w:val="004F43F2"/>
    <w:pPr>
      <w:spacing w:before="280" w:after="280" w:line="240" w:lineRule="auto"/>
      <w:ind w:left="1080" w:right="1080"/>
      <w:jc w:val="center"/>
    </w:pPr>
    <w:rPr>
      <w:rFonts w:ascii="Calibri" w:eastAsia="Times New Roman" w:hAnsi="Calibri" w:cs="Times New Roman"/>
      <w:color w:val="404040"/>
      <w:sz w:val="32"/>
      <w:szCs w:val="32"/>
      <w:lang w:eastAsia="pl-PL"/>
    </w:rPr>
  </w:style>
  <w:style w:type="character" w:customStyle="1" w:styleId="Wyrnieniedelikatne1">
    <w:name w:val="Wyróżnienie delikatne1"/>
    <w:uiPriority w:val="19"/>
    <w:qFormat/>
    <w:rsid w:val="004F43F2"/>
    <w:rPr>
      <w:i/>
      <w:iCs/>
      <w:color w:val="595959"/>
    </w:rPr>
  </w:style>
  <w:style w:type="character" w:customStyle="1" w:styleId="Odwoaniedelikatne1">
    <w:name w:val="Odwołanie delikatne1"/>
    <w:uiPriority w:val="31"/>
    <w:qFormat/>
    <w:rsid w:val="004F43F2"/>
    <w:rPr>
      <w:smallCaps/>
      <w:color w:val="404040"/>
      <w:u w:val="single" w:color="7F7F7F"/>
    </w:rPr>
  </w:style>
  <w:style w:type="character" w:styleId="Odwoanieintensywne">
    <w:name w:val="Intense Reference"/>
    <w:uiPriority w:val="32"/>
    <w:qFormat/>
    <w:rsid w:val="004F43F2"/>
    <w:rPr>
      <w:b/>
      <w:bCs/>
      <w:caps w:val="0"/>
      <w:smallCaps/>
      <w:color w:val="auto"/>
      <w:spacing w:val="3"/>
      <w:u w:val="single"/>
    </w:rPr>
  </w:style>
  <w:style w:type="character" w:styleId="Tytuksiki">
    <w:name w:val="Book Title"/>
    <w:uiPriority w:val="33"/>
    <w:qFormat/>
    <w:rsid w:val="004F43F2"/>
    <w:rPr>
      <w:b/>
      <w:bCs/>
      <w:smallCaps/>
      <w:spacing w:val="7"/>
    </w:rPr>
  </w:style>
  <w:style w:type="character" w:customStyle="1" w:styleId="CytatintensywnyZnak1">
    <w:name w:val="Cytat intensywny Znak1"/>
    <w:basedOn w:val="Domylnaczcionkaakapitu"/>
    <w:uiPriority w:val="30"/>
    <w:rsid w:val="004F43F2"/>
    <w:rPr>
      <w:i/>
      <w:iCs/>
      <w:color w:val="4F81BD" w:themeColor="accent1"/>
      <w:sz w:val="24"/>
      <w:szCs w:val="24"/>
    </w:rPr>
  </w:style>
  <w:style w:type="character" w:customStyle="1" w:styleId="Heading2Char">
    <w:name w:val="Heading 2 Char"/>
    <w:aliases w:val="Level 2 Char,Level 21 Char,Level 22 Char,Level 23 Char,Level 24 Char,Level 25 Char,Level 211 Char,Level 221 Char,Level 231 Char,Level 241 Char,Level 26 Char,Level 27 Char,Level 28 Char,Level 29 Char,Level 212 Char,Level 222 Char,Head Char"/>
    <w:uiPriority w:val="9"/>
    <w:semiHidden/>
    <w:rsid w:val="004F43F2"/>
    <w:rPr>
      <w:rFonts w:ascii="Cambria" w:eastAsia="Times New Roman" w:hAnsi="Cambria" w:cs="Times New Roman"/>
      <w:b/>
      <w:bCs/>
      <w:i/>
      <w:iCs/>
      <w:sz w:val="28"/>
      <w:szCs w:val="28"/>
    </w:rPr>
  </w:style>
  <w:style w:type="character" w:customStyle="1" w:styleId="Heading2Char2">
    <w:name w:val="Heading 2 Char2"/>
    <w:aliases w:val="Level 2 Char2,Level 21 Char2,Level 22 Char2,Level 23 Char2,Level 24 Char2,Level 25 Char2,Level 211 Char2,Level 221 Char2,Level 231 Char2,Level 241 Char2,Level 26 Char2,Level 27 Char2,Level 28 Char2,Level 29 Char2,Level 212 Char2,Head Cha"/>
    <w:uiPriority w:val="99"/>
    <w:semiHidden/>
    <w:locked/>
    <w:rsid w:val="004F43F2"/>
    <w:rPr>
      <w:rFonts w:ascii="Cambria" w:hAnsi="Cambria" w:cs="Cambria"/>
      <w:b/>
      <w:bCs/>
      <w:i/>
      <w:iCs/>
      <w:sz w:val="28"/>
      <w:szCs w:val="28"/>
    </w:rPr>
  </w:style>
  <w:style w:type="paragraph" w:customStyle="1" w:styleId="ZnakZnakZnak3ZnakZnakZnakZnakZnakZnakZnakZnakZnakZnakZnakZnakZnakZnakZnakZnakZnakZnakZnakZnakZnakZnakZnakZnakZnakZnakZnakZnakZnakZnakZnakZnakZnakZnakZnakZnak2">
    <w:name w:val="Znak Znak Znak3 Znak Znak Znak Znak Znak Znak Znak Znak Znak Znak Znak Znak Znak Znak Znak Znak Znak Znak Znak Znak Znak Znak Znak Znak Znak Znak Znak Znak Znak Znak Znak 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
    <w:name w:val="Znak Znak1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Tekstpodstawowywcity2Znak1">
    <w:name w:val="Tekst podstawowy wcięty 2 Znak1"/>
    <w:aliases w:val=" Znak Znak Znak Znak Znak Znak3, Znak Znak Znak Znak Znak Znak Znak2, Znak Znak Znak Znak Znak1 Znak, Znak Znak Znak Znak Znak2 Znak Znak Znak, Znak Znak Znak Znak Znak2"/>
    <w:rsid w:val="004F43F2"/>
    <w:rPr>
      <w:sz w:val="24"/>
      <w:szCs w:val="24"/>
    </w:rPr>
  </w:style>
  <w:style w:type="character" w:customStyle="1" w:styleId="eltit">
    <w:name w:val="eltit"/>
    <w:basedOn w:val="Domylnaczcionkaakapitu"/>
    <w:rsid w:val="004F43F2"/>
  </w:style>
  <w:style w:type="paragraph" w:customStyle="1" w:styleId="ZnakZnakZnak3">
    <w:name w:val="Znak Znak Znak3"/>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2">
    <w:name w:val="Znak Znak Znak3 Znak Znak Znak Znak Znak Znak Znak Znak Znak Znak Znak Znak Znak Znak Znak Znak Znak Znak Znak Znak Znak Znak Znak Znak Znak Znak Znak 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
    <w:name w:val="Znak Znak Znak3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
    <w:name w:val="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1">
    <w:name w:val="Znak Znak Znak3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Tytutabeli">
    <w:name w:val="Tytuł tabeli"/>
    <w:basedOn w:val="Normalny"/>
    <w:rsid w:val="004F43F2"/>
    <w:pPr>
      <w:widowControl w:val="0"/>
      <w:spacing w:after="240" w:line="240" w:lineRule="auto"/>
      <w:jc w:val="center"/>
    </w:pPr>
    <w:rPr>
      <w:rFonts w:ascii="Times New Roman" w:eastAsia="Times New Roman" w:hAnsi="Times New Roman" w:cs="Times New Roman"/>
      <w:b/>
      <w:snapToGrid w:val="0"/>
      <w:sz w:val="24"/>
      <w:szCs w:val="20"/>
      <w:lang w:eastAsia="pl-PL"/>
    </w:rPr>
  </w:style>
  <w:style w:type="paragraph" w:styleId="Adresnakopercie">
    <w:name w:val="envelope address"/>
    <w:basedOn w:val="Normalny"/>
    <w:rsid w:val="004F43F2"/>
    <w:pPr>
      <w:framePr w:w="7920" w:h="1980" w:hRule="exact" w:hSpace="141" w:wrap="auto" w:hAnchor="page" w:xAlign="center" w:yAlign="bottom"/>
      <w:widowControl w:val="0"/>
      <w:spacing w:after="0" w:line="360" w:lineRule="auto"/>
      <w:ind w:left="2880"/>
      <w:jc w:val="both"/>
    </w:pPr>
    <w:rPr>
      <w:rFonts w:ascii="Times New Roman" w:eastAsia="Times New Roman" w:hAnsi="Times New Roman" w:cs="Times New Roman"/>
      <w:b/>
      <w:snapToGrid w:val="0"/>
      <w:sz w:val="24"/>
      <w:szCs w:val="20"/>
      <w:lang w:eastAsia="pl-PL"/>
    </w:rPr>
  </w:style>
  <w:style w:type="paragraph" w:customStyle="1" w:styleId="Tabela-naglowek">
    <w:name w:val="Tabela - naglowek"/>
    <w:basedOn w:val="Normalny"/>
    <w:rsid w:val="004F43F2"/>
    <w:pPr>
      <w:widowControl w:val="0"/>
      <w:spacing w:before="120" w:after="240" w:line="240" w:lineRule="auto"/>
      <w:jc w:val="center"/>
    </w:pPr>
    <w:rPr>
      <w:rFonts w:ascii="Times New Roman" w:eastAsia="Times New Roman" w:hAnsi="Times New Roman" w:cs="Times New Roman"/>
      <w:b/>
      <w:snapToGrid w:val="0"/>
      <w:sz w:val="24"/>
      <w:szCs w:val="20"/>
      <w:lang w:eastAsia="pl-PL"/>
    </w:rPr>
  </w:style>
  <w:style w:type="paragraph" w:customStyle="1" w:styleId="Danewtabeli">
    <w:name w:val="Dane w tabeli"/>
    <w:basedOn w:val="Normalny"/>
    <w:rsid w:val="004F43F2"/>
    <w:pPr>
      <w:spacing w:before="20" w:after="20" w:line="240" w:lineRule="auto"/>
      <w:jc w:val="center"/>
    </w:pPr>
    <w:rPr>
      <w:rFonts w:ascii="Times New Roman" w:eastAsia="Times New Roman" w:hAnsi="Times New Roman" w:cs="Times New Roman"/>
      <w:snapToGrid w:val="0"/>
      <w:sz w:val="20"/>
      <w:szCs w:val="20"/>
      <w:lang w:eastAsia="pl-PL"/>
    </w:rPr>
  </w:style>
  <w:style w:type="paragraph" w:customStyle="1" w:styleId="Nagwekwtabeli">
    <w:name w:val="Nagłówek w tabeli"/>
    <w:basedOn w:val="Normalny"/>
    <w:rsid w:val="004F43F2"/>
    <w:pPr>
      <w:spacing w:before="40" w:after="40" w:line="240" w:lineRule="auto"/>
      <w:jc w:val="center"/>
    </w:pPr>
    <w:rPr>
      <w:rFonts w:ascii="Times New Roman" w:eastAsia="Times New Roman" w:hAnsi="Times New Roman" w:cs="Times New Roman"/>
      <w:b/>
      <w:snapToGrid w:val="0"/>
      <w:sz w:val="20"/>
      <w:szCs w:val="20"/>
      <w:lang w:eastAsia="pl-PL"/>
    </w:rPr>
  </w:style>
  <w:style w:type="paragraph" w:customStyle="1" w:styleId="Opisrys1">
    <w:name w:val="Opis rys1"/>
    <w:basedOn w:val="Tytutabeli"/>
    <w:rsid w:val="004F43F2"/>
    <w:pPr>
      <w:widowControl/>
      <w:spacing w:before="120" w:after="120"/>
    </w:pPr>
  </w:style>
  <w:style w:type="paragraph" w:customStyle="1" w:styleId="Opisrysunku">
    <w:name w:val="Opis rysunku"/>
    <w:basedOn w:val="Normalny"/>
    <w:rsid w:val="004F43F2"/>
    <w:pPr>
      <w:spacing w:after="0" w:line="240" w:lineRule="auto"/>
      <w:jc w:val="center"/>
    </w:pPr>
    <w:rPr>
      <w:rFonts w:ascii="Times New Roman" w:eastAsia="Times New Roman" w:hAnsi="Times New Roman" w:cs="Times New Roman"/>
      <w:b/>
      <w:sz w:val="24"/>
      <w:szCs w:val="20"/>
      <w:lang w:eastAsia="pl-PL"/>
    </w:rPr>
  </w:style>
  <w:style w:type="paragraph" w:customStyle="1" w:styleId="StylWyjustowany">
    <w:name w:val="Styl Wyjustowany"/>
    <w:basedOn w:val="Normalny"/>
    <w:autoRedefine/>
    <w:rsid w:val="004F43F2"/>
    <w:pPr>
      <w:spacing w:after="0" w:line="240" w:lineRule="auto"/>
      <w:ind w:left="-3"/>
    </w:pPr>
    <w:rPr>
      <w:rFonts w:ascii="Times New Roman" w:eastAsia="Times New Roman" w:hAnsi="Times New Roman" w:cs="Times New Roman"/>
      <w:sz w:val="24"/>
      <w:szCs w:val="20"/>
      <w:lang w:eastAsia="pl-PL"/>
    </w:rPr>
  </w:style>
  <w:style w:type="paragraph" w:customStyle="1" w:styleId="WYLICZANIE0">
    <w:name w:val="WYLICZANIE"/>
    <w:basedOn w:val="Normalny"/>
    <w:rsid w:val="004F43F2"/>
    <w:pPr>
      <w:tabs>
        <w:tab w:val="num" w:pos="927"/>
      </w:tabs>
      <w:spacing w:after="120" w:line="240" w:lineRule="auto"/>
      <w:ind w:left="907" w:hanging="340"/>
      <w:jc w:val="both"/>
    </w:pPr>
    <w:rPr>
      <w:rFonts w:ascii="Times New Roman" w:eastAsia="Times New Roman" w:hAnsi="Times New Roman" w:cs="Times New Roman"/>
      <w:color w:val="000000"/>
      <w:sz w:val="24"/>
      <w:szCs w:val="20"/>
      <w:lang w:eastAsia="pl-PL"/>
    </w:rPr>
  </w:style>
  <w:style w:type="character" w:customStyle="1" w:styleId="ZnakZnakZnakZnakZnak1">
    <w:name w:val="Znak Znak Znak Znak Znak1"/>
    <w:rsid w:val="004F43F2"/>
    <w:rPr>
      <w:rFonts w:ascii="Times New Roman" w:eastAsia="Times New Roman" w:hAnsi="Times New Roman" w:cs="Times New Roman"/>
      <w:b/>
      <w:snapToGrid w:val="0"/>
      <w:sz w:val="32"/>
      <w:szCs w:val="20"/>
      <w:lang w:eastAsia="pl-PL"/>
    </w:rPr>
  </w:style>
  <w:style w:type="paragraph" w:customStyle="1" w:styleId="NormalnyPierwszywiersz0">
    <w:name w:val="Normalny + Pierwszy wiersz:  0"/>
    <w:aliases w:val="7 cm"/>
    <w:basedOn w:val="Normalny"/>
    <w:rsid w:val="004F43F2"/>
    <w:pPr>
      <w:spacing w:after="0" w:line="360" w:lineRule="auto"/>
      <w:ind w:firstLine="397"/>
      <w:jc w:val="both"/>
    </w:pPr>
    <w:rPr>
      <w:rFonts w:ascii="Times New Roman" w:eastAsia="Times New Roman" w:hAnsi="Times New Roman" w:cs="Times New Roman"/>
      <w:snapToGrid w:val="0"/>
      <w:sz w:val="24"/>
      <w:szCs w:val="20"/>
      <w:lang w:eastAsia="pl-PL"/>
    </w:rPr>
  </w:style>
  <w:style w:type="paragraph" w:customStyle="1" w:styleId="Tabela-zawartosc">
    <w:name w:val="Tabela - zawartosc"/>
    <w:basedOn w:val="Normalny"/>
    <w:rsid w:val="004F43F2"/>
    <w:pPr>
      <w:spacing w:before="60" w:after="60" w:line="240" w:lineRule="auto"/>
      <w:ind w:left="57" w:right="57"/>
      <w:jc w:val="center"/>
    </w:pPr>
    <w:rPr>
      <w:rFonts w:ascii="Times New Roman" w:eastAsia="Times New Roman" w:hAnsi="Times New Roman" w:cs="Times New Roman"/>
      <w:snapToGrid w:val="0"/>
      <w:sz w:val="24"/>
      <w:szCs w:val="20"/>
      <w:lang w:eastAsia="pl-PL"/>
    </w:rPr>
  </w:style>
  <w:style w:type="paragraph" w:customStyle="1" w:styleId="pkt">
    <w:name w:val="pkt"/>
    <w:basedOn w:val="Normalny"/>
    <w:rsid w:val="004F43F2"/>
    <w:pPr>
      <w:spacing w:before="60" w:after="60" w:line="240" w:lineRule="auto"/>
      <w:ind w:left="851" w:hanging="295"/>
      <w:jc w:val="both"/>
    </w:pPr>
    <w:rPr>
      <w:rFonts w:ascii="Times New Roman" w:eastAsia="Times New Roman" w:hAnsi="Times New Roman" w:cs="Times New Roman"/>
      <w:color w:val="000000"/>
      <w:sz w:val="24"/>
      <w:szCs w:val="20"/>
      <w:lang w:eastAsia="pl-PL"/>
    </w:rPr>
  </w:style>
  <w:style w:type="paragraph" w:customStyle="1" w:styleId="lit1art">
    <w:name w:val="lit1art"/>
    <w:basedOn w:val="Normalny"/>
    <w:rsid w:val="004F43F2"/>
    <w:pPr>
      <w:spacing w:before="60" w:after="60" w:line="240" w:lineRule="auto"/>
      <w:ind w:left="2665" w:hanging="340"/>
      <w:jc w:val="both"/>
    </w:pPr>
    <w:rPr>
      <w:rFonts w:ascii="Times New Roman" w:eastAsia="Times New Roman" w:hAnsi="Times New Roman" w:cs="Times New Roman"/>
      <w:color w:val="000000"/>
      <w:sz w:val="24"/>
      <w:szCs w:val="20"/>
      <w:lang w:eastAsia="pl-PL"/>
    </w:rPr>
  </w:style>
  <w:style w:type="paragraph" w:customStyle="1" w:styleId="par1">
    <w:name w:val="par1"/>
    <w:basedOn w:val="Normalny"/>
    <w:rsid w:val="004F43F2"/>
    <w:pPr>
      <w:spacing w:before="60" w:after="60" w:line="240" w:lineRule="auto"/>
      <w:ind w:left="544" w:hanging="499"/>
      <w:jc w:val="both"/>
    </w:pPr>
    <w:rPr>
      <w:rFonts w:ascii="Times New Roman" w:eastAsia="Times New Roman" w:hAnsi="Times New Roman" w:cs="Times New Roman"/>
      <w:color w:val="000000"/>
      <w:sz w:val="24"/>
      <w:szCs w:val="20"/>
      <w:lang w:eastAsia="pl-PL"/>
    </w:rPr>
  </w:style>
  <w:style w:type="paragraph" w:customStyle="1" w:styleId="Titel3">
    <w:name w:val="Titel 3"/>
    <w:basedOn w:val="Nagwek4"/>
    <w:rsid w:val="004F43F2"/>
    <w:pPr>
      <w:keepLines w:val="0"/>
      <w:widowControl/>
      <w:tabs>
        <w:tab w:val="left" w:pos="851"/>
        <w:tab w:val="left" w:pos="1620"/>
      </w:tabs>
      <w:suppressAutoHyphens w:val="0"/>
      <w:spacing w:before="0" w:after="120"/>
      <w:jc w:val="center"/>
    </w:pPr>
    <w:rPr>
      <w:rFonts w:ascii="Arial" w:eastAsia="Times New Roman" w:hAnsi="Arial" w:cs="Times New Roman"/>
      <w:bCs w:val="0"/>
      <w:i w:val="0"/>
      <w:iCs w:val="0"/>
      <w:color w:val="000000"/>
      <w:kern w:val="0"/>
      <w:sz w:val="32"/>
      <w:szCs w:val="20"/>
      <w:lang w:val="en-GB"/>
    </w:rPr>
  </w:style>
  <w:style w:type="paragraph" w:customStyle="1" w:styleId="H3">
    <w:name w:val="H3"/>
    <w:basedOn w:val="Normalny"/>
    <w:next w:val="Normalny"/>
    <w:rsid w:val="004F43F2"/>
    <w:pPr>
      <w:keepNext/>
      <w:spacing w:before="100" w:after="100" w:line="240" w:lineRule="auto"/>
      <w:outlineLvl w:val="3"/>
    </w:pPr>
    <w:rPr>
      <w:rFonts w:ascii="Times New Roman" w:eastAsia="Times New Roman" w:hAnsi="Times New Roman" w:cs="Times New Roman"/>
      <w:b/>
      <w:snapToGrid w:val="0"/>
      <w:sz w:val="28"/>
      <w:szCs w:val="20"/>
      <w:lang w:eastAsia="pl-PL"/>
    </w:rPr>
  </w:style>
  <w:style w:type="paragraph" w:customStyle="1" w:styleId="Tomek1">
    <w:name w:val="Tomek1"/>
    <w:basedOn w:val="Normalny"/>
    <w:rsid w:val="004F43F2"/>
    <w:pPr>
      <w:spacing w:after="0" w:line="240" w:lineRule="auto"/>
    </w:pPr>
    <w:rPr>
      <w:rFonts w:ascii="Times New Roman" w:eastAsia="Times New Roman" w:hAnsi="Times New Roman" w:cs="Times New Roman"/>
      <w:sz w:val="24"/>
      <w:szCs w:val="20"/>
      <w:lang w:eastAsia="pl-PL"/>
    </w:rPr>
  </w:style>
  <w:style w:type="paragraph" w:customStyle="1" w:styleId="Styl12ptWyjustowanyPo6pt">
    <w:name w:val="Styl 12 pt Wyjustowany Po:  6 pt"/>
    <w:basedOn w:val="Normalny"/>
    <w:rsid w:val="004F43F2"/>
    <w:pPr>
      <w:suppressAutoHyphens/>
      <w:spacing w:after="120" w:line="240" w:lineRule="auto"/>
      <w:ind w:left="284"/>
      <w:jc w:val="both"/>
    </w:pPr>
    <w:rPr>
      <w:rFonts w:ascii="Times New Roman" w:eastAsia="MS Mincho" w:hAnsi="Times New Roman" w:cs="Times New Roman"/>
      <w:sz w:val="24"/>
      <w:szCs w:val="20"/>
      <w:lang w:eastAsia="pl-PL"/>
    </w:rPr>
  </w:style>
  <w:style w:type="paragraph" w:customStyle="1" w:styleId="literatura">
    <w:name w:val="literatura"/>
    <w:basedOn w:val="Normalny"/>
    <w:rsid w:val="004F43F2"/>
    <w:pPr>
      <w:tabs>
        <w:tab w:val="num" w:pos="360"/>
      </w:tabs>
      <w:spacing w:before="60" w:after="0" w:line="240" w:lineRule="auto"/>
      <w:ind w:left="357" w:hanging="357"/>
      <w:jc w:val="both"/>
    </w:pPr>
    <w:rPr>
      <w:rFonts w:ascii="Times New Roman" w:eastAsia="Times New Roman" w:hAnsi="Times New Roman" w:cs="Times New Roman"/>
      <w:sz w:val="24"/>
      <w:szCs w:val="20"/>
      <w:lang w:eastAsia="pl-PL"/>
    </w:rPr>
  </w:style>
  <w:style w:type="paragraph" w:customStyle="1" w:styleId="podpisrysunku">
    <w:name w:val="podpis rysunku"/>
    <w:basedOn w:val="Normalny"/>
    <w:rsid w:val="004F43F2"/>
    <w:pPr>
      <w:spacing w:before="120" w:after="100" w:afterAutospacing="1" w:line="240" w:lineRule="auto"/>
    </w:pPr>
    <w:rPr>
      <w:rFonts w:ascii="Times New Roman" w:eastAsia="Times New Roman" w:hAnsi="Times New Roman" w:cs="Times New Roman"/>
      <w:b/>
      <w:szCs w:val="24"/>
      <w:lang w:eastAsia="pl-PL"/>
    </w:rPr>
  </w:style>
  <w:style w:type="paragraph" w:customStyle="1" w:styleId="p3">
    <w:name w:val="p3"/>
    <w:basedOn w:val="Normalny"/>
    <w:rsid w:val="004F43F2"/>
    <w:pPr>
      <w:tabs>
        <w:tab w:val="left" w:pos="720"/>
      </w:tabs>
      <w:spacing w:after="0" w:line="240" w:lineRule="atLeast"/>
    </w:pPr>
    <w:rPr>
      <w:rFonts w:ascii="Times New Roman" w:eastAsia="Times New Roman" w:hAnsi="Times New Roman" w:cs="Times New Roman"/>
      <w:snapToGrid w:val="0"/>
      <w:sz w:val="24"/>
      <w:szCs w:val="20"/>
      <w:lang w:eastAsia="pl-PL"/>
    </w:rPr>
  </w:style>
  <w:style w:type="paragraph" w:customStyle="1" w:styleId="xl28">
    <w:name w:val="xl28"/>
    <w:basedOn w:val="Normalny"/>
    <w:rsid w:val="004F43F2"/>
    <w:pPr>
      <w:pBdr>
        <w:left w:val="single" w:sz="8" w:space="0" w:color="auto"/>
        <w:bottom w:val="single" w:sz="4" w:space="0" w:color="auto"/>
        <w:right w:val="single" w:sz="8" w:space="0" w:color="auto"/>
      </w:pBdr>
      <w:adjustRightInd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l-PL"/>
    </w:rPr>
  </w:style>
  <w:style w:type="paragraph" w:customStyle="1" w:styleId="WW-Tekstpodstawowywcity21">
    <w:name w:val="WW-Tekst podstawowy wcięty 21"/>
    <w:basedOn w:val="Normalny"/>
    <w:rsid w:val="004F43F2"/>
    <w:pPr>
      <w:suppressAutoHyphens/>
      <w:spacing w:after="0" w:line="240" w:lineRule="auto"/>
      <w:ind w:firstLine="708"/>
    </w:pPr>
    <w:rPr>
      <w:rFonts w:ascii="Times New Roman" w:eastAsia="Times New Roman" w:hAnsi="Times New Roman" w:cs="Times New Roman"/>
      <w:sz w:val="24"/>
      <w:szCs w:val="20"/>
      <w:lang w:eastAsia="pl-PL"/>
    </w:rPr>
  </w:style>
  <w:style w:type="paragraph" w:customStyle="1" w:styleId="Style17">
    <w:name w:val="Style 17"/>
    <w:basedOn w:val="Normalny"/>
    <w:rsid w:val="004F43F2"/>
    <w:pPr>
      <w:autoSpaceDE w:val="0"/>
      <w:autoSpaceDN w:val="0"/>
      <w:spacing w:after="0" w:line="360" w:lineRule="auto"/>
    </w:pPr>
    <w:rPr>
      <w:rFonts w:ascii="Times New Roman" w:eastAsia="Times New Roman" w:hAnsi="Times New Roman" w:cs="Times New Roman"/>
      <w:sz w:val="24"/>
      <w:szCs w:val="20"/>
      <w:lang w:eastAsia="pl-PL"/>
    </w:rPr>
  </w:style>
  <w:style w:type="paragraph" w:customStyle="1" w:styleId="Normaln">
    <w:name w:val="Normaln"/>
    <w:basedOn w:val="Nagwek4"/>
    <w:rsid w:val="004F43F2"/>
    <w:pPr>
      <w:keepLines w:val="0"/>
      <w:widowControl/>
      <w:tabs>
        <w:tab w:val="left" w:pos="851"/>
      </w:tabs>
      <w:suppressAutoHyphens w:val="0"/>
      <w:spacing w:before="0"/>
      <w:ind w:left="851"/>
      <w:jc w:val="left"/>
    </w:pPr>
    <w:rPr>
      <w:rFonts w:ascii="Times New Roman" w:eastAsia="Times New Roman" w:hAnsi="Times New Roman" w:cs="Times New Roman"/>
      <w:bCs w:val="0"/>
      <w:i w:val="0"/>
      <w:iCs w:val="0"/>
      <w:snapToGrid w:val="0"/>
      <w:color w:val="000000"/>
      <w:kern w:val="0"/>
      <w:sz w:val="26"/>
      <w:szCs w:val="20"/>
    </w:rPr>
  </w:style>
  <w:style w:type="paragraph" w:customStyle="1" w:styleId="StylNagwek7PogrubienieWyjustowanyInterlinia15wiers">
    <w:name w:val="Styl Nagłówek 7 + Pogrubienie Wyjustowany Interlinia:  15 wiers..."/>
    <w:basedOn w:val="Nagwek7"/>
    <w:qFormat/>
    <w:rsid w:val="004F43F2"/>
    <w:pPr>
      <w:keepNext w:val="0"/>
      <w:numPr>
        <w:ilvl w:val="6"/>
      </w:numPr>
      <w:tabs>
        <w:tab w:val="num" w:pos="0"/>
      </w:tabs>
      <w:spacing w:before="240" w:line="360" w:lineRule="auto"/>
      <w:ind w:left="1296" w:hanging="1296"/>
    </w:pPr>
    <w:rPr>
      <w:bCs/>
      <w:sz w:val="24"/>
      <w:szCs w:val="24"/>
      <w:u w:val="none"/>
    </w:rPr>
  </w:style>
  <w:style w:type="paragraph" w:customStyle="1" w:styleId="ZnakZnakZnak3ZnakZnakZnakZnakZnakZnak1">
    <w:name w:val="Znak Znak Znak3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ZnakZnak">
    <w:name w:val="Znak Znak Znak1 Znak Znak Znak Znak Znak Znak"/>
    <w:basedOn w:val="Normalny"/>
    <w:link w:val="ZnakZnakZnak1ZnakZnakZnakZnakZnakZnakZnak"/>
    <w:rsid w:val="004F43F2"/>
    <w:pPr>
      <w:spacing w:after="0" w:line="240" w:lineRule="auto"/>
    </w:pPr>
    <w:rPr>
      <w:rFonts w:ascii="Times New Roman" w:eastAsia="Times New Roman" w:hAnsi="Times New Roman" w:cs="Times New Roman"/>
      <w:sz w:val="24"/>
      <w:szCs w:val="24"/>
      <w:lang w:eastAsia="pl-PL"/>
    </w:rPr>
  </w:style>
  <w:style w:type="character" w:customStyle="1" w:styleId="ZnakZnakZnak1ZnakZnakZnakZnakZnakZnakZnak">
    <w:name w:val="Znak Znak Znak1 Znak Znak Znak Znak Znak Znak Znak"/>
    <w:link w:val="ZnakZnakZnak1ZnakZnakZnakZnakZnakZnak"/>
    <w:rsid w:val="004F43F2"/>
    <w:rPr>
      <w:rFonts w:ascii="Times New Roman" w:eastAsia="Times New Roman" w:hAnsi="Times New Roman" w:cs="Times New Roman"/>
      <w:sz w:val="24"/>
      <w:szCs w:val="24"/>
      <w:lang w:eastAsia="pl-PL"/>
    </w:rPr>
  </w:style>
  <w:style w:type="paragraph" w:customStyle="1" w:styleId="ZnakZnakZnak1ZnakZnakZnakZnakZnakZnakZnakZnakZnakZnak">
    <w:name w:val="Znak Znak Znak1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titre1">
    <w:name w:val="titre1"/>
    <w:rsid w:val="004F43F2"/>
    <w:rPr>
      <w:rFonts w:ascii="Verdana" w:hAnsi="Verdana" w:hint="default"/>
      <w:b/>
      <w:bCs/>
      <w:sz w:val="26"/>
      <w:szCs w:val="26"/>
    </w:rPr>
  </w:style>
  <w:style w:type="character" w:customStyle="1" w:styleId="postbody3">
    <w:name w:val="postbody3"/>
    <w:rsid w:val="004F43F2"/>
    <w:rPr>
      <w:sz w:val="20"/>
      <w:szCs w:val="20"/>
    </w:rPr>
  </w:style>
  <w:style w:type="character" w:customStyle="1" w:styleId="program3ZnakZnakZnakZnakZnakZnakZnakZnakZnakZnak">
    <w:name w:val="program3 Znak Znak Znak Znak Znak Znak Znak Znak Znak Znak"/>
    <w:aliases w:val="program3 Znak Znak Znak Znak Znak Znak Znak Znak Znak Znak Znak,program3 Znak Znak Znak Znak Znak Znak Znak Znak Znak Znak2"/>
    <w:rsid w:val="004F43F2"/>
    <w:rPr>
      <w:rFonts w:ascii="Arial" w:hAnsi="Arial"/>
      <w:sz w:val="28"/>
      <w:szCs w:val="24"/>
      <w:lang w:val="pl-PL" w:eastAsia="pl-PL" w:bidi="ar-SA"/>
    </w:rPr>
  </w:style>
  <w:style w:type="character" w:customStyle="1" w:styleId="TytutabeliZnak">
    <w:name w:val="Tytuł tabeli Znak"/>
    <w:rsid w:val="004F43F2"/>
    <w:rPr>
      <w:b/>
      <w:noProof w:val="0"/>
      <w:snapToGrid w:val="0"/>
      <w:sz w:val="24"/>
      <w:lang w:val="pl-PL" w:eastAsia="pl-PL" w:bidi="ar-SA"/>
    </w:rPr>
  </w:style>
  <w:style w:type="character" w:customStyle="1" w:styleId="TytutabeliZnakZnak">
    <w:name w:val="Tytuł tabeli Znak Znak"/>
    <w:rsid w:val="004F43F2"/>
    <w:rPr>
      <w:b/>
      <w:noProof w:val="0"/>
      <w:snapToGrid w:val="0"/>
      <w:sz w:val="24"/>
      <w:lang w:val="pl-PL" w:eastAsia="pl-PL" w:bidi="ar-SA"/>
    </w:rPr>
  </w:style>
  <w:style w:type="paragraph" w:customStyle="1" w:styleId="Akapitzlist4">
    <w:name w:val="Akapit z listą4"/>
    <w:basedOn w:val="Normalny"/>
    <w:rsid w:val="004F43F2"/>
    <w:pPr>
      <w:spacing w:after="0" w:line="240" w:lineRule="auto"/>
      <w:ind w:left="720"/>
    </w:pPr>
    <w:rPr>
      <w:rFonts w:ascii="Times New Roman" w:eastAsia="Calibri" w:hAnsi="Times New Roman" w:cs="Times New Roman"/>
      <w:sz w:val="24"/>
      <w:szCs w:val="24"/>
      <w:lang w:eastAsia="pl-PL"/>
    </w:rPr>
  </w:style>
  <w:style w:type="paragraph" w:customStyle="1" w:styleId="ZnakZnakZnak3ZnakZnakZnakZnakZnakZnakZnakZnakZnakZnak1">
    <w:name w:val="Znak Znak Znak3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text8">
    <w:name w:val="text8"/>
    <w:basedOn w:val="Domylnaczcionkaakapitu"/>
    <w:rsid w:val="004F43F2"/>
  </w:style>
  <w:style w:type="character" w:customStyle="1" w:styleId="Uwydatnienie1">
    <w:name w:val="Uwydatnienie1"/>
    <w:rsid w:val="004F43F2"/>
    <w:rPr>
      <w:b/>
      <w:bCs/>
      <w:i w:val="0"/>
      <w:iCs w:val="0"/>
      <w:color w:val="000000"/>
    </w:rPr>
  </w:style>
  <w:style w:type="paragraph" w:customStyle="1" w:styleId="Nagwek36">
    <w:name w:val="Nagłówek 36"/>
    <w:basedOn w:val="Normalny"/>
    <w:rsid w:val="004F43F2"/>
    <w:pPr>
      <w:spacing w:after="0" w:line="240" w:lineRule="auto"/>
      <w:outlineLvl w:val="3"/>
    </w:pPr>
    <w:rPr>
      <w:rFonts w:ascii="Times New Roman" w:eastAsia="Times New Roman" w:hAnsi="Times New Roman" w:cs="Times New Roman"/>
      <w:sz w:val="27"/>
      <w:szCs w:val="27"/>
      <w:lang w:eastAsia="pl-PL"/>
    </w:rPr>
  </w:style>
  <w:style w:type="paragraph" w:customStyle="1" w:styleId="ZnakZnak2ZnakZnakZnakZnakZnakZnakZnakZnakZnakZnak">
    <w:name w:val="Znak Znak2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2ZnakZnakZnakZnakZnakZnakZnakZnakZnakZnakZnakZnakZnakZnakZnakZnakZnakZnakZnak11">
    <w:name w:val="Znak Znak2 Znak Znak Znak Znak Znak Znak Znak Znak Znak Znak Znak Znak Znak Znak Znak Znak Znak Znak Znak1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Tekstpodstawowy32">
    <w:name w:val="Tekst podstawowy 32"/>
    <w:basedOn w:val="Normalny"/>
    <w:rsid w:val="004F43F2"/>
    <w:pPr>
      <w:tabs>
        <w:tab w:val="left" w:pos="-3402"/>
      </w:tabs>
      <w:spacing w:before="60" w:after="60" w:line="360" w:lineRule="atLeast"/>
      <w:jc w:val="both"/>
    </w:pPr>
    <w:rPr>
      <w:rFonts w:ascii="Arial" w:eastAsia="Times New Roman" w:hAnsi="Arial" w:cs="Times New Roman"/>
      <w:szCs w:val="20"/>
      <w:lang w:eastAsia="pl-PL"/>
    </w:rPr>
  </w:style>
  <w:style w:type="paragraph" w:customStyle="1" w:styleId="ZnakZnakZnak3ZnakZnakZnakZnakZnakZnakZnakZnakZnakZnakZnakZnakZnakZnakZnakZnakZnakZnakZnakZnakZnakZnakZnakZnakZnakZnakZnakZnakZnakZnakZnakZnakZnakZnak1ZnakZnakZnakZnak2">
    <w:name w:val="Znak Znak Znak3 Znak Znak Znak Znak Znak Znak Znak Znak Znak Znak Znak Znak Znak Znak Znak Znak Znak Znak Znak Znak Znak Znak Znak Znak Znak Znak Znak Znak Znak Znak Znak Znak Znak Znak1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plainlinks">
    <w:name w:val="plainlinks"/>
    <w:rsid w:val="004F43F2"/>
    <w:rPr>
      <w:color w:val="000000"/>
      <w:sz w:val="20"/>
      <w:szCs w:val="20"/>
      <w:bdr w:val="single" w:sz="6" w:space="0" w:color="AAAAAA" w:frame="1"/>
      <w:shd w:val="clear" w:color="auto" w:fill="F8F8F8"/>
    </w:rPr>
  </w:style>
  <w:style w:type="character" w:customStyle="1" w:styleId="FooterBold">
    <w:name w:val="Footer Bold"/>
    <w:rsid w:val="004F43F2"/>
    <w:rPr>
      <w:b/>
      <w:sz w:val="15"/>
    </w:rPr>
  </w:style>
  <w:style w:type="paragraph" w:customStyle="1" w:styleId="ZnakZnakZnak3ZnakZnakZnakZnakZnakZnak1Znak">
    <w:name w:val="Znak Znak Znak3 Znak Znak Znak Znak Znak Znak1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1ZnakZnak2">
    <w:name w:val="Znak Znak Znak3 Znak Znak Znak Znak Znak Znak Znak Znak Znak Znak Znak Znak Znak Znak Znak Znak Znak Znak Znak Znak Znak Znak Znak Znak Znak Znak Znak Znak Znak Znak Znak Znak Znak Znak1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1ZnakZnakZnakZnak1">
    <w:name w:val="Znak Znak Znak3 Znak Znak Znak Znak Znak Znak Znak Znak Znak Znak Znak Znak Znak Znak Znak Znak Znak Znak Znak Znak Znak Znak Znak Znak Znak Znak Znak Znak Znak Znak Znak Znak Znak Znak Znak1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Style4">
    <w:name w:val="Style4"/>
    <w:basedOn w:val="Normalny"/>
    <w:rsid w:val="004F43F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Znak">
    <w:name w:val="Znak Znak Znak Znak Znak Znak Znak Znak Znak1 Znak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2">
    <w:name w:val="Znak Znak Znak Znak Znak Znak Znak Znak Znak1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2">
    <w:name w:val="Znak Znak Znak3 Znak Znak Znak Znak Znak Znak Znak Znak Znak Znak Znak Znak Znak Znak Znak Znak Znak Znak Znak Znak Znak Znak Znak Znak Znak Znak 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SpistreciMarcina">
    <w:name w:val="Spis treści Marcina"/>
    <w:basedOn w:val="Spistreci1"/>
    <w:rsid w:val="004F43F2"/>
    <w:pPr>
      <w:widowControl/>
      <w:tabs>
        <w:tab w:val="clear" w:pos="9401"/>
        <w:tab w:val="left" w:pos="709"/>
        <w:tab w:val="left" w:pos="993"/>
        <w:tab w:val="right" w:leader="dot" w:pos="9062"/>
      </w:tabs>
      <w:suppressAutoHyphens w:val="0"/>
      <w:ind w:left="993" w:hanging="993"/>
    </w:pPr>
    <w:rPr>
      <w:rFonts w:eastAsia="Times New Roman"/>
      <w:color w:val="auto"/>
      <w:kern w:val="0"/>
    </w:rPr>
  </w:style>
  <w:style w:type="paragraph" w:customStyle="1" w:styleId="SpistreciM">
    <w:name w:val="Spis treści M"/>
    <w:basedOn w:val="Spistreci1"/>
    <w:rsid w:val="004F43F2"/>
    <w:pPr>
      <w:widowControl/>
      <w:tabs>
        <w:tab w:val="clear" w:pos="9401"/>
        <w:tab w:val="left" w:pos="709"/>
        <w:tab w:val="left" w:pos="993"/>
        <w:tab w:val="right" w:leader="dot" w:pos="9062"/>
      </w:tabs>
      <w:suppressAutoHyphens w:val="0"/>
      <w:ind w:left="993" w:hanging="993"/>
    </w:pPr>
    <w:rPr>
      <w:rFonts w:ascii="Tahoma" w:eastAsia="Times New Roman" w:hAnsi="Tahoma"/>
      <w:b w:val="0"/>
      <w:color w:val="auto"/>
      <w:kern w:val="0"/>
      <w:sz w:val="22"/>
    </w:rPr>
  </w:style>
  <w:style w:type="character" w:customStyle="1" w:styleId="letter">
    <w:name w:val="letter"/>
    <w:rsid w:val="004F43F2"/>
  </w:style>
  <w:style w:type="paragraph" w:customStyle="1" w:styleId="Znak1CharChar">
    <w:name w:val="Znak1 Char Char"/>
    <w:basedOn w:val="Normalny"/>
    <w:rsid w:val="004F43F2"/>
    <w:pPr>
      <w:spacing w:after="160" w:line="240" w:lineRule="exact"/>
    </w:pPr>
    <w:rPr>
      <w:rFonts w:ascii="Verdana" w:eastAsia="Times New Roman" w:hAnsi="Verdana" w:cs="Times New Roman"/>
      <w:sz w:val="20"/>
      <w:szCs w:val="20"/>
      <w:lang w:val="en-US"/>
    </w:rPr>
  </w:style>
  <w:style w:type="paragraph" w:customStyle="1" w:styleId="ZnakZnak1ZnakZnakZnak">
    <w:name w:val="Znak Znak1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TabelaTekst10S">
    <w:name w:val="Tabela Tekst 10 S"/>
    <w:basedOn w:val="Normalny"/>
    <w:rsid w:val="004F43F2"/>
    <w:pPr>
      <w:spacing w:before="60" w:after="120" w:line="240" w:lineRule="auto"/>
      <w:jc w:val="center"/>
    </w:pPr>
    <w:rPr>
      <w:rFonts w:ascii="Times New Roman" w:eastAsia="MS Mincho" w:hAnsi="Times New Roman" w:cs="Times New Roman"/>
      <w:sz w:val="20"/>
      <w:szCs w:val="20"/>
      <w:lang w:eastAsia="pl-PL"/>
    </w:rPr>
  </w:style>
  <w:style w:type="paragraph" w:customStyle="1" w:styleId="TekstpodZy">
    <w:name w:val="Tekst pod. Zy"/>
    <w:basedOn w:val="Tekstpodstawowy"/>
    <w:rsid w:val="004F43F2"/>
    <w:pPr>
      <w:widowControl/>
      <w:spacing w:before="120" w:line="360" w:lineRule="auto"/>
    </w:pPr>
    <w:rPr>
      <w:rFonts w:ascii="Arial" w:eastAsia="Times New Roman" w:hAnsi="Arial" w:cs="Arial"/>
      <w:color w:val="auto"/>
      <w:kern w:val="0"/>
      <w:sz w:val="20"/>
    </w:rPr>
  </w:style>
  <w:style w:type="paragraph" w:customStyle="1" w:styleId="TabelaNagwek10">
    <w:name w:val="Tabela Nagłówek 10"/>
    <w:basedOn w:val="Normalny"/>
    <w:next w:val="Normalny"/>
    <w:rsid w:val="004F43F2"/>
    <w:pPr>
      <w:spacing w:before="60" w:after="120" w:line="240" w:lineRule="auto"/>
      <w:jc w:val="center"/>
    </w:pPr>
    <w:rPr>
      <w:rFonts w:ascii="Arial" w:eastAsia="MS Mincho" w:hAnsi="Arial" w:cs="Times New Roman"/>
      <w:b/>
      <w:bCs/>
      <w:sz w:val="20"/>
      <w:szCs w:val="20"/>
      <w:lang w:eastAsia="pl-PL"/>
    </w:rPr>
  </w:style>
  <w:style w:type="character" w:customStyle="1" w:styleId="urlp8edbfb2aa2fc7c190ad2b7b6c46d13efed44b958b9c503b4605d868196102e60">
    <w:name w:val="url_p_8edbfb2aa2fc7c190ad2b7b6c46d13efed44b958b9c503b4605d868196102e60"/>
    <w:rsid w:val="004F43F2"/>
  </w:style>
  <w:style w:type="character" w:customStyle="1" w:styleId="Nagwekstrony1">
    <w:name w:val="Nag³ówek strony1"/>
    <w:aliases w:val="Nagłówek strony1,Nagłówek2 - 61,Nagłówek - myślniki1,Nagłówek_strona_tyt1,Nagłówek strony 11,Nag Znak Znak Znak"/>
    <w:locked/>
    <w:rsid w:val="004F43F2"/>
    <w:rPr>
      <w:sz w:val="24"/>
      <w:szCs w:val="24"/>
      <w:lang w:val="pl-PL" w:eastAsia="pl-PL" w:bidi="ar-SA"/>
    </w:rPr>
  </w:style>
  <w:style w:type="paragraph" w:customStyle="1" w:styleId="StylArial13ptWyjustowanyPrzed8ptPo18ptInterlin1">
    <w:name w:val="Styl Arial 13 pt Wyjustowany Przed:  8 pt Po:  18 pt Interlin...1"/>
    <w:basedOn w:val="Normalny"/>
    <w:rsid w:val="004F43F2"/>
    <w:pPr>
      <w:spacing w:before="160" w:after="360" w:line="360" w:lineRule="exact"/>
      <w:jc w:val="both"/>
    </w:pPr>
    <w:rPr>
      <w:rFonts w:ascii="Arial" w:eastAsia="Times New Roman" w:hAnsi="Arial" w:cs="Times New Roman"/>
      <w:sz w:val="26"/>
      <w:szCs w:val="20"/>
      <w:lang w:eastAsia="pl-PL"/>
    </w:rPr>
  </w:style>
  <w:style w:type="paragraph" w:customStyle="1" w:styleId="ZnakZnakZnakZnakZnakZnakZnakZnakZnak1ZnakZnak1">
    <w:name w:val="Znak Znak Znak Znak Znak Znak Znak Znak Znak1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ZnakZnak1">
    <w:name w:val="Znak Znak Znak Znak Znak Znak Znak Znak Znak1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2">
    <w:name w:val="Znak Znak Znak3 Znak Znak Znak Znak Znak Znak 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2">
    <w:name w:val="Znak Znak Znak3 Znak Znak Znak Znak Znak Znak Znak Znak Znak 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s1">
    <w:name w:val="s1"/>
    <w:basedOn w:val="Naglowek1"/>
    <w:qFormat/>
    <w:rsid w:val="004F43F2"/>
    <w:pPr>
      <w:tabs>
        <w:tab w:val="clear" w:pos="567"/>
        <w:tab w:val="num" w:pos="360"/>
      </w:tabs>
      <w:ind w:left="360" w:hanging="360"/>
      <w:jc w:val="left"/>
    </w:pPr>
    <w:rPr>
      <w:rFonts w:ascii="Times New Roman" w:eastAsia="Times New Roman" w:hAnsi="Times New Roman"/>
      <w:bCs w:val="0"/>
      <w:sz w:val="24"/>
      <w:szCs w:val="24"/>
    </w:rPr>
  </w:style>
  <w:style w:type="paragraph" w:customStyle="1" w:styleId="s2">
    <w:name w:val="s2"/>
    <w:basedOn w:val="Naglowek2"/>
    <w:link w:val="s2Znak"/>
    <w:qFormat/>
    <w:rsid w:val="004F43F2"/>
    <w:pPr>
      <w:numPr>
        <w:ilvl w:val="0"/>
        <w:numId w:val="0"/>
      </w:numPr>
      <w:tabs>
        <w:tab w:val="num" w:pos="360"/>
      </w:tabs>
      <w:ind w:left="360" w:hanging="360"/>
    </w:pPr>
    <w:rPr>
      <w:b/>
    </w:rPr>
  </w:style>
  <w:style w:type="paragraph" w:customStyle="1" w:styleId="s3">
    <w:name w:val="s3"/>
    <w:basedOn w:val="Naglowek2"/>
    <w:qFormat/>
    <w:rsid w:val="004F43F2"/>
    <w:pPr>
      <w:numPr>
        <w:ilvl w:val="0"/>
        <w:numId w:val="0"/>
      </w:numPr>
      <w:tabs>
        <w:tab w:val="num" w:pos="720"/>
      </w:tabs>
      <w:spacing w:line="360" w:lineRule="auto"/>
      <w:ind w:left="720" w:hanging="720"/>
      <w:jc w:val="both"/>
    </w:pPr>
    <w:rPr>
      <w:b/>
    </w:rPr>
  </w:style>
  <w:style w:type="character" w:customStyle="1" w:styleId="s2Znak">
    <w:name w:val="s2 Znak"/>
    <w:link w:val="s2"/>
    <w:rsid w:val="004F43F2"/>
    <w:rPr>
      <w:rFonts w:ascii="Times New Roman" w:eastAsia="Times New Roman" w:hAnsi="Times New Roman" w:cs="Times New Roman"/>
      <w:b/>
      <w:sz w:val="24"/>
      <w:szCs w:val="24"/>
      <w:lang w:eastAsia="pl-PL"/>
    </w:rPr>
  </w:style>
  <w:style w:type="character" w:customStyle="1" w:styleId="alb">
    <w:name w:val="a_lb"/>
    <w:rsid w:val="004F43F2"/>
  </w:style>
  <w:style w:type="paragraph" w:customStyle="1" w:styleId="text-justify">
    <w:name w:val="text-justify"/>
    <w:basedOn w:val="Normalny"/>
    <w:rsid w:val="004F43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lubstopka">
    <w:name w:val="Nagłówek lub stopka_"/>
    <w:rsid w:val="004F43F2"/>
    <w:rPr>
      <w:rFonts w:ascii="Arial" w:eastAsia="Arial" w:hAnsi="Arial" w:cs="Arial"/>
      <w:b w:val="0"/>
      <w:bCs w:val="0"/>
      <w:i w:val="0"/>
      <w:iCs w:val="0"/>
      <w:smallCaps w:val="0"/>
      <w:strike w:val="0"/>
      <w:sz w:val="21"/>
      <w:szCs w:val="21"/>
      <w:u w:val="none"/>
    </w:rPr>
  </w:style>
  <w:style w:type="character" w:customStyle="1" w:styleId="Nagweklubstopka0">
    <w:name w:val="Nagłówek lub stopka"/>
    <w:rsid w:val="004F43F2"/>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fontstyle0">
    <w:name w:val="fontstyle0"/>
    <w:rsid w:val="004F43F2"/>
  </w:style>
  <w:style w:type="paragraph" w:customStyle="1" w:styleId="ZnakZnakZnak3ZnakZnakZnakZnakZnakZnakZnakZnakZnakZnakZnak1">
    <w:name w:val="Znak Znak Znak3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NormalnyWeb2">
    <w:name w:val="Normalny (Web)2"/>
    <w:basedOn w:val="Normalny"/>
    <w:rsid w:val="004F43F2"/>
    <w:pPr>
      <w:spacing w:after="150" w:line="240" w:lineRule="auto"/>
    </w:pPr>
    <w:rPr>
      <w:rFonts w:ascii="Times New Roman" w:eastAsia="Times New Roman" w:hAnsi="Times New Roman" w:cs="Times New Roman"/>
      <w:sz w:val="24"/>
      <w:szCs w:val="24"/>
      <w:lang w:eastAsia="pl-PL"/>
    </w:rPr>
  </w:style>
  <w:style w:type="paragraph" w:customStyle="1" w:styleId="firmaname1">
    <w:name w:val="firmaname1"/>
    <w:basedOn w:val="Normalny"/>
    <w:rsid w:val="004F43F2"/>
    <w:pPr>
      <w:spacing w:before="150" w:after="150" w:line="312" w:lineRule="auto"/>
    </w:pPr>
    <w:rPr>
      <w:rFonts w:ascii="Times New Roman" w:eastAsia="Times New Roman" w:hAnsi="Times New Roman" w:cs="Times New Roman"/>
      <w:b/>
      <w:bCs/>
      <w:color w:val="353535"/>
      <w:sz w:val="20"/>
      <w:szCs w:val="20"/>
      <w:lang w:eastAsia="pl-PL"/>
    </w:rPr>
  </w:style>
  <w:style w:type="paragraph" w:customStyle="1" w:styleId="Style14">
    <w:name w:val="Style14"/>
    <w:basedOn w:val="Normalny"/>
    <w:rsid w:val="004F43F2"/>
    <w:pPr>
      <w:widowControl w:val="0"/>
      <w:autoSpaceDE w:val="0"/>
      <w:autoSpaceDN w:val="0"/>
      <w:adjustRightInd w:val="0"/>
      <w:spacing w:after="0" w:line="281" w:lineRule="exact"/>
      <w:ind w:hanging="511"/>
    </w:pPr>
    <w:rPr>
      <w:rFonts w:ascii="MS Reference Sans Serif" w:eastAsia="Times New Roman" w:hAnsi="MS Reference Sans Serif" w:cs="Times New Roman"/>
      <w:sz w:val="24"/>
      <w:szCs w:val="24"/>
      <w:lang w:eastAsia="pl-PL"/>
    </w:rPr>
  </w:style>
  <w:style w:type="paragraph" w:customStyle="1" w:styleId="ZnakZnakZnak3ZnakZnakZnakZnakZnakZnakZnakZnakZnakZnakZnakZnakZnakZnakZnakZnakZnakZnakZnakZnakZnakZnakZnakZnakZnakZnakZnakZnakZnakZnakZnak1">
    <w:name w:val="Znak Znak Znak3 Znak Znak Znak Znak Znak Znak Znak Znak Znak Znak Znak Znak Znak Znak Znak Znak Znak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character" w:customStyle="1" w:styleId="NormalnyWebZnak1">
    <w:name w:val="Normalny (Web) Znak1"/>
    <w:aliases w:val="webb Znak,Normalny (Web) Znak Znak1,Normalny (Web) Znak Znak Znak"/>
    <w:link w:val="NormalnyWeb"/>
    <w:locked/>
    <w:rsid w:val="004F43F2"/>
    <w:rPr>
      <w:rFonts w:ascii="Times New Roman" w:eastAsia="Lucida Sans Unicode" w:hAnsi="Times New Roman" w:cs="Times New Roman"/>
      <w:color w:val="000000"/>
      <w:kern w:val="1"/>
      <w:sz w:val="24"/>
      <w:szCs w:val="24"/>
      <w:lang w:eastAsia="pl-PL"/>
    </w:rPr>
  </w:style>
  <w:style w:type="paragraph" w:customStyle="1" w:styleId="tm">
    <w:name w:val="tm"/>
    <w:basedOn w:val="Normalny"/>
    <w:rsid w:val="004F43F2"/>
    <w:pPr>
      <w:spacing w:after="0" w:line="240" w:lineRule="auto"/>
      <w:ind w:left="480" w:hanging="480"/>
      <w:jc w:val="both"/>
    </w:pPr>
    <w:rPr>
      <w:rFonts w:ascii="Times New Roman" w:eastAsia="Times New Roman" w:hAnsi="Times New Roman" w:cs="Times New Roman"/>
      <w:sz w:val="24"/>
      <w:szCs w:val="24"/>
      <w:lang w:eastAsia="pl-PL"/>
    </w:rPr>
  </w:style>
  <w:style w:type="character" w:customStyle="1" w:styleId="FontStyle39">
    <w:name w:val="Font Style39"/>
    <w:rsid w:val="004F43F2"/>
    <w:rPr>
      <w:rFonts w:ascii="Times New Roman" w:hAnsi="Times New Roman" w:cs="Times New Roman"/>
      <w:sz w:val="22"/>
      <w:szCs w:val="22"/>
    </w:rPr>
  </w:style>
  <w:style w:type="paragraph" w:customStyle="1" w:styleId="Style19">
    <w:name w:val="Style19"/>
    <w:basedOn w:val="Normalny"/>
    <w:rsid w:val="004F43F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3">
    <w:name w:val="Style13"/>
    <w:basedOn w:val="Normalny"/>
    <w:rsid w:val="004F43F2"/>
    <w:pPr>
      <w:widowControl w:val="0"/>
      <w:autoSpaceDE w:val="0"/>
      <w:autoSpaceDN w:val="0"/>
      <w:adjustRightInd w:val="0"/>
      <w:spacing w:after="0" w:line="288" w:lineRule="exact"/>
      <w:ind w:hanging="374"/>
      <w:jc w:val="both"/>
    </w:pPr>
    <w:rPr>
      <w:rFonts w:ascii="MS Reference Sans Serif" w:eastAsia="Times New Roman" w:hAnsi="MS Reference Sans Serif" w:cs="Times New Roman"/>
      <w:sz w:val="24"/>
      <w:szCs w:val="24"/>
      <w:lang w:eastAsia="pl-PL"/>
    </w:rPr>
  </w:style>
  <w:style w:type="paragraph" w:customStyle="1" w:styleId="Style15">
    <w:name w:val="Style15"/>
    <w:basedOn w:val="Normalny"/>
    <w:rsid w:val="004F43F2"/>
    <w:pPr>
      <w:widowControl w:val="0"/>
      <w:autoSpaceDE w:val="0"/>
      <w:autoSpaceDN w:val="0"/>
      <w:adjustRightInd w:val="0"/>
      <w:spacing w:after="0" w:line="367" w:lineRule="exact"/>
    </w:pPr>
    <w:rPr>
      <w:rFonts w:ascii="MS Reference Sans Serif" w:eastAsia="Times New Roman" w:hAnsi="MS Reference Sans Serif" w:cs="Times New Roman"/>
      <w:sz w:val="24"/>
      <w:szCs w:val="24"/>
      <w:lang w:eastAsia="pl-PL"/>
    </w:rPr>
  </w:style>
  <w:style w:type="paragraph" w:customStyle="1" w:styleId="Style22">
    <w:name w:val="Style22"/>
    <w:basedOn w:val="Normalny"/>
    <w:rsid w:val="004F43F2"/>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31">
    <w:name w:val="Font Style31"/>
    <w:rsid w:val="004F43F2"/>
    <w:rPr>
      <w:rFonts w:ascii="Arial" w:hAnsi="Arial" w:cs="Arial"/>
      <w:sz w:val="18"/>
      <w:szCs w:val="18"/>
    </w:rPr>
  </w:style>
  <w:style w:type="paragraph" w:customStyle="1" w:styleId="Style12">
    <w:name w:val="Style12"/>
    <w:basedOn w:val="Normalny"/>
    <w:rsid w:val="004F43F2"/>
    <w:pPr>
      <w:widowControl w:val="0"/>
      <w:autoSpaceDE w:val="0"/>
      <w:autoSpaceDN w:val="0"/>
      <w:adjustRightInd w:val="0"/>
      <w:spacing w:after="0" w:line="263" w:lineRule="exact"/>
      <w:ind w:hanging="360"/>
    </w:pPr>
    <w:rPr>
      <w:rFonts w:ascii="Times New Roman" w:eastAsia="Times New Roman" w:hAnsi="Times New Roman" w:cs="Times New Roman"/>
      <w:sz w:val="24"/>
      <w:szCs w:val="24"/>
      <w:lang w:eastAsia="pl-PL"/>
    </w:rPr>
  </w:style>
  <w:style w:type="character" w:customStyle="1" w:styleId="FontStyle32">
    <w:name w:val="Font Style32"/>
    <w:rsid w:val="004F43F2"/>
    <w:rPr>
      <w:rFonts w:ascii="Arial" w:hAnsi="Arial" w:cs="Arial"/>
      <w:i/>
      <w:iCs/>
      <w:sz w:val="18"/>
      <w:szCs w:val="18"/>
    </w:rPr>
  </w:style>
  <w:style w:type="character" w:customStyle="1" w:styleId="FontStyle34">
    <w:name w:val="Font Style34"/>
    <w:rsid w:val="004F43F2"/>
    <w:rPr>
      <w:rFonts w:ascii="Arial" w:hAnsi="Arial" w:cs="Arial"/>
      <w:sz w:val="22"/>
      <w:szCs w:val="22"/>
    </w:rPr>
  </w:style>
  <w:style w:type="character" w:customStyle="1" w:styleId="FontStyle38">
    <w:name w:val="Font Style38"/>
    <w:rsid w:val="004F43F2"/>
    <w:rPr>
      <w:rFonts w:ascii="Arial" w:hAnsi="Arial" w:cs="Arial"/>
      <w:sz w:val="22"/>
      <w:szCs w:val="22"/>
    </w:rPr>
  </w:style>
  <w:style w:type="paragraph" w:customStyle="1" w:styleId="Style25">
    <w:name w:val="Style25"/>
    <w:basedOn w:val="Normalny"/>
    <w:rsid w:val="004F43F2"/>
    <w:pPr>
      <w:widowControl w:val="0"/>
      <w:autoSpaceDE w:val="0"/>
      <w:autoSpaceDN w:val="0"/>
      <w:adjustRightInd w:val="0"/>
      <w:spacing w:after="0" w:line="274" w:lineRule="exact"/>
    </w:pPr>
    <w:rPr>
      <w:rFonts w:ascii="Arial" w:eastAsia="Times New Roman" w:hAnsi="Arial" w:cs="Times New Roman"/>
      <w:sz w:val="24"/>
      <w:szCs w:val="24"/>
      <w:lang w:eastAsia="pl-PL"/>
    </w:rPr>
  </w:style>
  <w:style w:type="paragraph" w:customStyle="1" w:styleId="Style27">
    <w:name w:val="Style27"/>
    <w:basedOn w:val="Normalny"/>
    <w:rsid w:val="004F43F2"/>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Tekstpodstawowy25">
    <w:name w:val="Tekst podstawowy 25"/>
    <w:basedOn w:val="Normalny"/>
    <w:rsid w:val="004F43F2"/>
    <w:pPr>
      <w:spacing w:after="0" w:line="240" w:lineRule="auto"/>
      <w:jc w:val="both"/>
    </w:pPr>
    <w:rPr>
      <w:rFonts w:ascii="Times New Roman" w:eastAsia="Times New Roman" w:hAnsi="Times New Roman" w:cs="Times New Roman"/>
      <w:sz w:val="24"/>
      <w:szCs w:val="24"/>
      <w:lang w:eastAsia="pl-PL"/>
    </w:rPr>
  </w:style>
  <w:style w:type="paragraph" w:customStyle="1" w:styleId="txt">
    <w:name w:val="txt"/>
    <w:basedOn w:val="Normalny"/>
    <w:rsid w:val="004F43F2"/>
    <w:pPr>
      <w:spacing w:before="100" w:beforeAutospacing="1" w:after="100" w:afterAutospacing="1" w:line="240" w:lineRule="auto"/>
    </w:pPr>
    <w:rPr>
      <w:rFonts w:ascii="Verdana" w:eastAsia="Times New Roman" w:hAnsi="Verdana" w:cs="Times New Roman"/>
      <w:sz w:val="20"/>
      <w:szCs w:val="20"/>
      <w:lang w:eastAsia="pl-PL"/>
    </w:rPr>
  </w:style>
  <w:style w:type="paragraph" w:customStyle="1" w:styleId="Listawtabeli">
    <w:name w:val="Lista w tabeli"/>
    <w:basedOn w:val="Normalny"/>
    <w:rsid w:val="004F43F2"/>
    <w:pPr>
      <w:tabs>
        <w:tab w:val="num" w:pos="1080"/>
      </w:tabs>
      <w:spacing w:before="240" w:after="120" w:line="240" w:lineRule="auto"/>
      <w:ind w:left="1080" w:hanging="360"/>
    </w:pPr>
    <w:rPr>
      <w:rFonts w:ascii="Arial" w:eastAsia="Times New Roman" w:hAnsi="Arial" w:cs="Times New Roman"/>
      <w:szCs w:val="24"/>
      <w:lang w:eastAsia="pl-PL"/>
    </w:rPr>
  </w:style>
  <w:style w:type="paragraph" w:customStyle="1" w:styleId="NA">
    <w:name w:val="N/A"/>
    <w:basedOn w:val="Normalny"/>
    <w:rsid w:val="004F43F2"/>
    <w:pPr>
      <w:tabs>
        <w:tab w:val="left" w:pos="9000"/>
        <w:tab w:val="right" w:pos="9360"/>
      </w:tabs>
      <w:suppressAutoHyphens/>
      <w:spacing w:after="0" w:line="240" w:lineRule="auto"/>
    </w:pPr>
    <w:rPr>
      <w:rFonts w:ascii="CG Times" w:eastAsia="Times New Roman" w:hAnsi="CG Times" w:cs="Times New Roman"/>
      <w:sz w:val="24"/>
      <w:szCs w:val="24"/>
      <w:lang w:val="en-US" w:eastAsia="pl-PL"/>
    </w:rPr>
  </w:style>
  <w:style w:type="paragraph" w:customStyle="1" w:styleId="ZnakZnakZnakZnakZnakZnakZnakZnakZnak1Znak1">
    <w:name w:val="Znak Znak Znak Znak Znak Znak Znak Znak Znak1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1">
    <w:name w:val="Znak Znak Znak3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2">
    <w:name w:val="Znak Znak Znak3 Znak Znak Znak Znak Znak Znak Znak Znak Znak Znak Znak Znak Znak2"/>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1ZnakZnak">
    <w:name w:val="Znak Znak Znak3 Znak Znak Znak Znak Znak Znak Znak Znak Znak Znak Znak Znak Znak Znak Znak Znak Znak Znak Znak Znak Znak Znak Znak Znak Znak Znak Znak Znak Znak Znak Znak Znak Znak Znak Znak Znak1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2ZnakZnakZnakZnakZnakZnakZnakZnakZnakZnak1">
    <w:name w:val="Znak Znak2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1ZnakZnakZnakZnak1">
    <w:name w:val="Znak Znak Znak3 Znak Znak Znak Znak Znak Znak Znak Znak Znak Znak Znak Znak Znak Znak Znak Znak Znak Znak Znak Znak Znak Znak Znak Znak Znak Znak Znak Znak Znak Znak Znak Znak Znak Znak1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1Znak">
    <w:name w:val="Znak Znak Znak3 Znak Znak Znak Znak Znak Znak Znak Znak Znak Znak Znak Znak Znak Znak Znak Znak Znak Znak Znak Znak Znak Znak Znak Znak Znak Znak Znak Znak Znak Znak Znak Znak Znak Znak1 Znak"/>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1">
    <w:name w:val="Znak Znak Znak3 Znak Znak Znak Znak Znak Znak Znak Znak Znak Znak Znak Znak Znak Znak Znak Znak Znak Znak Znak Znak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1">
    <w:name w:val="Znak Znak Znak3 Znak Znak Znak Znak Znak Znak Znak Znak Znak Znak Znak Znak Znak Znak Znak Znak Znak Znak Znak Znak Znak Znak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Akapitzlist5">
    <w:name w:val="Akapit z listą5"/>
    <w:basedOn w:val="Normalny"/>
    <w:rsid w:val="004F43F2"/>
    <w:pPr>
      <w:spacing w:after="0" w:line="240" w:lineRule="auto"/>
      <w:ind w:left="720"/>
      <w:contextualSpacing/>
    </w:pPr>
    <w:rPr>
      <w:rFonts w:ascii="Arial" w:eastAsia="Times New Roman" w:hAnsi="Arial" w:cs="Times New Roman"/>
    </w:rPr>
  </w:style>
  <w:style w:type="paragraph" w:customStyle="1" w:styleId="ZnakZnakZnak3ZnakZnakZnakZnakZnakZnakZnakZnakZnakZnakZnakZnakZnakZnakZnakZnakZnakZnakZnakZnakZnakZnakZnakZnakZnakZnakZnakZnakZnakZnakZnakZnakZnakZnak1ZnakZnak1">
    <w:name w:val="Znak Znak Znak3 Znak Znak Znak Znak Znak Znak Znak Znak Znak Znak Znak Znak Znak Znak Znak Znak Znak Znak Znak Znak Znak Znak Znak Znak Znak Znak Znak Znak Znak Znak Znak Znak Znak Znak1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Akapitzlist6">
    <w:name w:val="Akapit z listą6"/>
    <w:basedOn w:val="Normalny"/>
    <w:rsid w:val="004F43F2"/>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1">
    <w:name w:val="Znak Znak Znak3 Znak Znak Znak Znak Znak Znak Znak Znak Znak Znak Znak Znak Znak Znak Znak Znak Znak Znak Znak Znak Znak Znak Znak Znak Znak Znak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3">
    <w:name w:val="Znak Znak Znak3 Znak Znak Znak Znak Znak Znak Znak Znak Znak Znak Znak Znak Znak Znak Znak Znak Znak Znak Znak Znak Znak Znak Znak Znak Znak Znak Znak Znak Znak Znak Znak Znak3"/>
    <w:basedOn w:val="Normalny"/>
    <w:rsid w:val="004F43F2"/>
    <w:pPr>
      <w:spacing w:after="0" w:line="240" w:lineRule="auto"/>
    </w:pPr>
    <w:rPr>
      <w:rFonts w:ascii="Times New Roman" w:eastAsia="Times New Roman" w:hAnsi="Times New Roman" w:cs="Times New Roman"/>
      <w:sz w:val="24"/>
      <w:szCs w:val="24"/>
      <w:lang w:eastAsia="pl-PL"/>
    </w:rPr>
  </w:style>
  <w:style w:type="paragraph" w:customStyle="1" w:styleId="ZnakZnak1ZnakZnakZnakZnakZnakZnak1">
    <w:name w:val="Znak Znak1 Znak Znak Znak Znak Znak Znak1"/>
    <w:basedOn w:val="Normalny"/>
    <w:rsid w:val="004F43F2"/>
    <w:pPr>
      <w:spacing w:after="0" w:line="240" w:lineRule="auto"/>
    </w:pPr>
    <w:rPr>
      <w:rFonts w:ascii="Times New Roman" w:eastAsia="Times New Roman" w:hAnsi="Times New Roman" w:cs="Times New Roman"/>
      <w:sz w:val="24"/>
      <w:szCs w:val="24"/>
      <w:lang w:eastAsia="pl-PL"/>
    </w:rPr>
  </w:style>
  <w:style w:type="numbering" w:customStyle="1" w:styleId="Bezlisty6">
    <w:name w:val="Bez listy6"/>
    <w:next w:val="Bezlisty"/>
    <w:uiPriority w:val="99"/>
    <w:semiHidden/>
    <w:unhideWhenUsed/>
    <w:rsid w:val="004F43F2"/>
  </w:style>
  <w:style w:type="numbering" w:customStyle="1" w:styleId="Bezlisty7">
    <w:name w:val="Bez listy7"/>
    <w:next w:val="Bezlisty"/>
    <w:uiPriority w:val="99"/>
    <w:semiHidden/>
    <w:unhideWhenUsed/>
    <w:rsid w:val="004F43F2"/>
  </w:style>
  <w:style w:type="character" w:customStyle="1" w:styleId="PogrubienieNagweklubstopkaCandara21pt">
    <w:name w:val="Pogrubienie;Nagłówek lub stopka + Candara;21 pt"/>
    <w:rsid w:val="004F43F2"/>
    <w:rPr>
      <w:rFonts w:ascii="Candara" w:eastAsia="Candara" w:hAnsi="Candara" w:cs="Candara"/>
      <w:b/>
      <w:bCs/>
      <w:i w:val="0"/>
      <w:iCs w:val="0"/>
      <w:smallCaps w:val="0"/>
      <w:strike w:val="0"/>
      <w:color w:val="000000"/>
      <w:spacing w:val="0"/>
      <w:w w:val="100"/>
      <w:position w:val="0"/>
      <w:sz w:val="42"/>
      <w:szCs w:val="42"/>
      <w:u w:val="none"/>
      <w:lang w:val="pl-PL" w:eastAsia="pl-PL" w:bidi="pl-PL"/>
    </w:rPr>
  </w:style>
  <w:style w:type="character" w:customStyle="1" w:styleId="NagweklubstopkaTahoma9pt">
    <w:name w:val="Nagłówek lub stopka + Tahoma;9 pt"/>
    <w:rsid w:val="004F43F2"/>
    <w:rPr>
      <w:rFonts w:ascii="Tahoma" w:eastAsia="Tahoma" w:hAnsi="Tahoma" w:cs="Tahoma"/>
      <w:b w:val="0"/>
      <w:bCs w:val="0"/>
      <w:i w:val="0"/>
      <w:iCs w:val="0"/>
      <w:smallCaps w:val="0"/>
      <w:strike w:val="0"/>
      <w:color w:val="000000"/>
      <w:spacing w:val="0"/>
      <w:w w:val="100"/>
      <w:position w:val="0"/>
      <w:sz w:val="18"/>
      <w:szCs w:val="18"/>
      <w:u w:val="none"/>
      <w:lang w:val="pl-PL" w:eastAsia="pl-PL" w:bidi="pl-PL"/>
    </w:rPr>
  </w:style>
  <w:style w:type="character" w:customStyle="1" w:styleId="Hochgestellt">
    <w:name w:val="Hochgestellt"/>
    <w:semiHidden/>
    <w:rsid w:val="004F43F2"/>
    <w:rPr>
      <w:vertAlign w:val="superscript"/>
    </w:rPr>
  </w:style>
  <w:style w:type="character" w:customStyle="1" w:styleId="TestU1">
    <w:name w:val="Test_U1"/>
    <w:semiHidden/>
    <w:rsid w:val="004F43F2"/>
    <w:rPr>
      <w:b/>
    </w:rPr>
  </w:style>
  <w:style w:type="paragraph" w:customStyle="1" w:styleId="U1neu">
    <w:name w:val="U1_neu"/>
    <w:semiHidden/>
    <w:rsid w:val="004F43F2"/>
    <w:pPr>
      <w:spacing w:before="240" w:after="120" w:line="240" w:lineRule="auto"/>
    </w:pPr>
    <w:rPr>
      <w:rFonts w:ascii="Arial" w:eastAsia="Times New Roman" w:hAnsi="Arial" w:cs="Arial"/>
      <w:b/>
      <w:sz w:val="28"/>
      <w:szCs w:val="28"/>
      <w:lang w:val="de-DE" w:eastAsia="de-DE"/>
    </w:rPr>
  </w:style>
  <w:style w:type="paragraph" w:customStyle="1" w:styleId="U2neu">
    <w:name w:val="U2_neu"/>
    <w:semiHidden/>
    <w:rsid w:val="004F43F2"/>
    <w:pPr>
      <w:spacing w:before="120" w:after="60" w:line="240" w:lineRule="auto"/>
    </w:pPr>
    <w:rPr>
      <w:rFonts w:ascii="Arial" w:eastAsia="Times New Roman" w:hAnsi="Arial" w:cs="Arial"/>
      <w:b/>
      <w:sz w:val="24"/>
      <w:szCs w:val="24"/>
      <w:lang w:val="de-DE" w:eastAsia="de-DE"/>
    </w:rPr>
  </w:style>
  <w:style w:type="paragraph" w:customStyle="1" w:styleId="NichtTrennen">
    <w:name w:val="NichtTrennen"/>
    <w:basedOn w:val="Normalny"/>
    <w:semiHidden/>
    <w:rsid w:val="004F43F2"/>
    <w:pPr>
      <w:keepNext/>
      <w:keepLines/>
      <w:spacing w:before="240" w:after="120" w:line="260" w:lineRule="exact"/>
    </w:pPr>
    <w:rPr>
      <w:rFonts w:ascii="Arial Narrow" w:eastAsia="Times New Roman" w:hAnsi="Arial Narrow" w:cs="Arial"/>
      <w:szCs w:val="24"/>
      <w:lang w:val="de-DE" w:eastAsia="de-DE"/>
    </w:rPr>
  </w:style>
  <w:style w:type="paragraph" w:customStyle="1" w:styleId="e1">
    <w:name w:val="e1"/>
    <w:semiHidden/>
    <w:rsid w:val="004F43F2"/>
    <w:pPr>
      <w:numPr>
        <w:numId w:val="156"/>
      </w:numPr>
      <w:spacing w:after="0" w:line="360" w:lineRule="auto"/>
      <w:jc w:val="both"/>
      <w:outlineLvl w:val="1"/>
    </w:pPr>
    <w:rPr>
      <w:rFonts w:ascii="Times New Roman" w:eastAsia="Times New Roman" w:hAnsi="Times New Roman" w:cs="Times New Roman"/>
      <w:bCs/>
      <w:sz w:val="24"/>
      <w:szCs w:val="24"/>
      <w:lang w:val="de-DE" w:eastAsia="de-DE"/>
    </w:rPr>
  </w:style>
  <w:style w:type="paragraph" w:customStyle="1" w:styleId="e1-2">
    <w:name w:val="e1-2"/>
    <w:semiHidden/>
    <w:rsid w:val="004F43F2"/>
    <w:pPr>
      <w:numPr>
        <w:numId w:val="157"/>
      </w:numPr>
      <w:pBdr>
        <w:top w:val="single" w:sz="4" w:space="1" w:color="auto"/>
        <w:left w:val="single" w:sz="4" w:space="4" w:color="auto"/>
        <w:bottom w:val="single" w:sz="4" w:space="1" w:color="auto"/>
        <w:right w:val="single" w:sz="4" w:space="4" w:color="auto"/>
      </w:pBdr>
      <w:spacing w:after="0" w:line="360" w:lineRule="auto"/>
      <w:jc w:val="both"/>
      <w:outlineLvl w:val="1"/>
    </w:pPr>
    <w:rPr>
      <w:rFonts w:ascii="Times New Roman" w:eastAsia="Times New Roman" w:hAnsi="Times New Roman" w:cs="Times New Roman"/>
      <w:bCs/>
      <w:sz w:val="20"/>
      <w:szCs w:val="20"/>
      <w:lang w:val="de-DE" w:eastAsia="de-DE"/>
    </w:rPr>
  </w:style>
  <w:style w:type="paragraph" w:customStyle="1" w:styleId="eingerueckt1">
    <w:name w:val="eingerueckt_1"/>
    <w:basedOn w:val="Normalny"/>
    <w:semiHidden/>
    <w:rsid w:val="004F43F2"/>
    <w:pPr>
      <w:numPr>
        <w:numId w:val="158"/>
      </w:numPr>
      <w:spacing w:before="240" w:after="0" w:line="260" w:lineRule="exact"/>
    </w:pPr>
    <w:rPr>
      <w:rFonts w:ascii="Calibri" w:eastAsia="Times New Roman" w:hAnsi="Calibri" w:cs="Arial"/>
      <w:szCs w:val="24"/>
      <w:lang w:val="de-DE" w:eastAsia="de-DE"/>
    </w:rPr>
  </w:style>
  <w:style w:type="character" w:customStyle="1" w:styleId="textmarke">
    <w:name w:val="textmarke"/>
    <w:semiHidden/>
    <w:rsid w:val="004F43F2"/>
    <w:rPr>
      <w:rFonts w:ascii="Calibri" w:hAnsi="Calibri"/>
      <w:color w:val="008080"/>
      <w:sz w:val="20"/>
      <w:szCs w:val="14"/>
      <w:bdr w:val="single" w:sz="4" w:space="0" w:color="auto"/>
    </w:rPr>
  </w:style>
  <w:style w:type="paragraph" w:customStyle="1" w:styleId="TKFussnormal">
    <w:name w:val="TK_Fuss_normal"/>
    <w:basedOn w:val="Normalny"/>
    <w:semiHidden/>
    <w:rsid w:val="004F43F2"/>
    <w:pPr>
      <w:tabs>
        <w:tab w:val="left" w:pos="567"/>
      </w:tabs>
      <w:spacing w:after="0" w:line="200" w:lineRule="exact"/>
    </w:pPr>
    <w:rPr>
      <w:rFonts w:ascii="TKTypeRegular" w:eastAsia="Times New Roman" w:hAnsi="TKTypeRegular" w:cs="Times New Roman"/>
      <w:sz w:val="14"/>
      <w:szCs w:val="14"/>
      <w:lang w:val="de-DE" w:eastAsia="de-DE"/>
    </w:rPr>
  </w:style>
  <w:style w:type="paragraph" w:customStyle="1" w:styleId="Absender">
    <w:name w:val="Absender"/>
    <w:semiHidden/>
    <w:rsid w:val="004F43F2"/>
    <w:pPr>
      <w:spacing w:after="120" w:line="240" w:lineRule="auto"/>
    </w:pPr>
    <w:rPr>
      <w:rFonts w:ascii="TheSansCorrespondence" w:eastAsia="Times New Roman" w:hAnsi="TheSansCorrespondence" w:cs="Times New Roman"/>
      <w:sz w:val="11"/>
      <w:szCs w:val="20"/>
      <w:lang w:val="de-DE"/>
    </w:rPr>
  </w:style>
  <w:style w:type="paragraph" w:customStyle="1" w:styleId="U1">
    <w:name w:val="U1"/>
    <w:semiHidden/>
    <w:rsid w:val="004F43F2"/>
    <w:pPr>
      <w:keepNext/>
      <w:keepLines/>
      <w:spacing w:after="0" w:line="240" w:lineRule="auto"/>
    </w:pPr>
    <w:rPr>
      <w:rFonts w:ascii="Calibri" w:eastAsia="Times New Roman" w:hAnsi="Calibri" w:cs="Times New Roman"/>
      <w:b/>
      <w:caps/>
      <w:spacing w:val="15"/>
      <w:sz w:val="28"/>
      <w:lang w:val="en-US" w:bidi="en-US"/>
    </w:rPr>
  </w:style>
  <w:style w:type="paragraph" w:customStyle="1" w:styleId="U1a">
    <w:name w:val="U1a"/>
    <w:semiHidden/>
    <w:rsid w:val="004F43F2"/>
    <w:pPr>
      <w:keepNext/>
      <w:keepLines/>
      <w:spacing w:after="0" w:line="240" w:lineRule="auto"/>
    </w:pPr>
    <w:rPr>
      <w:rFonts w:ascii="Calibri" w:eastAsia="Times New Roman" w:hAnsi="Calibri" w:cs="Times New Roman"/>
      <w:b/>
      <w:caps/>
      <w:spacing w:val="15"/>
      <w:sz w:val="24"/>
      <w:lang w:val="en-US" w:bidi="en-US"/>
    </w:rPr>
  </w:style>
  <w:style w:type="paragraph" w:customStyle="1" w:styleId="U2">
    <w:name w:val="U2"/>
    <w:semiHidden/>
    <w:rsid w:val="004F43F2"/>
    <w:pPr>
      <w:keepNext/>
      <w:keepLines/>
      <w:spacing w:after="0" w:line="240" w:lineRule="auto"/>
    </w:pPr>
    <w:rPr>
      <w:rFonts w:ascii="Calibri" w:eastAsia="Times New Roman" w:hAnsi="Calibri" w:cs="Times New Roman"/>
      <w:sz w:val="20"/>
      <w:szCs w:val="20"/>
      <w:lang w:val="de-DE" w:eastAsia="de-DE"/>
    </w:rPr>
  </w:style>
  <w:style w:type="paragraph" w:customStyle="1" w:styleId="Bild">
    <w:name w:val="Bild"/>
    <w:semiHidden/>
    <w:rsid w:val="004F43F2"/>
    <w:pPr>
      <w:keepNext/>
      <w:keepLines/>
      <w:spacing w:after="240" w:line="240" w:lineRule="auto"/>
    </w:pPr>
    <w:rPr>
      <w:rFonts w:ascii="Calibri" w:eastAsia="Times New Roman" w:hAnsi="Calibri" w:cs="Arial"/>
      <w:sz w:val="24"/>
      <w:szCs w:val="24"/>
      <w:lang w:val="de-DE" w:eastAsia="de-DE"/>
    </w:rPr>
  </w:style>
  <w:style w:type="paragraph" w:customStyle="1" w:styleId="A1">
    <w:name w:val="A1"/>
    <w:basedOn w:val="NormalnyWeb"/>
    <w:semiHidden/>
    <w:rsid w:val="004F43F2"/>
    <w:pPr>
      <w:keepLines/>
      <w:widowControl/>
      <w:suppressAutoHyphens w:val="0"/>
      <w:spacing w:before="100" w:beforeAutospacing="1" w:after="100" w:afterAutospacing="1" w:line="260" w:lineRule="exact"/>
    </w:pPr>
    <w:rPr>
      <w:rFonts w:ascii="Calibri" w:eastAsia="Times New Roman" w:hAnsi="Calibri"/>
      <w:color w:val="auto"/>
      <w:kern w:val="0"/>
      <w:sz w:val="22"/>
      <w:lang w:val="de-DE" w:eastAsia="de-DE"/>
    </w:rPr>
  </w:style>
  <w:style w:type="paragraph" w:customStyle="1" w:styleId="RemGrafik">
    <w:name w:val="Rem_Grafik"/>
    <w:basedOn w:val="Nagwek"/>
    <w:link w:val="RemGrafikZchnZchn"/>
    <w:rsid w:val="004F43F2"/>
    <w:pPr>
      <w:jc w:val="right"/>
    </w:pPr>
    <w:rPr>
      <w:rFonts w:ascii="Arial Narrow" w:eastAsia="Times New Roman" w:hAnsi="Arial Narrow" w:cs="Arial"/>
      <w:szCs w:val="24"/>
      <w:lang w:val="de-DE" w:eastAsia="de-DE"/>
    </w:rPr>
  </w:style>
  <w:style w:type="character" w:customStyle="1" w:styleId="RemTrennzeichen8ptFuss">
    <w:name w:val="Rem_Trennzeichen_8pt_Fuss"/>
    <w:rsid w:val="004F43F2"/>
    <w:rPr>
      <w:rFonts w:ascii="Arial Narrow" w:hAnsi="Arial Narrow"/>
      <w:color w:val="4D4D4D"/>
      <w:sz w:val="16"/>
    </w:rPr>
  </w:style>
  <w:style w:type="paragraph" w:customStyle="1" w:styleId="RemKopf2">
    <w:name w:val="Rem_Kopf2"/>
    <w:basedOn w:val="RemGrafik"/>
    <w:link w:val="RemKopf2Zchn"/>
    <w:rsid w:val="004F43F2"/>
    <w:pPr>
      <w:jc w:val="left"/>
    </w:pPr>
    <w:rPr>
      <w:sz w:val="16"/>
      <w:szCs w:val="16"/>
    </w:rPr>
  </w:style>
  <w:style w:type="character" w:customStyle="1" w:styleId="RemGrafikZchnZchn">
    <w:name w:val="Rem_Grafik Zchn Zchn"/>
    <w:link w:val="RemGrafik"/>
    <w:rsid w:val="004F43F2"/>
    <w:rPr>
      <w:rFonts w:ascii="Arial Narrow" w:eastAsia="Times New Roman" w:hAnsi="Arial Narrow" w:cs="Arial"/>
      <w:szCs w:val="24"/>
      <w:lang w:val="de-DE" w:eastAsia="de-DE"/>
    </w:rPr>
  </w:style>
  <w:style w:type="character" w:customStyle="1" w:styleId="RemKopf2Zchn">
    <w:name w:val="Rem_Kopf2 Zchn"/>
    <w:link w:val="RemKopf2"/>
    <w:rsid w:val="004F43F2"/>
    <w:rPr>
      <w:rFonts w:ascii="Arial Narrow" w:eastAsia="Times New Roman" w:hAnsi="Arial Narrow" w:cs="Arial"/>
      <w:sz w:val="16"/>
      <w:szCs w:val="16"/>
      <w:lang w:val="de-DE" w:eastAsia="de-DE"/>
    </w:rPr>
  </w:style>
  <w:style w:type="paragraph" w:customStyle="1" w:styleId="RemSeitenzahl">
    <w:name w:val="Rem_Seitenzahl"/>
    <w:basedOn w:val="Stopka"/>
    <w:rsid w:val="004F43F2"/>
    <w:pPr>
      <w:spacing w:line="210" w:lineRule="exact"/>
      <w:jc w:val="right"/>
    </w:pPr>
    <w:rPr>
      <w:rFonts w:ascii="Arial Narrow" w:eastAsia="Times New Roman" w:hAnsi="Arial Narrow" w:cs="Arial"/>
      <w:sz w:val="15"/>
      <w:szCs w:val="15"/>
      <w:lang w:val="de-DE" w:eastAsia="de-DE"/>
    </w:rPr>
  </w:style>
  <w:style w:type="paragraph" w:customStyle="1" w:styleId="remabc1">
    <w:name w:val="rem_abc_1"/>
    <w:rsid w:val="004F43F2"/>
    <w:pPr>
      <w:numPr>
        <w:numId w:val="159"/>
      </w:numPr>
      <w:tabs>
        <w:tab w:val="num" w:pos="360"/>
      </w:tabs>
      <w:spacing w:after="0" w:line="240" w:lineRule="auto"/>
      <w:ind w:left="0" w:firstLine="0"/>
    </w:pPr>
    <w:rPr>
      <w:rFonts w:ascii="Arial Narrow" w:eastAsia="Times New Roman" w:hAnsi="Arial Narrow" w:cs="Arial"/>
      <w:szCs w:val="24"/>
      <w:lang w:val="de-DE" w:eastAsia="de-DE"/>
    </w:rPr>
  </w:style>
  <w:style w:type="paragraph" w:customStyle="1" w:styleId="remabc2">
    <w:name w:val="rem_abc_2"/>
    <w:rsid w:val="004F43F2"/>
    <w:pPr>
      <w:numPr>
        <w:ilvl w:val="1"/>
        <w:numId w:val="159"/>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abc3">
    <w:name w:val="rem_abc_3"/>
    <w:rsid w:val="004F43F2"/>
    <w:pPr>
      <w:numPr>
        <w:ilvl w:val="2"/>
        <w:numId w:val="159"/>
      </w:numPr>
      <w:tabs>
        <w:tab w:val="num" w:pos="360"/>
      </w:tabs>
      <w:spacing w:after="0" w:line="240" w:lineRule="auto"/>
      <w:ind w:left="0" w:firstLine="0"/>
    </w:pPr>
    <w:rPr>
      <w:rFonts w:ascii="Arial Narrow" w:eastAsia="Times New Roman" w:hAnsi="Arial Narrow" w:cs="Arial"/>
      <w:szCs w:val="24"/>
      <w:lang w:val="de-DE" w:eastAsia="de-DE"/>
    </w:rPr>
  </w:style>
  <w:style w:type="paragraph" w:customStyle="1" w:styleId="remabc4">
    <w:name w:val="rem_abc_4"/>
    <w:basedOn w:val="Normalny"/>
    <w:rsid w:val="004F43F2"/>
    <w:pPr>
      <w:numPr>
        <w:ilvl w:val="3"/>
        <w:numId w:val="159"/>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abc5">
    <w:name w:val="rem_abc_5"/>
    <w:basedOn w:val="Normalny"/>
    <w:rsid w:val="004F43F2"/>
    <w:pPr>
      <w:numPr>
        <w:ilvl w:val="4"/>
        <w:numId w:val="159"/>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Num1">
    <w:name w:val="rem_Num_1"/>
    <w:rsid w:val="004F43F2"/>
    <w:pPr>
      <w:numPr>
        <w:numId w:val="160"/>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Num2">
    <w:name w:val="rem_Num_2"/>
    <w:rsid w:val="004F43F2"/>
    <w:pPr>
      <w:numPr>
        <w:ilvl w:val="1"/>
        <w:numId w:val="160"/>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Num3">
    <w:name w:val="rem_Num_3"/>
    <w:basedOn w:val="Normalny"/>
    <w:rsid w:val="004F43F2"/>
    <w:pPr>
      <w:numPr>
        <w:ilvl w:val="2"/>
        <w:numId w:val="160"/>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Num4">
    <w:name w:val="rem_Num_4"/>
    <w:basedOn w:val="Normalny"/>
    <w:rsid w:val="004F43F2"/>
    <w:pPr>
      <w:numPr>
        <w:ilvl w:val="3"/>
        <w:numId w:val="160"/>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Num5">
    <w:name w:val="rem_Num_5"/>
    <w:basedOn w:val="Normalny"/>
    <w:rsid w:val="004F43F2"/>
    <w:pPr>
      <w:numPr>
        <w:ilvl w:val="4"/>
        <w:numId w:val="160"/>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Aufz1">
    <w:name w:val="rem_Aufz_1"/>
    <w:rsid w:val="004F43F2"/>
    <w:pPr>
      <w:numPr>
        <w:numId w:val="161"/>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Aufz2">
    <w:name w:val="rem_Aufz_2"/>
    <w:rsid w:val="004F43F2"/>
    <w:pPr>
      <w:numPr>
        <w:ilvl w:val="1"/>
        <w:numId w:val="161"/>
      </w:numPr>
      <w:tabs>
        <w:tab w:val="num" w:pos="360"/>
      </w:tabs>
      <w:spacing w:after="0" w:line="260" w:lineRule="exact"/>
      <w:ind w:left="0" w:firstLine="0"/>
    </w:pPr>
    <w:rPr>
      <w:rFonts w:ascii="Arial Narrow" w:eastAsia="Times New Roman" w:hAnsi="Arial Narrow" w:cs="Arial"/>
      <w:szCs w:val="24"/>
      <w:lang w:val="de-DE" w:eastAsia="de-DE"/>
    </w:rPr>
  </w:style>
  <w:style w:type="paragraph" w:customStyle="1" w:styleId="remAufz3">
    <w:name w:val="rem_Aufz_3"/>
    <w:rsid w:val="004F43F2"/>
    <w:pPr>
      <w:numPr>
        <w:ilvl w:val="2"/>
        <w:numId w:val="161"/>
      </w:numPr>
      <w:tabs>
        <w:tab w:val="num" w:pos="360"/>
      </w:tabs>
      <w:spacing w:after="0" w:line="240" w:lineRule="auto"/>
      <w:ind w:left="0" w:firstLine="0"/>
    </w:pPr>
    <w:rPr>
      <w:rFonts w:ascii="Arial Narrow" w:eastAsia="Times New Roman" w:hAnsi="Arial Narrow" w:cs="Arial"/>
      <w:szCs w:val="24"/>
      <w:lang w:val="de-DE" w:eastAsia="de-DE"/>
    </w:rPr>
  </w:style>
  <w:style w:type="paragraph" w:customStyle="1" w:styleId="remAufz4">
    <w:name w:val="rem_Aufz_4"/>
    <w:rsid w:val="004F43F2"/>
    <w:pPr>
      <w:numPr>
        <w:ilvl w:val="3"/>
        <w:numId w:val="161"/>
      </w:numPr>
      <w:tabs>
        <w:tab w:val="num" w:pos="360"/>
      </w:tabs>
      <w:spacing w:after="0" w:line="240" w:lineRule="auto"/>
      <w:ind w:left="0" w:firstLine="0"/>
    </w:pPr>
    <w:rPr>
      <w:rFonts w:ascii="Arial Narrow" w:eastAsia="Times New Roman" w:hAnsi="Arial Narrow" w:cs="Arial"/>
      <w:szCs w:val="24"/>
      <w:lang w:val="de-DE" w:eastAsia="de-DE"/>
    </w:rPr>
  </w:style>
  <w:style w:type="paragraph" w:customStyle="1" w:styleId="remAufz5">
    <w:name w:val="rem_Aufz_5"/>
    <w:rsid w:val="004F43F2"/>
    <w:pPr>
      <w:numPr>
        <w:ilvl w:val="4"/>
        <w:numId w:val="161"/>
      </w:numPr>
      <w:tabs>
        <w:tab w:val="num" w:pos="360"/>
      </w:tabs>
      <w:spacing w:after="0" w:line="240" w:lineRule="auto"/>
      <w:ind w:left="0" w:firstLine="0"/>
    </w:pPr>
    <w:rPr>
      <w:rFonts w:ascii="Arial Narrow" w:eastAsia="Times New Roman" w:hAnsi="Arial Narrow" w:cs="Arial"/>
      <w:szCs w:val="24"/>
      <w:lang w:val="de-DE" w:eastAsia="de-DE"/>
    </w:rPr>
  </w:style>
  <w:style w:type="numbering" w:customStyle="1" w:styleId="remabc-Liste">
    <w:name w:val="rem_abc-Liste"/>
    <w:basedOn w:val="Bezlisty"/>
    <w:rsid w:val="004F43F2"/>
    <w:pPr>
      <w:numPr>
        <w:numId w:val="159"/>
      </w:numPr>
    </w:pPr>
  </w:style>
  <w:style w:type="numbering" w:customStyle="1" w:styleId="remNum-Liste">
    <w:name w:val="rem_Num-Liste"/>
    <w:basedOn w:val="Bezlisty"/>
    <w:rsid w:val="004F43F2"/>
    <w:pPr>
      <w:numPr>
        <w:numId w:val="160"/>
      </w:numPr>
    </w:pPr>
  </w:style>
  <w:style w:type="numbering" w:customStyle="1" w:styleId="remAufz-Liste">
    <w:name w:val="rem_Aufz-Liste"/>
    <w:basedOn w:val="Bezlisty"/>
    <w:rsid w:val="004F43F2"/>
    <w:pPr>
      <w:numPr>
        <w:numId w:val="161"/>
      </w:numPr>
    </w:pPr>
  </w:style>
  <w:style w:type="paragraph" w:customStyle="1" w:styleId="remcontent">
    <w:name w:val="rem_content"/>
    <w:basedOn w:val="Normalny"/>
    <w:rsid w:val="004F43F2"/>
    <w:pPr>
      <w:spacing w:after="0" w:line="280" w:lineRule="exact"/>
    </w:pPr>
    <w:rPr>
      <w:rFonts w:ascii="Arial Narrow" w:eastAsia="Times New Roman" w:hAnsi="Arial Narrow" w:cs="Arial"/>
      <w:szCs w:val="24"/>
      <w:lang w:val="de-DE" w:eastAsia="de-DE"/>
    </w:rPr>
  </w:style>
  <w:style w:type="paragraph" w:customStyle="1" w:styleId="remBetreff">
    <w:name w:val="rem_Betreff"/>
    <w:basedOn w:val="Normalny"/>
    <w:rsid w:val="004F43F2"/>
    <w:pPr>
      <w:spacing w:before="400" w:after="0" w:line="280" w:lineRule="exact"/>
    </w:pPr>
    <w:rPr>
      <w:rFonts w:ascii="Arial Narrow" w:eastAsia="Times New Roman" w:hAnsi="Arial Narrow" w:cs="Arial"/>
      <w:b/>
      <w:szCs w:val="24"/>
      <w:lang w:val="de-DE" w:eastAsia="de-DE"/>
    </w:rPr>
  </w:style>
  <w:style w:type="paragraph" w:customStyle="1" w:styleId="remadr">
    <w:name w:val="rem_adr"/>
    <w:basedOn w:val="Normalny"/>
    <w:rsid w:val="004F43F2"/>
    <w:pPr>
      <w:spacing w:after="0" w:line="260" w:lineRule="exact"/>
    </w:pPr>
    <w:rPr>
      <w:rFonts w:ascii="Arial Narrow" w:eastAsia="Times New Roman" w:hAnsi="Arial Narrow" w:cs="Arial"/>
      <w:szCs w:val="24"/>
      <w:lang w:val="de-DE" w:eastAsia="de-DE"/>
    </w:rPr>
  </w:style>
  <w:style w:type="character" w:customStyle="1" w:styleId="FontStyle78">
    <w:name w:val="Font Style78"/>
    <w:uiPriority w:val="99"/>
    <w:rsid w:val="004F43F2"/>
    <w:rPr>
      <w:rFonts w:ascii="Times New Roman" w:hAnsi="Times New Roman" w:cs="Times New Roman"/>
      <w:b/>
      <w:bCs/>
      <w:color w:val="000000"/>
      <w:sz w:val="30"/>
      <w:szCs w:val="30"/>
    </w:rPr>
  </w:style>
  <w:style w:type="character" w:customStyle="1" w:styleId="Teksttreci2Exact">
    <w:name w:val="Tekst treści (2) Exact"/>
    <w:rsid w:val="004F43F2"/>
    <w:rPr>
      <w:rFonts w:ascii="Arial" w:eastAsia="Arial" w:hAnsi="Arial" w:cs="Arial"/>
      <w:b w:val="0"/>
      <w:bCs w:val="0"/>
      <w:i w:val="0"/>
      <w:iCs w:val="0"/>
      <w:smallCaps w:val="0"/>
      <w:strike w:val="0"/>
      <w:sz w:val="20"/>
      <w:szCs w:val="20"/>
      <w:u w:val="none"/>
    </w:rPr>
  </w:style>
  <w:style w:type="numbering" w:customStyle="1" w:styleId="remNum-Liste1">
    <w:name w:val="rem_Num-Liste1"/>
    <w:basedOn w:val="Bezlisty"/>
    <w:rsid w:val="004F43F2"/>
  </w:style>
  <w:style w:type="numbering" w:customStyle="1" w:styleId="Bezlisty13">
    <w:name w:val="Bez listy13"/>
    <w:next w:val="Bezlisty"/>
    <w:uiPriority w:val="99"/>
    <w:semiHidden/>
    <w:unhideWhenUsed/>
    <w:rsid w:val="004F43F2"/>
  </w:style>
  <w:style w:type="table" w:customStyle="1" w:styleId="TabelaM11">
    <w:name w:val="Tabela M11"/>
    <w:basedOn w:val="Standardowy"/>
    <w:next w:val="Tabela-Siatka"/>
    <w:rsid w:val="004F4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4F43F2"/>
  </w:style>
  <w:style w:type="numbering" w:customStyle="1" w:styleId="Bezlisty23">
    <w:name w:val="Bez listy23"/>
    <w:next w:val="Bezlisty"/>
    <w:uiPriority w:val="99"/>
    <w:semiHidden/>
    <w:unhideWhenUsed/>
    <w:rsid w:val="004F43F2"/>
  </w:style>
  <w:style w:type="numbering" w:customStyle="1" w:styleId="Bezlisty32">
    <w:name w:val="Bez listy32"/>
    <w:next w:val="Bezlisty"/>
    <w:uiPriority w:val="99"/>
    <w:semiHidden/>
    <w:unhideWhenUsed/>
    <w:rsid w:val="004F43F2"/>
  </w:style>
  <w:style w:type="numbering" w:customStyle="1" w:styleId="Bezlisty1111">
    <w:name w:val="Bez listy1111"/>
    <w:next w:val="Bezlisty"/>
    <w:uiPriority w:val="99"/>
    <w:semiHidden/>
    <w:unhideWhenUsed/>
    <w:rsid w:val="004F43F2"/>
  </w:style>
  <w:style w:type="numbering" w:customStyle="1" w:styleId="Bezlisty11111">
    <w:name w:val="Bez listy11111"/>
    <w:next w:val="Bezlisty"/>
    <w:uiPriority w:val="99"/>
    <w:semiHidden/>
    <w:unhideWhenUsed/>
    <w:rsid w:val="004F43F2"/>
  </w:style>
  <w:style w:type="numbering" w:customStyle="1" w:styleId="Bezlisty212">
    <w:name w:val="Bez listy212"/>
    <w:next w:val="Bezlisty"/>
    <w:semiHidden/>
    <w:unhideWhenUsed/>
    <w:rsid w:val="004F43F2"/>
  </w:style>
  <w:style w:type="numbering" w:customStyle="1" w:styleId="Bezlisty41">
    <w:name w:val="Bez listy41"/>
    <w:next w:val="Bezlisty"/>
    <w:uiPriority w:val="99"/>
    <w:semiHidden/>
    <w:unhideWhenUsed/>
    <w:rsid w:val="004F43F2"/>
  </w:style>
  <w:style w:type="table" w:customStyle="1" w:styleId="Tabela-Siatka411">
    <w:name w:val="Tabela - Siatka411"/>
    <w:basedOn w:val="Standardowy"/>
    <w:next w:val="Tabela-Siatka"/>
    <w:uiPriority w:val="99"/>
    <w:rsid w:val="004F43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61">
    <w:name w:val="Zaimportowany styl 61"/>
    <w:rsid w:val="004F43F2"/>
  </w:style>
  <w:style w:type="numbering" w:customStyle="1" w:styleId="Zaimportowanystyl51">
    <w:name w:val="Zaimportowany styl 51"/>
    <w:rsid w:val="004F43F2"/>
  </w:style>
  <w:style w:type="numbering" w:customStyle="1" w:styleId="Bezlisty51">
    <w:name w:val="Bez listy51"/>
    <w:next w:val="Bezlisty"/>
    <w:uiPriority w:val="99"/>
    <w:semiHidden/>
    <w:unhideWhenUsed/>
    <w:rsid w:val="004F43F2"/>
  </w:style>
  <w:style w:type="numbering" w:customStyle="1" w:styleId="Bezlisty121">
    <w:name w:val="Bez listy121"/>
    <w:next w:val="Bezlisty"/>
    <w:uiPriority w:val="99"/>
    <w:semiHidden/>
    <w:unhideWhenUsed/>
    <w:rsid w:val="004F43F2"/>
  </w:style>
  <w:style w:type="numbering" w:customStyle="1" w:styleId="Bezlisty221">
    <w:name w:val="Bez listy221"/>
    <w:next w:val="Bezlisty"/>
    <w:uiPriority w:val="99"/>
    <w:semiHidden/>
    <w:rsid w:val="004F43F2"/>
  </w:style>
  <w:style w:type="table" w:customStyle="1" w:styleId="TabelaM111">
    <w:name w:val="Tabela M111"/>
    <w:basedOn w:val="Standardowy"/>
    <w:next w:val="Tabela-Siatka"/>
    <w:rsid w:val="004F43F2"/>
    <w:pPr>
      <w:spacing w:before="40" w:after="4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60" w:beforeAutospacing="0" w:afterLines="0" w:after="60" w:afterAutospacing="0" w:line="240" w:lineRule="auto"/>
      </w:pPr>
      <w:rPr>
        <w:rFonts w:ascii="Times New Roman" w:hAnsi="Times New Roman"/>
        <w:b/>
        <w:sz w:val="20"/>
      </w:rPr>
      <w:tblPr/>
      <w:tcPr>
        <w:shd w:val="clear" w:color="auto" w:fill="B3B3B3"/>
      </w:tcPr>
    </w:tblStylePr>
  </w:style>
  <w:style w:type="numbering" w:customStyle="1" w:styleId="Bezlisty311">
    <w:name w:val="Bez listy311"/>
    <w:next w:val="Bezlisty"/>
    <w:uiPriority w:val="99"/>
    <w:semiHidden/>
    <w:unhideWhenUsed/>
    <w:rsid w:val="004F43F2"/>
  </w:style>
  <w:style w:type="numbering" w:customStyle="1" w:styleId="Bezlisty1121">
    <w:name w:val="Bez listy1121"/>
    <w:next w:val="Bezlisty"/>
    <w:uiPriority w:val="99"/>
    <w:semiHidden/>
    <w:unhideWhenUsed/>
    <w:rsid w:val="004F43F2"/>
  </w:style>
  <w:style w:type="numbering" w:customStyle="1" w:styleId="Bezlisty2111">
    <w:name w:val="Bez listy2111"/>
    <w:next w:val="Bezlisty"/>
    <w:semiHidden/>
    <w:rsid w:val="004F43F2"/>
  </w:style>
  <w:style w:type="paragraph" w:customStyle="1" w:styleId="Cytatintensywny2">
    <w:name w:val="Cytat intensywny2"/>
    <w:basedOn w:val="Normalny"/>
    <w:next w:val="Normalny"/>
    <w:uiPriority w:val="30"/>
    <w:qFormat/>
    <w:rsid w:val="004F43F2"/>
    <w:pPr>
      <w:pBdr>
        <w:bottom w:val="single" w:sz="4" w:space="4" w:color="4F81BD"/>
      </w:pBdr>
      <w:spacing w:before="200" w:after="280" w:line="240" w:lineRule="auto"/>
      <w:ind w:left="936" w:right="936"/>
    </w:pPr>
    <w:rPr>
      <w:rFonts w:ascii="Times New Roman" w:eastAsia="Times New Roman" w:hAnsi="Times New Roman" w:cs="Times New Roman"/>
      <w:color w:val="404040"/>
      <w:sz w:val="32"/>
      <w:szCs w:val="32"/>
      <w:lang w:eastAsia="pl-PL"/>
    </w:rPr>
  </w:style>
  <w:style w:type="character" w:customStyle="1" w:styleId="Wyrnieniedelikatne2">
    <w:name w:val="Wyróżnienie delikatne2"/>
    <w:uiPriority w:val="19"/>
    <w:qFormat/>
    <w:rsid w:val="004F43F2"/>
    <w:rPr>
      <w:i/>
      <w:iCs/>
      <w:color w:val="808080"/>
    </w:rPr>
  </w:style>
  <w:style w:type="character" w:customStyle="1" w:styleId="Odwoaniedelikatne2">
    <w:name w:val="Odwołanie delikatne2"/>
    <w:uiPriority w:val="31"/>
    <w:qFormat/>
    <w:rsid w:val="004F43F2"/>
    <w:rPr>
      <w:smallCaps/>
      <w:color w:val="C0504D"/>
      <w:u w:val="single"/>
    </w:rPr>
  </w:style>
  <w:style w:type="character" w:customStyle="1" w:styleId="CytatintensywnyZnak2">
    <w:name w:val="Cytat intensywny Znak2"/>
    <w:uiPriority w:val="30"/>
    <w:rsid w:val="004F43F2"/>
    <w:rPr>
      <w:rFonts w:ascii="Arial Narrow" w:hAnsi="Arial Narrow" w:cs="Arial"/>
      <w:i/>
      <w:iCs/>
      <w:color w:val="4F81BD"/>
      <w:sz w:val="22"/>
      <w:szCs w:val="24"/>
    </w:rPr>
  </w:style>
  <w:style w:type="table" w:customStyle="1" w:styleId="TabelaM2">
    <w:name w:val="Tabela M2"/>
    <w:basedOn w:val="Standardowy"/>
    <w:next w:val="Tabela-Siatka"/>
    <w:rsid w:val="004F4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mabc-Liste1">
    <w:name w:val="rem_abc-Liste1"/>
    <w:basedOn w:val="Bezlisty"/>
    <w:rsid w:val="004F43F2"/>
    <w:pPr>
      <w:numPr>
        <w:numId w:val="145"/>
      </w:numPr>
    </w:pPr>
  </w:style>
  <w:style w:type="numbering" w:customStyle="1" w:styleId="remNum-Liste2">
    <w:name w:val="rem_Num-Liste2"/>
    <w:basedOn w:val="Bezlisty"/>
    <w:rsid w:val="004F43F2"/>
    <w:pPr>
      <w:numPr>
        <w:numId w:val="146"/>
      </w:numPr>
    </w:pPr>
  </w:style>
  <w:style w:type="numbering" w:customStyle="1" w:styleId="remAufz-Liste1">
    <w:name w:val="rem_Aufz-Liste1"/>
    <w:basedOn w:val="Bezlisty"/>
    <w:rsid w:val="004F43F2"/>
    <w:pPr>
      <w:numPr>
        <w:numId w:val="147"/>
      </w:numPr>
    </w:pPr>
  </w:style>
  <w:style w:type="numbering" w:customStyle="1" w:styleId="remNum-Liste11">
    <w:name w:val="rem_Num-Liste11"/>
    <w:basedOn w:val="Bezlisty"/>
    <w:rsid w:val="004F43F2"/>
  </w:style>
  <w:style w:type="numbering" w:customStyle="1" w:styleId="Bezlisty14">
    <w:name w:val="Bez listy14"/>
    <w:next w:val="Bezlisty"/>
    <w:uiPriority w:val="99"/>
    <w:semiHidden/>
    <w:unhideWhenUsed/>
    <w:rsid w:val="004F43F2"/>
  </w:style>
  <w:style w:type="table" w:customStyle="1" w:styleId="TabelaM12">
    <w:name w:val="Tabela M12"/>
    <w:basedOn w:val="Standardowy"/>
    <w:next w:val="Tabela-Siatka"/>
    <w:rsid w:val="004F4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4">
    <w:name w:val="Bez listy114"/>
    <w:next w:val="Bezlisty"/>
    <w:uiPriority w:val="99"/>
    <w:semiHidden/>
    <w:unhideWhenUsed/>
    <w:rsid w:val="004F43F2"/>
  </w:style>
  <w:style w:type="numbering" w:customStyle="1" w:styleId="Bezlisty24">
    <w:name w:val="Bez listy24"/>
    <w:next w:val="Bezlisty"/>
    <w:uiPriority w:val="99"/>
    <w:semiHidden/>
    <w:unhideWhenUsed/>
    <w:rsid w:val="004F43F2"/>
  </w:style>
  <w:style w:type="numbering" w:customStyle="1" w:styleId="Bezlisty33">
    <w:name w:val="Bez listy33"/>
    <w:next w:val="Bezlisty"/>
    <w:uiPriority w:val="99"/>
    <w:semiHidden/>
    <w:unhideWhenUsed/>
    <w:rsid w:val="004F43F2"/>
  </w:style>
  <w:style w:type="numbering" w:customStyle="1" w:styleId="Bezlisty1112">
    <w:name w:val="Bez listy1112"/>
    <w:next w:val="Bezlisty"/>
    <w:uiPriority w:val="99"/>
    <w:semiHidden/>
    <w:unhideWhenUsed/>
    <w:rsid w:val="004F43F2"/>
  </w:style>
  <w:style w:type="numbering" w:customStyle="1" w:styleId="Bezlisty11112">
    <w:name w:val="Bez listy11112"/>
    <w:next w:val="Bezlisty"/>
    <w:uiPriority w:val="99"/>
    <w:semiHidden/>
    <w:unhideWhenUsed/>
    <w:rsid w:val="004F43F2"/>
  </w:style>
  <w:style w:type="numbering" w:customStyle="1" w:styleId="Bezlisty213">
    <w:name w:val="Bez listy213"/>
    <w:next w:val="Bezlisty"/>
    <w:semiHidden/>
    <w:unhideWhenUsed/>
    <w:rsid w:val="004F43F2"/>
  </w:style>
  <w:style w:type="numbering" w:customStyle="1" w:styleId="Bezlisty42">
    <w:name w:val="Bez listy42"/>
    <w:next w:val="Bezlisty"/>
    <w:uiPriority w:val="99"/>
    <w:semiHidden/>
    <w:unhideWhenUsed/>
    <w:rsid w:val="004F43F2"/>
  </w:style>
  <w:style w:type="numbering" w:customStyle="1" w:styleId="Zaimportowanystyl62">
    <w:name w:val="Zaimportowany styl 62"/>
    <w:rsid w:val="004F43F2"/>
    <w:pPr>
      <w:numPr>
        <w:numId w:val="152"/>
      </w:numPr>
    </w:pPr>
  </w:style>
  <w:style w:type="numbering" w:customStyle="1" w:styleId="Zaimportowanystyl52">
    <w:name w:val="Zaimportowany styl 52"/>
    <w:rsid w:val="004F43F2"/>
    <w:pPr>
      <w:numPr>
        <w:numId w:val="14"/>
      </w:numPr>
    </w:pPr>
  </w:style>
  <w:style w:type="numbering" w:customStyle="1" w:styleId="Bezlisty52">
    <w:name w:val="Bez listy52"/>
    <w:next w:val="Bezlisty"/>
    <w:uiPriority w:val="99"/>
    <w:semiHidden/>
    <w:unhideWhenUsed/>
    <w:rsid w:val="004F43F2"/>
  </w:style>
  <w:style w:type="numbering" w:customStyle="1" w:styleId="Bezlisty122">
    <w:name w:val="Bez listy122"/>
    <w:next w:val="Bezlisty"/>
    <w:uiPriority w:val="99"/>
    <w:semiHidden/>
    <w:unhideWhenUsed/>
    <w:rsid w:val="004F43F2"/>
  </w:style>
  <w:style w:type="numbering" w:customStyle="1" w:styleId="Bezlisty222">
    <w:name w:val="Bez listy222"/>
    <w:next w:val="Bezlisty"/>
    <w:uiPriority w:val="99"/>
    <w:semiHidden/>
    <w:rsid w:val="004F43F2"/>
  </w:style>
  <w:style w:type="table" w:customStyle="1" w:styleId="TabelaM112">
    <w:name w:val="Tabela M112"/>
    <w:basedOn w:val="Standardowy"/>
    <w:next w:val="Tabela-Siatka"/>
    <w:rsid w:val="004F43F2"/>
    <w:pPr>
      <w:spacing w:before="40" w:after="4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60" w:beforeAutospacing="0" w:afterLines="0" w:after="60" w:afterAutospacing="0" w:line="240" w:lineRule="auto"/>
      </w:pPr>
      <w:rPr>
        <w:rFonts w:ascii="Times New Roman" w:hAnsi="Times New Roman"/>
        <w:b/>
        <w:sz w:val="20"/>
      </w:rPr>
      <w:tblPr/>
      <w:tcPr>
        <w:shd w:val="clear" w:color="auto" w:fill="B3B3B3"/>
      </w:tcPr>
    </w:tblStylePr>
  </w:style>
  <w:style w:type="numbering" w:customStyle="1" w:styleId="Bezlisty312">
    <w:name w:val="Bez listy312"/>
    <w:next w:val="Bezlisty"/>
    <w:uiPriority w:val="99"/>
    <w:semiHidden/>
    <w:unhideWhenUsed/>
    <w:rsid w:val="004F43F2"/>
  </w:style>
  <w:style w:type="numbering" w:customStyle="1" w:styleId="Bezlisty1122">
    <w:name w:val="Bez listy1122"/>
    <w:next w:val="Bezlisty"/>
    <w:uiPriority w:val="99"/>
    <w:semiHidden/>
    <w:unhideWhenUsed/>
    <w:rsid w:val="004F43F2"/>
  </w:style>
  <w:style w:type="numbering" w:customStyle="1" w:styleId="Bezlisty2112">
    <w:name w:val="Bez listy2112"/>
    <w:next w:val="Bezlisty"/>
    <w:semiHidden/>
    <w:rsid w:val="004F43F2"/>
  </w:style>
  <w:style w:type="character" w:customStyle="1" w:styleId="Teksttreci2Pogrubienie">
    <w:name w:val="Tekst treści (2) + Pogrubienie"/>
    <w:rsid w:val="004F43F2"/>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rsid w:val="004F43F2"/>
    <w:rPr>
      <w:rFonts w:ascii="Arial" w:eastAsia="Arial" w:hAnsi="Arial" w:cs="Arial"/>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Kursywa">
    <w:name w:val="Tekst treści (2) + Pogrubienie;Kursywa"/>
    <w:rsid w:val="004F43F2"/>
    <w:rPr>
      <w:rFonts w:ascii="Arial" w:eastAsia="Arial" w:hAnsi="Arial" w:cs="Arial"/>
      <w:b/>
      <w:bCs/>
      <w:i/>
      <w:iCs/>
      <w:smallCaps w:val="0"/>
      <w:strike w:val="0"/>
      <w:color w:val="000000"/>
      <w:spacing w:val="0"/>
      <w:w w:val="100"/>
      <w:position w:val="0"/>
      <w:sz w:val="20"/>
      <w:szCs w:val="20"/>
      <w:u w:val="none"/>
      <w:shd w:val="clear" w:color="auto" w:fill="FFFFFF"/>
      <w:lang w:val="pl-PL" w:eastAsia="pl-PL" w:bidi="pl-PL"/>
    </w:rPr>
  </w:style>
  <w:style w:type="character" w:customStyle="1" w:styleId="Nierozpoznanawzmianka2">
    <w:name w:val="Nierozpoznana wzmianka2"/>
    <w:basedOn w:val="Domylnaczcionkaakapitu"/>
    <w:uiPriority w:val="99"/>
    <w:semiHidden/>
    <w:unhideWhenUsed/>
    <w:rsid w:val="004F43F2"/>
    <w:rPr>
      <w:color w:val="605E5C"/>
      <w:shd w:val="clear" w:color="auto" w:fill="E1DFDD"/>
    </w:rPr>
  </w:style>
  <w:style w:type="character" w:customStyle="1" w:styleId="11Znak">
    <w:name w:val="11 Znak"/>
    <w:link w:val="11"/>
    <w:locked/>
    <w:rsid w:val="004F43F2"/>
    <w:rPr>
      <w:b/>
      <w:sz w:val="24"/>
      <w:szCs w:val="24"/>
    </w:rPr>
  </w:style>
  <w:style w:type="paragraph" w:customStyle="1" w:styleId="11">
    <w:name w:val="11"/>
    <w:basedOn w:val="Normalny"/>
    <w:link w:val="11Znak"/>
    <w:qFormat/>
    <w:rsid w:val="004F43F2"/>
    <w:pPr>
      <w:numPr>
        <w:numId w:val="162"/>
      </w:numPr>
      <w:spacing w:after="0" w:line="360" w:lineRule="auto"/>
      <w:jc w:val="both"/>
    </w:pPr>
    <w:rPr>
      <w:b/>
      <w:sz w:val="24"/>
      <w:szCs w:val="24"/>
    </w:rPr>
  </w:style>
  <w:style w:type="character" w:customStyle="1" w:styleId="22Znak">
    <w:name w:val="22 Znak"/>
    <w:link w:val="22"/>
    <w:locked/>
    <w:rsid w:val="004F43F2"/>
    <w:rPr>
      <w:b/>
      <w:sz w:val="24"/>
      <w:szCs w:val="24"/>
    </w:rPr>
  </w:style>
  <w:style w:type="paragraph" w:customStyle="1" w:styleId="22">
    <w:name w:val="22"/>
    <w:basedOn w:val="Normalny"/>
    <w:link w:val="22Znak"/>
    <w:qFormat/>
    <w:rsid w:val="004F43F2"/>
    <w:pPr>
      <w:numPr>
        <w:ilvl w:val="1"/>
        <w:numId w:val="162"/>
      </w:numPr>
      <w:tabs>
        <w:tab w:val="num" w:pos="709"/>
      </w:tabs>
      <w:spacing w:after="0" w:line="360" w:lineRule="auto"/>
      <w:ind w:left="709" w:hanging="709"/>
    </w:pPr>
    <w:rPr>
      <w:b/>
      <w:sz w:val="24"/>
      <w:szCs w:val="24"/>
    </w:rPr>
  </w:style>
  <w:style w:type="character" w:customStyle="1" w:styleId="X1Znak">
    <w:name w:val="X1 Znak"/>
    <w:link w:val="X1"/>
    <w:locked/>
    <w:rsid w:val="004F43F2"/>
    <w:rPr>
      <w:b/>
      <w:sz w:val="24"/>
      <w:szCs w:val="24"/>
    </w:rPr>
  </w:style>
  <w:style w:type="paragraph" w:customStyle="1" w:styleId="X1">
    <w:name w:val="X1"/>
    <w:basedOn w:val="Normalny"/>
    <w:link w:val="X1Znak"/>
    <w:qFormat/>
    <w:rsid w:val="004F43F2"/>
    <w:pPr>
      <w:numPr>
        <w:numId w:val="163"/>
      </w:numPr>
      <w:spacing w:after="0" w:line="360" w:lineRule="auto"/>
    </w:pPr>
    <w:rPr>
      <w:b/>
      <w:sz w:val="24"/>
      <w:szCs w:val="24"/>
    </w:rPr>
  </w:style>
  <w:style w:type="character" w:customStyle="1" w:styleId="X2Znak">
    <w:name w:val="X2 Znak"/>
    <w:link w:val="X2"/>
    <w:locked/>
    <w:rsid w:val="004F43F2"/>
    <w:rPr>
      <w:b/>
      <w:bCs/>
      <w:color w:val="000000"/>
      <w:sz w:val="24"/>
      <w:szCs w:val="24"/>
    </w:rPr>
  </w:style>
  <w:style w:type="paragraph" w:customStyle="1" w:styleId="X2">
    <w:name w:val="X2"/>
    <w:basedOn w:val="Normalny"/>
    <w:link w:val="X2Znak"/>
    <w:qFormat/>
    <w:rsid w:val="004F43F2"/>
    <w:pPr>
      <w:numPr>
        <w:ilvl w:val="1"/>
        <w:numId w:val="163"/>
      </w:numPr>
      <w:tabs>
        <w:tab w:val="num" w:pos="680"/>
      </w:tabs>
      <w:spacing w:after="0" w:line="360" w:lineRule="auto"/>
      <w:ind w:left="680" w:hanging="680"/>
      <w:jc w:val="both"/>
      <w:outlineLvl w:val="1"/>
    </w:pPr>
    <w:rPr>
      <w:b/>
      <w:bCs/>
      <w:color w:val="000000"/>
      <w:sz w:val="24"/>
      <w:szCs w:val="24"/>
    </w:rPr>
  </w:style>
  <w:style w:type="character" w:customStyle="1" w:styleId="X3Znak">
    <w:name w:val="X3 Znak"/>
    <w:link w:val="X3"/>
    <w:locked/>
    <w:rsid w:val="004F43F2"/>
    <w:rPr>
      <w:b/>
      <w:bCs/>
      <w:color w:val="000000"/>
      <w:sz w:val="24"/>
      <w:szCs w:val="24"/>
    </w:rPr>
  </w:style>
  <w:style w:type="paragraph" w:customStyle="1" w:styleId="X3">
    <w:name w:val="X3"/>
    <w:basedOn w:val="Normalny"/>
    <w:link w:val="X3Znak"/>
    <w:qFormat/>
    <w:rsid w:val="004F43F2"/>
    <w:pPr>
      <w:spacing w:after="0" w:line="360" w:lineRule="auto"/>
      <w:ind w:left="1080" w:hanging="720"/>
      <w:jc w:val="both"/>
      <w:outlineLvl w:val="2"/>
    </w:pPr>
    <w:rPr>
      <w:b/>
      <w:bCs/>
      <w:color w:val="000000"/>
      <w:sz w:val="24"/>
      <w:szCs w:val="24"/>
    </w:rPr>
  </w:style>
  <w:style w:type="paragraph" w:customStyle="1" w:styleId="Nagwek61">
    <w:name w:val="Nagłówek 61"/>
    <w:basedOn w:val="Normalny"/>
    <w:next w:val="Normalny"/>
    <w:uiPriority w:val="9"/>
    <w:semiHidden/>
    <w:qFormat/>
    <w:rsid w:val="004F43F2"/>
    <w:pPr>
      <w:keepNext/>
      <w:keepLines/>
      <w:spacing w:before="40" w:after="0" w:line="276" w:lineRule="auto"/>
      <w:outlineLvl w:val="5"/>
    </w:pPr>
    <w:rPr>
      <w:rFonts w:ascii="Aptos" w:eastAsia="Times New Roman" w:hAnsi="Aptos" w:cs="Times New Roman"/>
      <w:i/>
      <w:iCs/>
      <w:color w:val="595959"/>
      <w:kern w:val="2"/>
      <w:sz w:val="24"/>
      <w:szCs w:val="24"/>
    </w:rPr>
  </w:style>
  <w:style w:type="paragraph" w:customStyle="1" w:styleId="Podtytu1">
    <w:name w:val="Podtytuł1"/>
    <w:basedOn w:val="Normalny"/>
    <w:next w:val="Normalny"/>
    <w:uiPriority w:val="11"/>
    <w:qFormat/>
    <w:rsid w:val="004F43F2"/>
    <w:pPr>
      <w:spacing w:after="160" w:line="276" w:lineRule="auto"/>
    </w:pPr>
    <w:rPr>
      <w:rFonts w:ascii="Aptos" w:eastAsia="Times New Roman" w:hAnsi="Aptos" w:cs="Times New Roman"/>
      <w:color w:val="595959"/>
      <w:spacing w:val="15"/>
      <w:kern w:val="2"/>
      <w:sz w:val="28"/>
      <w:szCs w:val="28"/>
    </w:rPr>
  </w:style>
  <w:style w:type="paragraph" w:customStyle="1" w:styleId="Cytat1">
    <w:name w:val="Cytat1"/>
    <w:basedOn w:val="Normalny"/>
    <w:next w:val="Normalny"/>
    <w:uiPriority w:val="29"/>
    <w:qFormat/>
    <w:rsid w:val="004F43F2"/>
    <w:pPr>
      <w:spacing w:before="160" w:after="160" w:line="276" w:lineRule="auto"/>
      <w:jc w:val="center"/>
    </w:pPr>
    <w:rPr>
      <w:rFonts w:ascii="Aptos" w:eastAsia="Aptos" w:hAnsi="Aptos" w:cs="Times New Roman"/>
      <w:i/>
      <w:iCs/>
      <w:color w:val="404040"/>
      <w:kern w:val="2"/>
      <w:sz w:val="24"/>
      <w:szCs w:val="24"/>
    </w:rPr>
  </w:style>
  <w:style w:type="character" w:customStyle="1" w:styleId="Wyrnienieintensywne1">
    <w:name w:val="Wyróżnienie intensywne1"/>
    <w:basedOn w:val="Domylnaczcionkaakapitu"/>
    <w:uiPriority w:val="21"/>
    <w:qFormat/>
    <w:rsid w:val="004F43F2"/>
    <w:rPr>
      <w:i/>
      <w:iCs/>
      <w:color w:val="0F4761"/>
    </w:rPr>
  </w:style>
  <w:style w:type="character" w:customStyle="1" w:styleId="Odwoanieintensywne1">
    <w:name w:val="Odwołanie intensywne1"/>
    <w:basedOn w:val="Domylnaczcionkaakapitu"/>
    <w:uiPriority w:val="32"/>
    <w:qFormat/>
    <w:rsid w:val="004F43F2"/>
    <w:rPr>
      <w:b/>
      <w:bCs/>
      <w:smallCaps/>
      <w:color w:val="0F4761"/>
      <w:spacing w:val="5"/>
    </w:rPr>
  </w:style>
  <w:style w:type="character" w:customStyle="1" w:styleId="Nagwek6Znak1">
    <w:name w:val="Nagłówek 6 Znak1"/>
    <w:basedOn w:val="Domylnaczcionkaakapitu"/>
    <w:uiPriority w:val="9"/>
    <w:semiHidden/>
    <w:rsid w:val="004F43F2"/>
    <w:rPr>
      <w:rFonts w:ascii="Cambria" w:eastAsia="Times New Roman" w:hAnsi="Cambria" w:cs="Times New Roman" w:hint="default"/>
      <w:color w:val="243F60"/>
      <w:sz w:val="24"/>
      <w:szCs w:val="24"/>
    </w:rPr>
  </w:style>
  <w:style w:type="character" w:customStyle="1" w:styleId="CytatZnak1">
    <w:name w:val="Cytat Znak1"/>
    <w:basedOn w:val="Domylnaczcionkaakapitu"/>
    <w:uiPriority w:val="29"/>
    <w:rsid w:val="004F43F2"/>
    <w:rPr>
      <w:i/>
      <w:iCs/>
      <w:color w:val="404040"/>
      <w:sz w:val="24"/>
      <w:szCs w:val="24"/>
    </w:rPr>
  </w:style>
  <w:style w:type="table" w:customStyle="1" w:styleId="Tabela-Siatka72">
    <w:name w:val="Tabela - Siatka72"/>
    <w:basedOn w:val="Standardowy"/>
    <w:uiPriority w:val="39"/>
    <w:rsid w:val="004F43F2"/>
    <w:pPr>
      <w:spacing w:after="0" w:line="240" w:lineRule="auto"/>
      <w:jc w:val="both"/>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3">
    <w:name w:val="Tabela - Siatka713"/>
    <w:basedOn w:val="Standardowy"/>
    <w:uiPriority w:val="39"/>
    <w:rsid w:val="004F43F2"/>
    <w:pPr>
      <w:spacing w:after="0" w:line="240" w:lineRule="auto"/>
      <w:jc w:val="both"/>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1">
    <w:name w:val="Tabela - Siatka721"/>
    <w:basedOn w:val="Standardowy"/>
    <w:uiPriority w:val="39"/>
    <w:rsid w:val="004F43F2"/>
    <w:pPr>
      <w:spacing w:after="0" w:line="240" w:lineRule="auto"/>
      <w:jc w:val="both"/>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uiPriority w:val="39"/>
    <w:rsid w:val="004F43F2"/>
    <w:pPr>
      <w:spacing w:after="0" w:line="240" w:lineRule="auto"/>
      <w:jc w:val="both"/>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4">
    <w:name w:val="Tabela - Siatka714"/>
    <w:basedOn w:val="Standardowy"/>
    <w:uiPriority w:val="39"/>
    <w:rsid w:val="004F43F2"/>
    <w:pPr>
      <w:spacing w:after="0" w:line="240" w:lineRule="auto"/>
      <w:jc w:val="both"/>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2">
    <w:name w:val="Tabela - Siatka722"/>
    <w:basedOn w:val="Standardowy"/>
    <w:uiPriority w:val="39"/>
    <w:rsid w:val="004F43F2"/>
    <w:pPr>
      <w:spacing w:after="0" w:line="240" w:lineRule="auto"/>
      <w:jc w:val="both"/>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next w:val="Tabela-Siatka"/>
    <w:uiPriority w:val="39"/>
    <w:rsid w:val="004F43F2"/>
    <w:pPr>
      <w:spacing w:after="0" w:line="240" w:lineRule="auto"/>
      <w:jc w:val="both"/>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5">
    <w:name w:val="Tabela - Siatka715"/>
    <w:basedOn w:val="Standardowy"/>
    <w:next w:val="Tabela-Siatka"/>
    <w:uiPriority w:val="39"/>
    <w:rsid w:val="004F43F2"/>
    <w:pPr>
      <w:spacing w:after="0" w:line="240" w:lineRule="auto"/>
      <w:jc w:val="both"/>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3">
    <w:name w:val="Tabela - Siatka723"/>
    <w:basedOn w:val="Standardowy"/>
    <w:next w:val="Tabela-Siatka"/>
    <w:uiPriority w:val="39"/>
    <w:rsid w:val="004F43F2"/>
    <w:pPr>
      <w:spacing w:after="0" w:line="240" w:lineRule="auto"/>
      <w:jc w:val="both"/>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uiPriority w:val="99"/>
    <w:semiHidden/>
    <w:unhideWhenUsed/>
    <w:rsid w:val="004F43F2"/>
  </w:style>
  <w:style w:type="character" w:customStyle="1" w:styleId="Nierozpoznanawzmianka3">
    <w:name w:val="Nierozpoznana wzmianka3"/>
    <w:basedOn w:val="Domylnaczcionkaakapitu"/>
    <w:uiPriority w:val="99"/>
    <w:semiHidden/>
    <w:unhideWhenUsed/>
    <w:rsid w:val="004F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436756085">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9CBA801BA2E468DABDB97C004F2B7" ma:contentTypeVersion="16" ma:contentTypeDescription="Utwórz nowy dokument." ma:contentTypeScope="" ma:versionID="febd6fc91c7a111c56aeb8e01ddea259">
  <xsd:schema xmlns:xsd="http://www.w3.org/2001/XMLSchema" xmlns:xs="http://www.w3.org/2001/XMLSchema" xmlns:p="http://schemas.microsoft.com/office/2006/metadata/properties" xmlns:ns3="6654bcba-e22c-46e1-b35f-3e0864321f43" xmlns:ns4="187c96fc-1c49-4439-a074-017563e42855" targetNamespace="http://schemas.microsoft.com/office/2006/metadata/properties" ma:root="true" ma:fieldsID="b4e744d255cf75c0ef90c9b03c47935c" ns3:_="" ns4:_="">
    <xsd:import namespace="6654bcba-e22c-46e1-b35f-3e0864321f43"/>
    <xsd:import namespace="187c96fc-1c49-4439-a074-017563e42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cba-e22c-46e1-b35f-3e086432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c96fc-1c49-4439-a074-017563e4285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4bcba-e22c-46e1-b35f-3e0864321f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006A-2E2C-4FDE-8874-E5F625FF6DB4}">
  <ds:schemaRefs>
    <ds:schemaRef ds:uri="http://schemas.microsoft.com/sharepoint/v3/contenttype/forms"/>
  </ds:schemaRefs>
</ds:datastoreItem>
</file>

<file path=customXml/itemProps2.xml><?xml version="1.0" encoding="utf-8"?>
<ds:datastoreItem xmlns:ds="http://schemas.openxmlformats.org/officeDocument/2006/customXml" ds:itemID="{32475F09-CD8C-4F63-A52B-B2D906A63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cba-e22c-46e1-b35f-3e0864321f43"/>
    <ds:schemaRef ds:uri="187c96fc-1c49-4439-a074-017563e4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EAB3E-BC9B-4254-9BF0-685F934679C8}">
  <ds:schemaRefs>
    <ds:schemaRef ds:uri="http://schemas.microsoft.com/office/2006/metadata/properties"/>
    <ds:schemaRef ds:uri="http://schemas.microsoft.com/office/infopath/2007/PartnerControls"/>
    <ds:schemaRef ds:uri="6654bcba-e22c-46e1-b35f-3e0864321f43"/>
  </ds:schemaRefs>
</ds:datastoreItem>
</file>

<file path=customXml/itemProps4.xml><?xml version="1.0" encoding="utf-8"?>
<ds:datastoreItem xmlns:ds="http://schemas.openxmlformats.org/officeDocument/2006/customXml" ds:itemID="{7A13E4B0-C32B-46C4-86A5-4C8DB171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153</Pages>
  <Words>65453</Words>
  <Characters>392719</Characters>
  <Application>Microsoft Office Word</Application>
  <DocSecurity>0</DocSecurity>
  <Lines>3272</Lines>
  <Paragraphs>914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Buda Katarzyna</cp:lastModifiedBy>
  <cp:revision>5</cp:revision>
  <cp:lastPrinted>2025-09-10T09:47:00Z</cp:lastPrinted>
  <dcterms:created xsi:type="dcterms:W3CDTF">2025-11-05T06:52:00Z</dcterms:created>
  <dcterms:modified xsi:type="dcterms:W3CDTF">2025-11-05T08:06:00Z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0x010100C209CBA801BA2E468DABDB97C004F2B7</vt:lpwstr>
  </property>
</Properties>
</file>