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EB903" w14:textId="4B5D8090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856757">
        <w:rPr>
          <w:color w:val="000000" w:themeColor="text1"/>
        </w:rPr>
        <w:t>2449/125/VII/2025</w:t>
      </w:r>
    </w:p>
    <w:p w14:paraId="77AC8406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3051D583" w14:textId="4A688AFE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856757">
        <w:rPr>
          <w:color w:val="000000" w:themeColor="text1"/>
        </w:rPr>
        <w:t>06.11.2025</w:t>
      </w:r>
      <w:r w:rsidR="006E32F0">
        <w:rPr>
          <w:color w:val="000000" w:themeColor="text1"/>
        </w:rPr>
        <w:t xml:space="preserve"> roku</w:t>
      </w:r>
      <w:bookmarkStart w:id="0" w:name="_GoBack"/>
      <w:bookmarkEnd w:id="0"/>
    </w:p>
    <w:p w14:paraId="4E78DBD4" w14:textId="77777777" w:rsidR="00310921" w:rsidRPr="00906273" w:rsidRDefault="00310921" w:rsidP="00310921">
      <w:pPr>
        <w:pStyle w:val="Tre0"/>
      </w:pPr>
    </w:p>
    <w:p w14:paraId="0D963AAC" w14:textId="77777777" w:rsidR="00310921" w:rsidRPr="00906273" w:rsidRDefault="00310921" w:rsidP="00310921">
      <w:pPr>
        <w:pStyle w:val="Tre0"/>
      </w:pPr>
    </w:p>
    <w:p w14:paraId="5755861D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0706F821" w14:textId="10FB8175" w:rsidR="00906273" w:rsidRPr="00906273" w:rsidRDefault="00294D30" w:rsidP="00B457AF">
      <w:pPr>
        <w:pStyle w:val="TreBold"/>
      </w:pPr>
      <w:r>
        <w:t>aktualizacji opłat</w:t>
      </w:r>
      <w:r w:rsidR="00B932D0">
        <w:t xml:space="preserve"> rocznych</w:t>
      </w:r>
      <w:r>
        <w:t xml:space="preserve"> z tytułu użytkowania wieczystego nieruchomości stanowiących własność Województwa Śląskiego</w:t>
      </w:r>
      <w:r w:rsidR="00B932D0">
        <w:t xml:space="preserve">, położonych w </w:t>
      </w:r>
      <w:r w:rsidR="000E4578">
        <w:t>Bytomiu</w:t>
      </w:r>
    </w:p>
    <w:p w14:paraId="3169CB8D" w14:textId="77777777" w:rsidR="00670C97" w:rsidRPr="00906273" w:rsidRDefault="00670C97" w:rsidP="00B457AF">
      <w:pPr>
        <w:pStyle w:val="TreBold"/>
      </w:pPr>
    </w:p>
    <w:p w14:paraId="42B2B797" w14:textId="0BC980AE" w:rsidR="00310921" w:rsidRPr="00906273" w:rsidRDefault="00DC0A74" w:rsidP="0051520A">
      <w:pPr>
        <w:pStyle w:val="Tre134"/>
      </w:pPr>
      <w:r w:rsidRPr="00906273">
        <w:t xml:space="preserve">Na podstawie: </w:t>
      </w:r>
      <w:r w:rsidR="00294D30">
        <w:t>art. 41 ust. 2 pkt 2 ustawy z dnia 5 czerwca 1998 r. o samorządzie województwa (tekst jednolity: Dz. U. z 202</w:t>
      </w:r>
      <w:r w:rsidR="002400F1">
        <w:t>5</w:t>
      </w:r>
      <w:r w:rsidR="00294D30">
        <w:t xml:space="preserve"> r., poz. 5</w:t>
      </w:r>
      <w:r w:rsidR="002400F1">
        <w:t>81</w:t>
      </w:r>
      <w:r w:rsidR="00294D30">
        <w:t>) w związku z art. 77 ust. 1</w:t>
      </w:r>
      <w:r w:rsidR="00394EB4">
        <w:t xml:space="preserve"> </w:t>
      </w:r>
      <w:r w:rsidR="00294D30">
        <w:t xml:space="preserve">i 3 oraz art. 78 ust. 1 ustawy </w:t>
      </w:r>
      <w:r w:rsidR="00394EB4">
        <w:br/>
      </w:r>
      <w:r w:rsidR="00294D30">
        <w:t xml:space="preserve">z dnia 21 sierpnia 1997 r. o gospodarce nieruchomościami (tekst jednolity: Dz. U. z 2024 r. </w:t>
      </w:r>
      <w:r w:rsidR="00394EB4">
        <w:br/>
      </w:r>
      <w:r w:rsidR="00294D30">
        <w:t>poz. 1145</w:t>
      </w:r>
      <w:r w:rsidR="002400F1">
        <w:t xml:space="preserve"> z </w:t>
      </w:r>
      <w:proofErr w:type="spellStart"/>
      <w:r w:rsidR="002400F1">
        <w:t>późn</w:t>
      </w:r>
      <w:proofErr w:type="spellEnd"/>
      <w:r w:rsidR="002400F1">
        <w:t>. zm.</w:t>
      </w:r>
      <w:r w:rsidR="00294D30">
        <w:t>)</w:t>
      </w:r>
    </w:p>
    <w:p w14:paraId="5D39EDC0" w14:textId="77777777" w:rsidR="00DC0A74" w:rsidRPr="00906273" w:rsidRDefault="00DC0A74" w:rsidP="0051520A">
      <w:pPr>
        <w:pStyle w:val="Tre134"/>
      </w:pPr>
    </w:p>
    <w:p w14:paraId="1262CD0C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7361073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6C5EE295" w14:textId="77777777" w:rsidR="00A14375" w:rsidRPr="00906273" w:rsidRDefault="00A14375" w:rsidP="00B457AF">
      <w:pPr>
        <w:pStyle w:val="TreBold"/>
      </w:pPr>
    </w:p>
    <w:p w14:paraId="0F27560F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731D2E86" w14:textId="77777777" w:rsidR="007D4386" w:rsidRDefault="007D4386" w:rsidP="007D4386">
      <w:pPr>
        <w:pStyle w:val="rodekTre13"/>
      </w:pPr>
    </w:p>
    <w:p w14:paraId="418EC9E8" w14:textId="37CE8BFE" w:rsidR="007D4386" w:rsidRDefault="00C46CF2" w:rsidP="007D4386">
      <w:pPr>
        <w:pStyle w:val="Tre134"/>
      </w:pPr>
      <w:r>
        <w:t>Aktualizuje się</w:t>
      </w:r>
      <w:r w:rsidR="00294D30">
        <w:t xml:space="preserve"> opłaty roczne z tytułu użytkowania wieczystego nieruchomości gruntowych, stanowiących własność Województwa Śląskiego, położonych w </w:t>
      </w:r>
      <w:r w:rsidR="000E4578">
        <w:t>Bytomiu</w:t>
      </w:r>
      <w:r w:rsidR="00294D30">
        <w:t xml:space="preserve"> poprzez wypowiedzenie dotychczasowych opłat rocznych i przedstawienie użytkowniko</w:t>
      </w:r>
      <w:r w:rsidR="00D225C7">
        <w:t>wi</w:t>
      </w:r>
      <w:r w:rsidR="00294D30">
        <w:t xml:space="preserve"> wieczyst</w:t>
      </w:r>
      <w:r w:rsidR="00D225C7">
        <w:t>emu</w:t>
      </w:r>
      <w:r w:rsidR="00294D30">
        <w:t xml:space="preserve"> ofert przyjęcia opłat rocznych w nowej wysokości, zgodnie z załącznikiem do niniejszej uchwały.</w:t>
      </w:r>
    </w:p>
    <w:p w14:paraId="1DE4B39B" w14:textId="77777777" w:rsidR="00294D30" w:rsidRPr="00294D30" w:rsidRDefault="00294D30" w:rsidP="00294D30">
      <w:pPr>
        <w:pStyle w:val="Tre0"/>
      </w:pPr>
    </w:p>
    <w:p w14:paraId="69CB117B" w14:textId="77777777" w:rsidR="007D4386" w:rsidRDefault="007D4386" w:rsidP="007D4386">
      <w:pPr>
        <w:pStyle w:val="rodekTre13"/>
      </w:pPr>
      <w:r>
        <w:t xml:space="preserve">§ </w:t>
      </w:r>
      <w:r w:rsidR="00294D30">
        <w:t>2</w:t>
      </w:r>
      <w:r>
        <w:t>.</w:t>
      </w:r>
    </w:p>
    <w:p w14:paraId="2E6A8329" w14:textId="77777777" w:rsidR="007D4386" w:rsidRDefault="007D4386" w:rsidP="007D4386">
      <w:pPr>
        <w:pStyle w:val="Tre134"/>
      </w:pPr>
    </w:p>
    <w:p w14:paraId="47368FD0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13380930" w14:textId="77777777" w:rsidR="007D4386" w:rsidRDefault="007D4386" w:rsidP="007D4386">
      <w:pPr>
        <w:pStyle w:val="TreBold"/>
        <w:jc w:val="left"/>
      </w:pPr>
    </w:p>
    <w:p w14:paraId="67C53C1E" w14:textId="77777777" w:rsidR="007D4386" w:rsidRDefault="007D4386" w:rsidP="007D4386">
      <w:pPr>
        <w:pStyle w:val="rodekTre13"/>
      </w:pPr>
      <w:r>
        <w:t xml:space="preserve">§ </w:t>
      </w:r>
      <w:r w:rsidR="00294D30">
        <w:t>3</w:t>
      </w:r>
      <w:r>
        <w:t>.</w:t>
      </w:r>
    </w:p>
    <w:p w14:paraId="14A04842" w14:textId="77777777" w:rsidR="007D4386" w:rsidRDefault="007D4386" w:rsidP="007D4386">
      <w:pPr>
        <w:pStyle w:val="Tre134"/>
      </w:pPr>
    </w:p>
    <w:p w14:paraId="6400BB08" w14:textId="77777777" w:rsidR="007D4386" w:rsidRDefault="007D4386" w:rsidP="00294D30">
      <w:pPr>
        <w:pStyle w:val="Tre134"/>
      </w:pPr>
      <w:r>
        <w:t>Uchwała wchodzi w życie z dniem podjęcia</w:t>
      </w:r>
      <w:r w:rsidR="00294D30">
        <w:t>.</w:t>
      </w:r>
    </w:p>
    <w:p w14:paraId="0B13FE72" w14:textId="77777777" w:rsidR="000575AF" w:rsidRDefault="000575AF" w:rsidP="000575AF">
      <w:pPr>
        <w:pStyle w:val="Tre0"/>
      </w:pPr>
    </w:p>
    <w:p w14:paraId="19151B68" w14:textId="77777777" w:rsidR="000575AF" w:rsidRDefault="000575AF" w:rsidP="000575AF">
      <w:pPr>
        <w:pStyle w:val="Tre0"/>
      </w:pPr>
    </w:p>
    <w:p w14:paraId="59C91CE7" w14:textId="77777777" w:rsidR="00294D30" w:rsidRPr="000575AF" w:rsidRDefault="00294D30" w:rsidP="000575AF">
      <w:pPr>
        <w:pStyle w:val="Tre0"/>
      </w:pPr>
    </w:p>
    <w:p w14:paraId="1366A5A2" w14:textId="77777777" w:rsidR="00672D36" w:rsidRDefault="00672D36" w:rsidP="00A14375">
      <w:pPr>
        <w:pStyle w:val="Tre0"/>
      </w:pPr>
    </w:p>
    <w:p w14:paraId="63ECF7EA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656F3D44" w14:textId="77777777" w:rsidTr="00672D36">
        <w:tc>
          <w:tcPr>
            <w:tcW w:w="3369" w:type="dxa"/>
          </w:tcPr>
          <w:p w14:paraId="14EFB177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4A77D37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1F8164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57C9044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6B76A21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12816CF" w14:textId="77777777" w:rsidTr="00672D36">
        <w:tc>
          <w:tcPr>
            <w:tcW w:w="3369" w:type="dxa"/>
          </w:tcPr>
          <w:p w14:paraId="778E4C44" w14:textId="10E01E27" w:rsidR="0044142D" w:rsidRPr="0051520A" w:rsidRDefault="002400F1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910C27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30223E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429383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5EEFF3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F3FB873" w14:textId="77777777" w:rsidTr="00672D36">
        <w:tc>
          <w:tcPr>
            <w:tcW w:w="3369" w:type="dxa"/>
          </w:tcPr>
          <w:p w14:paraId="19FFD014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05DE50A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CC9ECA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98829B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7B53F0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C45AFE9" w14:textId="77777777" w:rsidTr="00672D36">
        <w:tc>
          <w:tcPr>
            <w:tcW w:w="3369" w:type="dxa"/>
          </w:tcPr>
          <w:p w14:paraId="3A93E380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568B8987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227ECB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0B0045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BA24BE0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65AC4339" w14:textId="77777777" w:rsidTr="00672D36">
        <w:tc>
          <w:tcPr>
            <w:tcW w:w="3369" w:type="dxa"/>
          </w:tcPr>
          <w:p w14:paraId="087A47D4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56223CB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A81561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ED056A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998CAE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1C9BDCF7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79129" w14:textId="77777777" w:rsidR="00DD27F1" w:rsidRDefault="00DD27F1" w:rsidP="00AB4A4A">
      <w:r>
        <w:separator/>
      </w:r>
    </w:p>
  </w:endnote>
  <w:endnote w:type="continuationSeparator" w:id="0">
    <w:p w14:paraId="3066DCB6" w14:textId="77777777" w:rsidR="00DD27F1" w:rsidRDefault="00DD27F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9FB50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83914" w14:textId="77777777" w:rsidR="00DD27F1" w:rsidRDefault="00DD27F1" w:rsidP="00AB4A4A">
      <w:r>
        <w:separator/>
      </w:r>
    </w:p>
  </w:footnote>
  <w:footnote w:type="continuationSeparator" w:id="0">
    <w:p w14:paraId="5E281404" w14:textId="77777777" w:rsidR="00DD27F1" w:rsidRDefault="00DD27F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0D65A2"/>
    <w:rsid w:val="000E4578"/>
    <w:rsid w:val="00105DDD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0F1"/>
    <w:rsid w:val="0024013A"/>
    <w:rsid w:val="00240EDE"/>
    <w:rsid w:val="0024632C"/>
    <w:rsid w:val="00282C05"/>
    <w:rsid w:val="00286B41"/>
    <w:rsid w:val="00294D30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94EB4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105F0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E32F0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6757"/>
    <w:rsid w:val="008574EB"/>
    <w:rsid w:val="008677EB"/>
    <w:rsid w:val="00881439"/>
    <w:rsid w:val="00883DE2"/>
    <w:rsid w:val="0088682B"/>
    <w:rsid w:val="00892B14"/>
    <w:rsid w:val="008C1ABC"/>
    <w:rsid w:val="008C6FA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0509F"/>
    <w:rsid w:val="00A14375"/>
    <w:rsid w:val="00A416B5"/>
    <w:rsid w:val="00A454CC"/>
    <w:rsid w:val="00A5060D"/>
    <w:rsid w:val="00A509AC"/>
    <w:rsid w:val="00A64717"/>
    <w:rsid w:val="00A82E72"/>
    <w:rsid w:val="00A84CA6"/>
    <w:rsid w:val="00A9282A"/>
    <w:rsid w:val="00AA135E"/>
    <w:rsid w:val="00AA2599"/>
    <w:rsid w:val="00AB04F7"/>
    <w:rsid w:val="00AB4A4A"/>
    <w:rsid w:val="00AF0361"/>
    <w:rsid w:val="00AF39F9"/>
    <w:rsid w:val="00AF6C86"/>
    <w:rsid w:val="00AF6D0E"/>
    <w:rsid w:val="00B10A69"/>
    <w:rsid w:val="00B259C4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932D0"/>
    <w:rsid w:val="00BA5AC0"/>
    <w:rsid w:val="00BA5FB2"/>
    <w:rsid w:val="00BC672C"/>
    <w:rsid w:val="00BD0D20"/>
    <w:rsid w:val="00BE71B6"/>
    <w:rsid w:val="00BF238F"/>
    <w:rsid w:val="00BF725F"/>
    <w:rsid w:val="00BF7C94"/>
    <w:rsid w:val="00C4688A"/>
    <w:rsid w:val="00C46CF2"/>
    <w:rsid w:val="00C720B4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25C7"/>
    <w:rsid w:val="00D253D0"/>
    <w:rsid w:val="00D446F2"/>
    <w:rsid w:val="00D860E3"/>
    <w:rsid w:val="00D9540E"/>
    <w:rsid w:val="00DA3A9B"/>
    <w:rsid w:val="00DC0A74"/>
    <w:rsid w:val="00DD27F1"/>
    <w:rsid w:val="00DE7850"/>
    <w:rsid w:val="00DF097D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01A3D1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1EA962D1FA3143B3C0F610F400896B" ma:contentTypeVersion="8" ma:contentTypeDescription="Utwórz nowy dokument." ma:contentTypeScope="" ma:versionID="0523c49560ab437b1b105820fe3e796c">
  <xsd:schema xmlns:xsd="http://www.w3.org/2001/XMLSchema" xmlns:xs="http://www.w3.org/2001/XMLSchema" xmlns:p="http://schemas.microsoft.com/office/2006/metadata/properties" xmlns:ns3="4daf1132-8c2b-4208-a8f2-c06d89d56f8f" targetNamespace="http://schemas.microsoft.com/office/2006/metadata/properties" ma:root="true" ma:fieldsID="e4e5ee5d3e1504028c1513d1a9e086fe" ns3:_="">
    <xsd:import namespace="4daf1132-8c2b-4208-a8f2-c06d89d56f8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f1132-8c2b-4208-a8f2-c06d89d56f8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7B025-0DF8-4A8C-9763-502C6C9090B5}">
  <ds:schemaRefs>
    <ds:schemaRef ds:uri="http://purl.org/dc/dcmitype/"/>
    <ds:schemaRef ds:uri="http://purl.org/dc/elements/1.1/"/>
    <ds:schemaRef ds:uri="http://www.w3.org/XML/1998/namespace"/>
    <ds:schemaRef ds:uri="4daf1132-8c2b-4208-a8f2-c06d89d56f8f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6B4B5E2-3EB2-42C4-87AC-E7EC6A344E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D7DC7-F20E-4A1A-8078-03DE18D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f1132-8c2b-4208-a8f2-c06d89d56f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DF9A51-45FE-47C8-AF1A-637D4F378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Kuczkowska Klaudia</cp:lastModifiedBy>
  <cp:revision>3</cp:revision>
  <cp:lastPrinted>2025-10-29T09:22:00Z</cp:lastPrinted>
  <dcterms:created xsi:type="dcterms:W3CDTF">2025-11-07T11:56:00Z</dcterms:created>
  <dcterms:modified xsi:type="dcterms:W3CDTF">2025-11-07T12:09:00Z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0x0101001F1EA962D1FA3143B3C0F610F400896B</vt:lpwstr>
  </property>
</Properties>
</file>