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320B5" w14:textId="57394356" w:rsidR="00FE7E6F" w:rsidRPr="00073511" w:rsidRDefault="002152E8" w:rsidP="00CC3364">
      <w:pPr>
        <w:jc w:val="center"/>
        <w:rPr>
          <w:rFonts w:ascii="Times New Roman" w:hAnsi="Times New Roman"/>
          <w:b/>
          <w:noProof/>
          <w:sz w:val="18"/>
          <w:szCs w:val="18"/>
          <w:lang w:eastAsia="pl-PL"/>
        </w:rPr>
      </w:pPr>
      <w:r w:rsidRPr="007D6AD6">
        <w:rPr>
          <w:rFonts w:ascii="Times New Roman" w:hAnsi="Times New Roman"/>
          <w:noProof/>
        </w:rPr>
        <w:drawing>
          <wp:inline distT="0" distB="0" distL="0" distR="0" wp14:anchorId="2985CCDF" wp14:editId="20361E68">
            <wp:extent cx="6941820" cy="6248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1820" cy="624840"/>
                    </a:xfrm>
                    <a:prstGeom prst="rect">
                      <a:avLst/>
                    </a:prstGeom>
                    <a:noFill/>
                    <a:ln>
                      <a:noFill/>
                    </a:ln>
                  </pic:spPr>
                </pic:pic>
              </a:graphicData>
            </a:graphic>
          </wp:inline>
        </w:drawing>
      </w:r>
    </w:p>
    <w:p w14:paraId="0E6AB2FF" w14:textId="77777777" w:rsidR="00B250FA" w:rsidRPr="00073511" w:rsidRDefault="002D76D7" w:rsidP="00B250FA">
      <w:pPr>
        <w:spacing w:after="0" w:line="240" w:lineRule="auto"/>
        <w:jc w:val="right"/>
        <w:outlineLvl w:val="0"/>
        <w:rPr>
          <w:rFonts w:ascii="Times New Roman" w:hAnsi="Times New Roman"/>
          <w:i/>
          <w:sz w:val="23"/>
          <w:szCs w:val="23"/>
        </w:rPr>
      </w:pPr>
      <w:r>
        <w:rPr>
          <w:rFonts w:ascii="Times New Roman" w:hAnsi="Times New Roman"/>
          <w:i/>
          <w:sz w:val="23"/>
          <w:szCs w:val="23"/>
        </w:rPr>
        <w:t>Załącznik 3N-</w:t>
      </w:r>
      <w:r w:rsidR="00B250FA" w:rsidRPr="00073511">
        <w:rPr>
          <w:rFonts w:ascii="Times New Roman" w:hAnsi="Times New Roman"/>
          <w:i/>
          <w:sz w:val="23"/>
          <w:szCs w:val="23"/>
        </w:rPr>
        <w:t xml:space="preserve"> </w:t>
      </w:r>
      <w:r>
        <w:rPr>
          <w:rFonts w:ascii="Times New Roman" w:hAnsi="Times New Roman"/>
          <w:i/>
          <w:sz w:val="23"/>
          <w:szCs w:val="23"/>
        </w:rPr>
        <w:t>w</w:t>
      </w:r>
      <w:r w:rsidR="00732108" w:rsidRPr="00073511">
        <w:rPr>
          <w:rFonts w:ascii="Times New Roman" w:hAnsi="Times New Roman"/>
          <w:i/>
          <w:sz w:val="23"/>
          <w:szCs w:val="23"/>
        </w:rPr>
        <w:t xml:space="preserve">zór </w:t>
      </w:r>
      <w:r w:rsidR="00B250FA" w:rsidRPr="00073511">
        <w:rPr>
          <w:rFonts w:ascii="Times New Roman" w:hAnsi="Times New Roman"/>
          <w:i/>
          <w:sz w:val="23"/>
          <w:szCs w:val="23"/>
        </w:rPr>
        <w:t xml:space="preserve">listy sprawdzającej do kontroli </w:t>
      </w:r>
    </w:p>
    <w:p w14:paraId="2E61A233" w14:textId="77777777" w:rsidR="00B250FA" w:rsidRPr="00073511" w:rsidRDefault="00B250FA" w:rsidP="00B250FA">
      <w:pPr>
        <w:spacing w:after="0" w:line="240" w:lineRule="auto"/>
        <w:jc w:val="right"/>
        <w:outlineLvl w:val="0"/>
        <w:rPr>
          <w:rFonts w:ascii="Times New Roman" w:hAnsi="Times New Roman"/>
          <w:i/>
          <w:sz w:val="23"/>
          <w:szCs w:val="23"/>
        </w:rPr>
      </w:pPr>
      <w:r w:rsidRPr="00073511">
        <w:rPr>
          <w:rFonts w:ascii="Times New Roman" w:hAnsi="Times New Roman"/>
          <w:i/>
          <w:sz w:val="23"/>
          <w:szCs w:val="23"/>
          <w:u w:val="single"/>
        </w:rPr>
        <w:t>ex-post</w:t>
      </w:r>
      <w:r w:rsidRPr="00073511">
        <w:rPr>
          <w:rFonts w:ascii="Times New Roman" w:hAnsi="Times New Roman"/>
          <w:i/>
          <w:sz w:val="23"/>
          <w:szCs w:val="23"/>
        </w:rPr>
        <w:t xml:space="preserve"> dokumentów mających związek z postępowaniem </w:t>
      </w:r>
    </w:p>
    <w:p w14:paraId="729855E4" w14:textId="77777777" w:rsidR="00B250FA" w:rsidRPr="00073511" w:rsidRDefault="00B250FA" w:rsidP="00B250FA">
      <w:pPr>
        <w:spacing w:after="0" w:line="240" w:lineRule="auto"/>
        <w:jc w:val="right"/>
        <w:outlineLvl w:val="0"/>
        <w:rPr>
          <w:rFonts w:ascii="Times New Roman" w:hAnsi="Times New Roman"/>
          <w:i/>
          <w:sz w:val="23"/>
          <w:szCs w:val="23"/>
        </w:rPr>
      </w:pPr>
      <w:r w:rsidRPr="00073511">
        <w:rPr>
          <w:rFonts w:ascii="Times New Roman" w:hAnsi="Times New Roman"/>
          <w:i/>
          <w:sz w:val="23"/>
          <w:szCs w:val="23"/>
        </w:rPr>
        <w:t xml:space="preserve">o udzielenie zamówienia </w:t>
      </w:r>
      <w:r w:rsidR="002A32C5" w:rsidRPr="002A32C5">
        <w:rPr>
          <w:rFonts w:ascii="Times New Roman" w:hAnsi="Times New Roman"/>
          <w:i/>
          <w:sz w:val="23"/>
          <w:szCs w:val="23"/>
        </w:rPr>
        <w:t>klasycznego o wartości mniejszej niż progi unijne</w:t>
      </w:r>
    </w:p>
    <w:p w14:paraId="59240416" w14:textId="77777777" w:rsidR="00600458" w:rsidRPr="00073511" w:rsidRDefault="00AD4683" w:rsidP="002A32C5">
      <w:pPr>
        <w:widowControl w:val="0"/>
        <w:tabs>
          <w:tab w:val="left" w:pos="3919"/>
        </w:tabs>
        <w:spacing w:after="60"/>
        <w:outlineLvl w:val="0"/>
        <w:rPr>
          <w:rFonts w:ascii="Times New Roman" w:hAnsi="Times New Roman"/>
          <w:i/>
          <w:sz w:val="23"/>
          <w:szCs w:val="23"/>
        </w:rPr>
      </w:pPr>
      <w:r>
        <w:rPr>
          <w:rFonts w:ascii="Times New Roman" w:hAnsi="Times New Roman"/>
          <w:i/>
          <w:sz w:val="23"/>
          <w:szCs w:val="23"/>
        </w:rPr>
        <w:tab/>
      </w:r>
    </w:p>
    <w:p w14:paraId="55BDAE5C" w14:textId="77777777" w:rsidR="008B4399" w:rsidRPr="00073511" w:rsidRDefault="008B4399" w:rsidP="009B246D">
      <w:pPr>
        <w:spacing w:after="0" w:line="240" w:lineRule="auto"/>
        <w:jc w:val="center"/>
        <w:outlineLvl w:val="0"/>
        <w:rPr>
          <w:rFonts w:ascii="Times New Roman" w:hAnsi="Times New Roman"/>
          <w:b/>
          <w:sz w:val="18"/>
          <w:szCs w:val="18"/>
        </w:rPr>
      </w:pPr>
      <w:r w:rsidRPr="00073511">
        <w:rPr>
          <w:rFonts w:ascii="Times New Roman" w:hAnsi="Times New Roman"/>
          <w:b/>
          <w:sz w:val="18"/>
          <w:szCs w:val="18"/>
        </w:rPr>
        <w:t xml:space="preserve">Instrukcja wypełniania listy sprawdzającej do kontroli </w:t>
      </w:r>
      <w:r w:rsidRPr="00073511">
        <w:rPr>
          <w:rFonts w:ascii="Times New Roman" w:hAnsi="Times New Roman"/>
          <w:b/>
          <w:sz w:val="18"/>
          <w:szCs w:val="18"/>
          <w:u w:val="single"/>
        </w:rPr>
        <w:t>ex-post</w:t>
      </w:r>
      <w:r w:rsidRPr="00073511">
        <w:rPr>
          <w:rFonts w:ascii="Times New Roman" w:hAnsi="Times New Roman"/>
          <w:b/>
          <w:sz w:val="18"/>
          <w:szCs w:val="18"/>
        </w:rPr>
        <w:t xml:space="preserve"> dokumentów</w:t>
      </w:r>
    </w:p>
    <w:p w14:paraId="68D6EE9D" w14:textId="77777777" w:rsidR="008B4399" w:rsidRPr="00073511" w:rsidRDefault="008B4399" w:rsidP="009B246D">
      <w:pPr>
        <w:spacing w:after="0" w:line="240" w:lineRule="auto"/>
        <w:jc w:val="center"/>
        <w:outlineLvl w:val="0"/>
        <w:rPr>
          <w:rFonts w:ascii="Times New Roman" w:hAnsi="Times New Roman"/>
          <w:b/>
          <w:sz w:val="18"/>
          <w:szCs w:val="18"/>
        </w:rPr>
      </w:pPr>
      <w:r w:rsidRPr="00073511">
        <w:rPr>
          <w:rFonts w:ascii="Times New Roman" w:hAnsi="Times New Roman"/>
          <w:b/>
          <w:sz w:val="18"/>
          <w:szCs w:val="18"/>
        </w:rPr>
        <w:t xml:space="preserve">mających związek z postępowaniem o udzielenie zamówienia </w:t>
      </w:r>
      <w:r w:rsidR="002A32C5" w:rsidRPr="002A32C5">
        <w:rPr>
          <w:rFonts w:ascii="Times New Roman" w:hAnsi="Times New Roman"/>
          <w:b/>
          <w:sz w:val="18"/>
          <w:szCs w:val="18"/>
        </w:rPr>
        <w:t>klasycznego o wartości mniejszej niż progi unijne</w:t>
      </w:r>
    </w:p>
    <w:p w14:paraId="188CEC28" w14:textId="77777777" w:rsidR="008B4399" w:rsidRPr="00073511" w:rsidRDefault="008B4399" w:rsidP="009B246D">
      <w:pPr>
        <w:spacing w:after="0" w:line="360" w:lineRule="auto"/>
        <w:jc w:val="both"/>
        <w:rPr>
          <w:rFonts w:ascii="Times New Roman" w:hAnsi="Times New Roman"/>
          <w:b/>
          <w:sz w:val="18"/>
          <w:szCs w:val="18"/>
        </w:rPr>
      </w:pPr>
    </w:p>
    <w:p w14:paraId="714C7C51" w14:textId="77777777" w:rsidR="008B4399" w:rsidRPr="00073511" w:rsidRDefault="008B4399" w:rsidP="00AD3CAE">
      <w:pPr>
        <w:spacing w:before="120"/>
        <w:ind w:left="709" w:right="397"/>
        <w:jc w:val="both"/>
        <w:rPr>
          <w:rFonts w:ascii="Times New Roman" w:hAnsi="Times New Roman"/>
          <w:sz w:val="18"/>
          <w:szCs w:val="18"/>
        </w:rPr>
      </w:pPr>
      <w:r w:rsidRPr="00073511">
        <w:rPr>
          <w:rFonts w:ascii="Times New Roman" w:hAnsi="Times New Roman"/>
          <w:sz w:val="18"/>
          <w:szCs w:val="18"/>
        </w:rPr>
        <w:t>Niniejsza instrukcja stanowi materiał pomocniczy, którym powinni kierować się pracownicy dokonujący kontroli projektu. Instrukcja nie jest elementem dokumentu, jakim jest lista sprawdzająca sporządzona dla konkretnego projektu, wobec czego nie ma potrzeby jej wydruku.</w:t>
      </w:r>
    </w:p>
    <w:p w14:paraId="1E4A1BB3" w14:textId="77777777" w:rsidR="008B4399" w:rsidRPr="00073511" w:rsidRDefault="008B4399" w:rsidP="00AD3CAE">
      <w:pPr>
        <w:spacing w:before="120"/>
        <w:ind w:left="709" w:right="397"/>
        <w:jc w:val="both"/>
        <w:rPr>
          <w:rFonts w:ascii="Times New Roman" w:hAnsi="Times New Roman"/>
          <w:sz w:val="18"/>
          <w:szCs w:val="18"/>
        </w:rPr>
      </w:pPr>
      <w:r w:rsidRPr="00073511">
        <w:rPr>
          <w:rFonts w:ascii="Times New Roman" w:hAnsi="Times New Roman"/>
          <w:sz w:val="18"/>
          <w:szCs w:val="18"/>
        </w:rPr>
        <w:t>Kontrole przeprowadza się z zachowaniem zasady „dwóch par oczu”. Pracownicy dokonujący kontroli powinni odpowiadać na pytania zawarte w </w:t>
      </w:r>
      <w:r w:rsidRPr="00073511">
        <w:rPr>
          <w:rFonts w:ascii="Times New Roman" w:hAnsi="Times New Roman"/>
          <w:i/>
          <w:sz w:val="18"/>
          <w:szCs w:val="18"/>
        </w:rPr>
        <w:t>Liście odnoszące się do poszczególnych pytań udzielając odpowiedzi „tak”, „nie”, „nie dotyczy”</w:t>
      </w:r>
      <w:r w:rsidRPr="00073511">
        <w:rPr>
          <w:rFonts w:ascii="Times New Roman" w:hAnsi="Times New Roman"/>
          <w:sz w:val="18"/>
          <w:szCs w:val="18"/>
        </w:rPr>
        <w:t xml:space="preserve">. </w:t>
      </w:r>
    </w:p>
    <w:p w14:paraId="1C1567A3" w14:textId="77777777" w:rsidR="008B4399" w:rsidRPr="00073511" w:rsidRDefault="008B4399" w:rsidP="00AD3CAE">
      <w:pPr>
        <w:spacing w:before="120"/>
        <w:ind w:left="709" w:right="397"/>
        <w:jc w:val="both"/>
        <w:rPr>
          <w:rFonts w:ascii="Times New Roman" w:hAnsi="Times New Roman"/>
          <w:sz w:val="18"/>
          <w:szCs w:val="18"/>
        </w:rPr>
      </w:pPr>
      <w:r w:rsidRPr="00073511">
        <w:rPr>
          <w:rFonts w:ascii="Times New Roman" w:hAnsi="Times New Roman"/>
          <w:b/>
          <w:sz w:val="18"/>
          <w:szCs w:val="18"/>
        </w:rPr>
        <w:t xml:space="preserve">Odpowiedź </w:t>
      </w:r>
      <w:r w:rsidRPr="00073511">
        <w:rPr>
          <w:rFonts w:ascii="Times New Roman" w:hAnsi="Times New Roman"/>
          <w:b/>
          <w:i/>
          <w:sz w:val="18"/>
          <w:szCs w:val="18"/>
        </w:rPr>
        <w:t>„nie”</w:t>
      </w:r>
      <w:r w:rsidRPr="00073511">
        <w:rPr>
          <w:rFonts w:ascii="Times New Roman" w:hAnsi="Times New Roman"/>
          <w:b/>
          <w:sz w:val="18"/>
          <w:szCs w:val="18"/>
        </w:rPr>
        <w:t xml:space="preserve"> </w:t>
      </w:r>
      <w:r w:rsidRPr="00073511">
        <w:rPr>
          <w:rFonts w:ascii="Times New Roman" w:hAnsi="Times New Roman"/>
          <w:sz w:val="18"/>
          <w:szCs w:val="18"/>
        </w:rPr>
        <w:t xml:space="preserve">na pytanie - oznacza, iż </w:t>
      </w:r>
      <w:r w:rsidR="002A32C5">
        <w:rPr>
          <w:rFonts w:ascii="Times New Roman" w:hAnsi="Times New Roman"/>
          <w:sz w:val="18"/>
          <w:szCs w:val="18"/>
        </w:rPr>
        <w:t>z</w:t>
      </w:r>
      <w:r w:rsidR="00C72CE3">
        <w:rPr>
          <w:rFonts w:ascii="Times New Roman" w:hAnsi="Times New Roman"/>
          <w:sz w:val="18"/>
          <w:szCs w:val="18"/>
        </w:rPr>
        <w:t>amawiający</w:t>
      </w:r>
      <w:r w:rsidRPr="00073511">
        <w:rPr>
          <w:rFonts w:ascii="Times New Roman" w:hAnsi="Times New Roman"/>
          <w:sz w:val="18"/>
          <w:szCs w:val="18"/>
        </w:rPr>
        <w:t xml:space="preserve"> naruszył procedury/wytyczne/przepisy prawa krajowego czy wspólnotowego/nie dopełnił obowiązków nałożonych na niego w związku z zamówieniem.</w:t>
      </w:r>
    </w:p>
    <w:p w14:paraId="7C35A83C" w14:textId="77777777" w:rsidR="008B4399" w:rsidRPr="00073511" w:rsidRDefault="008B4399" w:rsidP="00AD3CAE">
      <w:pPr>
        <w:spacing w:before="120"/>
        <w:ind w:left="709" w:right="397"/>
        <w:jc w:val="both"/>
        <w:rPr>
          <w:rFonts w:ascii="Times New Roman" w:hAnsi="Times New Roman"/>
          <w:sz w:val="18"/>
          <w:szCs w:val="18"/>
        </w:rPr>
      </w:pPr>
      <w:r w:rsidRPr="00073511">
        <w:rPr>
          <w:rFonts w:ascii="Times New Roman" w:hAnsi="Times New Roman"/>
          <w:b/>
          <w:sz w:val="18"/>
          <w:szCs w:val="18"/>
        </w:rPr>
        <w:t xml:space="preserve">Odpowiedź </w:t>
      </w:r>
      <w:r w:rsidRPr="00073511">
        <w:rPr>
          <w:rFonts w:ascii="Times New Roman" w:hAnsi="Times New Roman"/>
          <w:b/>
          <w:i/>
          <w:sz w:val="18"/>
          <w:szCs w:val="18"/>
        </w:rPr>
        <w:t>„tak”</w:t>
      </w:r>
      <w:r w:rsidRPr="00073511">
        <w:rPr>
          <w:rFonts w:ascii="Times New Roman" w:hAnsi="Times New Roman"/>
          <w:sz w:val="18"/>
          <w:szCs w:val="18"/>
        </w:rPr>
        <w:t xml:space="preserve"> na pytanie – oznacza, iż </w:t>
      </w:r>
      <w:r w:rsidR="002A32C5">
        <w:rPr>
          <w:rFonts w:ascii="Times New Roman" w:hAnsi="Times New Roman"/>
          <w:sz w:val="18"/>
          <w:szCs w:val="18"/>
        </w:rPr>
        <w:t>z</w:t>
      </w:r>
      <w:r w:rsidR="00C72CE3">
        <w:rPr>
          <w:rFonts w:ascii="Times New Roman" w:hAnsi="Times New Roman"/>
          <w:sz w:val="18"/>
          <w:szCs w:val="18"/>
        </w:rPr>
        <w:t>amawiający</w:t>
      </w:r>
      <w:r w:rsidRPr="00073511">
        <w:rPr>
          <w:rFonts w:ascii="Times New Roman" w:hAnsi="Times New Roman"/>
          <w:sz w:val="18"/>
          <w:szCs w:val="18"/>
        </w:rPr>
        <w:t xml:space="preserve"> wywiązał się z nałożonych na niego obowiązków wynikających z procedur/wytycznych/przepisów prawa krajowego i wspólnotowego.</w:t>
      </w:r>
    </w:p>
    <w:p w14:paraId="318405B3" w14:textId="77777777" w:rsidR="008B4399" w:rsidRPr="00073511" w:rsidRDefault="008B4399" w:rsidP="00AD3CAE">
      <w:pPr>
        <w:spacing w:before="120"/>
        <w:ind w:left="709" w:right="397"/>
        <w:jc w:val="both"/>
        <w:rPr>
          <w:rFonts w:ascii="Times New Roman" w:hAnsi="Times New Roman"/>
          <w:sz w:val="18"/>
          <w:szCs w:val="18"/>
        </w:rPr>
      </w:pPr>
      <w:r w:rsidRPr="00073511">
        <w:rPr>
          <w:rFonts w:ascii="Times New Roman" w:hAnsi="Times New Roman"/>
          <w:b/>
          <w:sz w:val="18"/>
          <w:szCs w:val="18"/>
        </w:rPr>
        <w:t>Odpowiedź „nie dotyczy”</w:t>
      </w:r>
      <w:r w:rsidRPr="00073511">
        <w:rPr>
          <w:rFonts w:ascii="Times New Roman" w:hAnsi="Times New Roman"/>
          <w:sz w:val="18"/>
          <w:szCs w:val="18"/>
        </w:rPr>
        <w:t xml:space="preserve"> </w:t>
      </w:r>
      <w:r w:rsidR="006F7D74" w:rsidRPr="00073511">
        <w:rPr>
          <w:rFonts w:ascii="Times New Roman" w:hAnsi="Times New Roman"/>
          <w:sz w:val="18"/>
          <w:szCs w:val="18"/>
        </w:rPr>
        <w:t xml:space="preserve">(ND) </w:t>
      </w:r>
      <w:r w:rsidRPr="00073511">
        <w:rPr>
          <w:rFonts w:ascii="Times New Roman" w:hAnsi="Times New Roman"/>
          <w:sz w:val="18"/>
          <w:szCs w:val="18"/>
        </w:rPr>
        <w:t>– oznacza, iż nie ma potrzeby weryfikacji poszczególnych kwestii przez Zespół Kontrolujący (zalecane wskazanie uzasadnienia tej odpowiedzi w polu „Uwagi”).</w:t>
      </w:r>
    </w:p>
    <w:p w14:paraId="30DB8044" w14:textId="77777777" w:rsidR="008B4399" w:rsidRPr="00073511" w:rsidRDefault="008B4399" w:rsidP="00AD3CAE">
      <w:pPr>
        <w:spacing w:before="120"/>
        <w:ind w:left="709" w:right="397"/>
        <w:jc w:val="both"/>
        <w:rPr>
          <w:rFonts w:ascii="Times New Roman" w:hAnsi="Times New Roman"/>
          <w:sz w:val="18"/>
          <w:szCs w:val="18"/>
        </w:rPr>
      </w:pPr>
      <w:r w:rsidRPr="00073511">
        <w:rPr>
          <w:rFonts w:ascii="Times New Roman" w:hAnsi="Times New Roman"/>
          <w:b/>
          <w:sz w:val="18"/>
          <w:szCs w:val="18"/>
        </w:rPr>
        <w:t xml:space="preserve">„Uwagi” </w:t>
      </w:r>
      <w:r w:rsidRPr="00073511">
        <w:rPr>
          <w:rFonts w:ascii="Times New Roman" w:hAnsi="Times New Roman"/>
          <w:sz w:val="18"/>
          <w:szCs w:val="18"/>
        </w:rPr>
        <w:t>–   przedstawione w danej kolumnie informacje, powinny uzasadniać m.in. udzielenie negatywnej odpowiedzi na pytanie, a tym samym zapewnienie właściwej ścieżki audytu/kontroli.</w:t>
      </w:r>
    </w:p>
    <w:p w14:paraId="6FD47B2E" w14:textId="77777777" w:rsidR="008B4399" w:rsidRPr="00073511" w:rsidRDefault="008B4399" w:rsidP="00AD3CAE">
      <w:pPr>
        <w:spacing w:before="120"/>
        <w:ind w:left="709" w:right="397"/>
        <w:jc w:val="both"/>
        <w:rPr>
          <w:rFonts w:ascii="Times New Roman" w:hAnsi="Times New Roman"/>
          <w:sz w:val="18"/>
          <w:szCs w:val="18"/>
        </w:rPr>
      </w:pPr>
      <w:r w:rsidRPr="00073511">
        <w:rPr>
          <w:rFonts w:ascii="Times New Roman" w:hAnsi="Times New Roman"/>
          <w:b/>
          <w:sz w:val="18"/>
          <w:szCs w:val="18"/>
        </w:rPr>
        <w:t>„Wnioski z weryfikacji”</w:t>
      </w:r>
      <w:r w:rsidRPr="00073511">
        <w:rPr>
          <w:rFonts w:ascii="Times New Roman" w:hAnsi="Times New Roman"/>
          <w:sz w:val="18"/>
          <w:szCs w:val="18"/>
        </w:rPr>
        <w:t xml:space="preserve"> – na przedstawione informacje składa się m.in. wynik kontroli </w:t>
      </w:r>
      <w:r w:rsidRPr="00073511">
        <w:rPr>
          <w:rFonts w:ascii="Times New Roman" w:hAnsi="Times New Roman"/>
          <w:i/>
          <w:sz w:val="18"/>
          <w:szCs w:val="18"/>
        </w:rPr>
        <w:t xml:space="preserve">(bez zastrzeżeń-pozytywny wynik kontroli/ nieistotne zastrzeżenia – uchybienia formalne nie powodujące skutków finansowych/istotne </w:t>
      </w:r>
      <w:r w:rsidRPr="00073511">
        <w:rPr>
          <w:rFonts w:ascii="Times New Roman" w:hAnsi="Times New Roman"/>
          <w:sz w:val="18"/>
          <w:szCs w:val="18"/>
        </w:rPr>
        <w:t>zastrzeżenia– negatywny wynik kontroli) oraz uzasadnienie dokonanej oceny.</w:t>
      </w:r>
    </w:p>
    <w:p w14:paraId="458682AE" w14:textId="77777777" w:rsidR="009010D1" w:rsidRPr="00073511" w:rsidRDefault="00F96784" w:rsidP="009010D1">
      <w:pPr>
        <w:widowControl w:val="0"/>
        <w:spacing w:after="60"/>
        <w:ind w:left="708" w:right="425"/>
        <w:jc w:val="both"/>
        <w:rPr>
          <w:rFonts w:ascii="Times New Roman" w:hAnsi="Times New Roman"/>
          <w:sz w:val="18"/>
          <w:szCs w:val="18"/>
        </w:rPr>
      </w:pPr>
      <w:r w:rsidRPr="00073511">
        <w:rPr>
          <w:rFonts w:ascii="Times New Roman" w:hAnsi="Times New Roman"/>
          <w:b/>
          <w:sz w:val="18"/>
          <w:szCs w:val="18"/>
        </w:rPr>
        <w:t>„</w:t>
      </w:r>
      <w:r w:rsidR="00915F4E" w:rsidRPr="002A32C5">
        <w:rPr>
          <w:rFonts w:ascii="Times New Roman" w:hAnsi="Times New Roman"/>
          <w:b/>
          <w:sz w:val="18"/>
          <w:szCs w:val="18"/>
        </w:rPr>
        <w:t xml:space="preserve">Pytania </w:t>
      </w:r>
      <w:r w:rsidR="00DA6C22">
        <w:rPr>
          <w:rFonts w:ascii="Times New Roman" w:hAnsi="Times New Roman"/>
          <w:b/>
          <w:sz w:val="18"/>
          <w:szCs w:val="18"/>
        </w:rPr>
        <w:t>kontrolne</w:t>
      </w:r>
      <w:r w:rsidRPr="00073511">
        <w:rPr>
          <w:rFonts w:ascii="Times New Roman" w:hAnsi="Times New Roman"/>
          <w:b/>
          <w:sz w:val="18"/>
          <w:szCs w:val="18"/>
        </w:rPr>
        <w:t>” -</w:t>
      </w:r>
      <w:r w:rsidR="00915F4E" w:rsidRPr="00073511">
        <w:rPr>
          <w:rFonts w:ascii="Times New Roman" w:hAnsi="Times New Roman"/>
          <w:sz w:val="18"/>
          <w:szCs w:val="18"/>
        </w:rPr>
        <w:t xml:space="preserve"> dotyczą spełniania podstawowych zasad zamówień publicznych:</w:t>
      </w:r>
      <w:r w:rsidR="00A2539E" w:rsidRPr="00073511">
        <w:rPr>
          <w:rFonts w:ascii="Times New Roman" w:hAnsi="Times New Roman"/>
          <w:sz w:val="18"/>
          <w:szCs w:val="18"/>
        </w:rPr>
        <w:t xml:space="preserve"> uczciwej konkurencji</w:t>
      </w:r>
      <w:r w:rsidR="00915F4E" w:rsidRPr="00073511">
        <w:rPr>
          <w:rFonts w:ascii="Times New Roman" w:hAnsi="Times New Roman"/>
          <w:sz w:val="18"/>
          <w:szCs w:val="18"/>
        </w:rPr>
        <w:t>,</w:t>
      </w:r>
      <w:r w:rsidR="00A2539E" w:rsidRPr="00073511">
        <w:rPr>
          <w:rFonts w:ascii="Times New Roman" w:hAnsi="Times New Roman"/>
          <w:sz w:val="18"/>
          <w:szCs w:val="18"/>
        </w:rPr>
        <w:t xml:space="preserve"> przejrzystości, proporcjonalności, </w:t>
      </w:r>
      <w:r w:rsidR="00915F4E" w:rsidRPr="00073511">
        <w:rPr>
          <w:rFonts w:ascii="Times New Roman" w:hAnsi="Times New Roman"/>
          <w:sz w:val="18"/>
          <w:szCs w:val="18"/>
        </w:rPr>
        <w:t xml:space="preserve">jawności, równości /niedyskryminacji, obiektywizmu i bezstronności (ze szczególnym naciskiem na kwestie powodujące konsekwencje finansowe). Niemniej kontrola postępowania dotyczy przestrzegania wszelkich wymogów </w:t>
      </w:r>
      <w:r w:rsidR="007F21FA" w:rsidRPr="00073511">
        <w:rPr>
          <w:rFonts w:ascii="Times New Roman" w:hAnsi="Times New Roman"/>
          <w:sz w:val="18"/>
          <w:szCs w:val="18"/>
        </w:rPr>
        <w:t>Pzp</w:t>
      </w:r>
      <w:r w:rsidR="00915F4E" w:rsidRPr="00073511">
        <w:rPr>
          <w:rFonts w:ascii="Times New Roman" w:hAnsi="Times New Roman"/>
          <w:sz w:val="18"/>
          <w:szCs w:val="18"/>
        </w:rPr>
        <w:t xml:space="preserve">.  </w:t>
      </w:r>
    </w:p>
    <w:p w14:paraId="54502780" w14:textId="77777777" w:rsidR="00915F4E" w:rsidRPr="00073511" w:rsidRDefault="009010D1" w:rsidP="006F0F45">
      <w:pPr>
        <w:widowControl w:val="0"/>
        <w:spacing w:after="60"/>
        <w:ind w:left="708" w:right="425"/>
        <w:jc w:val="both"/>
        <w:rPr>
          <w:rFonts w:ascii="Times New Roman" w:hAnsi="Times New Roman"/>
          <w:sz w:val="18"/>
          <w:szCs w:val="18"/>
        </w:rPr>
      </w:pPr>
      <w:r w:rsidRPr="00073511">
        <w:rPr>
          <w:rFonts w:ascii="Times New Roman" w:hAnsi="Times New Roman"/>
          <w:sz w:val="18"/>
          <w:szCs w:val="18"/>
        </w:rPr>
        <w:t xml:space="preserve">Pytania z listy sprawdzającej poparte są </w:t>
      </w:r>
      <w:r w:rsidR="007F21FA" w:rsidRPr="00073511">
        <w:rPr>
          <w:rFonts w:ascii="Times New Roman" w:hAnsi="Times New Roman"/>
          <w:sz w:val="18"/>
          <w:szCs w:val="18"/>
        </w:rPr>
        <w:t xml:space="preserve">stosownymi </w:t>
      </w:r>
      <w:r w:rsidR="00A2539E" w:rsidRPr="00073511">
        <w:rPr>
          <w:rFonts w:ascii="Times New Roman" w:hAnsi="Times New Roman"/>
          <w:sz w:val="18"/>
          <w:szCs w:val="18"/>
        </w:rPr>
        <w:t>artykułami ustawy z dnia 11 września 2019</w:t>
      </w:r>
      <w:r w:rsidR="007F21FA" w:rsidRPr="00073511">
        <w:rPr>
          <w:rFonts w:ascii="Times New Roman" w:hAnsi="Times New Roman"/>
          <w:sz w:val="18"/>
          <w:szCs w:val="18"/>
        </w:rPr>
        <w:t xml:space="preserve"> </w:t>
      </w:r>
      <w:r w:rsidRPr="00073511">
        <w:rPr>
          <w:rFonts w:ascii="Times New Roman" w:hAnsi="Times New Roman"/>
          <w:sz w:val="18"/>
          <w:szCs w:val="18"/>
        </w:rPr>
        <w:t xml:space="preserve">r. Prawo zamówień publicznych. </w:t>
      </w:r>
    </w:p>
    <w:p w14:paraId="22082E9F" w14:textId="77777777" w:rsidR="00600458" w:rsidRPr="00073511" w:rsidRDefault="00600458" w:rsidP="00736FFD">
      <w:pPr>
        <w:widowControl w:val="0"/>
        <w:spacing w:after="0"/>
        <w:ind w:left="708"/>
        <w:jc w:val="both"/>
        <w:outlineLvl w:val="0"/>
        <w:rPr>
          <w:rFonts w:ascii="Times New Roman" w:hAnsi="Times New Roman"/>
          <w:b/>
          <w:sz w:val="18"/>
          <w:szCs w:val="18"/>
        </w:rPr>
      </w:pPr>
    </w:p>
    <w:p w14:paraId="2EF14A6D" w14:textId="77777777" w:rsidR="00915F4E" w:rsidRPr="00073511" w:rsidRDefault="006F0F45" w:rsidP="00736FFD">
      <w:pPr>
        <w:widowControl w:val="0"/>
        <w:spacing w:after="0"/>
        <w:ind w:left="708"/>
        <w:jc w:val="both"/>
        <w:outlineLvl w:val="0"/>
        <w:rPr>
          <w:rFonts w:ascii="Times New Roman" w:hAnsi="Times New Roman"/>
          <w:b/>
          <w:sz w:val="18"/>
          <w:szCs w:val="18"/>
        </w:rPr>
      </w:pPr>
      <w:r w:rsidRPr="00073511">
        <w:rPr>
          <w:rFonts w:ascii="Times New Roman" w:hAnsi="Times New Roman"/>
          <w:b/>
          <w:sz w:val="18"/>
          <w:szCs w:val="18"/>
        </w:rPr>
        <w:t>„</w:t>
      </w:r>
      <w:r w:rsidR="00915F4E" w:rsidRPr="00073511">
        <w:rPr>
          <w:rFonts w:ascii="Times New Roman" w:hAnsi="Times New Roman"/>
          <w:b/>
          <w:sz w:val="18"/>
          <w:szCs w:val="18"/>
        </w:rPr>
        <w:t>Skróty</w:t>
      </w:r>
      <w:r w:rsidRPr="00073511">
        <w:rPr>
          <w:rFonts w:ascii="Times New Roman" w:hAnsi="Times New Roman"/>
          <w:b/>
          <w:sz w:val="18"/>
          <w:szCs w:val="18"/>
        </w:rPr>
        <w:t>”</w:t>
      </w:r>
      <w:r w:rsidR="00915F4E" w:rsidRPr="00073511">
        <w:rPr>
          <w:rFonts w:ascii="Times New Roman" w:hAnsi="Times New Roman"/>
          <w:b/>
          <w:sz w:val="18"/>
          <w:szCs w:val="18"/>
        </w:rPr>
        <w:t>:</w:t>
      </w:r>
    </w:p>
    <w:p w14:paraId="79C10811" w14:textId="77777777" w:rsidR="009010D1" w:rsidRPr="00073511" w:rsidRDefault="00D43CE6" w:rsidP="006F0F45">
      <w:pPr>
        <w:widowControl w:val="0"/>
        <w:numPr>
          <w:ilvl w:val="0"/>
          <w:numId w:val="8"/>
        </w:numPr>
        <w:spacing w:after="0"/>
        <w:rPr>
          <w:rFonts w:ascii="Times New Roman" w:hAnsi="Times New Roman"/>
          <w:sz w:val="18"/>
          <w:szCs w:val="18"/>
        </w:rPr>
      </w:pPr>
      <w:r>
        <w:rPr>
          <w:rFonts w:ascii="Times New Roman" w:hAnsi="Times New Roman"/>
          <w:sz w:val="18"/>
          <w:szCs w:val="18"/>
        </w:rPr>
        <w:t xml:space="preserve">PZP - </w:t>
      </w:r>
      <w:r w:rsidR="009010D1" w:rsidRPr="00073511">
        <w:rPr>
          <w:rFonts w:ascii="Times New Roman" w:hAnsi="Times New Roman"/>
          <w:sz w:val="18"/>
          <w:szCs w:val="18"/>
        </w:rPr>
        <w:t>ustawa Prawo zamówień publicznych</w:t>
      </w:r>
    </w:p>
    <w:p w14:paraId="7D5F7786" w14:textId="77777777" w:rsidR="00915F4E" w:rsidRPr="00073511" w:rsidRDefault="00D43CE6" w:rsidP="006F0F45">
      <w:pPr>
        <w:widowControl w:val="0"/>
        <w:numPr>
          <w:ilvl w:val="0"/>
          <w:numId w:val="8"/>
        </w:numPr>
        <w:spacing w:after="0"/>
        <w:rPr>
          <w:rFonts w:ascii="Times New Roman" w:hAnsi="Times New Roman"/>
          <w:sz w:val="18"/>
          <w:szCs w:val="18"/>
        </w:rPr>
      </w:pPr>
      <w:r>
        <w:rPr>
          <w:rFonts w:ascii="Times New Roman" w:hAnsi="Times New Roman"/>
          <w:sz w:val="18"/>
          <w:szCs w:val="18"/>
        </w:rPr>
        <w:t xml:space="preserve">BZP - </w:t>
      </w:r>
      <w:r w:rsidR="00154AC8" w:rsidRPr="00073511">
        <w:rPr>
          <w:rFonts w:ascii="Times New Roman" w:hAnsi="Times New Roman"/>
          <w:sz w:val="18"/>
          <w:szCs w:val="18"/>
        </w:rPr>
        <w:t>Biuletyn Zamówień Publicznych</w:t>
      </w:r>
    </w:p>
    <w:p w14:paraId="5279398D" w14:textId="77777777" w:rsidR="00915F4E" w:rsidRPr="00073511" w:rsidRDefault="00D43CE6" w:rsidP="006F0F45">
      <w:pPr>
        <w:widowControl w:val="0"/>
        <w:numPr>
          <w:ilvl w:val="0"/>
          <w:numId w:val="8"/>
        </w:numPr>
        <w:spacing w:after="0"/>
        <w:rPr>
          <w:rFonts w:ascii="Times New Roman" w:hAnsi="Times New Roman"/>
          <w:sz w:val="18"/>
          <w:szCs w:val="18"/>
        </w:rPr>
      </w:pPr>
      <w:r>
        <w:rPr>
          <w:rFonts w:ascii="Times New Roman" w:hAnsi="Times New Roman"/>
          <w:sz w:val="18"/>
          <w:szCs w:val="18"/>
        </w:rPr>
        <w:t xml:space="preserve">SIWZ - </w:t>
      </w:r>
      <w:r w:rsidR="00154AC8" w:rsidRPr="00073511">
        <w:rPr>
          <w:rFonts w:ascii="Times New Roman" w:hAnsi="Times New Roman"/>
          <w:sz w:val="18"/>
          <w:szCs w:val="18"/>
        </w:rPr>
        <w:t>Specyfikacja Warunków Zamówienia</w:t>
      </w:r>
    </w:p>
    <w:p w14:paraId="0FA1C964" w14:textId="77777777" w:rsidR="00915F4E" w:rsidRPr="00073511" w:rsidRDefault="00D43CE6" w:rsidP="006F0F45">
      <w:pPr>
        <w:widowControl w:val="0"/>
        <w:numPr>
          <w:ilvl w:val="0"/>
          <w:numId w:val="8"/>
        </w:numPr>
        <w:spacing w:after="0"/>
        <w:rPr>
          <w:rFonts w:ascii="Times New Roman" w:hAnsi="Times New Roman"/>
          <w:sz w:val="18"/>
          <w:szCs w:val="18"/>
        </w:rPr>
      </w:pPr>
      <w:r>
        <w:rPr>
          <w:rFonts w:ascii="Times New Roman" w:hAnsi="Times New Roman"/>
          <w:sz w:val="18"/>
          <w:szCs w:val="18"/>
        </w:rPr>
        <w:t xml:space="preserve">KIO - </w:t>
      </w:r>
      <w:r w:rsidR="0058307E" w:rsidRPr="00073511">
        <w:rPr>
          <w:rFonts w:ascii="Times New Roman" w:hAnsi="Times New Roman"/>
          <w:sz w:val="18"/>
          <w:szCs w:val="18"/>
        </w:rPr>
        <w:t>Krajowa Izba Odwoławcza</w:t>
      </w:r>
    </w:p>
    <w:p w14:paraId="4CB7BBC6" w14:textId="77777777" w:rsidR="00915F4E" w:rsidRDefault="00D43CE6" w:rsidP="009007DC">
      <w:pPr>
        <w:widowControl w:val="0"/>
        <w:numPr>
          <w:ilvl w:val="0"/>
          <w:numId w:val="8"/>
        </w:numPr>
        <w:spacing w:after="0"/>
        <w:rPr>
          <w:rFonts w:ascii="Times New Roman" w:hAnsi="Times New Roman"/>
          <w:sz w:val="18"/>
          <w:szCs w:val="18"/>
        </w:rPr>
      </w:pPr>
      <w:r>
        <w:rPr>
          <w:rFonts w:ascii="Times New Roman" w:hAnsi="Times New Roman"/>
          <w:sz w:val="18"/>
          <w:szCs w:val="18"/>
        </w:rPr>
        <w:t xml:space="preserve">Prezes Izby - </w:t>
      </w:r>
      <w:r w:rsidR="009007DC" w:rsidRPr="00073511">
        <w:rPr>
          <w:rFonts w:ascii="Times New Roman" w:hAnsi="Times New Roman"/>
          <w:sz w:val="18"/>
          <w:szCs w:val="18"/>
        </w:rPr>
        <w:t>Prezes Krajowej Izby Odwoławcze</w:t>
      </w:r>
    </w:p>
    <w:p w14:paraId="3FAB687B" w14:textId="77777777" w:rsidR="00D43CE6" w:rsidRPr="00073511" w:rsidRDefault="00D43CE6" w:rsidP="009007DC">
      <w:pPr>
        <w:widowControl w:val="0"/>
        <w:numPr>
          <w:ilvl w:val="0"/>
          <w:numId w:val="8"/>
        </w:numPr>
        <w:spacing w:after="0"/>
        <w:rPr>
          <w:rFonts w:ascii="Times New Roman" w:hAnsi="Times New Roman"/>
          <w:sz w:val="18"/>
          <w:szCs w:val="18"/>
        </w:rPr>
      </w:pPr>
      <w:r w:rsidRPr="002A32C5">
        <w:rPr>
          <w:rFonts w:ascii="Times New Roman" w:hAnsi="Times New Roman"/>
          <w:i/>
          <w:sz w:val="18"/>
          <w:szCs w:val="18"/>
        </w:rPr>
        <w:t>Taryfikator (T)</w:t>
      </w:r>
      <w:r>
        <w:rPr>
          <w:rFonts w:ascii="Times New Roman" w:hAnsi="Times New Roman"/>
          <w:sz w:val="18"/>
          <w:szCs w:val="18"/>
        </w:rPr>
        <w:t xml:space="preserve"> – Rozporządzenie Ministra Rozwoju w sprawie  warunków obniżania wartości korekt finansowych oraz wydatków poniesionych nieprawidłowo związanych z udzielaniem zamówień</w:t>
      </w:r>
    </w:p>
    <w:p w14:paraId="2DD41073" w14:textId="77777777" w:rsidR="00D35484" w:rsidRPr="00073511" w:rsidRDefault="00D35484" w:rsidP="00D35484">
      <w:pPr>
        <w:widowControl w:val="0"/>
        <w:spacing w:after="0"/>
        <w:ind w:left="1068"/>
        <w:rPr>
          <w:rFonts w:ascii="Times New Roman" w:hAnsi="Times New Roman"/>
          <w:sz w:val="18"/>
          <w:szCs w:val="18"/>
        </w:rPr>
      </w:pPr>
    </w:p>
    <w:p w14:paraId="3B87D67B" w14:textId="77777777" w:rsidR="008B4399" w:rsidRPr="00073511" w:rsidRDefault="008B4399" w:rsidP="006F0F45">
      <w:pPr>
        <w:widowControl w:val="0"/>
        <w:spacing w:after="60"/>
        <w:rPr>
          <w:rFonts w:ascii="Times New Roman" w:hAnsi="Times New Roman"/>
          <w:sz w:val="18"/>
          <w:szCs w:val="18"/>
        </w:rPr>
      </w:pPr>
    </w:p>
    <w:p w14:paraId="653C0A31" w14:textId="77777777" w:rsidR="00E81999" w:rsidRPr="00073511" w:rsidRDefault="00E81999" w:rsidP="006F0F45">
      <w:pPr>
        <w:widowControl w:val="0"/>
        <w:spacing w:after="60"/>
        <w:rPr>
          <w:rFonts w:ascii="Times New Roman" w:hAnsi="Times New Roman"/>
          <w:sz w:val="18"/>
          <w:szCs w:val="18"/>
        </w:rPr>
      </w:pPr>
    </w:p>
    <w:p w14:paraId="4B5FEE04" w14:textId="77777777" w:rsidR="00F660DE" w:rsidRPr="00073511" w:rsidRDefault="00F660DE" w:rsidP="006F0F45">
      <w:pPr>
        <w:widowControl w:val="0"/>
        <w:spacing w:after="60"/>
        <w:rPr>
          <w:rFonts w:ascii="Times New Roman" w:hAnsi="Times New Roman"/>
          <w:sz w:val="18"/>
          <w:szCs w:val="18"/>
        </w:rPr>
      </w:pPr>
    </w:p>
    <w:p w14:paraId="3A3ADEBA" w14:textId="77777777" w:rsidR="00F660DE" w:rsidRPr="00073511" w:rsidRDefault="00F660DE" w:rsidP="006F0F45">
      <w:pPr>
        <w:widowControl w:val="0"/>
        <w:spacing w:after="60"/>
        <w:rPr>
          <w:rFonts w:ascii="Times New Roman" w:hAnsi="Times New Roman"/>
          <w:sz w:val="18"/>
          <w:szCs w:val="18"/>
        </w:rPr>
      </w:pPr>
    </w:p>
    <w:p w14:paraId="7F7F6626" w14:textId="77777777" w:rsidR="00F660DE" w:rsidRPr="00073511" w:rsidRDefault="00F660DE" w:rsidP="006F0F45">
      <w:pPr>
        <w:widowControl w:val="0"/>
        <w:spacing w:after="60"/>
        <w:rPr>
          <w:rFonts w:ascii="Times New Roman" w:hAnsi="Times New Roman"/>
          <w:sz w:val="18"/>
          <w:szCs w:val="18"/>
        </w:rPr>
      </w:pPr>
    </w:p>
    <w:p w14:paraId="557EC52D" w14:textId="77777777" w:rsidR="000A6098" w:rsidRPr="00073511" w:rsidRDefault="000A6098" w:rsidP="006F0F45">
      <w:pPr>
        <w:widowControl w:val="0"/>
        <w:spacing w:after="60"/>
        <w:rPr>
          <w:rFonts w:ascii="Times New Roman" w:hAnsi="Times New Roman"/>
          <w:sz w:val="18"/>
          <w:szCs w:val="18"/>
        </w:rPr>
      </w:pPr>
    </w:p>
    <w:p w14:paraId="7B5F3579" w14:textId="77777777" w:rsidR="000A6098" w:rsidRPr="00073511" w:rsidRDefault="000A6098" w:rsidP="006F0F45">
      <w:pPr>
        <w:widowControl w:val="0"/>
        <w:spacing w:after="60"/>
        <w:rPr>
          <w:rFonts w:ascii="Times New Roman" w:hAnsi="Times New Roman"/>
          <w:sz w:val="18"/>
          <w:szCs w:val="18"/>
        </w:rPr>
      </w:pPr>
    </w:p>
    <w:p w14:paraId="0E9352E7" w14:textId="77777777" w:rsidR="000A6098" w:rsidRPr="00073511" w:rsidRDefault="000A6098" w:rsidP="006F0F45">
      <w:pPr>
        <w:widowControl w:val="0"/>
        <w:spacing w:after="60"/>
        <w:rPr>
          <w:rFonts w:ascii="Times New Roman" w:hAnsi="Times New Roman"/>
          <w:sz w:val="18"/>
          <w:szCs w:val="18"/>
        </w:rPr>
      </w:pPr>
    </w:p>
    <w:p w14:paraId="44E029C8" w14:textId="77777777" w:rsidR="0029267D" w:rsidRPr="00073511" w:rsidRDefault="0029267D" w:rsidP="006F0F45">
      <w:pPr>
        <w:jc w:val="center"/>
        <w:rPr>
          <w:rFonts w:ascii="Times New Roman" w:hAnsi="Times New Roman"/>
          <w:b/>
          <w:noProof/>
          <w:sz w:val="18"/>
          <w:szCs w:val="18"/>
          <w:lang w:eastAsia="pl-PL"/>
        </w:rPr>
      </w:pPr>
    </w:p>
    <w:p w14:paraId="66AFAA88" w14:textId="77777777" w:rsidR="000865C0" w:rsidRPr="00073511" w:rsidRDefault="000865C0" w:rsidP="006F0F45">
      <w:pPr>
        <w:jc w:val="center"/>
        <w:rPr>
          <w:rFonts w:ascii="Times New Roman" w:hAnsi="Times New Roman"/>
          <w:b/>
          <w:noProof/>
          <w:sz w:val="18"/>
          <w:szCs w:val="18"/>
          <w:lang w:eastAsia="pl-PL"/>
        </w:rPr>
      </w:pPr>
    </w:p>
    <w:p w14:paraId="7C2E0B2E" w14:textId="77777777" w:rsidR="0029267D" w:rsidRPr="00073511" w:rsidRDefault="0029267D" w:rsidP="00527F62">
      <w:pPr>
        <w:spacing w:after="0" w:line="240" w:lineRule="auto"/>
        <w:jc w:val="center"/>
        <w:rPr>
          <w:rFonts w:ascii="Times New Roman" w:hAnsi="Times New Roman"/>
          <w:b/>
          <w:noProof/>
          <w:sz w:val="20"/>
          <w:szCs w:val="20"/>
          <w:lang w:eastAsia="pl-PL"/>
        </w:rPr>
      </w:pPr>
      <w:r w:rsidRPr="00073511">
        <w:rPr>
          <w:rFonts w:ascii="Times New Roman" w:hAnsi="Times New Roman"/>
          <w:b/>
          <w:noProof/>
          <w:sz w:val="20"/>
          <w:szCs w:val="20"/>
          <w:lang w:eastAsia="pl-PL"/>
        </w:rPr>
        <w:lastRenderedPageBreak/>
        <w:t xml:space="preserve">Lista sprawdzająca do kontroli </w:t>
      </w:r>
      <w:r w:rsidRPr="00073511">
        <w:rPr>
          <w:rFonts w:ascii="Times New Roman" w:hAnsi="Times New Roman"/>
          <w:b/>
          <w:noProof/>
          <w:sz w:val="20"/>
          <w:szCs w:val="20"/>
          <w:u w:val="single"/>
          <w:lang w:eastAsia="pl-PL"/>
        </w:rPr>
        <w:t>ex-post</w:t>
      </w:r>
      <w:r w:rsidRPr="00073511">
        <w:rPr>
          <w:rFonts w:ascii="Times New Roman" w:hAnsi="Times New Roman"/>
          <w:b/>
          <w:noProof/>
          <w:sz w:val="20"/>
          <w:szCs w:val="20"/>
          <w:lang w:eastAsia="pl-PL"/>
        </w:rPr>
        <w:t xml:space="preserve"> dokumentów</w:t>
      </w:r>
    </w:p>
    <w:p w14:paraId="0D6FD382" w14:textId="77777777" w:rsidR="0029267D" w:rsidRPr="00073511" w:rsidRDefault="0029267D" w:rsidP="00527F62">
      <w:pPr>
        <w:spacing w:after="0" w:line="240" w:lineRule="auto"/>
        <w:jc w:val="center"/>
        <w:rPr>
          <w:rFonts w:ascii="Times New Roman" w:hAnsi="Times New Roman"/>
          <w:b/>
          <w:noProof/>
          <w:sz w:val="20"/>
          <w:szCs w:val="20"/>
          <w:lang w:eastAsia="pl-PL"/>
        </w:rPr>
      </w:pPr>
      <w:r w:rsidRPr="00073511">
        <w:rPr>
          <w:rFonts w:ascii="Times New Roman" w:hAnsi="Times New Roman"/>
          <w:b/>
          <w:noProof/>
          <w:sz w:val="20"/>
          <w:szCs w:val="20"/>
          <w:lang w:eastAsia="pl-PL"/>
        </w:rPr>
        <w:t xml:space="preserve">mających związek z postępowaniem o udzielenie zamówienia </w:t>
      </w:r>
      <w:r w:rsidR="00FD593B" w:rsidRPr="00073511">
        <w:rPr>
          <w:rFonts w:ascii="Times New Roman" w:hAnsi="Times New Roman"/>
          <w:b/>
          <w:noProof/>
          <w:sz w:val="20"/>
          <w:szCs w:val="20"/>
          <w:lang w:eastAsia="pl-PL"/>
        </w:rPr>
        <w:t>klasycznego o wartości mniejszej niż progi unijne</w:t>
      </w:r>
    </w:p>
    <w:p w14:paraId="1611D601" w14:textId="77777777" w:rsidR="00527F62" w:rsidRPr="00073511" w:rsidRDefault="00527F62" w:rsidP="00527F62">
      <w:pPr>
        <w:spacing w:after="0" w:line="240" w:lineRule="auto"/>
        <w:jc w:val="center"/>
        <w:rPr>
          <w:rFonts w:ascii="Times New Roman" w:hAnsi="Times New Roman"/>
          <w:b/>
          <w:noProof/>
          <w:sz w:val="20"/>
          <w:szCs w:val="20"/>
          <w:lang w:eastAsia="pl-PL"/>
        </w:rPr>
      </w:pPr>
    </w:p>
    <w:tbl>
      <w:tblPr>
        <w:tblW w:w="10826" w:type="dxa"/>
        <w:tblInd w:w="65" w:type="dxa"/>
        <w:tblCellMar>
          <w:left w:w="70" w:type="dxa"/>
          <w:right w:w="70" w:type="dxa"/>
        </w:tblCellMar>
        <w:tblLook w:val="04A0" w:firstRow="1" w:lastRow="0" w:firstColumn="1" w:lastColumn="0" w:noHBand="0" w:noVBand="1"/>
      </w:tblPr>
      <w:tblGrid>
        <w:gridCol w:w="490"/>
        <w:gridCol w:w="4193"/>
        <w:gridCol w:w="6110"/>
        <w:gridCol w:w="33"/>
      </w:tblGrid>
      <w:tr w:rsidR="00F9328C" w:rsidRPr="00F9328C" w14:paraId="540848ED" w14:textId="77777777" w:rsidTr="005C6890">
        <w:trPr>
          <w:trHeight w:val="160"/>
        </w:trPr>
        <w:tc>
          <w:tcPr>
            <w:tcW w:w="10826" w:type="dxa"/>
            <w:gridSpan w:val="4"/>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454BAB8C" w14:textId="77777777" w:rsidR="00F9328C" w:rsidRPr="00F9328C" w:rsidRDefault="00F9328C" w:rsidP="00F9328C">
            <w:pPr>
              <w:spacing w:after="0" w:line="240" w:lineRule="auto"/>
              <w:jc w:val="center"/>
              <w:rPr>
                <w:rFonts w:ascii="Times New Roman" w:eastAsia="Times New Roman" w:hAnsi="Times New Roman"/>
                <w:b/>
                <w:bCs/>
                <w:sz w:val="18"/>
                <w:szCs w:val="18"/>
                <w:lang w:eastAsia="pl-PL"/>
              </w:rPr>
            </w:pPr>
            <w:r w:rsidRPr="00F9328C">
              <w:rPr>
                <w:rFonts w:ascii="Times New Roman" w:eastAsia="Times New Roman" w:hAnsi="Times New Roman"/>
                <w:b/>
                <w:bCs/>
                <w:sz w:val="18"/>
                <w:szCs w:val="18"/>
                <w:lang w:eastAsia="pl-PL"/>
              </w:rPr>
              <w:t> </w:t>
            </w:r>
          </w:p>
          <w:p w14:paraId="0300E2C5" w14:textId="77777777" w:rsidR="00F9328C" w:rsidRPr="00F9328C" w:rsidRDefault="00F9328C" w:rsidP="00F9328C">
            <w:pPr>
              <w:spacing w:after="0" w:line="240" w:lineRule="auto"/>
              <w:jc w:val="center"/>
              <w:rPr>
                <w:rFonts w:ascii="Times New Roman" w:hAnsi="Times New Roman"/>
                <w:b/>
                <w:sz w:val="18"/>
                <w:szCs w:val="18"/>
              </w:rPr>
            </w:pPr>
            <w:r w:rsidRPr="00F9328C">
              <w:rPr>
                <w:rFonts w:ascii="Times New Roman" w:hAnsi="Times New Roman"/>
                <w:b/>
                <w:sz w:val="18"/>
                <w:szCs w:val="18"/>
              </w:rPr>
              <w:t>I. PYTANIA OGÓLNE</w:t>
            </w:r>
          </w:p>
        </w:tc>
      </w:tr>
      <w:tr w:rsidR="00F9328C" w:rsidRPr="00F9328C" w14:paraId="377C9FBD" w14:textId="77777777" w:rsidTr="005C6890">
        <w:trPr>
          <w:trHeight w:val="87"/>
        </w:trPr>
        <w:tc>
          <w:tcPr>
            <w:tcW w:w="4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5CE29021" w14:textId="77777777" w:rsidR="00F9328C" w:rsidRPr="00F9328C" w:rsidRDefault="00F9328C" w:rsidP="00F9328C">
            <w:pPr>
              <w:spacing w:after="0" w:line="240" w:lineRule="auto"/>
              <w:jc w:val="center"/>
              <w:rPr>
                <w:rFonts w:ascii="Times New Roman" w:eastAsia="Times New Roman" w:hAnsi="Times New Roman"/>
                <w:b/>
                <w:bCs/>
                <w:sz w:val="18"/>
                <w:szCs w:val="18"/>
                <w:lang w:eastAsia="pl-PL"/>
              </w:rPr>
            </w:pPr>
            <w:r w:rsidRPr="00F9328C">
              <w:rPr>
                <w:rFonts w:ascii="Times New Roman" w:eastAsia="Times New Roman" w:hAnsi="Times New Roman"/>
                <w:b/>
                <w:bCs/>
                <w:sz w:val="18"/>
                <w:szCs w:val="18"/>
                <w:lang w:eastAsia="pl-PL"/>
              </w:rPr>
              <w:t>/</w:t>
            </w:r>
          </w:p>
        </w:tc>
        <w:tc>
          <w:tcPr>
            <w:tcW w:w="10336" w:type="dxa"/>
            <w:gridSpan w:val="3"/>
            <w:tcBorders>
              <w:top w:val="single" w:sz="4" w:space="0" w:color="auto"/>
              <w:left w:val="nil"/>
              <w:bottom w:val="single" w:sz="4" w:space="0" w:color="auto"/>
              <w:right w:val="single" w:sz="4" w:space="0" w:color="auto"/>
            </w:tcBorders>
            <w:shd w:val="clear" w:color="auto" w:fill="F2F2F2"/>
            <w:vAlign w:val="center"/>
            <w:hideMark/>
          </w:tcPr>
          <w:p w14:paraId="7AC01F45" w14:textId="77777777" w:rsidR="00F9328C" w:rsidRPr="00F9328C" w:rsidRDefault="00F9328C" w:rsidP="00F9328C">
            <w:pPr>
              <w:spacing w:after="0" w:line="240" w:lineRule="auto"/>
              <w:jc w:val="center"/>
              <w:rPr>
                <w:rFonts w:ascii="Times New Roman" w:eastAsia="Times New Roman" w:hAnsi="Times New Roman"/>
                <w:b/>
                <w:bCs/>
                <w:sz w:val="18"/>
                <w:szCs w:val="18"/>
                <w:lang w:eastAsia="pl-PL"/>
              </w:rPr>
            </w:pPr>
            <w:r w:rsidRPr="00F9328C">
              <w:rPr>
                <w:rFonts w:ascii="Times New Roman" w:eastAsia="Times New Roman" w:hAnsi="Times New Roman"/>
                <w:b/>
                <w:bCs/>
                <w:sz w:val="18"/>
                <w:szCs w:val="18"/>
                <w:lang w:eastAsia="pl-PL"/>
              </w:rPr>
              <w:t>CZYNNOŚCI KONTROLNE</w:t>
            </w:r>
          </w:p>
        </w:tc>
      </w:tr>
      <w:tr w:rsidR="003F084A" w:rsidRPr="00F9328C" w14:paraId="561D6DF7" w14:textId="77777777" w:rsidTr="00776D1A">
        <w:trPr>
          <w:trHeight w:val="284"/>
        </w:trPr>
        <w:tc>
          <w:tcPr>
            <w:tcW w:w="490" w:type="dxa"/>
            <w:tcBorders>
              <w:top w:val="nil"/>
              <w:left w:val="single" w:sz="4" w:space="0" w:color="auto"/>
              <w:bottom w:val="single" w:sz="4" w:space="0" w:color="auto"/>
              <w:right w:val="single" w:sz="4" w:space="0" w:color="auto"/>
            </w:tcBorders>
            <w:shd w:val="clear" w:color="auto" w:fill="auto"/>
            <w:noWrap/>
            <w:vAlign w:val="center"/>
            <w:hideMark/>
          </w:tcPr>
          <w:p w14:paraId="4308F14C" w14:textId="77777777" w:rsidR="003F084A" w:rsidRPr="00F9328C" w:rsidRDefault="003F084A" w:rsidP="003F084A">
            <w:pPr>
              <w:spacing w:after="0" w:line="240" w:lineRule="auto"/>
              <w:jc w:val="center"/>
              <w:rPr>
                <w:rFonts w:ascii="Times New Roman" w:eastAsia="Times New Roman" w:hAnsi="Times New Roman"/>
                <w:sz w:val="18"/>
                <w:szCs w:val="18"/>
                <w:lang w:eastAsia="pl-PL"/>
              </w:rPr>
            </w:pPr>
            <w:r w:rsidRPr="00F9328C">
              <w:rPr>
                <w:rFonts w:ascii="Times New Roman" w:eastAsia="Times New Roman" w:hAnsi="Times New Roman"/>
                <w:sz w:val="18"/>
                <w:szCs w:val="18"/>
                <w:lang w:eastAsia="pl-PL"/>
              </w:rPr>
              <w:t>0.1</w:t>
            </w:r>
          </w:p>
        </w:tc>
        <w:tc>
          <w:tcPr>
            <w:tcW w:w="4193" w:type="dxa"/>
            <w:tcBorders>
              <w:top w:val="nil"/>
              <w:left w:val="nil"/>
              <w:bottom w:val="single" w:sz="4" w:space="0" w:color="auto"/>
              <w:right w:val="single" w:sz="4" w:space="0" w:color="auto"/>
            </w:tcBorders>
            <w:shd w:val="clear" w:color="auto" w:fill="auto"/>
            <w:vAlign w:val="center"/>
            <w:hideMark/>
          </w:tcPr>
          <w:p w14:paraId="491DD011" w14:textId="77777777" w:rsidR="003F084A" w:rsidRPr="00F9328C" w:rsidRDefault="003F084A" w:rsidP="003F084A">
            <w:pPr>
              <w:spacing w:after="0" w:line="240" w:lineRule="auto"/>
              <w:rPr>
                <w:rFonts w:ascii="Times New Roman" w:eastAsia="Times New Roman" w:hAnsi="Times New Roman"/>
                <w:sz w:val="18"/>
                <w:szCs w:val="18"/>
                <w:lang w:eastAsia="pl-PL"/>
              </w:rPr>
            </w:pPr>
            <w:r w:rsidRPr="00F9328C">
              <w:rPr>
                <w:rFonts w:ascii="Times New Roman" w:eastAsia="Times New Roman" w:hAnsi="Times New Roman"/>
                <w:bCs/>
                <w:sz w:val="18"/>
                <w:szCs w:val="18"/>
                <w:lang w:eastAsia="pl-PL"/>
              </w:rPr>
              <w:t>Tytuł i numer projektu:</w:t>
            </w:r>
          </w:p>
        </w:tc>
        <w:tc>
          <w:tcPr>
            <w:tcW w:w="6143" w:type="dxa"/>
            <w:gridSpan w:val="2"/>
            <w:tcBorders>
              <w:top w:val="nil"/>
              <w:left w:val="nil"/>
              <w:bottom w:val="single" w:sz="4" w:space="0" w:color="auto"/>
              <w:right w:val="single" w:sz="4" w:space="0" w:color="auto"/>
            </w:tcBorders>
            <w:shd w:val="clear" w:color="auto" w:fill="auto"/>
            <w:noWrap/>
            <w:hideMark/>
          </w:tcPr>
          <w:p w14:paraId="17C405C1" w14:textId="3A32148C" w:rsidR="003F084A" w:rsidRPr="003F084A" w:rsidRDefault="003F084A" w:rsidP="003F084A">
            <w:pPr>
              <w:spacing w:after="0" w:line="240" w:lineRule="auto"/>
              <w:rPr>
                <w:rFonts w:ascii="Times New Roman" w:hAnsi="Times New Roman"/>
                <w:color w:val="000000"/>
                <w:sz w:val="18"/>
                <w:szCs w:val="18"/>
                <w:lang w:eastAsia="ar-SA"/>
              </w:rPr>
            </w:pPr>
            <w:r w:rsidRPr="003F084A">
              <w:rPr>
                <w:rFonts w:ascii="Times New Roman" w:hAnsi="Times New Roman"/>
                <w:color w:val="000000"/>
                <w:sz w:val="18"/>
                <w:szCs w:val="18"/>
                <w:lang w:eastAsia="ar-SA"/>
              </w:rPr>
              <w:t>Pomoc Techniczna 2025 – ŚCP   FESL.13.01-IZ.01-0CC4/24</w:t>
            </w:r>
          </w:p>
        </w:tc>
      </w:tr>
      <w:tr w:rsidR="003F084A" w:rsidRPr="00F9328C" w14:paraId="650C890F" w14:textId="77777777" w:rsidTr="00776D1A">
        <w:trPr>
          <w:trHeight w:val="284"/>
        </w:trPr>
        <w:tc>
          <w:tcPr>
            <w:tcW w:w="490" w:type="dxa"/>
            <w:tcBorders>
              <w:top w:val="nil"/>
              <w:left w:val="single" w:sz="4" w:space="0" w:color="auto"/>
              <w:bottom w:val="single" w:sz="4" w:space="0" w:color="auto"/>
              <w:right w:val="single" w:sz="4" w:space="0" w:color="auto"/>
            </w:tcBorders>
            <w:shd w:val="clear" w:color="auto" w:fill="auto"/>
            <w:noWrap/>
            <w:vAlign w:val="center"/>
          </w:tcPr>
          <w:p w14:paraId="4210870E" w14:textId="77777777" w:rsidR="003F084A" w:rsidRPr="00F9328C" w:rsidRDefault="003F084A" w:rsidP="003F084A">
            <w:pPr>
              <w:spacing w:after="0" w:line="240" w:lineRule="auto"/>
              <w:jc w:val="center"/>
              <w:rPr>
                <w:rFonts w:ascii="Times New Roman" w:eastAsia="Times New Roman" w:hAnsi="Times New Roman"/>
                <w:sz w:val="18"/>
                <w:szCs w:val="18"/>
                <w:lang w:eastAsia="pl-PL"/>
              </w:rPr>
            </w:pPr>
            <w:r w:rsidRPr="00F9328C">
              <w:rPr>
                <w:rFonts w:ascii="Times New Roman" w:eastAsia="Times New Roman" w:hAnsi="Times New Roman"/>
                <w:sz w:val="18"/>
                <w:szCs w:val="18"/>
                <w:lang w:eastAsia="pl-PL"/>
              </w:rPr>
              <w:t>0.2</w:t>
            </w:r>
          </w:p>
        </w:tc>
        <w:tc>
          <w:tcPr>
            <w:tcW w:w="4193" w:type="dxa"/>
            <w:tcBorders>
              <w:top w:val="nil"/>
              <w:left w:val="nil"/>
              <w:bottom w:val="single" w:sz="4" w:space="0" w:color="auto"/>
              <w:right w:val="single" w:sz="4" w:space="0" w:color="auto"/>
            </w:tcBorders>
            <w:shd w:val="clear" w:color="auto" w:fill="auto"/>
            <w:vAlign w:val="center"/>
          </w:tcPr>
          <w:p w14:paraId="0F19F443" w14:textId="77777777" w:rsidR="003F084A" w:rsidRPr="00F9328C" w:rsidRDefault="003F084A" w:rsidP="003F084A">
            <w:pPr>
              <w:spacing w:after="0" w:line="240" w:lineRule="auto"/>
              <w:rPr>
                <w:rFonts w:ascii="Times New Roman" w:eastAsia="Times New Roman" w:hAnsi="Times New Roman"/>
                <w:bCs/>
                <w:sz w:val="18"/>
                <w:szCs w:val="18"/>
                <w:lang w:eastAsia="pl-PL"/>
              </w:rPr>
            </w:pPr>
            <w:r w:rsidRPr="00F9328C">
              <w:rPr>
                <w:rFonts w:ascii="Times New Roman" w:eastAsia="Times New Roman" w:hAnsi="Times New Roman"/>
                <w:bCs/>
                <w:sz w:val="18"/>
                <w:szCs w:val="18"/>
                <w:lang w:eastAsia="pl-PL"/>
              </w:rPr>
              <w:t>Nazwa Beneficjenta:</w:t>
            </w:r>
          </w:p>
        </w:tc>
        <w:tc>
          <w:tcPr>
            <w:tcW w:w="6143" w:type="dxa"/>
            <w:gridSpan w:val="2"/>
            <w:tcBorders>
              <w:top w:val="nil"/>
              <w:left w:val="nil"/>
              <w:bottom w:val="single" w:sz="4" w:space="0" w:color="auto"/>
              <w:right w:val="single" w:sz="4" w:space="0" w:color="auto"/>
            </w:tcBorders>
            <w:shd w:val="clear" w:color="auto" w:fill="auto"/>
            <w:noWrap/>
          </w:tcPr>
          <w:p w14:paraId="71BC6F73" w14:textId="0FEE7480" w:rsidR="003F084A" w:rsidRPr="003F084A" w:rsidRDefault="003F084A" w:rsidP="003F084A">
            <w:pPr>
              <w:spacing w:after="0" w:line="240" w:lineRule="auto"/>
              <w:rPr>
                <w:rFonts w:ascii="Times New Roman" w:hAnsi="Times New Roman"/>
                <w:color w:val="000000"/>
                <w:sz w:val="18"/>
                <w:szCs w:val="18"/>
                <w:lang w:eastAsia="ar-SA"/>
              </w:rPr>
            </w:pPr>
            <w:r w:rsidRPr="003F084A">
              <w:rPr>
                <w:rFonts w:ascii="Times New Roman" w:hAnsi="Times New Roman"/>
                <w:color w:val="000000"/>
                <w:sz w:val="18"/>
                <w:szCs w:val="18"/>
                <w:lang w:eastAsia="ar-SA"/>
              </w:rPr>
              <w:t>WOJEWÓDZTWO ŚLĄSKIE</w:t>
            </w:r>
          </w:p>
        </w:tc>
      </w:tr>
      <w:tr w:rsidR="003F084A" w:rsidRPr="00F9328C" w14:paraId="0659908B" w14:textId="77777777" w:rsidTr="00776D1A">
        <w:trPr>
          <w:trHeight w:val="284"/>
        </w:trPr>
        <w:tc>
          <w:tcPr>
            <w:tcW w:w="490" w:type="dxa"/>
            <w:tcBorders>
              <w:top w:val="nil"/>
              <w:left w:val="single" w:sz="4" w:space="0" w:color="auto"/>
              <w:bottom w:val="single" w:sz="4" w:space="0" w:color="auto"/>
              <w:right w:val="single" w:sz="4" w:space="0" w:color="auto"/>
            </w:tcBorders>
            <w:shd w:val="clear" w:color="auto" w:fill="auto"/>
            <w:noWrap/>
            <w:vAlign w:val="center"/>
          </w:tcPr>
          <w:p w14:paraId="2CF2EF13" w14:textId="77777777" w:rsidR="003F084A" w:rsidRPr="00F9328C" w:rsidRDefault="003F084A" w:rsidP="003F084A">
            <w:pPr>
              <w:spacing w:after="0" w:line="240" w:lineRule="auto"/>
              <w:jc w:val="center"/>
              <w:rPr>
                <w:rFonts w:ascii="Times New Roman" w:eastAsia="Times New Roman" w:hAnsi="Times New Roman"/>
                <w:sz w:val="18"/>
                <w:szCs w:val="18"/>
                <w:lang w:eastAsia="pl-PL"/>
              </w:rPr>
            </w:pPr>
            <w:r w:rsidRPr="00F9328C">
              <w:rPr>
                <w:rFonts w:ascii="Times New Roman" w:eastAsia="Times New Roman" w:hAnsi="Times New Roman"/>
                <w:sz w:val="18"/>
                <w:szCs w:val="18"/>
                <w:lang w:eastAsia="pl-PL"/>
              </w:rPr>
              <w:t>0.3</w:t>
            </w:r>
          </w:p>
        </w:tc>
        <w:tc>
          <w:tcPr>
            <w:tcW w:w="4193" w:type="dxa"/>
            <w:tcBorders>
              <w:top w:val="nil"/>
              <w:left w:val="nil"/>
              <w:bottom w:val="single" w:sz="4" w:space="0" w:color="auto"/>
              <w:right w:val="single" w:sz="4" w:space="0" w:color="auto"/>
            </w:tcBorders>
            <w:shd w:val="clear" w:color="auto" w:fill="auto"/>
            <w:vAlign w:val="center"/>
          </w:tcPr>
          <w:p w14:paraId="7ECA7195" w14:textId="77777777" w:rsidR="003F084A" w:rsidRPr="00F9328C" w:rsidRDefault="003F084A" w:rsidP="003F084A">
            <w:pPr>
              <w:spacing w:after="0" w:line="240" w:lineRule="auto"/>
              <w:rPr>
                <w:rFonts w:ascii="Times New Roman" w:eastAsia="Times New Roman" w:hAnsi="Times New Roman"/>
                <w:bCs/>
                <w:sz w:val="18"/>
                <w:szCs w:val="18"/>
                <w:lang w:eastAsia="pl-PL"/>
              </w:rPr>
            </w:pPr>
            <w:r w:rsidRPr="00F9328C">
              <w:rPr>
                <w:rFonts w:ascii="Times New Roman" w:eastAsia="Times New Roman" w:hAnsi="Times New Roman"/>
                <w:bCs/>
                <w:sz w:val="18"/>
                <w:szCs w:val="18"/>
                <w:lang w:eastAsia="pl-PL"/>
              </w:rPr>
              <w:t>Nr umowy/decyzji o dofinansowanie/id projektu:</w:t>
            </w:r>
          </w:p>
        </w:tc>
        <w:tc>
          <w:tcPr>
            <w:tcW w:w="6143" w:type="dxa"/>
            <w:gridSpan w:val="2"/>
            <w:tcBorders>
              <w:top w:val="nil"/>
              <w:left w:val="nil"/>
              <w:bottom w:val="single" w:sz="4" w:space="0" w:color="auto"/>
              <w:right w:val="single" w:sz="4" w:space="0" w:color="auto"/>
            </w:tcBorders>
            <w:shd w:val="clear" w:color="auto" w:fill="auto"/>
            <w:noWrap/>
          </w:tcPr>
          <w:p w14:paraId="37745E7C" w14:textId="49F7FC89" w:rsidR="003F084A" w:rsidRPr="003F084A" w:rsidRDefault="003F084A" w:rsidP="003F084A">
            <w:pPr>
              <w:spacing w:after="0" w:line="240" w:lineRule="auto"/>
              <w:rPr>
                <w:rFonts w:ascii="Times New Roman" w:hAnsi="Times New Roman"/>
                <w:color w:val="000000"/>
                <w:sz w:val="18"/>
                <w:szCs w:val="18"/>
                <w:lang w:eastAsia="ar-SA"/>
              </w:rPr>
            </w:pPr>
            <w:r w:rsidRPr="003F084A">
              <w:rPr>
                <w:rFonts w:ascii="Times New Roman" w:hAnsi="Times New Roman"/>
                <w:color w:val="000000"/>
                <w:sz w:val="18"/>
                <w:szCs w:val="18"/>
                <w:lang w:eastAsia="ar-SA"/>
              </w:rPr>
              <w:t>FESL.13.01-IZ.01-0CC4/24-01</w:t>
            </w:r>
          </w:p>
        </w:tc>
      </w:tr>
      <w:tr w:rsidR="003F084A" w:rsidRPr="00F9328C" w14:paraId="2FCD65C5" w14:textId="77777777" w:rsidTr="00776D1A">
        <w:trPr>
          <w:trHeight w:val="511"/>
        </w:trPr>
        <w:tc>
          <w:tcPr>
            <w:tcW w:w="490" w:type="dxa"/>
            <w:tcBorders>
              <w:top w:val="nil"/>
              <w:left w:val="single" w:sz="4" w:space="0" w:color="auto"/>
              <w:bottom w:val="single" w:sz="4" w:space="0" w:color="auto"/>
              <w:right w:val="single" w:sz="4" w:space="0" w:color="auto"/>
            </w:tcBorders>
            <w:shd w:val="clear" w:color="auto" w:fill="auto"/>
            <w:noWrap/>
            <w:vAlign w:val="center"/>
          </w:tcPr>
          <w:p w14:paraId="350AE1A3" w14:textId="77777777" w:rsidR="003F084A" w:rsidRPr="00F9328C" w:rsidRDefault="003F084A" w:rsidP="003F084A">
            <w:pPr>
              <w:spacing w:after="0" w:line="240" w:lineRule="auto"/>
              <w:jc w:val="center"/>
              <w:rPr>
                <w:rFonts w:ascii="Times New Roman" w:eastAsia="Times New Roman" w:hAnsi="Times New Roman"/>
                <w:sz w:val="18"/>
                <w:szCs w:val="18"/>
                <w:lang w:eastAsia="pl-PL"/>
              </w:rPr>
            </w:pPr>
            <w:r w:rsidRPr="00F9328C">
              <w:rPr>
                <w:rFonts w:ascii="Times New Roman" w:eastAsia="Times New Roman" w:hAnsi="Times New Roman"/>
                <w:sz w:val="18"/>
                <w:szCs w:val="18"/>
                <w:lang w:eastAsia="pl-PL"/>
              </w:rPr>
              <w:t>0.4</w:t>
            </w:r>
          </w:p>
        </w:tc>
        <w:tc>
          <w:tcPr>
            <w:tcW w:w="4193" w:type="dxa"/>
            <w:tcBorders>
              <w:top w:val="nil"/>
              <w:left w:val="nil"/>
              <w:bottom w:val="single" w:sz="4" w:space="0" w:color="auto"/>
              <w:right w:val="single" w:sz="4" w:space="0" w:color="auto"/>
            </w:tcBorders>
            <w:shd w:val="clear" w:color="auto" w:fill="auto"/>
            <w:vAlign w:val="center"/>
          </w:tcPr>
          <w:p w14:paraId="7D7F0C71" w14:textId="77777777" w:rsidR="003F084A" w:rsidRPr="00F9328C" w:rsidRDefault="003F084A" w:rsidP="003F084A">
            <w:pPr>
              <w:spacing w:after="0" w:line="240" w:lineRule="auto"/>
              <w:rPr>
                <w:rFonts w:ascii="Times New Roman" w:eastAsia="Times New Roman" w:hAnsi="Times New Roman"/>
                <w:bCs/>
                <w:sz w:val="18"/>
                <w:szCs w:val="18"/>
                <w:lang w:eastAsia="pl-PL"/>
              </w:rPr>
            </w:pPr>
            <w:r w:rsidRPr="00F9328C">
              <w:rPr>
                <w:rFonts w:ascii="Times New Roman" w:eastAsia="Times New Roman" w:hAnsi="Times New Roman"/>
                <w:bCs/>
                <w:sz w:val="18"/>
                <w:szCs w:val="18"/>
                <w:lang w:eastAsia="pl-PL"/>
              </w:rPr>
              <w:t>Nr wniosku o płatność:</w:t>
            </w:r>
          </w:p>
        </w:tc>
        <w:tc>
          <w:tcPr>
            <w:tcW w:w="6143" w:type="dxa"/>
            <w:gridSpan w:val="2"/>
            <w:tcBorders>
              <w:top w:val="nil"/>
              <w:left w:val="nil"/>
              <w:bottom w:val="single" w:sz="4" w:space="0" w:color="auto"/>
              <w:right w:val="single" w:sz="4" w:space="0" w:color="auto"/>
            </w:tcBorders>
            <w:shd w:val="clear" w:color="auto" w:fill="auto"/>
            <w:noWrap/>
          </w:tcPr>
          <w:p w14:paraId="0E0D5047" w14:textId="499FE9C9" w:rsidR="003F084A" w:rsidRPr="003F084A" w:rsidRDefault="003F084A" w:rsidP="003F084A">
            <w:pPr>
              <w:spacing w:line="480" w:lineRule="auto"/>
              <w:rPr>
                <w:rFonts w:ascii="Times New Roman" w:hAnsi="Times New Roman"/>
                <w:color w:val="000000"/>
                <w:sz w:val="18"/>
                <w:szCs w:val="18"/>
                <w:lang w:eastAsia="ar-SA"/>
              </w:rPr>
            </w:pPr>
            <w:r w:rsidRPr="003F084A">
              <w:rPr>
                <w:rFonts w:ascii="Times New Roman" w:hAnsi="Times New Roman"/>
                <w:color w:val="000000"/>
                <w:sz w:val="18"/>
                <w:szCs w:val="18"/>
                <w:lang w:eastAsia="ar-SA"/>
              </w:rPr>
              <w:t>FESL.13.01-IZ.01-0CC4/24-010-01</w:t>
            </w:r>
          </w:p>
        </w:tc>
      </w:tr>
      <w:tr w:rsidR="003F084A" w:rsidRPr="00F9328C" w14:paraId="4A246D85" w14:textId="77777777" w:rsidTr="00776D1A">
        <w:trPr>
          <w:trHeight w:val="284"/>
        </w:trPr>
        <w:tc>
          <w:tcPr>
            <w:tcW w:w="490" w:type="dxa"/>
            <w:tcBorders>
              <w:top w:val="nil"/>
              <w:left w:val="single" w:sz="4" w:space="0" w:color="auto"/>
              <w:bottom w:val="single" w:sz="4" w:space="0" w:color="auto"/>
              <w:right w:val="single" w:sz="4" w:space="0" w:color="auto"/>
            </w:tcBorders>
            <w:shd w:val="clear" w:color="auto" w:fill="auto"/>
            <w:noWrap/>
            <w:vAlign w:val="center"/>
          </w:tcPr>
          <w:p w14:paraId="75C61652" w14:textId="77777777" w:rsidR="003F084A" w:rsidRPr="00F9328C" w:rsidRDefault="003F084A" w:rsidP="003F084A">
            <w:pPr>
              <w:spacing w:after="0" w:line="240" w:lineRule="auto"/>
              <w:jc w:val="center"/>
              <w:rPr>
                <w:rFonts w:ascii="Times New Roman" w:eastAsia="Times New Roman" w:hAnsi="Times New Roman"/>
                <w:sz w:val="18"/>
                <w:szCs w:val="18"/>
                <w:lang w:eastAsia="pl-PL"/>
              </w:rPr>
            </w:pPr>
            <w:r w:rsidRPr="00F9328C">
              <w:rPr>
                <w:rFonts w:ascii="Times New Roman" w:eastAsia="Times New Roman" w:hAnsi="Times New Roman"/>
                <w:sz w:val="18"/>
                <w:szCs w:val="18"/>
                <w:lang w:eastAsia="pl-PL"/>
              </w:rPr>
              <w:t>0.5</w:t>
            </w:r>
          </w:p>
        </w:tc>
        <w:tc>
          <w:tcPr>
            <w:tcW w:w="4193" w:type="dxa"/>
            <w:tcBorders>
              <w:top w:val="nil"/>
              <w:left w:val="nil"/>
              <w:bottom w:val="single" w:sz="4" w:space="0" w:color="auto"/>
              <w:right w:val="single" w:sz="4" w:space="0" w:color="auto"/>
            </w:tcBorders>
            <w:shd w:val="clear" w:color="auto" w:fill="auto"/>
            <w:vAlign w:val="center"/>
          </w:tcPr>
          <w:p w14:paraId="4B534D3C" w14:textId="77777777" w:rsidR="003F084A" w:rsidRPr="00F9328C" w:rsidRDefault="003F084A" w:rsidP="003F084A">
            <w:pPr>
              <w:spacing w:after="0" w:line="240" w:lineRule="auto"/>
              <w:rPr>
                <w:rFonts w:ascii="Times New Roman" w:eastAsia="Times New Roman" w:hAnsi="Times New Roman"/>
                <w:bCs/>
                <w:sz w:val="18"/>
                <w:szCs w:val="18"/>
                <w:lang w:eastAsia="pl-PL"/>
              </w:rPr>
            </w:pPr>
            <w:r w:rsidRPr="00F9328C">
              <w:rPr>
                <w:rFonts w:ascii="Times New Roman" w:eastAsia="Times New Roman" w:hAnsi="Times New Roman"/>
                <w:bCs/>
                <w:sz w:val="18"/>
                <w:szCs w:val="18"/>
                <w:lang w:eastAsia="pl-PL"/>
              </w:rPr>
              <w:t>Za okres od:</w:t>
            </w:r>
          </w:p>
        </w:tc>
        <w:tc>
          <w:tcPr>
            <w:tcW w:w="6143" w:type="dxa"/>
            <w:gridSpan w:val="2"/>
            <w:tcBorders>
              <w:top w:val="nil"/>
              <w:left w:val="nil"/>
              <w:bottom w:val="single" w:sz="4" w:space="0" w:color="auto"/>
              <w:right w:val="single" w:sz="4" w:space="0" w:color="auto"/>
            </w:tcBorders>
            <w:shd w:val="clear" w:color="auto" w:fill="auto"/>
            <w:noWrap/>
          </w:tcPr>
          <w:p w14:paraId="55C6E3F7" w14:textId="16D8B1F1" w:rsidR="003F084A" w:rsidRPr="003F084A" w:rsidRDefault="003F084A" w:rsidP="003F084A">
            <w:pPr>
              <w:spacing w:after="0" w:line="240" w:lineRule="auto"/>
              <w:rPr>
                <w:rFonts w:ascii="Times New Roman" w:hAnsi="Times New Roman"/>
                <w:color w:val="000000"/>
                <w:sz w:val="18"/>
                <w:szCs w:val="18"/>
                <w:lang w:eastAsia="ar-SA"/>
              </w:rPr>
            </w:pPr>
            <w:r w:rsidRPr="003F084A">
              <w:rPr>
                <w:rFonts w:ascii="Times New Roman" w:hAnsi="Times New Roman"/>
                <w:color w:val="000000"/>
                <w:sz w:val="18"/>
                <w:szCs w:val="18"/>
                <w:lang w:eastAsia="ar-SA"/>
              </w:rPr>
              <w:t>01.05.2025-30.06.2025</w:t>
            </w:r>
          </w:p>
        </w:tc>
      </w:tr>
      <w:tr w:rsidR="003F084A" w:rsidRPr="00F9328C" w14:paraId="7081FD82" w14:textId="77777777" w:rsidTr="00776D1A">
        <w:trPr>
          <w:trHeight w:val="284"/>
        </w:trPr>
        <w:tc>
          <w:tcPr>
            <w:tcW w:w="490" w:type="dxa"/>
            <w:tcBorders>
              <w:top w:val="nil"/>
              <w:left w:val="single" w:sz="4" w:space="0" w:color="auto"/>
              <w:bottom w:val="single" w:sz="4" w:space="0" w:color="auto"/>
              <w:right w:val="single" w:sz="4" w:space="0" w:color="auto"/>
            </w:tcBorders>
            <w:shd w:val="clear" w:color="auto" w:fill="auto"/>
            <w:noWrap/>
            <w:vAlign w:val="center"/>
          </w:tcPr>
          <w:p w14:paraId="728A6BA5" w14:textId="77777777" w:rsidR="003F084A" w:rsidRPr="00F9328C" w:rsidRDefault="003F084A" w:rsidP="003F084A">
            <w:pPr>
              <w:spacing w:after="0" w:line="240" w:lineRule="auto"/>
              <w:jc w:val="center"/>
              <w:rPr>
                <w:rFonts w:ascii="Times New Roman" w:eastAsia="Times New Roman" w:hAnsi="Times New Roman"/>
                <w:sz w:val="18"/>
                <w:szCs w:val="18"/>
                <w:lang w:eastAsia="pl-PL"/>
              </w:rPr>
            </w:pPr>
            <w:r w:rsidRPr="00F9328C">
              <w:rPr>
                <w:rFonts w:ascii="Times New Roman" w:eastAsia="Times New Roman" w:hAnsi="Times New Roman"/>
                <w:sz w:val="18"/>
                <w:szCs w:val="18"/>
                <w:lang w:eastAsia="pl-PL"/>
              </w:rPr>
              <w:t>0.6</w:t>
            </w:r>
          </w:p>
        </w:tc>
        <w:tc>
          <w:tcPr>
            <w:tcW w:w="4193" w:type="dxa"/>
            <w:tcBorders>
              <w:top w:val="nil"/>
              <w:left w:val="nil"/>
              <w:bottom w:val="single" w:sz="4" w:space="0" w:color="auto"/>
              <w:right w:val="single" w:sz="4" w:space="0" w:color="auto"/>
            </w:tcBorders>
            <w:shd w:val="clear" w:color="auto" w:fill="auto"/>
            <w:vAlign w:val="center"/>
          </w:tcPr>
          <w:p w14:paraId="43507B19" w14:textId="77777777" w:rsidR="003F084A" w:rsidRPr="00F9328C" w:rsidRDefault="003F084A" w:rsidP="003F084A">
            <w:pPr>
              <w:spacing w:after="0" w:line="240" w:lineRule="auto"/>
              <w:rPr>
                <w:rFonts w:ascii="Times New Roman" w:eastAsia="Times New Roman" w:hAnsi="Times New Roman"/>
                <w:bCs/>
                <w:sz w:val="18"/>
                <w:szCs w:val="18"/>
                <w:lang w:eastAsia="pl-PL"/>
              </w:rPr>
            </w:pPr>
            <w:r w:rsidRPr="00F9328C">
              <w:rPr>
                <w:rFonts w:ascii="Times New Roman" w:eastAsia="Times New Roman" w:hAnsi="Times New Roman"/>
                <w:bCs/>
                <w:sz w:val="18"/>
                <w:szCs w:val="18"/>
                <w:lang w:eastAsia="pl-PL"/>
              </w:rPr>
              <w:t>Miejsce przeprowadzanej kontroli:</w:t>
            </w:r>
          </w:p>
        </w:tc>
        <w:tc>
          <w:tcPr>
            <w:tcW w:w="6143" w:type="dxa"/>
            <w:gridSpan w:val="2"/>
            <w:tcBorders>
              <w:top w:val="nil"/>
              <w:left w:val="nil"/>
              <w:bottom w:val="single" w:sz="4" w:space="0" w:color="auto"/>
              <w:right w:val="single" w:sz="4" w:space="0" w:color="auto"/>
            </w:tcBorders>
            <w:shd w:val="clear" w:color="auto" w:fill="auto"/>
            <w:noWrap/>
          </w:tcPr>
          <w:p w14:paraId="018F4620" w14:textId="374EC54F" w:rsidR="003F084A" w:rsidRPr="003F084A" w:rsidRDefault="003F084A" w:rsidP="003F084A">
            <w:pPr>
              <w:spacing w:after="0" w:line="240" w:lineRule="auto"/>
              <w:rPr>
                <w:rFonts w:ascii="Times New Roman" w:hAnsi="Times New Roman"/>
                <w:color w:val="000000"/>
                <w:sz w:val="18"/>
                <w:szCs w:val="18"/>
                <w:lang w:eastAsia="ar-SA"/>
              </w:rPr>
            </w:pPr>
            <w:r w:rsidRPr="003F084A">
              <w:rPr>
                <w:rFonts w:ascii="Times New Roman" w:hAnsi="Times New Roman"/>
                <w:color w:val="000000"/>
                <w:sz w:val="18"/>
                <w:szCs w:val="18"/>
                <w:lang w:eastAsia="ar-SA"/>
              </w:rPr>
              <w:t>Siedziba IZ FE SL</w:t>
            </w:r>
          </w:p>
        </w:tc>
      </w:tr>
      <w:tr w:rsidR="00F9328C" w:rsidRPr="00F9328C" w14:paraId="02675579" w14:textId="77777777" w:rsidTr="005C6890">
        <w:trPr>
          <w:trHeight w:val="217"/>
        </w:trPr>
        <w:tc>
          <w:tcPr>
            <w:tcW w:w="49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45E753CC" w14:textId="77777777" w:rsidR="00F9328C" w:rsidRPr="00F9328C" w:rsidRDefault="00F9328C" w:rsidP="00F9328C">
            <w:pPr>
              <w:spacing w:after="0" w:line="240" w:lineRule="auto"/>
              <w:jc w:val="center"/>
              <w:rPr>
                <w:rFonts w:ascii="Times New Roman" w:eastAsia="Times New Roman" w:hAnsi="Times New Roman"/>
                <w:b/>
                <w:bCs/>
                <w:sz w:val="18"/>
                <w:szCs w:val="18"/>
                <w:lang w:eastAsia="pl-PL"/>
              </w:rPr>
            </w:pPr>
            <w:r w:rsidRPr="00F9328C">
              <w:rPr>
                <w:rFonts w:ascii="Times New Roman" w:eastAsia="Times New Roman" w:hAnsi="Times New Roman"/>
                <w:b/>
                <w:bCs/>
                <w:sz w:val="18"/>
                <w:szCs w:val="18"/>
                <w:lang w:eastAsia="pl-PL"/>
              </w:rPr>
              <w:t>/</w:t>
            </w:r>
          </w:p>
        </w:tc>
        <w:tc>
          <w:tcPr>
            <w:tcW w:w="10336" w:type="dxa"/>
            <w:gridSpan w:val="3"/>
            <w:tcBorders>
              <w:top w:val="single" w:sz="4" w:space="0" w:color="auto"/>
              <w:left w:val="nil"/>
              <w:bottom w:val="single" w:sz="4" w:space="0" w:color="auto"/>
              <w:right w:val="single" w:sz="4" w:space="0" w:color="auto"/>
            </w:tcBorders>
            <w:shd w:val="clear" w:color="auto" w:fill="F2F2F2"/>
            <w:vAlign w:val="center"/>
            <w:hideMark/>
          </w:tcPr>
          <w:p w14:paraId="568689F5" w14:textId="77777777" w:rsidR="00F9328C" w:rsidRPr="00F9328C" w:rsidRDefault="00F9328C" w:rsidP="00F9328C">
            <w:pPr>
              <w:spacing w:after="0" w:line="240" w:lineRule="auto"/>
              <w:jc w:val="center"/>
              <w:rPr>
                <w:rFonts w:ascii="Times New Roman" w:hAnsi="Times New Roman"/>
                <w:b/>
                <w:sz w:val="18"/>
                <w:szCs w:val="18"/>
              </w:rPr>
            </w:pPr>
            <w:r w:rsidRPr="00F9328C">
              <w:rPr>
                <w:rFonts w:ascii="Times New Roman" w:hAnsi="Times New Roman"/>
                <w:b/>
                <w:sz w:val="18"/>
                <w:szCs w:val="18"/>
              </w:rPr>
              <w:t>OPIS ZAMÓWIENIA</w:t>
            </w:r>
          </w:p>
        </w:tc>
      </w:tr>
      <w:tr w:rsidR="00F9328C" w:rsidRPr="00F9328C" w14:paraId="6DCD2ECE" w14:textId="77777777" w:rsidTr="005C6890">
        <w:tblPrEx>
          <w:tblCellMar>
            <w:left w:w="108" w:type="dxa"/>
            <w:right w:w="108" w:type="dxa"/>
          </w:tblCellMar>
          <w:tblLook w:val="0000" w:firstRow="0" w:lastRow="0" w:firstColumn="0" w:lastColumn="0" w:noHBand="0" w:noVBand="0"/>
        </w:tblPrEx>
        <w:trPr>
          <w:gridAfter w:val="1"/>
          <w:wAfter w:w="33" w:type="dxa"/>
          <w:trHeight w:val="174"/>
        </w:trPr>
        <w:tc>
          <w:tcPr>
            <w:tcW w:w="4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146B1C9" w14:textId="77777777" w:rsidR="00F9328C" w:rsidRPr="00F9328C" w:rsidRDefault="00F9328C" w:rsidP="00F9328C">
            <w:pPr>
              <w:suppressAutoHyphens/>
              <w:spacing w:after="0" w:line="240" w:lineRule="auto"/>
              <w:rPr>
                <w:rFonts w:ascii="Times New Roman" w:eastAsia="Times New Roman" w:hAnsi="Times New Roman"/>
                <w:bCs/>
                <w:color w:val="000000"/>
                <w:sz w:val="18"/>
                <w:szCs w:val="18"/>
                <w:lang w:eastAsia="ar-SA"/>
              </w:rPr>
            </w:pPr>
            <w:r w:rsidRPr="00F9328C">
              <w:rPr>
                <w:rFonts w:ascii="Times New Roman" w:eastAsia="Times New Roman" w:hAnsi="Times New Roman"/>
                <w:bCs/>
                <w:color w:val="000000"/>
                <w:sz w:val="18"/>
                <w:szCs w:val="18"/>
                <w:lang w:eastAsia="ar-SA"/>
              </w:rPr>
              <w:t>Nazwa i przedmiot postępowania:</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F5A05" w14:textId="77777777" w:rsidR="00F9328C" w:rsidRPr="00F9328C" w:rsidRDefault="008B2287" w:rsidP="00F9328C">
            <w:pPr>
              <w:suppressAutoHyphens/>
              <w:spacing w:after="0" w:line="240" w:lineRule="auto"/>
              <w:rPr>
                <w:rFonts w:ascii="Times New Roman" w:hAnsi="Times New Roman"/>
                <w:color w:val="000000"/>
                <w:sz w:val="18"/>
                <w:szCs w:val="18"/>
                <w:lang w:eastAsia="ar-SA"/>
              </w:rPr>
            </w:pPr>
            <w:r w:rsidRPr="008B2287">
              <w:rPr>
                <w:rFonts w:ascii="Times New Roman" w:hAnsi="Times New Roman"/>
                <w:color w:val="000000"/>
                <w:sz w:val="18"/>
                <w:szCs w:val="18"/>
                <w:lang w:eastAsia="ar-SA"/>
              </w:rPr>
              <w:t>Organizację pikniku promującego fundusze UE</w:t>
            </w:r>
          </w:p>
        </w:tc>
      </w:tr>
      <w:tr w:rsidR="00F9328C" w:rsidRPr="00F9328C" w14:paraId="240137C4" w14:textId="77777777" w:rsidTr="005C6890">
        <w:tblPrEx>
          <w:tblCellMar>
            <w:left w:w="108" w:type="dxa"/>
            <w:right w:w="108" w:type="dxa"/>
          </w:tblCellMar>
          <w:tblLook w:val="0000" w:firstRow="0" w:lastRow="0" w:firstColumn="0" w:lastColumn="0" w:noHBand="0" w:noVBand="0"/>
        </w:tblPrEx>
        <w:trPr>
          <w:gridAfter w:val="1"/>
          <w:wAfter w:w="33" w:type="dxa"/>
          <w:trHeight w:val="173"/>
        </w:trPr>
        <w:tc>
          <w:tcPr>
            <w:tcW w:w="4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3898F7E" w14:textId="77777777" w:rsidR="00F9328C" w:rsidRPr="00F9328C" w:rsidRDefault="00F9328C" w:rsidP="00F9328C">
            <w:pPr>
              <w:suppressAutoHyphens/>
              <w:spacing w:after="0" w:line="240" w:lineRule="auto"/>
              <w:rPr>
                <w:rFonts w:ascii="Times New Roman" w:eastAsia="Times New Roman" w:hAnsi="Times New Roman"/>
                <w:bCs/>
                <w:color w:val="000000"/>
                <w:sz w:val="18"/>
                <w:szCs w:val="18"/>
                <w:lang w:eastAsia="ar-SA"/>
              </w:rPr>
            </w:pPr>
            <w:r w:rsidRPr="00F9328C">
              <w:rPr>
                <w:rFonts w:ascii="Times New Roman" w:eastAsia="Times New Roman" w:hAnsi="Times New Roman"/>
                <w:bCs/>
                <w:color w:val="000000"/>
                <w:sz w:val="18"/>
                <w:szCs w:val="18"/>
                <w:lang w:eastAsia="ar-SA"/>
              </w:rPr>
              <w:t>Rodzaj zamówienia:</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2BBF2" w14:textId="77777777" w:rsidR="00F9328C" w:rsidRPr="00F9328C" w:rsidRDefault="002418D6" w:rsidP="00F9328C">
            <w:pPr>
              <w:suppressAutoHyphens/>
              <w:spacing w:after="0" w:line="240" w:lineRule="auto"/>
              <w:rPr>
                <w:rFonts w:ascii="Times New Roman" w:eastAsia="Times New Roman" w:hAnsi="Times New Roman"/>
                <w:bCs/>
                <w:color w:val="000000"/>
                <w:sz w:val="18"/>
                <w:szCs w:val="18"/>
                <w:lang w:eastAsia="ar-SA"/>
              </w:rPr>
            </w:pPr>
            <w:r>
              <w:rPr>
                <w:rFonts w:ascii="Times New Roman" w:eastAsia="Times New Roman" w:hAnsi="Times New Roman"/>
                <w:bCs/>
                <w:color w:val="000000"/>
                <w:sz w:val="18"/>
                <w:szCs w:val="18"/>
                <w:lang w:eastAsia="ar-SA"/>
              </w:rPr>
              <w:t>Usługi</w:t>
            </w:r>
          </w:p>
        </w:tc>
      </w:tr>
      <w:tr w:rsidR="00F9328C" w:rsidRPr="00F9328C" w14:paraId="3E9E81A6" w14:textId="77777777" w:rsidTr="005C6890">
        <w:tblPrEx>
          <w:tblCellMar>
            <w:left w:w="108" w:type="dxa"/>
            <w:right w:w="108" w:type="dxa"/>
          </w:tblCellMar>
          <w:tblLook w:val="0000" w:firstRow="0" w:lastRow="0" w:firstColumn="0" w:lastColumn="0" w:noHBand="0" w:noVBand="0"/>
        </w:tblPrEx>
        <w:trPr>
          <w:gridAfter w:val="1"/>
          <w:wAfter w:w="33" w:type="dxa"/>
          <w:trHeight w:val="173"/>
        </w:trPr>
        <w:tc>
          <w:tcPr>
            <w:tcW w:w="4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C50FA0" w14:textId="77777777" w:rsidR="00F9328C" w:rsidRPr="00F9328C" w:rsidRDefault="00F9328C" w:rsidP="00F9328C">
            <w:pPr>
              <w:suppressAutoHyphens/>
              <w:spacing w:after="0" w:line="240" w:lineRule="auto"/>
              <w:rPr>
                <w:rFonts w:ascii="Times New Roman" w:eastAsia="Times New Roman" w:hAnsi="Times New Roman"/>
                <w:bCs/>
                <w:color w:val="000000"/>
                <w:sz w:val="18"/>
                <w:szCs w:val="18"/>
                <w:lang w:eastAsia="ar-SA"/>
              </w:rPr>
            </w:pPr>
            <w:r w:rsidRPr="00F9328C">
              <w:rPr>
                <w:rFonts w:ascii="Times New Roman" w:eastAsia="Times New Roman" w:hAnsi="Times New Roman"/>
                <w:bCs/>
                <w:color w:val="000000"/>
                <w:sz w:val="18"/>
                <w:szCs w:val="18"/>
                <w:lang w:eastAsia="ar-SA"/>
              </w:rPr>
              <w:t>Numer zamówienia nadany przez zamawiającego:</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55A85" w14:textId="77777777" w:rsidR="00F9328C" w:rsidRPr="00F9328C" w:rsidRDefault="002418D6" w:rsidP="00F9328C">
            <w:pPr>
              <w:suppressAutoHyphens/>
              <w:spacing w:after="0" w:line="240" w:lineRule="auto"/>
              <w:rPr>
                <w:rFonts w:ascii="Times New Roman" w:eastAsia="Times New Roman" w:hAnsi="Times New Roman"/>
                <w:bCs/>
                <w:color w:val="000000"/>
                <w:sz w:val="18"/>
                <w:szCs w:val="18"/>
                <w:lang w:eastAsia="ar-SA"/>
              </w:rPr>
            </w:pPr>
            <w:r>
              <w:rPr>
                <w:rFonts w:ascii="Times New Roman" w:eastAsia="Times New Roman" w:hAnsi="Times New Roman"/>
                <w:bCs/>
                <w:color w:val="000000"/>
                <w:sz w:val="18"/>
                <w:szCs w:val="18"/>
                <w:lang w:eastAsia="ar-SA"/>
              </w:rPr>
              <w:t>SCP-ZP-</w:t>
            </w:r>
            <w:r w:rsidR="004C0018">
              <w:rPr>
                <w:rFonts w:ascii="Times New Roman" w:eastAsia="Times New Roman" w:hAnsi="Times New Roman"/>
                <w:bCs/>
                <w:color w:val="000000"/>
                <w:sz w:val="18"/>
                <w:szCs w:val="18"/>
                <w:lang w:eastAsia="ar-SA"/>
              </w:rPr>
              <w:t>0</w:t>
            </w:r>
            <w:r w:rsidR="008B2287">
              <w:rPr>
                <w:rFonts w:ascii="Times New Roman" w:eastAsia="Times New Roman" w:hAnsi="Times New Roman"/>
                <w:bCs/>
                <w:color w:val="000000"/>
                <w:sz w:val="18"/>
                <w:szCs w:val="18"/>
                <w:lang w:eastAsia="ar-SA"/>
              </w:rPr>
              <w:t>3</w:t>
            </w:r>
            <w:r>
              <w:rPr>
                <w:rFonts w:ascii="Times New Roman" w:eastAsia="Times New Roman" w:hAnsi="Times New Roman"/>
                <w:bCs/>
                <w:color w:val="000000"/>
                <w:sz w:val="18"/>
                <w:szCs w:val="18"/>
                <w:lang w:eastAsia="ar-SA"/>
              </w:rPr>
              <w:t>/202</w:t>
            </w:r>
            <w:r w:rsidR="001840CD">
              <w:rPr>
                <w:rFonts w:ascii="Times New Roman" w:eastAsia="Times New Roman" w:hAnsi="Times New Roman"/>
                <w:bCs/>
                <w:color w:val="000000"/>
                <w:sz w:val="18"/>
                <w:szCs w:val="18"/>
                <w:lang w:eastAsia="ar-SA"/>
              </w:rPr>
              <w:t>5</w:t>
            </w:r>
          </w:p>
        </w:tc>
      </w:tr>
      <w:tr w:rsidR="00F9328C" w:rsidRPr="00F9328C" w14:paraId="25C29C8D" w14:textId="77777777" w:rsidTr="005C6890">
        <w:tblPrEx>
          <w:tblCellMar>
            <w:left w:w="108" w:type="dxa"/>
            <w:right w:w="108" w:type="dxa"/>
          </w:tblCellMar>
          <w:tblLook w:val="0000" w:firstRow="0" w:lastRow="0" w:firstColumn="0" w:lastColumn="0" w:noHBand="0" w:noVBand="0"/>
        </w:tblPrEx>
        <w:trPr>
          <w:gridAfter w:val="1"/>
          <w:wAfter w:w="33" w:type="dxa"/>
          <w:trHeight w:val="173"/>
        </w:trPr>
        <w:tc>
          <w:tcPr>
            <w:tcW w:w="4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1E09558" w14:textId="77777777" w:rsidR="00F9328C" w:rsidRPr="00F9328C" w:rsidRDefault="00F9328C" w:rsidP="00F9328C">
            <w:pPr>
              <w:suppressAutoHyphens/>
              <w:spacing w:after="0" w:line="240" w:lineRule="auto"/>
              <w:rPr>
                <w:rFonts w:ascii="Times New Roman" w:eastAsia="Times New Roman" w:hAnsi="Times New Roman"/>
                <w:bCs/>
                <w:color w:val="000000"/>
                <w:sz w:val="18"/>
                <w:szCs w:val="18"/>
                <w:lang w:eastAsia="ar-SA"/>
              </w:rPr>
            </w:pPr>
            <w:r w:rsidRPr="00F9328C">
              <w:rPr>
                <w:rFonts w:ascii="Times New Roman" w:eastAsia="Times New Roman" w:hAnsi="Times New Roman"/>
                <w:bCs/>
                <w:color w:val="000000"/>
                <w:sz w:val="18"/>
                <w:szCs w:val="18"/>
                <w:lang w:eastAsia="ar-SA"/>
              </w:rPr>
              <w:t>Numer ogłoszenia oraz data publikacji:</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E3B37" w14:textId="77777777" w:rsidR="00F9328C" w:rsidRPr="00F9328C" w:rsidRDefault="00F9328C" w:rsidP="002418D6">
            <w:pPr>
              <w:suppressAutoHyphens/>
              <w:spacing w:after="0" w:line="240" w:lineRule="auto"/>
              <w:rPr>
                <w:rFonts w:ascii="Times New Roman" w:eastAsia="Times New Roman" w:hAnsi="Times New Roman"/>
                <w:bCs/>
                <w:color w:val="000000"/>
                <w:sz w:val="18"/>
                <w:szCs w:val="18"/>
                <w:lang w:eastAsia="ar-SA"/>
              </w:rPr>
            </w:pPr>
            <w:r w:rsidRPr="00F9328C">
              <w:rPr>
                <w:rFonts w:ascii="Times New Roman" w:eastAsia="Times New Roman" w:hAnsi="Times New Roman"/>
                <w:bCs/>
                <w:color w:val="000000"/>
                <w:sz w:val="18"/>
                <w:szCs w:val="18"/>
                <w:lang w:eastAsia="ar-SA"/>
              </w:rPr>
              <w:t>Ogłoszenie nr</w:t>
            </w:r>
            <w:r w:rsidR="00C42F7D">
              <w:rPr>
                <w:rFonts w:ascii="Times New Roman" w:eastAsia="Times New Roman" w:hAnsi="Times New Roman"/>
                <w:bCs/>
                <w:color w:val="000000"/>
                <w:sz w:val="18"/>
                <w:szCs w:val="18"/>
                <w:lang w:eastAsia="ar-SA"/>
              </w:rPr>
              <w:t xml:space="preserve"> </w:t>
            </w:r>
            <w:r w:rsidR="001840CD" w:rsidRPr="001840CD">
              <w:rPr>
                <w:rFonts w:ascii="Times New Roman" w:eastAsia="Times New Roman" w:hAnsi="Times New Roman"/>
                <w:bCs/>
                <w:color w:val="000000"/>
                <w:sz w:val="18"/>
                <w:szCs w:val="18"/>
                <w:lang w:eastAsia="ar-SA"/>
              </w:rPr>
              <w:t>2025/BZP 00</w:t>
            </w:r>
            <w:r w:rsidR="008B2287">
              <w:rPr>
                <w:rFonts w:ascii="Times New Roman" w:eastAsia="Times New Roman" w:hAnsi="Times New Roman"/>
                <w:bCs/>
                <w:color w:val="000000"/>
                <w:sz w:val="18"/>
                <w:szCs w:val="18"/>
                <w:lang w:eastAsia="ar-SA"/>
              </w:rPr>
              <w:t>115797/01</w:t>
            </w:r>
            <w:r w:rsidR="001840CD">
              <w:rPr>
                <w:rFonts w:ascii="Times New Roman" w:eastAsia="Times New Roman" w:hAnsi="Times New Roman"/>
                <w:bCs/>
                <w:color w:val="000000"/>
                <w:sz w:val="18"/>
                <w:szCs w:val="18"/>
                <w:lang w:eastAsia="ar-SA"/>
              </w:rPr>
              <w:t xml:space="preserve"> </w:t>
            </w:r>
            <w:r w:rsidR="002418D6">
              <w:rPr>
                <w:rFonts w:ascii="Times New Roman" w:eastAsia="Times New Roman" w:hAnsi="Times New Roman"/>
                <w:bCs/>
                <w:color w:val="000000"/>
                <w:sz w:val="18"/>
                <w:szCs w:val="18"/>
                <w:lang w:eastAsia="ar-SA"/>
              </w:rPr>
              <w:t xml:space="preserve">z dnia </w:t>
            </w:r>
            <w:r w:rsidR="008B2287">
              <w:rPr>
                <w:rFonts w:ascii="Times New Roman" w:eastAsia="Times New Roman" w:hAnsi="Times New Roman"/>
                <w:bCs/>
                <w:color w:val="000000"/>
                <w:sz w:val="18"/>
                <w:szCs w:val="18"/>
                <w:lang w:eastAsia="ar-SA"/>
              </w:rPr>
              <w:t>21</w:t>
            </w:r>
            <w:r w:rsidR="002418D6">
              <w:rPr>
                <w:rFonts w:ascii="Times New Roman" w:eastAsia="Times New Roman" w:hAnsi="Times New Roman"/>
                <w:bCs/>
                <w:color w:val="000000"/>
                <w:sz w:val="18"/>
                <w:szCs w:val="18"/>
                <w:lang w:eastAsia="ar-SA"/>
              </w:rPr>
              <w:t>.0</w:t>
            </w:r>
            <w:r w:rsidR="00817422">
              <w:rPr>
                <w:rFonts w:ascii="Times New Roman" w:eastAsia="Times New Roman" w:hAnsi="Times New Roman"/>
                <w:bCs/>
                <w:color w:val="000000"/>
                <w:sz w:val="18"/>
                <w:szCs w:val="18"/>
                <w:lang w:eastAsia="ar-SA"/>
              </w:rPr>
              <w:t>2</w:t>
            </w:r>
            <w:r w:rsidRPr="00F9328C">
              <w:rPr>
                <w:rFonts w:ascii="Times New Roman" w:eastAsia="Times New Roman" w:hAnsi="Times New Roman"/>
                <w:bCs/>
                <w:color w:val="000000"/>
                <w:sz w:val="18"/>
                <w:szCs w:val="18"/>
                <w:lang w:eastAsia="ar-SA"/>
              </w:rPr>
              <w:t>.202</w:t>
            </w:r>
            <w:r w:rsidR="001840CD">
              <w:rPr>
                <w:rFonts w:ascii="Times New Roman" w:eastAsia="Times New Roman" w:hAnsi="Times New Roman"/>
                <w:bCs/>
                <w:color w:val="000000"/>
                <w:sz w:val="18"/>
                <w:szCs w:val="18"/>
                <w:lang w:eastAsia="ar-SA"/>
              </w:rPr>
              <w:t>5</w:t>
            </w:r>
            <w:r w:rsidR="00434863">
              <w:rPr>
                <w:rFonts w:ascii="Times New Roman" w:eastAsia="Times New Roman" w:hAnsi="Times New Roman"/>
                <w:bCs/>
                <w:color w:val="000000"/>
                <w:sz w:val="18"/>
                <w:szCs w:val="18"/>
                <w:lang w:eastAsia="ar-SA"/>
              </w:rPr>
              <w:t xml:space="preserve"> </w:t>
            </w:r>
            <w:r w:rsidR="004C0018">
              <w:rPr>
                <w:rFonts w:ascii="Times New Roman" w:eastAsia="Times New Roman" w:hAnsi="Times New Roman"/>
                <w:bCs/>
                <w:color w:val="000000"/>
                <w:sz w:val="18"/>
                <w:szCs w:val="18"/>
                <w:lang w:eastAsia="ar-SA"/>
              </w:rPr>
              <w:t>r.</w:t>
            </w:r>
          </w:p>
        </w:tc>
      </w:tr>
      <w:tr w:rsidR="00F9328C" w:rsidRPr="00F9328C" w14:paraId="2E1D3265" w14:textId="77777777" w:rsidTr="005C6890">
        <w:tblPrEx>
          <w:tblCellMar>
            <w:left w:w="108" w:type="dxa"/>
            <w:right w:w="108" w:type="dxa"/>
          </w:tblCellMar>
          <w:tblLook w:val="0000" w:firstRow="0" w:lastRow="0" w:firstColumn="0" w:lastColumn="0" w:noHBand="0" w:noVBand="0"/>
        </w:tblPrEx>
        <w:trPr>
          <w:gridAfter w:val="1"/>
          <w:wAfter w:w="33" w:type="dxa"/>
          <w:trHeight w:val="173"/>
        </w:trPr>
        <w:tc>
          <w:tcPr>
            <w:tcW w:w="4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5FC9288" w14:textId="77777777" w:rsidR="00F9328C" w:rsidRPr="00F9328C" w:rsidRDefault="00F9328C" w:rsidP="00F9328C">
            <w:pPr>
              <w:suppressAutoHyphens/>
              <w:spacing w:after="0" w:line="240" w:lineRule="auto"/>
              <w:rPr>
                <w:rFonts w:ascii="Times New Roman" w:eastAsia="Times New Roman" w:hAnsi="Times New Roman"/>
                <w:bCs/>
                <w:color w:val="000000"/>
                <w:sz w:val="18"/>
                <w:szCs w:val="18"/>
                <w:lang w:eastAsia="ar-SA"/>
              </w:rPr>
            </w:pPr>
            <w:r w:rsidRPr="00F9328C">
              <w:rPr>
                <w:rFonts w:ascii="Times New Roman" w:eastAsia="Times New Roman" w:hAnsi="Times New Roman"/>
                <w:bCs/>
                <w:color w:val="000000"/>
                <w:sz w:val="18"/>
                <w:szCs w:val="18"/>
                <w:lang w:eastAsia="ar-SA"/>
              </w:rPr>
              <w:t>Szacunkowa wartość zamówienia:</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E45EC" w14:textId="62DD4BE8" w:rsidR="00F9328C" w:rsidRPr="00F9328C" w:rsidRDefault="008B2287" w:rsidP="002418D6">
            <w:pPr>
              <w:suppressAutoHyphens/>
              <w:spacing w:after="0" w:line="240" w:lineRule="auto"/>
              <w:rPr>
                <w:rFonts w:ascii="Times New Roman" w:eastAsia="Times New Roman" w:hAnsi="Times New Roman"/>
                <w:bCs/>
                <w:color w:val="000000"/>
                <w:sz w:val="18"/>
                <w:szCs w:val="18"/>
                <w:lang w:eastAsia="ar-SA"/>
              </w:rPr>
            </w:pPr>
            <w:r>
              <w:rPr>
                <w:rFonts w:ascii="Times New Roman" w:eastAsia="Times New Roman" w:hAnsi="Times New Roman"/>
                <w:bCs/>
                <w:color w:val="000000"/>
                <w:sz w:val="18"/>
                <w:szCs w:val="18"/>
                <w:lang w:eastAsia="ar-SA"/>
              </w:rPr>
              <w:t>2</w:t>
            </w:r>
            <w:r w:rsidR="00461A99">
              <w:rPr>
                <w:rFonts w:ascii="Times New Roman" w:eastAsia="Times New Roman" w:hAnsi="Times New Roman"/>
                <w:bCs/>
                <w:color w:val="000000"/>
                <w:sz w:val="18"/>
                <w:szCs w:val="18"/>
                <w:lang w:eastAsia="ar-SA"/>
              </w:rPr>
              <w:t xml:space="preserve">30 920,46 </w:t>
            </w:r>
            <w:r>
              <w:rPr>
                <w:rFonts w:ascii="Times New Roman" w:eastAsia="Times New Roman" w:hAnsi="Times New Roman"/>
                <w:bCs/>
                <w:color w:val="000000"/>
                <w:sz w:val="18"/>
                <w:szCs w:val="18"/>
                <w:lang w:eastAsia="ar-SA"/>
              </w:rPr>
              <w:t>zł</w:t>
            </w:r>
          </w:p>
        </w:tc>
      </w:tr>
      <w:tr w:rsidR="00F9328C" w:rsidRPr="00F9328C" w14:paraId="025EC275" w14:textId="77777777" w:rsidTr="005C6890">
        <w:tblPrEx>
          <w:tblCellMar>
            <w:left w:w="108" w:type="dxa"/>
            <w:right w:w="108" w:type="dxa"/>
          </w:tblCellMar>
          <w:tblLook w:val="0000" w:firstRow="0" w:lastRow="0" w:firstColumn="0" w:lastColumn="0" w:noHBand="0" w:noVBand="0"/>
        </w:tblPrEx>
        <w:trPr>
          <w:gridAfter w:val="1"/>
          <w:wAfter w:w="33" w:type="dxa"/>
          <w:trHeight w:val="173"/>
        </w:trPr>
        <w:tc>
          <w:tcPr>
            <w:tcW w:w="468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23275B" w14:textId="77777777" w:rsidR="00F9328C" w:rsidRPr="00F9328C" w:rsidRDefault="00F9328C" w:rsidP="00F9328C">
            <w:pPr>
              <w:suppressAutoHyphens/>
              <w:spacing w:after="0" w:line="240" w:lineRule="auto"/>
              <w:rPr>
                <w:rFonts w:ascii="Times New Roman" w:eastAsia="Times New Roman" w:hAnsi="Times New Roman"/>
                <w:bCs/>
                <w:color w:val="000000"/>
                <w:sz w:val="18"/>
                <w:szCs w:val="18"/>
                <w:lang w:eastAsia="ar-SA"/>
              </w:rPr>
            </w:pPr>
            <w:r w:rsidRPr="00F9328C">
              <w:rPr>
                <w:rFonts w:ascii="Times New Roman" w:eastAsia="Times New Roman" w:hAnsi="Times New Roman"/>
                <w:bCs/>
                <w:color w:val="000000"/>
                <w:sz w:val="18"/>
                <w:szCs w:val="18"/>
                <w:lang w:eastAsia="ar-SA"/>
              </w:rPr>
              <w:t>Umowa z wykonawcą (numer umowy/data zawarcia/nazwa wykonawcy/wartość brutto):</w:t>
            </w:r>
          </w:p>
        </w:tc>
        <w:tc>
          <w:tcPr>
            <w:tcW w:w="61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99FA8" w14:textId="77777777" w:rsidR="001840CD" w:rsidRPr="00F9328C" w:rsidRDefault="00F9328C" w:rsidP="001840CD">
            <w:pPr>
              <w:suppressAutoHyphens/>
              <w:spacing w:after="0" w:line="240" w:lineRule="auto"/>
              <w:rPr>
                <w:rFonts w:ascii="Times New Roman" w:eastAsia="Times New Roman" w:hAnsi="Times New Roman"/>
                <w:bCs/>
                <w:color w:val="000000"/>
                <w:sz w:val="18"/>
                <w:szCs w:val="18"/>
                <w:lang w:eastAsia="ar-SA"/>
              </w:rPr>
            </w:pPr>
            <w:r w:rsidRPr="00F9328C">
              <w:rPr>
                <w:rFonts w:ascii="Times New Roman" w:eastAsia="Times New Roman" w:hAnsi="Times New Roman"/>
                <w:bCs/>
                <w:color w:val="000000"/>
                <w:sz w:val="18"/>
                <w:szCs w:val="18"/>
                <w:lang w:eastAsia="ar-SA"/>
              </w:rPr>
              <w:t xml:space="preserve">Umowa  nr </w:t>
            </w:r>
            <w:r w:rsidR="002418D6">
              <w:rPr>
                <w:rFonts w:ascii="Times New Roman" w:eastAsia="Times New Roman" w:hAnsi="Times New Roman"/>
                <w:bCs/>
                <w:color w:val="000000"/>
                <w:sz w:val="18"/>
                <w:szCs w:val="18"/>
                <w:lang w:eastAsia="ar-SA"/>
              </w:rPr>
              <w:t>SCP/U/</w:t>
            </w:r>
            <w:r w:rsidR="00817422">
              <w:rPr>
                <w:rFonts w:ascii="Times New Roman" w:eastAsia="Times New Roman" w:hAnsi="Times New Roman"/>
                <w:bCs/>
                <w:color w:val="000000"/>
                <w:sz w:val="18"/>
                <w:szCs w:val="18"/>
                <w:lang w:eastAsia="ar-SA"/>
              </w:rPr>
              <w:t>2</w:t>
            </w:r>
            <w:r w:rsidR="008B2287">
              <w:rPr>
                <w:rFonts w:ascii="Times New Roman" w:eastAsia="Times New Roman" w:hAnsi="Times New Roman"/>
                <w:bCs/>
                <w:color w:val="000000"/>
                <w:sz w:val="18"/>
                <w:szCs w:val="18"/>
                <w:lang w:eastAsia="ar-SA"/>
              </w:rPr>
              <w:t>3</w:t>
            </w:r>
            <w:r w:rsidR="002418D6">
              <w:rPr>
                <w:rFonts w:ascii="Times New Roman" w:eastAsia="Times New Roman" w:hAnsi="Times New Roman"/>
                <w:bCs/>
                <w:color w:val="000000"/>
                <w:sz w:val="18"/>
                <w:szCs w:val="18"/>
                <w:lang w:eastAsia="ar-SA"/>
              </w:rPr>
              <w:t>/202</w:t>
            </w:r>
            <w:r w:rsidR="001840CD">
              <w:rPr>
                <w:rFonts w:ascii="Times New Roman" w:eastAsia="Times New Roman" w:hAnsi="Times New Roman"/>
                <w:bCs/>
                <w:color w:val="000000"/>
                <w:sz w:val="18"/>
                <w:szCs w:val="18"/>
                <w:lang w:eastAsia="ar-SA"/>
              </w:rPr>
              <w:t>5</w:t>
            </w:r>
            <w:r w:rsidR="002418D6">
              <w:rPr>
                <w:rFonts w:ascii="Times New Roman" w:eastAsia="Times New Roman" w:hAnsi="Times New Roman"/>
                <w:bCs/>
                <w:color w:val="000000"/>
                <w:sz w:val="18"/>
                <w:szCs w:val="18"/>
                <w:lang w:eastAsia="ar-SA"/>
              </w:rPr>
              <w:t xml:space="preserve">  z </w:t>
            </w:r>
            <w:r w:rsidR="008B2287">
              <w:rPr>
                <w:rFonts w:ascii="Times New Roman" w:eastAsia="Times New Roman" w:hAnsi="Times New Roman"/>
                <w:bCs/>
                <w:color w:val="000000"/>
                <w:sz w:val="18"/>
                <w:szCs w:val="18"/>
                <w:lang w:eastAsia="ar-SA"/>
              </w:rPr>
              <w:t>01</w:t>
            </w:r>
            <w:r w:rsidR="002418D6">
              <w:rPr>
                <w:rFonts w:ascii="Times New Roman" w:eastAsia="Times New Roman" w:hAnsi="Times New Roman"/>
                <w:bCs/>
                <w:color w:val="000000"/>
                <w:sz w:val="18"/>
                <w:szCs w:val="18"/>
                <w:lang w:eastAsia="ar-SA"/>
              </w:rPr>
              <w:t>.</w:t>
            </w:r>
            <w:r w:rsidR="001840CD">
              <w:rPr>
                <w:rFonts w:ascii="Times New Roman" w:eastAsia="Times New Roman" w:hAnsi="Times New Roman"/>
                <w:bCs/>
                <w:color w:val="000000"/>
                <w:sz w:val="18"/>
                <w:szCs w:val="18"/>
                <w:lang w:eastAsia="ar-SA"/>
              </w:rPr>
              <w:t>0</w:t>
            </w:r>
            <w:r w:rsidR="00817422">
              <w:rPr>
                <w:rFonts w:ascii="Times New Roman" w:eastAsia="Times New Roman" w:hAnsi="Times New Roman"/>
                <w:bCs/>
                <w:color w:val="000000"/>
                <w:sz w:val="18"/>
                <w:szCs w:val="18"/>
                <w:lang w:eastAsia="ar-SA"/>
              </w:rPr>
              <w:t>4</w:t>
            </w:r>
            <w:r w:rsidRPr="00F9328C">
              <w:rPr>
                <w:rFonts w:ascii="Times New Roman" w:eastAsia="Times New Roman" w:hAnsi="Times New Roman"/>
                <w:bCs/>
                <w:color w:val="000000"/>
                <w:sz w:val="18"/>
                <w:szCs w:val="18"/>
                <w:lang w:eastAsia="ar-SA"/>
              </w:rPr>
              <w:t>.202</w:t>
            </w:r>
            <w:r w:rsidR="001840CD">
              <w:rPr>
                <w:rFonts w:ascii="Times New Roman" w:eastAsia="Times New Roman" w:hAnsi="Times New Roman"/>
                <w:bCs/>
                <w:color w:val="000000"/>
                <w:sz w:val="18"/>
                <w:szCs w:val="18"/>
                <w:lang w:eastAsia="ar-SA"/>
              </w:rPr>
              <w:t>5</w:t>
            </w:r>
            <w:r w:rsidRPr="00F9328C">
              <w:rPr>
                <w:rFonts w:ascii="Times New Roman" w:eastAsia="Times New Roman" w:hAnsi="Times New Roman"/>
                <w:bCs/>
                <w:color w:val="000000"/>
                <w:sz w:val="18"/>
                <w:szCs w:val="18"/>
                <w:lang w:eastAsia="ar-SA"/>
              </w:rPr>
              <w:t xml:space="preserve"> r</w:t>
            </w:r>
            <w:r w:rsidR="008B2287">
              <w:rPr>
                <w:rFonts w:ascii="Times New Roman" w:eastAsia="Times New Roman" w:hAnsi="Times New Roman"/>
                <w:bCs/>
                <w:color w:val="000000"/>
                <w:sz w:val="18"/>
                <w:szCs w:val="18"/>
                <w:lang w:eastAsia="ar-SA"/>
              </w:rPr>
              <w:t xml:space="preserve"> Event Studio </w:t>
            </w:r>
            <w:proofErr w:type="spellStart"/>
            <w:r w:rsidR="008B2287">
              <w:rPr>
                <w:rFonts w:ascii="Times New Roman" w:eastAsia="Times New Roman" w:hAnsi="Times New Roman"/>
                <w:bCs/>
                <w:color w:val="000000"/>
                <w:sz w:val="18"/>
                <w:szCs w:val="18"/>
                <w:lang w:eastAsia="ar-SA"/>
              </w:rPr>
              <w:t>s.c</w:t>
            </w:r>
            <w:proofErr w:type="spellEnd"/>
            <w:r w:rsidR="008B2287">
              <w:rPr>
                <w:rFonts w:ascii="Times New Roman" w:eastAsia="Times New Roman" w:hAnsi="Times New Roman"/>
                <w:bCs/>
                <w:color w:val="000000"/>
                <w:sz w:val="18"/>
                <w:szCs w:val="18"/>
                <w:lang w:eastAsia="ar-SA"/>
              </w:rPr>
              <w:t xml:space="preserve"> Dąbrowski, Kotłowski 225 998,00 zł </w:t>
            </w:r>
          </w:p>
        </w:tc>
      </w:tr>
    </w:tbl>
    <w:p w14:paraId="0856AE7E" w14:textId="77777777" w:rsidR="00F958E1" w:rsidRPr="00073511" w:rsidRDefault="00F958E1" w:rsidP="003B1276">
      <w:pPr>
        <w:spacing w:after="0"/>
        <w:rPr>
          <w:rFonts w:ascii="Times New Roman" w:hAnsi="Times New Roman"/>
          <w:sz w:val="18"/>
          <w:szCs w:val="18"/>
        </w:rPr>
      </w:pPr>
    </w:p>
    <w:p w14:paraId="0070BCCB" w14:textId="77777777" w:rsidR="00F958E1" w:rsidRPr="00073511" w:rsidRDefault="00F958E1" w:rsidP="003B1276">
      <w:pPr>
        <w:spacing w:after="0"/>
        <w:rPr>
          <w:rFonts w:ascii="Times New Roman" w:hAnsi="Times New Roman"/>
          <w:sz w:val="18"/>
          <w:szCs w:val="18"/>
        </w:rPr>
      </w:pPr>
    </w:p>
    <w:tbl>
      <w:tblPr>
        <w:tblW w:w="10913" w:type="dxa"/>
        <w:jc w:val="center"/>
        <w:tblCellMar>
          <w:left w:w="70" w:type="dxa"/>
          <w:right w:w="70" w:type="dxa"/>
        </w:tblCellMar>
        <w:tblLook w:val="04A0" w:firstRow="1" w:lastRow="0" w:firstColumn="1" w:lastColumn="0" w:noHBand="0" w:noVBand="1"/>
      </w:tblPr>
      <w:tblGrid>
        <w:gridCol w:w="1004"/>
        <w:gridCol w:w="4984"/>
        <w:gridCol w:w="304"/>
        <w:gridCol w:w="541"/>
        <w:gridCol w:w="485"/>
        <w:gridCol w:w="542"/>
        <w:gridCol w:w="3203"/>
      </w:tblGrid>
      <w:tr w:rsidR="00280EE7" w:rsidRPr="00073511" w14:paraId="0CC26B49" w14:textId="77777777" w:rsidTr="001F1729">
        <w:trPr>
          <w:trHeight w:val="356"/>
          <w:jc w:val="center"/>
        </w:trPr>
        <w:tc>
          <w:tcPr>
            <w:tcW w:w="10913" w:type="dxa"/>
            <w:gridSpan w:val="7"/>
            <w:tcBorders>
              <w:top w:val="single" w:sz="4" w:space="0" w:color="auto"/>
              <w:left w:val="single" w:sz="4" w:space="0" w:color="auto"/>
              <w:bottom w:val="single" w:sz="4" w:space="0" w:color="auto"/>
              <w:right w:val="single" w:sz="4" w:space="0" w:color="auto"/>
            </w:tcBorders>
            <w:shd w:val="clear" w:color="auto" w:fill="D9D9D9"/>
            <w:noWrap/>
            <w:hideMark/>
          </w:tcPr>
          <w:p w14:paraId="000777E1" w14:textId="77777777" w:rsidR="00280EE7" w:rsidRPr="00073511" w:rsidRDefault="00280EE7" w:rsidP="007553E7">
            <w:pPr>
              <w:spacing w:after="0" w:line="240" w:lineRule="auto"/>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w:t>
            </w:r>
          </w:p>
          <w:p w14:paraId="398EA98A" w14:textId="77777777" w:rsidR="00280EE7" w:rsidRPr="00073511" w:rsidRDefault="00280EE7" w:rsidP="00BE7F0D">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II. PYTANIA SZCZEGÓŁOWE DOTYCZĄCE</w:t>
            </w:r>
          </w:p>
          <w:p w14:paraId="310AF76A" w14:textId="77777777" w:rsidR="00280EE7" w:rsidRPr="00073511" w:rsidRDefault="00280EE7" w:rsidP="00BE7F0D">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 PRZEPROWADZENIA POSTĘPOWANIA O UDZIELENIE ZAMÓWIENIA                                   </w:t>
            </w:r>
          </w:p>
        </w:tc>
      </w:tr>
      <w:tr w:rsidR="004A6C43" w:rsidRPr="00073511" w14:paraId="5ABF5E5B" w14:textId="77777777" w:rsidTr="005C1343">
        <w:trPr>
          <w:trHeight w:val="94"/>
          <w:jc w:val="center"/>
        </w:trPr>
        <w:tc>
          <w:tcPr>
            <w:tcW w:w="10913" w:type="dxa"/>
            <w:gridSpan w:val="7"/>
            <w:tcBorders>
              <w:top w:val="nil"/>
              <w:left w:val="single" w:sz="4" w:space="0" w:color="auto"/>
              <w:bottom w:val="single" w:sz="4" w:space="0" w:color="auto"/>
              <w:right w:val="single" w:sz="4" w:space="0" w:color="auto"/>
            </w:tcBorders>
            <w:shd w:val="clear" w:color="auto" w:fill="F2F2F2"/>
            <w:noWrap/>
            <w:vAlign w:val="center"/>
            <w:hideMark/>
          </w:tcPr>
          <w:p w14:paraId="199A97D4" w14:textId="77777777" w:rsidR="004A6C43" w:rsidRPr="00073511" w:rsidRDefault="004A6C43" w:rsidP="00CC3453">
            <w:pPr>
              <w:spacing w:after="0" w:line="240" w:lineRule="auto"/>
              <w:ind w:left="720"/>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Szacunkowa wartość zamówienia</w:t>
            </w:r>
          </w:p>
        </w:tc>
      </w:tr>
      <w:tr w:rsidR="00073511" w:rsidRPr="00073511" w14:paraId="548B6946" w14:textId="77777777" w:rsidTr="001C2751">
        <w:trPr>
          <w:trHeight w:val="150"/>
          <w:jc w:val="center"/>
        </w:trPr>
        <w:tc>
          <w:tcPr>
            <w:tcW w:w="990" w:type="dxa"/>
            <w:tcBorders>
              <w:top w:val="nil"/>
              <w:left w:val="single" w:sz="4" w:space="0" w:color="auto"/>
              <w:bottom w:val="single" w:sz="4" w:space="0" w:color="auto"/>
              <w:right w:val="single" w:sz="4" w:space="0" w:color="auto"/>
            </w:tcBorders>
            <w:shd w:val="clear" w:color="000000" w:fill="FFFFFF"/>
            <w:noWrap/>
            <w:hideMark/>
          </w:tcPr>
          <w:p w14:paraId="7A93A7B1" w14:textId="77777777" w:rsidR="007553E7" w:rsidRPr="00073511" w:rsidRDefault="007553E7" w:rsidP="007553E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w:t>
            </w:r>
          </w:p>
        </w:tc>
        <w:tc>
          <w:tcPr>
            <w:tcW w:w="4916" w:type="dxa"/>
            <w:tcBorders>
              <w:top w:val="nil"/>
              <w:left w:val="nil"/>
              <w:bottom w:val="single" w:sz="4" w:space="0" w:color="auto"/>
              <w:right w:val="single" w:sz="4" w:space="0" w:color="auto"/>
            </w:tcBorders>
            <w:shd w:val="clear" w:color="000000" w:fill="FFFFFF"/>
            <w:noWrap/>
            <w:hideMark/>
          </w:tcPr>
          <w:p w14:paraId="0D951AF4" w14:textId="77777777" w:rsidR="007553E7" w:rsidRPr="00073511" w:rsidRDefault="007553E7" w:rsidP="00530EB4">
            <w:pPr>
              <w:spacing w:after="0" w:line="240" w:lineRule="auto"/>
              <w:jc w:val="both"/>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Pytania kontrolne</w:t>
            </w:r>
          </w:p>
        </w:tc>
        <w:tc>
          <w:tcPr>
            <w:tcW w:w="834" w:type="dxa"/>
            <w:gridSpan w:val="2"/>
            <w:tcBorders>
              <w:top w:val="nil"/>
              <w:left w:val="nil"/>
              <w:bottom w:val="single" w:sz="4" w:space="0" w:color="auto"/>
              <w:right w:val="single" w:sz="4" w:space="0" w:color="auto"/>
            </w:tcBorders>
            <w:shd w:val="clear" w:color="000000" w:fill="FFFFFF"/>
            <w:noWrap/>
            <w:hideMark/>
          </w:tcPr>
          <w:p w14:paraId="2C37BA9D" w14:textId="77777777" w:rsidR="007553E7" w:rsidRPr="00073511" w:rsidRDefault="007553E7" w:rsidP="007553E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478" w:type="dxa"/>
            <w:tcBorders>
              <w:top w:val="nil"/>
              <w:left w:val="nil"/>
              <w:bottom w:val="single" w:sz="4" w:space="0" w:color="auto"/>
              <w:right w:val="single" w:sz="4" w:space="0" w:color="auto"/>
            </w:tcBorders>
            <w:shd w:val="clear" w:color="000000" w:fill="FFFFFF"/>
            <w:noWrap/>
            <w:hideMark/>
          </w:tcPr>
          <w:p w14:paraId="70FEE6CF" w14:textId="77777777" w:rsidR="007553E7" w:rsidRPr="00073511" w:rsidRDefault="007553E7" w:rsidP="007553E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NIE </w:t>
            </w:r>
          </w:p>
        </w:tc>
        <w:tc>
          <w:tcPr>
            <w:tcW w:w="535" w:type="dxa"/>
            <w:tcBorders>
              <w:top w:val="nil"/>
              <w:left w:val="nil"/>
              <w:bottom w:val="single" w:sz="4" w:space="0" w:color="auto"/>
              <w:right w:val="single" w:sz="4" w:space="0" w:color="auto"/>
            </w:tcBorders>
            <w:shd w:val="clear" w:color="000000" w:fill="FFFFFF"/>
            <w:noWrap/>
            <w:hideMark/>
          </w:tcPr>
          <w:p w14:paraId="7DE981DD" w14:textId="77777777" w:rsidR="007553E7" w:rsidRPr="00073511" w:rsidRDefault="007553E7" w:rsidP="007553E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3160" w:type="dxa"/>
            <w:tcBorders>
              <w:top w:val="nil"/>
              <w:left w:val="nil"/>
              <w:bottom w:val="single" w:sz="4" w:space="0" w:color="auto"/>
              <w:right w:val="single" w:sz="4" w:space="0" w:color="auto"/>
            </w:tcBorders>
            <w:shd w:val="clear" w:color="000000" w:fill="FFFFFF"/>
            <w:hideMark/>
          </w:tcPr>
          <w:p w14:paraId="0228066E" w14:textId="77777777" w:rsidR="007553E7" w:rsidRPr="00073511" w:rsidRDefault="007553E7" w:rsidP="007553E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Uwagi kontrolujących</w:t>
            </w:r>
          </w:p>
        </w:tc>
      </w:tr>
      <w:tr w:rsidR="00073511" w:rsidRPr="00073511" w14:paraId="0E0D4BB7" w14:textId="77777777" w:rsidTr="001C2751">
        <w:trPr>
          <w:trHeight w:val="820"/>
          <w:jc w:val="center"/>
        </w:trPr>
        <w:tc>
          <w:tcPr>
            <w:tcW w:w="990" w:type="dxa"/>
            <w:tcBorders>
              <w:top w:val="nil"/>
              <w:left w:val="single" w:sz="4" w:space="0" w:color="auto"/>
              <w:bottom w:val="single" w:sz="4" w:space="0" w:color="auto"/>
              <w:right w:val="single" w:sz="4" w:space="0" w:color="auto"/>
            </w:tcBorders>
            <w:shd w:val="clear" w:color="auto" w:fill="auto"/>
            <w:noWrap/>
            <w:vAlign w:val="center"/>
          </w:tcPr>
          <w:p w14:paraId="03528EEF" w14:textId="77777777" w:rsidR="00683025" w:rsidRPr="00073511" w:rsidRDefault="00683025" w:rsidP="003B127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1</w:t>
            </w:r>
          </w:p>
        </w:tc>
        <w:tc>
          <w:tcPr>
            <w:tcW w:w="4916" w:type="dxa"/>
            <w:tcBorders>
              <w:top w:val="nil"/>
              <w:left w:val="nil"/>
              <w:bottom w:val="single" w:sz="4" w:space="0" w:color="auto"/>
              <w:right w:val="single" w:sz="4" w:space="0" w:color="auto"/>
            </w:tcBorders>
            <w:shd w:val="clear" w:color="auto" w:fill="auto"/>
          </w:tcPr>
          <w:p w14:paraId="11420B8B" w14:textId="77777777" w:rsidR="00683025" w:rsidRPr="00073511" w:rsidRDefault="00683025" w:rsidP="00F51432">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Czy </w:t>
            </w:r>
            <w:r w:rsidR="00C72CE3">
              <w:rPr>
                <w:rFonts w:ascii="Times New Roman" w:eastAsia="Times New Roman" w:hAnsi="Times New Roman"/>
                <w:bCs/>
                <w:sz w:val="18"/>
                <w:szCs w:val="18"/>
                <w:lang w:eastAsia="pl-PL"/>
              </w:rPr>
              <w:t>zamawiający</w:t>
            </w:r>
            <w:r w:rsidRPr="00073511">
              <w:rPr>
                <w:rFonts w:ascii="Times New Roman" w:eastAsia="Times New Roman" w:hAnsi="Times New Roman"/>
                <w:bCs/>
                <w:sz w:val="18"/>
                <w:szCs w:val="18"/>
                <w:lang w:eastAsia="pl-PL"/>
              </w:rPr>
              <w:t xml:space="preserve"> przekazał wszystkie dokumenty niezbędne do przeprowadzenia kontroli/weryfikacji ?</w:t>
            </w:r>
          </w:p>
        </w:tc>
        <w:tc>
          <w:tcPr>
            <w:tcW w:w="834" w:type="dxa"/>
            <w:gridSpan w:val="2"/>
            <w:tcBorders>
              <w:top w:val="nil"/>
              <w:left w:val="nil"/>
              <w:bottom w:val="single" w:sz="4" w:space="0" w:color="auto"/>
              <w:right w:val="single" w:sz="4" w:space="0" w:color="auto"/>
            </w:tcBorders>
            <w:shd w:val="clear" w:color="auto" w:fill="auto"/>
            <w:noWrap/>
            <w:vAlign w:val="center"/>
          </w:tcPr>
          <w:p w14:paraId="2DC18720" w14:textId="77777777" w:rsidR="00683025" w:rsidRPr="001A650E" w:rsidRDefault="001C2751" w:rsidP="00071BA8">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nil"/>
              <w:left w:val="nil"/>
              <w:bottom w:val="single" w:sz="4" w:space="0" w:color="auto"/>
              <w:right w:val="single" w:sz="4" w:space="0" w:color="auto"/>
            </w:tcBorders>
            <w:shd w:val="clear" w:color="auto" w:fill="auto"/>
            <w:noWrap/>
            <w:vAlign w:val="center"/>
          </w:tcPr>
          <w:p w14:paraId="7469A6DF" w14:textId="77777777" w:rsidR="00683025" w:rsidRPr="00073511" w:rsidRDefault="00683025" w:rsidP="003B1276">
            <w:pPr>
              <w:spacing w:after="0" w:line="240" w:lineRule="auto"/>
              <w:jc w:val="center"/>
              <w:rPr>
                <w:rFonts w:ascii="Times New Roman" w:eastAsia="Times New Roman" w:hAnsi="Times New Roman"/>
                <w:b/>
                <w:bCs/>
                <w:sz w:val="18"/>
                <w:szCs w:val="18"/>
                <w:lang w:eastAsia="pl-PL"/>
              </w:rPr>
            </w:pPr>
          </w:p>
        </w:tc>
        <w:tc>
          <w:tcPr>
            <w:tcW w:w="535" w:type="dxa"/>
            <w:tcBorders>
              <w:top w:val="nil"/>
              <w:left w:val="nil"/>
              <w:bottom w:val="single" w:sz="4" w:space="0" w:color="auto"/>
              <w:right w:val="single" w:sz="4" w:space="0" w:color="auto"/>
            </w:tcBorders>
            <w:shd w:val="clear" w:color="auto" w:fill="auto"/>
            <w:noWrap/>
            <w:vAlign w:val="center"/>
          </w:tcPr>
          <w:p w14:paraId="1433A776" w14:textId="77777777" w:rsidR="00683025" w:rsidRPr="00073511" w:rsidRDefault="00683025" w:rsidP="003B1276">
            <w:pPr>
              <w:spacing w:after="0" w:line="240" w:lineRule="auto"/>
              <w:jc w:val="center"/>
              <w:rPr>
                <w:rFonts w:ascii="Times New Roman" w:eastAsia="Times New Roman" w:hAnsi="Times New Roman"/>
                <w:b/>
                <w:bCs/>
                <w:sz w:val="18"/>
                <w:szCs w:val="18"/>
                <w:lang w:eastAsia="pl-PL"/>
              </w:rPr>
            </w:pPr>
          </w:p>
        </w:tc>
        <w:tc>
          <w:tcPr>
            <w:tcW w:w="3160" w:type="dxa"/>
            <w:tcBorders>
              <w:top w:val="nil"/>
              <w:left w:val="nil"/>
              <w:bottom w:val="single" w:sz="4" w:space="0" w:color="auto"/>
              <w:right w:val="single" w:sz="4" w:space="0" w:color="auto"/>
            </w:tcBorders>
            <w:shd w:val="clear" w:color="auto" w:fill="auto"/>
            <w:noWrap/>
            <w:vAlign w:val="center"/>
          </w:tcPr>
          <w:p w14:paraId="1CAC0374" w14:textId="77777777" w:rsidR="00683025" w:rsidRPr="00073511" w:rsidRDefault="00683025" w:rsidP="00000573">
            <w:pPr>
              <w:spacing w:after="0" w:line="240" w:lineRule="auto"/>
              <w:rPr>
                <w:rFonts w:ascii="Times New Roman" w:eastAsia="Times New Roman" w:hAnsi="Times New Roman"/>
                <w:bCs/>
                <w:sz w:val="18"/>
                <w:szCs w:val="18"/>
                <w:lang w:eastAsia="pl-PL"/>
              </w:rPr>
            </w:pPr>
          </w:p>
        </w:tc>
      </w:tr>
      <w:tr w:rsidR="00073511" w:rsidRPr="00073511" w14:paraId="39BFBF3D" w14:textId="77777777" w:rsidTr="001C2751">
        <w:trPr>
          <w:trHeight w:val="975"/>
          <w:jc w:val="center"/>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F1E6567" w14:textId="77777777" w:rsidR="00DE124C" w:rsidRPr="00073511" w:rsidRDefault="00DE124C" w:rsidP="003B127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2</w:t>
            </w:r>
          </w:p>
        </w:tc>
        <w:tc>
          <w:tcPr>
            <w:tcW w:w="4916" w:type="dxa"/>
            <w:tcBorders>
              <w:top w:val="nil"/>
              <w:left w:val="nil"/>
              <w:bottom w:val="single" w:sz="4" w:space="0" w:color="auto"/>
              <w:right w:val="single" w:sz="4" w:space="0" w:color="auto"/>
            </w:tcBorders>
            <w:shd w:val="clear" w:color="auto" w:fill="auto"/>
          </w:tcPr>
          <w:p w14:paraId="3C24E38E" w14:textId="77777777" w:rsidR="00DE124C" w:rsidRPr="00073511" w:rsidRDefault="00DE124C" w:rsidP="00F51432">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Czy </w:t>
            </w:r>
            <w:r w:rsidR="00C72CE3">
              <w:rPr>
                <w:rFonts w:ascii="Times New Roman" w:eastAsia="Times New Roman" w:hAnsi="Times New Roman"/>
                <w:bCs/>
                <w:sz w:val="18"/>
                <w:szCs w:val="18"/>
                <w:lang w:eastAsia="pl-PL"/>
              </w:rPr>
              <w:t>zamawiający</w:t>
            </w:r>
            <w:r w:rsidRPr="00073511">
              <w:rPr>
                <w:rFonts w:ascii="Times New Roman" w:eastAsia="Times New Roman" w:hAnsi="Times New Roman"/>
                <w:bCs/>
                <w:sz w:val="18"/>
                <w:szCs w:val="18"/>
                <w:lang w:eastAsia="pl-PL"/>
              </w:rPr>
              <w:t xml:space="preserve"> sporządził oraz opublikował w odpowiedni sposób plan postępowań o udzielenie zamówień publicznych ? (art. 23 </w:t>
            </w:r>
            <w:proofErr w:type="spellStart"/>
            <w:r w:rsidRPr="00073511">
              <w:rPr>
                <w:rFonts w:ascii="Times New Roman" w:eastAsia="Times New Roman" w:hAnsi="Times New Roman"/>
                <w:bCs/>
                <w:sz w:val="18"/>
                <w:szCs w:val="18"/>
                <w:lang w:eastAsia="pl-PL"/>
              </w:rPr>
              <w:t>Pzp</w:t>
            </w:r>
            <w:proofErr w:type="spellEnd"/>
            <w:r w:rsidRPr="00073511">
              <w:rPr>
                <w:rFonts w:ascii="Times New Roman" w:eastAsia="Times New Roman" w:hAnsi="Times New Roman"/>
                <w:bCs/>
                <w:sz w:val="18"/>
                <w:szCs w:val="18"/>
                <w:lang w:eastAsia="pl-PL"/>
              </w:rPr>
              <w:t>)</w:t>
            </w:r>
          </w:p>
        </w:tc>
        <w:tc>
          <w:tcPr>
            <w:tcW w:w="834" w:type="dxa"/>
            <w:gridSpan w:val="2"/>
            <w:tcBorders>
              <w:top w:val="nil"/>
              <w:left w:val="nil"/>
              <w:bottom w:val="single" w:sz="4" w:space="0" w:color="auto"/>
              <w:right w:val="single" w:sz="4" w:space="0" w:color="auto"/>
            </w:tcBorders>
            <w:shd w:val="clear" w:color="auto" w:fill="auto"/>
            <w:noWrap/>
            <w:vAlign w:val="center"/>
          </w:tcPr>
          <w:p w14:paraId="6E3A8ED5" w14:textId="77777777" w:rsidR="00DE124C" w:rsidRPr="001A650E" w:rsidRDefault="00FB6180" w:rsidP="00071BA8">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nil"/>
              <w:left w:val="nil"/>
              <w:bottom w:val="single" w:sz="4" w:space="0" w:color="auto"/>
              <w:right w:val="single" w:sz="4" w:space="0" w:color="auto"/>
            </w:tcBorders>
            <w:shd w:val="clear" w:color="auto" w:fill="auto"/>
            <w:noWrap/>
            <w:vAlign w:val="center"/>
          </w:tcPr>
          <w:p w14:paraId="57866FD2" w14:textId="77777777" w:rsidR="00DE124C" w:rsidRPr="00073511" w:rsidRDefault="00DE124C" w:rsidP="003B1276">
            <w:pPr>
              <w:spacing w:after="0" w:line="240" w:lineRule="auto"/>
              <w:jc w:val="center"/>
              <w:rPr>
                <w:rFonts w:ascii="Times New Roman" w:eastAsia="Times New Roman" w:hAnsi="Times New Roman"/>
                <w:b/>
                <w:bCs/>
                <w:sz w:val="18"/>
                <w:szCs w:val="18"/>
                <w:lang w:eastAsia="pl-PL"/>
              </w:rPr>
            </w:pPr>
          </w:p>
        </w:tc>
        <w:tc>
          <w:tcPr>
            <w:tcW w:w="535" w:type="dxa"/>
            <w:tcBorders>
              <w:top w:val="nil"/>
              <w:left w:val="nil"/>
              <w:bottom w:val="single" w:sz="4" w:space="0" w:color="auto"/>
              <w:right w:val="single" w:sz="4" w:space="0" w:color="auto"/>
            </w:tcBorders>
            <w:shd w:val="clear" w:color="auto" w:fill="auto"/>
            <w:noWrap/>
            <w:vAlign w:val="center"/>
          </w:tcPr>
          <w:p w14:paraId="5B7CC199" w14:textId="77777777" w:rsidR="00DE124C" w:rsidRPr="00073511" w:rsidRDefault="00DE124C" w:rsidP="003B1276">
            <w:pPr>
              <w:spacing w:after="0" w:line="240" w:lineRule="auto"/>
              <w:jc w:val="center"/>
              <w:rPr>
                <w:rFonts w:ascii="Times New Roman" w:eastAsia="Times New Roman" w:hAnsi="Times New Roman"/>
                <w:b/>
                <w:bCs/>
                <w:sz w:val="18"/>
                <w:szCs w:val="18"/>
                <w:lang w:eastAsia="pl-PL"/>
              </w:rPr>
            </w:pPr>
          </w:p>
        </w:tc>
        <w:tc>
          <w:tcPr>
            <w:tcW w:w="3160" w:type="dxa"/>
            <w:tcBorders>
              <w:top w:val="nil"/>
              <w:left w:val="nil"/>
              <w:bottom w:val="single" w:sz="4" w:space="0" w:color="auto"/>
              <w:right w:val="single" w:sz="4" w:space="0" w:color="auto"/>
            </w:tcBorders>
            <w:shd w:val="clear" w:color="auto" w:fill="auto"/>
            <w:noWrap/>
            <w:vAlign w:val="center"/>
          </w:tcPr>
          <w:p w14:paraId="5C1C0384" w14:textId="77777777" w:rsidR="00DE124C" w:rsidRPr="00073511" w:rsidRDefault="00DE124C" w:rsidP="00000573">
            <w:pPr>
              <w:spacing w:after="0" w:line="240" w:lineRule="auto"/>
              <w:rPr>
                <w:rFonts w:ascii="Times New Roman" w:eastAsia="Times New Roman" w:hAnsi="Times New Roman"/>
                <w:bCs/>
                <w:sz w:val="18"/>
                <w:szCs w:val="18"/>
                <w:lang w:eastAsia="pl-PL"/>
              </w:rPr>
            </w:pPr>
          </w:p>
        </w:tc>
      </w:tr>
      <w:tr w:rsidR="00073511" w:rsidRPr="00073511" w14:paraId="065176B6" w14:textId="77777777" w:rsidTr="001C2751">
        <w:trPr>
          <w:trHeight w:val="988"/>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0C184A4D" w14:textId="77777777" w:rsidR="007553E7" w:rsidRPr="00073511" w:rsidRDefault="00DE124C" w:rsidP="003B127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3</w:t>
            </w:r>
          </w:p>
        </w:tc>
        <w:tc>
          <w:tcPr>
            <w:tcW w:w="4916" w:type="dxa"/>
            <w:tcBorders>
              <w:top w:val="nil"/>
              <w:left w:val="nil"/>
              <w:bottom w:val="single" w:sz="4" w:space="0" w:color="auto"/>
              <w:right w:val="single" w:sz="4" w:space="0" w:color="auto"/>
            </w:tcBorders>
            <w:shd w:val="clear" w:color="auto" w:fill="auto"/>
            <w:hideMark/>
          </w:tcPr>
          <w:p w14:paraId="1AE715DC" w14:textId="77777777" w:rsidR="00F51432" w:rsidRPr="00073511" w:rsidRDefault="00F51432" w:rsidP="00F51432">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Czy ustalenia wartości zamówienia publicznego dokonano nie wcześniej niż 3/6 miesięcy przed dniem wszczęcia</w:t>
            </w:r>
            <w:r w:rsidR="00683025" w:rsidRPr="00073511">
              <w:rPr>
                <w:rFonts w:ascii="Times New Roman" w:eastAsia="Times New Roman" w:hAnsi="Times New Roman"/>
                <w:bCs/>
                <w:sz w:val="18"/>
                <w:szCs w:val="18"/>
                <w:lang w:eastAsia="pl-PL"/>
              </w:rPr>
              <w:t xml:space="preserve"> pierwszego</w:t>
            </w:r>
            <w:r w:rsidRPr="00073511">
              <w:rPr>
                <w:rFonts w:ascii="Times New Roman" w:eastAsia="Times New Roman" w:hAnsi="Times New Roman"/>
                <w:bCs/>
                <w:sz w:val="18"/>
                <w:szCs w:val="18"/>
                <w:lang w:eastAsia="pl-PL"/>
              </w:rPr>
              <w:t xml:space="preserve"> postępowania dla dostaw lub usług/robót budowlanych</w:t>
            </w:r>
            <w:r w:rsidR="00176C7A" w:rsidRPr="00073511">
              <w:rPr>
                <w:rFonts w:ascii="Times New Roman" w:eastAsia="Times New Roman" w:hAnsi="Times New Roman"/>
                <w:bCs/>
                <w:sz w:val="18"/>
                <w:szCs w:val="18"/>
                <w:lang w:eastAsia="pl-PL"/>
              </w:rPr>
              <w:t xml:space="preserve"> </w:t>
            </w:r>
            <w:r w:rsidRPr="00073511">
              <w:rPr>
                <w:rFonts w:ascii="Times New Roman" w:eastAsia="Times New Roman" w:hAnsi="Times New Roman"/>
                <w:bCs/>
                <w:sz w:val="18"/>
                <w:szCs w:val="18"/>
                <w:lang w:eastAsia="pl-PL"/>
              </w:rPr>
              <w:t xml:space="preserve">? </w:t>
            </w:r>
          </w:p>
          <w:p w14:paraId="2E3E6101" w14:textId="77777777" w:rsidR="007553E7" w:rsidRPr="00073511" w:rsidRDefault="00683025" w:rsidP="00F51432">
            <w:pPr>
              <w:spacing w:after="0" w:line="240" w:lineRule="auto"/>
              <w:jc w:val="both"/>
              <w:rPr>
                <w:rFonts w:ascii="Times New Roman" w:eastAsia="Times New Roman" w:hAnsi="Times New Roman"/>
                <w:sz w:val="18"/>
                <w:szCs w:val="18"/>
                <w:lang w:eastAsia="pl-PL"/>
              </w:rPr>
            </w:pPr>
            <w:r w:rsidRPr="00073511">
              <w:rPr>
                <w:rFonts w:ascii="Times New Roman" w:eastAsia="Times New Roman" w:hAnsi="Times New Roman"/>
                <w:bCs/>
                <w:sz w:val="18"/>
                <w:szCs w:val="18"/>
                <w:lang w:eastAsia="pl-PL"/>
              </w:rPr>
              <w:t>(art.36 ust.1</w:t>
            </w:r>
            <w:r w:rsidR="00F51432" w:rsidRPr="00073511">
              <w:rPr>
                <w:rFonts w:ascii="Times New Roman" w:eastAsia="Times New Roman" w:hAnsi="Times New Roman"/>
                <w:bCs/>
                <w:sz w:val="18"/>
                <w:szCs w:val="18"/>
                <w:lang w:eastAsia="pl-PL"/>
              </w:rPr>
              <w:t xml:space="preserve"> </w:t>
            </w:r>
            <w:proofErr w:type="spellStart"/>
            <w:r w:rsidR="00F51432" w:rsidRPr="00073511">
              <w:rPr>
                <w:rFonts w:ascii="Times New Roman" w:eastAsia="Times New Roman" w:hAnsi="Times New Roman"/>
                <w:bCs/>
                <w:sz w:val="18"/>
                <w:szCs w:val="18"/>
                <w:lang w:eastAsia="pl-PL"/>
              </w:rPr>
              <w:t>Pzp</w:t>
            </w:r>
            <w:proofErr w:type="spellEnd"/>
            <w:r w:rsidR="00F51432" w:rsidRPr="00073511">
              <w:rPr>
                <w:rFonts w:ascii="Times New Roman" w:eastAsia="Times New Roman" w:hAnsi="Times New Roman"/>
                <w:bCs/>
                <w:sz w:val="18"/>
                <w:szCs w:val="18"/>
                <w:lang w:eastAsia="pl-PL"/>
              </w:rPr>
              <w:t>)</w:t>
            </w:r>
          </w:p>
        </w:tc>
        <w:tc>
          <w:tcPr>
            <w:tcW w:w="834" w:type="dxa"/>
            <w:gridSpan w:val="2"/>
            <w:tcBorders>
              <w:top w:val="nil"/>
              <w:left w:val="nil"/>
              <w:bottom w:val="single" w:sz="4" w:space="0" w:color="auto"/>
              <w:right w:val="single" w:sz="4" w:space="0" w:color="auto"/>
            </w:tcBorders>
            <w:shd w:val="clear" w:color="auto" w:fill="auto"/>
            <w:noWrap/>
            <w:vAlign w:val="center"/>
            <w:hideMark/>
          </w:tcPr>
          <w:p w14:paraId="2A1C332A" w14:textId="77777777" w:rsidR="007553E7" w:rsidRPr="001A650E" w:rsidRDefault="005420BB" w:rsidP="00071BA8">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nil"/>
              <w:left w:val="nil"/>
              <w:bottom w:val="single" w:sz="4" w:space="0" w:color="auto"/>
              <w:right w:val="single" w:sz="4" w:space="0" w:color="auto"/>
            </w:tcBorders>
            <w:shd w:val="clear" w:color="auto" w:fill="auto"/>
            <w:noWrap/>
            <w:vAlign w:val="center"/>
            <w:hideMark/>
          </w:tcPr>
          <w:p w14:paraId="16E396E5" w14:textId="77777777" w:rsidR="007553E7" w:rsidRPr="00073511" w:rsidRDefault="007553E7" w:rsidP="003B1276">
            <w:pPr>
              <w:spacing w:after="0" w:line="240" w:lineRule="auto"/>
              <w:jc w:val="center"/>
              <w:rPr>
                <w:rFonts w:ascii="Times New Roman" w:eastAsia="Times New Roman" w:hAnsi="Times New Roman"/>
                <w:b/>
                <w:bCs/>
                <w:sz w:val="18"/>
                <w:szCs w:val="18"/>
                <w:lang w:eastAsia="pl-PL"/>
              </w:rPr>
            </w:pPr>
          </w:p>
        </w:tc>
        <w:tc>
          <w:tcPr>
            <w:tcW w:w="535" w:type="dxa"/>
            <w:tcBorders>
              <w:top w:val="nil"/>
              <w:left w:val="nil"/>
              <w:bottom w:val="single" w:sz="4" w:space="0" w:color="auto"/>
              <w:right w:val="single" w:sz="4" w:space="0" w:color="auto"/>
            </w:tcBorders>
            <w:shd w:val="clear" w:color="auto" w:fill="auto"/>
            <w:noWrap/>
            <w:vAlign w:val="center"/>
            <w:hideMark/>
          </w:tcPr>
          <w:p w14:paraId="3420915B" w14:textId="77777777" w:rsidR="007553E7" w:rsidRPr="00073511" w:rsidRDefault="007553E7" w:rsidP="003B1276">
            <w:pPr>
              <w:spacing w:after="0" w:line="240" w:lineRule="auto"/>
              <w:jc w:val="center"/>
              <w:rPr>
                <w:rFonts w:ascii="Times New Roman" w:eastAsia="Times New Roman" w:hAnsi="Times New Roman"/>
                <w:b/>
                <w:bCs/>
                <w:sz w:val="18"/>
                <w:szCs w:val="18"/>
                <w:lang w:eastAsia="pl-PL"/>
              </w:rPr>
            </w:pPr>
          </w:p>
        </w:tc>
        <w:tc>
          <w:tcPr>
            <w:tcW w:w="3160" w:type="dxa"/>
            <w:tcBorders>
              <w:top w:val="nil"/>
              <w:left w:val="nil"/>
              <w:bottom w:val="single" w:sz="4" w:space="0" w:color="auto"/>
              <w:right w:val="single" w:sz="4" w:space="0" w:color="auto"/>
            </w:tcBorders>
            <w:shd w:val="clear" w:color="auto" w:fill="auto"/>
            <w:noWrap/>
            <w:vAlign w:val="center"/>
          </w:tcPr>
          <w:p w14:paraId="60751272" w14:textId="77777777" w:rsidR="007553E7" w:rsidRPr="00073511" w:rsidRDefault="00FB6180" w:rsidP="0023653F">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W</w:t>
            </w:r>
            <w:r w:rsidR="00A54FE1" w:rsidRPr="00A54FE1">
              <w:rPr>
                <w:rFonts w:ascii="Times New Roman" w:eastAsia="Times New Roman" w:hAnsi="Times New Roman"/>
                <w:bCs/>
                <w:sz w:val="18"/>
                <w:szCs w:val="18"/>
                <w:lang w:eastAsia="pl-PL"/>
              </w:rPr>
              <w:t xml:space="preserve"> dni</w:t>
            </w:r>
            <w:r w:rsidR="00CF24E5">
              <w:rPr>
                <w:rFonts w:ascii="Times New Roman" w:eastAsia="Times New Roman" w:hAnsi="Times New Roman"/>
                <w:bCs/>
                <w:sz w:val="18"/>
                <w:szCs w:val="18"/>
                <w:lang w:eastAsia="pl-PL"/>
              </w:rPr>
              <w:t xml:space="preserve">u </w:t>
            </w:r>
            <w:r w:rsidR="00770BBB">
              <w:rPr>
                <w:rFonts w:ascii="Times New Roman" w:eastAsia="Times New Roman" w:hAnsi="Times New Roman"/>
                <w:bCs/>
                <w:sz w:val="18"/>
                <w:szCs w:val="18"/>
                <w:lang w:eastAsia="pl-PL"/>
              </w:rPr>
              <w:t>19</w:t>
            </w:r>
            <w:r w:rsidR="00283C2E">
              <w:rPr>
                <w:rFonts w:ascii="Times New Roman" w:eastAsia="Times New Roman" w:hAnsi="Times New Roman"/>
                <w:bCs/>
                <w:sz w:val="18"/>
                <w:szCs w:val="18"/>
                <w:lang w:eastAsia="pl-PL"/>
              </w:rPr>
              <w:t>.0</w:t>
            </w:r>
            <w:r w:rsidR="00770BBB">
              <w:rPr>
                <w:rFonts w:ascii="Times New Roman" w:eastAsia="Times New Roman" w:hAnsi="Times New Roman"/>
                <w:bCs/>
                <w:sz w:val="18"/>
                <w:szCs w:val="18"/>
                <w:lang w:eastAsia="pl-PL"/>
              </w:rPr>
              <w:t>2</w:t>
            </w:r>
            <w:r w:rsidR="00F41123">
              <w:rPr>
                <w:rFonts w:ascii="Times New Roman" w:eastAsia="Times New Roman" w:hAnsi="Times New Roman"/>
                <w:bCs/>
                <w:sz w:val="18"/>
                <w:szCs w:val="18"/>
                <w:lang w:eastAsia="pl-PL"/>
              </w:rPr>
              <w:t>.202</w:t>
            </w:r>
            <w:r w:rsidR="005420BB">
              <w:rPr>
                <w:rFonts w:ascii="Times New Roman" w:eastAsia="Times New Roman" w:hAnsi="Times New Roman"/>
                <w:bCs/>
                <w:sz w:val="18"/>
                <w:szCs w:val="18"/>
                <w:lang w:eastAsia="pl-PL"/>
              </w:rPr>
              <w:t>5</w:t>
            </w:r>
            <w:r w:rsidR="00B66749" w:rsidRPr="00B66749">
              <w:rPr>
                <w:rFonts w:ascii="Times New Roman" w:eastAsia="Times New Roman" w:hAnsi="Times New Roman"/>
                <w:bCs/>
                <w:sz w:val="18"/>
                <w:szCs w:val="18"/>
                <w:lang w:eastAsia="pl-PL"/>
              </w:rPr>
              <w:t xml:space="preserve"> r</w:t>
            </w:r>
          </w:p>
        </w:tc>
      </w:tr>
      <w:tr w:rsidR="00073511" w:rsidRPr="00073511" w14:paraId="1B160EB9" w14:textId="77777777" w:rsidTr="001C2751">
        <w:trPr>
          <w:trHeight w:val="690"/>
          <w:jc w:val="center"/>
        </w:trPr>
        <w:tc>
          <w:tcPr>
            <w:tcW w:w="990" w:type="dxa"/>
            <w:tcBorders>
              <w:top w:val="nil"/>
              <w:left w:val="single" w:sz="4" w:space="0" w:color="auto"/>
              <w:bottom w:val="single" w:sz="4" w:space="0" w:color="auto"/>
              <w:right w:val="single" w:sz="4" w:space="0" w:color="auto"/>
            </w:tcBorders>
            <w:shd w:val="clear" w:color="auto" w:fill="auto"/>
            <w:noWrap/>
            <w:vAlign w:val="center"/>
          </w:tcPr>
          <w:p w14:paraId="7E43C8AE" w14:textId="77777777" w:rsidR="00683025" w:rsidRPr="00073511" w:rsidRDefault="00683025" w:rsidP="00683025">
            <w:pPr>
              <w:spacing w:after="0" w:line="240" w:lineRule="auto"/>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 xml:space="preserve">        </w:t>
            </w:r>
            <w:r w:rsidR="00DE124C" w:rsidRPr="00073511">
              <w:rPr>
                <w:rFonts w:ascii="Times New Roman" w:eastAsia="Times New Roman" w:hAnsi="Times New Roman"/>
                <w:sz w:val="18"/>
                <w:szCs w:val="18"/>
                <w:lang w:eastAsia="pl-PL"/>
              </w:rPr>
              <w:t>4</w:t>
            </w:r>
          </w:p>
        </w:tc>
        <w:tc>
          <w:tcPr>
            <w:tcW w:w="4916" w:type="dxa"/>
            <w:tcBorders>
              <w:top w:val="nil"/>
              <w:left w:val="nil"/>
              <w:bottom w:val="single" w:sz="4" w:space="0" w:color="auto"/>
              <w:right w:val="single" w:sz="4" w:space="0" w:color="auto"/>
            </w:tcBorders>
            <w:shd w:val="clear" w:color="auto" w:fill="auto"/>
          </w:tcPr>
          <w:p w14:paraId="0976ADA1" w14:textId="77777777" w:rsidR="00683025" w:rsidRPr="00073511" w:rsidRDefault="00683025" w:rsidP="00F51432">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Czy ustalenia wartości zamówienia publicznego dokonano w sposób prawidłowy</w:t>
            </w:r>
            <w:r w:rsidR="00176C7A" w:rsidRPr="00073511">
              <w:rPr>
                <w:rFonts w:ascii="Times New Roman" w:eastAsia="Times New Roman" w:hAnsi="Times New Roman"/>
                <w:bCs/>
                <w:sz w:val="18"/>
                <w:szCs w:val="18"/>
                <w:lang w:eastAsia="pl-PL"/>
              </w:rPr>
              <w:t xml:space="preserve"> </w:t>
            </w:r>
            <w:r w:rsidRPr="00073511">
              <w:rPr>
                <w:rFonts w:ascii="Times New Roman" w:eastAsia="Times New Roman" w:hAnsi="Times New Roman"/>
                <w:bCs/>
                <w:sz w:val="18"/>
                <w:szCs w:val="18"/>
                <w:lang w:eastAsia="pl-PL"/>
              </w:rPr>
              <w:t xml:space="preserve">? (art.28-36 </w:t>
            </w:r>
            <w:proofErr w:type="spellStart"/>
            <w:r w:rsidRPr="00073511">
              <w:rPr>
                <w:rFonts w:ascii="Times New Roman" w:eastAsia="Times New Roman" w:hAnsi="Times New Roman"/>
                <w:bCs/>
                <w:sz w:val="18"/>
                <w:szCs w:val="18"/>
                <w:lang w:eastAsia="pl-PL"/>
              </w:rPr>
              <w:t>Pzp</w:t>
            </w:r>
            <w:proofErr w:type="spellEnd"/>
            <w:r w:rsidRPr="00073511">
              <w:rPr>
                <w:rFonts w:ascii="Times New Roman" w:eastAsia="Times New Roman" w:hAnsi="Times New Roman"/>
                <w:bCs/>
                <w:sz w:val="18"/>
                <w:szCs w:val="18"/>
                <w:lang w:eastAsia="pl-PL"/>
              </w:rPr>
              <w:t>)</w:t>
            </w:r>
          </w:p>
        </w:tc>
        <w:tc>
          <w:tcPr>
            <w:tcW w:w="834" w:type="dxa"/>
            <w:gridSpan w:val="2"/>
            <w:tcBorders>
              <w:top w:val="nil"/>
              <w:left w:val="nil"/>
              <w:bottom w:val="single" w:sz="4" w:space="0" w:color="auto"/>
              <w:right w:val="single" w:sz="4" w:space="0" w:color="auto"/>
            </w:tcBorders>
            <w:shd w:val="clear" w:color="auto" w:fill="auto"/>
            <w:noWrap/>
            <w:vAlign w:val="center"/>
          </w:tcPr>
          <w:p w14:paraId="28EFBB0D" w14:textId="77777777" w:rsidR="00683025" w:rsidRPr="001A650E" w:rsidRDefault="00FB6180" w:rsidP="00071BA8">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nil"/>
              <w:left w:val="nil"/>
              <w:bottom w:val="single" w:sz="4" w:space="0" w:color="auto"/>
              <w:right w:val="single" w:sz="4" w:space="0" w:color="auto"/>
            </w:tcBorders>
            <w:shd w:val="clear" w:color="auto" w:fill="auto"/>
            <w:noWrap/>
            <w:vAlign w:val="center"/>
          </w:tcPr>
          <w:p w14:paraId="0FE7B918" w14:textId="77777777" w:rsidR="00683025" w:rsidRPr="00073511" w:rsidRDefault="00683025" w:rsidP="003B1276">
            <w:pPr>
              <w:spacing w:after="0" w:line="240" w:lineRule="auto"/>
              <w:jc w:val="center"/>
              <w:rPr>
                <w:rFonts w:ascii="Times New Roman" w:eastAsia="Times New Roman" w:hAnsi="Times New Roman"/>
                <w:b/>
                <w:bCs/>
                <w:sz w:val="18"/>
                <w:szCs w:val="18"/>
                <w:lang w:eastAsia="pl-PL"/>
              </w:rPr>
            </w:pPr>
          </w:p>
        </w:tc>
        <w:tc>
          <w:tcPr>
            <w:tcW w:w="535" w:type="dxa"/>
            <w:tcBorders>
              <w:top w:val="nil"/>
              <w:left w:val="nil"/>
              <w:bottom w:val="single" w:sz="4" w:space="0" w:color="auto"/>
              <w:right w:val="single" w:sz="4" w:space="0" w:color="auto"/>
            </w:tcBorders>
            <w:shd w:val="clear" w:color="auto" w:fill="auto"/>
            <w:noWrap/>
            <w:vAlign w:val="center"/>
          </w:tcPr>
          <w:p w14:paraId="47B47940" w14:textId="77777777" w:rsidR="00683025" w:rsidRPr="00073511" w:rsidRDefault="00683025" w:rsidP="003B1276">
            <w:pPr>
              <w:spacing w:after="0" w:line="240" w:lineRule="auto"/>
              <w:jc w:val="center"/>
              <w:rPr>
                <w:rFonts w:ascii="Times New Roman" w:eastAsia="Times New Roman" w:hAnsi="Times New Roman"/>
                <w:b/>
                <w:bCs/>
                <w:sz w:val="18"/>
                <w:szCs w:val="18"/>
                <w:lang w:eastAsia="pl-PL"/>
              </w:rPr>
            </w:pPr>
          </w:p>
        </w:tc>
        <w:tc>
          <w:tcPr>
            <w:tcW w:w="3160" w:type="dxa"/>
            <w:tcBorders>
              <w:top w:val="nil"/>
              <w:left w:val="nil"/>
              <w:bottom w:val="single" w:sz="4" w:space="0" w:color="auto"/>
              <w:right w:val="single" w:sz="4" w:space="0" w:color="auto"/>
            </w:tcBorders>
            <w:shd w:val="clear" w:color="auto" w:fill="auto"/>
            <w:noWrap/>
            <w:vAlign w:val="center"/>
          </w:tcPr>
          <w:p w14:paraId="719C7A8B" w14:textId="77777777" w:rsidR="00683025" w:rsidRPr="00073511" w:rsidRDefault="00683025" w:rsidP="00000573">
            <w:pPr>
              <w:spacing w:after="0" w:line="240" w:lineRule="auto"/>
              <w:rPr>
                <w:rFonts w:ascii="Times New Roman" w:eastAsia="Times New Roman" w:hAnsi="Times New Roman"/>
                <w:bCs/>
                <w:sz w:val="18"/>
                <w:szCs w:val="18"/>
                <w:lang w:eastAsia="pl-PL"/>
              </w:rPr>
            </w:pPr>
          </w:p>
        </w:tc>
      </w:tr>
      <w:tr w:rsidR="00280EE7" w:rsidRPr="00073511" w14:paraId="4442FE1A" w14:textId="77777777" w:rsidTr="001F1729">
        <w:trPr>
          <w:trHeight w:val="332"/>
          <w:jc w:val="center"/>
        </w:trPr>
        <w:tc>
          <w:tcPr>
            <w:tcW w:w="10913" w:type="dxa"/>
            <w:gridSpan w:val="7"/>
            <w:tcBorders>
              <w:top w:val="nil"/>
              <w:left w:val="single" w:sz="4" w:space="0" w:color="auto"/>
              <w:bottom w:val="single" w:sz="4" w:space="0" w:color="auto"/>
              <w:right w:val="single" w:sz="4" w:space="0" w:color="auto"/>
            </w:tcBorders>
            <w:shd w:val="clear" w:color="auto" w:fill="F2F2F2"/>
            <w:noWrap/>
            <w:vAlign w:val="center"/>
            <w:hideMark/>
          </w:tcPr>
          <w:p w14:paraId="383F9C29" w14:textId="77777777" w:rsidR="00280EE7" w:rsidRPr="00073511" w:rsidRDefault="00280EE7" w:rsidP="00430B99">
            <w:pPr>
              <w:spacing w:after="0" w:line="240" w:lineRule="auto"/>
              <w:ind w:left="720"/>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Osoby wykonujące czynności związane z przeprowadzeniem postępowania o udzielenie </w:t>
            </w:r>
          </w:p>
          <w:p w14:paraId="7B569946" w14:textId="77777777" w:rsidR="00280EE7" w:rsidRPr="00073511" w:rsidRDefault="00280EE7" w:rsidP="00773EFD">
            <w:pPr>
              <w:spacing w:after="0" w:line="240" w:lineRule="auto"/>
              <w:ind w:left="720"/>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zamówienia </w:t>
            </w:r>
          </w:p>
        </w:tc>
      </w:tr>
      <w:tr w:rsidR="00073511" w:rsidRPr="00073511" w14:paraId="7F111802" w14:textId="77777777" w:rsidTr="001C2751">
        <w:trPr>
          <w:trHeight w:val="213"/>
          <w:jc w:val="center"/>
        </w:trPr>
        <w:tc>
          <w:tcPr>
            <w:tcW w:w="990" w:type="dxa"/>
            <w:tcBorders>
              <w:top w:val="nil"/>
              <w:left w:val="single" w:sz="4" w:space="0" w:color="auto"/>
              <w:bottom w:val="single" w:sz="4" w:space="0" w:color="auto"/>
              <w:right w:val="single" w:sz="4" w:space="0" w:color="auto"/>
            </w:tcBorders>
            <w:shd w:val="clear" w:color="000000" w:fill="FFFFFF"/>
            <w:noWrap/>
            <w:hideMark/>
          </w:tcPr>
          <w:p w14:paraId="591B0608" w14:textId="77777777" w:rsidR="00CF64FC" w:rsidRPr="00073511" w:rsidRDefault="00CF64FC" w:rsidP="007451F9">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w:t>
            </w:r>
          </w:p>
        </w:tc>
        <w:tc>
          <w:tcPr>
            <w:tcW w:w="4916" w:type="dxa"/>
            <w:tcBorders>
              <w:top w:val="nil"/>
              <w:left w:val="nil"/>
              <w:bottom w:val="single" w:sz="4" w:space="0" w:color="auto"/>
              <w:right w:val="single" w:sz="4" w:space="0" w:color="auto"/>
            </w:tcBorders>
            <w:shd w:val="clear" w:color="000000" w:fill="FFFFFF"/>
            <w:noWrap/>
            <w:hideMark/>
          </w:tcPr>
          <w:p w14:paraId="7CC351E5" w14:textId="77777777" w:rsidR="00CF64FC" w:rsidRPr="00073511" w:rsidRDefault="00CF64FC" w:rsidP="00530EB4">
            <w:pPr>
              <w:spacing w:after="0" w:line="240" w:lineRule="auto"/>
              <w:jc w:val="both"/>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Pytania kontrolne</w:t>
            </w:r>
          </w:p>
        </w:tc>
        <w:tc>
          <w:tcPr>
            <w:tcW w:w="834" w:type="dxa"/>
            <w:gridSpan w:val="2"/>
            <w:tcBorders>
              <w:top w:val="nil"/>
              <w:left w:val="nil"/>
              <w:bottom w:val="single" w:sz="4" w:space="0" w:color="auto"/>
              <w:right w:val="single" w:sz="4" w:space="0" w:color="auto"/>
            </w:tcBorders>
            <w:shd w:val="clear" w:color="000000" w:fill="FFFFFF"/>
            <w:noWrap/>
            <w:hideMark/>
          </w:tcPr>
          <w:p w14:paraId="6C29BB18" w14:textId="77777777" w:rsidR="00CF64FC" w:rsidRPr="00073511" w:rsidRDefault="00CF64FC" w:rsidP="007451F9">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478" w:type="dxa"/>
            <w:tcBorders>
              <w:top w:val="nil"/>
              <w:left w:val="nil"/>
              <w:bottom w:val="single" w:sz="4" w:space="0" w:color="auto"/>
              <w:right w:val="single" w:sz="4" w:space="0" w:color="auto"/>
            </w:tcBorders>
            <w:shd w:val="clear" w:color="000000" w:fill="FFFFFF"/>
            <w:noWrap/>
            <w:hideMark/>
          </w:tcPr>
          <w:p w14:paraId="17FB8022" w14:textId="77777777" w:rsidR="00CF64FC" w:rsidRPr="00073511" w:rsidRDefault="00CF64FC" w:rsidP="007451F9">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NIE </w:t>
            </w:r>
          </w:p>
        </w:tc>
        <w:tc>
          <w:tcPr>
            <w:tcW w:w="535" w:type="dxa"/>
            <w:tcBorders>
              <w:top w:val="nil"/>
              <w:left w:val="nil"/>
              <w:bottom w:val="single" w:sz="4" w:space="0" w:color="auto"/>
              <w:right w:val="single" w:sz="4" w:space="0" w:color="auto"/>
            </w:tcBorders>
            <w:shd w:val="clear" w:color="000000" w:fill="FFFFFF"/>
            <w:noWrap/>
            <w:hideMark/>
          </w:tcPr>
          <w:p w14:paraId="266F47EF" w14:textId="77777777" w:rsidR="00CF64FC" w:rsidRPr="00073511" w:rsidRDefault="00CF64FC" w:rsidP="007451F9">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3160" w:type="dxa"/>
            <w:tcBorders>
              <w:top w:val="nil"/>
              <w:left w:val="nil"/>
              <w:bottom w:val="single" w:sz="4" w:space="0" w:color="auto"/>
              <w:right w:val="single" w:sz="4" w:space="0" w:color="auto"/>
            </w:tcBorders>
            <w:shd w:val="clear" w:color="000000" w:fill="FFFFFF"/>
            <w:hideMark/>
          </w:tcPr>
          <w:p w14:paraId="16275C6A" w14:textId="77777777" w:rsidR="00CF64FC" w:rsidRPr="00073511" w:rsidRDefault="00CF64FC" w:rsidP="007451F9">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Uwagi kontrolujących</w:t>
            </w:r>
          </w:p>
        </w:tc>
      </w:tr>
      <w:tr w:rsidR="00073511" w:rsidRPr="00073511" w14:paraId="13F2B28C" w14:textId="77777777" w:rsidTr="001C2751">
        <w:trPr>
          <w:trHeight w:val="445"/>
          <w:jc w:val="center"/>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4DD30C32" w14:textId="77777777" w:rsidR="007553E7" w:rsidRPr="00073511" w:rsidRDefault="00DE124C" w:rsidP="003B127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5</w:t>
            </w:r>
          </w:p>
        </w:tc>
        <w:tc>
          <w:tcPr>
            <w:tcW w:w="4916" w:type="dxa"/>
            <w:tcBorders>
              <w:top w:val="nil"/>
              <w:left w:val="nil"/>
              <w:bottom w:val="single" w:sz="4" w:space="0" w:color="auto"/>
              <w:right w:val="single" w:sz="4" w:space="0" w:color="auto"/>
            </w:tcBorders>
            <w:shd w:val="clear" w:color="auto" w:fill="auto"/>
            <w:hideMark/>
          </w:tcPr>
          <w:p w14:paraId="3487C397" w14:textId="77777777" w:rsidR="007553E7" w:rsidRPr="00073511" w:rsidRDefault="0091768C" w:rsidP="00EC3F6B">
            <w:pPr>
              <w:spacing w:after="0" w:line="240" w:lineRule="auto"/>
              <w:jc w:val="both"/>
              <w:rPr>
                <w:rFonts w:ascii="Times New Roman" w:eastAsia="Times New Roman" w:hAnsi="Times New Roman"/>
                <w:sz w:val="18"/>
                <w:szCs w:val="18"/>
                <w:lang w:eastAsia="pl-PL"/>
              </w:rPr>
            </w:pPr>
            <w:r w:rsidRPr="00073511">
              <w:rPr>
                <w:rFonts w:ascii="Times New Roman" w:eastAsia="Times New Roman" w:hAnsi="Times New Roman"/>
                <w:bCs/>
                <w:sz w:val="18"/>
                <w:szCs w:val="18"/>
                <w:lang w:eastAsia="pl-PL"/>
              </w:rPr>
              <w:t xml:space="preserve">Czy Kierownik </w:t>
            </w:r>
            <w:r w:rsidR="00C72CE3">
              <w:rPr>
                <w:rFonts w:ascii="Times New Roman" w:eastAsia="Times New Roman" w:hAnsi="Times New Roman"/>
                <w:bCs/>
                <w:sz w:val="18"/>
                <w:szCs w:val="18"/>
                <w:lang w:eastAsia="pl-PL"/>
              </w:rPr>
              <w:t>z</w:t>
            </w:r>
            <w:r w:rsidRPr="00073511">
              <w:rPr>
                <w:rFonts w:ascii="Times New Roman" w:eastAsia="Times New Roman" w:hAnsi="Times New Roman"/>
                <w:bCs/>
                <w:sz w:val="18"/>
                <w:szCs w:val="18"/>
                <w:lang w:eastAsia="pl-PL"/>
              </w:rPr>
              <w:t>amawiającego powołał komisję przetargową? (art.</w:t>
            </w:r>
            <w:r w:rsidR="00EC3F6B" w:rsidRPr="00073511">
              <w:rPr>
                <w:rFonts w:ascii="Times New Roman" w:eastAsia="Times New Roman" w:hAnsi="Times New Roman"/>
                <w:bCs/>
                <w:sz w:val="18"/>
                <w:szCs w:val="18"/>
                <w:lang w:eastAsia="pl-PL"/>
              </w:rPr>
              <w:t>53 ust. 2</w:t>
            </w:r>
            <w:r w:rsidR="006F0F45" w:rsidRPr="00073511">
              <w:rPr>
                <w:rFonts w:ascii="Times New Roman" w:eastAsia="Times New Roman" w:hAnsi="Times New Roman"/>
                <w:bCs/>
                <w:sz w:val="18"/>
                <w:szCs w:val="18"/>
                <w:lang w:eastAsia="pl-PL"/>
              </w:rPr>
              <w:t xml:space="preserve"> </w:t>
            </w:r>
            <w:proofErr w:type="spellStart"/>
            <w:r w:rsidR="006F0F45" w:rsidRPr="00073511">
              <w:rPr>
                <w:rFonts w:ascii="Times New Roman" w:eastAsia="Times New Roman" w:hAnsi="Times New Roman"/>
                <w:bCs/>
                <w:sz w:val="18"/>
                <w:szCs w:val="18"/>
                <w:lang w:eastAsia="pl-PL"/>
              </w:rPr>
              <w:t>Pzp</w:t>
            </w:r>
            <w:proofErr w:type="spellEnd"/>
            <w:r w:rsidRPr="00073511">
              <w:rPr>
                <w:rFonts w:ascii="Times New Roman" w:eastAsia="Times New Roman" w:hAnsi="Times New Roman"/>
                <w:bCs/>
                <w:sz w:val="18"/>
                <w:szCs w:val="18"/>
                <w:lang w:eastAsia="pl-PL"/>
              </w:rPr>
              <w:t>)</w:t>
            </w:r>
          </w:p>
        </w:tc>
        <w:tc>
          <w:tcPr>
            <w:tcW w:w="834" w:type="dxa"/>
            <w:gridSpan w:val="2"/>
            <w:tcBorders>
              <w:top w:val="nil"/>
              <w:left w:val="nil"/>
              <w:bottom w:val="single" w:sz="4" w:space="0" w:color="auto"/>
              <w:right w:val="single" w:sz="4" w:space="0" w:color="auto"/>
            </w:tcBorders>
            <w:shd w:val="clear" w:color="auto" w:fill="auto"/>
            <w:noWrap/>
            <w:vAlign w:val="center"/>
          </w:tcPr>
          <w:p w14:paraId="57674122" w14:textId="77777777" w:rsidR="007553E7" w:rsidRPr="001A650E" w:rsidRDefault="004F49B3" w:rsidP="00071BA8">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nil"/>
              <w:left w:val="nil"/>
              <w:bottom w:val="single" w:sz="4" w:space="0" w:color="auto"/>
              <w:right w:val="single" w:sz="4" w:space="0" w:color="auto"/>
            </w:tcBorders>
            <w:shd w:val="clear" w:color="auto" w:fill="auto"/>
            <w:noWrap/>
            <w:vAlign w:val="center"/>
          </w:tcPr>
          <w:p w14:paraId="2F3AA7EB" w14:textId="77777777" w:rsidR="007553E7" w:rsidRPr="00073511" w:rsidRDefault="007553E7" w:rsidP="003B1276">
            <w:pPr>
              <w:spacing w:after="0" w:line="240" w:lineRule="auto"/>
              <w:jc w:val="center"/>
              <w:rPr>
                <w:rFonts w:ascii="Times New Roman" w:eastAsia="Times New Roman" w:hAnsi="Times New Roman"/>
                <w:b/>
                <w:bCs/>
                <w:sz w:val="18"/>
                <w:szCs w:val="18"/>
                <w:lang w:eastAsia="pl-PL"/>
              </w:rPr>
            </w:pPr>
          </w:p>
        </w:tc>
        <w:tc>
          <w:tcPr>
            <w:tcW w:w="535" w:type="dxa"/>
            <w:tcBorders>
              <w:top w:val="nil"/>
              <w:left w:val="nil"/>
              <w:bottom w:val="single" w:sz="4" w:space="0" w:color="auto"/>
              <w:right w:val="single" w:sz="4" w:space="0" w:color="auto"/>
            </w:tcBorders>
            <w:shd w:val="clear" w:color="auto" w:fill="auto"/>
            <w:noWrap/>
            <w:vAlign w:val="center"/>
          </w:tcPr>
          <w:p w14:paraId="7848B1CB" w14:textId="77777777" w:rsidR="007553E7" w:rsidRPr="00073511" w:rsidRDefault="007553E7" w:rsidP="003B1276">
            <w:pPr>
              <w:spacing w:after="0" w:line="240" w:lineRule="auto"/>
              <w:jc w:val="center"/>
              <w:rPr>
                <w:rFonts w:ascii="Times New Roman" w:eastAsia="Times New Roman" w:hAnsi="Times New Roman"/>
                <w:b/>
                <w:bCs/>
                <w:sz w:val="18"/>
                <w:szCs w:val="18"/>
                <w:lang w:eastAsia="pl-PL"/>
              </w:rPr>
            </w:pPr>
          </w:p>
        </w:tc>
        <w:tc>
          <w:tcPr>
            <w:tcW w:w="3160" w:type="dxa"/>
            <w:tcBorders>
              <w:top w:val="nil"/>
              <w:left w:val="nil"/>
              <w:bottom w:val="single" w:sz="4" w:space="0" w:color="auto"/>
              <w:right w:val="single" w:sz="4" w:space="0" w:color="auto"/>
            </w:tcBorders>
            <w:shd w:val="clear" w:color="auto" w:fill="auto"/>
            <w:noWrap/>
            <w:vAlign w:val="center"/>
            <w:hideMark/>
          </w:tcPr>
          <w:p w14:paraId="17D9A745" w14:textId="77777777" w:rsidR="007553E7" w:rsidRPr="00073511" w:rsidRDefault="004F49B3" w:rsidP="00396257">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 xml:space="preserve">W dniu </w:t>
            </w:r>
            <w:r w:rsidR="00770BBB">
              <w:rPr>
                <w:rFonts w:ascii="Times New Roman" w:eastAsia="Times New Roman" w:hAnsi="Times New Roman"/>
                <w:bCs/>
                <w:sz w:val="18"/>
                <w:szCs w:val="18"/>
                <w:lang w:eastAsia="pl-PL"/>
              </w:rPr>
              <w:t>11</w:t>
            </w:r>
            <w:r>
              <w:rPr>
                <w:rFonts w:ascii="Times New Roman" w:eastAsia="Times New Roman" w:hAnsi="Times New Roman"/>
                <w:bCs/>
                <w:sz w:val="18"/>
                <w:szCs w:val="18"/>
                <w:lang w:eastAsia="pl-PL"/>
              </w:rPr>
              <w:t>.0</w:t>
            </w:r>
            <w:r w:rsidR="00770BBB">
              <w:rPr>
                <w:rFonts w:ascii="Times New Roman" w:eastAsia="Times New Roman" w:hAnsi="Times New Roman"/>
                <w:bCs/>
                <w:sz w:val="18"/>
                <w:szCs w:val="18"/>
                <w:lang w:eastAsia="pl-PL"/>
              </w:rPr>
              <w:t>2</w:t>
            </w:r>
            <w:r>
              <w:rPr>
                <w:rFonts w:ascii="Times New Roman" w:eastAsia="Times New Roman" w:hAnsi="Times New Roman"/>
                <w:bCs/>
                <w:sz w:val="18"/>
                <w:szCs w:val="18"/>
                <w:lang w:eastAsia="pl-PL"/>
              </w:rPr>
              <w:t>.202</w:t>
            </w:r>
            <w:r w:rsidR="00A26D96">
              <w:rPr>
                <w:rFonts w:ascii="Times New Roman" w:eastAsia="Times New Roman" w:hAnsi="Times New Roman"/>
                <w:bCs/>
                <w:sz w:val="18"/>
                <w:szCs w:val="18"/>
                <w:lang w:eastAsia="pl-PL"/>
              </w:rPr>
              <w:t>5</w:t>
            </w:r>
            <w:r>
              <w:rPr>
                <w:rFonts w:ascii="Times New Roman" w:eastAsia="Times New Roman" w:hAnsi="Times New Roman"/>
                <w:bCs/>
                <w:sz w:val="18"/>
                <w:szCs w:val="18"/>
                <w:lang w:eastAsia="pl-PL"/>
              </w:rPr>
              <w:t xml:space="preserve"> r. </w:t>
            </w:r>
          </w:p>
        </w:tc>
      </w:tr>
      <w:tr w:rsidR="00073511" w:rsidRPr="00073511" w14:paraId="1F325BED" w14:textId="77777777" w:rsidTr="001C2751">
        <w:trPr>
          <w:trHeight w:val="794"/>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86C57" w14:textId="77777777" w:rsidR="00920C74" w:rsidRPr="00073511" w:rsidRDefault="00DE124C" w:rsidP="003B127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6</w:t>
            </w:r>
          </w:p>
        </w:tc>
        <w:tc>
          <w:tcPr>
            <w:tcW w:w="4916" w:type="dxa"/>
            <w:tcBorders>
              <w:top w:val="single" w:sz="4" w:space="0" w:color="auto"/>
              <w:left w:val="nil"/>
              <w:bottom w:val="single" w:sz="4" w:space="0" w:color="auto"/>
              <w:right w:val="single" w:sz="4" w:space="0" w:color="auto"/>
            </w:tcBorders>
            <w:shd w:val="clear" w:color="auto" w:fill="auto"/>
          </w:tcPr>
          <w:p w14:paraId="1E212A63" w14:textId="77777777" w:rsidR="00920C74" w:rsidRPr="00073511" w:rsidRDefault="00F51432" w:rsidP="00EC3F6B">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Czy </w:t>
            </w:r>
            <w:r w:rsidR="00EC3F6B" w:rsidRPr="00073511">
              <w:rPr>
                <w:rFonts w:ascii="Times New Roman" w:eastAsia="Times New Roman" w:hAnsi="Times New Roman"/>
                <w:bCs/>
                <w:sz w:val="18"/>
                <w:szCs w:val="18"/>
                <w:lang w:eastAsia="pl-PL"/>
              </w:rPr>
              <w:t>osoby</w:t>
            </w:r>
            <w:r w:rsidR="004A6C43">
              <w:rPr>
                <w:rFonts w:ascii="Times New Roman" w:eastAsia="Times New Roman" w:hAnsi="Times New Roman"/>
                <w:bCs/>
                <w:sz w:val="18"/>
                <w:szCs w:val="18"/>
                <w:lang w:eastAsia="pl-PL"/>
              </w:rPr>
              <w:t>,</w:t>
            </w:r>
            <w:r w:rsidR="00EC3F6B" w:rsidRPr="00073511">
              <w:rPr>
                <w:rFonts w:ascii="Times New Roman" w:eastAsia="Times New Roman" w:hAnsi="Times New Roman"/>
                <w:bCs/>
                <w:sz w:val="18"/>
                <w:szCs w:val="18"/>
                <w:lang w:eastAsia="pl-PL"/>
              </w:rPr>
              <w:t xml:space="preserve"> o których mowa w art. 56 ust.1-3 Pzp złożyły oświadczenia w formie pisemnej o istnieniu albo braku istnienia okoliczności</w:t>
            </w:r>
            <w:r w:rsidR="004A6C43">
              <w:rPr>
                <w:rFonts w:ascii="Times New Roman" w:eastAsia="Times New Roman" w:hAnsi="Times New Roman"/>
                <w:bCs/>
                <w:sz w:val="18"/>
                <w:szCs w:val="18"/>
                <w:lang w:eastAsia="pl-PL"/>
              </w:rPr>
              <w:t>,</w:t>
            </w:r>
            <w:r w:rsidR="00EC3F6B" w:rsidRPr="00073511">
              <w:rPr>
                <w:rFonts w:ascii="Times New Roman" w:eastAsia="Times New Roman" w:hAnsi="Times New Roman"/>
                <w:bCs/>
                <w:sz w:val="18"/>
                <w:szCs w:val="18"/>
                <w:lang w:eastAsia="pl-PL"/>
              </w:rPr>
              <w:t xml:space="preserve"> o których mowa w art. 56 ust</w:t>
            </w:r>
            <w:r w:rsidR="004A6C43">
              <w:rPr>
                <w:rFonts w:ascii="Times New Roman" w:eastAsia="Times New Roman" w:hAnsi="Times New Roman"/>
                <w:bCs/>
                <w:sz w:val="18"/>
                <w:szCs w:val="18"/>
                <w:lang w:eastAsia="pl-PL"/>
              </w:rPr>
              <w:t>.</w:t>
            </w:r>
            <w:r w:rsidR="00EC3F6B" w:rsidRPr="00073511">
              <w:rPr>
                <w:rFonts w:ascii="Times New Roman" w:eastAsia="Times New Roman" w:hAnsi="Times New Roman"/>
                <w:bCs/>
                <w:sz w:val="18"/>
                <w:szCs w:val="18"/>
                <w:lang w:eastAsia="pl-PL"/>
              </w:rPr>
              <w:t xml:space="preserve"> 2 lub 3 </w:t>
            </w:r>
            <w:r w:rsidRPr="00073511">
              <w:rPr>
                <w:rFonts w:ascii="Times New Roman" w:eastAsia="Times New Roman" w:hAnsi="Times New Roman"/>
                <w:bCs/>
                <w:sz w:val="18"/>
                <w:szCs w:val="18"/>
                <w:lang w:eastAsia="pl-PL"/>
              </w:rPr>
              <w:t xml:space="preserve">? (art. </w:t>
            </w:r>
            <w:r w:rsidR="00EC3F6B" w:rsidRPr="00073511">
              <w:rPr>
                <w:rFonts w:ascii="Times New Roman" w:eastAsia="Times New Roman" w:hAnsi="Times New Roman"/>
                <w:bCs/>
                <w:sz w:val="18"/>
                <w:szCs w:val="18"/>
                <w:lang w:eastAsia="pl-PL"/>
              </w:rPr>
              <w:t>56 ust. 4</w:t>
            </w:r>
            <w:r w:rsidRPr="00073511">
              <w:rPr>
                <w:rFonts w:ascii="Times New Roman" w:eastAsia="Times New Roman" w:hAnsi="Times New Roman"/>
                <w:bCs/>
                <w:sz w:val="18"/>
                <w:szCs w:val="18"/>
                <w:lang w:eastAsia="pl-PL"/>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7963D733" w14:textId="77777777" w:rsidR="00920C74" w:rsidRPr="001A650E" w:rsidRDefault="00107468" w:rsidP="00071BA8">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0643CB6C" w14:textId="77777777" w:rsidR="00920C74" w:rsidRPr="00073511" w:rsidRDefault="00920C74" w:rsidP="003B127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71DFA681" w14:textId="77777777" w:rsidR="00920C74" w:rsidRPr="00073511" w:rsidRDefault="00920C74" w:rsidP="003B127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2C038C84" w14:textId="77777777" w:rsidR="00DB5518" w:rsidRPr="00073511" w:rsidRDefault="00107468" w:rsidP="0037636F">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Zgodnie z protokołem</w:t>
            </w:r>
          </w:p>
        </w:tc>
      </w:tr>
      <w:tr w:rsidR="00073511" w:rsidRPr="00073511" w14:paraId="5EB8D2D0" w14:textId="77777777" w:rsidTr="001C2751">
        <w:trPr>
          <w:trHeight w:val="743"/>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D60DF" w14:textId="77777777" w:rsidR="00F51432" w:rsidRPr="00073511" w:rsidRDefault="00DE124C" w:rsidP="003B127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7</w:t>
            </w:r>
          </w:p>
        </w:tc>
        <w:tc>
          <w:tcPr>
            <w:tcW w:w="4916" w:type="dxa"/>
            <w:tcBorders>
              <w:top w:val="single" w:sz="4" w:space="0" w:color="auto"/>
              <w:left w:val="nil"/>
              <w:bottom w:val="single" w:sz="4" w:space="0" w:color="auto"/>
              <w:right w:val="single" w:sz="4" w:space="0" w:color="auto"/>
            </w:tcBorders>
            <w:shd w:val="clear" w:color="auto" w:fill="auto"/>
          </w:tcPr>
          <w:p w14:paraId="387A39AE" w14:textId="77777777" w:rsidR="00F51432" w:rsidRPr="00073511" w:rsidRDefault="008A4EF3" w:rsidP="007F21FA">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Czy ww. oświadczenia  zostały złożone w terminie zgodnym z ustawą ? (art. 56 ust. 5 i 6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4403ACEA" w14:textId="77777777" w:rsidR="00F51432" w:rsidRPr="001A650E" w:rsidRDefault="00107468" w:rsidP="00071BA8">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5C0D6BA4" w14:textId="77777777" w:rsidR="00F51432" w:rsidRPr="00073511" w:rsidRDefault="00F51432" w:rsidP="003B127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09E75C3B" w14:textId="77777777" w:rsidR="00F51432" w:rsidRPr="00073511" w:rsidRDefault="00F51432" w:rsidP="003B127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0BC9FB42" w14:textId="77777777" w:rsidR="00F51432" w:rsidRPr="00073511" w:rsidRDefault="00107468" w:rsidP="003B127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 xml:space="preserve">Jw. </w:t>
            </w:r>
          </w:p>
        </w:tc>
      </w:tr>
      <w:tr w:rsidR="00073511" w:rsidRPr="00073511" w14:paraId="2C9F6D79" w14:textId="77777777" w:rsidTr="001C2751">
        <w:trPr>
          <w:trHeight w:val="287"/>
          <w:jc w:val="center"/>
        </w:trPr>
        <w:tc>
          <w:tcPr>
            <w:tcW w:w="99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737C6C79" w14:textId="77777777" w:rsidR="008C5049" w:rsidRPr="00073511" w:rsidRDefault="008C5049" w:rsidP="003B1276">
            <w:pPr>
              <w:spacing w:after="0" w:line="240" w:lineRule="auto"/>
              <w:jc w:val="center"/>
              <w:rPr>
                <w:rFonts w:ascii="Times New Roman" w:eastAsia="Times New Roman" w:hAnsi="Times New Roman"/>
                <w:b/>
                <w:sz w:val="18"/>
                <w:szCs w:val="18"/>
                <w:lang w:eastAsia="pl-PL"/>
              </w:rPr>
            </w:pPr>
          </w:p>
        </w:tc>
        <w:tc>
          <w:tcPr>
            <w:tcW w:w="9923" w:type="dxa"/>
            <w:gridSpan w:val="6"/>
            <w:tcBorders>
              <w:top w:val="single" w:sz="4" w:space="0" w:color="auto"/>
              <w:left w:val="nil"/>
              <w:bottom w:val="single" w:sz="4" w:space="0" w:color="auto"/>
              <w:right w:val="single" w:sz="4" w:space="0" w:color="auto"/>
            </w:tcBorders>
            <w:shd w:val="clear" w:color="auto" w:fill="F2F2F2"/>
          </w:tcPr>
          <w:p w14:paraId="075A41EA" w14:textId="77777777" w:rsidR="008C5049" w:rsidRPr="00073511" w:rsidRDefault="008C5049" w:rsidP="00F51432">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Rodzaj i tryb zamówienia publicznego </w:t>
            </w:r>
          </w:p>
        </w:tc>
      </w:tr>
      <w:tr w:rsidR="00947268" w:rsidRPr="00073511" w14:paraId="1D76D1BE" w14:textId="77777777" w:rsidTr="00CF6D0B">
        <w:trPr>
          <w:trHeight w:val="287"/>
          <w:jc w:val="center"/>
        </w:trPr>
        <w:tc>
          <w:tcPr>
            <w:tcW w:w="10913" w:type="dxa"/>
            <w:gridSpan w:val="7"/>
            <w:tcBorders>
              <w:top w:val="single" w:sz="4" w:space="0" w:color="auto"/>
              <w:left w:val="single" w:sz="4" w:space="0" w:color="auto"/>
              <w:bottom w:val="single" w:sz="4" w:space="0" w:color="auto"/>
              <w:right w:val="single" w:sz="4" w:space="0" w:color="auto"/>
            </w:tcBorders>
            <w:shd w:val="clear" w:color="auto" w:fill="F2F2F2"/>
            <w:noWrap/>
            <w:vAlign w:val="center"/>
          </w:tcPr>
          <w:p w14:paraId="7B378F06" w14:textId="77777777" w:rsidR="00947268" w:rsidRPr="00073511" w:rsidRDefault="00664443" w:rsidP="00F51432">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             </w:t>
            </w:r>
            <w:r w:rsidR="00057985" w:rsidRPr="00073511">
              <w:rPr>
                <w:rFonts w:ascii="Times New Roman" w:eastAsia="Times New Roman" w:hAnsi="Times New Roman"/>
                <w:b/>
                <w:bCs/>
                <w:sz w:val="18"/>
                <w:szCs w:val="18"/>
                <w:lang w:eastAsia="pl-PL"/>
              </w:rPr>
              <w:t>Zamówienia Klasyczne o Wartości Mniejszej niż Progi Unijne</w:t>
            </w:r>
          </w:p>
        </w:tc>
      </w:tr>
      <w:tr w:rsidR="00947268" w:rsidRPr="00073511" w14:paraId="2704670A" w14:textId="77777777" w:rsidTr="00CF6D0B">
        <w:trPr>
          <w:trHeight w:val="287"/>
          <w:jc w:val="center"/>
        </w:trPr>
        <w:tc>
          <w:tcPr>
            <w:tcW w:w="10913" w:type="dxa"/>
            <w:gridSpan w:val="7"/>
            <w:tcBorders>
              <w:top w:val="single" w:sz="4" w:space="0" w:color="auto"/>
              <w:left w:val="single" w:sz="4" w:space="0" w:color="auto"/>
              <w:bottom w:val="single" w:sz="4" w:space="0" w:color="auto"/>
              <w:right w:val="single" w:sz="4" w:space="0" w:color="auto"/>
            </w:tcBorders>
            <w:shd w:val="clear" w:color="auto" w:fill="F2F2F2"/>
            <w:noWrap/>
            <w:vAlign w:val="center"/>
          </w:tcPr>
          <w:tbl>
            <w:tblPr>
              <w:tblW w:w="10913" w:type="dxa"/>
              <w:jc w:val="center"/>
              <w:tblCellMar>
                <w:left w:w="70" w:type="dxa"/>
                <w:right w:w="70" w:type="dxa"/>
              </w:tblCellMar>
              <w:tblLook w:val="04A0" w:firstRow="1" w:lastRow="0" w:firstColumn="1" w:lastColumn="0" w:noHBand="0" w:noVBand="1"/>
            </w:tblPr>
            <w:tblGrid>
              <w:gridCol w:w="590"/>
              <w:gridCol w:w="5307"/>
              <w:gridCol w:w="851"/>
              <w:gridCol w:w="461"/>
              <w:gridCol w:w="531"/>
              <w:gridCol w:w="3173"/>
            </w:tblGrid>
            <w:tr w:rsidR="00947268" w:rsidRPr="00073511" w14:paraId="679DFA50" w14:textId="77777777" w:rsidTr="001C2751">
              <w:trPr>
                <w:trHeight w:val="213"/>
                <w:jc w:val="center"/>
              </w:trPr>
              <w:tc>
                <w:tcPr>
                  <w:tcW w:w="590" w:type="dxa"/>
                  <w:tcBorders>
                    <w:top w:val="nil"/>
                    <w:left w:val="single" w:sz="4" w:space="0" w:color="auto"/>
                    <w:bottom w:val="single" w:sz="4" w:space="0" w:color="auto"/>
                    <w:right w:val="single" w:sz="4" w:space="0" w:color="auto"/>
                  </w:tcBorders>
                  <w:shd w:val="clear" w:color="000000" w:fill="FFFFFF"/>
                  <w:noWrap/>
                  <w:hideMark/>
                </w:tcPr>
                <w:p w14:paraId="72592389" w14:textId="77777777" w:rsidR="00947268" w:rsidRPr="00073511" w:rsidRDefault="00947268" w:rsidP="00947268">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w:t>
                  </w:r>
                </w:p>
              </w:tc>
              <w:tc>
                <w:tcPr>
                  <w:tcW w:w="5307" w:type="dxa"/>
                  <w:tcBorders>
                    <w:top w:val="nil"/>
                    <w:left w:val="nil"/>
                    <w:bottom w:val="single" w:sz="4" w:space="0" w:color="auto"/>
                    <w:right w:val="single" w:sz="4" w:space="0" w:color="auto"/>
                  </w:tcBorders>
                  <w:shd w:val="clear" w:color="000000" w:fill="FFFFFF"/>
                  <w:noWrap/>
                  <w:hideMark/>
                </w:tcPr>
                <w:p w14:paraId="60B543D7" w14:textId="77777777" w:rsidR="00947268" w:rsidRPr="00073511" w:rsidRDefault="00783C71" w:rsidP="00947268">
                  <w:pPr>
                    <w:spacing w:after="0" w:line="240" w:lineRule="auto"/>
                    <w:jc w:val="both"/>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Pytania kontr</w:t>
                  </w:r>
                  <w:r w:rsidR="00947268" w:rsidRPr="00073511">
                    <w:rPr>
                      <w:rFonts w:ascii="Times New Roman" w:eastAsia="Times New Roman" w:hAnsi="Times New Roman"/>
                      <w:b/>
                      <w:bCs/>
                      <w:sz w:val="18"/>
                      <w:szCs w:val="18"/>
                      <w:lang w:eastAsia="pl-PL"/>
                    </w:rPr>
                    <w:t>olne</w:t>
                  </w:r>
                </w:p>
              </w:tc>
              <w:tc>
                <w:tcPr>
                  <w:tcW w:w="851" w:type="dxa"/>
                  <w:tcBorders>
                    <w:top w:val="nil"/>
                    <w:left w:val="nil"/>
                    <w:bottom w:val="single" w:sz="4" w:space="0" w:color="auto"/>
                    <w:right w:val="single" w:sz="4" w:space="0" w:color="auto"/>
                  </w:tcBorders>
                  <w:shd w:val="clear" w:color="000000" w:fill="FFFFFF"/>
                  <w:noWrap/>
                  <w:hideMark/>
                </w:tcPr>
                <w:p w14:paraId="24F87FBA" w14:textId="77777777" w:rsidR="00947268" w:rsidRPr="00073511" w:rsidRDefault="00947268" w:rsidP="00947268">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461" w:type="dxa"/>
                  <w:tcBorders>
                    <w:top w:val="nil"/>
                    <w:left w:val="nil"/>
                    <w:bottom w:val="single" w:sz="4" w:space="0" w:color="auto"/>
                    <w:right w:val="single" w:sz="4" w:space="0" w:color="auto"/>
                  </w:tcBorders>
                  <w:shd w:val="clear" w:color="000000" w:fill="FFFFFF"/>
                  <w:noWrap/>
                  <w:hideMark/>
                </w:tcPr>
                <w:p w14:paraId="6C48B645" w14:textId="77777777" w:rsidR="00947268" w:rsidRPr="00073511" w:rsidRDefault="00947268" w:rsidP="00947268">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NIE </w:t>
                  </w:r>
                </w:p>
              </w:tc>
              <w:tc>
                <w:tcPr>
                  <w:tcW w:w="531" w:type="dxa"/>
                  <w:tcBorders>
                    <w:top w:val="nil"/>
                    <w:left w:val="nil"/>
                    <w:bottom w:val="single" w:sz="4" w:space="0" w:color="auto"/>
                    <w:right w:val="single" w:sz="4" w:space="0" w:color="auto"/>
                  </w:tcBorders>
                  <w:shd w:val="clear" w:color="000000" w:fill="FFFFFF"/>
                  <w:noWrap/>
                  <w:hideMark/>
                </w:tcPr>
                <w:p w14:paraId="3C855BA5" w14:textId="77777777" w:rsidR="00947268" w:rsidRPr="00073511" w:rsidRDefault="00947268" w:rsidP="00947268">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3173" w:type="dxa"/>
                  <w:tcBorders>
                    <w:top w:val="nil"/>
                    <w:left w:val="nil"/>
                    <w:bottom w:val="single" w:sz="4" w:space="0" w:color="auto"/>
                    <w:right w:val="single" w:sz="4" w:space="0" w:color="auto"/>
                  </w:tcBorders>
                  <w:shd w:val="clear" w:color="000000" w:fill="FFFFFF"/>
                  <w:hideMark/>
                </w:tcPr>
                <w:p w14:paraId="6319960A" w14:textId="77777777" w:rsidR="00947268" w:rsidRPr="00073511" w:rsidRDefault="00947268" w:rsidP="00947268">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Uwagi kontrolujących</w:t>
                  </w:r>
                </w:p>
              </w:tc>
            </w:tr>
          </w:tbl>
          <w:p w14:paraId="3298B27E" w14:textId="77777777" w:rsidR="00947268" w:rsidRPr="00073511" w:rsidRDefault="00947268" w:rsidP="00F51432">
            <w:pPr>
              <w:spacing w:after="0" w:line="240" w:lineRule="auto"/>
              <w:jc w:val="center"/>
              <w:rPr>
                <w:rFonts w:ascii="Times New Roman" w:eastAsia="Times New Roman" w:hAnsi="Times New Roman"/>
                <w:b/>
                <w:bCs/>
                <w:sz w:val="18"/>
                <w:szCs w:val="18"/>
                <w:lang w:eastAsia="pl-PL"/>
              </w:rPr>
            </w:pPr>
          </w:p>
        </w:tc>
      </w:tr>
      <w:tr w:rsidR="00073511" w:rsidRPr="00073511" w14:paraId="6E54ABB1" w14:textId="77777777" w:rsidTr="001C2751">
        <w:trPr>
          <w:trHeight w:val="419"/>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F1A73F" w14:textId="77777777" w:rsidR="008C5049" w:rsidRPr="00073511" w:rsidRDefault="00D8128A" w:rsidP="003B127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8</w:t>
            </w:r>
          </w:p>
        </w:tc>
        <w:tc>
          <w:tcPr>
            <w:tcW w:w="4916" w:type="dxa"/>
            <w:tcBorders>
              <w:top w:val="single" w:sz="4" w:space="0" w:color="auto"/>
              <w:left w:val="nil"/>
              <w:bottom w:val="single" w:sz="4" w:space="0" w:color="auto"/>
              <w:right w:val="single" w:sz="4" w:space="0" w:color="auto"/>
            </w:tcBorders>
            <w:shd w:val="clear" w:color="auto" w:fill="auto"/>
          </w:tcPr>
          <w:p w14:paraId="47AA1A11" w14:textId="77777777" w:rsidR="008C5049" w:rsidRPr="00073511" w:rsidRDefault="00F51432" w:rsidP="00D8128A">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Czy prawidłowo został określony </w:t>
            </w:r>
            <w:r w:rsidR="00F427B8" w:rsidRPr="00073511">
              <w:rPr>
                <w:rFonts w:ascii="Times New Roman" w:eastAsia="Times New Roman" w:hAnsi="Times New Roman"/>
                <w:bCs/>
                <w:sz w:val="18"/>
                <w:szCs w:val="18"/>
                <w:lang w:eastAsia="pl-PL"/>
              </w:rPr>
              <w:t>rodzaj zamówienia publicznego</w:t>
            </w:r>
            <w:r w:rsidR="00176C7A" w:rsidRPr="00073511">
              <w:rPr>
                <w:rFonts w:ascii="Times New Roman" w:eastAsia="Times New Roman" w:hAnsi="Times New Roman"/>
                <w:bCs/>
                <w:sz w:val="18"/>
                <w:szCs w:val="18"/>
                <w:lang w:eastAsia="pl-PL"/>
              </w:rPr>
              <w:t xml:space="preserve"> </w:t>
            </w:r>
            <w:r w:rsidR="00F427B8" w:rsidRPr="00073511">
              <w:rPr>
                <w:rFonts w:ascii="Times New Roman" w:eastAsia="Times New Roman" w:hAnsi="Times New Roman"/>
                <w:bCs/>
                <w:sz w:val="18"/>
                <w:szCs w:val="18"/>
                <w:lang w:eastAsia="pl-PL"/>
              </w:rPr>
              <w:t xml:space="preserve">? </w:t>
            </w:r>
            <w:r w:rsidRPr="00073511">
              <w:rPr>
                <w:rFonts w:ascii="Times New Roman" w:eastAsia="Times New Roman" w:hAnsi="Times New Roman"/>
                <w:bCs/>
                <w:sz w:val="18"/>
                <w:szCs w:val="18"/>
                <w:lang w:eastAsia="pl-PL"/>
              </w:rPr>
              <w:t xml:space="preserve">(art. </w:t>
            </w:r>
            <w:r w:rsidR="00D8128A" w:rsidRPr="00073511">
              <w:rPr>
                <w:rFonts w:ascii="Times New Roman" w:eastAsia="Times New Roman" w:hAnsi="Times New Roman"/>
                <w:bCs/>
                <w:sz w:val="18"/>
                <w:szCs w:val="18"/>
                <w:lang w:eastAsia="pl-PL"/>
              </w:rPr>
              <w:t>7 pkt 32</w:t>
            </w:r>
            <w:r w:rsidRPr="00073511">
              <w:rPr>
                <w:rFonts w:ascii="Times New Roman" w:eastAsia="Times New Roman" w:hAnsi="Times New Roman"/>
                <w:bCs/>
                <w:sz w:val="18"/>
                <w:szCs w:val="18"/>
                <w:lang w:eastAsia="pl-PL"/>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63B6D384" w14:textId="77777777" w:rsidR="008C5049" w:rsidRPr="001A650E" w:rsidRDefault="00407B1B" w:rsidP="00071BA8">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77DD6AE2" w14:textId="77777777" w:rsidR="008C5049" w:rsidRPr="00073511" w:rsidRDefault="008C5049" w:rsidP="003B127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045A4A94" w14:textId="77777777" w:rsidR="008C5049" w:rsidRPr="00073511" w:rsidRDefault="008C5049" w:rsidP="003B127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16EBC797" w14:textId="77777777" w:rsidR="008C5049" w:rsidRPr="00073511" w:rsidRDefault="008C5049" w:rsidP="003B1276">
            <w:pPr>
              <w:spacing w:after="0" w:line="240" w:lineRule="auto"/>
              <w:rPr>
                <w:rFonts w:ascii="Times New Roman" w:eastAsia="Times New Roman" w:hAnsi="Times New Roman"/>
                <w:bCs/>
                <w:sz w:val="18"/>
                <w:szCs w:val="18"/>
                <w:lang w:eastAsia="pl-PL"/>
              </w:rPr>
            </w:pPr>
          </w:p>
        </w:tc>
      </w:tr>
      <w:tr w:rsidR="00073511" w:rsidRPr="00073511" w14:paraId="750D3D18" w14:textId="77777777" w:rsidTr="001C2751">
        <w:trPr>
          <w:trHeight w:val="419"/>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B9C36" w14:textId="77777777" w:rsidR="00F51432" w:rsidRPr="00073511" w:rsidRDefault="00D8128A" w:rsidP="003B127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9</w:t>
            </w:r>
          </w:p>
        </w:tc>
        <w:tc>
          <w:tcPr>
            <w:tcW w:w="4916" w:type="dxa"/>
            <w:tcBorders>
              <w:top w:val="single" w:sz="4" w:space="0" w:color="auto"/>
              <w:left w:val="nil"/>
              <w:bottom w:val="single" w:sz="4" w:space="0" w:color="auto"/>
              <w:right w:val="single" w:sz="4" w:space="0" w:color="auto"/>
            </w:tcBorders>
            <w:shd w:val="clear" w:color="auto" w:fill="auto"/>
          </w:tcPr>
          <w:p w14:paraId="0CB4A7A6" w14:textId="77777777" w:rsidR="00F51432" w:rsidRPr="00073511" w:rsidRDefault="00F51432" w:rsidP="00D8128A">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Czy </w:t>
            </w:r>
            <w:r w:rsidR="00C72CE3">
              <w:rPr>
                <w:rFonts w:ascii="Times New Roman" w:eastAsia="Times New Roman" w:hAnsi="Times New Roman"/>
                <w:bCs/>
                <w:sz w:val="18"/>
                <w:szCs w:val="18"/>
                <w:lang w:eastAsia="pl-PL"/>
              </w:rPr>
              <w:t>zamawiający</w:t>
            </w:r>
            <w:r w:rsidRPr="00073511">
              <w:rPr>
                <w:rFonts w:ascii="Times New Roman" w:eastAsia="Times New Roman" w:hAnsi="Times New Roman"/>
                <w:bCs/>
                <w:sz w:val="18"/>
                <w:szCs w:val="18"/>
                <w:lang w:eastAsia="pl-PL"/>
              </w:rPr>
              <w:t xml:space="preserve"> przed wszczęciem postępowania przeprowadził </w:t>
            </w:r>
            <w:r w:rsidR="00D8128A" w:rsidRPr="00073511">
              <w:rPr>
                <w:rFonts w:ascii="Times New Roman" w:eastAsia="Times New Roman" w:hAnsi="Times New Roman"/>
                <w:bCs/>
                <w:sz w:val="18"/>
                <w:szCs w:val="18"/>
                <w:lang w:eastAsia="pl-PL"/>
              </w:rPr>
              <w:t>wstępne konsultacje rynkowe</w:t>
            </w:r>
            <w:r w:rsidR="00176C7A" w:rsidRPr="00073511">
              <w:rPr>
                <w:rFonts w:ascii="Times New Roman" w:eastAsia="Times New Roman" w:hAnsi="Times New Roman"/>
                <w:bCs/>
                <w:sz w:val="18"/>
                <w:szCs w:val="18"/>
                <w:lang w:eastAsia="pl-PL"/>
              </w:rPr>
              <w:t xml:space="preserve"> </w:t>
            </w:r>
            <w:r w:rsidR="00D8128A" w:rsidRPr="00073511">
              <w:rPr>
                <w:rFonts w:ascii="Times New Roman" w:eastAsia="Times New Roman" w:hAnsi="Times New Roman"/>
                <w:bCs/>
                <w:sz w:val="18"/>
                <w:szCs w:val="18"/>
                <w:lang w:eastAsia="pl-PL"/>
              </w:rPr>
              <w:t>? (art. 84</w:t>
            </w:r>
            <w:r w:rsidRPr="00073511">
              <w:rPr>
                <w:rFonts w:ascii="Times New Roman" w:eastAsia="Times New Roman" w:hAnsi="Times New Roman"/>
                <w:bCs/>
                <w:sz w:val="18"/>
                <w:szCs w:val="18"/>
                <w:lang w:eastAsia="pl-PL"/>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09905197" w14:textId="77777777" w:rsidR="00F51432" w:rsidRPr="00073511" w:rsidRDefault="00F51432" w:rsidP="00071BA8">
            <w:pPr>
              <w:spacing w:after="0" w:line="240" w:lineRule="auto"/>
              <w:jc w:val="center"/>
              <w:rPr>
                <w:rFonts w:ascii="Times New Roman" w:eastAsia="Times New Roman" w:hAnsi="Times New Roman"/>
                <w:b/>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0096CFDF" w14:textId="77777777" w:rsidR="00F51432" w:rsidRPr="001A650E" w:rsidRDefault="00407B1B" w:rsidP="003B127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34B15276" w14:textId="77777777" w:rsidR="00F51432" w:rsidRPr="00073511" w:rsidRDefault="00F51432" w:rsidP="003B127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11B55868" w14:textId="77777777" w:rsidR="00407B1B" w:rsidRPr="00073511" w:rsidRDefault="00407B1B" w:rsidP="003B127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Zgodnie z protokołem.</w:t>
            </w:r>
          </w:p>
        </w:tc>
      </w:tr>
      <w:tr w:rsidR="00F51432" w:rsidRPr="00073511" w14:paraId="18648EE1" w14:textId="77777777" w:rsidTr="001F1729">
        <w:trPr>
          <w:trHeight w:val="411"/>
          <w:jc w:val="center"/>
        </w:trPr>
        <w:tc>
          <w:tcPr>
            <w:tcW w:w="10913" w:type="dxa"/>
            <w:gridSpan w:val="7"/>
            <w:tcBorders>
              <w:top w:val="single" w:sz="4" w:space="0" w:color="auto"/>
              <w:left w:val="single" w:sz="4" w:space="0" w:color="auto"/>
              <w:bottom w:val="single" w:sz="4" w:space="0" w:color="auto"/>
              <w:right w:val="single" w:sz="4" w:space="0" w:color="auto"/>
            </w:tcBorders>
            <w:shd w:val="clear" w:color="auto" w:fill="F2F2F2"/>
            <w:noWrap/>
            <w:vAlign w:val="center"/>
          </w:tcPr>
          <w:p w14:paraId="17EDC9D4" w14:textId="77777777" w:rsidR="00F51432" w:rsidRPr="00073511" w:rsidRDefault="00F51432" w:rsidP="00947268">
            <w:pPr>
              <w:spacing w:after="0" w:line="240" w:lineRule="auto"/>
              <w:jc w:val="center"/>
              <w:rPr>
                <w:rFonts w:ascii="Times New Roman" w:eastAsia="Times New Roman" w:hAnsi="Times New Roman"/>
                <w:bCs/>
                <w:sz w:val="18"/>
                <w:szCs w:val="18"/>
                <w:lang w:eastAsia="pl-PL"/>
              </w:rPr>
            </w:pPr>
            <w:r w:rsidRPr="00073511">
              <w:rPr>
                <w:rFonts w:ascii="Times New Roman" w:eastAsia="Times New Roman" w:hAnsi="Times New Roman"/>
                <w:b/>
                <w:bCs/>
                <w:sz w:val="18"/>
                <w:szCs w:val="18"/>
                <w:lang w:eastAsia="pl-PL"/>
              </w:rPr>
              <w:t>Ogłoszenie o zamówieniu</w:t>
            </w:r>
          </w:p>
        </w:tc>
      </w:tr>
      <w:tr w:rsidR="00073511" w:rsidRPr="00073511" w14:paraId="501D10E7" w14:textId="77777777" w:rsidTr="001C2751">
        <w:trPr>
          <w:trHeight w:val="41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9FE71" w14:textId="77777777" w:rsidR="00F51432" w:rsidRPr="00073511" w:rsidRDefault="00F51432" w:rsidP="003B1276">
            <w:pPr>
              <w:spacing w:after="0" w:line="240" w:lineRule="auto"/>
              <w:jc w:val="center"/>
              <w:rPr>
                <w:rFonts w:ascii="Times New Roman" w:eastAsia="Times New Roman" w:hAnsi="Times New Roman"/>
                <w:sz w:val="18"/>
                <w:szCs w:val="18"/>
                <w:lang w:eastAsia="pl-PL"/>
              </w:rPr>
            </w:pPr>
          </w:p>
        </w:tc>
        <w:tc>
          <w:tcPr>
            <w:tcW w:w="4916" w:type="dxa"/>
            <w:tcBorders>
              <w:top w:val="single" w:sz="4" w:space="0" w:color="auto"/>
              <w:left w:val="nil"/>
              <w:bottom w:val="single" w:sz="4" w:space="0" w:color="auto"/>
              <w:right w:val="single" w:sz="4" w:space="0" w:color="auto"/>
            </w:tcBorders>
            <w:shd w:val="clear" w:color="auto" w:fill="auto"/>
          </w:tcPr>
          <w:p w14:paraId="34331170" w14:textId="77777777" w:rsidR="00F51432" w:rsidRPr="00073511" w:rsidRDefault="00F51432" w:rsidP="00FB1274">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
                <w:bCs/>
                <w:sz w:val="18"/>
                <w:szCs w:val="18"/>
                <w:lang w:eastAsia="pl-PL"/>
              </w:rPr>
              <w:t>Pytania kontrolne</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2630CE1B" w14:textId="77777777" w:rsidR="00F51432" w:rsidRPr="00073511" w:rsidRDefault="00F51432" w:rsidP="00071BA8">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395FA22C" w14:textId="77777777" w:rsidR="00F51432" w:rsidRPr="00073511" w:rsidRDefault="00F51432" w:rsidP="003B127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NIE</w:t>
            </w: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24DD4CF3" w14:textId="77777777" w:rsidR="00F51432" w:rsidRPr="00073511" w:rsidRDefault="00F51432" w:rsidP="003B127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58DDCD62" w14:textId="77777777" w:rsidR="00F51432" w:rsidRPr="00073511" w:rsidRDefault="00F51432" w:rsidP="003B1276">
            <w:pPr>
              <w:spacing w:after="0" w:line="240" w:lineRule="auto"/>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Uwagi kontrolujących</w:t>
            </w:r>
          </w:p>
        </w:tc>
      </w:tr>
      <w:tr w:rsidR="00073511" w:rsidRPr="00073511" w14:paraId="48639DD6" w14:textId="77777777" w:rsidTr="001C2751">
        <w:trPr>
          <w:trHeight w:val="632"/>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E41C4" w14:textId="77777777" w:rsidR="00B92766" w:rsidRPr="00073511" w:rsidRDefault="000C149D" w:rsidP="00B9276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10</w:t>
            </w:r>
          </w:p>
        </w:tc>
        <w:tc>
          <w:tcPr>
            <w:tcW w:w="4916" w:type="dxa"/>
            <w:tcBorders>
              <w:top w:val="single" w:sz="4" w:space="0" w:color="auto"/>
              <w:left w:val="nil"/>
              <w:bottom w:val="single" w:sz="4" w:space="0" w:color="auto"/>
              <w:right w:val="single" w:sz="4" w:space="0" w:color="auto"/>
            </w:tcBorders>
            <w:shd w:val="clear" w:color="auto" w:fill="auto"/>
          </w:tcPr>
          <w:p w14:paraId="51CDB97E" w14:textId="77777777" w:rsidR="00B92766" w:rsidRPr="00073511" w:rsidRDefault="00B92766" w:rsidP="00792E73">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Czy ogłoszenie zostało opublikowane w odpowiedni sposób</w:t>
            </w:r>
            <w:r w:rsidR="000C149D" w:rsidRPr="00073511">
              <w:rPr>
                <w:rFonts w:ascii="Times New Roman" w:eastAsia="Times New Roman" w:hAnsi="Times New Roman"/>
                <w:bCs/>
                <w:sz w:val="18"/>
                <w:szCs w:val="18"/>
                <w:lang w:eastAsia="pl-PL"/>
              </w:rPr>
              <w:t xml:space="preserve"> w BZP</w:t>
            </w:r>
            <w:r w:rsidR="00D47823" w:rsidRPr="00073511">
              <w:rPr>
                <w:rFonts w:ascii="Times New Roman" w:eastAsia="Times New Roman" w:hAnsi="Times New Roman"/>
                <w:bCs/>
                <w:sz w:val="18"/>
                <w:szCs w:val="18"/>
                <w:lang w:eastAsia="pl-PL"/>
              </w:rPr>
              <w:t xml:space="preserve"> </w:t>
            </w:r>
            <w:r w:rsidRPr="00073511">
              <w:rPr>
                <w:rFonts w:ascii="Times New Roman" w:eastAsia="Times New Roman" w:hAnsi="Times New Roman"/>
                <w:bCs/>
                <w:sz w:val="18"/>
                <w:szCs w:val="18"/>
                <w:lang w:eastAsia="pl-PL"/>
              </w:rPr>
              <w:t xml:space="preserve">? (art. </w:t>
            </w:r>
            <w:r w:rsidR="000C149D" w:rsidRPr="00073511">
              <w:rPr>
                <w:rFonts w:ascii="Times New Roman" w:eastAsia="Times New Roman" w:hAnsi="Times New Roman"/>
                <w:bCs/>
                <w:sz w:val="18"/>
                <w:szCs w:val="18"/>
                <w:lang w:eastAsia="pl-PL"/>
              </w:rPr>
              <w:t>269</w:t>
            </w:r>
            <w:r w:rsidRPr="00073511">
              <w:rPr>
                <w:rFonts w:ascii="Times New Roman" w:eastAsia="Times New Roman" w:hAnsi="Times New Roman"/>
                <w:bCs/>
                <w:sz w:val="18"/>
                <w:szCs w:val="18"/>
                <w:lang w:eastAsia="pl-PL"/>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5C5206F1" w14:textId="77777777" w:rsidR="00B92766" w:rsidRPr="001A650E" w:rsidRDefault="00FE0D27"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51E1222B"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44E8A490"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2BFDF318" w14:textId="77777777" w:rsidR="00B92766" w:rsidRPr="00073511" w:rsidRDefault="00B92766" w:rsidP="009F4CAF">
            <w:pPr>
              <w:spacing w:after="0" w:line="240" w:lineRule="auto"/>
              <w:rPr>
                <w:rFonts w:ascii="Times New Roman" w:eastAsia="Times New Roman" w:hAnsi="Times New Roman"/>
                <w:bCs/>
                <w:sz w:val="18"/>
                <w:szCs w:val="18"/>
                <w:lang w:eastAsia="pl-PL"/>
              </w:rPr>
            </w:pPr>
          </w:p>
        </w:tc>
      </w:tr>
      <w:tr w:rsidR="00073511" w:rsidRPr="00073511" w14:paraId="42399997" w14:textId="77777777" w:rsidTr="001C2751">
        <w:trPr>
          <w:trHeight w:val="414"/>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AE479" w14:textId="77777777" w:rsidR="00B92766" w:rsidRPr="00073511" w:rsidRDefault="000C149D" w:rsidP="00B9276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11</w:t>
            </w:r>
          </w:p>
        </w:tc>
        <w:tc>
          <w:tcPr>
            <w:tcW w:w="4916" w:type="dxa"/>
            <w:tcBorders>
              <w:top w:val="single" w:sz="4" w:space="0" w:color="auto"/>
              <w:left w:val="nil"/>
              <w:bottom w:val="single" w:sz="4" w:space="0" w:color="auto"/>
              <w:right w:val="single" w:sz="4" w:space="0" w:color="auto"/>
            </w:tcBorders>
            <w:shd w:val="clear" w:color="auto" w:fill="auto"/>
          </w:tcPr>
          <w:p w14:paraId="270BC59C" w14:textId="77777777" w:rsidR="00B92766" w:rsidRPr="00073511" w:rsidRDefault="000C149D" w:rsidP="000C149D">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 Czy </w:t>
            </w:r>
            <w:r w:rsidR="00C72CE3">
              <w:rPr>
                <w:rFonts w:ascii="Times New Roman" w:eastAsia="Times New Roman" w:hAnsi="Times New Roman"/>
                <w:bCs/>
                <w:sz w:val="18"/>
                <w:szCs w:val="18"/>
                <w:lang w:eastAsia="pl-PL"/>
              </w:rPr>
              <w:t>zamawiający</w:t>
            </w:r>
            <w:r w:rsidRPr="00073511">
              <w:rPr>
                <w:rFonts w:ascii="Times New Roman" w:eastAsia="Times New Roman" w:hAnsi="Times New Roman"/>
                <w:bCs/>
                <w:sz w:val="18"/>
                <w:szCs w:val="18"/>
                <w:lang w:eastAsia="pl-PL"/>
              </w:rPr>
              <w:t xml:space="preserve"> udostępnił prawidłowo ogłoszenie w inny sposób niż wyżej określony ? (art. 270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09A8A860" w14:textId="77777777" w:rsidR="00B92766" w:rsidRPr="001A650E" w:rsidRDefault="00FE0D27" w:rsidP="000C149D">
            <w:pPr>
              <w:spacing w:after="0" w:line="240" w:lineRule="auto"/>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 xml:space="preserve">      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26500EEB"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68590F02"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3BA19E10" w14:textId="77777777" w:rsidR="00B92766" w:rsidRPr="00073511" w:rsidRDefault="00FE0D27" w:rsidP="00B9276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Na stronie internetowej Zamawiającego.</w:t>
            </w:r>
          </w:p>
        </w:tc>
      </w:tr>
      <w:tr w:rsidR="00073511" w:rsidRPr="00073511" w14:paraId="4CFA606B" w14:textId="77777777" w:rsidTr="001C2751">
        <w:trPr>
          <w:trHeight w:val="18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5FE2A" w14:textId="77777777" w:rsidR="00B92766" w:rsidRPr="00073511" w:rsidRDefault="003974EC" w:rsidP="00B92766">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12</w:t>
            </w:r>
          </w:p>
        </w:tc>
        <w:tc>
          <w:tcPr>
            <w:tcW w:w="4916" w:type="dxa"/>
            <w:tcBorders>
              <w:top w:val="single" w:sz="4" w:space="0" w:color="auto"/>
              <w:left w:val="nil"/>
              <w:bottom w:val="single" w:sz="4" w:space="0" w:color="auto"/>
              <w:right w:val="single" w:sz="4" w:space="0" w:color="auto"/>
            </w:tcBorders>
            <w:shd w:val="clear" w:color="auto" w:fill="auto"/>
          </w:tcPr>
          <w:p w14:paraId="64B44F99" w14:textId="77777777" w:rsidR="00B92766" w:rsidRPr="00073511" w:rsidRDefault="003974EC" w:rsidP="00B92766">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Czy ogłoszenie o zamówieniu zawiera wszystkie elementy wymagane przepisami wydanymi na podstawie art. 272 ust. 2 Pzp ?</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745E7F37" w14:textId="77777777" w:rsidR="00B92766" w:rsidRPr="001A650E" w:rsidRDefault="00FE0D27"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68434AA1"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7892E0D2"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35C7CC6E"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347180" w:rsidRPr="00073511" w14:paraId="259F4933" w14:textId="77777777" w:rsidTr="001F1729">
        <w:trPr>
          <w:trHeight w:val="333"/>
          <w:jc w:val="center"/>
        </w:trPr>
        <w:tc>
          <w:tcPr>
            <w:tcW w:w="10913" w:type="dxa"/>
            <w:gridSpan w:val="7"/>
            <w:tcBorders>
              <w:top w:val="single" w:sz="4" w:space="0" w:color="auto"/>
              <w:left w:val="single" w:sz="4" w:space="0" w:color="auto"/>
              <w:bottom w:val="single" w:sz="4" w:space="0" w:color="auto"/>
              <w:right w:val="single" w:sz="4" w:space="0" w:color="auto"/>
            </w:tcBorders>
            <w:shd w:val="clear" w:color="auto" w:fill="F2F2F2"/>
            <w:noWrap/>
            <w:vAlign w:val="center"/>
          </w:tcPr>
          <w:p w14:paraId="3C51B526" w14:textId="77777777" w:rsidR="00347180" w:rsidRPr="00073511" w:rsidRDefault="00347180" w:rsidP="00A15D49">
            <w:pPr>
              <w:spacing w:after="0" w:line="240" w:lineRule="auto"/>
              <w:rPr>
                <w:rFonts w:ascii="Times New Roman" w:eastAsia="Times New Roman" w:hAnsi="Times New Roman"/>
                <w:b/>
                <w:bCs/>
                <w:sz w:val="18"/>
                <w:szCs w:val="18"/>
                <w:lang w:eastAsia="pl-PL"/>
              </w:rPr>
            </w:pPr>
            <w:r w:rsidRPr="00073511">
              <w:rPr>
                <w:rFonts w:ascii="Times New Roman" w:eastAsia="Times New Roman" w:hAnsi="Times New Roman"/>
                <w:bCs/>
                <w:sz w:val="18"/>
                <w:szCs w:val="18"/>
                <w:lang w:eastAsia="pl-PL"/>
              </w:rPr>
              <w:t xml:space="preserve">   </w:t>
            </w:r>
            <w:r w:rsidRPr="001F1729">
              <w:rPr>
                <w:rFonts w:ascii="Times New Roman" w:eastAsia="Times New Roman" w:hAnsi="Times New Roman"/>
                <w:bCs/>
                <w:sz w:val="18"/>
                <w:szCs w:val="18"/>
                <w:shd w:val="clear" w:color="auto" w:fill="F2F2F2"/>
                <w:lang w:eastAsia="pl-PL"/>
              </w:rPr>
              <w:t xml:space="preserve">                                                                                                   </w:t>
            </w:r>
            <w:r w:rsidRPr="001F1729">
              <w:rPr>
                <w:rFonts w:ascii="Times New Roman" w:eastAsia="Times New Roman" w:hAnsi="Times New Roman"/>
                <w:b/>
                <w:bCs/>
                <w:sz w:val="18"/>
                <w:szCs w:val="18"/>
                <w:shd w:val="clear" w:color="auto" w:fill="F2F2F2"/>
                <w:lang w:eastAsia="pl-PL"/>
              </w:rPr>
              <w:t>Tryb Podstawowy</w:t>
            </w:r>
            <w:r w:rsidR="005E3CC8" w:rsidRPr="001F1729">
              <w:rPr>
                <w:rFonts w:ascii="Times New Roman" w:eastAsia="Times New Roman" w:hAnsi="Times New Roman"/>
                <w:b/>
                <w:bCs/>
                <w:sz w:val="18"/>
                <w:szCs w:val="18"/>
                <w:shd w:val="clear" w:color="auto" w:fill="F2F2F2"/>
                <w:lang w:eastAsia="pl-PL"/>
              </w:rPr>
              <w:t xml:space="preserve"> </w:t>
            </w:r>
          </w:p>
        </w:tc>
      </w:tr>
      <w:tr w:rsidR="00A47299" w:rsidRPr="00073511" w14:paraId="61F826D8" w14:textId="77777777" w:rsidTr="001C2751">
        <w:trPr>
          <w:trHeight w:val="734"/>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7ED8F" w14:textId="77777777" w:rsidR="00A47299" w:rsidRPr="00073511" w:rsidRDefault="008E576A" w:rsidP="00B92766">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13</w:t>
            </w:r>
          </w:p>
        </w:tc>
        <w:tc>
          <w:tcPr>
            <w:tcW w:w="4916" w:type="dxa"/>
            <w:tcBorders>
              <w:top w:val="single" w:sz="4" w:space="0" w:color="auto"/>
              <w:left w:val="nil"/>
              <w:bottom w:val="single" w:sz="4" w:space="0" w:color="auto"/>
              <w:right w:val="single" w:sz="4" w:space="0" w:color="auto"/>
            </w:tcBorders>
            <w:shd w:val="clear" w:color="auto" w:fill="auto"/>
          </w:tcPr>
          <w:p w14:paraId="12F18475" w14:textId="77777777" w:rsidR="00A47299" w:rsidRPr="00073511" w:rsidRDefault="00A47299" w:rsidP="00C72CE3">
            <w:pPr>
              <w:spacing w:after="0" w:line="240" w:lineRule="auto"/>
              <w:jc w:val="both"/>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 xml:space="preserve">Czy </w:t>
            </w:r>
            <w:r w:rsidR="00C72CE3">
              <w:rPr>
                <w:rFonts w:ascii="Times New Roman" w:eastAsia="Times New Roman" w:hAnsi="Times New Roman"/>
                <w:bCs/>
                <w:sz w:val="18"/>
                <w:szCs w:val="18"/>
                <w:lang w:eastAsia="pl-PL"/>
              </w:rPr>
              <w:t>zamawiający</w:t>
            </w:r>
            <w:r>
              <w:rPr>
                <w:rFonts w:ascii="Times New Roman" w:eastAsia="Times New Roman" w:hAnsi="Times New Roman"/>
                <w:bCs/>
                <w:sz w:val="18"/>
                <w:szCs w:val="18"/>
                <w:lang w:eastAsia="pl-PL"/>
              </w:rPr>
              <w:t xml:space="preserve"> wskazał w ogłoszeniu wariant w jakim będzie udzielane zamówienie ? (art. 275 Pzp) </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56733992" w14:textId="77777777" w:rsidR="00A47299" w:rsidRPr="001A650E" w:rsidRDefault="005140DB"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1D74714E" w14:textId="77777777" w:rsidR="00A47299" w:rsidRPr="00073511" w:rsidRDefault="00A47299" w:rsidP="00B9276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172B79F5" w14:textId="77777777" w:rsidR="00A47299" w:rsidRPr="00073511" w:rsidRDefault="00A47299" w:rsidP="00B9276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79F25D74" w14:textId="77777777" w:rsidR="00A47299" w:rsidRPr="00073511" w:rsidRDefault="00321594" w:rsidP="00B9276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Art. 275 pkt 1</w:t>
            </w:r>
          </w:p>
        </w:tc>
      </w:tr>
      <w:tr w:rsidR="00073511" w:rsidRPr="00073511" w14:paraId="20141C65" w14:textId="77777777" w:rsidTr="001C2751">
        <w:trPr>
          <w:trHeight w:val="734"/>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F7287B" w14:textId="77777777" w:rsidR="00B92766" w:rsidRPr="00073511" w:rsidRDefault="008E576A" w:rsidP="00B92766">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14</w:t>
            </w:r>
          </w:p>
        </w:tc>
        <w:tc>
          <w:tcPr>
            <w:tcW w:w="4916" w:type="dxa"/>
            <w:tcBorders>
              <w:top w:val="single" w:sz="4" w:space="0" w:color="auto"/>
              <w:left w:val="nil"/>
              <w:bottom w:val="single" w:sz="4" w:space="0" w:color="auto"/>
              <w:right w:val="single" w:sz="4" w:space="0" w:color="auto"/>
            </w:tcBorders>
            <w:shd w:val="clear" w:color="auto" w:fill="auto"/>
          </w:tcPr>
          <w:p w14:paraId="2FD89B66" w14:textId="77777777" w:rsidR="00B92766" w:rsidRPr="00073511" w:rsidRDefault="00B92766" w:rsidP="00566AB9">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Czy wskazany przez Zamawiającego ter</w:t>
            </w:r>
            <w:r w:rsidR="00566AB9" w:rsidRPr="00073511">
              <w:rPr>
                <w:rFonts w:ascii="Times New Roman" w:eastAsia="Times New Roman" w:hAnsi="Times New Roman"/>
                <w:bCs/>
                <w:sz w:val="18"/>
                <w:szCs w:val="18"/>
                <w:lang w:eastAsia="pl-PL"/>
              </w:rPr>
              <w:t xml:space="preserve">min składania ofert </w:t>
            </w:r>
            <w:r w:rsidRPr="00073511">
              <w:rPr>
                <w:rFonts w:ascii="Times New Roman" w:eastAsia="Times New Roman" w:hAnsi="Times New Roman"/>
                <w:bCs/>
                <w:sz w:val="18"/>
                <w:szCs w:val="18"/>
                <w:lang w:eastAsia="pl-PL"/>
              </w:rPr>
              <w:t>jest odpowiedni do wartości i trybu zamówienia</w:t>
            </w:r>
            <w:r w:rsidR="00191747" w:rsidRPr="00073511">
              <w:rPr>
                <w:rFonts w:ascii="Times New Roman" w:eastAsia="Times New Roman" w:hAnsi="Times New Roman"/>
                <w:bCs/>
                <w:sz w:val="18"/>
                <w:szCs w:val="18"/>
                <w:lang w:eastAsia="pl-PL"/>
              </w:rPr>
              <w:t xml:space="preserve"> </w:t>
            </w:r>
            <w:r w:rsidRPr="00073511">
              <w:rPr>
                <w:rFonts w:ascii="Times New Roman" w:eastAsia="Times New Roman" w:hAnsi="Times New Roman"/>
                <w:bCs/>
                <w:sz w:val="18"/>
                <w:szCs w:val="18"/>
                <w:lang w:eastAsia="pl-PL"/>
              </w:rPr>
              <w:t xml:space="preserve">? (art. </w:t>
            </w:r>
            <w:r w:rsidR="00336AD2" w:rsidRPr="00073511">
              <w:rPr>
                <w:rFonts w:ascii="Times New Roman" w:eastAsia="Times New Roman" w:hAnsi="Times New Roman"/>
                <w:bCs/>
                <w:sz w:val="18"/>
                <w:szCs w:val="18"/>
                <w:lang w:eastAsia="pl-PL"/>
              </w:rPr>
              <w:t xml:space="preserve">283 </w:t>
            </w:r>
            <w:r w:rsidRPr="00073511">
              <w:rPr>
                <w:rFonts w:ascii="Times New Roman" w:eastAsia="Times New Roman" w:hAnsi="Times New Roman"/>
                <w:bCs/>
                <w:sz w:val="18"/>
                <w:szCs w:val="18"/>
                <w:lang w:eastAsia="pl-PL"/>
              </w:rPr>
              <w:t>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23CE720C" w14:textId="77777777" w:rsidR="00B92766" w:rsidRPr="001A650E" w:rsidRDefault="004D0F1C" w:rsidP="00B92766">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41F9EF9B"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2C69DE75"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7487FD7A" w14:textId="77777777" w:rsidR="00B92766" w:rsidRPr="00073511" w:rsidRDefault="00B92766" w:rsidP="001A02A0">
            <w:pPr>
              <w:spacing w:after="0" w:line="240" w:lineRule="auto"/>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 </w:t>
            </w:r>
            <w:r w:rsidR="006B32B1" w:rsidRPr="006B32B1">
              <w:rPr>
                <w:rFonts w:ascii="Times New Roman" w:eastAsia="Times New Roman" w:hAnsi="Times New Roman"/>
                <w:bCs/>
                <w:sz w:val="18"/>
                <w:szCs w:val="18"/>
                <w:lang w:eastAsia="pl-PL"/>
              </w:rPr>
              <w:t xml:space="preserve">do dnia </w:t>
            </w:r>
            <w:r w:rsidR="000017A1">
              <w:rPr>
                <w:rFonts w:ascii="Times New Roman" w:eastAsia="Times New Roman" w:hAnsi="Times New Roman"/>
                <w:bCs/>
                <w:sz w:val="18"/>
                <w:szCs w:val="18"/>
                <w:lang w:eastAsia="pl-PL"/>
              </w:rPr>
              <w:t>1</w:t>
            </w:r>
            <w:r w:rsidR="00770BBB">
              <w:rPr>
                <w:rFonts w:ascii="Times New Roman" w:eastAsia="Times New Roman" w:hAnsi="Times New Roman"/>
                <w:bCs/>
                <w:sz w:val="18"/>
                <w:szCs w:val="18"/>
                <w:lang w:eastAsia="pl-PL"/>
              </w:rPr>
              <w:t>4</w:t>
            </w:r>
            <w:r w:rsidR="001A02A0" w:rsidRPr="001A02A0">
              <w:rPr>
                <w:rFonts w:ascii="Times New Roman" w:eastAsia="Times New Roman" w:hAnsi="Times New Roman"/>
                <w:bCs/>
                <w:sz w:val="18"/>
                <w:szCs w:val="18"/>
                <w:lang w:eastAsia="pl-PL"/>
              </w:rPr>
              <w:t>.</w:t>
            </w:r>
            <w:r w:rsidR="004D0F1C">
              <w:rPr>
                <w:rFonts w:ascii="Times New Roman" w:eastAsia="Times New Roman" w:hAnsi="Times New Roman"/>
                <w:bCs/>
                <w:sz w:val="18"/>
                <w:szCs w:val="18"/>
                <w:lang w:eastAsia="pl-PL"/>
              </w:rPr>
              <w:t>0</w:t>
            </w:r>
            <w:r w:rsidR="00770BBB">
              <w:rPr>
                <w:rFonts w:ascii="Times New Roman" w:eastAsia="Times New Roman" w:hAnsi="Times New Roman"/>
                <w:bCs/>
                <w:sz w:val="18"/>
                <w:szCs w:val="18"/>
                <w:lang w:eastAsia="pl-PL"/>
              </w:rPr>
              <w:t>3</w:t>
            </w:r>
            <w:r w:rsidR="001A02A0" w:rsidRPr="001A02A0">
              <w:rPr>
                <w:rFonts w:ascii="Times New Roman" w:eastAsia="Times New Roman" w:hAnsi="Times New Roman"/>
                <w:bCs/>
                <w:sz w:val="18"/>
                <w:szCs w:val="18"/>
                <w:lang w:eastAsia="pl-PL"/>
              </w:rPr>
              <w:t>.202</w:t>
            </w:r>
            <w:r w:rsidR="00A26D96">
              <w:rPr>
                <w:rFonts w:ascii="Times New Roman" w:eastAsia="Times New Roman" w:hAnsi="Times New Roman"/>
                <w:bCs/>
                <w:sz w:val="18"/>
                <w:szCs w:val="18"/>
                <w:lang w:eastAsia="pl-PL"/>
              </w:rPr>
              <w:t>5</w:t>
            </w:r>
            <w:r w:rsidR="001A02A0" w:rsidRPr="001A02A0">
              <w:rPr>
                <w:rFonts w:ascii="Times New Roman" w:eastAsia="Times New Roman" w:hAnsi="Times New Roman"/>
                <w:bCs/>
                <w:sz w:val="18"/>
                <w:szCs w:val="18"/>
                <w:lang w:eastAsia="pl-PL"/>
              </w:rPr>
              <w:t xml:space="preserve"> r. </w:t>
            </w:r>
          </w:p>
        </w:tc>
      </w:tr>
      <w:tr w:rsidR="00073511" w:rsidRPr="00073511" w14:paraId="0AD783B6"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9217E6" w14:textId="77777777" w:rsidR="00B92766" w:rsidRPr="00073511" w:rsidRDefault="008E576A" w:rsidP="00B92766">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15</w:t>
            </w:r>
          </w:p>
        </w:tc>
        <w:tc>
          <w:tcPr>
            <w:tcW w:w="4916" w:type="dxa"/>
            <w:tcBorders>
              <w:top w:val="single" w:sz="4" w:space="0" w:color="auto"/>
              <w:left w:val="nil"/>
              <w:bottom w:val="single" w:sz="4" w:space="0" w:color="auto"/>
              <w:right w:val="single" w:sz="4" w:space="0" w:color="auto"/>
            </w:tcBorders>
            <w:shd w:val="clear" w:color="auto" w:fill="auto"/>
          </w:tcPr>
          <w:p w14:paraId="05AB97CB" w14:textId="77777777" w:rsidR="00B92766" w:rsidRPr="00073511" w:rsidRDefault="008A51D6" w:rsidP="00C72CE3">
            <w:pPr>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Czy </w:t>
            </w:r>
            <w:r w:rsidR="00C72CE3">
              <w:rPr>
                <w:rFonts w:ascii="Times New Roman" w:eastAsia="Times New Roman" w:hAnsi="Times New Roman"/>
                <w:bCs/>
                <w:sz w:val="18"/>
                <w:szCs w:val="18"/>
                <w:lang w:eastAsia="pl-PL"/>
              </w:rPr>
              <w:t>zamawiający</w:t>
            </w:r>
            <w:r w:rsidRPr="00073511">
              <w:rPr>
                <w:rFonts w:ascii="Times New Roman" w:eastAsia="Times New Roman" w:hAnsi="Times New Roman"/>
                <w:bCs/>
                <w:sz w:val="18"/>
                <w:szCs w:val="18"/>
                <w:lang w:eastAsia="pl-PL"/>
              </w:rPr>
              <w:t xml:space="preserve"> określił warunki udziału w postępowaniu  </w:t>
            </w:r>
            <w:r w:rsidR="004A6C43">
              <w:rPr>
                <w:rFonts w:ascii="Times New Roman" w:eastAsia="Times New Roman" w:hAnsi="Times New Roman"/>
                <w:bCs/>
                <w:sz w:val="18"/>
                <w:szCs w:val="18"/>
                <w:lang w:eastAsia="pl-PL"/>
              </w:rPr>
              <w:t xml:space="preserve">w sposób </w:t>
            </w:r>
            <w:r w:rsidRPr="00073511">
              <w:rPr>
                <w:rFonts w:ascii="Times New Roman" w:eastAsia="Times New Roman" w:hAnsi="Times New Roman"/>
                <w:bCs/>
                <w:sz w:val="18"/>
                <w:szCs w:val="18"/>
                <w:lang w:eastAsia="pl-PL"/>
              </w:rPr>
              <w:t>proporcjonalny do przedmiotu zamówienia oraz umożliwiający ocenę zdolności wykonawcy do należytego wykonania zamówienia, w szczególności wyrażając je jako minimalne poziomy zdolności ? ( art. 112-117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22EAF3EE" w14:textId="77777777" w:rsidR="00B92766" w:rsidRDefault="00B92766" w:rsidP="00B92766">
            <w:pPr>
              <w:spacing w:after="0" w:line="240" w:lineRule="auto"/>
              <w:jc w:val="center"/>
              <w:rPr>
                <w:rFonts w:ascii="Times New Roman" w:eastAsia="Times New Roman" w:hAnsi="Times New Roman"/>
                <w:bCs/>
                <w:sz w:val="18"/>
                <w:szCs w:val="18"/>
                <w:lang w:eastAsia="pl-PL"/>
              </w:rPr>
            </w:pPr>
          </w:p>
          <w:p w14:paraId="2A9CB93E" w14:textId="77777777" w:rsidR="00283C2E" w:rsidRPr="001A650E" w:rsidRDefault="00283C2E" w:rsidP="00283C2E">
            <w:pPr>
              <w:spacing w:after="0" w:line="240" w:lineRule="auto"/>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597B59D0"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6C3155AE" w14:textId="77777777" w:rsidR="00B92766" w:rsidRPr="00073511" w:rsidRDefault="009D7185" w:rsidP="00B92766">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3BB0DB3D"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073511" w:rsidRPr="00073511" w14:paraId="53E59B00" w14:textId="77777777" w:rsidTr="001C2751">
        <w:trPr>
          <w:trHeight w:val="122"/>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E49AB6" w14:textId="77777777" w:rsidR="00B92766"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1</w:t>
            </w:r>
            <w:r w:rsidR="002A32C5">
              <w:rPr>
                <w:rFonts w:ascii="Times New Roman" w:eastAsia="Times New Roman" w:hAnsi="Times New Roman"/>
                <w:sz w:val="18"/>
                <w:szCs w:val="18"/>
                <w:lang w:eastAsia="pl-PL"/>
              </w:rPr>
              <w:t>6</w:t>
            </w:r>
          </w:p>
        </w:tc>
        <w:tc>
          <w:tcPr>
            <w:tcW w:w="4916" w:type="dxa"/>
            <w:tcBorders>
              <w:top w:val="single" w:sz="4" w:space="0" w:color="auto"/>
              <w:left w:val="nil"/>
              <w:bottom w:val="single" w:sz="4" w:space="0" w:color="auto"/>
              <w:right w:val="single" w:sz="4" w:space="0" w:color="auto"/>
            </w:tcBorders>
            <w:shd w:val="clear" w:color="auto" w:fill="auto"/>
          </w:tcPr>
          <w:p w14:paraId="450FF76E" w14:textId="77777777" w:rsidR="00EB7531" w:rsidRDefault="00EB7531" w:rsidP="004A6C43">
            <w:pPr>
              <w:spacing w:after="0" w:line="240" w:lineRule="auto"/>
              <w:jc w:val="both"/>
              <w:rPr>
                <w:rFonts w:ascii="Times New Roman" w:eastAsia="Times New Roman" w:hAnsi="Times New Roman"/>
                <w:sz w:val="18"/>
                <w:szCs w:val="18"/>
                <w:lang w:eastAsia="pl-PL"/>
              </w:rPr>
            </w:pPr>
          </w:p>
          <w:p w14:paraId="10942376" w14:textId="77777777" w:rsidR="00EB7531" w:rsidRDefault="00EB7531" w:rsidP="00EB7531">
            <w:pPr>
              <w:spacing w:after="0" w:line="240" w:lineRule="auto"/>
              <w:jc w:val="both"/>
              <w:rPr>
                <w:rFonts w:ascii="Times New Roman" w:eastAsia="Times New Roman" w:hAnsi="Times New Roman"/>
                <w:sz w:val="18"/>
                <w:szCs w:val="18"/>
                <w:lang w:eastAsia="pl-PL"/>
              </w:rPr>
            </w:pPr>
            <w:r>
              <w:rPr>
                <w:rFonts w:ascii="Times New Roman" w:eastAsia="Times New Roman" w:hAnsi="Times New Roman"/>
                <w:sz w:val="18"/>
                <w:szCs w:val="18"/>
                <w:lang w:eastAsia="pl-PL"/>
              </w:rPr>
              <w:t xml:space="preserve">Czy </w:t>
            </w:r>
            <w:r w:rsidR="00C72CE3">
              <w:rPr>
                <w:rFonts w:ascii="Times New Roman" w:eastAsia="Times New Roman" w:hAnsi="Times New Roman"/>
                <w:sz w:val="18"/>
                <w:szCs w:val="18"/>
                <w:lang w:eastAsia="pl-PL"/>
              </w:rPr>
              <w:t>zamawiający</w:t>
            </w:r>
            <w:r>
              <w:rPr>
                <w:rFonts w:ascii="Times New Roman" w:eastAsia="Times New Roman" w:hAnsi="Times New Roman"/>
                <w:sz w:val="18"/>
                <w:szCs w:val="18"/>
                <w:lang w:eastAsia="pl-PL"/>
              </w:rPr>
              <w:t xml:space="preserve"> przestrzegał </w:t>
            </w:r>
            <w:r w:rsidRPr="00073511">
              <w:rPr>
                <w:rFonts w:ascii="Times New Roman" w:eastAsia="Times New Roman" w:hAnsi="Times New Roman"/>
                <w:sz w:val="18"/>
                <w:szCs w:val="18"/>
                <w:lang w:eastAsia="pl-PL"/>
              </w:rPr>
              <w:t xml:space="preserve">zasad udzielania zamówień publicznych </w:t>
            </w:r>
            <w:r>
              <w:rPr>
                <w:rFonts w:ascii="Times New Roman" w:eastAsia="Times New Roman" w:hAnsi="Times New Roman"/>
                <w:sz w:val="18"/>
                <w:szCs w:val="18"/>
                <w:lang w:eastAsia="pl-PL"/>
              </w:rPr>
              <w:t xml:space="preserve"> określonych art. 16-20 Pzp ? </w:t>
            </w:r>
          </w:p>
          <w:p w14:paraId="1E2119F2" w14:textId="77777777" w:rsidR="00EB7531" w:rsidRPr="00073511" w:rsidRDefault="00EB7531" w:rsidP="004A6C43">
            <w:pPr>
              <w:spacing w:after="0" w:line="240" w:lineRule="auto"/>
              <w:jc w:val="both"/>
              <w:rPr>
                <w:rFonts w:ascii="Times New Roman" w:eastAsia="Times New Roman" w:hAnsi="Times New Roman"/>
                <w:bCs/>
                <w:sz w:val="18"/>
                <w:szCs w:val="18"/>
                <w:lang w:eastAsia="pl-PL"/>
              </w:rPr>
            </w:pP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76ED159A" w14:textId="77777777" w:rsidR="00B92766" w:rsidRPr="001A650E" w:rsidRDefault="00800A9B"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0062BA19"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6689FC04"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5696025D" w14:textId="77777777" w:rsidR="00B92766" w:rsidRPr="00073511" w:rsidRDefault="00B92766" w:rsidP="00CE39E9">
            <w:pPr>
              <w:spacing w:after="0" w:line="240" w:lineRule="auto"/>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 </w:t>
            </w:r>
          </w:p>
        </w:tc>
      </w:tr>
      <w:tr w:rsidR="00B92766" w:rsidRPr="00073511" w14:paraId="61671362" w14:textId="77777777" w:rsidTr="001F1729">
        <w:trPr>
          <w:trHeight w:val="309"/>
          <w:jc w:val="center"/>
        </w:trPr>
        <w:tc>
          <w:tcPr>
            <w:tcW w:w="10913" w:type="dxa"/>
            <w:gridSpan w:val="7"/>
            <w:tcBorders>
              <w:top w:val="single" w:sz="4" w:space="0" w:color="auto"/>
              <w:left w:val="single" w:sz="4" w:space="0" w:color="auto"/>
              <w:bottom w:val="single" w:sz="4" w:space="0" w:color="auto"/>
              <w:right w:val="single" w:sz="4" w:space="0" w:color="auto"/>
            </w:tcBorders>
            <w:shd w:val="clear" w:color="auto" w:fill="F2F2F2"/>
            <w:noWrap/>
            <w:vAlign w:val="center"/>
          </w:tcPr>
          <w:p w14:paraId="2A783A73" w14:textId="77777777" w:rsidR="00B92766" w:rsidRPr="00073511" w:rsidRDefault="007E0E1D" w:rsidP="007E0E1D">
            <w:pPr>
              <w:spacing w:after="0" w:line="240" w:lineRule="auto"/>
              <w:jc w:val="center"/>
              <w:rPr>
                <w:rFonts w:ascii="Times New Roman" w:eastAsia="Times New Roman" w:hAnsi="Times New Roman"/>
                <w:bCs/>
                <w:sz w:val="18"/>
                <w:szCs w:val="18"/>
                <w:lang w:eastAsia="pl-PL"/>
              </w:rPr>
            </w:pPr>
            <w:r w:rsidRPr="00073511">
              <w:rPr>
                <w:rFonts w:ascii="Times New Roman" w:eastAsia="Times New Roman" w:hAnsi="Times New Roman"/>
                <w:b/>
                <w:bCs/>
                <w:sz w:val="18"/>
                <w:szCs w:val="18"/>
                <w:lang w:eastAsia="pl-PL"/>
              </w:rPr>
              <w:t>Specyfikacja Warunków Z</w:t>
            </w:r>
            <w:r w:rsidR="00B92766" w:rsidRPr="00073511">
              <w:rPr>
                <w:rFonts w:ascii="Times New Roman" w:eastAsia="Times New Roman" w:hAnsi="Times New Roman"/>
                <w:b/>
                <w:bCs/>
                <w:sz w:val="18"/>
                <w:szCs w:val="18"/>
                <w:lang w:eastAsia="pl-PL"/>
              </w:rPr>
              <w:t xml:space="preserve">amówienia </w:t>
            </w:r>
          </w:p>
        </w:tc>
      </w:tr>
      <w:tr w:rsidR="00073511" w:rsidRPr="00073511" w14:paraId="1F17CE35" w14:textId="77777777" w:rsidTr="001C2751">
        <w:trPr>
          <w:trHeight w:val="36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5F8CFD" w14:textId="77777777" w:rsidR="00B92766" w:rsidRPr="00073511" w:rsidRDefault="00B92766" w:rsidP="00B92766">
            <w:pPr>
              <w:spacing w:after="0" w:line="240" w:lineRule="auto"/>
              <w:jc w:val="center"/>
              <w:rPr>
                <w:rFonts w:ascii="Times New Roman" w:eastAsia="Times New Roman" w:hAnsi="Times New Roman"/>
                <w:sz w:val="18"/>
                <w:szCs w:val="18"/>
                <w:lang w:eastAsia="pl-PL"/>
              </w:rPr>
            </w:pPr>
          </w:p>
        </w:tc>
        <w:tc>
          <w:tcPr>
            <w:tcW w:w="4916" w:type="dxa"/>
            <w:tcBorders>
              <w:top w:val="single" w:sz="4" w:space="0" w:color="auto"/>
              <w:left w:val="nil"/>
              <w:bottom w:val="single" w:sz="4" w:space="0" w:color="auto"/>
              <w:right w:val="single" w:sz="4" w:space="0" w:color="auto"/>
            </w:tcBorders>
            <w:shd w:val="clear" w:color="auto" w:fill="auto"/>
          </w:tcPr>
          <w:p w14:paraId="4EB09F73" w14:textId="77777777" w:rsidR="00B92766" w:rsidRPr="00073511" w:rsidRDefault="00B92766" w:rsidP="00B92766">
            <w:pPr>
              <w:tabs>
                <w:tab w:val="left" w:pos="1785"/>
              </w:tabs>
              <w:spacing w:after="0" w:line="240" w:lineRule="auto"/>
              <w:jc w:val="both"/>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ab/>
            </w:r>
            <w:r w:rsidRPr="00073511">
              <w:rPr>
                <w:rFonts w:ascii="Times New Roman" w:eastAsia="Times New Roman" w:hAnsi="Times New Roman"/>
                <w:b/>
                <w:bCs/>
                <w:sz w:val="18"/>
                <w:szCs w:val="18"/>
                <w:lang w:eastAsia="pl-PL"/>
              </w:rPr>
              <w:t>Pytania kontrolne</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68E1DAF0"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3B991310"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NIE</w:t>
            </w: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7A7D1989"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2C499CF9" w14:textId="77777777" w:rsidR="00B92766" w:rsidRPr="00073511" w:rsidRDefault="00B92766" w:rsidP="00B92766">
            <w:pPr>
              <w:spacing w:after="0" w:line="240" w:lineRule="auto"/>
              <w:rPr>
                <w:rFonts w:ascii="Times New Roman" w:eastAsia="Times New Roman" w:hAnsi="Times New Roman"/>
                <w:bCs/>
                <w:sz w:val="18"/>
                <w:szCs w:val="18"/>
                <w:lang w:eastAsia="pl-PL"/>
              </w:rPr>
            </w:pPr>
            <w:r w:rsidRPr="00073511">
              <w:rPr>
                <w:rFonts w:ascii="Times New Roman" w:eastAsia="Times New Roman" w:hAnsi="Times New Roman"/>
                <w:b/>
                <w:bCs/>
                <w:sz w:val="18"/>
                <w:szCs w:val="18"/>
                <w:lang w:eastAsia="pl-PL"/>
              </w:rPr>
              <w:t>Uwagi kontrolujących</w:t>
            </w:r>
          </w:p>
        </w:tc>
      </w:tr>
      <w:tr w:rsidR="00073511" w:rsidRPr="00073511" w14:paraId="4E7FBAB4"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E813F" w14:textId="77777777" w:rsidR="00B92766"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1</w:t>
            </w:r>
            <w:r w:rsidR="002A32C5">
              <w:rPr>
                <w:rFonts w:ascii="Times New Roman" w:eastAsia="Times New Roman" w:hAnsi="Times New Roman"/>
                <w:sz w:val="18"/>
                <w:szCs w:val="18"/>
                <w:lang w:eastAsia="pl-PL"/>
              </w:rPr>
              <w:t>7</w:t>
            </w:r>
          </w:p>
        </w:tc>
        <w:tc>
          <w:tcPr>
            <w:tcW w:w="4916" w:type="dxa"/>
            <w:tcBorders>
              <w:top w:val="single" w:sz="4" w:space="0" w:color="auto"/>
              <w:left w:val="nil"/>
              <w:bottom w:val="single" w:sz="4" w:space="0" w:color="auto"/>
              <w:right w:val="single" w:sz="4" w:space="0" w:color="auto"/>
            </w:tcBorders>
            <w:shd w:val="clear" w:color="auto" w:fill="auto"/>
          </w:tcPr>
          <w:p w14:paraId="31C13E5B" w14:textId="77777777" w:rsidR="00B811B1" w:rsidRPr="00073511" w:rsidRDefault="00B92766" w:rsidP="00B811B1">
            <w:pPr>
              <w:spacing w:after="0" w:line="240" w:lineRule="auto"/>
              <w:jc w:val="both"/>
              <w:rPr>
                <w:rFonts w:ascii="Times New Roman" w:hAnsi="Times New Roman"/>
                <w:bCs/>
                <w:sz w:val="18"/>
                <w:szCs w:val="18"/>
              </w:rPr>
            </w:pPr>
            <w:r w:rsidRPr="00073511">
              <w:rPr>
                <w:rFonts w:ascii="Times New Roman" w:hAnsi="Times New Roman"/>
                <w:bCs/>
                <w:sz w:val="18"/>
                <w:szCs w:val="18"/>
              </w:rPr>
              <w:t>Czy przedmiot zamówienia został opisany w sposób jednoznaczny i </w:t>
            </w:r>
            <w:r w:rsidR="00216CB1" w:rsidRPr="00073511">
              <w:rPr>
                <w:rFonts w:ascii="Times New Roman" w:hAnsi="Times New Roman"/>
                <w:bCs/>
                <w:sz w:val="18"/>
                <w:szCs w:val="18"/>
              </w:rPr>
              <w:t>wyczerpujący za pomocą dostatecznie dokł</w:t>
            </w:r>
            <w:r w:rsidR="0035682D" w:rsidRPr="00073511">
              <w:rPr>
                <w:rFonts w:ascii="Times New Roman" w:hAnsi="Times New Roman"/>
                <w:bCs/>
                <w:sz w:val="18"/>
                <w:szCs w:val="18"/>
              </w:rPr>
              <w:t>adnych i zrozumiałych określeń,</w:t>
            </w:r>
            <w:r w:rsidR="001A30F0" w:rsidRPr="00073511">
              <w:rPr>
                <w:rFonts w:ascii="Times New Roman" w:hAnsi="Times New Roman"/>
                <w:bCs/>
                <w:sz w:val="18"/>
                <w:szCs w:val="18"/>
              </w:rPr>
              <w:t xml:space="preserve"> </w:t>
            </w:r>
            <w:r w:rsidR="00216CB1" w:rsidRPr="00073511">
              <w:rPr>
                <w:rFonts w:ascii="Times New Roman" w:hAnsi="Times New Roman"/>
                <w:bCs/>
                <w:sz w:val="18"/>
                <w:szCs w:val="18"/>
              </w:rPr>
              <w:t>uwzględniając</w:t>
            </w:r>
            <w:r w:rsidR="00EB7531">
              <w:rPr>
                <w:rFonts w:ascii="Times New Roman" w:hAnsi="Times New Roman"/>
                <w:bCs/>
                <w:sz w:val="18"/>
                <w:szCs w:val="18"/>
              </w:rPr>
              <w:t>y</w:t>
            </w:r>
            <w:r w:rsidR="00216CB1" w:rsidRPr="00073511">
              <w:rPr>
                <w:rFonts w:ascii="Times New Roman" w:hAnsi="Times New Roman"/>
                <w:bCs/>
                <w:sz w:val="18"/>
                <w:szCs w:val="18"/>
              </w:rPr>
              <w:t xml:space="preserve"> wymagania i okoliczności mogące mieć wpływ na sporządzenie oferty</w:t>
            </w:r>
            <w:r w:rsidR="00B811B1" w:rsidRPr="00073511">
              <w:rPr>
                <w:rFonts w:ascii="Times New Roman" w:hAnsi="Times New Roman"/>
                <w:bCs/>
                <w:sz w:val="18"/>
                <w:szCs w:val="18"/>
              </w:rPr>
              <w:t xml:space="preserve"> (zakazane jest używanie znaków towarowych, patentów lub pochodzenia, źródła lub szczególnego procesu, który charakteryzuje produkty lub usługi dostarczane przez konkretnego wykonawcę, jeżeli</w:t>
            </w:r>
          </w:p>
          <w:p w14:paraId="5D81F542" w14:textId="77777777" w:rsidR="00B92766" w:rsidRPr="00073511" w:rsidRDefault="00B811B1" w:rsidP="00B811B1">
            <w:pPr>
              <w:spacing w:after="0" w:line="240" w:lineRule="auto"/>
              <w:jc w:val="both"/>
              <w:rPr>
                <w:rFonts w:ascii="Times New Roman" w:hAnsi="Times New Roman"/>
                <w:bCs/>
                <w:sz w:val="18"/>
                <w:szCs w:val="18"/>
              </w:rPr>
            </w:pPr>
            <w:r w:rsidRPr="00073511">
              <w:rPr>
                <w:rFonts w:ascii="Times New Roman" w:hAnsi="Times New Roman"/>
                <w:bCs/>
                <w:sz w:val="18"/>
                <w:szCs w:val="18"/>
              </w:rPr>
              <w:t>mogłoby to doprowadzić do uprzywilejowani</w:t>
            </w:r>
            <w:r w:rsidR="003F39D2" w:rsidRPr="00073511">
              <w:rPr>
                <w:rFonts w:ascii="Times New Roman" w:hAnsi="Times New Roman"/>
                <w:bCs/>
                <w:sz w:val="18"/>
                <w:szCs w:val="18"/>
              </w:rPr>
              <w:t xml:space="preserve">a lub wyeliminowania niektórych </w:t>
            </w:r>
            <w:r w:rsidRPr="00073511">
              <w:rPr>
                <w:rFonts w:ascii="Times New Roman" w:hAnsi="Times New Roman"/>
                <w:bCs/>
                <w:sz w:val="18"/>
                <w:szCs w:val="18"/>
              </w:rPr>
              <w:t>wykonawców lub produktów.)</w:t>
            </w:r>
            <w:r w:rsidR="00216CB1" w:rsidRPr="00073511">
              <w:rPr>
                <w:rFonts w:ascii="Times New Roman" w:hAnsi="Times New Roman"/>
                <w:bCs/>
                <w:sz w:val="18"/>
                <w:szCs w:val="18"/>
              </w:rPr>
              <w:t xml:space="preserve"> </w:t>
            </w:r>
            <w:r w:rsidR="00B92766" w:rsidRPr="00073511">
              <w:rPr>
                <w:rFonts w:ascii="Times New Roman" w:hAnsi="Times New Roman"/>
                <w:bCs/>
                <w:sz w:val="18"/>
                <w:szCs w:val="18"/>
              </w:rPr>
              <w:t xml:space="preserve">? </w:t>
            </w:r>
            <w:r w:rsidR="003F39D2" w:rsidRPr="00073511">
              <w:rPr>
                <w:rFonts w:ascii="Times New Roman" w:hAnsi="Times New Roman"/>
                <w:bCs/>
                <w:sz w:val="18"/>
                <w:szCs w:val="18"/>
              </w:rPr>
              <w:t xml:space="preserve"> </w:t>
            </w:r>
            <w:r w:rsidR="00B92766" w:rsidRPr="00073511">
              <w:rPr>
                <w:rFonts w:ascii="Times New Roman" w:hAnsi="Times New Roman"/>
                <w:bCs/>
                <w:i/>
                <w:sz w:val="18"/>
                <w:szCs w:val="18"/>
              </w:rPr>
              <w:t>(</w:t>
            </w:r>
            <w:r w:rsidR="00216CB1" w:rsidRPr="00073511">
              <w:rPr>
                <w:rFonts w:ascii="Times New Roman" w:hAnsi="Times New Roman"/>
                <w:bCs/>
                <w:sz w:val="18"/>
                <w:szCs w:val="18"/>
              </w:rPr>
              <w:t xml:space="preserve"> art. 99</w:t>
            </w:r>
            <w:r w:rsidR="00B92766" w:rsidRPr="00073511">
              <w:rPr>
                <w:rFonts w:ascii="Times New Roman" w:hAnsi="Times New Roman"/>
                <w:bCs/>
                <w:sz w:val="18"/>
                <w:szCs w:val="18"/>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5DAADAC3" w14:textId="77777777" w:rsidR="00B92766" w:rsidRPr="001A650E" w:rsidRDefault="00791589" w:rsidP="006F1CF9">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7E97595B"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0F4BF531"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700A1976" w14:textId="77777777" w:rsidR="00E87480" w:rsidRPr="00073511" w:rsidRDefault="00E87480" w:rsidP="0093711E">
            <w:pPr>
              <w:spacing w:after="0" w:line="240" w:lineRule="auto"/>
              <w:rPr>
                <w:rFonts w:ascii="Times New Roman" w:eastAsia="Times New Roman" w:hAnsi="Times New Roman"/>
                <w:bCs/>
                <w:sz w:val="18"/>
                <w:szCs w:val="18"/>
                <w:lang w:eastAsia="pl-PL"/>
              </w:rPr>
            </w:pPr>
          </w:p>
        </w:tc>
      </w:tr>
      <w:tr w:rsidR="00073511" w:rsidRPr="00073511" w14:paraId="726EE1CD"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A6888" w14:textId="77777777" w:rsidR="00B92766"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1</w:t>
            </w:r>
            <w:r w:rsidR="002A32C5">
              <w:rPr>
                <w:rFonts w:ascii="Times New Roman" w:eastAsia="Times New Roman" w:hAnsi="Times New Roman"/>
                <w:sz w:val="18"/>
                <w:szCs w:val="18"/>
                <w:lang w:eastAsia="pl-PL"/>
              </w:rPr>
              <w:t>8</w:t>
            </w:r>
          </w:p>
        </w:tc>
        <w:tc>
          <w:tcPr>
            <w:tcW w:w="4916" w:type="dxa"/>
            <w:tcBorders>
              <w:top w:val="single" w:sz="4" w:space="0" w:color="auto"/>
              <w:left w:val="nil"/>
              <w:bottom w:val="single" w:sz="4" w:space="0" w:color="auto"/>
              <w:right w:val="single" w:sz="4" w:space="0" w:color="auto"/>
            </w:tcBorders>
            <w:shd w:val="clear" w:color="auto" w:fill="auto"/>
          </w:tcPr>
          <w:p w14:paraId="16F8D46B" w14:textId="77777777" w:rsidR="00B92766" w:rsidRPr="00073511" w:rsidRDefault="00216CB1" w:rsidP="00B92766">
            <w:pPr>
              <w:spacing w:after="0" w:line="240" w:lineRule="auto"/>
              <w:jc w:val="both"/>
              <w:rPr>
                <w:rFonts w:ascii="Times New Roman" w:eastAsia="Times New Roman" w:hAnsi="Times New Roman"/>
                <w:bCs/>
                <w:sz w:val="18"/>
                <w:szCs w:val="18"/>
                <w:lang w:eastAsia="pl-PL"/>
              </w:rPr>
            </w:pPr>
            <w:r w:rsidRPr="00073511">
              <w:rPr>
                <w:rFonts w:ascii="Times New Roman" w:hAnsi="Times New Roman"/>
                <w:bCs/>
                <w:sz w:val="18"/>
                <w:szCs w:val="18"/>
              </w:rPr>
              <w:t>Czy S</w:t>
            </w:r>
            <w:r w:rsidR="00B92766" w:rsidRPr="00073511">
              <w:rPr>
                <w:rFonts w:ascii="Times New Roman" w:hAnsi="Times New Roman"/>
                <w:bCs/>
                <w:sz w:val="18"/>
                <w:szCs w:val="18"/>
              </w:rPr>
              <w:t>WZ zawiera wszystkie wy</w:t>
            </w:r>
            <w:r w:rsidR="00CE39E9" w:rsidRPr="00073511">
              <w:rPr>
                <w:rFonts w:ascii="Times New Roman" w:hAnsi="Times New Roman"/>
                <w:bCs/>
                <w:sz w:val="18"/>
                <w:szCs w:val="18"/>
              </w:rPr>
              <w:t>magane ustawą elementy</w:t>
            </w:r>
            <w:r w:rsidR="00DD3808" w:rsidRPr="00073511">
              <w:rPr>
                <w:rFonts w:ascii="Times New Roman" w:hAnsi="Times New Roman"/>
                <w:bCs/>
                <w:sz w:val="18"/>
                <w:szCs w:val="18"/>
              </w:rPr>
              <w:t xml:space="preserve"> </w:t>
            </w:r>
            <w:r w:rsidR="00CE39E9" w:rsidRPr="00073511">
              <w:rPr>
                <w:rFonts w:ascii="Times New Roman" w:hAnsi="Times New Roman"/>
                <w:bCs/>
                <w:sz w:val="18"/>
                <w:szCs w:val="18"/>
              </w:rPr>
              <w:t>? (art. 281</w:t>
            </w:r>
            <w:r w:rsidR="00B92766" w:rsidRPr="00073511">
              <w:rPr>
                <w:rFonts w:ascii="Times New Roman" w:hAnsi="Times New Roman"/>
                <w:bCs/>
                <w:sz w:val="18"/>
                <w:szCs w:val="18"/>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62F9CA63" w14:textId="77777777" w:rsidR="00B92766" w:rsidRPr="001A650E" w:rsidRDefault="007C6BA2" w:rsidP="006F1CF9">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23D616AD"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6730B519"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52A08082"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EC61AB" w:rsidRPr="00073511" w14:paraId="0AB0BBBB"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968DD" w14:textId="77777777" w:rsidR="00EC61AB" w:rsidRPr="00073511" w:rsidRDefault="002A32C5"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19</w:t>
            </w:r>
          </w:p>
        </w:tc>
        <w:tc>
          <w:tcPr>
            <w:tcW w:w="4916" w:type="dxa"/>
            <w:tcBorders>
              <w:top w:val="single" w:sz="4" w:space="0" w:color="auto"/>
              <w:left w:val="nil"/>
              <w:bottom w:val="single" w:sz="4" w:space="0" w:color="auto"/>
              <w:right w:val="single" w:sz="4" w:space="0" w:color="auto"/>
            </w:tcBorders>
            <w:shd w:val="clear" w:color="auto" w:fill="auto"/>
          </w:tcPr>
          <w:p w14:paraId="0998B5A3" w14:textId="77777777" w:rsidR="00EC61AB" w:rsidRPr="00073511" w:rsidRDefault="00EC61AB" w:rsidP="00B92766">
            <w:pPr>
              <w:spacing w:after="0" w:line="240" w:lineRule="auto"/>
              <w:jc w:val="both"/>
              <w:rPr>
                <w:rFonts w:ascii="Times New Roman" w:hAnsi="Times New Roman"/>
                <w:bCs/>
                <w:sz w:val="18"/>
                <w:szCs w:val="18"/>
              </w:rPr>
            </w:pPr>
            <w:r>
              <w:rPr>
                <w:rFonts w:ascii="Times New Roman" w:hAnsi="Times New Roman"/>
                <w:bCs/>
                <w:sz w:val="18"/>
                <w:szCs w:val="18"/>
              </w:rPr>
              <w:t>Czy opis potrzeb i wymagań (o ile przewidziano Wariant III) zawiera wymagane ustawą elementy ? (art. 282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427CEF67" w14:textId="77777777" w:rsidR="00EC61AB" w:rsidRPr="001A650E" w:rsidRDefault="00EC61AB" w:rsidP="006F1CF9">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4DF91D4E" w14:textId="77777777" w:rsidR="00EC61AB" w:rsidRPr="001A650E" w:rsidRDefault="00EC61AB" w:rsidP="006F1CF9">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68E61FD6" w14:textId="77777777" w:rsidR="00EC61AB" w:rsidRPr="001A650E" w:rsidRDefault="002F6433" w:rsidP="006F1CF9">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5F604129" w14:textId="77777777" w:rsidR="00EC61AB" w:rsidRPr="00073511" w:rsidRDefault="00EC61AB" w:rsidP="00B92766">
            <w:pPr>
              <w:spacing w:after="0" w:line="240" w:lineRule="auto"/>
              <w:rPr>
                <w:rFonts w:ascii="Times New Roman" w:eastAsia="Times New Roman" w:hAnsi="Times New Roman"/>
                <w:bCs/>
                <w:sz w:val="18"/>
                <w:szCs w:val="18"/>
                <w:lang w:eastAsia="pl-PL"/>
              </w:rPr>
            </w:pPr>
          </w:p>
        </w:tc>
      </w:tr>
      <w:tr w:rsidR="00073511" w:rsidRPr="00073511" w14:paraId="24190B39"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91EB5BF" w14:textId="77777777" w:rsidR="00B92766"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2</w:t>
            </w:r>
            <w:r w:rsidR="002A32C5">
              <w:rPr>
                <w:rFonts w:ascii="Times New Roman" w:eastAsia="Times New Roman" w:hAnsi="Times New Roman"/>
                <w:sz w:val="18"/>
                <w:szCs w:val="18"/>
                <w:lang w:eastAsia="pl-PL"/>
              </w:rPr>
              <w:t>0</w:t>
            </w:r>
          </w:p>
        </w:tc>
        <w:tc>
          <w:tcPr>
            <w:tcW w:w="4916" w:type="dxa"/>
            <w:tcBorders>
              <w:top w:val="single" w:sz="4" w:space="0" w:color="auto"/>
              <w:left w:val="nil"/>
              <w:bottom w:val="single" w:sz="4" w:space="0" w:color="auto"/>
              <w:right w:val="single" w:sz="4" w:space="0" w:color="auto"/>
            </w:tcBorders>
            <w:shd w:val="clear" w:color="auto" w:fill="auto"/>
          </w:tcPr>
          <w:p w14:paraId="6A2F3ECB" w14:textId="77777777" w:rsidR="00B92766" w:rsidRPr="00073511" w:rsidRDefault="00B92766"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Czy od wykonawców żąda się</w:t>
            </w:r>
            <w:r w:rsidR="00701E60" w:rsidRPr="00073511">
              <w:rPr>
                <w:rFonts w:ascii="Times New Roman" w:hAnsi="Times New Roman"/>
                <w:bCs/>
                <w:sz w:val="18"/>
                <w:szCs w:val="18"/>
              </w:rPr>
              <w:t xml:space="preserve"> (o ile przewidziano)</w:t>
            </w:r>
            <w:r w:rsidRPr="00073511">
              <w:rPr>
                <w:rFonts w:ascii="Times New Roman" w:hAnsi="Times New Roman"/>
                <w:bCs/>
                <w:sz w:val="18"/>
                <w:szCs w:val="18"/>
              </w:rPr>
              <w:t xml:space="preserve"> przedstawienia wyłącznie </w:t>
            </w:r>
            <w:r w:rsidR="00701E60" w:rsidRPr="00073511">
              <w:rPr>
                <w:rFonts w:ascii="Times New Roman" w:hAnsi="Times New Roman"/>
                <w:bCs/>
                <w:sz w:val="18"/>
                <w:szCs w:val="18"/>
              </w:rPr>
              <w:t>podmiotowych środków dowodowych</w:t>
            </w:r>
            <w:r w:rsidRPr="00073511">
              <w:rPr>
                <w:rFonts w:ascii="Times New Roman" w:hAnsi="Times New Roman"/>
                <w:bCs/>
                <w:sz w:val="18"/>
                <w:szCs w:val="18"/>
              </w:rPr>
              <w:t xml:space="preserve"> </w:t>
            </w:r>
            <w:r w:rsidR="00701E60" w:rsidRPr="00073511">
              <w:rPr>
                <w:rFonts w:ascii="Times New Roman" w:hAnsi="Times New Roman"/>
                <w:bCs/>
                <w:sz w:val="18"/>
                <w:szCs w:val="18"/>
              </w:rPr>
              <w:t>określonych w art. 273 Pzp</w:t>
            </w:r>
            <w:r w:rsidRPr="00073511">
              <w:rPr>
                <w:rFonts w:ascii="Times New Roman" w:hAnsi="Times New Roman"/>
                <w:bCs/>
                <w:sz w:val="18"/>
                <w:szCs w:val="18"/>
              </w:rPr>
              <w:t xml:space="preserve">? </w:t>
            </w:r>
          </w:p>
          <w:p w14:paraId="3188ECDB" w14:textId="77777777" w:rsidR="00B92766" w:rsidRPr="00073511" w:rsidRDefault="00B92766" w:rsidP="00701E60">
            <w:pPr>
              <w:spacing w:after="0" w:line="240" w:lineRule="auto"/>
              <w:jc w:val="both"/>
              <w:rPr>
                <w:rFonts w:ascii="Times New Roman" w:eastAsia="Times New Roman" w:hAnsi="Times New Roman"/>
                <w:bCs/>
                <w:sz w:val="18"/>
                <w:szCs w:val="18"/>
                <w:lang w:eastAsia="pl-PL"/>
              </w:rPr>
            </w:pP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6CF351BE" w14:textId="77777777" w:rsidR="00B92766" w:rsidRPr="001A650E" w:rsidRDefault="00C57D84" w:rsidP="006F1CF9">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4D93CB1A"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39E37FA2"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67A445DD" w14:textId="77777777" w:rsidR="00B92766" w:rsidRPr="00073511" w:rsidRDefault="00B92766" w:rsidP="00B92766">
            <w:pPr>
              <w:spacing w:after="0" w:line="240" w:lineRule="auto"/>
              <w:rPr>
                <w:rFonts w:ascii="Times New Roman" w:eastAsia="Times New Roman" w:hAnsi="Times New Roman"/>
                <w:bCs/>
                <w:sz w:val="18"/>
                <w:szCs w:val="18"/>
                <w:lang w:eastAsia="pl-PL"/>
              </w:rPr>
            </w:pPr>
            <w:r w:rsidRPr="00073511">
              <w:rPr>
                <w:rFonts w:ascii="Times New Roman" w:eastAsia="Times New Roman" w:hAnsi="Times New Roman"/>
                <w:bCs/>
                <w:sz w:val="18"/>
                <w:szCs w:val="18"/>
                <w:lang w:eastAsia="pl-PL"/>
              </w:rPr>
              <w:t xml:space="preserve"> </w:t>
            </w:r>
          </w:p>
        </w:tc>
      </w:tr>
      <w:tr w:rsidR="00073511" w:rsidRPr="00073511" w14:paraId="402BE6CC"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FD05EAC" w14:textId="77777777" w:rsidR="00B92766"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2</w:t>
            </w:r>
            <w:r w:rsidR="002A32C5">
              <w:rPr>
                <w:rFonts w:ascii="Times New Roman" w:eastAsia="Times New Roman" w:hAnsi="Times New Roman"/>
                <w:sz w:val="18"/>
                <w:szCs w:val="18"/>
                <w:lang w:eastAsia="pl-PL"/>
              </w:rPr>
              <w:t>1</w:t>
            </w:r>
          </w:p>
        </w:tc>
        <w:tc>
          <w:tcPr>
            <w:tcW w:w="4916" w:type="dxa"/>
            <w:tcBorders>
              <w:top w:val="single" w:sz="4" w:space="0" w:color="auto"/>
              <w:left w:val="nil"/>
              <w:bottom w:val="single" w:sz="4" w:space="0" w:color="auto"/>
              <w:right w:val="single" w:sz="4" w:space="0" w:color="auto"/>
            </w:tcBorders>
            <w:shd w:val="clear" w:color="auto" w:fill="auto"/>
          </w:tcPr>
          <w:p w14:paraId="27CCEBF0" w14:textId="77777777" w:rsidR="00B92766" w:rsidRPr="00073511" w:rsidRDefault="00B92766"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72CE3">
              <w:rPr>
                <w:rFonts w:ascii="Times New Roman" w:hAnsi="Times New Roman"/>
                <w:bCs/>
                <w:sz w:val="18"/>
                <w:szCs w:val="18"/>
              </w:rPr>
              <w:t>zamawiający</w:t>
            </w:r>
            <w:r w:rsidR="00CE39E9" w:rsidRPr="00073511">
              <w:rPr>
                <w:rFonts w:ascii="Times New Roman" w:hAnsi="Times New Roman"/>
                <w:bCs/>
                <w:sz w:val="18"/>
                <w:szCs w:val="18"/>
              </w:rPr>
              <w:t xml:space="preserve"> prawidłowo opublikował S</w:t>
            </w:r>
            <w:r w:rsidRPr="00073511">
              <w:rPr>
                <w:rFonts w:ascii="Times New Roman" w:hAnsi="Times New Roman"/>
                <w:bCs/>
                <w:sz w:val="18"/>
                <w:szCs w:val="18"/>
              </w:rPr>
              <w:t>WZ na</w:t>
            </w:r>
            <w:r w:rsidR="00CE39E9" w:rsidRPr="00073511">
              <w:rPr>
                <w:rFonts w:ascii="Times New Roman" w:hAnsi="Times New Roman"/>
                <w:bCs/>
                <w:sz w:val="18"/>
                <w:szCs w:val="18"/>
              </w:rPr>
              <w:t xml:space="preserve"> stronie internetowej prowadzonego postępowania ? (art. 280 Pzp)</w:t>
            </w:r>
          </w:p>
          <w:p w14:paraId="7B842EF9" w14:textId="77777777" w:rsidR="00B92766" w:rsidRPr="00073511" w:rsidRDefault="00B92766" w:rsidP="00B92766">
            <w:pPr>
              <w:spacing w:after="0" w:line="240" w:lineRule="auto"/>
              <w:jc w:val="both"/>
              <w:rPr>
                <w:rFonts w:ascii="Times New Roman" w:hAnsi="Times New Roman"/>
                <w:bCs/>
                <w:sz w:val="18"/>
                <w:szCs w:val="18"/>
              </w:rPr>
            </w:pP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190B1007" w14:textId="77777777" w:rsidR="00B92766" w:rsidRPr="001A650E" w:rsidRDefault="00192720" w:rsidP="006F1CF9">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5872A2E6"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40E040E6"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76268E3E" w14:textId="77777777" w:rsidR="00B92766" w:rsidRPr="00073511" w:rsidRDefault="00192720" w:rsidP="00743B44">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 xml:space="preserve">W dniu </w:t>
            </w:r>
            <w:r w:rsidR="00C57D84">
              <w:rPr>
                <w:rFonts w:ascii="Times New Roman" w:eastAsia="Times New Roman" w:hAnsi="Times New Roman"/>
                <w:bCs/>
                <w:sz w:val="18"/>
                <w:szCs w:val="18"/>
                <w:lang w:eastAsia="pl-PL"/>
              </w:rPr>
              <w:t>21</w:t>
            </w:r>
            <w:r>
              <w:rPr>
                <w:rFonts w:ascii="Times New Roman" w:eastAsia="Times New Roman" w:hAnsi="Times New Roman"/>
                <w:bCs/>
                <w:sz w:val="18"/>
                <w:szCs w:val="18"/>
                <w:lang w:eastAsia="pl-PL"/>
              </w:rPr>
              <w:t>.0</w:t>
            </w:r>
            <w:r w:rsidR="000633E5">
              <w:rPr>
                <w:rFonts w:ascii="Times New Roman" w:eastAsia="Times New Roman" w:hAnsi="Times New Roman"/>
                <w:bCs/>
                <w:sz w:val="18"/>
                <w:szCs w:val="18"/>
                <w:lang w:eastAsia="pl-PL"/>
              </w:rPr>
              <w:t>2</w:t>
            </w:r>
            <w:r w:rsidR="007170E0">
              <w:rPr>
                <w:rFonts w:ascii="Times New Roman" w:eastAsia="Times New Roman" w:hAnsi="Times New Roman"/>
                <w:bCs/>
                <w:sz w:val="18"/>
                <w:szCs w:val="18"/>
                <w:lang w:eastAsia="pl-PL"/>
              </w:rPr>
              <w:t>.202</w:t>
            </w:r>
            <w:r w:rsidR="004F0D6F">
              <w:rPr>
                <w:rFonts w:ascii="Times New Roman" w:eastAsia="Times New Roman" w:hAnsi="Times New Roman"/>
                <w:bCs/>
                <w:sz w:val="18"/>
                <w:szCs w:val="18"/>
                <w:lang w:eastAsia="pl-PL"/>
              </w:rPr>
              <w:t>5</w:t>
            </w:r>
            <w:r w:rsidR="007170E0">
              <w:rPr>
                <w:rFonts w:ascii="Times New Roman" w:eastAsia="Times New Roman" w:hAnsi="Times New Roman"/>
                <w:bCs/>
                <w:sz w:val="18"/>
                <w:szCs w:val="18"/>
                <w:lang w:eastAsia="pl-PL"/>
              </w:rPr>
              <w:t xml:space="preserve"> r.</w:t>
            </w:r>
          </w:p>
        </w:tc>
      </w:tr>
      <w:tr w:rsidR="00073511" w:rsidRPr="00073511" w14:paraId="1C1A682D"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6F41E6C4" w14:textId="77777777" w:rsidR="00B92766"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2</w:t>
            </w:r>
            <w:r w:rsidR="002A32C5">
              <w:rPr>
                <w:rFonts w:ascii="Times New Roman" w:eastAsia="Times New Roman" w:hAnsi="Times New Roman"/>
                <w:sz w:val="18"/>
                <w:szCs w:val="18"/>
                <w:lang w:eastAsia="pl-PL"/>
              </w:rPr>
              <w:t>2</w:t>
            </w:r>
          </w:p>
        </w:tc>
        <w:tc>
          <w:tcPr>
            <w:tcW w:w="4916" w:type="dxa"/>
            <w:tcBorders>
              <w:top w:val="single" w:sz="4" w:space="0" w:color="auto"/>
              <w:left w:val="nil"/>
              <w:bottom w:val="single" w:sz="4" w:space="0" w:color="auto"/>
              <w:right w:val="single" w:sz="4" w:space="0" w:color="auto"/>
            </w:tcBorders>
            <w:shd w:val="clear" w:color="auto" w:fill="auto"/>
          </w:tcPr>
          <w:p w14:paraId="4E3ED20E" w14:textId="77777777" w:rsidR="00B92766" w:rsidRPr="00073511" w:rsidRDefault="00B92766"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72CE3">
              <w:rPr>
                <w:rFonts w:ascii="Times New Roman" w:hAnsi="Times New Roman"/>
                <w:bCs/>
                <w:sz w:val="18"/>
                <w:szCs w:val="18"/>
              </w:rPr>
              <w:t>zamawiający</w:t>
            </w:r>
            <w:r w:rsidRPr="00073511">
              <w:rPr>
                <w:rFonts w:ascii="Times New Roman" w:hAnsi="Times New Roman"/>
                <w:bCs/>
                <w:sz w:val="18"/>
                <w:szCs w:val="18"/>
              </w:rPr>
              <w:t xml:space="preserve"> określił kryter</w:t>
            </w:r>
            <w:r w:rsidR="00436AF9" w:rsidRPr="00073511">
              <w:rPr>
                <w:rFonts w:ascii="Times New Roman" w:hAnsi="Times New Roman"/>
                <w:bCs/>
                <w:sz w:val="18"/>
                <w:szCs w:val="18"/>
              </w:rPr>
              <w:t>ia oceny ofert zgodnie z art. 240-241</w:t>
            </w:r>
            <w:r w:rsidRPr="00073511">
              <w:rPr>
                <w:rFonts w:ascii="Times New Roman" w:hAnsi="Times New Roman"/>
                <w:bCs/>
                <w:sz w:val="18"/>
                <w:szCs w:val="18"/>
              </w:rPr>
              <w:t xml:space="preserve"> Pzp</w:t>
            </w:r>
            <w:r w:rsidR="00DD3808" w:rsidRPr="00073511">
              <w:rPr>
                <w:rFonts w:ascii="Times New Roman" w:hAnsi="Times New Roman"/>
                <w:bCs/>
                <w:sz w:val="18"/>
                <w:szCs w:val="18"/>
              </w:rPr>
              <w:t xml:space="preserve"> </w:t>
            </w:r>
            <w:r w:rsidRPr="00073511">
              <w:rPr>
                <w:rFonts w:ascii="Times New Roman" w:hAnsi="Times New Roman"/>
                <w:bCs/>
                <w:sz w:val="18"/>
                <w:szCs w:val="18"/>
              </w:rPr>
              <w:t>?</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5B0D4FCE" w14:textId="77777777" w:rsidR="00B92766" w:rsidRPr="001A650E" w:rsidRDefault="00024E56" w:rsidP="006F1CF9">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28BB812E"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3C579867"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077E8754" w14:textId="77777777" w:rsidR="0050725E" w:rsidRPr="00073511" w:rsidRDefault="0050725E" w:rsidP="00C4449D">
            <w:pPr>
              <w:spacing w:after="0" w:line="240" w:lineRule="auto"/>
              <w:rPr>
                <w:rFonts w:ascii="Times New Roman" w:eastAsia="Times New Roman" w:hAnsi="Times New Roman"/>
                <w:bCs/>
                <w:sz w:val="18"/>
                <w:szCs w:val="18"/>
                <w:lang w:eastAsia="pl-PL"/>
              </w:rPr>
            </w:pPr>
          </w:p>
        </w:tc>
      </w:tr>
      <w:tr w:rsidR="00073511" w:rsidRPr="00073511" w14:paraId="7D845468"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C1B44D7" w14:textId="77777777" w:rsidR="00436AF9"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2</w:t>
            </w:r>
            <w:r w:rsidR="002A32C5">
              <w:rPr>
                <w:rFonts w:ascii="Times New Roman" w:eastAsia="Times New Roman" w:hAnsi="Times New Roman"/>
                <w:sz w:val="18"/>
                <w:szCs w:val="18"/>
                <w:lang w:eastAsia="pl-PL"/>
              </w:rPr>
              <w:t>3</w:t>
            </w:r>
          </w:p>
        </w:tc>
        <w:tc>
          <w:tcPr>
            <w:tcW w:w="4916" w:type="dxa"/>
            <w:tcBorders>
              <w:top w:val="single" w:sz="4" w:space="0" w:color="auto"/>
              <w:left w:val="nil"/>
              <w:bottom w:val="single" w:sz="4" w:space="0" w:color="auto"/>
              <w:right w:val="single" w:sz="4" w:space="0" w:color="auto"/>
            </w:tcBorders>
            <w:shd w:val="clear" w:color="auto" w:fill="auto"/>
          </w:tcPr>
          <w:p w14:paraId="7D2CB24F" w14:textId="77777777" w:rsidR="00436AF9" w:rsidRPr="00073511" w:rsidRDefault="00436AF9" w:rsidP="00436AF9">
            <w:pPr>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72CE3">
              <w:rPr>
                <w:rFonts w:ascii="Times New Roman" w:hAnsi="Times New Roman"/>
                <w:bCs/>
                <w:sz w:val="18"/>
                <w:szCs w:val="18"/>
              </w:rPr>
              <w:t>zamawiający</w:t>
            </w:r>
            <w:r w:rsidRPr="00073511">
              <w:rPr>
                <w:rFonts w:ascii="Times New Roman" w:hAnsi="Times New Roman"/>
                <w:bCs/>
                <w:sz w:val="18"/>
                <w:szCs w:val="18"/>
              </w:rPr>
              <w:t xml:space="preserve"> w sposób prawidłowy zastosował kryterium ceny jako jedyne kryterium oceny ofert albo jako</w:t>
            </w:r>
          </w:p>
          <w:p w14:paraId="36C18878" w14:textId="77777777" w:rsidR="00436AF9" w:rsidRPr="00073511" w:rsidRDefault="00436AF9" w:rsidP="00436AF9">
            <w:pPr>
              <w:spacing w:after="0" w:line="240" w:lineRule="auto"/>
              <w:jc w:val="both"/>
              <w:rPr>
                <w:rFonts w:ascii="Times New Roman" w:hAnsi="Times New Roman"/>
                <w:bCs/>
                <w:sz w:val="18"/>
                <w:szCs w:val="18"/>
              </w:rPr>
            </w:pPr>
            <w:r w:rsidRPr="00073511">
              <w:rPr>
                <w:rFonts w:ascii="Times New Roman" w:hAnsi="Times New Roman"/>
                <w:bCs/>
                <w:sz w:val="18"/>
                <w:szCs w:val="18"/>
              </w:rPr>
              <w:t>kryterium o wadze przekraczającej 60% ? (art. 246 ust. 2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399D4287" w14:textId="77777777" w:rsidR="00436AF9" w:rsidRPr="001A650E" w:rsidRDefault="00436AF9" w:rsidP="006F1CF9">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610E1433" w14:textId="77777777" w:rsidR="00436AF9" w:rsidRPr="001A650E" w:rsidRDefault="00436AF9" w:rsidP="006F1CF9">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7429DC97" w14:textId="77777777" w:rsidR="00436AF9" w:rsidRPr="001A650E" w:rsidRDefault="000633E5" w:rsidP="006F1CF9">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0500748F" w14:textId="77777777" w:rsidR="00436AF9" w:rsidRPr="00073511" w:rsidRDefault="00436AF9" w:rsidP="00531763">
            <w:pPr>
              <w:spacing w:after="0" w:line="240" w:lineRule="auto"/>
              <w:rPr>
                <w:rFonts w:ascii="Times New Roman" w:eastAsia="Times New Roman" w:hAnsi="Times New Roman"/>
                <w:bCs/>
                <w:sz w:val="18"/>
                <w:szCs w:val="18"/>
                <w:lang w:eastAsia="pl-PL"/>
              </w:rPr>
            </w:pPr>
          </w:p>
        </w:tc>
      </w:tr>
      <w:tr w:rsidR="00073511" w:rsidRPr="00073511" w14:paraId="57C220C8"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8A71E67" w14:textId="77777777" w:rsidR="00B92766"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2</w:t>
            </w:r>
            <w:r w:rsidR="002A32C5">
              <w:rPr>
                <w:rFonts w:ascii="Times New Roman" w:eastAsia="Times New Roman" w:hAnsi="Times New Roman"/>
                <w:sz w:val="18"/>
                <w:szCs w:val="18"/>
                <w:lang w:eastAsia="pl-PL"/>
              </w:rPr>
              <w:t>4</w:t>
            </w:r>
          </w:p>
        </w:tc>
        <w:tc>
          <w:tcPr>
            <w:tcW w:w="4916" w:type="dxa"/>
            <w:tcBorders>
              <w:top w:val="single" w:sz="4" w:space="0" w:color="auto"/>
              <w:left w:val="nil"/>
              <w:bottom w:val="single" w:sz="4" w:space="0" w:color="auto"/>
              <w:right w:val="single" w:sz="4" w:space="0" w:color="auto"/>
            </w:tcBorders>
            <w:shd w:val="clear" w:color="auto" w:fill="auto"/>
          </w:tcPr>
          <w:p w14:paraId="1E4642BE" w14:textId="77777777" w:rsidR="00B92766" w:rsidRPr="00073511" w:rsidRDefault="00B92766" w:rsidP="00EA7AEC">
            <w:pPr>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zapisy dotyczące podwykonawstwa są zgodne z art. </w:t>
            </w:r>
            <w:r w:rsidR="00EA7AEC" w:rsidRPr="00073511">
              <w:rPr>
                <w:rFonts w:ascii="Times New Roman" w:hAnsi="Times New Roman"/>
                <w:bCs/>
                <w:sz w:val="18"/>
                <w:szCs w:val="18"/>
              </w:rPr>
              <w:t>462</w:t>
            </w:r>
            <w:r w:rsidRPr="00073511">
              <w:rPr>
                <w:rFonts w:ascii="Times New Roman" w:hAnsi="Times New Roman"/>
                <w:bCs/>
                <w:sz w:val="18"/>
                <w:szCs w:val="18"/>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087B2707" w14:textId="77777777" w:rsidR="00B92766" w:rsidRPr="001A650E" w:rsidRDefault="00E967BC" w:rsidP="006F1CF9">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7794ED43"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275F2C9C" w14:textId="77777777" w:rsidR="00B92766" w:rsidRPr="001A650E" w:rsidRDefault="00B92766" w:rsidP="006F1CF9">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093F2D86"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073511" w:rsidRPr="00073511" w14:paraId="7D162D59"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D706DD9" w14:textId="77777777" w:rsidR="00B92766" w:rsidRPr="00073511" w:rsidRDefault="008E576A" w:rsidP="002A32C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2</w:t>
            </w:r>
            <w:r w:rsidR="002A32C5">
              <w:rPr>
                <w:rFonts w:ascii="Times New Roman" w:eastAsia="Times New Roman" w:hAnsi="Times New Roman"/>
                <w:sz w:val="18"/>
                <w:szCs w:val="18"/>
                <w:lang w:eastAsia="pl-PL"/>
              </w:rPr>
              <w:t>5</w:t>
            </w:r>
          </w:p>
        </w:tc>
        <w:tc>
          <w:tcPr>
            <w:tcW w:w="4916" w:type="dxa"/>
            <w:tcBorders>
              <w:top w:val="single" w:sz="4" w:space="0" w:color="auto"/>
              <w:left w:val="nil"/>
              <w:bottom w:val="single" w:sz="4" w:space="0" w:color="auto"/>
              <w:right w:val="single" w:sz="4" w:space="0" w:color="auto"/>
            </w:tcBorders>
            <w:shd w:val="clear" w:color="auto" w:fill="auto"/>
          </w:tcPr>
          <w:p w14:paraId="6D330BD3" w14:textId="77777777" w:rsidR="00B92766" w:rsidRPr="00073511" w:rsidRDefault="00B92766"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Czy zapisy dotyczące wykonawców wspólnie ubiegających się o udzielenie zamówienia</w:t>
            </w:r>
            <w:r w:rsidR="00CA45A9" w:rsidRPr="00073511">
              <w:rPr>
                <w:rFonts w:ascii="Times New Roman" w:hAnsi="Times New Roman"/>
                <w:bCs/>
                <w:sz w:val="18"/>
                <w:szCs w:val="18"/>
              </w:rPr>
              <w:t xml:space="preserve"> są zgodne  z dyspozycją art. 58</w:t>
            </w:r>
            <w:r w:rsidRPr="00073511">
              <w:rPr>
                <w:rFonts w:ascii="Times New Roman" w:hAnsi="Times New Roman"/>
                <w:bCs/>
                <w:sz w:val="18"/>
                <w:szCs w:val="18"/>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5A59905E" w14:textId="77777777" w:rsidR="00B92766" w:rsidRPr="001A650E" w:rsidRDefault="00E967BC" w:rsidP="006F1CF9">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39044396" w14:textId="77777777" w:rsidR="00B92766" w:rsidRPr="00073511" w:rsidRDefault="00B92766" w:rsidP="006F1CF9">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73A1985F" w14:textId="77777777" w:rsidR="00B92766" w:rsidRPr="00073511" w:rsidRDefault="00B92766" w:rsidP="006F1CF9">
            <w:pPr>
              <w:spacing w:after="0" w:line="240" w:lineRule="auto"/>
              <w:jc w:val="center"/>
              <w:rPr>
                <w:rFonts w:ascii="Times New Roman" w:eastAsia="Times New Roman" w:hAnsi="Times New Roman"/>
                <w:b/>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195F6E46"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073511" w:rsidRPr="00073511" w14:paraId="047AEA22" w14:textId="77777777" w:rsidTr="006A136E">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56D698D4" w14:textId="77777777" w:rsidR="00B92766" w:rsidRPr="00073511" w:rsidRDefault="008E576A" w:rsidP="000751B0">
            <w:pPr>
              <w:spacing w:after="0" w:line="240" w:lineRule="auto"/>
              <w:rPr>
                <w:rFonts w:ascii="Times New Roman" w:eastAsia="Times New Roman" w:hAnsi="Times New Roman"/>
                <w:sz w:val="18"/>
                <w:szCs w:val="18"/>
                <w:lang w:eastAsia="pl-PL"/>
              </w:rPr>
            </w:pPr>
            <w:r>
              <w:rPr>
                <w:rFonts w:ascii="Times New Roman" w:eastAsia="Times New Roman" w:hAnsi="Times New Roman"/>
                <w:sz w:val="18"/>
                <w:szCs w:val="18"/>
                <w:lang w:eastAsia="pl-PL"/>
              </w:rPr>
              <w:t xml:space="preserve">          </w:t>
            </w:r>
            <w:r w:rsidR="000751B0">
              <w:rPr>
                <w:rFonts w:ascii="Times New Roman" w:eastAsia="Times New Roman" w:hAnsi="Times New Roman"/>
                <w:sz w:val="18"/>
                <w:szCs w:val="18"/>
                <w:lang w:eastAsia="pl-PL"/>
              </w:rPr>
              <w:t>26</w:t>
            </w:r>
          </w:p>
        </w:tc>
        <w:tc>
          <w:tcPr>
            <w:tcW w:w="4916" w:type="dxa"/>
            <w:tcBorders>
              <w:top w:val="single" w:sz="4" w:space="0" w:color="auto"/>
              <w:left w:val="nil"/>
              <w:bottom w:val="single" w:sz="4" w:space="0" w:color="auto"/>
              <w:right w:val="single" w:sz="4" w:space="0" w:color="auto"/>
            </w:tcBorders>
            <w:shd w:val="clear" w:color="auto" w:fill="auto"/>
          </w:tcPr>
          <w:p w14:paraId="01B1F3A2" w14:textId="77777777" w:rsidR="00B92766" w:rsidRPr="00073511" w:rsidRDefault="00B92766" w:rsidP="00336AD2">
            <w:pPr>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72CE3">
              <w:rPr>
                <w:rFonts w:ascii="Times New Roman" w:hAnsi="Times New Roman"/>
                <w:bCs/>
                <w:sz w:val="18"/>
                <w:szCs w:val="18"/>
              </w:rPr>
              <w:t>zamawiający</w:t>
            </w:r>
            <w:r w:rsidRPr="00073511">
              <w:rPr>
                <w:rFonts w:ascii="Times New Roman" w:hAnsi="Times New Roman"/>
                <w:bCs/>
                <w:sz w:val="18"/>
                <w:szCs w:val="18"/>
              </w:rPr>
              <w:t xml:space="preserve"> udzielił i udostępnił</w:t>
            </w:r>
            <w:r w:rsidR="00336AD2" w:rsidRPr="00073511">
              <w:rPr>
                <w:rFonts w:ascii="Times New Roman" w:hAnsi="Times New Roman"/>
                <w:bCs/>
                <w:sz w:val="18"/>
                <w:szCs w:val="18"/>
              </w:rPr>
              <w:t xml:space="preserve"> wyjaśnienia na otrzymane od Wykonawców pytania dotyczące treści S</w:t>
            </w:r>
            <w:r w:rsidRPr="00073511">
              <w:rPr>
                <w:rFonts w:ascii="Times New Roman" w:hAnsi="Times New Roman"/>
                <w:bCs/>
                <w:sz w:val="18"/>
                <w:szCs w:val="18"/>
              </w:rPr>
              <w:t>WZ, bez ujawn</w:t>
            </w:r>
            <w:r w:rsidR="00336AD2" w:rsidRPr="00073511">
              <w:rPr>
                <w:rFonts w:ascii="Times New Roman" w:hAnsi="Times New Roman"/>
                <w:bCs/>
                <w:sz w:val="18"/>
                <w:szCs w:val="18"/>
              </w:rPr>
              <w:t>iania źródła zapytania</w:t>
            </w:r>
            <w:r w:rsidR="00DD3808" w:rsidRPr="00073511">
              <w:rPr>
                <w:rFonts w:ascii="Times New Roman" w:hAnsi="Times New Roman"/>
                <w:bCs/>
                <w:sz w:val="18"/>
                <w:szCs w:val="18"/>
              </w:rPr>
              <w:t xml:space="preserve"> </w:t>
            </w:r>
            <w:r w:rsidR="00336AD2" w:rsidRPr="00073511">
              <w:rPr>
                <w:rFonts w:ascii="Times New Roman" w:hAnsi="Times New Roman"/>
                <w:bCs/>
                <w:sz w:val="18"/>
                <w:szCs w:val="18"/>
              </w:rPr>
              <w:t>? (art. 284</w:t>
            </w:r>
            <w:r w:rsidRPr="00073511">
              <w:rPr>
                <w:rFonts w:ascii="Times New Roman" w:hAnsi="Times New Roman"/>
                <w:bCs/>
                <w:sz w:val="18"/>
                <w:szCs w:val="18"/>
              </w:rPr>
              <w:t xml:space="preserve"> Pzp)</w:t>
            </w:r>
          </w:p>
        </w:tc>
        <w:tc>
          <w:tcPr>
            <w:tcW w:w="834" w:type="dxa"/>
            <w:gridSpan w:val="2"/>
            <w:tcBorders>
              <w:top w:val="single" w:sz="4" w:space="0" w:color="auto"/>
              <w:left w:val="nil"/>
              <w:bottom w:val="single" w:sz="4" w:space="0" w:color="auto"/>
              <w:right w:val="single" w:sz="4" w:space="0" w:color="auto"/>
            </w:tcBorders>
            <w:shd w:val="clear" w:color="auto" w:fill="auto"/>
            <w:noWrap/>
            <w:vAlign w:val="center"/>
          </w:tcPr>
          <w:p w14:paraId="22DC2F92" w14:textId="77777777" w:rsidR="00B92766" w:rsidRPr="001A650E" w:rsidRDefault="00C57D84" w:rsidP="006F1CF9">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tcPr>
          <w:p w14:paraId="7419C3D6"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1B7AEABF" w14:textId="77777777" w:rsidR="00B92766" w:rsidRPr="006A136E" w:rsidRDefault="00B92766" w:rsidP="006A136E">
            <w:pPr>
              <w:spacing w:after="0" w:line="240" w:lineRule="auto"/>
              <w:jc w:val="center"/>
              <w:rPr>
                <w:rFonts w:ascii="Times New Roman" w:eastAsia="Times New Roman" w:hAnsi="Times New Roman"/>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558C5A8E" w14:textId="77777777" w:rsidR="00B92766" w:rsidRPr="00073511" w:rsidRDefault="000D4180" w:rsidP="00B9276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Zgodnie z przedstawioną dokumentacją.</w:t>
            </w:r>
          </w:p>
        </w:tc>
      </w:tr>
      <w:tr w:rsidR="00B92766" w:rsidRPr="00073511" w14:paraId="6D065B53" w14:textId="77777777" w:rsidTr="00F51432">
        <w:trPr>
          <w:trHeight w:val="111"/>
          <w:jc w:val="center"/>
        </w:trPr>
        <w:tc>
          <w:tcPr>
            <w:tcW w:w="10913" w:type="dxa"/>
            <w:gridSpan w:val="7"/>
            <w:tcBorders>
              <w:top w:val="single" w:sz="4" w:space="0" w:color="auto"/>
              <w:left w:val="single" w:sz="4" w:space="0" w:color="auto"/>
              <w:bottom w:val="single" w:sz="4" w:space="0" w:color="auto"/>
              <w:right w:val="single" w:sz="4" w:space="0" w:color="auto"/>
            </w:tcBorders>
            <w:shd w:val="clear" w:color="auto" w:fill="F2F2F2"/>
            <w:noWrap/>
          </w:tcPr>
          <w:p w14:paraId="7A74C715" w14:textId="77777777" w:rsidR="00B92766" w:rsidRPr="00073511" w:rsidRDefault="00F64FB1" w:rsidP="00B92766">
            <w:pPr>
              <w:spacing w:after="0" w:line="240" w:lineRule="auto"/>
              <w:jc w:val="center"/>
              <w:rPr>
                <w:rFonts w:ascii="Times New Roman" w:eastAsia="Times New Roman" w:hAnsi="Times New Roman"/>
                <w:b/>
                <w:bCs/>
                <w:sz w:val="18"/>
                <w:szCs w:val="18"/>
                <w:lang w:eastAsia="pl-PL"/>
              </w:rPr>
            </w:pPr>
            <w:r w:rsidRPr="00073511">
              <w:rPr>
                <w:rFonts w:ascii="Times New Roman" w:hAnsi="Times New Roman"/>
                <w:b/>
                <w:bCs/>
                <w:sz w:val="18"/>
                <w:szCs w:val="18"/>
              </w:rPr>
              <w:t xml:space="preserve">                                         </w:t>
            </w:r>
            <w:r w:rsidR="00B92766" w:rsidRPr="00073511">
              <w:rPr>
                <w:rFonts w:ascii="Times New Roman" w:hAnsi="Times New Roman"/>
                <w:b/>
                <w:bCs/>
                <w:sz w:val="18"/>
                <w:szCs w:val="18"/>
              </w:rPr>
              <w:t>Zmiany ogłoszeń i SIWZ</w:t>
            </w:r>
          </w:p>
        </w:tc>
      </w:tr>
      <w:tr w:rsidR="00073511" w:rsidRPr="00073511" w14:paraId="719C8FDA" w14:textId="77777777" w:rsidTr="001C2751">
        <w:trPr>
          <w:trHeight w:val="130"/>
          <w:jc w:val="center"/>
        </w:trPr>
        <w:tc>
          <w:tcPr>
            <w:tcW w:w="990" w:type="dxa"/>
            <w:tcBorders>
              <w:top w:val="nil"/>
              <w:left w:val="single" w:sz="4" w:space="0" w:color="auto"/>
              <w:bottom w:val="single" w:sz="4" w:space="0" w:color="auto"/>
              <w:right w:val="single" w:sz="4" w:space="0" w:color="auto"/>
            </w:tcBorders>
            <w:shd w:val="clear" w:color="000000" w:fill="FFFFFF"/>
            <w:noWrap/>
            <w:hideMark/>
          </w:tcPr>
          <w:p w14:paraId="27EA722B" w14:textId="77777777" w:rsidR="00B92766" w:rsidRPr="00073511" w:rsidRDefault="00F64FB1"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 </w:t>
            </w:r>
          </w:p>
        </w:tc>
        <w:tc>
          <w:tcPr>
            <w:tcW w:w="5216" w:type="dxa"/>
            <w:gridSpan w:val="2"/>
            <w:tcBorders>
              <w:top w:val="nil"/>
              <w:left w:val="nil"/>
              <w:bottom w:val="single" w:sz="4" w:space="0" w:color="auto"/>
              <w:right w:val="single" w:sz="4" w:space="0" w:color="auto"/>
            </w:tcBorders>
            <w:shd w:val="clear" w:color="000000" w:fill="FFFFFF"/>
            <w:noWrap/>
            <w:hideMark/>
          </w:tcPr>
          <w:p w14:paraId="682AAE91" w14:textId="77777777" w:rsidR="00B92766" w:rsidRPr="00073511" w:rsidRDefault="00B92766" w:rsidP="00B92766">
            <w:pPr>
              <w:spacing w:after="0" w:line="240" w:lineRule="auto"/>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Pytania kontrolne</w:t>
            </w:r>
          </w:p>
        </w:tc>
        <w:tc>
          <w:tcPr>
            <w:tcW w:w="534" w:type="dxa"/>
            <w:tcBorders>
              <w:top w:val="nil"/>
              <w:left w:val="nil"/>
              <w:bottom w:val="single" w:sz="4" w:space="0" w:color="auto"/>
              <w:right w:val="single" w:sz="4" w:space="0" w:color="auto"/>
            </w:tcBorders>
            <w:shd w:val="clear" w:color="000000" w:fill="FFFFFF"/>
            <w:noWrap/>
            <w:hideMark/>
          </w:tcPr>
          <w:p w14:paraId="4877CD70"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478" w:type="dxa"/>
            <w:tcBorders>
              <w:top w:val="nil"/>
              <w:left w:val="nil"/>
              <w:bottom w:val="single" w:sz="4" w:space="0" w:color="auto"/>
              <w:right w:val="single" w:sz="4" w:space="0" w:color="auto"/>
            </w:tcBorders>
            <w:shd w:val="clear" w:color="000000" w:fill="FFFFFF"/>
            <w:noWrap/>
            <w:hideMark/>
          </w:tcPr>
          <w:p w14:paraId="37111695"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NIE </w:t>
            </w:r>
          </w:p>
        </w:tc>
        <w:tc>
          <w:tcPr>
            <w:tcW w:w="535" w:type="dxa"/>
            <w:tcBorders>
              <w:top w:val="nil"/>
              <w:left w:val="nil"/>
              <w:bottom w:val="single" w:sz="4" w:space="0" w:color="auto"/>
              <w:right w:val="single" w:sz="4" w:space="0" w:color="auto"/>
            </w:tcBorders>
            <w:shd w:val="clear" w:color="000000" w:fill="FFFFFF"/>
            <w:noWrap/>
            <w:hideMark/>
          </w:tcPr>
          <w:p w14:paraId="259C2441"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3160" w:type="dxa"/>
            <w:tcBorders>
              <w:top w:val="nil"/>
              <w:left w:val="nil"/>
              <w:bottom w:val="single" w:sz="4" w:space="0" w:color="auto"/>
              <w:right w:val="single" w:sz="4" w:space="0" w:color="auto"/>
            </w:tcBorders>
            <w:shd w:val="clear" w:color="000000" w:fill="FFFFFF"/>
            <w:hideMark/>
          </w:tcPr>
          <w:p w14:paraId="72278815"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Uwagi kontrolujących</w:t>
            </w:r>
          </w:p>
        </w:tc>
      </w:tr>
      <w:tr w:rsidR="00073511" w:rsidRPr="00073511" w14:paraId="39855634" w14:textId="77777777" w:rsidTr="001C2751">
        <w:trPr>
          <w:trHeight w:val="644"/>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E4792B6" w14:textId="77777777" w:rsidR="00B92766"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lastRenderedPageBreak/>
              <w:t>27</w:t>
            </w:r>
          </w:p>
        </w:tc>
        <w:tc>
          <w:tcPr>
            <w:tcW w:w="5216" w:type="dxa"/>
            <w:gridSpan w:val="2"/>
            <w:tcBorders>
              <w:top w:val="single" w:sz="4" w:space="0" w:color="auto"/>
              <w:left w:val="nil"/>
              <w:bottom w:val="single" w:sz="4" w:space="0" w:color="auto"/>
              <w:right w:val="single" w:sz="4" w:space="0" w:color="auto"/>
            </w:tcBorders>
            <w:shd w:val="clear" w:color="auto" w:fill="auto"/>
          </w:tcPr>
          <w:p w14:paraId="3AD414FA" w14:textId="77777777" w:rsidR="00D05977" w:rsidRDefault="00C72CE3" w:rsidP="00C72CE3">
            <w:pPr>
              <w:spacing w:after="0" w:line="240" w:lineRule="auto"/>
              <w:jc w:val="both"/>
              <w:rPr>
                <w:rFonts w:ascii="Times New Roman" w:eastAsia="Times New Roman" w:hAnsi="Times New Roman"/>
                <w:bCs/>
                <w:i/>
                <w:sz w:val="18"/>
                <w:szCs w:val="18"/>
                <w:lang w:eastAsia="pl-PL"/>
              </w:rPr>
            </w:pPr>
            <w:r>
              <w:rPr>
                <w:rFonts w:ascii="Times New Roman" w:eastAsia="Times New Roman" w:hAnsi="Times New Roman"/>
                <w:bCs/>
                <w:i/>
                <w:sz w:val="18"/>
                <w:szCs w:val="18"/>
                <w:lang w:eastAsia="pl-PL"/>
              </w:rPr>
              <w:t>Jeśli Zamawiający</w:t>
            </w:r>
            <w:r w:rsidRPr="00D05977">
              <w:rPr>
                <w:rFonts w:ascii="Times New Roman" w:eastAsia="Times New Roman" w:hAnsi="Times New Roman"/>
                <w:bCs/>
                <w:i/>
                <w:sz w:val="18"/>
                <w:szCs w:val="18"/>
                <w:lang w:eastAsia="pl-PL"/>
              </w:rPr>
              <w:t xml:space="preserve"> dokonał zmiany treści ogłoszenia</w:t>
            </w:r>
            <w:r w:rsidR="00D05977">
              <w:rPr>
                <w:rFonts w:ascii="Times New Roman" w:eastAsia="Times New Roman" w:hAnsi="Times New Roman"/>
                <w:bCs/>
                <w:i/>
                <w:sz w:val="18"/>
                <w:szCs w:val="18"/>
                <w:lang w:eastAsia="pl-PL"/>
              </w:rPr>
              <w:t>:</w:t>
            </w:r>
          </w:p>
          <w:p w14:paraId="753591E2" w14:textId="77777777" w:rsidR="00B92766" w:rsidRPr="00073511" w:rsidRDefault="00C72CE3" w:rsidP="00D05977">
            <w:pPr>
              <w:spacing w:after="0" w:line="240" w:lineRule="auto"/>
              <w:jc w:val="both"/>
              <w:rPr>
                <w:rFonts w:ascii="Times New Roman" w:hAnsi="Times New Roman"/>
                <w:bCs/>
                <w:sz w:val="18"/>
                <w:szCs w:val="18"/>
              </w:rPr>
            </w:pPr>
            <w:r>
              <w:rPr>
                <w:rFonts w:ascii="Times New Roman" w:eastAsia="Times New Roman" w:hAnsi="Times New Roman"/>
                <w:bCs/>
                <w:sz w:val="18"/>
                <w:szCs w:val="18"/>
                <w:lang w:eastAsia="pl-PL"/>
              </w:rPr>
              <w:t>Czy Zamawiający</w:t>
            </w:r>
            <w:r w:rsidRPr="00C72CE3">
              <w:rPr>
                <w:rFonts w:ascii="Times New Roman" w:eastAsia="Times New Roman" w:hAnsi="Times New Roman"/>
                <w:bCs/>
                <w:sz w:val="18"/>
                <w:szCs w:val="18"/>
                <w:lang w:eastAsia="pl-PL"/>
              </w:rPr>
              <w:t xml:space="preserve"> dokonał zmiany treści ogłoszenia</w:t>
            </w:r>
            <w:r>
              <w:rPr>
                <w:rFonts w:ascii="Times New Roman" w:eastAsia="Times New Roman" w:hAnsi="Times New Roman"/>
                <w:bCs/>
                <w:sz w:val="18"/>
                <w:szCs w:val="18"/>
                <w:lang w:eastAsia="pl-PL"/>
              </w:rPr>
              <w:t xml:space="preserve">, </w:t>
            </w:r>
            <w:r w:rsidR="008C3D38" w:rsidRPr="00073511">
              <w:rPr>
                <w:rFonts w:ascii="Times New Roman" w:eastAsia="Times New Roman" w:hAnsi="Times New Roman"/>
                <w:bCs/>
                <w:sz w:val="18"/>
                <w:szCs w:val="18"/>
                <w:lang w:eastAsia="pl-PL"/>
              </w:rPr>
              <w:t>opublikował je</w:t>
            </w:r>
            <w:r w:rsidR="00B92766" w:rsidRPr="00073511">
              <w:rPr>
                <w:rFonts w:ascii="Times New Roman" w:eastAsia="Times New Roman" w:hAnsi="Times New Roman"/>
                <w:bCs/>
                <w:sz w:val="18"/>
                <w:szCs w:val="18"/>
                <w:lang w:eastAsia="pl-PL"/>
              </w:rPr>
              <w:t xml:space="preserve"> oraz</w:t>
            </w:r>
            <w:r w:rsidR="008C3D38" w:rsidRPr="00073511">
              <w:rPr>
                <w:rFonts w:ascii="Times New Roman" w:eastAsia="Times New Roman" w:hAnsi="Times New Roman"/>
                <w:bCs/>
                <w:sz w:val="18"/>
                <w:szCs w:val="18"/>
                <w:lang w:eastAsia="pl-PL"/>
              </w:rPr>
              <w:t xml:space="preserve"> w określonych przypadkach</w:t>
            </w:r>
            <w:r w:rsidR="00B92766" w:rsidRPr="00073511">
              <w:rPr>
                <w:rFonts w:ascii="Times New Roman" w:eastAsia="Times New Roman" w:hAnsi="Times New Roman"/>
                <w:bCs/>
                <w:sz w:val="18"/>
                <w:szCs w:val="18"/>
                <w:lang w:eastAsia="pl-PL"/>
              </w:rPr>
              <w:t xml:space="preserve"> przedłużył termin składania ofert</w:t>
            </w:r>
            <w:r w:rsidR="00DD3808" w:rsidRPr="00073511">
              <w:rPr>
                <w:rFonts w:ascii="Times New Roman" w:eastAsia="Times New Roman" w:hAnsi="Times New Roman"/>
                <w:bCs/>
                <w:sz w:val="18"/>
                <w:szCs w:val="18"/>
                <w:lang w:eastAsia="pl-PL"/>
              </w:rPr>
              <w:t xml:space="preserve"> </w:t>
            </w:r>
            <w:r>
              <w:rPr>
                <w:rFonts w:ascii="Times New Roman" w:eastAsia="Times New Roman" w:hAnsi="Times New Roman"/>
                <w:bCs/>
                <w:sz w:val="18"/>
                <w:szCs w:val="18"/>
                <w:lang w:eastAsia="pl-PL"/>
              </w:rPr>
              <w:t xml:space="preserve"> zgodnie z art. 271 Pzp</w:t>
            </w:r>
            <w:r w:rsidR="00B92766" w:rsidRPr="00073511">
              <w:rPr>
                <w:rFonts w:ascii="Times New Roman" w:eastAsia="Times New Roman" w:hAnsi="Times New Roman"/>
                <w:bCs/>
                <w:sz w:val="18"/>
                <w:szCs w:val="18"/>
                <w:lang w:eastAsia="pl-PL"/>
              </w:rPr>
              <w:t>?</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232A8DDB" w14:textId="77777777" w:rsidR="00B92766" w:rsidRPr="00073511" w:rsidRDefault="00166442" w:rsidP="00B92766">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3290BCB0" w14:textId="77777777" w:rsidR="00B92766" w:rsidRPr="00073511"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75A37344"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1A89F4E9"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073511" w:rsidRPr="00073511" w14:paraId="3A759C3B"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B48CE46" w14:textId="77777777" w:rsidR="00B92766"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28</w:t>
            </w:r>
          </w:p>
        </w:tc>
        <w:tc>
          <w:tcPr>
            <w:tcW w:w="5216" w:type="dxa"/>
            <w:gridSpan w:val="2"/>
            <w:tcBorders>
              <w:top w:val="single" w:sz="4" w:space="0" w:color="auto"/>
              <w:left w:val="nil"/>
              <w:bottom w:val="single" w:sz="4" w:space="0" w:color="auto"/>
              <w:right w:val="single" w:sz="4" w:space="0" w:color="auto"/>
            </w:tcBorders>
            <w:shd w:val="clear" w:color="auto" w:fill="auto"/>
          </w:tcPr>
          <w:p w14:paraId="431E34E9" w14:textId="77777777" w:rsidR="00B92766" w:rsidRPr="00073511" w:rsidRDefault="00154AC8" w:rsidP="0002102A">
            <w:pPr>
              <w:spacing w:after="0" w:line="240" w:lineRule="auto"/>
              <w:jc w:val="both"/>
              <w:rPr>
                <w:rFonts w:ascii="Times New Roman" w:hAnsi="Times New Roman"/>
                <w:bCs/>
                <w:sz w:val="18"/>
                <w:szCs w:val="18"/>
              </w:rPr>
            </w:pPr>
            <w:r w:rsidRPr="00073511">
              <w:rPr>
                <w:rFonts w:ascii="Times New Roman" w:hAnsi="Times New Roman"/>
                <w:bCs/>
                <w:sz w:val="18"/>
                <w:szCs w:val="18"/>
              </w:rPr>
              <w:t>Czy modyfikacji S</w:t>
            </w:r>
            <w:r w:rsidR="00B92766" w:rsidRPr="00073511">
              <w:rPr>
                <w:rFonts w:ascii="Times New Roman" w:hAnsi="Times New Roman"/>
                <w:bCs/>
                <w:sz w:val="18"/>
                <w:szCs w:val="18"/>
              </w:rPr>
              <w:t xml:space="preserve">WZ dokonano zgodnie z dyspozycją art. </w:t>
            </w:r>
            <w:r w:rsidR="0002102A" w:rsidRPr="00073511">
              <w:rPr>
                <w:rFonts w:ascii="Times New Roman" w:hAnsi="Times New Roman"/>
                <w:bCs/>
                <w:sz w:val="18"/>
                <w:szCs w:val="18"/>
              </w:rPr>
              <w:t>286</w:t>
            </w:r>
            <w:r w:rsidR="00B92766" w:rsidRPr="00073511">
              <w:rPr>
                <w:rFonts w:ascii="Times New Roman" w:hAnsi="Times New Roman"/>
                <w:bCs/>
                <w:sz w:val="18"/>
                <w:szCs w:val="18"/>
              </w:rPr>
              <w:t xml:space="preserve"> Pzp</w:t>
            </w:r>
            <w:r w:rsidR="00DD3808" w:rsidRPr="00073511">
              <w:rPr>
                <w:rFonts w:ascii="Times New Roman" w:hAnsi="Times New Roman"/>
                <w:bCs/>
                <w:sz w:val="18"/>
                <w:szCs w:val="18"/>
              </w:rPr>
              <w:t xml:space="preserve"> </w:t>
            </w:r>
            <w:r w:rsidR="00B92766" w:rsidRPr="00073511">
              <w:rPr>
                <w:rFonts w:ascii="Times New Roman" w:hAnsi="Times New Roman"/>
                <w:bCs/>
                <w:sz w:val="18"/>
                <w:szCs w:val="18"/>
              </w:rPr>
              <w:t>?</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78E0B48B" w14:textId="77777777" w:rsidR="00B92766" w:rsidRPr="00073511" w:rsidRDefault="00166442" w:rsidP="00B92766">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5F7B39E5" w14:textId="77777777" w:rsidR="00B92766" w:rsidRPr="00073511"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1568FAB5"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7766B689"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073511" w:rsidRPr="00073511" w14:paraId="1DE4B0FF" w14:textId="77777777" w:rsidTr="001C2751">
        <w:trPr>
          <w:trHeight w:val="234"/>
          <w:jc w:val="center"/>
        </w:trPr>
        <w:tc>
          <w:tcPr>
            <w:tcW w:w="990" w:type="dxa"/>
            <w:tcBorders>
              <w:top w:val="single" w:sz="4" w:space="0" w:color="auto"/>
              <w:left w:val="single" w:sz="4" w:space="0" w:color="auto"/>
              <w:bottom w:val="single" w:sz="4" w:space="0" w:color="auto"/>
              <w:right w:val="single" w:sz="4" w:space="0" w:color="auto"/>
            </w:tcBorders>
            <w:shd w:val="clear" w:color="auto" w:fill="F2F2F2"/>
            <w:noWrap/>
            <w:vAlign w:val="center"/>
          </w:tcPr>
          <w:p w14:paraId="4CF76404" w14:textId="77777777" w:rsidR="00B92766" w:rsidRPr="00073511" w:rsidRDefault="00B92766" w:rsidP="00B92766">
            <w:pPr>
              <w:spacing w:after="0" w:line="240" w:lineRule="auto"/>
              <w:jc w:val="center"/>
              <w:rPr>
                <w:rFonts w:ascii="Times New Roman" w:eastAsia="Times New Roman" w:hAnsi="Times New Roman"/>
                <w:b/>
                <w:sz w:val="18"/>
                <w:szCs w:val="18"/>
                <w:lang w:eastAsia="pl-PL"/>
              </w:rPr>
            </w:pPr>
          </w:p>
        </w:tc>
        <w:tc>
          <w:tcPr>
            <w:tcW w:w="9923" w:type="dxa"/>
            <w:gridSpan w:val="6"/>
            <w:tcBorders>
              <w:top w:val="single" w:sz="4" w:space="0" w:color="auto"/>
              <w:left w:val="nil"/>
              <w:bottom w:val="single" w:sz="4" w:space="0" w:color="auto"/>
              <w:right w:val="single" w:sz="4" w:space="0" w:color="auto"/>
            </w:tcBorders>
            <w:shd w:val="clear" w:color="auto" w:fill="F2F2F2"/>
          </w:tcPr>
          <w:p w14:paraId="49C4CC76" w14:textId="77777777" w:rsidR="00B92766" w:rsidRPr="00073511" w:rsidRDefault="00F64FB1" w:rsidP="00610B37">
            <w:pPr>
              <w:spacing w:after="0" w:line="240" w:lineRule="auto"/>
              <w:ind w:left="720"/>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Ocena ofert</w:t>
            </w:r>
          </w:p>
        </w:tc>
      </w:tr>
      <w:tr w:rsidR="00073511" w:rsidRPr="00073511" w14:paraId="4A1052A4" w14:textId="77777777" w:rsidTr="001C2751">
        <w:trPr>
          <w:trHeight w:val="131"/>
          <w:jc w:val="center"/>
        </w:trPr>
        <w:tc>
          <w:tcPr>
            <w:tcW w:w="990" w:type="dxa"/>
            <w:tcBorders>
              <w:top w:val="nil"/>
              <w:left w:val="single" w:sz="4" w:space="0" w:color="auto"/>
              <w:bottom w:val="single" w:sz="4" w:space="0" w:color="auto"/>
              <w:right w:val="single" w:sz="4" w:space="0" w:color="auto"/>
            </w:tcBorders>
            <w:shd w:val="clear" w:color="000000" w:fill="FFFFFF"/>
            <w:noWrap/>
            <w:hideMark/>
          </w:tcPr>
          <w:p w14:paraId="6966F037"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w:t>
            </w:r>
          </w:p>
        </w:tc>
        <w:tc>
          <w:tcPr>
            <w:tcW w:w="5216" w:type="dxa"/>
            <w:gridSpan w:val="2"/>
            <w:tcBorders>
              <w:top w:val="nil"/>
              <w:left w:val="nil"/>
              <w:bottom w:val="single" w:sz="4" w:space="0" w:color="auto"/>
              <w:right w:val="single" w:sz="4" w:space="0" w:color="auto"/>
            </w:tcBorders>
            <w:shd w:val="clear" w:color="000000" w:fill="FFFFFF"/>
            <w:noWrap/>
            <w:hideMark/>
          </w:tcPr>
          <w:p w14:paraId="2D1A560F" w14:textId="77777777" w:rsidR="00B92766" w:rsidRPr="00073511" w:rsidRDefault="00B92766" w:rsidP="00B92766">
            <w:pPr>
              <w:spacing w:after="0" w:line="240" w:lineRule="auto"/>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Pytania kontrolne</w:t>
            </w:r>
          </w:p>
        </w:tc>
        <w:tc>
          <w:tcPr>
            <w:tcW w:w="534" w:type="dxa"/>
            <w:tcBorders>
              <w:top w:val="nil"/>
              <w:left w:val="nil"/>
              <w:bottom w:val="single" w:sz="4" w:space="0" w:color="auto"/>
              <w:right w:val="single" w:sz="4" w:space="0" w:color="auto"/>
            </w:tcBorders>
            <w:shd w:val="clear" w:color="000000" w:fill="FFFFFF"/>
            <w:noWrap/>
            <w:hideMark/>
          </w:tcPr>
          <w:p w14:paraId="66643C63"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478" w:type="dxa"/>
            <w:tcBorders>
              <w:top w:val="nil"/>
              <w:left w:val="nil"/>
              <w:bottom w:val="single" w:sz="4" w:space="0" w:color="auto"/>
              <w:right w:val="single" w:sz="4" w:space="0" w:color="auto"/>
            </w:tcBorders>
            <w:shd w:val="clear" w:color="000000" w:fill="FFFFFF"/>
            <w:noWrap/>
            <w:hideMark/>
          </w:tcPr>
          <w:p w14:paraId="2E6D91FC"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NIE </w:t>
            </w:r>
          </w:p>
        </w:tc>
        <w:tc>
          <w:tcPr>
            <w:tcW w:w="535" w:type="dxa"/>
            <w:tcBorders>
              <w:top w:val="nil"/>
              <w:left w:val="nil"/>
              <w:bottom w:val="single" w:sz="4" w:space="0" w:color="auto"/>
              <w:right w:val="single" w:sz="4" w:space="0" w:color="auto"/>
            </w:tcBorders>
            <w:shd w:val="clear" w:color="000000" w:fill="FFFFFF"/>
            <w:noWrap/>
            <w:hideMark/>
          </w:tcPr>
          <w:p w14:paraId="3C86393A"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3160" w:type="dxa"/>
            <w:tcBorders>
              <w:top w:val="nil"/>
              <w:left w:val="nil"/>
              <w:bottom w:val="single" w:sz="4" w:space="0" w:color="auto"/>
              <w:right w:val="single" w:sz="4" w:space="0" w:color="auto"/>
            </w:tcBorders>
            <w:shd w:val="clear" w:color="000000" w:fill="FFFFFF"/>
            <w:hideMark/>
          </w:tcPr>
          <w:p w14:paraId="044E4742" w14:textId="77777777" w:rsidR="00B92766" w:rsidRPr="00073511" w:rsidRDefault="00B92766" w:rsidP="00B9276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Uwagi kontrolujących</w:t>
            </w:r>
          </w:p>
        </w:tc>
      </w:tr>
      <w:tr w:rsidR="00073511" w:rsidRPr="00073511" w14:paraId="558D08AA" w14:textId="77777777" w:rsidTr="001C2751">
        <w:trPr>
          <w:trHeight w:val="69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F4919" w14:textId="77777777" w:rsidR="00F90848" w:rsidRPr="00073511" w:rsidDel="008846DA" w:rsidRDefault="000751B0" w:rsidP="00B92766">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29</w:t>
            </w:r>
          </w:p>
        </w:tc>
        <w:tc>
          <w:tcPr>
            <w:tcW w:w="5216" w:type="dxa"/>
            <w:gridSpan w:val="2"/>
            <w:tcBorders>
              <w:top w:val="single" w:sz="4" w:space="0" w:color="auto"/>
              <w:left w:val="nil"/>
              <w:bottom w:val="single" w:sz="4" w:space="0" w:color="auto"/>
              <w:right w:val="single" w:sz="4" w:space="0" w:color="auto"/>
            </w:tcBorders>
            <w:shd w:val="clear" w:color="auto" w:fill="auto"/>
          </w:tcPr>
          <w:p w14:paraId="69E43705" w14:textId="77777777" w:rsidR="00F90848" w:rsidRPr="00073511" w:rsidRDefault="00F90848"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Czy zgodnie z art. 125 Pzp Wykonawca dołączył oświadczenie o niepodleganiu wykluczeniu, spełnianiu warunków udziału w postępowaniu lub kryteriów selekcji, w zakresie wskazanym przez zamawiającego ?</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731FAD3B" w14:textId="77777777" w:rsidR="00F90848" w:rsidRPr="001A650E" w:rsidRDefault="00823E36"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21459849" w14:textId="77777777" w:rsidR="00F90848" w:rsidRPr="001A650E" w:rsidRDefault="00F90848"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05EFF912" w14:textId="77777777" w:rsidR="00F90848" w:rsidRPr="001A650E" w:rsidRDefault="00F90848"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6232E521" w14:textId="77777777" w:rsidR="00F90848" w:rsidRPr="00073511" w:rsidRDefault="00F90848" w:rsidP="00406F1C">
            <w:pPr>
              <w:spacing w:after="0" w:line="240" w:lineRule="auto"/>
              <w:rPr>
                <w:rFonts w:ascii="Times New Roman" w:eastAsia="Times New Roman" w:hAnsi="Times New Roman"/>
                <w:bCs/>
                <w:sz w:val="18"/>
                <w:szCs w:val="18"/>
                <w:lang w:eastAsia="pl-PL"/>
              </w:rPr>
            </w:pPr>
          </w:p>
        </w:tc>
      </w:tr>
      <w:tr w:rsidR="00073511" w:rsidRPr="00073511" w14:paraId="1C3E295A" w14:textId="77777777" w:rsidTr="001C2751">
        <w:trPr>
          <w:trHeight w:val="69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24E42" w14:textId="77777777" w:rsidR="00B92766" w:rsidRPr="00073511" w:rsidDel="008846DA"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30</w:t>
            </w:r>
          </w:p>
        </w:tc>
        <w:tc>
          <w:tcPr>
            <w:tcW w:w="5216" w:type="dxa"/>
            <w:gridSpan w:val="2"/>
            <w:tcBorders>
              <w:top w:val="single" w:sz="4" w:space="0" w:color="auto"/>
              <w:left w:val="nil"/>
              <w:bottom w:val="single" w:sz="4" w:space="0" w:color="auto"/>
              <w:right w:val="single" w:sz="4" w:space="0" w:color="auto"/>
            </w:tcBorders>
            <w:shd w:val="clear" w:color="auto" w:fill="auto"/>
          </w:tcPr>
          <w:p w14:paraId="6DD0EE0D" w14:textId="77777777" w:rsidR="00B92766" w:rsidRPr="00073511" w:rsidRDefault="00B92766"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72CE3">
              <w:rPr>
                <w:rFonts w:ascii="Times New Roman" w:hAnsi="Times New Roman"/>
                <w:bCs/>
                <w:sz w:val="18"/>
                <w:szCs w:val="18"/>
              </w:rPr>
              <w:t>zamawiający</w:t>
            </w:r>
            <w:r w:rsidRPr="00073511">
              <w:rPr>
                <w:rFonts w:ascii="Times New Roman" w:hAnsi="Times New Roman"/>
                <w:bCs/>
                <w:sz w:val="18"/>
                <w:szCs w:val="18"/>
              </w:rPr>
              <w:t xml:space="preserve"> zastosował procedurę badan</w:t>
            </w:r>
            <w:r w:rsidR="005A3240" w:rsidRPr="00073511">
              <w:rPr>
                <w:rFonts w:ascii="Times New Roman" w:hAnsi="Times New Roman"/>
                <w:bCs/>
                <w:sz w:val="18"/>
                <w:szCs w:val="18"/>
              </w:rPr>
              <w:t>ia rażąco niskiej ceny</w:t>
            </w:r>
            <w:r w:rsidR="00C21917" w:rsidRPr="00073511">
              <w:rPr>
                <w:rFonts w:ascii="Times New Roman" w:hAnsi="Times New Roman"/>
                <w:bCs/>
                <w:sz w:val="18"/>
                <w:szCs w:val="18"/>
              </w:rPr>
              <w:t xml:space="preserve"> </w:t>
            </w:r>
            <w:r w:rsidR="005A3240" w:rsidRPr="00073511">
              <w:rPr>
                <w:rFonts w:ascii="Times New Roman" w:hAnsi="Times New Roman"/>
                <w:bCs/>
                <w:sz w:val="18"/>
                <w:szCs w:val="18"/>
              </w:rPr>
              <w:t xml:space="preserve">? </w:t>
            </w:r>
            <w:r w:rsidR="00CA214E" w:rsidRPr="00073511">
              <w:rPr>
                <w:rFonts w:ascii="Times New Roman" w:hAnsi="Times New Roman"/>
                <w:bCs/>
                <w:sz w:val="18"/>
                <w:szCs w:val="18"/>
              </w:rPr>
              <w:t>(art. 224</w:t>
            </w:r>
            <w:r w:rsidRPr="00073511">
              <w:rPr>
                <w:rFonts w:ascii="Times New Roman" w:hAnsi="Times New Roman"/>
                <w:bCs/>
                <w:sz w:val="18"/>
                <w:szCs w:val="18"/>
              </w:rPr>
              <w:t xml:space="preserve"> Pzp)</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03494BC8" w14:textId="77777777" w:rsidR="00B92766" w:rsidRPr="001A650E" w:rsidRDefault="00A3631E" w:rsidP="00B92766">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2DECF03B"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75C8C03B"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31837C23" w14:textId="77777777" w:rsidR="00B92766" w:rsidRPr="008E5B09" w:rsidRDefault="00B92766" w:rsidP="00406F1C">
            <w:pPr>
              <w:spacing w:after="0" w:line="240" w:lineRule="auto"/>
              <w:rPr>
                <w:rFonts w:ascii="Times New Roman" w:eastAsia="Times New Roman" w:hAnsi="Times New Roman"/>
                <w:b/>
                <w:bCs/>
                <w:color w:val="FF0000"/>
                <w:sz w:val="18"/>
                <w:szCs w:val="18"/>
                <w:lang w:eastAsia="pl-PL"/>
              </w:rPr>
            </w:pPr>
          </w:p>
        </w:tc>
      </w:tr>
      <w:tr w:rsidR="00073511" w:rsidRPr="00073511" w14:paraId="4074C3DA"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C524FC" w14:textId="77777777" w:rsidR="00B92766" w:rsidRPr="00073511" w:rsidDel="008846DA" w:rsidRDefault="00E90653" w:rsidP="000751B0">
            <w:pPr>
              <w:spacing w:after="0" w:line="240" w:lineRule="auto"/>
              <w:rPr>
                <w:rFonts w:ascii="Times New Roman" w:eastAsia="Times New Roman" w:hAnsi="Times New Roman"/>
                <w:sz w:val="18"/>
                <w:szCs w:val="18"/>
                <w:lang w:eastAsia="pl-PL"/>
              </w:rPr>
            </w:pPr>
            <w:r>
              <w:rPr>
                <w:rFonts w:ascii="Times New Roman" w:eastAsia="Times New Roman" w:hAnsi="Times New Roman"/>
                <w:sz w:val="18"/>
                <w:szCs w:val="18"/>
                <w:lang w:eastAsia="pl-PL"/>
              </w:rPr>
              <w:t xml:space="preserve">          </w:t>
            </w:r>
            <w:r w:rsidR="000751B0">
              <w:rPr>
                <w:rFonts w:ascii="Times New Roman" w:eastAsia="Times New Roman" w:hAnsi="Times New Roman"/>
                <w:sz w:val="18"/>
                <w:szCs w:val="18"/>
                <w:lang w:eastAsia="pl-PL"/>
              </w:rPr>
              <w:t>31</w:t>
            </w:r>
          </w:p>
        </w:tc>
        <w:tc>
          <w:tcPr>
            <w:tcW w:w="5216" w:type="dxa"/>
            <w:gridSpan w:val="2"/>
            <w:tcBorders>
              <w:top w:val="single" w:sz="4" w:space="0" w:color="auto"/>
              <w:left w:val="nil"/>
              <w:bottom w:val="single" w:sz="4" w:space="0" w:color="auto"/>
              <w:right w:val="single" w:sz="4" w:space="0" w:color="auto"/>
            </w:tcBorders>
            <w:shd w:val="clear" w:color="auto" w:fill="auto"/>
          </w:tcPr>
          <w:p w14:paraId="01288F5F" w14:textId="77777777" w:rsidR="00B92766" w:rsidRPr="00073511" w:rsidRDefault="00F87831"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Czy otwarcie ofert nastąpiło niezwłocznie po upływie terminu składania ofert ? (art. 222 Pzp)</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0C10EF5B" w14:textId="77777777" w:rsidR="00B92766" w:rsidRPr="001A650E" w:rsidRDefault="00E42872" w:rsidP="00B92766">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00BB2040"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25D0D9FB"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58474026" w14:textId="77777777" w:rsidR="00B92766" w:rsidRPr="00073511" w:rsidRDefault="002A0844" w:rsidP="00B92766">
            <w:pPr>
              <w:spacing w:after="0" w:line="240" w:lineRule="auto"/>
              <w:rPr>
                <w:rFonts w:ascii="Times New Roman" w:eastAsia="Times New Roman" w:hAnsi="Times New Roman"/>
                <w:bCs/>
                <w:sz w:val="18"/>
                <w:szCs w:val="18"/>
                <w:lang w:eastAsia="pl-PL"/>
              </w:rPr>
            </w:pPr>
            <w:r w:rsidRPr="002A0844">
              <w:rPr>
                <w:rFonts w:ascii="Times New Roman" w:eastAsia="Times New Roman" w:hAnsi="Times New Roman"/>
                <w:bCs/>
                <w:sz w:val="18"/>
                <w:szCs w:val="18"/>
                <w:lang w:eastAsia="pl-PL"/>
              </w:rPr>
              <w:t>Ot</w:t>
            </w:r>
            <w:r w:rsidR="00455BCE">
              <w:rPr>
                <w:rFonts w:ascii="Times New Roman" w:eastAsia="Times New Roman" w:hAnsi="Times New Roman"/>
                <w:bCs/>
                <w:sz w:val="18"/>
                <w:szCs w:val="18"/>
                <w:lang w:eastAsia="pl-PL"/>
              </w:rPr>
              <w:t>warcie ofert nastąpiło</w:t>
            </w:r>
            <w:r w:rsidR="00355AB8">
              <w:rPr>
                <w:rFonts w:ascii="Times New Roman" w:eastAsia="Times New Roman" w:hAnsi="Times New Roman"/>
                <w:bCs/>
                <w:sz w:val="18"/>
                <w:szCs w:val="18"/>
                <w:lang w:eastAsia="pl-PL"/>
              </w:rPr>
              <w:t xml:space="preserve"> w dniu </w:t>
            </w:r>
            <w:r w:rsidR="000633E5">
              <w:rPr>
                <w:rFonts w:ascii="Times New Roman" w:eastAsia="Times New Roman" w:hAnsi="Times New Roman"/>
                <w:bCs/>
                <w:sz w:val="18"/>
                <w:szCs w:val="18"/>
                <w:lang w:eastAsia="pl-PL"/>
              </w:rPr>
              <w:t>1</w:t>
            </w:r>
            <w:r w:rsidR="00166442">
              <w:rPr>
                <w:rFonts w:ascii="Times New Roman" w:eastAsia="Times New Roman" w:hAnsi="Times New Roman"/>
                <w:bCs/>
                <w:sz w:val="18"/>
                <w:szCs w:val="18"/>
                <w:lang w:eastAsia="pl-PL"/>
              </w:rPr>
              <w:t>4</w:t>
            </w:r>
            <w:r w:rsidR="00355AB8">
              <w:rPr>
                <w:rFonts w:ascii="Times New Roman" w:eastAsia="Times New Roman" w:hAnsi="Times New Roman"/>
                <w:bCs/>
                <w:sz w:val="18"/>
                <w:szCs w:val="18"/>
                <w:lang w:eastAsia="pl-PL"/>
              </w:rPr>
              <w:t>.0</w:t>
            </w:r>
            <w:r w:rsidR="00166442">
              <w:rPr>
                <w:rFonts w:ascii="Times New Roman" w:eastAsia="Times New Roman" w:hAnsi="Times New Roman"/>
                <w:bCs/>
                <w:sz w:val="18"/>
                <w:szCs w:val="18"/>
                <w:lang w:eastAsia="pl-PL"/>
              </w:rPr>
              <w:t>3</w:t>
            </w:r>
            <w:r w:rsidR="00455BCE">
              <w:rPr>
                <w:rFonts w:ascii="Times New Roman" w:eastAsia="Times New Roman" w:hAnsi="Times New Roman"/>
                <w:bCs/>
                <w:sz w:val="18"/>
                <w:szCs w:val="18"/>
                <w:lang w:eastAsia="pl-PL"/>
              </w:rPr>
              <w:t>.202</w:t>
            </w:r>
            <w:r w:rsidR="00A3631E">
              <w:rPr>
                <w:rFonts w:ascii="Times New Roman" w:eastAsia="Times New Roman" w:hAnsi="Times New Roman"/>
                <w:bCs/>
                <w:sz w:val="18"/>
                <w:szCs w:val="18"/>
                <w:lang w:eastAsia="pl-PL"/>
              </w:rPr>
              <w:t>5</w:t>
            </w:r>
            <w:r w:rsidRPr="002A0844">
              <w:rPr>
                <w:rFonts w:ascii="Times New Roman" w:eastAsia="Times New Roman" w:hAnsi="Times New Roman"/>
                <w:bCs/>
                <w:sz w:val="18"/>
                <w:szCs w:val="18"/>
                <w:lang w:eastAsia="pl-PL"/>
              </w:rPr>
              <w:t xml:space="preserve"> r.</w:t>
            </w:r>
          </w:p>
        </w:tc>
      </w:tr>
      <w:tr w:rsidR="00073511" w:rsidRPr="003B280F" w14:paraId="6F7E8CF0"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A5810" w14:textId="77777777" w:rsidR="00B92766" w:rsidRPr="00073511" w:rsidDel="008846DA"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32</w:t>
            </w:r>
          </w:p>
        </w:tc>
        <w:tc>
          <w:tcPr>
            <w:tcW w:w="5216" w:type="dxa"/>
            <w:gridSpan w:val="2"/>
            <w:tcBorders>
              <w:top w:val="single" w:sz="4" w:space="0" w:color="auto"/>
              <w:left w:val="nil"/>
              <w:bottom w:val="single" w:sz="4" w:space="0" w:color="auto"/>
              <w:right w:val="single" w:sz="4" w:space="0" w:color="auto"/>
            </w:tcBorders>
            <w:shd w:val="clear" w:color="auto" w:fill="auto"/>
          </w:tcPr>
          <w:p w14:paraId="08613DCD" w14:textId="77777777" w:rsidR="00B92766" w:rsidRPr="00073511" w:rsidRDefault="00B92766"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72CE3">
              <w:rPr>
                <w:rFonts w:ascii="Times New Roman" w:hAnsi="Times New Roman"/>
                <w:bCs/>
                <w:sz w:val="18"/>
                <w:szCs w:val="18"/>
              </w:rPr>
              <w:t>z</w:t>
            </w:r>
            <w:r w:rsidRPr="00073511">
              <w:rPr>
                <w:rFonts w:ascii="Times New Roman" w:hAnsi="Times New Roman"/>
                <w:bCs/>
                <w:sz w:val="18"/>
                <w:szCs w:val="18"/>
              </w:rPr>
              <w:t>amawiający niezwłocznie po otwarciu ofert zamieścił na stronie internetow</w:t>
            </w:r>
            <w:r w:rsidR="007578AC" w:rsidRPr="00073511">
              <w:rPr>
                <w:rFonts w:ascii="Times New Roman" w:hAnsi="Times New Roman"/>
                <w:bCs/>
                <w:sz w:val="18"/>
                <w:szCs w:val="18"/>
              </w:rPr>
              <w:t>ej wymagane informacje</w:t>
            </w:r>
            <w:r w:rsidR="00C21917" w:rsidRPr="00073511">
              <w:rPr>
                <w:rFonts w:ascii="Times New Roman" w:hAnsi="Times New Roman"/>
                <w:bCs/>
                <w:sz w:val="18"/>
                <w:szCs w:val="18"/>
              </w:rPr>
              <w:t xml:space="preserve"> </w:t>
            </w:r>
            <w:r w:rsidR="007578AC" w:rsidRPr="00073511">
              <w:rPr>
                <w:rFonts w:ascii="Times New Roman" w:hAnsi="Times New Roman"/>
                <w:bCs/>
                <w:sz w:val="18"/>
                <w:szCs w:val="18"/>
              </w:rPr>
              <w:t>? (art. 222</w:t>
            </w:r>
            <w:r w:rsidRPr="00073511">
              <w:rPr>
                <w:rFonts w:ascii="Times New Roman" w:hAnsi="Times New Roman"/>
                <w:bCs/>
                <w:sz w:val="18"/>
                <w:szCs w:val="18"/>
              </w:rPr>
              <w:t xml:space="preserve"> ust. 5</w:t>
            </w:r>
            <w:r w:rsidR="007140CC" w:rsidRPr="00073511">
              <w:rPr>
                <w:rFonts w:ascii="Times New Roman" w:hAnsi="Times New Roman"/>
                <w:bCs/>
                <w:sz w:val="18"/>
                <w:szCs w:val="18"/>
              </w:rPr>
              <w:t xml:space="preserve"> i 6</w:t>
            </w:r>
            <w:r w:rsidRPr="00073511">
              <w:rPr>
                <w:rFonts w:ascii="Times New Roman" w:hAnsi="Times New Roman"/>
                <w:bCs/>
                <w:sz w:val="18"/>
                <w:szCs w:val="18"/>
              </w:rPr>
              <w:t xml:space="preserve"> Pzp)</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158C88BD" w14:textId="77777777" w:rsidR="00B92766" w:rsidRPr="001A650E" w:rsidRDefault="00B61947" w:rsidP="00B92766">
            <w:pPr>
              <w:spacing w:after="0" w:line="240" w:lineRule="auto"/>
              <w:jc w:val="center"/>
              <w:rPr>
                <w:rFonts w:ascii="Times New Roman" w:eastAsia="Times New Roman" w:hAnsi="Times New Roman"/>
                <w:bCs/>
                <w:sz w:val="18"/>
                <w:szCs w:val="18"/>
                <w:lang w:val="en-US" w:eastAsia="pl-PL"/>
              </w:rPr>
            </w:pPr>
            <w:r w:rsidRPr="001A650E">
              <w:rPr>
                <w:rFonts w:ascii="Times New Roman" w:eastAsia="Times New Roman" w:hAnsi="Times New Roman"/>
                <w:bCs/>
                <w:sz w:val="18"/>
                <w:szCs w:val="18"/>
                <w:lang w:val="en-US"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4B667507" w14:textId="77777777" w:rsidR="00B92766" w:rsidRPr="001A650E" w:rsidRDefault="00B92766" w:rsidP="00B92766">
            <w:pPr>
              <w:spacing w:after="0" w:line="240" w:lineRule="auto"/>
              <w:jc w:val="center"/>
              <w:rPr>
                <w:rFonts w:ascii="Times New Roman" w:eastAsia="Times New Roman" w:hAnsi="Times New Roman"/>
                <w:bCs/>
                <w:sz w:val="18"/>
                <w:szCs w:val="18"/>
                <w:lang w:val="en-US"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34A47A7D" w14:textId="77777777" w:rsidR="00B92766" w:rsidRPr="001A650E" w:rsidRDefault="00B92766" w:rsidP="00B92766">
            <w:pPr>
              <w:spacing w:after="0" w:line="240" w:lineRule="auto"/>
              <w:jc w:val="center"/>
              <w:rPr>
                <w:rFonts w:ascii="Times New Roman" w:eastAsia="Times New Roman" w:hAnsi="Times New Roman"/>
                <w:bCs/>
                <w:sz w:val="18"/>
                <w:szCs w:val="18"/>
                <w:lang w:val="en-US"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24FBEB4C" w14:textId="77777777" w:rsidR="00B92766" w:rsidRPr="00977E1F" w:rsidRDefault="00B92766" w:rsidP="00D67693">
            <w:pPr>
              <w:spacing w:after="0" w:line="240" w:lineRule="auto"/>
              <w:rPr>
                <w:rFonts w:ascii="Times New Roman" w:eastAsia="Times New Roman" w:hAnsi="Times New Roman"/>
                <w:bCs/>
                <w:sz w:val="18"/>
                <w:szCs w:val="18"/>
                <w:lang w:eastAsia="pl-PL"/>
              </w:rPr>
            </w:pPr>
          </w:p>
        </w:tc>
      </w:tr>
      <w:tr w:rsidR="00073511" w:rsidRPr="00073511" w14:paraId="799E20C0" w14:textId="77777777" w:rsidTr="001C2751">
        <w:trPr>
          <w:trHeight w:val="671"/>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1B438" w14:textId="77777777" w:rsidR="00B92766" w:rsidRPr="00073511" w:rsidDel="008846DA"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33</w:t>
            </w:r>
          </w:p>
        </w:tc>
        <w:tc>
          <w:tcPr>
            <w:tcW w:w="5216" w:type="dxa"/>
            <w:gridSpan w:val="2"/>
            <w:tcBorders>
              <w:top w:val="single" w:sz="4" w:space="0" w:color="auto"/>
              <w:left w:val="nil"/>
              <w:bottom w:val="single" w:sz="4" w:space="0" w:color="auto"/>
              <w:right w:val="single" w:sz="4" w:space="0" w:color="auto"/>
            </w:tcBorders>
            <w:shd w:val="clear" w:color="auto" w:fill="auto"/>
          </w:tcPr>
          <w:p w14:paraId="279BAAE0" w14:textId="77777777" w:rsidR="00B92766" w:rsidRPr="00073511" w:rsidRDefault="00B92766"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72CE3">
              <w:rPr>
                <w:rFonts w:ascii="Times New Roman" w:hAnsi="Times New Roman"/>
                <w:bCs/>
                <w:sz w:val="18"/>
                <w:szCs w:val="18"/>
              </w:rPr>
              <w:t>zamawiający</w:t>
            </w:r>
            <w:r w:rsidR="00436AF9" w:rsidRPr="00073511">
              <w:rPr>
                <w:rFonts w:ascii="Times New Roman" w:hAnsi="Times New Roman"/>
                <w:bCs/>
                <w:sz w:val="18"/>
                <w:szCs w:val="18"/>
              </w:rPr>
              <w:t xml:space="preserve"> wybrał najkorzystniejszą ofertę </w:t>
            </w:r>
            <w:r w:rsidRPr="00073511">
              <w:rPr>
                <w:rFonts w:ascii="Times New Roman" w:hAnsi="Times New Roman"/>
                <w:bCs/>
                <w:sz w:val="18"/>
                <w:szCs w:val="18"/>
              </w:rPr>
              <w:t xml:space="preserve">? </w:t>
            </w:r>
          </w:p>
          <w:p w14:paraId="19F727BF" w14:textId="77777777" w:rsidR="00B92766" w:rsidRPr="00073511" w:rsidRDefault="00B92766" w:rsidP="00436AF9">
            <w:pPr>
              <w:spacing w:after="0" w:line="240" w:lineRule="auto"/>
              <w:jc w:val="both"/>
              <w:rPr>
                <w:rFonts w:ascii="Times New Roman" w:hAnsi="Times New Roman"/>
                <w:bCs/>
                <w:sz w:val="18"/>
                <w:szCs w:val="18"/>
                <w:lang w:val="en-US"/>
              </w:rPr>
            </w:pPr>
            <w:r w:rsidRPr="00073511">
              <w:rPr>
                <w:rFonts w:ascii="Times New Roman" w:hAnsi="Times New Roman"/>
                <w:bCs/>
                <w:sz w:val="18"/>
                <w:szCs w:val="18"/>
                <w:lang w:val="en-US"/>
              </w:rPr>
              <w:t xml:space="preserve">(art. </w:t>
            </w:r>
            <w:r w:rsidR="00436AF9" w:rsidRPr="00073511">
              <w:rPr>
                <w:rFonts w:ascii="Times New Roman" w:hAnsi="Times New Roman"/>
                <w:bCs/>
                <w:sz w:val="18"/>
                <w:szCs w:val="18"/>
                <w:lang w:val="en-US"/>
              </w:rPr>
              <w:t>239</w:t>
            </w:r>
            <w:r w:rsidRPr="00073511">
              <w:rPr>
                <w:rFonts w:ascii="Times New Roman" w:hAnsi="Times New Roman"/>
                <w:bCs/>
                <w:sz w:val="18"/>
                <w:szCs w:val="18"/>
                <w:lang w:val="en-US"/>
              </w:rPr>
              <w:t xml:space="preserve"> Pzp)</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39BC9218" w14:textId="77777777" w:rsidR="00B92766" w:rsidRPr="001A650E" w:rsidRDefault="00454B39" w:rsidP="00B92766">
            <w:pPr>
              <w:spacing w:after="0" w:line="240" w:lineRule="auto"/>
              <w:jc w:val="center"/>
              <w:rPr>
                <w:rFonts w:ascii="Times New Roman" w:eastAsia="Times New Roman" w:hAnsi="Times New Roman"/>
                <w:bCs/>
                <w:sz w:val="18"/>
                <w:szCs w:val="18"/>
                <w:lang w:val="en-US" w:eastAsia="pl-PL"/>
              </w:rPr>
            </w:pPr>
            <w:r w:rsidRPr="001A650E">
              <w:rPr>
                <w:rFonts w:ascii="Times New Roman" w:eastAsia="Times New Roman" w:hAnsi="Times New Roman"/>
                <w:bCs/>
                <w:sz w:val="18"/>
                <w:szCs w:val="18"/>
                <w:lang w:val="en-US"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123D760B" w14:textId="77777777" w:rsidR="00B92766" w:rsidRPr="001A650E" w:rsidRDefault="00B92766" w:rsidP="00B92766">
            <w:pPr>
              <w:spacing w:after="0" w:line="240" w:lineRule="auto"/>
              <w:jc w:val="center"/>
              <w:rPr>
                <w:rFonts w:ascii="Times New Roman" w:eastAsia="Times New Roman" w:hAnsi="Times New Roman"/>
                <w:bCs/>
                <w:sz w:val="18"/>
                <w:szCs w:val="18"/>
                <w:lang w:val="en-US"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5AE636DF" w14:textId="77777777" w:rsidR="00B92766" w:rsidRPr="001A650E" w:rsidRDefault="00B92766" w:rsidP="00B92766">
            <w:pPr>
              <w:spacing w:after="0" w:line="240" w:lineRule="auto"/>
              <w:jc w:val="center"/>
              <w:rPr>
                <w:rFonts w:ascii="Times New Roman" w:eastAsia="Times New Roman" w:hAnsi="Times New Roman"/>
                <w:bCs/>
                <w:sz w:val="18"/>
                <w:szCs w:val="18"/>
                <w:lang w:val="en-US"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4CD3EFAA" w14:textId="77777777" w:rsidR="00B92766" w:rsidRPr="00073511" w:rsidRDefault="00B92766" w:rsidP="00B92766">
            <w:pPr>
              <w:spacing w:after="0" w:line="240" w:lineRule="auto"/>
              <w:rPr>
                <w:rFonts w:ascii="Times New Roman" w:eastAsia="Times New Roman" w:hAnsi="Times New Roman"/>
                <w:bCs/>
                <w:sz w:val="18"/>
                <w:szCs w:val="18"/>
                <w:lang w:val="en-US" w:eastAsia="pl-PL"/>
              </w:rPr>
            </w:pPr>
          </w:p>
        </w:tc>
      </w:tr>
      <w:tr w:rsidR="00073511" w:rsidRPr="00073511" w14:paraId="108BDEF5" w14:textId="77777777" w:rsidTr="001C2751">
        <w:trPr>
          <w:trHeight w:val="342"/>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5B5757" w14:textId="77777777" w:rsidR="00B92766"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34</w:t>
            </w:r>
          </w:p>
        </w:tc>
        <w:tc>
          <w:tcPr>
            <w:tcW w:w="5216" w:type="dxa"/>
            <w:gridSpan w:val="2"/>
            <w:tcBorders>
              <w:top w:val="single" w:sz="4" w:space="0" w:color="auto"/>
              <w:left w:val="nil"/>
              <w:bottom w:val="single" w:sz="4" w:space="0" w:color="auto"/>
              <w:right w:val="single" w:sz="4" w:space="0" w:color="auto"/>
            </w:tcBorders>
            <w:shd w:val="clear" w:color="auto" w:fill="auto"/>
          </w:tcPr>
          <w:p w14:paraId="45328C88" w14:textId="77777777" w:rsidR="00B92766" w:rsidRPr="00073511" w:rsidRDefault="00B92766" w:rsidP="001A0855">
            <w:pPr>
              <w:spacing w:after="0" w:line="240" w:lineRule="auto"/>
              <w:jc w:val="both"/>
              <w:rPr>
                <w:rFonts w:ascii="Times New Roman" w:hAnsi="Times New Roman"/>
                <w:bCs/>
                <w:sz w:val="18"/>
                <w:szCs w:val="18"/>
              </w:rPr>
            </w:pPr>
            <w:r w:rsidRPr="00073511">
              <w:rPr>
                <w:rFonts w:ascii="Times New Roman" w:hAnsi="Times New Roman"/>
                <w:bCs/>
                <w:sz w:val="18"/>
                <w:szCs w:val="18"/>
              </w:rPr>
              <w:t>Czy wykonawca</w:t>
            </w:r>
            <w:r w:rsidR="001A0855" w:rsidRPr="00073511">
              <w:rPr>
                <w:rFonts w:ascii="Times New Roman" w:hAnsi="Times New Roman"/>
                <w:bCs/>
                <w:sz w:val="18"/>
                <w:szCs w:val="18"/>
              </w:rPr>
              <w:t>, którego oferta została najwyżej oceniona</w:t>
            </w:r>
            <w:r w:rsidRPr="00073511">
              <w:rPr>
                <w:rFonts w:ascii="Times New Roman" w:hAnsi="Times New Roman"/>
                <w:bCs/>
                <w:sz w:val="18"/>
                <w:szCs w:val="18"/>
              </w:rPr>
              <w:t xml:space="preserve"> złożył</w:t>
            </w:r>
            <w:r w:rsidR="001A0855" w:rsidRPr="00073511">
              <w:rPr>
                <w:rFonts w:ascii="Times New Roman" w:hAnsi="Times New Roman"/>
                <w:bCs/>
                <w:sz w:val="18"/>
                <w:szCs w:val="18"/>
              </w:rPr>
              <w:t xml:space="preserve"> (o ile przewidziano w ogłoszeniu o zamówieniu lub dokumentach zamówienia)</w:t>
            </w:r>
            <w:r w:rsidRPr="00073511">
              <w:rPr>
                <w:rFonts w:ascii="Times New Roman" w:hAnsi="Times New Roman"/>
                <w:bCs/>
                <w:sz w:val="18"/>
                <w:szCs w:val="18"/>
              </w:rPr>
              <w:t xml:space="preserve"> </w:t>
            </w:r>
            <w:r w:rsidR="001A0855" w:rsidRPr="00073511">
              <w:rPr>
                <w:rFonts w:ascii="Times New Roman" w:hAnsi="Times New Roman"/>
                <w:bCs/>
                <w:sz w:val="18"/>
                <w:szCs w:val="18"/>
              </w:rPr>
              <w:t>podmiotowe środki dowodowe ? (art. 274 Pzp)</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3F4614C6" w14:textId="77777777" w:rsidR="00B92766" w:rsidRPr="001A650E" w:rsidRDefault="0084019E"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7E97C1D3"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1EF3A9F3"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04CB9125" w14:textId="77777777" w:rsidR="00B92766" w:rsidRPr="00073511" w:rsidRDefault="000B64D3" w:rsidP="00B9276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Zgodnie z protokołem.</w:t>
            </w:r>
          </w:p>
        </w:tc>
      </w:tr>
      <w:tr w:rsidR="00073511" w:rsidRPr="00073511" w14:paraId="422310DB" w14:textId="77777777" w:rsidTr="001C2751">
        <w:trPr>
          <w:trHeight w:val="643"/>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F51E6A" w14:textId="77777777" w:rsidR="00B92766"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35</w:t>
            </w:r>
          </w:p>
        </w:tc>
        <w:tc>
          <w:tcPr>
            <w:tcW w:w="5216" w:type="dxa"/>
            <w:gridSpan w:val="2"/>
            <w:tcBorders>
              <w:top w:val="single" w:sz="4" w:space="0" w:color="auto"/>
              <w:left w:val="nil"/>
              <w:bottom w:val="single" w:sz="4" w:space="0" w:color="auto"/>
              <w:right w:val="single" w:sz="4" w:space="0" w:color="auto"/>
            </w:tcBorders>
            <w:shd w:val="clear" w:color="auto" w:fill="auto"/>
          </w:tcPr>
          <w:p w14:paraId="369CB84D" w14:textId="77777777" w:rsidR="00B92766" w:rsidRPr="00073511" w:rsidRDefault="00B92766" w:rsidP="00B92766">
            <w:pPr>
              <w:spacing w:after="0" w:line="240" w:lineRule="auto"/>
              <w:jc w:val="both"/>
              <w:rPr>
                <w:rFonts w:ascii="Times New Roman" w:hAnsi="Times New Roman"/>
                <w:bCs/>
                <w:sz w:val="18"/>
                <w:szCs w:val="18"/>
              </w:rPr>
            </w:pPr>
            <w:r w:rsidRPr="00073511">
              <w:rPr>
                <w:rFonts w:ascii="Times New Roman" w:hAnsi="Times New Roman"/>
                <w:bCs/>
                <w:sz w:val="18"/>
                <w:szCs w:val="18"/>
              </w:rPr>
              <w:t>Czy wyklucz</w:t>
            </w:r>
            <w:r w:rsidR="00801B47" w:rsidRPr="00073511">
              <w:rPr>
                <w:rFonts w:ascii="Times New Roman" w:hAnsi="Times New Roman"/>
                <w:bCs/>
                <w:sz w:val="18"/>
                <w:szCs w:val="18"/>
              </w:rPr>
              <w:t>ono wykonawców zgodnie z art. 108 oraz fakultatywnie art. 109</w:t>
            </w:r>
            <w:r w:rsidRPr="00073511">
              <w:rPr>
                <w:rFonts w:ascii="Times New Roman" w:hAnsi="Times New Roman"/>
                <w:bCs/>
                <w:sz w:val="18"/>
                <w:szCs w:val="18"/>
              </w:rPr>
              <w:t xml:space="preserve"> Pzp</w:t>
            </w:r>
            <w:r w:rsidR="00C21917" w:rsidRPr="00073511">
              <w:rPr>
                <w:rFonts w:ascii="Times New Roman" w:hAnsi="Times New Roman"/>
                <w:bCs/>
                <w:sz w:val="18"/>
                <w:szCs w:val="18"/>
              </w:rPr>
              <w:t xml:space="preserve"> </w:t>
            </w:r>
            <w:r w:rsidRPr="00073511">
              <w:rPr>
                <w:rFonts w:ascii="Times New Roman" w:hAnsi="Times New Roman"/>
                <w:bCs/>
                <w:sz w:val="18"/>
                <w:szCs w:val="18"/>
              </w:rPr>
              <w:t>?</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35573C1D"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6EA9EBB7"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07C4BAC1" w14:textId="77777777" w:rsidR="00B92766" w:rsidRPr="001A650E" w:rsidRDefault="000975B6" w:rsidP="00B92766">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213D278D"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073511" w:rsidRPr="00073511" w14:paraId="3D3D137B" w14:textId="77777777" w:rsidTr="001C2751">
        <w:trPr>
          <w:trHeight w:val="553"/>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8A15" w14:textId="77777777" w:rsidR="00B92766"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36</w:t>
            </w:r>
          </w:p>
        </w:tc>
        <w:tc>
          <w:tcPr>
            <w:tcW w:w="5216" w:type="dxa"/>
            <w:gridSpan w:val="2"/>
            <w:tcBorders>
              <w:top w:val="single" w:sz="4" w:space="0" w:color="auto"/>
              <w:left w:val="nil"/>
              <w:bottom w:val="single" w:sz="4" w:space="0" w:color="auto"/>
              <w:right w:val="single" w:sz="4" w:space="0" w:color="auto"/>
            </w:tcBorders>
            <w:shd w:val="clear" w:color="auto" w:fill="auto"/>
          </w:tcPr>
          <w:p w14:paraId="04A03062" w14:textId="77777777" w:rsidR="00B92766" w:rsidRPr="00073511" w:rsidRDefault="00B92766" w:rsidP="004A4B2C">
            <w:pPr>
              <w:spacing w:after="0" w:line="240" w:lineRule="auto"/>
              <w:jc w:val="both"/>
              <w:rPr>
                <w:rFonts w:ascii="Times New Roman" w:hAnsi="Times New Roman"/>
                <w:bCs/>
                <w:sz w:val="18"/>
                <w:szCs w:val="18"/>
              </w:rPr>
            </w:pPr>
            <w:r w:rsidRPr="00073511">
              <w:rPr>
                <w:rFonts w:ascii="Times New Roman" w:hAnsi="Times New Roman"/>
                <w:sz w:val="18"/>
                <w:szCs w:val="18"/>
              </w:rPr>
              <w:t xml:space="preserve">Czy </w:t>
            </w:r>
            <w:r w:rsidR="00C72CE3">
              <w:rPr>
                <w:rFonts w:ascii="Times New Roman" w:hAnsi="Times New Roman"/>
                <w:bCs/>
                <w:sz w:val="18"/>
                <w:szCs w:val="18"/>
              </w:rPr>
              <w:t>z</w:t>
            </w:r>
            <w:r w:rsidRPr="00073511">
              <w:rPr>
                <w:rFonts w:ascii="Times New Roman" w:hAnsi="Times New Roman"/>
                <w:bCs/>
                <w:sz w:val="18"/>
                <w:szCs w:val="18"/>
              </w:rPr>
              <w:t xml:space="preserve">amawiający odrzucił oferty zgodnie z art. </w:t>
            </w:r>
            <w:r w:rsidR="004A4B2C" w:rsidRPr="00073511">
              <w:rPr>
                <w:rFonts w:ascii="Times New Roman" w:hAnsi="Times New Roman"/>
                <w:bCs/>
                <w:sz w:val="18"/>
                <w:szCs w:val="18"/>
              </w:rPr>
              <w:t>226</w:t>
            </w:r>
            <w:r w:rsidRPr="00073511">
              <w:rPr>
                <w:rFonts w:ascii="Times New Roman" w:hAnsi="Times New Roman"/>
                <w:bCs/>
                <w:sz w:val="18"/>
                <w:szCs w:val="18"/>
              </w:rPr>
              <w:t xml:space="preserve"> Pzp</w:t>
            </w:r>
            <w:r w:rsidR="00C21917" w:rsidRPr="00073511">
              <w:rPr>
                <w:rFonts w:ascii="Times New Roman" w:hAnsi="Times New Roman"/>
                <w:bCs/>
                <w:sz w:val="18"/>
                <w:szCs w:val="18"/>
              </w:rPr>
              <w:t xml:space="preserve"> </w:t>
            </w:r>
            <w:r w:rsidRPr="00073511">
              <w:rPr>
                <w:rFonts w:ascii="Times New Roman" w:hAnsi="Times New Roman"/>
                <w:bCs/>
                <w:sz w:val="18"/>
                <w:szCs w:val="18"/>
              </w:rPr>
              <w:t>?</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106CD088" w14:textId="77777777" w:rsidR="00B92766" w:rsidRPr="001A650E" w:rsidRDefault="000975B6" w:rsidP="00B92766">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3988BC56"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4DADFB4B"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268E5419" w14:textId="77777777" w:rsidR="005065B0" w:rsidRPr="00073511" w:rsidRDefault="005065B0" w:rsidP="00B92766">
            <w:pPr>
              <w:spacing w:after="0" w:line="240" w:lineRule="auto"/>
              <w:rPr>
                <w:rFonts w:ascii="Times New Roman" w:eastAsia="Times New Roman" w:hAnsi="Times New Roman"/>
                <w:bCs/>
                <w:sz w:val="18"/>
                <w:szCs w:val="18"/>
                <w:lang w:eastAsia="pl-PL"/>
              </w:rPr>
            </w:pPr>
          </w:p>
        </w:tc>
      </w:tr>
      <w:tr w:rsidR="00073511" w:rsidRPr="00073511" w14:paraId="16166C07" w14:textId="77777777" w:rsidTr="001C2751">
        <w:trPr>
          <w:trHeight w:val="689"/>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212BB3" w14:textId="77777777" w:rsidR="00B92766"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37</w:t>
            </w:r>
          </w:p>
        </w:tc>
        <w:tc>
          <w:tcPr>
            <w:tcW w:w="5216" w:type="dxa"/>
            <w:gridSpan w:val="2"/>
            <w:tcBorders>
              <w:top w:val="single" w:sz="4" w:space="0" w:color="auto"/>
              <w:left w:val="nil"/>
              <w:bottom w:val="single" w:sz="4" w:space="0" w:color="auto"/>
              <w:right w:val="single" w:sz="4" w:space="0" w:color="auto"/>
            </w:tcBorders>
            <w:shd w:val="clear" w:color="auto" w:fill="auto"/>
          </w:tcPr>
          <w:p w14:paraId="72965FF2" w14:textId="77777777" w:rsidR="00B92766" w:rsidRPr="00073511" w:rsidRDefault="00BE4DFB" w:rsidP="00BE4DFB">
            <w:pPr>
              <w:spacing w:after="0" w:line="240" w:lineRule="auto"/>
              <w:jc w:val="both"/>
              <w:rPr>
                <w:rFonts w:ascii="Times New Roman" w:hAnsi="Times New Roman"/>
                <w:sz w:val="18"/>
                <w:szCs w:val="18"/>
              </w:rPr>
            </w:pPr>
            <w:r w:rsidRPr="00073511">
              <w:rPr>
                <w:rFonts w:ascii="Times New Roman" w:hAnsi="Times New Roman"/>
                <w:sz w:val="18"/>
                <w:szCs w:val="18"/>
              </w:rPr>
              <w:t xml:space="preserve">Czy </w:t>
            </w:r>
            <w:r w:rsidR="00C72CE3">
              <w:rPr>
                <w:rFonts w:ascii="Times New Roman" w:hAnsi="Times New Roman"/>
                <w:sz w:val="18"/>
                <w:szCs w:val="18"/>
              </w:rPr>
              <w:t>z</w:t>
            </w:r>
            <w:r w:rsidRPr="00073511">
              <w:rPr>
                <w:rFonts w:ascii="Times New Roman" w:hAnsi="Times New Roman"/>
                <w:sz w:val="18"/>
                <w:szCs w:val="18"/>
              </w:rPr>
              <w:t xml:space="preserve">amawiający powiadomił wykonawców, których oferty zostały odrzucone </w:t>
            </w:r>
            <w:r w:rsidR="00E66F97" w:rsidRPr="00073511">
              <w:rPr>
                <w:rFonts w:ascii="Times New Roman" w:hAnsi="Times New Roman"/>
                <w:sz w:val="18"/>
                <w:szCs w:val="18"/>
              </w:rPr>
              <w:t>? (art.253 ust.1 pkt 2</w:t>
            </w:r>
            <w:r w:rsidR="00B92766" w:rsidRPr="00073511">
              <w:rPr>
                <w:rFonts w:ascii="Times New Roman" w:hAnsi="Times New Roman"/>
                <w:sz w:val="18"/>
                <w:szCs w:val="18"/>
              </w:rPr>
              <w:t xml:space="preserve">  Pzp) </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0DEBB2BD" w14:textId="77777777" w:rsidR="00B92766" w:rsidRPr="001A650E" w:rsidRDefault="000975B6" w:rsidP="00B92766">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2634BED3"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5089670A"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4242C1ED"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073511" w:rsidRPr="00073511" w14:paraId="3E8F50C7" w14:textId="77777777" w:rsidTr="001C2751">
        <w:trPr>
          <w:trHeight w:val="1563"/>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3B1498" w14:textId="77777777" w:rsidR="00B92766"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38</w:t>
            </w:r>
          </w:p>
        </w:tc>
        <w:tc>
          <w:tcPr>
            <w:tcW w:w="5216" w:type="dxa"/>
            <w:gridSpan w:val="2"/>
            <w:tcBorders>
              <w:top w:val="single" w:sz="4" w:space="0" w:color="auto"/>
              <w:left w:val="nil"/>
              <w:bottom w:val="single" w:sz="4" w:space="0" w:color="auto"/>
              <w:right w:val="single" w:sz="4" w:space="0" w:color="auto"/>
            </w:tcBorders>
            <w:shd w:val="clear" w:color="auto" w:fill="auto"/>
          </w:tcPr>
          <w:p w14:paraId="7691F311" w14:textId="77777777" w:rsidR="00B92766" w:rsidRPr="00073511" w:rsidRDefault="00B92766" w:rsidP="00B92766">
            <w:pPr>
              <w:spacing w:after="0" w:line="240" w:lineRule="auto"/>
              <w:jc w:val="both"/>
              <w:rPr>
                <w:rFonts w:ascii="Times New Roman" w:hAnsi="Times New Roman"/>
                <w:sz w:val="18"/>
                <w:szCs w:val="18"/>
              </w:rPr>
            </w:pPr>
          </w:p>
          <w:p w14:paraId="5826CA16" w14:textId="77777777" w:rsidR="00B92766" w:rsidRPr="00073511" w:rsidRDefault="00B92766" w:rsidP="00E66F97">
            <w:pPr>
              <w:rPr>
                <w:rFonts w:ascii="Times New Roman" w:hAnsi="Times New Roman"/>
                <w:sz w:val="18"/>
                <w:szCs w:val="18"/>
              </w:rPr>
            </w:pPr>
            <w:r w:rsidRPr="00073511">
              <w:rPr>
                <w:rFonts w:ascii="Times New Roman" w:hAnsi="Times New Roman"/>
                <w:sz w:val="18"/>
                <w:szCs w:val="18"/>
              </w:rPr>
              <w:t xml:space="preserve">Czy o wyborze oferty </w:t>
            </w:r>
            <w:r w:rsidR="00C72CE3">
              <w:rPr>
                <w:rFonts w:ascii="Times New Roman" w:hAnsi="Times New Roman"/>
                <w:sz w:val="18"/>
                <w:szCs w:val="18"/>
              </w:rPr>
              <w:t>z</w:t>
            </w:r>
            <w:r w:rsidRPr="00073511">
              <w:rPr>
                <w:rFonts w:ascii="Times New Roman" w:hAnsi="Times New Roman"/>
                <w:sz w:val="18"/>
                <w:szCs w:val="18"/>
              </w:rPr>
              <w:t xml:space="preserve">amawiający zawiadomił niezwłocznie wykonawców, którzy ubiegali się o udzielenie zamówienia, podając informacje wymagane w art. </w:t>
            </w:r>
            <w:r w:rsidR="00E66F97" w:rsidRPr="00073511">
              <w:rPr>
                <w:rFonts w:ascii="Times New Roman" w:hAnsi="Times New Roman"/>
                <w:sz w:val="18"/>
                <w:szCs w:val="18"/>
              </w:rPr>
              <w:t>253</w:t>
            </w:r>
            <w:r w:rsidRPr="00073511">
              <w:rPr>
                <w:rFonts w:ascii="Times New Roman" w:hAnsi="Times New Roman"/>
                <w:sz w:val="18"/>
                <w:szCs w:val="18"/>
              </w:rPr>
              <w:t xml:space="preserve"> ust. 1 Pzp oraz zamieścił niezbędne informacje na stroni</w:t>
            </w:r>
            <w:r w:rsidR="00E66F97" w:rsidRPr="00073511">
              <w:rPr>
                <w:rFonts w:ascii="Times New Roman" w:hAnsi="Times New Roman"/>
                <w:sz w:val="18"/>
                <w:szCs w:val="18"/>
              </w:rPr>
              <w:t>e internetowej zgodnie z art. 253</w:t>
            </w:r>
            <w:r w:rsidRPr="00073511">
              <w:rPr>
                <w:rFonts w:ascii="Times New Roman" w:hAnsi="Times New Roman"/>
                <w:sz w:val="18"/>
                <w:szCs w:val="18"/>
              </w:rPr>
              <w:t xml:space="preserve"> ust. 2 Pzp</w:t>
            </w:r>
            <w:r w:rsidR="00C21917" w:rsidRPr="00073511">
              <w:rPr>
                <w:rFonts w:ascii="Times New Roman" w:hAnsi="Times New Roman"/>
                <w:sz w:val="18"/>
                <w:szCs w:val="18"/>
              </w:rPr>
              <w:t xml:space="preserve"> </w:t>
            </w:r>
            <w:r w:rsidRPr="00073511">
              <w:rPr>
                <w:rFonts w:ascii="Times New Roman" w:hAnsi="Times New Roman"/>
                <w:sz w:val="18"/>
                <w:szCs w:val="18"/>
              </w:rPr>
              <w:t>?</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63239205" w14:textId="77777777" w:rsidR="00B92766" w:rsidRPr="001A650E" w:rsidRDefault="00EF0275"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66A5B676"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7E55B53D" w14:textId="77777777" w:rsidR="00B92766" w:rsidRPr="001A650E" w:rsidRDefault="00B92766" w:rsidP="00B92766">
            <w:pPr>
              <w:spacing w:after="0" w:line="240" w:lineRule="auto"/>
              <w:jc w:val="center"/>
              <w:rPr>
                <w:rFonts w:ascii="Times New Roman" w:eastAsia="Times New Roman" w:hAnsi="Times New Roman"/>
                <w:bCs/>
                <w:sz w:val="18"/>
                <w:szCs w:val="18"/>
                <w:lang w:eastAsia="pl-PL"/>
              </w:rPr>
            </w:pP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3916E656" w14:textId="77777777" w:rsidR="00B92766" w:rsidRPr="00073511" w:rsidRDefault="00B92766" w:rsidP="00B92766">
            <w:pPr>
              <w:spacing w:after="0" w:line="240" w:lineRule="auto"/>
              <w:rPr>
                <w:rFonts w:ascii="Times New Roman" w:eastAsia="Times New Roman" w:hAnsi="Times New Roman"/>
                <w:bCs/>
                <w:sz w:val="18"/>
                <w:szCs w:val="18"/>
                <w:lang w:eastAsia="pl-PL"/>
              </w:rPr>
            </w:pPr>
          </w:p>
        </w:tc>
      </w:tr>
      <w:tr w:rsidR="00603A98" w:rsidRPr="00073511" w14:paraId="6957710D" w14:textId="77777777" w:rsidTr="001F1729">
        <w:trPr>
          <w:trHeight w:val="420"/>
          <w:jc w:val="center"/>
        </w:trPr>
        <w:tc>
          <w:tcPr>
            <w:tcW w:w="10913" w:type="dxa"/>
            <w:gridSpan w:val="7"/>
            <w:tcBorders>
              <w:top w:val="single" w:sz="4" w:space="0" w:color="auto"/>
              <w:left w:val="single" w:sz="4" w:space="0" w:color="auto"/>
              <w:bottom w:val="single" w:sz="4" w:space="0" w:color="auto"/>
              <w:right w:val="single" w:sz="4" w:space="0" w:color="auto"/>
            </w:tcBorders>
            <w:shd w:val="clear" w:color="auto" w:fill="F2F2F2"/>
            <w:noWrap/>
            <w:vAlign w:val="center"/>
          </w:tcPr>
          <w:p w14:paraId="1B1AAC79" w14:textId="77777777" w:rsidR="00603A98" w:rsidRPr="00603A98" w:rsidRDefault="00603A98" w:rsidP="00610B37">
            <w:pPr>
              <w:spacing w:after="0" w:line="240" w:lineRule="auto"/>
              <w:jc w:val="center"/>
              <w:rPr>
                <w:rFonts w:ascii="Times New Roman" w:eastAsia="Times New Roman" w:hAnsi="Times New Roman"/>
                <w:b/>
                <w:bCs/>
                <w:sz w:val="18"/>
                <w:szCs w:val="18"/>
                <w:lang w:eastAsia="pl-PL"/>
              </w:rPr>
            </w:pPr>
            <w:r>
              <w:rPr>
                <w:rFonts w:ascii="Times New Roman" w:eastAsia="Times New Roman" w:hAnsi="Times New Roman"/>
                <w:b/>
                <w:bCs/>
                <w:sz w:val="18"/>
                <w:szCs w:val="18"/>
                <w:lang w:eastAsia="pl-PL"/>
              </w:rPr>
              <w:t>Negocjacje (Wariant II i III)</w:t>
            </w:r>
          </w:p>
        </w:tc>
      </w:tr>
      <w:tr w:rsidR="00603A98" w:rsidRPr="00073511" w14:paraId="2A922A10" w14:textId="77777777" w:rsidTr="001C2751">
        <w:trPr>
          <w:trHeight w:val="69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98EA6B" w14:textId="77777777" w:rsidR="00603A98" w:rsidRPr="00073511" w:rsidRDefault="000751B0" w:rsidP="00B92766">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39</w:t>
            </w:r>
          </w:p>
        </w:tc>
        <w:tc>
          <w:tcPr>
            <w:tcW w:w="5216" w:type="dxa"/>
            <w:gridSpan w:val="2"/>
            <w:tcBorders>
              <w:top w:val="single" w:sz="4" w:space="0" w:color="auto"/>
              <w:left w:val="nil"/>
              <w:bottom w:val="single" w:sz="4" w:space="0" w:color="auto"/>
              <w:right w:val="single" w:sz="4" w:space="0" w:color="auto"/>
            </w:tcBorders>
            <w:shd w:val="clear" w:color="auto" w:fill="auto"/>
          </w:tcPr>
          <w:p w14:paraId="3765FDE3" w14:textId="77777777" w:rsidR="00603A98" w:rsidRPr="00073511" w:rsidRDefault="004065C2" w:rsidP="004065C2">
            <w:pPr>
              <w:spacing w:after="0" w:line="240" w:lineRule="auto"/>
              <w:jc w:val="both"/>
              <w:rPr>
                <w:rFonts w:ascii="Times New Roman" w:hAnsi="Times New Roman"/>
                <w:sz w:val="18"/>
                <w:szCs w:val="18"/>
              </w:rPr>
            </w:pPr>
            <w:r>
              <w:rPr>
                <w:rFonts w:ascii="Times New Roman" w:hAnsi="Times New Roman"/>
                <w:sz w:val="18"/>
                <w:szCs w:val="18"/>
              </w:rPr>
              <w:t xml:space="preserve">Czy podczas negocjacji ofert </w:t>
            </w:r>
            <w:r w:rsidR="00C72CE3">
              <w:rPr>
                <w:rFonts w:ascii="Times New Roman" w:hAnsi="Times New Roman"/>
                <w:sz w:val="18"/>
                <w:szCs w:val="18"/>
              </w:rPr>
              <w:t>zamawiający</w:t>
            </w:r>
            <w:r>
              <w:rPr>
                <w:rFonts w:ascii="Times New Roman" w:hAnsi="Times New Roman"/>
                <w:sz w:val="18"/>
                <w:szCs w:val="18"/>
              </w:rPr>
              <w:t xml:space="preserve"> zapewnił równe traktowanie wykonawców oraz poufność prowadzonych negocjacji? (art. 290-291  Pzp)</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5EC9C055" w14:textId="77777777" w:rsidR="00603A98" w:rsidRPr="00073511" w:rsidRDefault="00603A98" w:rsidP="00B92766">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7CE47908" w14:textId="77777777" w:rsidR="00603A98" w:rsidRPr="00073511" w:rsidRDefault="00603A98"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64042748" w14:textId="77777777" w:rsidR="00603A98" w:rsidRPr="001A650E" w:rsidRDefault="00C35555"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0E63ED45" w14:textId="77777777" w:rsidR="00603A98" w:rsidRPr="00073511" w:rsidRDefault="00603A98" w:rsidP="00B92766">
            <w:pPr>
              <w:spacing w:after="0" w:line="240" w:lineRule="auto"/>
              <w:rPr>
                <w:rFonts w:ascii="Times New Roman" w:eastAsia="Times New Roman" w:hAnsi="Times New Roman"/>
                <w:bCs/>
                <w:sz w:val="18"/>
                <w:szCs w:val="18"/>
                <w:lang w:eastAsia="pl-PL"/>
              </w:rPr>
            </w:pPr>
          </w:p>
        </w:tc>
      </w:tr>
      <w:tr w:rsidR="009A7979" w:rsidRPr="00073511" w14:paraId="7BB8C11D" w14:textId="77777777" w:rsidTr="001C2751">
        <w:trPr>
          <w:trHeight w:val="695"/>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6471EB" w14:textId="77777777" w:rsidR="009A7979"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40</w:t>
            </w:r>
          </w:p>
        </w:tc>
        <w:tc>
          <w:tcPr>
            <w:tcW w:w="5216" w:type="dxa"/>
            <w:gridSpan w:val="2"/>
            <w:tcBorders>
              <w:top w:val="single" w:sz="4" w:space="0" w:color="auto"/>
              <w:left w:val="nil"/>
              <w:bottom w:val="single" w:sz="4" w:space="0" w:color="auto"/>
              <w:right w:val="single" w:sz="4" w:space="0" w:color="auto"/>
            </w:tcBorders>
            <w:shd w:val="clear" w:color="auto" w:fill="auto"/>
          </w:tcPr>
          <w:p w14:paraId="5C73107F" w14:textId="77777777" w:rsidR="009A7979" w:rsidRDefault="009A7979" w:rsidP="004065C2">
            <w:pPr>
              <w:spacing w:after="0" w:line="240" w:lineRule="auto"/>
              <w:jc w:val="both"/>
              <w:rPr>
                <w:rFonts w:ascii="Times New Roman" w:hAnsi="Times New Roman"/>
                <w:sz w:val="18"/>
                <w:szCs w:val="18"/>
              </w:rPr>
            </w:pPr>
            <w:r>
              <w:rPr>
                <w:rFonts w:ascii="Times New Roman" w:hAnsi="Times New Roman"/>
                <w:sz w:val="18"/>
                <w:szCs w:val="18"/>
              </w:rPr>
              <w:t xml:space="preserve">Czy </w:t>
            </w:r>
            <w:r w:rsidR="00C72CE3">
              <w:rPr>
                <w:rFonts w:ascii="Times New Roman" w:hAnsi="Times New Roman"/>
                <w:sz w:val="18"/>
                <w:szCs w:val="18"/>
              </w:rPr>
              <w:t>z</w:t>
            </w:r>
            <w:r>
              <w:rPr>
                <w:rFonts w:ascii="Times New Roman" w:hAnsi="Times New Roman"/>
                <w:sz w:val="18"/>
                <w:szCs w:val="18"/>
              </w:rPr>
              <w:t xml:space="preserve">amawiający zgodnie z art. 287 ust. 3 i 4 Pzp dopełnił obowiązku informacyjnego wobec wykonawców ? </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454CC6F5" w14:textId="77777777" w:rsidR="009A7979" w:rsidRPr="00073511" w:rsidRDefault="009A7979" w:rsidP="00B92766">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2D797148" w14:textId="77777777" w:rsidR="009A7979" w:rsidRPr="00073511" w:rsidRDefault="009A7979"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26FBAD8D" w14:textId="77777777" w:rsidR="009A7979" w:rsidRPr="001A650E" w:rsidRDefault="00C35555"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203DBE43" w14:textId="77777777" w:rsidR="009A7979" w:rsidRPr="00073511" w:rsidRDefault="009A7979" w:rsidP="00B92766">
            <w:pPr>
              <w:spacing w:after="0" w:line="240" w:lineRule="auto"/>
              <w:rPr>
                <w:rFonts w:ascii="Times New Roman" w:eastAsia="Times New Roman" w:hAnsi="Times New Roman"/>
                <w:bCs/>
                <w:sz w:val="18"/>
                <w:szCs w:val="18"/>
                <w:lang w:eastAsia="pl-PL"/>
              </w:rPr>
            </w:pPr>
          </w:p>
        </w:tc>
      </w:tr>
      <w:tr w:rsidR="00603A98" w:rsidRPr="00073511" w14:paraId="6F3EC87F" w14:textId="77777777" w:rsidTr="001C2751">
        <w:trPr>
          <w:trHeight w:val="549"/>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D57F40" w14:textId="77777777" w:rsidR="00603A98"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41</w:t>
            </w:r>
          </w:p>
        </w:tc>
        <w:tc>
          <w:tcPr>
            <w:tcW w:w="5216" w:type="dxa"/>
            <w:gridSpan w:val="2"/>
            <w:tcBorders>
              <w:top w:val="single" w:sz="4" w:space="0" w:color="auto"/>
              <w:left w:val="nil"/>
              <w:bottom w:val="single" w:sz="4" w:space="0" w:color="auto"/>
              <w:right w:val="single" w:sz="4" w:space="0" w:color="auto"/>
            </w:tcBorders>
            <w:shd w:val="clear" w:color="auto" w:fill="auto"/>
          </w:tcPr>
          <w:p w14:paraId="0E7FB510" w14:textId="77777777" w:rsidR="00603A98" w:rsidRPr="00073511" w:rsidRDefault="00224215" w:rsidP="00B92766">
            <w:pPr>
              <w:spacing w:after="0" w:line="240" w:lineRule="auto"/>
              <w:jc w:val="both"/>
              <w:rPr>
                <w:rFonts w:ascii="Times New Roman" w:hAnsi="Times New Roman"/>
                <w:sz w:val="18"/>
                <w:szCs w:val="18"/>
              </w:rPr>
            </w:pPr>
            <w:r>
              <w:rPr>
                <w:rFonts w:ascii="Times New Roman" w:hAnsi="Times New Roman"/>
                <w:sz w:val="18"/>
                <w:szCs w:val="18"/>
              </w:rPr>
              <w:t>Czy zaproszenia do składania ofert dodatkowych oraz termin na ich złożenie są zgodne z zapisami art. 294-296 Pzp ?</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5451CF33" w14:textId="77777777" w:rsidR="00603A98" w:rsidRPr="00073511" w:rsidRDefault="00603A98" w:rsidP="00B92766">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6186ADB1" w14:textId="77777777" w:rsidR="00603A98" w:rsidRPr="00073511" w:rsidRDefault="00603A98"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06C25B29" w14:textId="77777777" w:rsidR="00603A98" w:rsidRPr="001A650E" w:rsidRDefault="00C35555"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692FF109" w14:textId="77777777" w:rsidR="00603A98" w:rsidRPr="00073511" w:rsidRDefault="00603A98" w:rsidP="00B92766">
            <w:pPr>
              <w:spacing w:after="0" w:line="240" w:lineRule="auto"/>
              <w:rPr>
                <w:rFonts w:ascii="Times New Roman" w:eastAsia="Times New Roman" w:hAnsi="Times New Roman"/>
                <w:bCs/>
                <w:sz w:val="18"/>
                <w:szCs w:val="18"/>
                <w:lang w:eastAsia="pl-PL"/>
              </w:rPr>
            </w:pPr>
          </w:p>
        </w:tc>
      </w:tr>
      <w:tr w:rsidR="0027455F" w:rsidRPr="00073511" w14:paraId="4906C0E7" w14:textId="77777777" w:rsidTr="001C2751">
        <w:trPr>
          <w:trHeight w:val="549"/>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9EB55C" w14:textId="77777777" w:rsidR="0027455F"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42</w:t>
            </w:r>
          </w:p>
        </w:tc>
        <w:tc>
          <w:tcPr>
            <w:tcW w:w="5216" w:type="dxa"/>
            <w:gridSpan w:val="2"/>
            <w:tcBorders>
              <w:top w:val="single" w:sz="4" w:space="0" w:color="auto"/>
              <w:left w:val="nil"/>
              <w:bottom w:val="single" w:sz="4" w:space="0" w:color="auto"/>
              <w:right w:val="single" w:sz="4" w:space="0" w:color="auto"/>
            </w:tcBorders>
            <w:shd w:val="clear" w:color="auto" w:fill="auto"/>
          </w:tcPr>
          <w:p w14:paraId="21A062C4" w14:textId="77777777" w:rsidR="0027455F" w:rsidRDefault="0027455F" w:rsidP="00C72CE3">
            <w:pPr>
              <w:spacing w:after="0" w:line="240" w:lineRule="auto"/>
              <w:jc w:val="both"/>
              <w:rPr>
                <w:rFonts w:ascii="Times New Roman" w:hAnsi="Times New Roman"/>
                <w:sz w:val="18"/>
                <w:szCs w:val="18"/>
              </w:rPr>
            </w:pPr>
            <w:r>
              <w:rPr>
                <w:rFonts w:ascii="Times New Roman" w:hAnsi="Times New Roman"/>
                <w:sz w:val="18"/>
                <w:szCs w:val="18"/>
              </w:rPr>
              <w:t xml:space="preserve">Czy </w:t>
            </w:r>
            <w:r w:rsidR="00C72CE3">
              <w:rPr>
                <w:rFonts w:ascii="Times New Roman" w:hAnsi="Times New Roman"/>
                <w:sz w:val="18"/>
                <w:szCs w:val="18"/>
              </w:rPr>
              <w:t>zamawiający</w:t>
            </w:r>
            <w:r>
              <w:rPr>
                <w:rFonts w:ascii="Times New Roman" w:hAnsi="Times New Roman"/>
                <w:sz w:val="18"/>
                <w:szCs w:val="18"/>
              </w:rPr>
              <w:t xml:space="preserve"> w sposób nieuzasadniony nie zawęził liczby wykonawców, których zaprosił do negocjacji ? (art. 288</w:t>
            </w:r>
            <w:r w:rsidR="003549BB">
              <w:rPr>
                <w:rFonts w:ascii="Times New Roman" w:hAnsi="Times New Roman"/>
                <w:sz w:val="18"/>
                <w:szCs w:val="18"/>
              </w:rPr>
              <w:t xml:space="preserve"> ust.1</w:t>
            </w:r>
            <w:r>
              <w:rPr>
                <w:rFonts w:ascii="Times New Roman" w:hAnsi="Times New Roman"/>
                <w:sz w:val="18"/>
                <w:szCs w:val="18"/>
              </w:rPr>
              <w:t xml:space="preserve"> Pzp) </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20F9B29A" w14:textId="77777777" w:rsidR="0027455F" w:rsidRPr="00073511" w:rsidRDefault="0027455F" w:rsidP="00B92766">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264576AB" w14:textId="77777777" w:rsidR="0027455F" w:rsidRPr="00073511" w:rsidRDefault="0027455F"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51E644DA" w14:textId="77777777" w:rsidR="0027455F" w:rsidRPr="001A650E" w:rsidRDefault="00C35555"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09EC4B05" w14:textId="77777777" w:rsidR="0027455F" w:rsidRPr="00073511" w:rsidRDefault="0027455F" w:rsidP="00B92766">
            <w:pPr>
              <w:spacing w:after="0" w:line="240" w:lineRule="auto"/>
              <w:rPr>
                <w:rFonts w:ascii="Times New Roman" w:eastAsia="Times New Roman" w:hAnsi="Times New Roman"/>
                <w:bCs/>
                <w:sz w:val="18"/>
                <w:szCs w:val="18"/>
                <w:lang w:eastAsia="pl-PL"/>
              </w:rPr>
            </w:pPr>
          </w:p>
        </w:tc>
      </w:tr>
      <w:tr w:rsidR="006F59EC" w:rsidRPr="00073511" w14:paraId="1A825E38" w14:textId="77777777" w:rsidTr="001C2751">
        <w:trPr>
          <w:trHeight w:val="549"/>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233FB4" w14:textId="77777777" w:rsidR="006F59EC"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43</w:t>
            </w:r>
          </w:p>
        </w:tc>
        <w:tc>
          <w:tcPr>
            <w:tcW w:w="5216" w:type="dxa"/>
            <w:gridSpan w:val="2"/>
            <w:tcBorders>
              <w:top w:val="single" w:sz="4" w:space="0" w:color="auto"/>
              <w:left w:val="nil"/>
              <w:bottom w:val="single" w:sz="4" w:space="0" w:color="auto"/>
              <w:right w:val="single" w:sz="4" w:space="0" w:color="auto"/>
            </w:tcBorders>
            <w:shd w:val="clear" w:color="auto" w:fill="auto"/>
          </w:tcPr>
          <w:p w14:paraId="1A4F9171" w14:textId="77777777" w:rsidR="006F59EC" w:rsidRDefault="003549BB" w:rsidP="00C72CE3">
            <w:pPr>
              <w:spacing w:after="0" w:line="240" w:lineRule="auto"/>
              <w:jc w:val="both"/>
              <w:rPr>
                <w:rFonts w:ascii="Times New Roman" w:hAnsi="Times New Roman"/>
                <w:sz w:val="18"/>
                <w:szCs w:val="18"/>
              </w:rPr>
            </w:pPr>
            <w:r>
              <w:rPr>
                <w:rFonts w:ascii="Times New Roman" w:hAnsi="Times New Roman"/>
                <w:sz w:val="18"/>
                <w:szCs w:val="18"/>
              </w:rPr>
              <w:t xml:space="preserve">Czy </w:t>
            </w:r>
            <w:r w:rsidR="00C72CE3">
              <w:rPr>
                <w:rFonts w:ascii="Times New Roman" w:hAnsi="Times New Roman"/>
                <w:sz w:val="18"/>
                <w:szCs w:val="18"/>
              </w:rPr>
              <w:t>zamawiający</w:t>
            </w:r>
            <w:r>
              <w:rPr>
                <w:rFonts w:ascii="Times New Roman" w:hAnsi="Times New Roman"/>
                <w:sz w:val="18"/>
                <w:szCs w:val="18"/>
              </w:rPr>
              <w:t xml:space="preserve"> określił kryteria </w:t>
            </w:r>
            <w:r w:rsidRPr="003549BB">
              <w:rPr>
                <w:rFonts w:ascii="Times New Roman" w:hAnsi="Times New Roman"/>
                <w:sz w:val="18"/>
                <w:szCs w:val="18"/>
              </w:rPr>
              <w:t xml:space="preserve">oceny ofert, które zamierza stosować w celu ograniczenia liczby wykonawców zapraszanych </w:t>
            </w:r>
            <w:r>
              <w:rPr>
                <w:rFonts w:ascii="Times New Roman" w:hAnsi="Times New Roman"/>
                <w:sz w:val="18"/>
                <w:szCs w:val="18"/>
              </w:rPr>
              <w:t>do negocjacji ofert oraz podał</w:t>
            </w:r>
            <w:r w:rsidRPr="003549BB">
              <w:rPr>
                <w:rFonts w:ascii="Times New Roman" w:hAnsi="Times New Roman"/>
                <w:sz w:val="18"/>
                <w:szCs w:val="18"/>
              </w:rPr>
              <w:t xml:space="preserve"> maksymalną liczbę wykonawców, których zaprosi do negocjacji ofert</w:t>
            </w:r>
            <w:r>
              <w:rPr>
                <w:rFonts w:ascii="Times New Roman" w:hAnsi="Times New Roman"/>
                <w:sz w:val="18"/>
                <w:szCs w:val="18"/>
              </w:rPr>
              <w:t xml:space="preserve"> ? (art. 288 ust. 2 Pzp)</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798B669A" w14:textId="77777777" w:rsidR="006F59EC" w:rsidRPr="00073511" w:rsidRDefault="006F59EC" w:rsidP="00B92766">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73EC17E1" w14:textId="77777777" w:rsidR="006F59EC" w:rsidRPr="00073511" w:rsidRDefault="006F59EC"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435D0F58" w14:textId="77777777" w:rsidR="006F59EC" w:rsidRPr="001A650E" w:rsidRDefault="00C35555"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64227F81" w14:textId="77777777" w:rsidR="006F59EC" w:rsidRPr="00073511" w:rsidRDefault="006F59EC" w:rsidP="00B92766">
            <w:pPr>
              <w:spacing w:after="0" w:line="240" w:lineRule="auto"/>
              <w:rPr>
                <w:rFonts w:ascii="Times New Roman" w:eastAsia="Times New Roman" w:hAnsi="Times New Roman"/>
                <w:bCs/>
                <w:sz w:val="18"/>
                <w:szCs w:val="18"/>
                <w:lang w:eastAsia="pl-PL"/>
              </w:rPr>
            </w:pPr>
          </w:p>
        </w:tc>
      </w:tr>
      <w:tr w:rsidR="003C3083" w:rsidRPr="00073511" w14:paraId="63141B33" w14:textId="77777777" w:rsidTr="001C2751">
        <w:trPr>
          <w:trHeight w:val="549"/>
          <w:jc w:val="center"/>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654278" w14:textId="77777777" w:rsidR="003C3083"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44</w:t>
            </w:r>
          </w:p>
        </w:tc>
        <w:tc>
          <w:tcPr>
            <w:tcW w:w="5216" w:type="dxa"/>
            <w:gridSpan w:val="2"/>
            <w:tcBorders>
              <w:top w:val="single" w:sz="4" w:space="0" w:color="auto"/>
              <w:left w:val="nil"/>
              <w:bottom w:val="single" w:sz="4" w:space="0" w:color="auto"/>
              <w:right w:val="single" w:sz="4" w:space="0" w:color="auto"/>
            </w:tcBorders>
            <w:shd w:val="clear" w:color="auto" w:fill="auto"/>
          </w:tcPr>
          <w:p w14:paraId="45B3AAF1" w14:textId="77777777" w:rsidR="003C3083" w:rsidRDefault="003C3083" w:rsidP="00B92766">
            <w:pPr>
              <w:spacing w:after="0" w:line="240" w:lineRule="auto"/>
              <w:jc w:val="both"/>
              <w:rPr>
                <w:rFonts w:ascii="Times New Roman" w:hAnsi="Times New Roman"/>
                <w:sz w:val="18"/>
                <w:szCs w:val="18"/>
              </w:rPr>
            </w:pPr>
            <w:r>
              <w:rPr>
                <w:rFonts w:ascii="Times New Roman" w:hAnsi="Times New Roman"/>
                <w:sz w:val="18"/>
                <w:szCs w:val="18"/>
              </w:rPr>
              <w:t xml:space="preserve">Czy złożone oferty dodatkowe nie są mniej korzystne w żadnych z kryteriów oceny niż oferta złożona w odpowiedzi na ogłoszenie o zamówieniu ? (art. 296 ust. 2 Pzp) </w:t>
            </w:r>
          </w:p>
        </w:tc>
        <w:tc>
          <w:tcPr>
            <w:tcW w:w="534" w:type="dxa"/>
            <w:tcBorders>
              <w:top w:val="single" w:sz="4" w:space="0" w:color="auto"/>
              <w:left w:val="nil"/>
              <w:bottom w:val="single" w:sz="4" w:space="0" w:color="auto"/>
              <w:right w:val="single" w:sz="4" w:space="0" w:color="auto"/>
            </w:tcBorders>
            <w:shd w:val="clear" w:color="auto" w:fill="auto"/>
            <w:noWrap/>
            <w:vAlign w:val="center"/>
          </w:tcPr>
          <w:p w14:paraId="18B1C5FB" w14:textId="77777777" w:rsidR="003C3083" w:rsidRPr="00073511" w:rsidRDefault="003C3083" w:rsidP="00B92766">
            <w:pPr>
              <w:spacing w:after="0" w:line="240" w:lineRule="auto"/>
              <w:jc w:val="center"/>
              <w:rPr>
                <w:rFonts w:ascii="Times New Roman" w:eastAsia="Times New Roman" w:hAnsi="Times New Roman"/>
                <w:bCs/>
                <w:sz w:val="18"/>
                <w:szCs w:val="18"/>
                <w:lang w:eastAsia="pl-PL"/>
              </w:rPr>
            </w:pPr>
          </w:p>
        </w:tc>
        <w:tc>
          <w:tcPr>
            <w:tcW w:w="478" w:type="dxa"/>
            <w:tcBorders>
              <w:top w:val="single" w:sz="4" w:space="0" w:color="auto"/>
              <w:left w:val="nil"/>
              <w:bottom w:val="single" w:sz="4" w:space="0" w:color="auto"/>
              <w:right w:val="single" w:sz="4" w:space="0" w:color="auto"/>
            </w:tcBorders>
            <w:shd w:val="clear" w:color="auto" w:fill="auto"/>
            <w:noWrap/>
            <w:vAlign w:val="center"/>
          </w:tcPr>
          <w:p w14:paraId="7704ED45" w14:textId="77777777" w:rsidR="003C3083" w:rsidRPr="00073511" w:rsidRDefault="003C3083" w:rsidP="00B92766">
            <w:pPr>
              <w:spacing w:after="0" w:line="240" w:lineRule="auto"/>
              <w:jc w:val="center"/>
              <w:rPr>
                <w:rFonts w:ascii="Times New Roman" w:eastAsia="Times New Roman" w:hAnsi="Times New Roman"/>
                <w:bCs/>
                <w:sz w:val="18"/>
                <w:szCs w:val="18"/>
                <w:lang w:eastAsia="pl-PL"/>
              </w:rPr>
            </w:pPr>
          </w:p>
        </w:tc>
        <w:tc>
          <w:tcPr>
            <w:tcW w:w="535" w:type="dxa"/>
            <w:tcBorders>
              <w:top w:val="single" w:sz="4" w:space="0" w:color="auto"/>
              <w:left w:val="nil"/>
              <w:bottom w:val="single" w:sz="4" w:space="0" w:color="auto"/>
              <w:right w:val="single" w:sz="4" w:space="0" w:color="auto"/>
            </w:tcBorders>
            <w:shd w:val="clear" w:color="auto" w:fill="auto"/>
            <w:noWrap/>
            <w:vAlign w:val="center"/>
          </w:tcPr>
          <w:p w14:paraId="130F6E06" w14:textId="77777777" w:rsidR="003C3083" w:rsidRPr="001A650E" w:rsidRDefault="00C35555" w:rsidP="00B9276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3160" w:type="dxa"/>
            <w:tcBorders>
              <w:top w:val="single" w:sz="4" w:space="0" w:color="auto"/>
              <w:left w:val="nil"/>
              <w:bottom w:val="single" w:sz="4" w:space="0" w:color="auto"/>
              <w:right w:val="single" w:sz="4" w:space="0" w:color="auto"/>
            </w:tcBorders>
            <w:shd w:val="clear" w:color="auto" w:fill="auto"/>
            <w:noWrap/>
            <w:vAlign w:val="center"/>
          </w:tcPr>
          <w:p w14:paraId="51FC9CB1" w14:textId="77777777" w:rsidR="003C3083" w:rsidRPr="00073511" w:rsidRDefault="003C3083" w:rsidP="00B92766">
            <w:pPr>
              <w:spacing w:after="0" w:line="240" w:lineRule="auto"/>
              <w:rPr>
                <w:rFonts w:ascii="Times New Roman" w:eastAsia="Times New Roman" w:hAnsi="Times New Roman"/>
                <w:bCs/>
                <w:sz w:val="18"/>
                <w:szCs w:val="18"/>
                <w:lang w:eastAsia="pl-PL"/>
              </w:rPr>
            </w:pPr>
          </w:p>
        </w:tc>
      </w:tr>
    </w:tbl>
    <w:p w14:paraId="156458C2" w14:textId="77777777" w:rsidR="00C061BE" w:rsidRPr="00073511" w:rsidRDefault="00C061BE" w:rsidP="00C061BE">
      <w:pPr>
        <w:spacing w:after="0" w:line="240" w:lineRule="auto"/>
        <w:rPr>
          <w:rFonts w:ascii="Times New Roman" w:eastAsia="Times New Roman" w:hAnsi="Times New Roman"/>
          <w:b/>
          <w:bCs/>
          <w:sz w:val="18"/>
          <w:szCs w:val="18"/>
          <w:lang w:eastAsia="pl-PL"/>
        </w:rPr>
      </w:pPr>
    </w:p>
    <w:p w14:paraId="45ADCD2A" w14:textId="77777777" w:rsidR="00C061BE" w:rsidRPr="00073511" w:rsidRDefault="00C061BE" w:rsidP="00C061BE">
      <w:pPr>
        <w:spacing w:after="0" w:line="240" w:lineRule="auto"/>
        <w:rPr>
          <w:rFonts w:ascii="Times New Roman" w:hAnsi="Times New Roman"/>
          <w:i/>
          <w:sz w:val="18"/>
          <w:szCs w:val="18"/>
        </w:rPr>
      </w:pPr>
    </w:p>
    <w:tbl>
      <w:tblPr>
        <w:tblW w:w="10826" w:type="dxa"/>
        <w:tblInd w:w="65" w:type="dxa"/>
        <w:tblCellMar>
          <w:left w:w="70" w:type="dxa"/>
          <w:right w:w="70" w:type="dxa"/>
        </w:tblCellMar>
        <w:tblLook w:val="04A0" w:firstRow="1" w:lastRow="0" w:firstColumn="1" w:lastColumn="0" w:noHBand="0" w:noVBand="1"/>
      </w:tblPr>
      <w:tblGrid>
        <w:gridCol w:w="915"/>
        <w:gridCol w:w="5469"/>
        <w:gridCol w:w="574"/>
        <w:gridCol w:w="649"/>
        <w:gridCol w:w="631"/>
        <w:gridCol w:w="2588"/>
      </w:tblGrid>
      <w:tr w:rsidR="00280EE7" w:rsidRPr="00073511" w14:paraId="44A456CF" w14:textId="77777777" w:rsidTr="001F1729">
        <w:trPr>
          <w:trHeight w:val="795"/>
        </w:trPr>
        <w:tc>
          <w:tcPr>
            <w:tcW w:w="10826"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37A4910F" w14:textId="77777777" w:rsidR="00280EE7" w:rsidRPr="00073511" w:rsidRDefault="00280EE7" w:rsidP="00640E11">
            <w:pPr>
              <w:spacing w:after="0" w:line="240" w:lineRule="auto"/>
              <w:jc w:val="center"/>
              <w:rPr>
                <w:rFonts w:ascii="Times New Roman" w:eastAsia="Times New Roman" w:hAnsi="Times New Roman"/>
                <w:b/>
                <w:bCs/>
                <w:sz w:val="18"/>
                <w:szCs w:val="18"/>
                <w:lang w:eastAsia="pl-PL"/>
              </w:rPr>
            </w:pPr>
          </w:p>
          <w:p w14:paraId="3F5DCD42" w14:textId="77777777" w:rsidR="00280EE7" w:rsidRPr="00073511" w:rsidRDefault="00280EE7" w:rsidP="00E73C3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III. ŚRODKI OCHRONY PRAWNEJ</w:t>
            </w:r>
          </w:p>
          <w:p w14:paraId="0C982A88" w14:textId="77777777" w:rsidR="00280EE7" w:rsidRPr="00073511" w:rsidRDefault="00280EE7" w:rsidP="00640E11">
            <w:pPr>
              <w:spacing w:after="0" w:line="240" w:lineRule="auto"/>
              <w:jc w:val="center"/>
              <w:rPr>
                <w:rFonts w:ascii="Times New Roman" w:eastAsia="Times New Roman" w:hAnsi="Times New Roman"/>
                <w:bCs/>
                <w:i/>
                <w:sz w:val="18"/>
                <w:szCs w:val="18"/>
                <w:lang w:eastAsia="pl-PL"/>
              </w:rPr>
            </w:pPr>
          </w:p>
        </w:tc>
      </w:tr>
      <w:tr w:rsidR="00640E11" w:rsidRPr="00073511" w14:paraId="0A2B5F07" w14:textId="77777777" w:rsidTr="00B514C3">
        <w:trPr>
          <w:trHeight w:val="171"/>
        </w:trPr>
        <w:tc>
          <w:tcPr>
            <w:tcW w:w="915" w:type="dxa"/>
            <w:tcBorders>
              <w:top w:val="nil"/>
              <w:left w:val="single" w:sz="4" w:space="0" w:color="auto"/>
              <w:bottom w:val="single" w:sz="4" w:space="0" w:color="auto"/>
              <w:right w:val="single" w:sz="4" w:space="0" w:color="auto"/>
            </w:tcBorders>
            <w:shd w:val="clear" w:color="000000" w:fill="FFFFFF"/>
            <w:noWrap/>
            <w:vAlign w:val="center"/>
            <w:hideMark/>
          </w:tcPr>
          <w:p w14:paraId="6FA30DE6" w14:textId="77777777" w:rsidR="00640E11" w:rsidRPr="00073511" w:rsidRDefault="00640E11" w:rsidP="0059378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w:t>
            </w:r>
          </w:p>
        </w:tc>
        <w:tc>
          <w:tcPr>
            <w:tcW w:w="5469" w:type="dxa"/>
            <w:tcBorders>
              <w:top w:val="nil"/>
              <w:left w:val="nil"/>
              <w:bottom w:val="single" w:sz="4" w:space="0" w:color="auto"/>
              <w:right w:val="single" w:sz="4" w:space="0" w:color="auto"/>
            </w:tcBorders>
            <w:shd w:val="clear" w:color="000000" w:fill="FFFFFF"/>
            <w:noWrap/>
            <w:vAlign w:val="center"/>
            <w:hideMark/>
          </w:tcPr>
          <w:p w14:paraId="5D59346D" w14:textId="77777777" w:rsidR="00640E11" w:rsidRPr="00073511" w:rsidRDefault="00640E11" w:rsidP="00593787">
            <w:pPr>
              <w:spacing w:after="0" w:line="240" w:lineRule="auto"/>
              <w:rPr>
                <w:rFonts w:ascii="Times New Roman" w:eastAsia="Times New Roman" w:hAnsi="Times New Roman"/>
                <w:b/>
                <w:bCs/>
                <w:sz w:val="18"/>
                <w:szCs w:val="18"/>
                <w:lang w:eastAsia="pl-PL"/>
              </w:rPr>
            </w:pPr>
            <w:r w:rsidRPr="00073511">
              <w:rPr>
                <w:rFonts w:ascii="Times New Roman" w:hAnsi="Times New Roman"/>
                <w:b/>
                <w:bCs/>
                <w:sz w:val="18"/>
                <w:szCs w:val="18"/>
              </w:rPr>
              <w:t>Pytania kontrolne</w:t>
            </w:r>
          </w:p>
        </w:tc>
        <w:tc>
          <w:tcPr>
            <w:tcW w:w="574" w:type="dxa"/>
            <w:tcBorders>
              <w:top w:val="nil"/>
              <w:left w:val="nil"/>
              <w:bottom w:val="single" w:sz="4" w:space="0" w:color="auto"/>
              <w:right w:val="single" w:sz="4" w:space="0" w:color="auto"/>
            </w:tcBorders>
            <w:shd w:val="clear" w:color="000000" w:fill="FFFFFF"/>
            <w:noWrap/>
            <w:vAlign w:val="center"/>
            <w:hideMark/>
          </w:tcPr>
          <w:p w14:paraId="423D2DD0" w14:textId="77777777" w:rsidR="00640E11" w:rsidRPr="00073511" w:rsidRDefault="00640E11" w:rsidP="0059378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649" w:type="dxa"/>
            <w:tcBorders>
              <w:top w:val="nil"/>
              <w:left w:val="nil"/>
              <w:bottom w:val="single" w:sz="4" w:space="0" w:color="auto"/>
              <w:right w:val="single" w:sz="4" w:space="0" w:color="auto"/>
            </w:tcBorders>
            <w:shd w:val="clear" w:color="000000" w:fill="FFFFFF"/>
            <w:noWrap/>
            <w:vAlign w:val="center"/>
            <w:hideMark/>
          </w:tcPr>
          <w:p w14:paraId="401353D6" w14:textId="77777777" w:rsidR="00640E11" w:rsidRPr="00073511" w:rsidRDefault="00640E11" w:rsidP="0059378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NIE </w:t>
            </w:r>
          </w:p>
        </w:tc>
        <w:tc>
          <w:tcPr>
            <w:tcW w:w="631" w:type="dxa"/>
            <w:tcBorders>
              <w:top w:val="nil"/>
              <w:left w:val="nil"/>
              <w:bottom w:val="single" w:sz="4" w:space="0" w:color="auto"/>
              <w:right w:val="single" w:sz="4" w:space="0" w:color="auto"/>
            </w:tcBorders>
            <w:shd w:val="clear" w:color="000000" w:fill="FFFFFF"/>
            <w:noWrap/>
            <w:vAlign w:val="center"/>
            <w:hideMark/>
          </w:tcPr>
          <w:p w14:paraId="40841953" w14:textId="77777777" w:rsidR="00640E11" w:rsidRPr="00073511" w:rsidRDefault="00640E11" w:rsidP="0059378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2588" w:type="dxa"/>
            <w:tcBorders>
              <w:top w:val="nil"/>
              <w:left w:val="nil"/>
              <w:bottom w:val="single" w:sz="4" w:space="0" w:color="auto"/>
              <w:right w:val="single" w:sz="4" w:space="0" w:color="auto"/>
            </w:tcBorders>
            <w:shd w:val="clear" w:color="000000" w:fill="FFFFFF"/>
            <w:vAlign w:val="center"/>
            <w:hideMark/>
          </w:tcPr>
          <w:p w14:paraId="26CC642A" w14:textId="77777777" w:rsidR="00640E11" w:rsidRPr="00073511" w:rsidRDefault="00640E11" w:rsidP="00593787">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Uwagi kontrolujących</w:t>
            </w:r>
          </w:p>
        </w:tc>
      </w:tr>
      <w:tr w:rsidR="009A564A" w:rsidRPr="00073511" w14:paraId="0C5A0C0E" w14:textId="77777777" w:rsidTr="0023339D">
        <w:trPr>
          <w:trHeight w:val="341"/>
        </w:trPr>
        <w:tc>
          <w:tcPr>
            <w:tcW w:w="915"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3CE932C3" w14:textId="77777777" w:rsidR="009A564A"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45</w:t>
            </w:r>
          </w:p>
        </w:tc>
        <w:tc>
          <w:tcPr>
            <w:tcW w:w="5469" w:type="dxa"/>
            <w:tcBorders>
              <w:top w:val="single" w:sz="4" w:space="0" w:color="auto"/>
              <w:left w:val="nil"/>
              <w:bottom w:val="single" w:sz="4" w:space="0" w:color="auto"/>
              <w:right w:val="single" w:sz="4" w:space="0" w:color="auto"/>
            </w:tcBorders>
            <w:shd w:val="clear" w:color="auto" w:fill="auto"/>
          </w:tcPr>
          <w:p w14:paraId="594D248D" w14:textId="77777777" w:rsidR="009A564A" w:rsidRPr="00073511" w:rsidRDefault="008F1B45" w:rsidP="00D932DB">
            <w:pPr>
              <w:widowControl w:val="0"/>
              <w:spacing w:after="0" w:line="240" w:lineRule="auto"/>
              <w:jc w:val="both"/>
              <w:rPr>
                <w:rFonts w:ascii="Times New Roman" w:hAnsi="Times New Roman"/>
                <w:sz w:val="18"/>
                <w:szCs w:val="18"/>
                <w:lang w:eastAsia="pl-PL"/>
              </w:rPr>
            </w:pPr>
            <w:r w:rsidRPr="00073511">
              <w:rPr>
                <w:rFonts w:ascii="Times New Roman" w:hAnsi="Times New Roman"/>
                <w:sz w:val="18"/>
                <w:szCs w:val="18"/>
                <w:lang w:eastAsia="pl-PL"/>
              </w:rPr>
              <w:t xml:space="preserve">Czy wniesiono odwołanie? (art. </w:t>
            </w:r>
            <w:r w:rsidR="00D932DB" w:rsidRPr="00073511">
              <w:rPr>
                <w:rFonts w:ascii="Times New Roman" w:hAnsi="Times New Roman"/>
                <w:sz w:val="18"/>
                <w:szCs w:val="18"/>
                <w:lang w:eastAsia="pl-PL"/>
              </w:rPr>
              <w:t>513</w:t>
            </w:r>
            <w:r w:rsidRPr="00073511">
              <w:rPr>
                <w:rFonts w:ascii="Times New Roman" w:hAnsi="Times New Roman"/>
                <w:sz w:val="18"/>
                <w:szCs w:val="18"/>
                <w:lang w:eastAsia="pl-PL"/>
              </w:rPr>
              <w:t xml:space="preserve">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F801A86" w14:textId="77777777" w:rsidR="009A564A" w:rsidRPr="00073511" w:rsidRDefault="009A564A" w:rsidP="00415176">
            <w:pPr>
              <w:spacing w:after="0" w:line="240" w:lineRule="auto"/>
              <w:jc w:val="center"/>
              <w:rPr>
                <w:rFonts w:ascii="Times New Roman" w:eastAsia="Times New Roman" w:hAnsi="Times New Roman"/>
                <w:b/>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708676B2" w14:textId="77777777" w:rsidR="009A564A" w:rsidRPr="001A650E" w:rsidRDefault="003C4E71" w:rsidP="003B127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718479C8" w14:textId="77777777" w:rsidR="009A564A" w:rsidRPr="001A650E" w:rsidRDefault="009A564A" w:rsidP="003B1276">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0240D5E3" w14:textId="77777777" w:rsidR="009A564A" w:rsidRPr="00073511" w:rsidRDefault="003C4E71" w:rsidP="003B127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Zgodnie z przedstawioną dokumentacją.</w:t>
            </w:r>
          </w:p>
        </w:tc>
      </w:tr>
      <w:tr w:rsidR="008F1B45" w:rsidRPr="00073511" w14:paraId="62593B4A" w14:textId="77777777" w:rsidTr="00B514C3">
        <w:trPr>
          <w:trHeight w:val="650"/>
        </w:trPr>
        <w:tc>
          <w:tcPr>
            <w:tcW w:w="915"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758D3D77" w14:textId="77777777" w:rsidR="008F1B45"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46</w:t>
            </w:r>
          </w:p>
        </w:tc>
        <w:tc>
          <w:tcPr>
            <w:tcW w:w="5469" w:type="dxa"/>
            <w:tcBorders>
              <w:top w:val="single" w:sz="4" w:space="0" w:color="auto"/>
              <w:left w:val="nil"/>
              <w:bottom w:val="single" w:sz="4" w:space="0" w:color="auto"/>
              <w:right w:val="single" w:sz="4" w:space="0" w:color="auto"/>
            </w:tcBorders>
            <w:shd w:val="clear" w:color="auto" w:fill="auto"/>
          </w:tcPr>
          <w:p w14:paraId="467C00E5" w14:textId="77777777" w:rsidR="008F1B45" w:rsidRPr="00073511" w:rsidRDefault="008F1B45" w:rsidP="00924126">
            <w:pPr>
              <w:widowControl w:val="0"/>
              <w:spacing w:after="0" w:line="240" w:lineRule="auto"/>
              <w:jc w:val="both"/>
              <w:rPr>
                <w:rFonts w:ascii="Times New Roman" w:hAnsi="Times New Roman"/>
                <w:sz w:val="18"/>
                <w:szCs w:val="18"/>
                <w:lang w:eastAsia="pl-PL"/>
              </w:rPr>
            </w:pPr>
            <w:r w:rsidRPr="00073511">
              <w:rPr>
                <w:rFonts w:ascii="Times New Roman" w:hAnsi="Times New Roman"/>
                <w:bCs/>
                <w:sz w:val="18"/>
                <w:szCs w:val="18"/>
              </w:rPr>
              <w:t xml:space="preserve">Czy </w:t>
            </w:r>
            <w:r w:rsidR="00C8577E">
              <w:rPr>
                <w:rFonts w:ascii="Times New Roman" w:hAnsi="Times New Roman"/>
                <w:bCs/>
                <w:sz w:val="18"/>
                <w:szCs w:val="18"/>
              </w:rPr>
              <w:t>z</w:t>
            </w:r>
            <w:r w:rsidR="00C72CE3">
              <w:rPr>
                <w:rFonts w:ascii="Times New Roman" w:hAnsi="Times New Roman"/>
                <w:bCs/>
                <w:sz w:val="18"/>
                <w:szCs w:val="18"/>
              </w:rPr>
              <w:t>amawiający</w:t>
            </w:r>
            <w:r w:rsidRPr="00073511">
              <w:rPr>
                <w:rFonts w:ascii="Times New Roman" w:hAnsi="Times New Roman"/>
                <w:bCs/>
                <w:sz w:val="18"/>
                <w:szCs w:val="18"/>
              </w:rPr>
              <w:t xml:space="preserve"> przesłał w terminie 2 dni kopię odwołania innym wykonawcom (a jeżeli odwołanie dotyczy treści ogłoszenia o zamówieniu lub </w:t>
            </w:r>
            <w:r w:rsidR="00924126" w:rsidRPr="00073511">
              <w:rPr>
                <w:rFonts w:ascii="Times New Roman" w:hAnsi="Times New Roman"/>
                <w:bCs/>
                <w:sz w:val="18"/>
                <w:szCs w:val="18"/>
              </w:rPr>
              <w:t>dokumentów</w:t>
            </w:r>
            <w:r w:rsidRPr="00073511">
              <w:rPr>
                <w:rFonts w:ascii="Times New Roman" w:hAnsi="Times New Roman"/>
                <w:bCs/>
                <w:sz w:val="18"/>
                <w:szCs w:val="18"/>
              </w:rPr>
              <w:t xml:space="preserve"> zamówienia, czy zamieścił ją również na stroni</w:t>
            </w:r>
            <w:r w:rsidR="00924126" w:rsidRPr="00073511">
              <w:rPr>
                <w:rFonts w:ascii="Times New Roman" w:hAnsi="Times New Roman"/>
                <w:bCs/>
                <w:sz w:val="18"/>
                <w:szCs w:val="18"/>
              </w:rPr>
              <w:t>e internetowej)? (art. 524</w:t>
            </w:r>
            <w:r w:rsidRPr="00073511">
              <w:rPr>
                <w:rFonts w:ascii="Times New Roman" w:hAnsi="Times New Roman"/>
                <w:bCs/>
                <w:sz w:val="18"/>
                <w:szCs w:val="18"/>
              </w:rPr>
              <w:t xml:space="preserve">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1E3B39DE" w14:textId="77777777" w:rsidR="008F1B45" w:rsidRPr="00073511" w:rsidRDefault="008F1B45" w:rsidP="00415176">
            <w:pPr>
              <w:spacing w:after="0" w:line="240" w:lineRule="auto"/>
              <w:jc w:val="center"/>
              <w:rPr>
                <w:rFonts w:ascii="Times New Roman" w:eastAsia="Times New Roman" w:hAnsi="Times New Roman"/>
                <w:b/>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6127C9F8" w14:textId="77777777" w:rsidR="008F1B45" w:rsidRPr="001A650E" w:rsidRDefault="008F1B45" w:rsidP="003B1276">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4E7C2481" w14:textId="77777777" w:rsidR="008F1B45" w:rsidRPr="001A650E" w:rsidRDefault="003C4E71" w:rsidP="003B127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0B915AE8" w14:textId="77777777" w:rsidR="008F1B45" w:rsidRPr="00073511" w:rsidRDefault="003C4E71" w:rsidP="003B127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Jw.</w:t>
            </w:r>
          </w:p>
        </w:tc>
      </w:tr>
      <w:tr w:rsidR="008F1B45" w:rsidRPr="00073511" w14:paraId="6CBDF237" w14:textId="77777777" w:rsidTr="0023339D">
        <w:trPr>
          <w:trHeight w:val="429"/>
        </w:trPr>
        <w:tc>
          <w:tcPr>
            <w:tcW w:w="915"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14446AE4" w14:textId="77777777" w:rsidR="008F1B45"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47</w:t>
            </w:r>
          </w:p>
        </w:tc>
        <w:tc>
          <w:tcPr>
            <w:tcW w:w="5469" w:type="dxa"/>
            <w:tcBorders>
              <w:top w:val="single" w:sz="4" w:space="0" w:color="auto"/>
              <w:left w:val="nil"/>
              <w:bottom w:val="single" w:sz="4" w:space="0" w:color="auto"/>
              <w:right w:val="single" w:sz="4" w:space="0" w:color="auto"/>
            </w:tcBorders>
            <w:shd w:val="clear" w:color="auto" w:fill="auto"/>
          </w:tcPr>
          <w:p w14:paraId="1FC55A9D" w14:textId="77777777" w:rsidR="008F1B45" w:rsidRPr="00073511" w:rsidRDefault="008F1B45" w:rsidP="00C8577E">
            <w:pPr>
              <w:widowControl w:val="0"/>
              <w:spacing w:after="0" w:line="240" w:lineRule="auto"/>
              <w:jc w:val="both"/>
              <w:rPr>
                <w:rFonts w:ascii="Times New Roman" w:hAnsi="Times New Roman"/>
                <w:sz w:val="18"/>
                <w:szCs w:val="18"/>
                <w:lang w:eastAsia="pl-PL"/>
              </w:rPr>
            </w:pPr>
            <w:r w:rsidRPr="00073511">
              <w:rPr>
                <w:rFonts w:ascii="Times New Roman" w:hAnsi="Times New Roman"/>
                <w:bCs/>
                <w:sz w:val="18"/>
                <w:szCs w:val="18"/>
              </w:rPr>
              <w:t xml:space="preserve">Czy </w:t>
            </w:r>
            <w:r w:rsidR="00C8577E">
              <w:rPr>
                <w:rFonts w:ascii="Times New Roman" w:hAnsi="Times New Roman"/>
                <w:bCs/>
                <w:sz w:val="18"/>
                <w:szCs w:val="18"/>
              </w:rPr>
              <w:t>z</w:t>
            </w:r>
            <w:r w:rsidR="00C72CE3">
              <w:rPr>
                <w:rFonts w:ascii="Times New Roman" w:hAnsi="Times New Roman"/>
                <w:bCs/>
                <w:sz w:val="18"/>
                <w:szCs w:val="18"/>
              </w:rPr>
              <w:t>amawiający</w:t>
            </w:r>
            <w:r w:rsidRPr="00073511">
              <w:rPr>
                <w:rFonts w:ascii="Times New Roman" w:hAnsi="Times New Roman"/>
                <w:bCs/>
                <w:sz w:val="18"/>
                <w:szCs w:val="18"/>
              </w:rPr>
              <w:t xml:space="preserve"> zrealizował wyrok/postanowienie KIO?</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131EBD5" w14:textId="77777777" w:rsidR="008F1B45" w:rsidRPr="00073511" w:rsidRDefault="008F1B45" w:rsidP="00415176">
            <w:pPr>
              <w:spacing w:after="0" w:line="240" w:lineRule="auto"/>
              <w:jc w:val="center"/>
              <w:rPr>
                <w:rFonts w:ascii="Times New Roman" w:eastAsia="Times New Roman" w:hAnsi="Times New Roman"/>
                <w:b/>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2331506D" w14:textId="77777777" w:rsidR="008F1B45" w:rsidRPr="001A650E" w:rsidRDefault="008F1B45" w:rsidP="003B1276">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35E73DCA" w14:textId="77777777" w:rsidR="008F1B45" w:rsidRPr="001A650E" w:rsidRDefault="003C4E71" w:rsidP="003B127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033A4035" w14:textId="77777777" w:rsidR="008F1B45" w:rsidRPr="00073511" w:rsidRDefault="003C4E71" w:rsidP="003B127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Jw.</w:t>
            </w:r>
          </w:p>
        </w:tc>
      </w:tr>
      <w:tr w:rsidR="008F1B45" w:rsidRPr="00073511" w14:paraId="7FEE24FA" w14:textId="77777777" w:rsidTr="0023339D">
        <w:trPr>
          <w:trHeight w:val="421"/>
        </w:trPr>
        <w:tc>
          <w:tcPr>
            <w:tcW w:w="915" w:type="dxa"/>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vAlign w:val="center"/>
          </w:tcPr>
          <w:p w14:paraId="4E021454" w14:textId="77777777" w:rsidR="008F1B45"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48</w:t>
            </w:r>
          </w:p>
        </w:tc>
        <w:tc>
          <w:tcPr>
            <w:tcW w:w="5469" w:type="dxa"/>
            <w:tcBorders>
              <w:top w:val="single" w:sz="4" w:space="0" w:color="auto"/>
              <w:left w:val="nil"/>
              <w:bottom w:val="single" w:sz="4" w:space="0" w:color="auto"/>
              <w:right w:val="single" w:sz="4" w:space="0" w:color="auto"/>
            </w:tcBorders>
            <w:shd w:val="clear" w:color="auto" w:fill="auto"/>
          </w:tcPr>
          <w:p w14:paraId="40D2BE18" w14:textId="77777777" w:rsidR="008F1B45" w:rsidRPr="00073511" w:rsidRDefault="008F1B45" w:rsidP="008B4664">
            <w:pPr>
              <w:widowControl w:val="0"/>
              <w:spacing w:after="0" w:line="240" w:lineRule="auto"/>
              <w:jc w:val="both"/>
              <w:rPr>
                <w:rFonts w:ascii="Times New Roman" w:hAnsi="Times New Roman"/>
                <w:sz w:val="18"/>
                <w:szCs w:val="18"/>
                <w:lang w:eastAsia="pl-PL"/>
              </w:rPr>
            </w:pPr>
            <w:r w:rsidRPr="00073511">
              <w:rPr>
                <w:rFonts w:ascii="Times New Roman" w:hAnsi="Times New Roman"/>
                <w:bCs/>
                <w:sz w:val="18"/>
                <w:szCs w:val="18"/>
              </w:rPr>
              <w:t>Czy na wyrok KIO</w:t>
            </w:r>
            <w:r w:rsidR="008B4664" w:rsidRPr="00073511">
              <w:rPr>
                <w:rFonts w:ascii="Times New Roman" w:hAnsi="Times New Roman"/>
                <w:bCs/>
                <w:sz w:val="18"/>
                <w:szCs w:val="18"/>
              </w:rPr>
              <w:t>/postanowienie Prezesa Izby</w:t>
            </w:r>
            <w:r w:rsidRPr="00073511">
              <w:rPr>
                <w:rFonts w:ascii="Times New Roman" w:hAnsi="Times New Roman"/>
                <w:bCs/>
                <w:sz w:val="18"/>
                <w:szCs w:val="18"/>
              </w:rPr>
              <w:t xml:space="preserve"> wniesiono skargę do sądu? (art. </w:t>
            </w:r>
            <w:r w:rsidR="008B4664" w:rsidRPr="00073511">
              <w:rPr>
                <w:rFonts w:ascii="Times New Roman" w:hAnsi="Times New Roman"/>
                <w:bCs/>
                <w:sz w:val="18"/>
                <w:szCs w:val="18"/>
              </w:rPr>
              <w:t>579</w:t>
            </w:r>
            <w:r w:rsidRPr="00073511">
              <w:rPr>
                <w:rFonts w:ascii="Times New Roman" w:hAnsi="Times New Roman"/>
                <w:bCs/>
                <w:sz w:val="18"/>
                <w:szCs w:val="18"/>
              </w:rPr>
              <w:t xml:space="preserve">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6FD387EA" w14:textId="77777777" w:rsidR="008F1B45" w:rsidRPr="00073511" w:rsidRDefault="008F1B45" w:rsidP="00415176">
            <w:pPr>
              <w:spacing w:after="0" w:line="240" w:lineRule="auto"/>
              <w:jc w:val="center"/>
              <w:rPr>
                <w:rFonts w:ascii="Times New Roman" w:eastAsia="Times New Roman" w:hAnsi="Times New Roman"/>
                <w:b/>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21121D1D" w14:textId="77777777" w:rsidR="008F1B45" w:rsidRPr="001A650E" w:rsidRDefault="008F1B45" w:rsidP="003B1276">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4EF393D0" w14:textId="77777777" w:rsidR="008F1B45" w:rsidRPr="001A650E" w:rsidRDefault="003C4E71" w:rsidP="003B127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717A67D4" w14:textId="77777777" w:rsidR="008F1B45" w:rsidRPr="00073511" w:rsidRDefault="003C4E71" w:rsidP="003B127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Jw.</w:t>
            </w:r>
          </w:p>
        </w:tc>
      </w:tr>
    </w:tbl>
    <w:p w14:paraId="6E0D797D" w14:textId="77777777" w:rsidR="00C5759C" w:rsidRDefault="00C5759C" w:rsidP="00736FFD">
      <w:pPr>
        <w:widowControl w:val="0"/>
        <w:spacing w:after="0"/>
        <w:outlineLvl w:val="0"/>
        <w:rPr>
          <w:rFonts w:ascii="Times New Roman" w:eastAsia="Times New Roman" w:hAnsi="Times New Roman"/>
          <w:b/>
          <w:bCs/>
          <w:sz w:val="18"/>
          <w:szCs w:val="18"/>
          <w:lang w:eastAsia="pl-PL"/>
        </w:rPr>
      </w:pPr>
    </w:p>
    <w:p w14:paraId="15FA9531" w14:textId="77777777" w:rsidR="00B514C3" w:rsidRPr="00073511" w:rsidRDefault="00B514C3" w:rsidP="00736FFD">
      <w:pPr>
        <w:widowControl w:val="0"/>
        <w:spacing w:after="0"/>
        <w:outlineLvl w:val="0"/>
        <w:rPr>
          <w:rFonts w:ascii="Times New Roman" w:eastAsia="Times New Roman" w:hAnsi="Times New Roman"/>
          <w:b/>
          <w:bCs/>
          <w:sz w:val="18"/>
          <w:szCs w:val="18"/>
          <w:lang w:eastAsia="pl-PL"/>
        </w:rPr>
      </w:pPr>
    </w:p>
    <w:tbl>
      <w:tblPr>
        <w:tblW w:w="10826" w:type="dxa"/>
        <w:tblInd w:w="65" w:type="dxa"/>
        <w:tblCellMar>
          <w:left w:w="70" w:type="dxa"/>
          <w:right w:w="70" w:type="dxa"/>
        </w:tblCellMar>
        <w:tblLook w:val="04A0" w:firstRow="1" w:lastRow="0" w:firstColumn="1" w:lastColumn="0" w:noHBand="0" w:noVBand="1"/>
      </w:tblPr>
      <w:tblGrid>
        <w:gridCol w:w="856"/>
        <w:gridCol w:w="5528"/>
        <w:gridCol w:w="574"/>
        <w:gridCol w:w="649"/>
        <w:gridCol w:w="631"/>
        <w:gridCol w:w="2588"/>
      </w:tblGrid>
      <w:tr w:rsidR="00280EE7" w:rsidRPr="00073511" w14:paraId="12861107" w14:textId="77777777" w:rsidTr="001F1729">
        <w:trPr>
          <w:trHeight w:val="376"/>
        </w:trPr>
        <w:tc>
          <w:tcPr>
            <w:tcW w:w="10826"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493A381D" w14:textId="77777777" w:rsidR="00280EE7" w:rsidRPr="00073511" w:rsidRDefault="00E73C36" w:rsidP="009E1B04">
            <w:pPr>
              <w:spacing w:after="0" w:line="240" w:lineRule="auto"/>
              <w:rPr>
                <w:rFonts w:ascii="Times New Roman" w:eastAsia="Times New Roman" w:hAnsi="Times New Roman"/>
                <w:sz w:val="18"/>
                <w:szCs w:val="18"/>
                <w:lang w:eastAsia="pl-PL"/>
              </w:rPr>
            </w:pPr>
            <w:r>
              <w:rPr>
                <w:rFonts w:ascii="Times New Roman" w:eastAsia="Times New Roman" w:hAnsi="Times New Roman"/>
                <w:sz w:val="18"/>
                <w:szCs w:val="18"/>
                <w:lang w:eastAsia="pl-PL"/>
              </w:rPr>
              <w:t xml:space="preserve">   </w:t>
            </w:r>
          </w:p>
          <w:p w14:paraId="59879D08" w14:textId="77777777" w:rsidR="00280EE7" w:rsidRPr="00073511" w:rsidRDefault="00280EE7" w:rsidP="008F1B45">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b/>
                <w:bCs/>
                <w:sz w:val="18"/>
                <w:szCs w:val="18"/>
                <w:lang w:eastAsia="pl-PL"/>
              </w:rPr>
              <w:t>IV. ZAWARCIE UMOWY Z WYKONAWCĄ/OGŁOSZENIE O UDZIELENIU ZAMÓWIENIA/WYKONANIE UMOWY</w:t>
            </w:r>
          </w:p>
          <w:p w14:paraId="42A01658" w14:textId="77777777" w:rsidR="00280EE7" w:rsidRPr="00073511" w:rsidRDefault="00280EE7" w:rsidP="008F1B45">
            <w:pPr>
              <w:spacing w:after="0" w:line="240" w:lineRule="auto"/>
              <w:jc w:val="center"/>
              <w:rPr>
                <w:rFonts w:ascii="Times New Roman" w:hAnsi="Times New Roman"/>
                <w:bCs/>
                <w:i/>
                <w:sz w:val="18"/>
                <w:szCs w:val="18"/>
                <w:lang w:eastAsia="pl-PL"/>
              </w:rPr>
            </w:pPr>
          </w:p>
        </w:tc>
      </w:tr>
      <w:tr w:rsidR="00EA3D7D" w:rsidRPr="00073511" w14:paraId="5A5FC7ED" w14:textId="77777777" w:rsidTr="00B514C3">
        <w:trPr>
          <w:trHeight w:val="234"/>
        </w:trPr>
        <w:tc>
          <w:tcPr>
            <w:tcW w:w="856" w:type="dxa"/>
            <w:tcBorders>
              <w:top w:val="nil"/>
              <w:left w:val="single" w:sz="4" w:space="0" w:color="auto"/>
              <w:bottom w:val="single" w:sz="4" w:space="0" w:color="auto"/>
              <w:right w:val="single" w:sz="4" w:space="0" w:color="auto"/>
            </w:tcBorders>
            <w:shd w:val="clear" w:color="000000" w:fill="FFFFFF"/>
            <w:noWrap/>
            <w:vAlign w:val="center"/>
            <w:hideMark/>
          </w:tcPr>
          <w:p w14:paraId="3C47F1F7" w14:textId="77777777" w:rsidR="00EA3D7D" w:rsidRPr="00073511" w:rsidRDefault="00EA3D7D" w:rsidP="009E1B04">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w:t>
            </w:r>
          </w:p>
        </w:tc>
        <w:tc>
          <w:tcPr>
            <w:tcW w:w="5528" w:type="dxa"/>
            <w:tcBorders>
              <w:top w:val="nil"/>
              <w:left w:val="nil"/>
              <w:bottom w:val="single" w:sz="4" w:space="0" w:color="auto"/>
              <w:right w:val="single" w:sz="4" w:space="0" w:color="auto"/>
            </w:tcBorders>
            <w:shd w:val="clear" w:color="000000" w:fill="FFFFFF"/>
            <w:noWrap/>
            <w:vAlign w:val="center"/>
            <w:hideMark/>
          </w:tcPr>
          <w:p w14:paraId="2F1A61F4" w14:textId="77777777" w:rsidR="00EA3D7D" w:rsidRPr="00073511" w:rsidRDefault="00EA3D7D" w:rsidP="009E1B04">
            <w:pPr>
              <w:spacing w:after="0" w:line="240" w:lineRule="auto"/>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Pytania kontrolne</w:t>
            </w:r>
          </w:p>
        </w:tc>
        <w:tc>
          <w:tcPr>
            <w:tcW w:w="574" w:type="dxa"/>
            <w:tcBorders>
              <w:top w:val="nil"/>
              <w:left w:val="nil"/>
              <w:bottom w:val="single" w:sz="4" w:space="0" w:color="auto"/>
              <w:right w:val="single" w:sz="4" w:space="0" w:color="auto"/>
            </w:tcBorders>
            <w:shd w:val="clear" w:color="000000" w:fill="FFFFFF"/>
            <w:noWrap/>
            <w:vAlign w:val="center"/>
            <w:hideMark/>
          </w:tcPr>
          <w:p w14:paraId="222CA396" w14:textId="77777777" w:rsidR="00EA3D7D" w:rsidRPr="00073511" w:rsidRDefault="00EA3D7D" w:rsidP="009E1B04">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649" w:type="dxa"/>
            <w:tcBorders>
              <w:top w:val="nil"/>
              <w:left w:val="nil"/>
              <w:bottom w:val="single" w:sz="4" w:space="0" w:color="auto"/>
              <w:right w:val="single" w:sz="4" w:space="0" w:color="auto"/>
            </w:tcBorders>
            <w:shd w:val="clear" w:color="000000" w:fill="FFFFFF"/>
            <w:noWrap/>
            <w:vAlign w:val="center"/>
            <w:hideMark/>
          </w:tcPr>
          <w:p w14:paraId="258C7215" w14:textId="77777777" w:rsidR="00EA3D7D" w:rsidRPr="00073511" w:rsidRDefault="00EA3D7D" w:rsidP="009E1B04">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 xml:space="preserve">NIE </w:t>
            </w:r>
          </w:p>
        </w:tc>
        <w:tc>
          <w:tcPr>
            <w:tcW w:w="631" w:type="dxa"/>
            <w:tcBorders>
              <w:top w:val="nil"/>
              <w:left w:val="nil"/>
              <w:bottom w:val="single" w:sz="4" w:space="0" w:color="auto"/>
              <w:right w:val="single" w:sz="4" w:space="0" w:color="auto"/>
            </w:tcBorders>
            <w:shd w:val="clear" w:color="000000" w:fill="FFFFFF"/>
            <w:noWrap/>
            <w:vAlign w:val="center"/>
            <w:hideMark/>
          </w:tcPr>
          <w:p w14:paraId="18015923" w14:textId="77777777" w:rsidR="00EA3D7D" w:rsidRPr="00073511" w:rsidRDefault="00EA3D7D" w:rsidP="009E1B04">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2588" w:type="dxa"/>
            <w:tcBorders>
              <w:top w:val="nil"/>
              <w:left w:val="nil"/>
              <w:bottom w:val="single" w:sz="4" w:space="0" w:color="auto"/>
              <w:right w:val="single" w:sz="4" w:space="0" w:color="auto"/>
            </w:tcBorders>
            <w:shd w:val="clear" w:color="000000" w:fill="FFFFFF"/>
            <w:vAlign w:val="center"/>
            <w:hideMark/>
          </w:tcPr>
          <w:p w14:paraId="06C54E76" w14:textId="77777777" w:rsidR="00EA3D7D" w:rsidRPr="00073511" w:rsidRDefault="00EA3D7D" w:rsidP="009E1B04">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Uwagi kontrolujących</w:t>
            </w:r>
          </w:p>
        </w:tc>
      </w:tr>
      <w:tr w:rsidR="00C8577E" w:rsidRPr="00073511" w14:paraId="50F34B3A" w14:textId="77777777" w:rsidTr="005C1343">
        <w:trPr>
          <w:trHeight w:val="123"/>
        </w:trPr>
        <w:tc>
          <w:tcPr>
            <w:tcW w:w="10826"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2785BEBE" w14:textId="77777777" w:rsidR="00C8577E" w:rsidRPr="00073511" w:rsidRDefault="00C8577E" w:rsidP="00D05977">
            <w:pPr>
              <w:spacing w:after="0" w:line="240" w:lineRule="auto"/>
              <w:jc w:val="center"/>
              <w:rPr>
                <w:rFonts w:ascii="Times New Roman" w:eastAsia="Times New Roman" w:hAnsi="Times New Roman"/>
                <w:b/>
                <w:bCs/>
                <w:sz w:val="18"/>
                <w:szCs w:val="18"/>
                <w:lang w:eastAsia="pl-PL"/>
              </w:rPr>
            </w:pPr>
            <w:r w:rsidRPr="00073511">
              <w:rPr>
                <w:rFonts w:ascii="Times New Roman" w:hAnsi="Times New Roman"/>
                <w:b/>
                <w:bCs/>
                <w:sz w:val="18"/>
                <w:szCs w:val="18"/>
              </w:rPr>
              <w:t>Zawarcie umowy z wykonawcą</w:t>
            </w:r>
          </w:p>
        </w:tc>
      </w:tr>
      <w:tr w:rsidR="0071772B" w:rsidRPr="00073511" w14:paraId="0CADBA89" w14:textId="77777777" w:rsidTr="001A650E">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9BF7F" w14:textId="77777777" w:rsidR="0071772B" w:rsidRPr="00073511" w:rsidRDefault="000751B0" w:rsidP="003B1276">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49</w:t>
            </w:r>
          </w:p>
        </w:tc>
        <w:tc>
          <w:tcPr>
            <w:tcW w:w="5528" w:type="dxa"/>
            <w:tcBorders>
              <w:top w:val="single" w:sz="4" w:space="0" w:color="auto"/>
              <w:left w:val="nil"/>
              <w:bottom w:val="single" w:sz="4" w:space="0" w:color="auto"/>
              <w:right w:val="single" w:sz="4" w:space="0" w:color="auto"/>
            </w:tcBorders>
            <w:shd w:val="clear" w:color="auto" w:fill="auto"/>
          </w:tcPr>
          <w:p w14:paraId="4554334B" w14:textId="77777777" w:rsidR="0071772B" w:rsidRPr="00073511" w:rsidRDefault="008F1B45" w:rsidP="00AE7C6E">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8577E">
              <w:rPr>
                <w:rFonts w:ascii="Times New Roman" w:hAnsi="Times New Roman"/>
                <w:bCs/>
                <w:sz w:val="18"/>
                <w:szCs w:val="18"/>
              </w:rPr>
              <w:t>z</w:t>
            </w:r>
            <w:r w:rsidR="00C72CE3">
              <w:rPr>
                <w:rFonts w:ascii="Times New Roman" w:hAnsi="Times New Roman"/>
                <w:bCs/>
                <w:sz w:val="18"/>
                <w:szCs w:val="18"/>
              </w:rPr>
              <w:t>amawiający</w:t>
            </w:r>
            <w:r w:rsidR="001D0727" w:rsidRPr="00073511">
              <w:rPr>
                <w:rFonts w:ascii="Times New Roman" w:hAnsi="Times New Roman"/>
                <w:bCs/>
                <w:sz w:val="18"/>
                <w:szCs w:val="18"/>
              </w:rPr>
              <w:t xml:space="preserve"> zawarł umowę po upływie 5 (10</w:t>
            </w:r>
            <w:r w:rsidRPr="00073511">
              <w:rPr>
                <w:rFonts w:ascii="Times New Roman" w:hAnsi="Times New Roman"/>
                <w:bCs/>
                <w:sz w:val="18"/>
                <w:szCs w:val="18"/>
              </w:rPr>
              <w:t xml:space="preserve">) dni od dnia przekazania </w:t>
            </w:r>
            <w:r w:rsidRPr="00D15A8E">
              <w:rPr>
                <w:rFonts w:ascii="Times New Roman" w:hAnsi="Times New Roman"/>
                <w:bCs/>
                <w:sz w:val="18"/>
                <w:szCs w:val="18"/>
              </w:rPr>
              <w:t>zawiadomienia o wyborze oferty</w:t>
            </w:r>
            <w:r w:rsidR="001D0727" w:rsidRPr="00D15A8E">
              <w:rPr>
                <w:rFonts w:ascii="Times New Roman" w:hAnsi="Times New Roman"/>
                <w:bCs/>
                <w:sz w:val="18"/>
                <w:szCs w:val="18"/>
              </w:rPr>
              <w:t xml:space="preserve"> ?</w:t>
            </w:r>
            <w:r w:rsidR="001D0727" w:rsidRPr="00073511">
              <w:rPr>
                <w:rFonts w:ascii="Times New Roman" w:hAnsi="Times New Roman"/>
                <w:bCs/>
                <w:sz w:val="18"/>
                <w:szCs w:val="18"/>
              </w:rPr>
              <w:t xml:space="preserve"> (art. </w:t>
            </w:r>
            <w:r w:rsidR="00AE7C6E">
              <w:rPr>
                <w:rFonts w:ascii="Times New Roman" w:hAnsi="Times New Roman"/>
                <w:bCs/>
                <w:sz w:val="18"/>
                <w:szCs w:val="18"/>
              </w:rPr>
              <w:t>3</w:t>
            </w:r>
            <w:r w:rsidR="00AE7C6E" w:rsidRPr="00073511">
              <w:rPr>
                <w:rFonts w:ascii="Times New Roman" w:hAnsi="Times New Roman"/>
                <w:bCs/>
                <w:sz w:val="18"/>
                <w:szCs w:val="18"/>
              </w:rPr>
              <w:t xml:space="preserve">08 </w:t>
            </w:r>
            <w:r w:rsidR="001D0727" w:rsidRPr="00073511">
              <w:rPr>
                <w:rFonts w:ascii="Times New Roman" w:hAnsi="Times New Roman"/>
                <w:bCs/>
                <w:sz w:val="18"/>
                <w:szCs w:val="18"/>
              </w:rPr>
              <w:t>ust. 2</w:t>
            </w:r>
            <w:r w:rsidRPr="00073511">
              <w:rPr>
                <w:rFonts w:ascii="Times New Roman" w:hAnsi="Times New Roman"/>
                <w:bCs/>
                <w:sz w:val="18"/>
                <w:szCs w:val="18"/>
              </w:rPr>
              <w:t xml:space="preserve">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4A409B03" w14:textId="77777777" w:rsidR="0071772B"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2B87A8F8"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0E69F4A2"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11DAA9B8" w14:textId="77777777" w:rsidR="0071772B" w:rsidRPr="00073511" w:rsidRDefault="0071772B" w:rsidP="0013474D">
            <w:pPr>
              <w:spacing w:after="0" w:line="240" w:lineRule="auto"/>
              <w:rPr>
                <w:rFonts w:ascii="Times New Roman" w:eastAsia="Times New Roman" w:hAnsi="Times New Roman"/>
                <w:bCs/>
                <w:sz w:val="18"/>
                <w:szCs w:val="18"/>
                <w:lang w:eastAsia="pl-PL"/>
              </w:rPr>
            </w:pPr>
          </w:p>
        </w:tc>
      </w:tr>
      <w:tr w:rsidR="00B930BC" w:rsidRPr="00073511" w14:paraId="29087C4E" w14:textId="77777777" w:rsidTr="001A650E">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D9C034" w14:textId="77777777" w:rsidR="00B930BC"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50</w:t>
            </w:r>
          </w:p>
        </w:tc>
        <w:tc>
          <w:tcPr>
            <w:tcW w:w="5528" w:type="dxa"/>
            <w:tcBorders>
              <w:top w:val="single" w:sz="4" w:space="0" w:color="auto"/>
              <w:left w:val="nil"/>
              <w:bottom w:val="single" w:sz="4" w:space="0" w:color="auto"/>
              <w:right w:val="single" w:sz="4" w:space="0" w:color="auto"/>
            </w:tcBorders>
            <w:shd w:val="clear" w:color="auto" w:fill="auto"/>
          </w:tcPr>
          <w:p w14:paraId="5FAF920F" w14:textId="77777777" w:rsidR="00B930BC" w:rsidRPr="00073511" w:rsidRDefault="00B930BC" w:rsidP="003717BA">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Czy umowa zawiera wszystkie wymagane elementy ? (art. 436-440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6D833D5C" w14:textId="77777777" w:rsidR="00B930BC"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5ED5F28C" w14:textId="77777777" w:rsidR="00B930BC" w:rsidRPr="001A650E" w:rsidRDefault="00B930BC" w:rsidP="001A650E">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50C6D613" w14:textId="77777777" w:rsidR="00B930BC" w:rsidRPr="001A650E" w:rsidRDefault="00B930BC"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770F8259" w14:textId="77777777" w:rsidR="00B930BC" w:rsidRPr="00073511" w:rsidRDefault="00B930BC" w:rsidP="003B1276">
            <w:pPr>
              <w:spacing w:after="0" w:line="240" w:lineRule="auto"/>
              <w:rPr>
                <w:rFonts w:ascii="Times New Roman" w:eastAsia="Times New Roman" w:hAnsi="Times New Roman"/>
                <w:bCs/>
                <w:sz w:val="18"/>
                <w:szCs w:val="18"/>
                <w:lang w:eastAsia="pl-PL"/>
              </w:rPr>
            </w:pPr>
          </w:p>
        </w:tc>
      </w:tr>
      <w:tr w:rsidR="00B930BC" w:rsidRPr="00073511" w14:paraId="624AAE8F" w14:textId="77777777" w:rsidTr="001A650E">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58C6F" w14:textId="77777777" w:rsidR="00B930BC"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51</w:t>
            </w:r>
          </w:p>
        </w:tc>
        <w:tc>
          <w:tcPr>
            <w:tcW w:w="5528" w:type="dxa"/>
            <w:tcBorders>
              <w:top w:val="single" w:sz="4" w:space="0" w:color="auto"/>
              <w:left w:val="nil"/>
              <w:bottom w:val="single" w:sz="4" w:space="0" w:color="auto"/>
              <w:right w:val="single" w:sz="4" w:space="0" w:color="auto"/>
            </w:tcBorders>
            <w:shd w:val="clear" w:color="auto" w:fill="auto"/>
          </w:tcPr>
          <w:p w14:paraId="15395ED6" w14:textId="77777777" w:rsidR="00B930BC" w:rsidRPr="00073511" w:rsidRDefault="00B930BC" w:rsidP="003717BA">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Czy umowa nie zawiera zapisów niedozwolonych ? (art. 433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54F7E96B" w14:textId="77777777" w:rsidR="00B930BC" w:rsidRPr="001A650E" w:rsidRDefault="00B930BC" w:rsidP="001A650E">
            <w:pPr>
              <w:spacing w:after="0" w:line="240" w:lineRule="auto"/>
              <w:jc w:val="center"/>
              <w:rPr>
                <w:rFonts w:ascii="Times New Roman" w:eastAsia="Times New Roman" w:hAnsi="Times New Roman"/>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45C2981F" w14:textId="77777777" w:rsidR="00B930BC"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5552A677" w14:textId="77777777" w:rsidR="00B930BC" w:rsidRPr="001A650E" w:rsidRDefault="00B930BC"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5EC90ED3" w14:textId="77777777" w:rsidR="00B930BC" w:rsidRPr="00073511" w:rsidRDefault="0084019E" w:rsidP="003B1276">
            <w:pPr>
              <w:spacing w:after="0" w:line="240" w:lineRule="auto"/>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Nie zawiera.</w:t>
            </w:r>
          </w:p>
        </w:tc>
      </w:tr>
      <w:tr w:rsidR="008F1B45" w:rsidRPr="00073511" w14:paraId="573BDAE7" w14:textId="77777777" w:rsidTr="001A650E">
        <w:trPr>
          <w:trHeight w:val="147"/>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79218" w14:textId="77777777" w:rsidR="008F1B45"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52</w:t>
            </w:r>
          </w:p>
        </w:tc>
        <w:tc>
          <w:tcPr>
            <w:tcW w:w="5528" w:type="dxa"/>
            <w:tcBorders>
              <w:top w:val="single" w:sz="4" w:space="0" w:color="auto"/>
              <w:left w:val="nil"/>
              <w:bottom w:val="single" w:sz="4" w:space="0" w:color="auto"/>
              <w:right w:val="single" w:sz="4" w:space="0" w:color="auto"/>
            </w:tcBorders>
            <w:shd w:val="clear" w:color="auto" w:fill="auto"/>
          </w:tcPr>
          <w:p w14:paraId="314C7D02" w14:textId="77777777" w:rsidR="008F1B45" w:rsidRPr="00073511" w:rsidRDefault="008F1B45" w:rsidP="008F1B45">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Czy umowa została zawa</w:t>
            </w:r>
            <w:r w:rsidR="00205AE6" w:rsidRPr="00073511">
              <w:rPr>
                <w:rFonts w:ascii="Times New Roman" w:hAnsi="Times New Roman"/>
                <w:bCs/>
                <w:sz w:val="18"/>
                <w:szCs w:val="18"/>
              </w:rPr>
              <w:t>rta na czas określony? (art. 434</w:t>
            </w:r>
            <w:r w:rsidRPr="00073511">
              <w:rPr>
                <w:rFonts w:ascii="Times New Roman" w:hAnsi="Times New Roman"/>
                <w:bCs/>
                <w:sz w:val="18"/>
                <w:szCs w:val="18"/>
              </w:rPr>
              <w:t xml:space="preserve"> ust. 1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5E648AD8" w14:textId="77777777" w:rsidR="008F1B45"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522F677F" w14:textId="77777777" w:rsidR="008F1B45" w:rsidRPr="001A650E" w:rsidRDefault="008F1B45" w:rsidP="001A650E">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7FA2439B" w14:textId="77777777" w:rsidR="008F1B45" w:rsidRPr="001A650E" w:rsidRDefault="008F1B45"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0F0894A9" w14:textId="77777777" w:rsidR="008F1B45" w:rsidRPr="00073511" w:rsidRDefault="008F1B45" w:rsidP="00FB0D62">
            <w:pPr>
              <w:spacing w:after="0" w:line="240" w:lineRule="auto"/>
              <w:rPr>
                <w:rFonts w:ascii="Times New Roman" w:eastAsia="Times New Roman" w:hAnsi="Times New Roman"/>
                <w:bCs/>
                <w:sz w:val="18"/>
                <w:szCs w:val="18"/>
                <w:lang w:eastAsia="pl-PL"/>
              </w:rPr>
            </w:pPr>
          </w:p>
        </w:tc>
      </w:tr>
      <w:tr w:rsidR="0071772B" w:rsidRPr="00073511" w14:paraId="5B0D303E" w14:textId="77777777" w:rsidTr="001A650E">
        <w:trPr>
          <w:trHeight w:val="276"/>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9C302" w14:textId="77777777" w:rsidR="0071772B"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53</w:t>
            </w:r>
          </w:p>
        </w:tc>
        <w:tc>
          <w:tcPr>
            <w:tcW w:w="5528" w:type="dxa"/>
            <w:tcBorders>
              <w:top w:val="single" w:sz="4" w:space="0" w:color="auto"/>
              <w:left w:val="nil"/>
              <w:bottom w:val="single" w:sz="4" w:space="0" w:color="auto"/>
              <w:right w:val="single" w:sz="4" w:space="0" w:color="auto"/>
            </w:tcBorders>
            <w:shd w:val="clear" w:color="auto" w:fill="auto"/>
          </w:tcPr>
          <w:p w14:paraId="5ECAFD90" w14:textId="77777777" w:rsidR="0071772B" w:rsidRPr="00073511" w:rsidRDefault="008F1B45" w:rsidP="00F830FF">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Czy umowa jest zgodna ze wzorem umowy/lub istotnymi dla stron pos</w:t>
            </w:r>
            <w:r w:rsidR="00A06041" w:rsidRPr="00073511">
              <w:rPr>
                <w:rFonts w:ascii="Times New Roman" w:hAnsi="Times New Roman"/>
                <w:bCs/>
                <w:sz w:val="18"/>
                <w:szCs w:val="18"/>
              </w:rPr>
              <w:t>tanowieniami zamieszczonymi w S</w:t>
            </w:r>
            <w:r w:rsidRPr="00073511">
              <w:rPr>
                <w:rFonts w:ascii="Times New Roman" w:hAnsi="Times New Roman"/>
                <w:bCs/>
                <w:sz w:val="18"/>
                <w:szCs w:val="18"/>
              </w:rPr>
              <w:t>WZ?</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2C6E7559" w14:textId="77777777" w:rsidR="0071772B"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2498B0B9"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10C0776F"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42B2A914" w14:textId="77777777" w:rsidR="0071772B" w:rsidRPr="00073511" w:rsidRDefault="0071772B" w:rsidP="003B1276">
            <w:pPr>
              <w:spacing w:after="0" w:line="240" w:lineRule="auto"/>
              <w:rPr>
                <w:rFonts w:ascii="Times New Roman" w:eastAsia="Times New Roman" w:hAnsi="Times New Roman"/>
                <w:bCs/>
                <w:sz w:val="18"/>
                <w:szCs w:val="18"/>
                <w:lang w:eastAsia="pl-PL"/>
              </w:rPr>
            </w:pPr>
          </w:p>
        </w:tc>
      </w:tr>
      <w:tr w:rsidR="0071772B" w:rsidRPr="00073511" w14:paraId="0A5CA3DA" w14:textId="77777777" w:rsidTr="001A650E">
        <w:trPr>
          <w:trHeight w:val="84"/>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009B68" w14:textId="77777777" w:rsidR="0071772B"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54</w:t>
            </w:r>
          </w:p>
        </w:tc>
        <w:tc>
          <w:tcPr>
            <w:tcW w:w="5528" w:type="dxa"/>
            <w:tcBorders>
              <w:top w:val="single" w:sz="4" w:space="0" w:color="auto"/>
              <w:left w:val="nil"/>
              <w:bottom w:val="single" w:sz="4" w:space="0" w:color="auto"/>
              <w:right w:val="single" w:sz="4" w:space="0" w:color="auto"/>
            </w:tcBorders>
            <w:shd w:val="clear" w:color="auto" w:fill="auto"/>
          </w:tcPr>
          <w:p w14:paraId="4656B94D" w14:textId="77777777" w:rsidR="0071772B" w:rsidRPr="00073511" w:rsidRDefault="0071772B" w:rsidP="00F830FF">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Czy umowę podpisały upoważnione osoby?</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80F949F" w14:textId="77777777" w:rsidR="0071772B"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58C53C7A"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21ADEE50"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289C2C4F" w14:textId="77777777" w:rsidR="0071772B" w:rsidRPr="00073511" w:rsidRDefault="0071772B" w:rsidP="003B1276">
            <w:pPr>
              <w:spacing w:after="0" w:line="240" w:lineRule="auto"/>
              <w:rPr>
                <w:rFonts w:ascii="Times New Roman" w:hAnsi="Times New Roman"/>
                <w:sz w:val="18"/>
                <w:szCs w:val="18"/>
              </w:rPr>
            </w:pPr>
          </w:p>
        </w:tc>
      </w:tr>
      <w:tr w:rsidR="00C8577E" w:rsidRPr="00073511" w14:paraId="5907EBE8" w14:textId="77777777" w:rsidTr="005C1343">
        <w:trPr>
          <w:trHeight w:val="203"/>
        </w:trPr>
        <w:tc>
          <w:tcPr>
            <w:tcW w:w="10826"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1F068ACF" w14:textId="77777777" w:rsidR="00C8577E" w:rsidRPr="00073511" w:rsidRDefault="00C8577E" w:rsidP="00D05977">
            <w:pPr>
              <w:spacing w:after="0" w:line="240" w:lineRule="auto"/>
              <w:jc w:val="center"/>
              <w:rPr>
                <w:rFonts w:ascii="Times New Roman" w:hAnsi="Times New Roman"/>
                <w:b/>
                <w:sz w:val="18"/>
                <w:szCs w:val="18"/>
              </w:rPr>
            </w:pPr>
            <w:r w:rsidRPr="00073511">
              <w:rPr>
                <w:rFonts w:ascii="Times New Roman" w:hAnsi="Times New Roman"/>
                <w:b/>
                <w:sz w:val="18"/>
                <w:szCs w:val="18"/>
              </w:rPr>
              <w:t>Ogłoszenie o udzieleniu zamówienia</w:t>
            </w:r>
          </w:p>
        </w:tc>
      </w:tr>
      <w:tr w:rsidR="0071772B" w:rsidRPr="00073511" w14:paraId="0FA5DCEA" w14:textId="77777777" w:rsidTr="00B514C3">
        <w:trPr>
          <w:trHeight w:val="122"/>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212C7" w14:textId="77777777" w:rsidR="0071772B" w:rsidRPr="00073511" w:rsidRDefault="00172266" w:rsidP="000751B0">
            <w:pPr>
              <w:spacing w:after="0" w:line="240" w:lineRule="auto"/>
              <w:jc w:val="center"/>
              <w:rPr>
                <w:rFonts w:ascii="Times New Roman" w:eastAsia="Times New Roman" w:hAnsi="Times New Roman"/>
                <w:sz w:val="18"/>
                <w:szCs w:val="18"/>
                <w:lang w:eastAsia="pl-PL"/>
              </w:rPr>
            </w:pPr>
            <w:r w:rsidRPr="00073511">
              <w:rPr>
                <w:rFonts w:ascii="Times New Roman" w:eastAsia="Times New Roman" w:hAnsi="Times New Roman"/>
                <w:sz w:val="18"/>
                <w:szCs w:val="18"/>
                <w:lang w:eastAsia="pl-PL"/>
              </w:rPr>
              <w:t xml:space="preserve"> </w:t>
            </w:r>
            <w:r w:rsidR="000751B0">
              <w:rPr>
                <w:rFonts w:ascii="Times New Roman" w:eastAsia="Times New Roman" w:hAnsi="Times New Roman"/>
                <w:sz w:val="18"/>
                <w:szCs w:val="18"/>
                <w:lang w:eastAsia="pl-PL"/>
              </w:rPr>
              <w:t>55</w:t>
            </w:r>
          </w:p>
        </w:tc>
        <w:tc>
          <w:tcPr>
            <w:tcW w:w="5528" w:type="dxa"/>
            <w:tcBorders>
              <w:top w:val="single" w:sz="4" w:space="0" w:color="auto"/>
              <w:left w:val="nil"/>
              <w:bottom w:val="single" w:sz="4" w:space="0" w:color="auto"/>
              <w:right w:val="single" w:sz="4" w:space="0" w:color="auto"/>
            </w:tcBorders>
            <w:shd w:val="clear" w:color="auto" w:fill="auto"/>
          </w:tcPr>
          <w:p w14:paraId="24C71A8F" w14:textId="77777777" w:rsidR="0071772B" w:rsidRPr="00073511" w:rsidRDefault="008F1B45" w:rsidP="00200FD5">
            <w:pPr>
              <w:widowControl w:val="0"/>
              <w:spacing w:after="0" w:line="240" w:lineRule="auto"/>
              <w:jc w:val="both"/>
              <w:rPr>
                <w:rFonts w:ascii="Times New Roman" w:hAnsi="Times New Roman"/>
                <w:bCs/>
                <w:sz w:val="18"/>
                <w:szCs w:val="18"/>
              </w:rPr>
            </w:pPr>
            <w:r w:rsidRPr="00073511">
              <w:rPr>
                <w:rFonts w:ascii="Times New Roman" w:hAnsi="Times New Roman"/>
                <w:sz w:val="18"/>
                <w:szCs w:val="18"/>
              </w:rPr>
              <w:t xml:space="preserve">Czy </w:t>
            </w:r>
            <w:r w:rsidR="00C8577E">
              <w:rPr>
                <w:rFonts w:ascii="Times New Roman" w:hAnsi="Times New Roman"/>
                <w:sz w:val="18"/>
                <w:szCs w:val="18"/>
              </w:rPr>
              <w:t>z</w:t>
            </w:r>
            <w:r w:rsidR="00C72CE3">
              <w:rPr>
                <w:rFonts w:ascii="Times New Roman" w:hAnsi="Times New Roman"/>
                <w:sz w:val="18"/>
                <w:szCs w:val="18"/>
              </w:rPr>
              <w:t>amawiający</w:t>
            </w:r>
            <w:r w:rsidRPr="00073511">
              <w:rPr>
                <w:rFonts w:ascii="Times New Roman" w:hAnsi="Times New Roman"/>
                <w:sz w:val="18"/>
                <w:szCs w:val="18"/>
              </w:rPr>
              <w:t xml:space="preserve"> zamieścił w ciągu 30 dni od dnia </w:t>
            </w:r>
            <w:r w:rsidR="00200FD5">
              <w:rPr>
                <w:rFonts w:ascii="Times New Roman" w:hAnsi="Times New Roman"/>
                <w:sz w:val="18"/>
                <w:szCs w:val="18"/>
              </w:rPr>
              <w:t>zakończenia postępowania</w:t>
            </w:r>
            <w:r w:rsidRPr="00073511">
              <w:rPr>
                <w:rFonts w:ascii="Times New Roman" w:hAnsi="Times New Roman"/>
                <w:sz w:val="18"/>
                <w:szCs w:val="18"/>
              </w:rPr>
              <w:t xml:space="preserve"> </w:t>
            </w:r>
            <w:r w:rsidR="00200FD5">
              <w:rPr>
                <w:rFonts w:ascii="Times New Roman" w:hAnsi="Times New Roman"/>
                <w:sz w:val="18"/>
                <w:szCs w:val="18"/>
              </w:rPr>
              <w:t xml:space="preserve">o udzielenie zamówienia </w:t>
            </w:r>
            <w:r w:rsidRPr="00073511">
              <w:rPr>
                <w:rFonts w:ascii="Times New Roman" w:hAnsi="Times New Roman"/>
                <w:sz w:val="18"/>
                <w:szCs w:val="18"/>
              </w:rPr>
              <w:t>ogłoszenie o udzieleniu zamówienia</w:t>
            </w:r>
            <w:r w:rsidR="00200FD5">
              <w:rPr>
                <w:rFonts w:ascii="Times New Roman" w:hAnsi="Times New Roman"/>
                <w:sz w:val="18"/>
                <w:szCs w:val="18"/>
              </w:rPr>
              <w:t xml:space="preserve"> w BZP</w:t>
            </w:r>
            <w:r w:rsidRPr="00073511">
              <w:rPr>
                <w:rFonts w:ascii="Times New Roman" w:hAnsi="Times New Roman"/>
                <w:sz w:val="18"/>
                <w:szCs w:val="18"/>
              </w:rPr>
              <w:t xml:space="preserve">? (art. </w:t>
            </w:r>
            <w:r w:rsidR="003E4E6F" w:rsidRPr="00073511">
              <w:rPr>
                <w:rFonts w:ascii="Times New Roman" w:hAnsi="Times New Roman"/>
                <w:sz w:val="18"/>
                <w:szCs w:val="18"/>
              </w:rPr>
              <w:t>309</w:t>
            </w:r>
            <w:r w:rsidRPr="00073511">
              <w:rPr>
                <w:rFonts w:ascii="Times New Roman" w:hAnsi="Times New Roman"/>
                <w:sz w:val="18"/>
                <w:szCs w:val="18"/>
              </w:rPr>
              <w:t xml:space="preserve">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552B79F" w14:textId="77777777" w:rsidR="0071772B" w:rsidRPr="001A650E" w:rsidRDefault="004700B5" w:rsidP="003B127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515AEFCE"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28AE8FA6"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4BC996AA" w14:textId="77777777" w:rsidR="0071772B" w:rsidRPr="00073511" w:rsidRDefault="0071772B" w:rsidP="001038DD">
            <w:pPr>
              <w:spacing w:after="0" w:line="240" w:lineRule="auto"/>
              <w:rPr>
                <w:rFonts w:ascii="Times New Roman" w:hAnsi="Times New Roman"/>
                <w:sz w:val="18"/>
                <w:szCs w:val="18"/>
              </w:rPr>
            </w:pPr>
          </w:p>
        </w:tc>
      </w:tr>
      <w:tr w:rsidR="008F1B45" w:rsidRPr="00073511" w14:paraId="7473887D" w14:textId="77777777" w:rsidTr="00CF6D0B">
        <w:trPr>
          <w:trHeight w:val="122"/>
        </w:trPr>
        <w:tc>
          <w:tcPr>
            <w:tcW w:w="108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6918B8B9" w14:textId="77777777" w:rsidR="008F1B45" w:rsidRPr="00073511" w:rsidRDefault="008F1B45" w:rsidP="00947268">
            <w:pPr>
              <w:spacing w:after="0" w:line="240" w:lineRule="auto"/>
              <w:jc w:val="center"/>
              <w:rPr>
                <w:rFonts w:ascii="Times New Roman" w:hAnsi="Times New Roman"/>
                <w:sz w:val="18"/>
                <w:szCs w:val="18"/>
              </w:rPr>
            </w:pPr>
            <w:r w:rsidRPr="00073511">
              <w:rPr>
                <w:rFonts w:ascii="Times New Roman" w:hAnsi="Times New Roman"/>
                <w:b/>
                <w:bCs/>
                <w:sz w:val="18"/>
                <w:szCs w:val="18"/>
              </w:rPr>
              <w:t>Wykonanie umowy</w:t>
            </w:r>
          </w:p>
        </w:tc>
      </w:tr>
      <w:tr w:rsidR="0071772B" w:rsidRPr="00073511" w14:paraId="7AE76313" w14:textId="77777777" w:rsidTr="001A650E">
        <w:trPr>
          <w:trHeight w:val="141"/>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482A36" w14:textId="77777777" w:rsidR="0071772B"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56</w:t>
            </w:r>
          </w:p>
        </w:tc>
        <w:tc>
          <w:tcPr>
            <w:tcW w:w="5528" w:type="dxa"/>
            <w:tcBorders>
              <w:top w:val="single" w:sz="4" w:space="0" w:color="auto"/>
              <w:left w:val="nil"/>
              <w:bottom w:val="single" w:sz="4" w:space="0" w:color="auto"/>
              <w:right w:val="single" w:sz="4" w:space="0" w:color="auto"/>
            </w:tcBorders>
            <w:shd w:val="clear" w:color="auto" w:fill="auto"/>
          </w:tcPr>
          <w:p w14:paraId="5E880466" w14:textId="77777777" w:rsidR="0071772B" w:rsidRPr="00073511" w:rsidRDefault="008F1B45" w:rsidP="00F830FF">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Czy dokonano zmiany postanowień umowy w zakresie zamówienia? (</w:t>
            </w:r>
            <w:r w:rsidR="00403035" w:rsidRPr="00073511">
              <w:rPr>
                <w:rFonts w:ascii="Times New Roman" w:hAnsi="Times New Roman"/>
                <w:bCs/>
                <w:sz w:val="18"/>
                <w:szCs w:val="18"/>
              </w:rPr>
              <w:t>art. 455</w:t>
            </w:r>
            <w:r w:rsidRPr="00073511">
              <w:rPr>
                <w:rFonts w:ascii="Times New Roman" w:hAnsi="Times New Roman"/>
                <w:bCs/>
                <w:sz w:val="18"/>
                <w:szCs w:val="18"/>
              </w:rPr>
              <w:t xml:space="preserve">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231DB265"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45519167" w14:textId="77777777" w:rsidR="0071772B"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6543E58C"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78CA107C" w14:textId="77777777" w:rsidR="0071772B" w:rsidRPr="00073511" w:rsidRDefault="0071772B" w:rsidP="003B1276">
            <w:pPr>
              <w:spacing w:after="0" w:line="240" w:lineRule="auto"/>
              <w:rPr>
                <w:rFonts w:ascii="Times New Roman" w:hAnsi="Times New Roman"/>
                <w:sz w:val="18"/>
                <w:szCs w:val="18"/>
              </w:rPr>
            </w:pPr>
          </w:p>
        </w:tc>
      </w:tr>
      <w:tr w:rsidR="008F1B45" w:rsidRPr="00073511" w14:paraId="69D27266" w14:textId="77777777" w:rsidTr="001A650E">
        <w:trPr>
          <w:trHeight w:val="13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0BDD3" w14:textId="77777777" w:rsidR="008F1B45"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57</w:t>
            </w:r>
          </w:p>
        </w:tc>
        <w:tc>
          <w:tcPr>
            <w:tcW w:w="5528" w:type="dxa"/>
            <w:tcBorders>
              <w:top w:val="single" w:sz="4" w:space="0" w:color="auto"/>
              <w:left w:val="nil"/>
              <w:bottom w:val="single" w:sz="4" w:space="0" w:color="auto"/>
              <w:right w:val="single" w:sz="4" w:space="0" w:color="auto"/>
            </w:tcBorders>
            <w:shd w:val="clear" w:color="auto" w:fill="auto"/>
          </w:tcPr>
          <w:p w14:paraId="780F0D1C" w14:textId="77777777" w:rsidR="008F1B45" w:rsidRPr="00073511" w:rsidRDefault="00D15A8E" w:rsidP="00F830FF">
            <w:pPr>
              <w:widowControl w:val="0"/>
              <w:spacing w:after="0" w:line="240" w:lineRule="auto"/>
              <w:jc w:val="both"/>
              <w:rPr>
                <w:rFonts w:ascii="Times New Roman" w:hAnsi="Times New Roman"/>
                <w:bCs/>
                <w:sz w:val="18"/>
                <w:szCs w:val="18"/>
              </w:rPr>
            </w:pPr>
            <w:r w:rsidRPr="00D15A8E">
              <w:rPr>
                <w:rFonts w:ascii="Times New Roman" w:hAnsi="Times New Roman"/>
                <w:bCs/>
                <w:sz w:val="18"/>
                <w:szCs w:val="18"/>
              </w:rPr>
              <w:t>Czy realizacja umowy była zgodna z zapisami umownymi tj. nie zaistniały przesłanki do naliczenia kar umownych?</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476D39E" w14:textId="77777777" w:rsidR="008F1B45" w:rsidRPr="001A650E" w:rsidRDefault="008F1B45" w:rsidP="001A650E">
            <w:pPr>
              <w:spacing w:after="0" w:line="240" w:lineRule="auto"/>
              <w:jc w:val="center"/>
              <w:rPr>
                <w:rFonts w:ascii="Times New Roman" w:eastAsia="Times New Roman" w:hAnsi="Times New Roman"/>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0DA15CB2" w14:textId="77777777" w:rsidR="008F1B45"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026DDBBB" w14:textId="77777777" w:rsidR="008F1B45" w:rsidRPr="001A650E" w:rsidRDefault="008F1B45"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4B9337DA" w14:textId="77777777" w:rsidR="008F1B45" w:rsidRPr="00073511" w:rsidRDefault="00A3631E" w:rsidP="00403035">
            <w:pPr>
              <w:spacing w:after="0" w:line="240" w:lineRule="auto"/>
              <w:rPr>
                <w:rFonts w:ascii="Times New Roman" w:hAnsi="Times New Roman"/>
                <w:sz w:val="18"/>
                <w:szCs w:val="18"/>
              </w:rPr>
            </w:pPr>
            <w:r>
              <w:rPr>
                <w:rFonts w:ascii="Times New Roman" w:hAnsi="Times New Roman"/>
                <w:sz w:val="18"/>
                <w:szCs w:val="18"/>
              </w:rPr>
              <w:t>N</w:t>
            </w:r>
            <w:r w:rsidR="0061137D" w:rsidRPr="0061137D">
              <w:rPr>
                <w:rFonts w:ascii="Times New Roman" w:hAnsi="Times New Roman"/>
                <w:sz w:val="18"/>
                <w:szCs w:val="18"/>
              </w:rPr>
              <w:t>ie zaistniały przesłanki do naliczenia kar umownych</w:t>
            </w:r>
            <w:r>
              <w:rPr>
                <w:rFonts w:ascii="Times New Roman" w:hAnsi="Times New Roman"/>
                <w:sz w:val="18"/>
                <w:szCs w:val="18"/>
              </w:rPr>
              <w:t>.</w:t>
            </w:r>
          </w:p>
        </w:tc>
      </w:tr>
      <w:tr w:rsidR="0071772B" w:rsidRPr="00073511" w14:paraId="2FF4F48F" w14:textId="77777777" w:rsidTr="001A650E">
        <w:trPr>
          <w:trHeight w:val="13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B997B" w14:textId="77777777" w:rsidR="0071772B"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58</w:t>
            </w:r>
          </w:p>
        </w:tc>
        <w:tc>
          <w:tcPr>
            <w:tcW w:w="5528" w:type="dxa"/>
            <w:tcBorders>
              <w:top w:val="single" w:sz="4" w:space="0" w:color="auto"/>
              <w:left w:val="nil"/>
              <w:bottom w:val="single" w:sz="4" w:space="0" w:color="auto"/>
              <w:right w:val="single" w:sz="4" w:space="0" w:color="auto"/>
            </w:tcBorders>
            <w:shd w:val="clear" w:color="auto" w:fill="auto"/>
          </w:tcPr>
          <w:p w14:paraId="25BBE923" w14:textId="77777777" w:rsidR="0071772B" w:rsidRPr="00073511" w:rsidRDefault="0071772B" w:rsidP="00F830FF">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Czy kary umowne zostały naliczone prawidłowo?</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34EBBB4F"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527D8623" w14:textId="77777777" w:rsidR="0071772B" w:rsidRPr="001A650E" w:rsidRDefault="0071772B" w:rsidP="001A650E">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348FCEA6" w14:textId="77777777" w:rsidR="0071772B" w:rsidRPr="001A650E" w:rsidRDefault="004700B5" w:rsidP="001A650E">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0BF7794B" w14:textId="77777777" w:rsidR="0071772B" w:rsidRPr="00073511" w:rsidRDefault="00062768" w:rsidP="003B1276">
            <w:pPr>
              <w:spacing w:after="0" w:line="240" w:lineRule="auto"/>
              <w:rPr>
                <w:rFonts w:ascii="Times New Roman" w:hAnsi="Times New Roman"/>
                <w:sz w:val="18"/>
                <w:szCs w:val="18"/>
              </w:rPr>
            </w:pPr>
            <w:r>
              <w:rPr>
                <w:rFonts w:ascii="Times New Roman" w:hAnsi="Times New Roman"/>
                <w:sz w:val="18"/>
                <w:szCs w:val="18"/>
              </w:rPr>
              <w:t xml:space="preserve">Jw. </w:t>
            </w:r>
          </w:p>
        </w:tc>
      </w:tr>
      <w:tr w:rsidR="00FB2D0E" w:rsidRPr="00073511" w14:paraId="678ADB5B" w14:textId="77777777" w:rsidTr="001A650E">
        <w:trPr>
          <w:trHeight w:val="13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6E245" w14:textId="77777777" w:rsidR="00FB2D0E" w:rsidRPr="00073511" w:rsidRDefault="000751B0" w:rsidP="00B23145">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59</w:t>
            </w:r>
          </w:p>
        </w:tc>
        <w:tc>
          <w:tcPr>
            <w:tcW w:w="5528" w:type="dxa"/>
            <w:tcBorders>
              <w:top w:val="single" w:sz="4" w:space="0" w:color="auto"/>
              <w:left w:val="nil"/>
              <w:bottom w:val="single" w:sz="4" w:space="0" w:color="auto"/>
              <w:right w:val="single" w:sz="4" w:space="0" w:color="auto"/>
            </w:tcBorders>
            <w:shd w:val="clear" w:color="auto" w:fill="auto"/>
          </w:tcPr>
          <w:p w14:paraId="1733667B" w14:textId="77777777" w:rsidR="00FB2D0E" w:rsidRPr="00073511" w:rsidRDefault="00B26003" w:rsidP="00C8577E">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8577E">
              <w:rPr>
                <w:rFonts w:ascii="Times New Roman" w:hAnsi="Times New Roman"/>
                <w:bCs/>
                <w:sz w:val="18"/>
                <w:szCs w:val="18"/>
              </w:rPr>
              <w:t>z</w:t>
            </w:r>
            <w:r w:rsidR="00C72CE3">
              <w:rPr>
                <w:rFonts w:ascii="Times New Roman" w:hAnsi="Times New Roman"/>
                <w:bCs/>
                <w:sz w:val="18"/>
                <w:szCs w:val="18"/>
              </w:rPr>
              <w:t>amawiający</w:t>
            </w:r>
            <w:r w:rsidRPr="00073511">
              <w:rPr>
                <w:rFonts w:ascii="Times New Roman" w:hAnsi="Times New Roman"/>
                <w:bCs/>
                <w:sz w:val="18"/>
                <w:szCs w:val="18"/>
              </w:rPr>
              <w:t xml:space="preserve"> w terminie 30 dni od wykonania umowy zamieścił w BZP ogłoszenie o wykonaniu umowy ? (art. 448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29EF485D" w14:textId="77777777" w:rsidR="00FB2D0E" w:rsidRPr="001A650E" w:rsidRDefault="000633E5" w:rsidP="001A650E">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5BB7DCCB" w14:textId="77777777" w:rsidR="00FB2D0E" w:rsidRPr="001A650E" w:rsidRDefault="00FB2D0E" w:rsidP="001A650E">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379E3CC0" w14:textId="77777777" w:rsidR="00FB2D0E" w:rsidRPr="001A650E" w:rsidRDefault="00FB2D0E" w:rsidP="001A650E">
            <w:pPr>
              <w:spacing w:after="0" w:line="240" w:lineRule="auto"/>
              <w:jc w:val="center"/>
              <w:rPr>
                <w:rFonts w:ascii="Times New Roman" w:eastAsia="Times New Roman" w:hAnsi="Times New Roman"/>
                <w:bCs/>
                <w:sz w:val="18"/>
                <w:szCs w:val="18"/>
                <w:lang w:eastAsia="pl-PL"/>
              </w:rPr>
            </w:pP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4C8D65E5" w14:textId="77777777" w:rsidR="00FB2D0E" w:rsidRPr="00A3631E" w:rsidRDefault="00FB2D0E" w:rsidP="003B1276">
            <w:pPr>
              <w:spacing w:after="0" w:line="240" w:lineRule="auto"/>
              <w:rPr>
                <w:rFonts w:ascii="Times New Roman" w:hAnsi="Times New Roman"/>
                <w:sz w:val="18"/>
                <w:szCs w:val="18"/>
              </w:rPr>
            </w:pPr>
          </w:p>
        </w:tc>
      </w:tr>
      <w:tr w:rsidR="008A2C9A" w:rsidRPr="00073511" w14:paraId="373A7189" w14:textId="77777777" w:rsidTr="001A650E">
        <w:trPr>
          <w:trHeight w:val="130"/>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E11BE" w14:textId="77777777" w:rsidR="008A2C9A"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60</w:t>
            </w:r>
          </w:p>
        </w:tc>
        <w:tc>
          <w:tcPr>
            <w:tcW w:w="5528" w:type="dxa"/>
            <w:tcBorders>
              <w:top w:val="single" w:sz="4" w:space="0" w:color="auto"/>
              <w:left w:val="nil"/>
              <w:bottom w:val="single" w:sz="4" w:space="0" w:color="auto"/>
              <w:right w:val="single" w:sz="4" w:space="0" w:color="auto"/>
            </w:tcBorders>
            <w:shd w:val="clear" w:color="auto" w:fill="auto"/>
          </w:tcPr>
          <w:p w14:paraId="17CB7E24" w14:textId="77777777" w:rsidR="008A2C9A" w:rsidRPr="00073511" w:rsidRDefault="008A2C9A" w:rsidP="00F830FF">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 xml:space="preserve">Czy </w:t>
            </w:r>
            <w:r w:rsidR="00C8577E">
              <w:rPr>
                <w:rFonts w:ascii="Times New Roman" w:hAnsi="Times New Roman"/>
                <w:bCs/>
                <w:sz w:val="18"/>
                <w:szCs w:val="18"/>
              </w:rPr>
              <w:t>z</w:t>
            </w:r>
            <w:r w:rsidR="00C72CE3">
              <w:rPr>
                <w:rFonts w:ascii="Times New Roman" w:hAnsi="Times New Roman"/>
                <w:bCs/>
                <w:sz w:val="18"/>
                <w:szCs w:val="18"/>
              </w:rPr>
              <w:t>amawiający</w:t>
            </w:r>
            <w:r w:rsidRPr="00073511">
              <w:rPr>
                <w:rFonts w:ascii="Times New Roman" w:hAnsi="Times New Roman"/>
                <w:bCs/>
                <w:sz w:val="18"/>
                <w:szCs w:val="18"/>
              </w:rPr>
              <w:t xml:space="preserve"> sporządził raport z realizacji zamówienia ?</w:t>
            </w:r>
            <w:r w:rsidR="00C8577E">
              <w:rPr>
                <w:rFonts w:ascii="Times New Roman" w:hAnsi="Times New Roman"/>
                <w:bCs/>
                <w:sz w:val="18"/>
                <w:szCs w:val="18"/>
              </w:rPr>
              <w:t xml:space="preserve"> </w:t>
            </w:r>
            <w:r w:rsidRPr="00073511">
              <w:rPr>
                <w:rFonts w:ascii="Times New Roman" w:hAnsi="Times New Roman"/>
                <w:bCs/>
                <w:sz w:val="18"/>
                <w:szCs w:val="18"/>
              </w:rPr>
              <w:t>( art. 446 Pzp)</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74B2F5EE" w14:textId="77777777" w:rsidR="008A2C9A" w:rsidRPr="001A650E" w:rsidRDefault="008A2C9A" w:rsidP="001A650E">
            <w:pPr>
              <w:spacing w:after="0" w:line="240" w:lineRule="auto"/>
              <w:jc w:val="center"/>
              <w:rPr>
                <w:rFonts w:ascii="Times New Roman" w:eastAsia="Times New Roman" w:hAnsi="Times New Roman"/>
                <w:bCs/>
                <w:sz w:val="18"/>
                <w:szCs w:val="18"/>
                <w:lang w:eastAsia="pl-PL"/>
              </w:rPr>
            </w:pP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109196E9" w14:textId="77777777" w:rsidR="008A2C9A" w:rsidRPr="001A650E" w:rsidRDefault="008A2C9A" w:rsidP="001A650E">
            <w:pPr>
              <w:spacing w:after="0" w:line="240" w:lineRule="auto"/>
              <w:jc w:val="center"/>
              <w:rPr>
                <w:rFonts w:ascii="Times New Roman" w:eastAsia="Times New Roman" w:hAnsi="Times New Roman"/>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3C572E67" w14:textId="77777777" w:rsidR="008A2C9A" w:rsidRPr="001A650E" w:rsidRDefault="00AD4FB7" w:rsidP="001A650E">
            <w:pPr>
              <w:spacing w:after="0" w:line="240" w:lineRule="auto"/>
              <w:jc w:val="center"/>
              <w:rPr>
                <w:rFonts w:ascii="Times New Roman" w:eastAsia="Times New Roman" w:hAnsi="Times New Roman"/>
                <w:bCs/>
                <w:sz w:val="18"/>
                <w:szCs w:val="18"/>
                <w:lang w:eastAsia="pl-PL"/>
              </w:rPr>
            </w:pPr>
            <w:r>
              <w:rPr>
                <w:rFonts w:ascii="Times New Roman" w:eastAsia="Times New Roman" w:hAnsi="Times New Roman"/>
                <w:bCs/>
                <w:sz w:val="18"/>
                <w:szCs w:val="18"/>
                <w:lang w:eastAsia="pl-PL"/>
              </w:rPr>
              <w:t>X</w:t>
            </w:r>
          </w:p>
        </w:tc>
        <w:tc>
          <w:tcPr>
            <w:tcW w:w="2588" w:type="dxa"/>
            <w:tcBorders>
              <w:top w:val="single" w:sz="4" w:space="0" w:color="auto"/>
              <w:left w:val="nil"/>
              <w:bottom w:val="single" w:sz="4" w:space="0" w:color="auto"/>
              <w:right w:val="single" w:sz="4" w:space="0" w:color="auto"/>
            </w:tcBorders>
            <w:shd w:val="clear" w:color="auto" w:fill="auto"/>
            <w:noWrap/>
            <w:vAlign w:val="center"/>
          </w:tcPr>
          <w:p w14:paraId="779C0360" w14:textId="77777777" w:rsidR="008A2C9A" w:rsidRPr="00073511" w:rsidRDefault="008A2C9A" w:rsidP="003B1276">
            <w:pPr>
              <w:spacing w:after="0" w:line="240" w:lineRule="auto"/>
              <w:rPr>
                <w:rFonts w:ascii="Times New Roman" w:hAnsi="Times New Roman"/>
                <w:sz w:val="18"/>
                <w:szCs w:val="18"/>
              </w:rPr>
            </w:pPr>
          </w:p>
        </w:tc>
      </w:tr>
    </w:tbl>
    <w:p w14:paraId="582271C1" w14:textId="77777777" w:rsidR="00E81999" w:rsidRDefault="00E81999" w:rsidP="003B1276">
      <w:pPr>
        <w:pStyle w:val="Akapitzlist"/>
        <w:spacing w:after="0"/>
        <w:ind w:left="0"/>
        <w:jc w:val="both"/>
        <w:rPr>
          <w:rFonts w:ascii="Times New Roman" w:hAnsi="Times New Roman"/>
          <w:sz w:val="18"/>
          <w:szCs w:val="18"/>
        </w:rPr>
      </w:pPr>
    </w:p>
    <w:tbl>
      <w:tblPr>
        <w:tblW w:w="10854" w:type="dxa"/>
        <w:tblInd w:w="65" w:type="dxa"/>
        <w:tblCellMar>
          <w:left w:w="70" w:type="dxa"/>
          <w:right w:w="70" w:type="dxa"/>
        </w:tblCellMar>
        <w:tblLook w:val="04A0" w:firstRow="1" w:lastRow="0" w:firstColumn="1" w:lastColumn="0" w:noHBand="0" w:noVBand="1"/>
      </w:tblPr>
      <w:tblGrid>
        <w:gridCol w:w="859"/>
        <w:gridCol w:w="5525"/>
        <w:gridCol w:w="574"/>
        <w:gridCol w:w="649"/>
        <w:gridCol w:w="631"/>
        <w:gridCol w:w="2616"/>
      </w:tblGrid>
      <w:tr w:rsidR="00280EE7" w:rsidRPr="00073511" w14:paraId="1E77F0C5" w14:textId="77777777" w:rsidTr="001F1729">
        <w:trPr>
          <w:trHeight w:val="94"/>
        </w:trPr>
        <w:tc>
          <w:tcPr>
            <w:tcW w:w="10854" w:type="dxa"/>
            <w:gridSpan w:val="6"/>
            <w:tcBorders>
              <w:top w:val="single" w:sz="4" w:space="0" w:color="auto"/>
              <w:left w:val="single" w:sz="4" w:space="0" w:color="auto"/>
              <w:bottom w:val="single" w:sz="4" w:space="0" w:color="auto"/>
              <w:right w:val="single" w:sz="4" w:space="0" w:color="auto"/>
            </w:tcBorders>
            <w:shd w:val="clear" w:color="auto" w:fill="F2F2F2"/>
            <w:noWrap/>
            <w:vAlign w:val="center"/>
          </w:tcPr>
          <w:p w14:paraId="3C72E2EA" w14:textId="77777777" w:rsidR="00280EE7" w:rsidRPr="00073511" w:rsidRDefault="00280EE7" w:rsidP="00E73C3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V. DOKUMENTOWANIE PRZEBIEGU POSTĘPOWANIA</w:t>
            </w:r>
          </w:p>
        </w:tc>
      </w:tr>
      <w:tr w:rsidR="0071772B" w:rsidRPr="00073511" w14:paraId="02FF5A30" w14:textId="77777777" w:rsidTr="00B514C3">
        <w:trPr>
          <w:trHeight w:val="189"/>
        </w:trPr>
        <w:tc>
          <w:tcPr>
            <w:tcW w:w="859" w:type="dxa"/>
            <w:tcBorders>
              <w:top w:val="nil"/>
              <w:left w:val="single" w:sz="4" w:space="0" w:color="auto"/>
              <w:bottom w:val="single" w:sz="4" w:space="0" w:color="auto"/>
              <w:right w:val="single" w:sz="4" w:space="0" w:color="auto"/>
            </w:tcBorders>
            <w:shd w:val="clear" w:color="000000" w:fill="FFFFFF"/>
            <w:noWrap/>
            <w:vAlign w:val="center"/>
            <w:hideMark/>
          </w:tcPr>
          <w:p w14:paraId="7A5C6D29"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w:t>
            </w:r>
          </w:p>
        </w:tc>
        <w:tc>
          <w:tcPr>
            <w:tcW w:w="5525" w:type="dxa"/>
            <w:tcBorders>
              <w:top w:val="nil"/>
              <w:left w:val="nil"/>
              <w:bottom w:val="single" w:sz="4" w:space="0" w:color="auto"/>
              <w:right w:val="single" w:sz="4" w:space="0" w:color="auto"/>
            </w:tcBorders>
            <w:shd w:val="clear" w:color="000000" w:fill="FFFFFF"/>
            <w:noWrap/>
            <w:vAlign w:val="center"/>
            <w:hideMark/>
          </w:tcPr>
          <w:p w14:paraId="46D4B58E" w14:textId="77777777" w:rsidR="0071772B" w:rsidRPr="00073511" w:rsidRDefault="0071772B" w:rsidP="00F830FF">
            <w:pPr>
              <w:spacing w:after="0" w:line="240" w:lineRule="auto"/>
              <w:jc w:val="both"/>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Pytania kontrolne</w:t>
            </w:r>
          </w:p>
        </w:tc>
        <w:tc>
          <w:tcPr>
            <w:tcW w:w="574" w:type="dxa"/>
            <w:tcBorders>
              <w:top w:val="nil"/>
              <w:left w:val="nil"/>
              <w:bottom w:val="single" w:sz="4" w:space="0" w:color="auto"/>
              <w:right w:val="single" w:sz="4" w:space="0" w:color="auto"/>
            </w:tcBorders>
            <w:shd w:val="clear" w:color="000000" w:fill="FFFFFF"/>
            <w:noWrap/>
            <w:vAlign w:val="center"/>
            <w:hideMark/>
          </w:tcPr>
          <w:p w14:paraId="6945E592"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TAK</w:t>
            </w:r>
          </w:p>
        </w:tc>
        <w:tc>
          <w:tcPr>
            <w:tcW w:w="649" w:type="dxa"/>
            <w:tcBorders>
              <w:top w:val="nil"/>
              <w:left w:val="nil"/>
              <w:bottom w:val="single" w:sz="4" w:space="0" w:color="auto"/>
              <w:right w:val="single" w:sz="4" w:space="0" w:color="auto"/>
            </w:tcBorders>
            <w:shd w:val="clear" w:color="000000" w:fill="FFFFFF"/>
            <w:noWrap/>
            <w:vAlign w:val="center"/>
            <w:hideMark/>
          </w:tcPr>
          <w:p w14:paraId="3984FBD7"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NIE</w:t>
            </w:r>
          </w:p>
        </w:tc>
        <w:tc>
          <w:tcPr>
            <w:tcW w:w="631" w:type="dxa"/>
            <w:tcBorders>
              <w:top w:val="nil"/>
              <w:left w:val="nil"/>
              <w:bottom w:val="single" w:sz="4" w:space="0" w:color="auto"/>
              <w:right w:val="single" w:sz="4" w:space="0" w:color="auto"/>
            </w:tcBorders>
            <w:shd w:val="clear" w:color="000000" w:fill="FFFFFF"/>
            <w:noWrap/>
            <w:vAlign w:val="center"/>
            <w:hideMark/>
          </w:tcPr>
          <w:p w14:paraId="3DBE2CDD"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ND</w:t>
            </w:r>
          </w:p>
        </w:tc>
        <w:tc>
          <w:tcPr>
            <w:tcW w:w="2616" w:type="dxa"/>
            <w:tcBorders>
              <w:top w:val="nil"/>
              <w:left w:val="nil"/>
              <w:bottom w:val="single" w:sz="4" w:space="0" w:color="auto"/>
              <w:right w:val="single" w:sz="4" w:space="0" w:color="auto"/>
            </w:tcBorders>
            <w:shd w:val="clear" w:color="000000" w:fill="FFFFFF"/>
            <w:vAlign w:val="center"/>
            <w:hideMark/>
          </w:tcPr>
          <w:p w14:paraId="43CBF83F"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r w:rsidRPr="00073511">
              <w:rPr>
                <w:rFonts w:ascii="Times New Roman" w:eastAsia="Times New Roman" w:hAnsi="Times New Roman"/>
                <w:b/>
                <w:bCs/>
                <w:sz w:val="18"/>
                <w:szCs w:val="18"/>
                <w:lang w:eastAsia="pl-PL"/>
              </w:rPr>
              <w:t>Uwagi kontrolujących</w:t>
            </w:r>
          </w:p>
        </w:tc>
      </w:tr>
      <w:tr w:rsidR="0071772B" w:rsidRPr="00073511" w14:paraId="188E41EB" w14:textId="77777777" w:rsidTr="00B514C3">
        <w:trPr>
          <w:trHeight w:val="276"/>
        </w:trPr>
        <w:tc>
          <w:tcPr>
            <w:tcW w:w="8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3399FD" w14:textId="77777777" w:rsidR="0071772B" w:rsidRPr="00073511" w:rsidRDefault="000751B0" w:rsidP="000751B0">
            <w:pPr>
              <w:spacing w:after="0" w:line="240" w:lineRule="auto"/>
              <w:jc w:val="center"/>
              <w:rPr>
                <w:rFonts w:ascii="Times New Roman" w:eastAsia="Times New Roman" w:hAnsi="Times New Roman"/>
                <w:sz w:val="18"/>
                <w:szCs w:val="18"/>
                <w:lang w:eastAsia="pl-PL"/>
              </w:rPr>
            </w:pPr>
            <w:r>
              <w:rPr>
                <w:rFonts w:ascii="Times New Roman" w:eastAsia="Times New Roman" w:hAnsi="Times New Roman"/>
                <w:sz w:val="18"/>
                <w:szCs w:val="18"/>
                <w:lang w:eastAsia="pl-PL"/>
              </w:rPr>
              <w:t>61</w:t>
            </w:r>
          </w:p>
        </w:tc>
        <w:tc>
          <w:tcPr>
            <w:tcW w:w="5525" w:type="dxa"/>
            <w:tcBorders>
              <w:top w:val="single" w:sz="4" w:space="0" w:color="auto"/>
              <w:left w:val="nil"/>
              <w:bottom w:val="single" w:sz="4" w:space="0" w:color="auto"/>
              <w:right w:val="single" w:sz="4" w:space="0" w:color="auto"/>
            </w:tcBorders>
            <w:shd w:val="clear" w:color="auto" w:fill="auto"/>
          </w:tcPr>
          <w:p w14:paraId="6BA73B61" w14:textId="77777777" w:rsidR="0071772B" w:rsidRPr="00073511" w:rsidRDefault="0071772B" w:rsidP="00F830FF">
            <w:pPr>
              <w:widowControl w:val="0"/>
              <w:spacing w:after="0" w:line="240" w:lineRule="auto"/>
              <w:jc w:val="both"/>
              <w:rPr>
                <w:rFonts w:ascii="Times New Roman" w:hAnsi="Times New Roman"/>
                <w:bCs/>
                <w:sz w:val="18"/>
                <w:szCs w:val="18"/>
              </w:rPr>
            </w:pPr>
            <w:r w:rsidRPr="00073511">
              <w:rPr>
                <w:rFonts w:ascii="Times New Roman" w:hAnsi="Times New Roman"/>
                <w:bCs/>
                <w:sz w:val="18"/>
                <w:szCs w:val="18"/>
              </w:rPr>
              <w:t>Czy protokół z postępowania wraz załącznikami zawiera wszelkie niezbędne i pra</w:t>
            </w:r>
            <w:r w:rsidR="00115B7E" w:rsidRPr="00073511">
              <w:rPr>
                <w:rFonts w:ascii="Times New Roman" w:hAnsi="Times New Roman"/>
                <w:bCs/>
                <w:sz w:val="18"/>
                <w:szCs w:val="18"/>
              </w:rPr>
              <w:t>widłowe dane? (zgodnie z art. 72</w:t>
            </w:r>
            <w:r w:rsidRPr="00073511">
              <w:rPr>
                <w:rFonts w:ascii="Times New Roman" w:hAnsi="Times New Roman"/>
                <w:bCs/>
                <w:sz w:val="18"/>
                <w:szCs w:val="18"/>
              </w:rPr>
              <w:t xml:space="preserve"> </w:t>
            </w:r>
            <w:r w:rsidR="007F21FA" w:rsidRPr="00073511">
              <w:rPr>
                <w:rFonts w:ascii="Times New Roman" w:hAnsi="Times New Roman"/>
                <w:bCs/>
                <w:sz w:val="18"/>
                <w:szCs w:val="18"/>
              </w:rPr>
              <w:t>Pzp</w:t>
            </w:r>
            <w:r w:rsidR="008478AF" w:rsidRPr="00073511">
              <w:rPr>
                <w:rFonts w:ascii="Times New Roman" w:hAnsi="Times New Roman"/>
                <w:bCs/>
                <w:sz w:val="18"/>
                <w:szCs w:val="18"/>
              </w:rPr>
              <w:t>)</w:t>
            </w:r>
          </w:p>
        </w:tc>
        <w:tc>
          <w:tcPr>
            <w:tcW w:w="574" w:type="dxa"/>
            <w:tcBorders>
              <w:top w:val="single" w:sz="4" w:space="0" w:color="auto"/>
              <w:left w:val="nil"/>
              <w:bottom w:val="single" w:sz="4" w:space="0" w:color="auto"/>
              <w:right w:val="single" w:sz="4" w:space="0" w:color="auto"/>
            </w:tcBorders>
            <w:shd w:val="clear" w:color="auto" w:fill="auto"/>
            <w:noWrap/>
            <w:vAlign w:val="center"/>
          </w:tcPr>
          <w:p w14:paraId="099DD920" w14:textId="77777777" w:rsidR="0071772B" w:rsidRPr="001A650E" w:rsidRDefault="009C6E50" w:rsidP="003B1276">
            <w:pPr>
              <w:spacing w:after="0" w:line="240" w:lineRule="auto"/>
              <w:jc w:val="center"/>
              <w:rPr>
                <w:rFonts w:ascii="Times New Roman" w:eastAsia="Times New Roman" w:hAnsi="Times New Roman"/>
                <w:bCs/>
                <w:sz w:val="18"/>
                <w:szCs w:val="18"/>
                <w:lang w:eastAsia="pl-PL"/>
              </w:rPr>
            </w:pPr>
            <w:r w:rsidRPr="001A650E">
              <w:rPr>
                <w:rFonts w:ascii="Times New Roman" w:eastAsia="Times New Roman" w:hAnsi="Times New Roman"/>
                <w:bCs/>
                <w:sz w:val="18"/>
                <w:szCs w:val="18"/>
                <w:lang w:eastAsia="pl-PL"/>
              </w:rPr>
              <w:t>X</w:t>
            </w:r>
          </w:p>
        </w:tc>
        <w:tc>
          <w:tcPr>
            <w:tcW w:w="649" w:type="dxa"/>
            <w:tcBorders>
              <w:top w:val="single" w:sz="4" w:space="0" w:color="auto"/>
              <w:left w:val="nil"/>
              <w:bottom w:val="single" w:sz="4" w:space="0" w:color="auto"/>
              <w:right w:val="single" w:sz="4" w:space="0" w:color="auto"/>
            </w:tcBorders>
            <w:shd w:val="clear" w:color="auto" w:fill="auto"/>
            <w:noWrap/>
            <w:vAlign w:val="center"/>
          </w:tcPr>
          <w:p w14:paraId="079F4EDC"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p>
        </w:tc>
        <w:tc>
          <w:tcPr>
            <w:tcW w:w="631" w:type="dxa"/>
            <w:tcBorders>
              <w:top w:val="single" w:sz="4" w:space="0" w:color="auto"/>
              <w:left w:val="nil"/>
              <w:bottom w:val="single" w:sz="4" w:space="0" w:color="auto"/>
              <w:right w:val="single" w:sz="4" w:space="0" w:color="auto"/>
            </w:tcBorders>
            <w:shd w:val="clear" w:color="auto" w:fill="auto"/>
            <w:noWrap/>
            <w:vAlign w:val="center"/>
          </w:tcPr>
          <w:p w14:paraId="05A1042D" w14:textId="77777777" w:rsidR="0071772B" w:rsidRPr="00073511" w:rsidRDefault="0071772B" w:rsidP="003B1276">
            <w:pPr>
              <w:spacing w:after="0" w:line="240" w:lineRule="auto"/>
              <w:jc w:val="center"/>
              <w:rPr>
                <w:rFonts w:ascii="Times New Roman" w:eastAsia="Times New Roman" w:hAnsi="Times New Roman"/>
                <w:b/>
                <w:bCs/>
                <w:sz w:val="18"/>
                <w:szCs w:val="18"/>
                <w:lang w:eastAsia="pl-PL"/>
              </w:rPr>
            </w:pPr>
          </w:p>
        </w:tc>
        <w:tc>
          <w:tcPr>
            <w:tcW w:w="2616" w:type="dxa"/>
            <w:tcBorders>
              <w:top w:val="single" w:sz="4" w:space="0" w:color="auto"/>
              <w:left w:val="nil"/>
              <w:bottom w:val="single" w:sz="4" w:space="0" w:color="auto"/>
              <w:right w:val="single" w:sz="4" w:space="0" w:color="auto"/>
            </w:tcBorders>
            <w:shd w:val="clear" w:color="auto" w:fill="auto"/>
            <w:noWrap/>
            <w:vAlign w:val="center"/>
          </w:tcPr>
          <w:p w14:paraId="0D29D2F2" w14:textId="77777777" w:rsidR="0071772B" w:rsidRPr="00446821" w:rsidRDefault="0071772B" w:rsidP="003B1276">
            <w:pPr>
              <w:spacing w:after="0" w:line="240" w:lineRule="auto"/>
              <w:rPr>
                <w:rFonts w:ascii="Times New Roman" w:eastAsia="Times New Roman" w:hAnsi="Times New Roman"/>
                <w:b/>
                <w:bCs/>
                <w:color w:val="FF0000"/>
                <w:sz w:val="18"/>
                <w:szCs w:val="18"/>
                <w:lang w:eastAsia="pl-PL"/>
              </w:rPr>
            </w:pPr>
          </w:p>
        </w:tc>
      </w:tr>
    </w:tbl>
    <w:p w14:paraId="24838A19" w14:textId="77777777" w:rsidR="003549BB" w:rsidRDefault="003549BB" w:rsidP="00781CA8">
      <w:pPr>
        <w:spacing w:after="0" w:line="240" w:lineRule="auto"/>
        <w:rPr>
          <w:rFonts w:ascii="Times New Roman" w:eastAsia="Times New Roman" w:hAnsi="Times New Roman"/>
          <w:b/>
          <w:bCs/>
          <w:sz w:val="18"/>
          <w:szCs w:val="18"/>
          <w:lang w:eastAsia="pl-PL"/>
        </w:rPr>
      </w:pPr>
    </w:p>
    <w:p w14:paraId="58D577E5" w14:textId="77777777" w:rsidR="00A64145" w:rsidRPr="00A64145" w:rsidRDefault="00A64145" w:rsidP="00A64145">
      <w:pPr>
        <w:widowControl w:val="0"/>
        <w:spacing w:after="0" w:line="240" w:lineRule="auto"/>
        <w:outlineLvl w:val="0"/>
        <w:rPr>
          <w:rFonts w:ascii="Times New Roman" w:hAnsi="Times New Roman"/>
          <w:b/>
          <w:sz w:val="18"/>
          <w:szCs w:val="18"/>
        </w:rPr>
      </w:pPr>
      <w:r w:rsidRPr="00A64145">
        <w:rPr>
          <w:rFonts w:ascii="Times New Roman" w:eastAsia="Times New Roman" w:hAnsi="Times New Roman"/>
          <w:b/>
          <w:bCs/>
          <w:color w:val="000000"/>
          <w:sz w:val="18"/>
          <w:szCs w:val="18"/>
          <w:lang w:eastAsia="pl-PL"/>
        </w:rPr>
        <w:t xml:space="preserve">IV.  </w:t>
      </w:r>
      <w:r w:rsidRPr="00A64145">
        <w:rPr>
          <w:rFonts w:ascii="Times New Roman" w:hAnsi="Times New Roman"/>
          <w:b/>
          <w:sz w:val="18"/>
          <w:szCs w:val="18"/>
        </w:rPr>
        <w:t xml:space="preserve">WNIOSKI Z WERYFIKACJI </w:t>
      </w:r>
    </w:p>
    <w:p w14:paraId="1DEE083C" w14:textId="77777777" w:rsidR="001C396D" w:rsidRPr="001C396D" w:rsidRDefault="001C396D" w:rsidP="001C396D">
      <w:pPr>
        <w:widowControl w:val="0"/>
        <w:numPr>
          <w:ilvl w:val="0"/>
          <w:numId w:val="13"/>
        </w:numPr>
        <w:spacing w:after="0" w:line="240" w:lineRule="auto"/>
        <w:rPr>
          <w:rFonts w:ascii="Times New Roman" w:hAnsi="Times New Roman"/>
          <w:b/>
          <w:sz w:val="18"/>
          <w:szCs w:val="18"/>
        </w:rPr>
      </w:pPr>
      <w:r w:rsidRPr="001C396D">
        <w:rPr>
          <w:rFonts w:ascii="Times New Roman" w:hAnsi="Times New Roman"/>
          <w:b/>
          <w:sz w:val="18"/>
          <w:szCs w:val="18"/>
        </w:rPr>
        <w:t>UCHYBIENIA FORMALNE</w:t>
      </w:r>
    </w:p>
    <w:p w14:paraId="4FBEA868" w14:textId="77777777" w:rsidR="001C396D" w:rsidRPr="001C396D" w:rsidRDefault="00412155" w:rsidP="001C396D">
      <w:pPr>
        <w:widowControl w:val="0"/>
        <w:spacing w:after="0" w:line="240" w:lineRule="auto"/>
        <w:ind w:left="720"/>
        <w:rPr>
          <w:rFonts w:ascii="Times New Roman" w:hAnsi="Times New Roman"/>
          <w:i/>
          <w:sz w:val="18"/>
          <w:szCs w:val="18"/>
        </w:rPr>
      </w:pPr>
      <w:r>
        <w:rPr>
          <w:rFonts w:ascii="Times New Roman" w:hAnsi="Times New Roman"/>
          <w:i/>
          <w:sz w:val="18"/>
          <w:szCs w:val="18"/>
        </w:rPr>
        <w:t>Brak uchybień</w:t>
      </w:r>
    </w:p>
    <w:p w14:paraId="604F89FA" w14:textId="77777777" w:rsidR="001C396D" w:rsidRPr="001C396D" w:rsidRDefault="001C396D" w:rsidP="001C396D">
      <w:pPr>
        <w:widowControl w:val="0"/>
        <w:numPr>
          <w:ilvl w:val="0"/>
          <w:numId w:val="13"/>
        </w:numPr>
        <w:spacing w:after="0" w:line="240" w:lineRule="auto"/>
        <w:rPr>
          <w:rFonts w:ascii="Times New Roman" w:hAnsi="Times New Roman"/>
          <w:b/>
          <w:sz w:val="18"/>
          <w:szCs w:val="18"/>
        </w:rPr>
      </w:pPr>
      <w:r w:rsidRPr="001C396D">
        <w:rPr>
          <w:rFonts w:ascii="Times New Roman" w:hAnsi="Times New Roman"/>
          <w:b/>
          <w:sz w:val="18"/>
          <w:szCs w:val="18"/>
        </w:rPr>
        <w:t>STWIERDZENIE NIEPRAWIDŁOWOŚCI</w:t>
      </w:r>
    </w:p>
    <w:p w14:paraId="666D20BF" w14:textId="77777777" w:rsidR="001C396D" w:rsidRPr="001C396D" w:rsidRDefault="00412155" w:rsidP="00251D87">
      <w:pPr>
        <w:widowControl w:val="0"/>
        <w:spacing w:after="0" w:line="240" w:lineRule="auto"/>
        <w:ind w:left="720"/>
        <w:rPr>
          <w:rFonts w:ascii="Times New Roman" w:hAnsi="Times New Roman"/>
          <w:sz w:val="18"/>
          <w:szCs w:val="18"/>
        </w:rPr>
      </w:pPr>
      <w:r>
        <w:rPr>
          <w:rFonts w:ascii="Times New Roman" w:hAnsi="Times New Roman"/>
          <w:i/>
          <w:sz w:val="18"/>
          <w:szCs w:val="18"/>
        </w:rPr>
        <w:t>Brak nieprawidłowości</w:t>
      </w:r>
    </w:p>
    <w:p w14:paraId="01C2C202" w14:textId="77777777" w:rsidR="00461A99" w:rsidRDefault="00461A99" w:rsidP="00736FFD">
      <w:pPr>
        <w:widowControl w:val="0"/>
        <w:spacing w:after="0" w:line="240" w:lineRule="auto"/>
        <w:outlineLvl w:val="0"/>
        <w:rPr>
          <w:rFonts w:ascii="Times New Roman" w:eastAsia="Times New Roman" w:hAnsi="Times New Roman"/>
          <w:b/>
          <w:bCs/>
          <w:sz w:val="18"/>
          <w:szCs w:val="18"/>
          <w:lang w:eastAsia="pl-PL"/>
        </w:rPr>
      </w:pPr>
    </w:p>
    <w:p w14:paraId="1D375D2A" w14:textId="5EB5DBEB" w:rsidR="00EC48D3" w:rsidRPr="00073511" w:rsidRDefault="00D94568" w:rsidP="00736FFD">
      <w:pPr>
        <w:widowControl w:val="0"/>
        <w:spacing w:after="0" w:line="240" w:lineRule="auto"/>
        <w:outlineLvl w:val="0"/>
        <w:rPr>
          <w:rFonts w:ascii="Times New Roman" w:hAnsi="Times New Roman"/>
          <w:b/>
          <w:sz w:val="18"/>
          <w:szCs w:val="18"/>
        </w:rPr>
      </w:pPr>
      <w:r w:rsidRPr="00073511">
        <w:rPr>
          <w:rFonts w:ascii="Times New Roman" w:eastAsia="Times New Roman" w:hAnsi="Times New Roman"/>
          <w:b/>
          <w:bCs/>
          <w:sz w:val="18"/>
          <w:szCs w:val="18"/>
          <w:lang w:eastAsia="pl-PL"/>
        </w:rPr>
        <w:t>I</w:t>
      </w:r>
      <w:r w:rsidR="00EC48D3" w:rsidRPr="00073511">
        <w:rPr>
          <w:rFonts w:ascii="Times New Roman" w:eastAsia="Times New Roman" w:hAnsi="Times New Roman"/>
          <w:b/>
          <w:bCs/>
          <w:sz w:val="18"/>
          <w:szCs w:val="18"/>
          <w:lang w:eastAsia="pl-PL"/>
        </w:rPr>
        <w:t xml:space="preserve">X. </w:t>
      </w:r>
      <w:r w:rsidR="00EC48D3" w:rsidRPr="00073511">
        <w:rPr>
          <w:rFonts w:ascii="Times New Roman" w:hAnsi="Times New Roman"/>
          <w:b/>
          <w:sz w:val="18"/>
          <w:szCs w:val="18"/>
        </w:rPr>
        <w:t>WERYFIKACJA FORMALNO-MERYTORYCZNA</w:t>
      </w:r>
    </w:p>
    <w:p w14:paraId="6FFDC4CF" w14:textId="77777777" w:rsidR="00EC48D3" w:rsidRPr="00073511" w:rsidRDefault="00EC48D3" w:rsidP="00EC48D3">
      <w:pPr>
        <w:widowControl w:val="0"/>
        <w:spacing w:after="0" w:line="240" w:lineRule="auto"/>
        <w:ind w:left="708"/>
        <w:rPr>
          <w:rFonts w:ascii="Times New Roman" w:hAnsi="Times New Roman"/>
          <w:sz w:val="18"/>
          <w:szCs w:val="18"/>
          <w:u w:val="single"/>
        </w:rPr>
      </w:pPr>
    </w:p>
    <w:p w14:paraId="051609D4" w14:textId="77777777" w:rsidR="00EC48D3" w:rsidRPr="00073511" w:rsidRDefault="00EC48D3" w:rsidP="00EC48D3">
      <w:pPr>
        <w:widowControl w:val="0"/>
        <w:spacing w:after="0" w:line="240" w:lineRule="auto"/>
        <w:ind w:left="708"/>
        <w:rPr>
          <w:rFonts w:ascii="Times New Roman" w:hAnsi="Times New Roman"/>
          <w:sz w:val="18"/>
          <w:szCs w:val="18"/>
          <w:u w:val="single"/>
        </w:rPr>
      </w:pPr>
    </w:p>
    <w:p w14:paraId="3983AA4F" w14:textId="77777777" w:rsidR="0023263D" w:rsidRPr="006F1CF9" w:rsidRDefault="0023263D" w:rsidP="00736FFD">
      <w:pPr>
        <w:widowControl w:val="0"/>
        <w:spacing w:after="0" w:line="240" w:lineRule="auto"/>
        <w:ind w:left="708"/>
        <w:outlineLvl w:val="0"/>
        <w:rPr>
          <w:rFonts w:ascii="Times New Roman" w:hAnsi="Times New Roman"/>
          <w:sz w:val="18"/>
          <w:szCs w:val="18"/>
        </w:rPr>
      </w:pPr>
      <w:r w:rsidRPr="00073511">
        <w:rPr>
          <w:rFonts w:ascii="Times New Roman" w:hAnsi="Times New Roman"/>
          <w:sz w:val="18"/>
          <w:szCs w:val="18"/>
          <w:u w:val="single"/>
        </w:rPr>
        <w:t>Sporządził:</w:t>
      </w:r>
      <w:r w:rsidR="006F1CF9">
        <w:rPr>
          <w:rFonts w:ascii="Times New Roman" w:hAnsi="Times New Roman"/>
          <w:sz w:val="18"/>
          <w:szCs w:val="18"/>
        </w:rPr>
        <w:t xml:space="preserve"> Mateusz Lubach</w:t>
      </w:r>
    </w:p>
    <w:p w14:paraId="0B297D8E" w14:textId="4442C1F7" w:rsidR="0023263D" w:rsidRPr="00073511" w:rsidRDefault="002152E8" w:rsidP="00736FFD">
      <w:pPr>
        <w:widowControl w:val="0"/>
        <w:spacing w:after="0" w:line="240" w:lineRule="auto"/>
        <w:ind w:left="708"/>
        <w:outlineLvl w:val="0"/>
        <w:rPr>
          <w:rFonts w:ascii="Times New Roman" w:hAnsi="Times New Roman"/>
          <w:sz w:val="18"/>
          <w:szCs w:val="18"/>
        </w:rPr>
      </w:pPr>
      <w:r w:rsidRPr="00073511">
        <w:rPr>
          <w:rFonts w:ascii="Times New Roman" w:hAnsi="Times New Roman"/>
          <w:noProof/>
          <w:sz w:val="18"/>
          <w:szCs w:val="18"/>
        </w:rPr>
        <mc:AlternateContent>
          <mc:Choice Requires="wps">
            <w:drawing>
              <wp:anchor distT="0" distB="0" distL="114300" distR="114300" simplePos="0" relativeHeight="251656704" behindDoc="0" locked="0" layoutInCell="1" allowOverlap="1" wp14:anchorId="0D115F48" wp14:editId="10365941">
                <wp:simplePos x="0" y="0"/>
                <wp:positionH relativeFrom="column">
                  <wp:posOffset>2976245</wp:posOffset>
                </wp:positionH>
                <wp:positionV relativeFrom="paragraph">
                  <wp:posOffset>5080</wp:posOffset>
                </wp:positionV>
                <wp:extent cx="2581275" cy="0"/>
                <wp:effectExtent l="8255" t="7620" r="10795"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0929AA" id="_x0000_t32" coordsize="21600,21600" o:spt="32" o:oned="t" path="m,l21600,21600e" filled="f">
                <v:path arrowok="t" fillok="f" o:connecttype="none"/>
                <o:lock v:ext="edit" shapetype="t"/>
              </v:shapetype>
              <v:shape id="AutoShape 2" o:spid="_x0000_s1026" type="#_x0000_t32" style="position:absolute;margin-left:234.35pt;margin-top:.4pt;width:203.2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q8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9kiSR9m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"/>
            </w:pict>
          </mc:Fallback>
        </mc:AlternateContent>
      </w:r>
      <w:r w:rsidR="0023263D" w:rsidRPr="00073511">
        <w:rPr>
          <w:rFonts w:ascii="Times New Roman" w:hAnsi="Times New Roman"/>
          <w:sz w:val="18"/>
          <w:szCs w:val="18"/>
        </w:rPr>
        <w:t>Data i podpis</w:t>
      </w:r>
      <w:r w:rsidR="0077660E">
        <w:rPr>
          <w:rFonts w:ascii="Times New Roman" w:hAnsi="Times New Roman"/>
          <w:sz w:val="18"/>
          <w:szCs w:val="18"/>
        </w:rPr>
        <w:t xml:space="preserve"> </w:t>
      </w:r>
      <w:r w:rsidR="00461A99">
        <w:rPr>
          <w:rFonts w:ascii="Times New Roman" w:hAnsi="Times New Roman"/>
          <w:sz w:val="18"/>
          <w:szCs w:val="18"/>
        </w:rPr>
        <w:t>1</w:t>
      </w:r>
      <w:r>
        <w:rPr>
          <w:rFonts w:ascii="Times New Roman" w:hAnsi="Times New Roman"/>
          <w:sz w:val="18"/>
          <w:szCs w:val="18"/>
        </w:rPr>
        <w:t>3.11</w:t>
      </w:r>
      <w:r w:rsidR="006A26EA">
        <w:rPr>
          <w:rFonts w:ascii="Times New Roman" w:hAnsi="Times New Roman"/>
          <w:sz w:val="18"/>
          <w:szCs w:val="18"/>
        </w:rPr>
        <w:t>.2025</w:t>
      </w:r>
      <w:r w:rsidR="001A650E">
        <w:rPr>
          <w:rFonts w:ascii="Times New Roman" w:hAnsi="Times New Roman"/>
          <w:sz w:val="18"/>
          <w:szCs w:val="18"/>
        </w:rPr>
        <w:t xml:space="preserve"> r.</w:t>
      </w:r>
    </w:p>
    <w:p w14:paraId="51C276CB" w14:textId="77777777" w:rsidR="0035634A" w:rsidRPr="00073511" w:rsidRDefault="0035634A" w:rsidP="00EC48D3">
      <w:pPr>
        <w:widowControl w:val="0"/>
        <w:spacing w:after="0" w:line="240" w:lineRule="auto"/>
        <w:ind w:left="708"/>
        <w:rPr>
          <w:rFonts w:ascii="Times New Roman" w:hAnsi="Times New Roman"/>
          <w:sz w:val="18"/>
          <w:szCs w:val="18"/>
        </w:rPr>
      </w:pPr>
    </w:p>
    <w:p w14:paraId="2C542B28" w14:textId="77777777" w:rsidR="0035634A" w:rsidRPr="00073511" w:rsidRDefault="0035634A" w:rsidP="00EC48D3">
      <w:pPr>
        <w:widowControl w:val="0"/>
        <w:spacing w:after="0" w:line="240" w:lineRule="auto"/>
        <w:ind w:left="708"/>
        <w:rPr>
          <w:rFonts w:ascii="Times New Roman" w:hAnsi="Times New Roman"/>
          <w:sz w:val="18"/>
          <w:szCs w:val="18"/>
        </w:rPr>
      </w:pPr>
    </w:p>
    <w:p w14:paraId="3408561A" w14:textId="262634D9" w:rsidR="0023263D" w:rsidRPr="006F1CF9" w:rsidRDefault="0023263D" w:rsidP="00736FFD">
      <w:pPr>
        <w:widowControl w:val="0"/>
        <w:spacing w:after="0" w:line="240" w:lineRule="auto"/>
        <w:ind w:left="708"/>
        <w:outlineLvl w:val="0"/>
        <w:rPr>
          <w:rFonts w:ascii="Times New Roman" w:hAnsi="Times New Roman"/>
          <w:sz w:val="18"/>
          <w:szCs w:val="18"/>
        </w:rPr>
      </w:pPr>
      <w:r w:rsidRPr="00073511">
        <w:rPr>
          <w:rFonts w:ascii="Times New Roman" w:hAnsi="Times New Roman"/>
          <w:sz w:val="18"/>
          <w:szCs w:val="18"/>
          <w:u w:val="single"/>
        </w:rPr>
        <w:t>Sprawdził:</w:t>
      </w:r>
      <w:r w:rsidR="006F1CF9">
        <w:rPr>
          <w:rFonts w:ascii="Times New Roman" w:hAnsi="Times New Roman"/>
          <w:sz w:val="18"/>
          <w:szCs w:val="18"/>
          <w:u w:val="single"/>
        </w:rPr>
        <w:t xml:space="preserve"> </w:t>
      </w:r>
      <w:r w:rsidR="00461A99">
        <w:rPr>
          <w:rFonts w:ascii="Times New Roman" w:hAnsi="Times New Roman"/>
          <w:sz w:val="18"/>
          <w:szCs w:val="18"/>
          <w:u w:val="single"/>
        </w:rPr>
        <w:t>Renata Krawczyk</w:t>
      </w:r>
    </w:p>
    <w:p w14:paraId="3EDC029B" w14:textId="2A806FA7" w:rsidR="0023263D" w:rsidRPr="00073511" w:rsidRDefault="002152E8" w:rsidP="00736FFD">
      <w:pPr>
        <w:widowControl w:val="0"/>
        <w:spacing w:after="0" w:line="240" w:lineRule="auto"/>
        <w:ind w:left="708"/>
        <w:outlineLvl w:val="0"/>
        <w:rPr>
          <w:rFonts w:ascii="Times New Roman" w:hAnsi="Times New Roman"/>
          <w:sz w:val="18"/>
          <w:szCs w:val="18"/>
        </w:rPr>
      </w:pPr>
      <w:r w:rsidRPr="00073511">
        <w:rPr>
          <w:rFonts w:ascii="Times New Roman" w:hAnsi="Times New Roman"/>
          <w:noProof/>
          <w:sz w:val="18"/>
          <w:szCs w:val="18"/>
        </w:rPr>
        <mc:AlternateContent>
          <mc:Choice Requires="wps">
            <w:drawing>
              <wp:anchor distT="0" distB="0" distL="114300" distR="114300" simplePos="0" relativeHeight="251657728" behindDoc="0" locked="0" layoutInCell="1" allowOverlap="1" wp14:anchorId="6E80FF95" wp14:editId="569EF095">
                <wp:simplePos x="0" y="0"/>
                <wp:positionH relativeFrom="column">
                  <wp:posOffset>2976245</wp:posOffset>
                </wp:positionH>
                <wp:positionV relativeFrom="paragraph">
                  <wp:posOffset>5080</wp:posOffset>
                </wp:positionV>
                <wp:extent cx="2581275" cy="0"/>
                <wp:effectExtent l="8255" t="9525" r="1079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3F45A8" id="AutoShape 3" o:spid="_x0000_s1026" type="#_x0000_t32" style="position:absolute;margin-left:234.35pt;margin-top:.4pt;width:203.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uMz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"/>
            </w:pict>
          </mc:Fallback>
        </mc:AlternateContent>
      </w:r>
      <w:r w:rsidR="0023263D" w:rsidRPr="00073511">
        <w:rPr>
          <w:rFonts w:ascii="Times New Roman" w:hAnsi="Times New Roman"/>
          <w:sz w:val="18"/>
          <w:szCs w:val="18"/>
        </w:rPr>
        <w:t>Data i podpis</w:t>
      </w:r>
      <w:r w:rsidR="000751B0">
        <w:rPr>
          <w:rFonts w:ascii="Times New Roman" w:hAnsi="Times New Roman"/>
          <w:sz w:val="18"/>
          <w:szCs w:val="18"/>
        </w:rPr>
        <w:t xml:space="preserve"> akceptacja w SOD</w:t>
      </w:r>
    </w:p>
    <w:p w14:paraId="195CC203" w14:textId="77777777" w:rsidR="00EC48D3" w:rsidRPr="00073511" w:rsidRDefault="00EC48D3" w:rsidP="00EC48D3">
      <w:pPr>
        <w:widowControl w:val="0"/>
        <w:spacing w:after="0" w:line="240" w:lineRule="auto"/>
        <w:ind w:left="708"/>
        <w:rPr>
          <w:rFonts w:ascii="Times New Roman" w:hAnsi="Times New Roman"/>
          <w:sz w:val="18"/>
          <w:szCs w:val="18"/>
        </w:rPr>
      </w:pPr>
    </w:p>
    <w:p w14:paraId="168BAE6E" w14:textId="77777777" w:rsidR="0035634A" w:rsidRPr="00073511" w:rsidRDefault="0035634A" w:rsidP="00EC48D3">
      <w:pPr>
        <w:widowControl w:val="0"/>
        <w:spacing w:after="0" w:line="240" w:lineRule="auto"/>
        <w:ind w:left="708"/>
        <w:rPr>
          <w:rFonts w:ascii="Times New Roman" w:hAnsi="Times New Roman"/>
          <w:sz w:val="18"/>
          <w:szCs w:val="18"/>
        </w:rPr>
      </w:pPr>
    </w:p>
    <w:p w14:paraId="07AF746D" w14:textId="77777777" w:rsidR="001840CD" w:rsidRDefault="0023263D" w:rsidP="00736FFD">
      <w:pPr>
        <w:widowControl w:val="0"/>
        <w:spacing w:after="0" w:line="240" w:lineRule="auto"/>
        <w:ind w:left="708"/>
        <w:outlineLvl w:val="0"/>
        <w:rPr>
          <w:rFonts w:ascii="Times New Roman" w:hAnsi="Times New Roman"/>
          <w:sz w:val="18"/>
          <w:szCs w:val="18"/>
        </w:rPr>
      </w:pPr>
      <w:r w:rsidRPr="00073511">
        <w:rPr>
          <w:rFonts w:ascii="Times New Roman" w:hAnsi="Times New Roman"/>
          <w:sz w:val="18"/>
          <w:szCs w:val="18"/>
          <w:u w:val="single"/>
        </w:rPr>
        <w:t>Zatwierdził:</w:t>
      </w:r>
      <w:r w:rsidR="006F1CF9">
        <w:rPr>
          <w:rFonts w:ascii="Times New Roman" w:hAnsi="Times New Roman"/>
          <w:sz w:val="18"/>
          <w:szCs w:val="18"/>
        </w:rPr>
        <w:t xml:space="preserve"> </w:t>
      </w:r>
      <w:r w:rsidR="002152E8">
        <w:rPr>
          <w:rFonts w:ascii="Times New Roman" w:hAnsi="Times New Roman"/>
          <w:sz w:val="18"/>
          <w:szCs w:val="18"/>
        </w:rPr>
        <w:t>Jolanta Filipczuk-Kijak</w:t>
      </w:r>
    </w:p>
    <w:p w14:paraId="7112317E" w14:textId="47EB3808" w:rsidR="0023263D" w:rsidRPr="00073511" w:rsidRDefault="002152E8" w:rsidP="00736FFD">
      <w:pPr>
        <w:widowControl w:val="0"/>
        <w:spacing w:after="0" w:line="240" w:lineRule="auto"/>
        <w:ind w:left="708"/>
        <w:outlineLvl w:val="0"/>
        <w:rPr>
          <w:rFonts w:ascii="Times New Roman" w:hAnsi="Times New Roman"/>
          <w:sz w:val="18"/>
          <w:szCs w:val="18"/>
        </w:rPr>
      </w:pPr>
      <w:r w:rsidRPr="00073511">
        <w:rPr>
          <w:rFonts w:ascii="Times New Roman" w:hAnsi="Times New Roman"/>
          <w:noProof/>
          <w:sz w:val="18"/>
          <w:szCs w:val="18"/>
        </w:rPr>
        <mc:AlternateContent>
          <mc:Choice Requires="wps">
            <w:drawing>
              <wp:anchor distT="0" distB="0" distL="114300" distR="114300" simplePos="0" relativeHeight="251658752" behindDoc="0" locked="0" layoutInCell="1" allowOverlap="1" wp14:anchorId="65D9DA55" wp14:editId="01A8E87A">
                <wp:simplePos x="0" y="0"/>
                <wp:positionH relativeFrom="column">
                  <wp:posOffset>2976245</wp:posOffset>
                </wp:positionH>
                <wp:positionV relativeFrom="paragraph">
                  <wp:posOffset>5080</wp:posOffset>
                </wp:positionV>
                <wp:extent cx="2581275" cy="0"/>
                <wp:effectExtent l="8255" t="11430" r="10795" b="762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81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2FD4DE" id="AutoShape 4" o:spid="_x0000_s1026" type="#_x0000_t32" style="position:absolute;margin-left:234.35pt;margin-top:.4pt;width:203.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B3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UebLM2ibg1Upd8YnSE/yVT8r+t0iqcqWyIYH47ezBt/Ee0TvXPzFagiyH74oBjYE8EOt&#10;TrXpPSRUAZ1CS863lvCTQxQe09kiSR9m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"/>
            </w:pict>
          </mc:Fallback>
        </mc:AlternateContent>
      </w:r>
      <w:r w:rsidR="0023263D" w:rsidRPr="00073511">
        <w:rPr>
          <w:rFonts w:ascii="Times New Roman" w:hAnsi="Times New Roman"/>
          <w:sz w:val="18"/>
          <w:szCs w:val="18"/>
        </w:rPr>
        <w:t>Data i podpis</w:t>
      </w:r>
      <w:r w:rsidR="000751B0">
        <w:rPr>
          <w:rFonts w:ascii="Times New Roman" w:hAnsi="Times New Roman"/>
          <w:sz w:val="18"/>
          <w:szCs w:val="18"/>
        </w:rPr>
        <w:t xml:space="preserve"> w SOD</w:t>
      </w:r>
    </w:p>
    <w:p w14:paraId="62019BF1" w14:textId="77777777" w:rsidR="00C061BE" w:rsidRPr="00073511" w:rsidRDefault="00C061BE">
      <w:pPr>
        <w:pStyle w:val="Akapitzlist"/>
        <w:rPr>
          <w:rFonts w:ascii="Times New Roman" w:hAnsi="Times New Roman"/>
          <w:sz w:val="18"/>
          <w:szCs w:val="18"/>
        </w:rPr>
      </w:pPr>
    </w:p>
    <w:p w14:paraId="0C0150CF" w14:textId="77777777" w:rsidR="00E95F50" w:rsidRPr="00073511" w:rsidRDefault="00E95F50">
      <w:pPr>
        <w:pStyle w:val="Akapitzlist"/>
        <w:rPr>
          <w:rFonts w:ascii="Times New Roman" w:hAnsi="Times New Roman"/>
          <w:sz w:val="18"/>
          <w:szCs w:val="18"/>
        </w:rPr>
      </w:pPr>
      <w:bookmarkStart w:id="0" w:name="_GoBack"/>
      <w:bookmarkEnd w:id="0"/>
    </w:p>
    <w:sectPr w:rsidR="00E95F50" w:rsidRPr="00073511" w:rsidSect="00172266">
      <w:headerReference w:type="default" r:id="rId12"/>
      <w:footerReference w:type="default" r:id="rId13"/>
      <w:pgSz w:w="11906" w:h="16838"/>
      <w:pgMar w:top="709" w:right="707" w:bottom="851" w:left="426" w:header="284" w:footer="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C32523" w14:textId="77777777" w:rsidR="0082159D" w:rsidRDefault="0082159D" w:rsidP="00CC3364">
      <w:pPr>
        <w:spacing w:after="0" w:line="240" w:lineRule="auto"/>
      </w:pPr>
      <w:r>
        <w:separator/>
      </w:r>
    </w:p>
  </w:endnote>
  <w:endnote w:type="continuationSeparator" w:id="0">
    <w:p w14:paraId="4C4CAF96" w14:textId="77777777" w:rsidR="0082159D" w:rsidRDefault="0082159D" w:rsidP="00CC3364">
      <w:pPr>
        <w:spacing w:after="0" w:line="240" w:lineRule="auto"/>
      </w:pPr>
      <w:r>
        <w:continuationSeparator/>
      </w:r>
    </w:p>
  </w:endnote>
  <w:endnote w:type="continuationNotice" w:id="1">
    <w:p w14:paraId="4E02E034" w14:textId="77777777" w:rsidR="0082159D" w:rsidRDefault="00821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7B572" w14:textId="77777777" w:rsidR="00C01179" w:rsidRPr="00600458" w:rsidRDefault="00C01179">
    <w:pPr>
      <w:pStyle w:val="Stopka"/>
      <w:jc w:val="right"/>
      <w:rPr>
        <w:sz w:val="18"/>
        <w:szCs w:val="18"/>
      </w:rPr>
    </w:pPr>
    <w:r w:rsidRPr="00600458">
      <w:rPr>
        <w:rFonts w:ascii="Times New Roman" w:hAnsi="Times New Roman"/>
        <w:sz w:val="18"/>
        <w:szCs w:val="18"/>
      </w:rPr>
      <w:t xml:space="preserve">Strona </w:t>
    </w:r>
    <w:r w:rsidRPr="00600458">
      <w:rPr>
        <w:rFonts w:ascii="Times New Roman" w:hAnsi="Times New Roman"/>
        <w:sz w:val="18"/>
        <w:szCs w:val="18"/>
      </w:rPr>
      <w:fldChar w:fldCharType="begin"/>
    </w:r>
    <w:r w:rsidRPr="00600458">
      <w:rPr>
        <w:rFonts w:ascii="Times New Roman" w:hAnsi="Times New Roman"/>
        <w:sz w:val="18"/>
        <w:szCs w:val="18"/>
      </w:rPr>
      <w:instrText>PAGE</w:instrText>
    </w:r>
    <w:r w:rsidRPr="00600458">
      <w:rPr>
        <w:rFonts w:ascii="Times New Roman" w:hAnsi="Times New Roman"/>
        <w:sz w:val="18"/>
        <w:szCs w:val="18"/>
      </w:rPr>
      <w:fldChar w:fldCharType="separate"/>
    </w:r>
    <w:r w:rsidR="00F10B2C">
      <w:rPr>
        <w:rFonts w:ascii="Times New Roman" w:hAnsi="Times New Roman"/>
        <w:noProof/>
        <w:sz w:val="18"/>
        <w:szCs w:val="18"/>
      </w:rPr>
      <w:t>6</w:t>
    </w:r>
    <w:r w:rsidRPr="00600458">
      <w:rPr>
        <w:rFonts w:ascii="Times New Roman" w:hAnsi="Times New Roman"/>
        <w:sz w:val="18"/>
        <w:szCs w:val="18"/>
      </w:rPr>
      <w:fldChar w:fldCharType="end"/>
    </w:r>
    <w:r w:rsidRPr="00600458">
      <w:rPr>
        <w:rFonts w:ascii="Times New Roman" w:hAnsi="Times New Roman"/>
        <w:sz w:val="18"/>
        <w:szCs w:val="18"/>
      </w:rPr>
      <w:t xml:space="preserve"> z </w:t>
    </w:r>
    <w:r w:rsidRPr="00600458">
      <w:rPr>
        <w:rFonts w:ascii="Times New Roman" w:hAnsi="Times New Roman"/>
        <w:sz w:val="18"/>
        <w:szCs w:val="18"/>
      </w:rPr>
      <w:fldChar w:fldCharType="begin"/>
    </w:r>
    <w:r w:rsidRPr="00600458">
      <w:rPr>
        <w:rFonts w:ascii="Times New Roman" w:hAnsi="Times New Roman"/>
        <w:sz w:val="18"/>
        <w:szCs w:val="18"/>
      </w:rPr>
      <w:instrText>NUMPAGES</w:instrText>
    </w:r>
    <w:r w:rsidRPr="00600458">
      <w:rPr>
        <w:rFonts w:ascii="Times New Roman" w:hAnsi="Times New Roman"/>
        <w:sz w:val="18"/>
        <w:szCs w:val="18"/>
      </w:rPr>
      <w:fldChar w:fldCharType="separate"/>
    </w:r>
    <w:r w:rsidR="00F10B2C">
      <w:rPr>
        <w:rFonts w:ascii="Times New Roman" w:hAnsi="Times New Roman"/>
        <w:noProof/>
        <w:sz w:val="18"/>
        <w:szCs w:val="18"/>
      </w:rPr>
      <w:t>6</w:t>
    </w:r>
    <w:r w:rsidRPr="00600458">
      <w:rPr>
        <w:rFonts w:ascii="Times New Roman" w:hAnsi="Times New Roman"/>
        <w:sz w:val="18"/>
        <w:szCs w:val="18"/>
      </w:rPr>
      <w:fldChar w:fldCharType="end"/>
    </w:r>
  </w:p>
  <w:p w14:paraId="3B38C310" w14:textId="77777777" w:rsidR="00C01179" w:rsidRDefault="00C01179" w:rsidP="00C5759C">
    <w:pPr>
      <w:pStyle w:val="Stopk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4BEFE" w14:textId="77777777" w:rsidR="0082159D" w:rsidRDefault="0082159D" w:rsidP="00CC3364">
      <w:pPr>
        <w:spacing w:after="0" w:line="240" w:lineRule="auto"/>
      </w:pPr>
      <w:r>
        <w:separator/>
      </w:r>
    </w:p>
  </w:footnote>
  <w:footnote w:type="continuationSeparator" w:id="0">
    <w:p w14:paraId="2A79CE5E" w14:textId="77777777" w:rsidR="0082159D" w:rsidRDefault="0082159D" w:rsidP="00CC3364">
      <w:pPr>
        <w:spacing w:after="0" w:line="240" w:lineRule="auto"/>
      </w:pPr>
      <w:r>
        <w:continuationSeparator/>
      </w:r>
    </w:p>
  </w:footnote>
  <w:footnote w:type="continuationNotice" w:id="1">
    <w:p w14:paraId="69B8C8E7" w14:textId="77777777" w:rsidR="0082159D" w:rsidRDefault="008215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B1E86" w14:textId="77777777" w:rsidR="00C01179" w:rsidRDefault="00C0117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50011"/>
    <w:multiLevelType w:val="hybridMultilevel"/>
    <w:tmpl w:val="0DF01B00"/>
    <w:lvl w:ilvl="0" w:tplc="49720988">
      <w:start w:val="1"/>
      <w:numFmt w:val="upperRoman"/>
      <w:lvlText w:val="%1."/>
      <w:lvlJc w:val="left"/>
      <w:pPr>
        <w:ind w:left="1080" w:hanging="72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02858BB"/>
    <w:multiLevelType w:val="hybridMultilevel"/>
    <w:tmpl w:val="CBC4D4A6"/>
    <w:lvl w:ilvl="0" w:tplc="05085532">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22BD5E36"/>
    <w:multiLevelType w:val="hybridMultilevel"/>
    <w:tmpl w:val="FC04D66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5633F0"/>
    <w:multiLevelType w:val="hybridMultilevel"/>
    <w:tmpl w:val="F2D6A6CA"/>
    <w:lvl w:ilvl="0" w:tplc="1124FE12">
      <w:start w:val="1"/>
      <w:numFmt w:val="decimal"/>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DD87580"/>
    <w:multiLevelType w:val="hybridMultilevel"/>
    <w:tmpl w:val="9B6C1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004B33"/>
    <w:multiLevelType w:val="hybridMultilevel"/>
    <w:tmpl w:val="9B6C18C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41C90A81"/>
    <w:multiLevelType w:val="hybridMultilevel"/>
    <w:tmpl w:val="FDC4F96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45866B09"/>
    <w:multiLevelType w:val="hybridMultilevel"/>
    <w:tmpl w:val="CBC4D4A6"/>
    <w:lvl w:ilvl="0" w:tplc="05085532">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09F3AE9"/>
    <w:multiLevelType w:val="hybridMultilevel"/>
    <w:tmpl w:val="48EC071E"/>
    <w:lvl w:ilvl="0" w:tplc="459A981A">
      <w:start w:val="1"/>
      <w:numFmt w:val="decimal"/>
      <w:lvlText w:val="%1."/>
      <w:lvlJc w:val="left"/>
      <w:pPr>
        <w:ind w:left="720" w:hanging="360"/>
      </w:pPr>
      <w:rPr>
        <w:rFonts w:ascii="Verdana" w:eastAsia="Calibri" w:hAnsi="Verdana"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58601F0B"/>
    <w:multiLevelType w:val="hybridMultilevel"/>
    <w:tmpl w:val="FDC4F96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55768DB"/>
    <w:multiLevelType w:val="hybridMultilevel"/>
    <w:tmpl w:val="9B6C18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6016188"/>
    <w:multiLevelType w:val="hybridMultilevel"/>
    <w:tmpl w:val="FDC4F96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76420325"/>
    <w:multiLevelType w:val="hybridMultilevel"/>
    <w:tmpl w:val="91F02D7C"/>
    <w:lvl w:ilvl="0" w:tplc="34F2A3DA">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1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
  </w:num>
  <w:num w:numId="5">
    <w:abstractNumId w:val="4"/>
  </w:num>
  <w:num w:numId="6">
    <w:abstractNumId w:val="5"/>
  </w:num>
  <w:num w:numId="7">
    <w:abstractNumId w:val="11"/>
  </w:num>
  <w:num w:numId="8">
    <w:abstractNumId w:val="12"/>
  </w:num>
  <w:num w:numId="9">
    <w:abstractNumId w:val="0"/>
  </w:num>
  <w:num w:numId="10">
    <w:abstractNumId w:val="6"/>
  </w:num>
  <w:num w:numId="11">
    <w:abstractNumId w:val="9"/>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9E"/>
    <w:rsid w:val="000003E6"/>
    <w:rsid w:val="00000573"/>
    <w:rsid w:val="0000160D"/>
    <w:rsid w:val="000017A1"/>
    <w:rsid w:val="000040E2"/>
    <w:rsid w:val="00007E9B"/>
    <w:rsid w:val="0001123A"/>
    <w:rsid w:val="000116E3"/>
    <w:rsid w:val="00012003"/>
    <w:rsid w:val="000207C4"/>
    <w:rsid w:val="0002102A"/>
    <w:rsid w:val="000218C9"/>
    <w:rsid w:val="00023B3B"/>
    <w:rsid w:val="00024E56"/>
    <w:rsid w:val="00030FD9"/>
    <w:rsid w:val="00033F4D"/>
    <w:rsid w:val="000374E9"/>
    <w:rsid w:val="00040DAE"/>
    <w:rsid w:val="00042C99"/>
    <w:rsid w:val="00043151"/>
    <w:rsid w:val="00045F20"/>
    <w:rsid w:val="000477FA"/>
    <w:rsid w:val="000505A2"/>
    <w:rsid w:val="00054B62"/>
    <w:rsid w:val="00057985"/>
    <w:rsid w:val="00062768"/>
    <w:rsid w:val="000633E5"/>
    <w:rsid w:val="00065A9C"/>
    <w:rsid w:val="00071BA8"/>
    <w:rsid w:val="00073511"/>
    <w:rsid w:val="000751B0"/>
    <w:rsid w:val="0007563B"/>
    <w:rsid w:val="00075F2E"/>
    <w:rsid w:val="00076323"/>
    <w:rsid w:val="000769E3"/>
    <w:rsid w:val="00076EB8"/>
    <w:rsid w:val="00077DCB"/>
    <w:rsid w:val="000811B5"/>
    <w:rsid w:val="000828C3"/>
    <w:rsid w:val="000865C0"/>
    <w:rsid w:val="00086731"/>
    <w:rsid w:val="00090DE6"/>
    <w:rsid w:val="000914F0"/>
    <w:rsid w:val="0009190C"/>
    <w:rsid w:val="000938FD"/>
    <w:rsid w:val="00097554"/>
    <w:rsid w:val="000975B6"/>
    <w:rsid w:val="000A2879"/>
    <w:rsid w:val="000A4575"/>
    <w:rsid w:val="000A6098"/>
    <w:rsid w:val="000B0827"/>
    <w:rsid w:val="000B1C9C"/>
    <w:rsid w:val="000B48EE"/>
    <w:rsid w:val="000B64D3"/>
    <w:rsid w:val="000C149D"/>
    <w:rsid w:val="000C1B43"/>
    <w:rsid w:val="000C50A4"/>
    <w:rsid w:val="000D13F9"/>
    <w:rsid w:val="000D18CD"/>
    <w:rsid w:val="000D4180"/>
    <w:rsid w:val="000D5F23"/>
    <w:rsid w:val="000D7DBD"/>
    <w:rsid w:val="000E32BF"/>
    <w:rsid w:val="000F00E7"/>
    <w:rsid w:val="000F1644"/>
    <w:rsid w:val="001038DD"/>
    <w:rsid w:val="00103C1E"/>
    <w:rsid w:val="00104363"/>
    <w:rsid w:val="00107468"/>
    <w:rsid w:val="00115B7E"/>
    <w:rsid w:val="0011648A"/>
    <w:rsid w:val="00120578"/>
    <w:rsid w:val="00121779"/>
    <w:rsid w:val="00121FF2"/>
    <w:rsid w:val="00132A5B"/>
    <w:rsid w:val="0013474D"/>
    <w:rsid w:val="0014408C"/>
    <w:rsid w:val="00146209"/>
    <w:rsid w:val="001464CA"/>
    <w:rsid w:val="00151CFF"/>
    <w:rsid w:val="00151E0A"/>
    <w:rsid w:val="00154AC8"/>
    <w:rsid w:val="0015506E"/>
    <w:rsid w:val="00166442"/>
    <w:rsid w:val="00172266"/>
    <w:rsid w:val="001733D0"/>
    <w:rsid w:val="00173FE6"/>
    <w:rsid w:val="00175BC8"/>
    <w:rsid w:val="00176C7A"/>
    <w:rsid w:val="001840CD"/>
    <w:rsid w:val="00186C31"/>
    <w:rsid w:val="00191747"/>
    <w:rsid w:val="00192720"/>
    <w:rsid w:val="001972F8"/>
    <w:rsid w:val="001A0122"/>
    <w:rsid w:val="001A02A0"/>
    <w:rsid w:val="001A0855"/>
    <w:rsid w:val="001A30F0"/>
    <w:rsid w:val="001A3C13"/>
    <w:rsid w:val="001A650E"/>
    <w:rsid w:val="001B1FB1"/>
    <w:rsid w:val="001B2C4A"/>
    <w:rsid w:val="001B2EDD"/>
    <w:rsid w:val="001B532D"/>
    <w:rsid w:val="001B6934"/>
    <w:rsid w:val="001C2751"/>
    <w:rsid w:val="001C31AB"/>
    <w:rsid w:val="001C396D"/>
    <w:rsid w:val="001C3FB2"/>
    <w:rsid w:val="001C68FD"/>
    <w:rsid w:val="001C7309"/>
    <w:rsid w:val="001D0727"/>
    <w:rsid w:val="001E1D7E"/>
    <w:rsid w:val="001F1729"/>
    <w:rsid w:val="001F3110"/>
    <w:rsid w:val="001F4FAA"/>
    <w:rsid w:val="001F5085"/>
    <w:rsid w:val="001F62A3"/>
    <w:rsid w:val="00200FD5"/>
    <w:rsid w:val="00203BCD"/>
    <w:rsid w:val="00205AE6"/>
    <w:rsid w:val="00206C33"/>
    <w:rsid w:val="00213D34"/>
    <w:rsid w:val="00214A33"/>
    <w:rsid w:val="00214CCF"/>
    <w:rsid w:val="002152E8"/>
    <w:rsid w:val="00216B78"/>
    <w:rsid w:val="00216CB1"/>
    <w:rsid w:val="00217077"/>
    <w:rsid w:val="00224215"/>
    <w:rsid w:val="0022615D"/>
    <w:rsid w:val="00227B5E"/>
    <w:rsid w:val="00230BD0"/>
    <w:rsid w:val="00230CE7"/>
    <w:rsid w:val="00231C87"/>
    <w:rsid w:val="0023263D"/>
    <w:rsid w:val="0023339D"/>
    <w:rsid w:val="00233B40"/>
    <w:rsid w:val="00234881"/>
    <w:rsid w:val="00234E7C"/>
    <w:rsid w:val="00234F67"/>
    <w:rsid w:val="0023653F"/>
    <w:rsid w:val="00237025"/>
    <w:rsid w:val="002414BA"/>
    <w:rsid w:val="002418D6"/>
    <w:rsid w:val="00241E61"/>
    <w:rsid w:val="002450CA"/>
    <w:rsid w:val="00245BD1"/>
    <w:rsid w:val="00245E08"/>
    <w:rsid w:val="002463E5"/>
    <w:rsid w:val="00251D87"/>
    <w:rsid w:val="00252A1D"/>
    <w:rsid w:val="00255135"/>
    <w:rsid w:val="002638E6"/>
    <w:rsid w:val="002639CD"/>
    <w:rsid w:val="00270007"/>
    <w:rsid w:val="002712CD"/>
    <w:rsid w:val="0027393E"/>
    <w:rsid w:val="00274064"/>
    <w:rsid w:val="0027455F"/>
    <w:rsid w:val="00280EE7"/>
    <w:rsid w:val="00281321"/>
    <w:rsid w:val="00281B3D"/>
    <w:rsid w:val="00282CFF"/>
    <w:rsid w:val="00283C2E"/>
    <w:rsid w:val="00287C92"/>
    <w:rsid w:val="0029049A"/>
    <w:rsid w:val="002919C2"/>
    <w:rsid w:val="0029252C"/>
    <w:rsid w:val="0029267D"/>
    <w:rsid w:val="00294AA6"/>
    <w:rsid w:val="00296F4D"/>
    <w:rsid w:val="002972A2"/>
    <w:rsid w:val="002A0844"/>
    <w:rsid w:val="002A29B5"/>
    <w:rsid w:val="002A32C5"/>
    <w:rsid w:val="002A6816"/>
    <w:rsid w:val="002B00DE"/>
    <w:rsid w:val="002B1BCC"/>
    <w:rsid w:val="002B255F"/>
    <w:rsid w:val="002B7F51"/>
    <w:rsid w:val="002C7D6D"/>
    <w:rsid w:val="002D1F6A"/>
    <w:rsid w:val="002D2BD2"/>
    <w:rsid w:val="002D3307"/>
    <w:rsid w:val="002D3546"/>
    <w:rsid w:val="002D5009"/>
    <w:rsid w:val="002D62C8"/>
    <w:rsid w:val="002D76D7"/>
    <w:rsid w:val="002E1320"/>
    <w:rsid w:val="002E4B3D"/>
    <w:rsid w:val="002E742D"/>
    <w:rsid w:val="002F2FF5"/>
    <w:rsid w:val="002F6433"/>
    <w:rsid w:val="002F6B4C"/>
    <w:rsid w:val="003057FC"/>
    <w:rsid w:val="00305EA1"/>
    <w:rsid w:val="00306135"/>
    <w:rsid w:val="00307C58"/>
    <w:rsid w:val="0031033C"/>
    <w:rsid w:val="003161BE"/>
    <w:rsid w:val="00321088"/>
    <w:rsid w:val="00321594"/>
    <w:rsid w:val="00324634"/>
    <w:rsid w:val="00325182"/>
    <w:rsid w:val="0032601C"/>
    <w:rsid w:val="00333A4F"/>
    <w:rsid w:val="00335F88"/>
    <w:rsid w:val="00336AD2"/>
    <w:rsid w:val="00347180"/>
    <w:rsid w:val="00351AAD"/>
    <w:rsid w:val="00352B25"/>
    <w:rsid w:val="00354471"/>
    <w:rsid w:val="003549BB"/>
    <w:rsid w:val="00354FD4"/>
    <w:rsid w:val="00355AB8"/>
    <w:rsid w:val="00355C9E"/>
    <w:rsid w:val="0035634A"/>
    <w:rsid w:val="0035682D"/>
    <w:rsid w:val="00362FBC"/>
    <w:rsid w:val="0036332C"/>
    <w:rsid w:val="00364774"/>
    <w:rsid w:val="00364FFC"/>
    <w:rsid w:val="00365CF6"/>
    <w:rsid w:val="0037043A"/>
    <w:rsid w:val="003717BA"/>
    <w:rsid w:val="00373260"/>
    <w:rsid w:val="00373DD0"/>
    <w:rsid w:val="003758AF"/>
    <w:rsid w:val="0037615B"/>
    <w:rsid w:val="0037636F"/>
    <w:rsid w:val="00376943"/>
    <w:rsid w:val="00383144"/>
    <w:rsid w:val="003834A7"/>
    <w:rsid w:val="00387CFF"/>
    <w:rsid w:val="003907C5"/>
    <w:rsid w:val="003910B1"/>
    <w:rsid w:val="003929E2"/>
    <w:rsid w:val="003931EA"/>
    <w:rsid w:val="00393568"/>
    <w:rsid w:val="00393F51"/>
    <w:rsid w:val="00396257"/>
    <w:rsid w:val="003974EC"/>
    <w:rsid w:val="003A0431"/>
    <w:rsid w:val="003A6E7D"/>
    <w:rsid w:val="003A7A6F"/>
    <w:rsid w:val="003B11F0"/>
    <w:rsid w:val="003B1276"/>
    <w:rsid w:val="003B280F"/>
    <w:rsid w:val="003B6964"/>
    <w:rsid w:val="003B6CF4"/>
    <w:rsid w:val="003C1672"/>
    <w:rsid w:val="003C3083"/>
    <w:rsid w:val="003C4351"/>
    <w:rsid w:val="003C4E71"/>
    <w:rsid w:val="003D69F4"/>
    <w:rsid w:val="003E2A23"/>
    <w:rsid w:val="003E4789"/>
    <w:rsid w:val="003E4E6F"/>
    <w:rsid w:val="003E5AEF"/>
    <w:rsid w:val="003E75CA"/>
    <w:rsid w:val="003F084A"/>
    <w:rsid w:val="003F0AE3"/>
    <w:rsid w:val="003F0E86"/>
    <w:rsid w:val="003F16AC"/>
    <w:rsid w:val="003F184E"/>
    <w:rsid w:val="003F39D2"/>
    <w:rsid w:val="003F3B98"/>
    <w:rsid w:val="003F6BB6"/>
    <w:rsid w:val="00400B19"/>
    <w:rsid w:val="00403035"/>
    <w:rsid w:val="00403CBC"/>
    <w:rsid w:val="004046DB"/>
    <w:rsid w:val="004065C2"/>
    <w:rsid w:val="00406F1C"/>
    <w:rsid w:val="00407B1B"/>
    <w:rsid w:val="0041179C"/>
    <w:rsid w:val="00412155"/>
    <w:rsid w:val="00412C5B"/>
    <w:rsid w:val="00412D54"/>
    <w:rsid w:val="004130E7"/>
    <w:rsid w:val="00414D78"/>
    <w:rsid w:val="00415176"/>
    <w:rsid w:val="00415935"/>
    <w:rsid w:val="00417C60"/>
    <w:rsid w:val="004200C4"/>
    <w:rsid w:val="00427C1F"/>
    <w:rsid w:val="0043061B"/>
    <w:rsid w:val="00430B99"/>
    <w:rsid w:val="00433087"/>
    <w:rsid w:val="00434863"/>
    <w:rsid w:val="00436AF9"/>
    <w:rsid w:val="004407C0"/>
    <w:rsid w:val="00441512"/>
    <w:rsid w:val="00442B7E"/>
    <w:rsid w:val="004437AA"/>
    <w:rsid w:val="00444412"/>
    <w:rsid w:val="00444D03"/>
    <w:rsid w:val="004454CB"/>
    <w:rsid w:val="00446821"/>
    <w:rsid w:val="00454B39"/>
    <w:rsid w:val="00454E8E"/>
    <w:rsid w:val="00455BCE"/>
    <w:rsid w:val="00457D08"/>
    <w:rsid w:val="004616FD"/>
    <w:rsid w:val="00461A99"/>
    <w:rsid w:val="0046424B"/>
    <w:rsid w:val="004700B5"/>
    <w:rsid w:val="00471DF2"/>
    <w:rsid w:val="004727B8"/>
    <w:rsid w:val="0049131D"/>
    <w:rsid w:val="00491723"/>
    <w:rsid w:val="004918C9"/>
    <w:rsid w:val="00491B3A"/>
    <w:rsid w:val="00492F31"/>
    <w:rsid w:val="004A422C"/>
    <w:rsid w:val="004A4B2C"/>
    <w:rsid w:val="004A4B4A"/>
    <w:rsid w:val="004A5547"/>
    <w:rsid w:val="004A5832"/>
    <w:rsid w:val="004A6B31"/>
    <w:rsid w:val="004A6C43"/>
    <w:rsid w:val="004B0548"/>
    <w:rsid w:val="004B34E8"/>
    <w:rsid w:val="004B3B68"/>
    <w:rsid w:val="004C0018"/>
    <w:rsid w:val="004C0D78"/>
    <w:rsid w:val="004C1E39"/>
    <w:rsid w:val="004C28E9"/>
    <w:rsid w:val="004C312F"/>
    <w:rsid w:val="004C6DF4"/>
    <w:rsid w:val="004D0F1C"/>
    <w:rsid w:val="004D4064"/>
    <w:rsid w:val="004D5C37"/>
    <w:rsid w:val="004D5F40"/>
    <w:rsid w:val="004D74A5"/>
    <w:rsid w:val="004D777A"/>
    <w:rsid w:val="004E007E"/>
    <w:rsid w:val="004E00A6"/>
    <w:rsid w:val="004E152F"/>
    <w:rsid w:val="004E6E08"/>
    <w:rsid w:val="004E7C6A"/>
    <w:rsid w:val="004F0D6F"/>
    <w:rsid w:val="004F49B3"/>
    <w:rsid w:val="004F7DE4"/>
    <w:rsid w:val="0050245B"/>
    <w:rsid w:val="00505506"/>
    <w:rsid w:val="00505AB0"/>
    <w:rsid w:val="005065B0"/>
    <w:rsid w:val="0050725E"/>
    <w:rsid w:val="0051021D"/>
    <w:rsid w:val="00512D6F"/>
    <w:rsid w:val="005140DB"/>
    <w:rsid w:val="00514535"/>
    <w:rsid w:val="005176E2"/>
    <w:rsid w:val="0052163A"/>
    <w:rsid w:val="00523C39"/>
    <w:rsid w:val="0052493D"/>
    <w:rsid w:val="00524E08"/>
    <w:rsid w:val="00525F02"/>
    <w:rsid w:val="00527F62"/>
    <w:rsid w:val="00530A6B"/>
    <w:rsid w:val="00530EB4"/>
    <w:rsid w:val="00531763"/>
    <w:rsid w:val="00537466"/>
    <w:rsid w:val="00537B7E"/>
    <w:rsid w:val="00540E38"/>
    <w:rsid w:val="00541288"/>
    <w:rsid w:val="005420BB"/>
    <w:rsid w:val="00545644"/>
    <w:rsid w:val="00551C05"/>
    <w:rsid w:val="00554071"/>
    <w:rsid w:val="00555399"/>
    <w:rsid w:val="00566AB9"/>
    <w:rsid w:val="00574DA5"/>
    <w:rsid w:val="00576981"/>
    <w:rsid w:val="0057792A"/>
    <w:rsid w:val="0058307E"/>
    <w:rsid w:val="0058357C"/>
    <w:rsid w:val="0059223F"/>
    <w:rsid w:val="00593787"/>
    <w:rsid w:val="00594831"/>
    <w:rsid w:val="005950A6"/>
    <w:rsid w:val="00596353"/>
    <w:rsid w:val="00596CBD"/>
    <w:rsid w:val="005A004C"/>
    <w:rsid w:val="005A3240"/>
    <w:rsid w:val="005A357C"/>
    <w:rsid w:val="005A3FED"/>
    <w:rsid w:val="005A4235"/>
    <w:rsid w:val="005A5DEB"/>
    <w:rsid w:val="005B30BC"/>
    <w:rsid w:val="005B4B5E"/>
    <w:rsid w:val="005B555D"/>
    <w:rsid w:val="005C1343"/>
    <w:rsid w:val="005C44CF"/>
    <w:rsid w:val="005C6890"/>
    <w:rsid w:val="005C7B9F"/>
    <w:rsid w:val="005D02E8"/>
    <w:rsid w:val="005D1468"/>
    <w:rsid w:val="005E09D4"/>
    <w:rsid w:val="005E242C"/>
    <w:rsid w:val="005E273D"/>
    <w:rsid w:val="005E2955"/>
    <w:rsid w:val="005E3CC8"/>
    <w:rsid w:val="005E594D"/>
    <w:rsid w:val="005E679D"/>
    <w:rsid w:val="005F0BA8"/>
    <w:rsid w:val="005F596D"/>
    <w:rsid w:val="005F6276"/>
    <w:rsid w:val="00600458"/>
    <w:rsid w:val="00603A98"/>
    <w:rsid w:val="00605B34"/>
    <w:rsid w:val="00605E1B"/>
    <w:rsid w:val="00607D01"/>
    <w:rsid w:val="00610B37"/>
    <w:rsid w:val="00610CBE"/>
    <w:rsid w:val="0061137D"/>
    <w:rsid w:val="00613E58"/>
    <w:rsid w:val="006140F8"/>
    <w:rsid w:val="0061744C"/>
    <w:rsid w:val="006256F7"/>
    <w:rsid w:val="00625C6E"/>
    <w:rsid w:val="006269EE"/>
    <w:rsid w:val="00630641"/>
    <w:rsid w:val="00636D91"/>
    <w:rsid w:val="006400B3"/>
    <w:rsid w:val="00640E11"/>
    <w:rsid w:val="00642321"/>
    <w:rsid w:val="006436DB"/>
    <w:rsid w:val="00652E29"/>
    <w:rsid w:val="00653382"/>
    <w:rsid w:val="0065370C"/>
    <w:rsid w:val="00653A40"/>
    <w:rsid w:val="006540BA"/>
    <w:rsid w:val="00663ED9"/>
    <w:rsid w:val="00664443"/>
    <w:rsid w:val="0066505D"/>
    <w:rsid w:val="0066561D"/>
    <w:rsid w:val="00667C52"/>
    <w:rsid w:val="006706FE"/>
    <w:rsid w:val="00671D49"/>
    <w:rsid w:val="006728ED"/>
    <w:rsid w:val="006731EF"/>
    <w:rsid w:val="00674C52"/>
    <w:rsid w:val="00683025"/>
    <w:rsid w:val="00687A2F"/>
    <w:rsid w:val="00691E33"/>
    <w:rsid w:val="00694BA4"/>
    <w:rsid w:val="006961DF"/>
    <w:rsid w:val="006970BE"/>
    <w:rsid w:val="006A1260"/>
    <w:rsid w:val="006A136E"/>
    <w:rsid w:val="006A26EA"/>
    <w:rsid w:val="006A365F"/>
    <w:rsid w:val="006B3181"/>
    <w:rsid w:val="006B32B1"/>
    <w:rsid w:val="006B5F71"/>
    <w:rsid w:val="006B60EE"/>
    <w:rsid w:val="006D1373"/>
    <w:rsid w:val="006D36C9"/>
    <w:rsid w:val="006D5C6A"/>
    <w:rsid w:val="006D686C"/>
    <w:rsid w:val="006D6CFE"/>
    <w:rsid w:val="006D7C2B"/>
    <w:rsid w:val="006E23BB"/>
    <w:rsid w:val="006E3651"/>
    <w:rsid w:val="006F0F45"/>
    <w:rsid w:val="006F1CF9"/>
    <w:rsid w:val="006F59EC"/>
    <w:rsid w:val="006F668B"/>
    <w:rsid w:val="006F7D74"/>
    <w:rsid w:val="007000D0"/>
    <w:rsid w:val="00701E60"/>
    <w:rsid w:val="00710922"/>
    <w:rsid w:val="00711982"/>
    <w:rsid w:val="007131C7"/>
    <w:rsid w:val="00713419"/>
    <w:rsid w:val="00713492"/>
    <w:rsid w:val="007140CC"/>
    <w:rsid w:val="007170E0"/>
    <w:rsid w:val="0071772B"/>
    <w:rsid w:val="00726D73"/>
    <w:rsid w:val="00732108"/>
    <w:rsid w:val="00732740"/>
    <w:rsid w:val="00735BD1"/>
    <w:rsid w:val="007368FC"/>
    <w:rsid w:val="00736FFD"/>
    <w:rsid w:val="007404B5"/>
    <w:rsid w:val="00741A2C"/>
    <w:rsid w:val="007427A8"/>
    <w:rsid w:val="00743B44"/>
    <w:rsid w:val="00743C8F"/>
    <w:rsid w:val="007443B6"/>
    <w:rsid w:val="007451F9"/>
    <w:rsid w:val="00745B7A"/>
    <w:rsid w:val="00747963"/>
    <w:rsid w:val="00750752"/>
    <w:rsid w:val="00754B52"/>
    <w:rsid w:val="007553E7"/>
    <w:rsid w:val="00756D15"/>
    <w:rsid w:val="007578A4"/>
    <w:rsid w:val="007578AC"/>
    <w:rsid w:val="00761577"/>
    <w:rsid w:val="007616AB"/>
    <w:rsid w:val="00761EF4"/>
    <w:rsid w:val="00763957"/>
    <w:rsid w:val="0076701B"/>
    <w:rsid w:val="00770BBB"/>
    <w:rsid w:val="00773EFD"/>
    <w:rsid w:val="00775529"/>
    <w:rsid w:val="0077660E"/>
    <w:rsid w:val="00781CA8"/>
    <w:rsid w:val="00783B89"/>
    <w:rsid w:val="00783C71"/>
    <w:rsid w:val="00791465"/>
    <w:rsid w:val="00791589"/>
    <w:rsid w:val="00792E73"/>
    <w:rsid w:val="0079349F"/>
    <w:rsid w:val="007964B2"/>
    <w:rsid w:val="007A0197"/>
    <w:rsid w:val="007A2BA0"/>
    <w:rsid w:val="007A4090"/>
    <w:rsid w:val="007A4EF6"/>
    <w:rsid w:val="007A592D"/>
    <w:rsid w:val="007A6509"/>
    <w:rsid w:val="007B3344"/>
    <w:rsid w:val="007C37C6"/>
    <w:rsid w:val="007C51C3"/>
    <w:rsid w:val="007C6BA2"/>
    <w:rsid w:val="007C6FC7"/>
    <w:rsid w:val="007C7469"/>
    <w:rsid w:val="007D241E"/>
    <w:rsid w:val="007D6D7E"/>
    <w:rsid w:val="007E0E1D"/>
    <w:rsid w:val="007F21FA"/>
    <w:rsid w:val="007F4C08"/>
    <w:rsid w:val="007F7162"/>
    <w:rsid w:val="00800049"/>
    <w:rsid w:val="00800A9B"/>
    <w:rsid w:val="00801A76"/>
    <w:rsid w:val="00801B47"/>
    <w:rsid w:val="00802193"/>
    <w:rsid w:val="00803DAC"/>
    <w:rsid w:val="00813054"/>
    <w:rsid w:val="00817422"/>
    <w:rsid w:val="008207AA"/>
    <w:rsid w:val="008212FF"/>
    <w:rsid w:val="0082159D"/>
    <w:rsid w:val="00823E36"/>
    <w:rsid w:val="00825037"/>
    <w:rsid w:val="00837737"/>
    <w:rsid w:val="0084019E"/>
    <w:rsid w:val="00840949"/>
    <w:rsid w:val="00841F5F"/>
    <w:rsid w:val="00846013"/>
    <w:rsid w:val="008478AF"/>
    <w:rsid w:val="00850A7D"/>
    <w:rsid w:val="00866B20"/>
    <w:rsid w:val="00866BCD"/>
    <w:rsid w:val="00875FAC"/>
    <w:rsid w:val="008801A5"/>
    <w:rsid w:val="00881CF5"/>
    <w:rsid w:val="00883798"/>
    <w:rsid w:val="008846DA"/>
    <w:rsid w:val="00885636"/>
    <w:rsid w:val="00886599"/>
    <w:rsid w:val="0088688D"/>
    <w:rsid w:val="00886A17"/>
    <w:rsid w:val="008907A4"/>
    <w:rsid w:val="00890A18"/>
    <w:rsid w:val="00897456"/>
    <w:rsid w:val="008A2C9A"/>
    <w:rsid w:val="008A3B52"/>
    <w:rsid w:val="008A3CE4"/>
    <w:rsid w:val="008A4EF3"/>
    <w:rsid w:val="008A51D6"/>
    <w:rsid w:val="008A52CB"/>
    <w:rsid w:val="008A6C53"/>
    <w:rsid w:val="008B099A"/>
    <w:rsid w:val="008B2287"/>
    <w:rsid w:val="008B238E"/>
    <w:rsid w:val="008B37C3"/>
    <w:rsid w:val="008B4399"/>
    <w:rsid w:val="008B4664"/>
    <w:rsid w:val="008B6AFF"/>
    <w:rsid w:val="008B6BC1"/>
    <w:rsid w:val="008C3D38"/>
    <w:rsid w:val="008C4696"/>
    <w:rsid w:val="008C5049"/>
    <w:rsid w:val="008D19A9"/>
    <w:rsid w:val="008D1F4D"/>
    <w:rsid w:val="008D2FBA"/>
    <w:rsid w:val="008D457B"/>
    <w:rsid w:val="008D45A3"/>
    <w:rsid w:val="008D62AA"/>
    <w:rsid w:val="008D77EE"/>
    <w:rsid w:val="008E0583"/>
    <w:rsid w:val="008E1242"/>
    <w:rsid w:val="008E16D2"/>
    <w:rsid w:val="008E4DE6"/>
    <w:rsid w:val="008E576A"/>
    <w:rsid w:val="008E5B09"/>
    <w:rsid w:val="008F1B45"/>
    <w:rsid w:val="008F2733"/>
    <w:rsid w:val="008F3DDA"/>
    <w:rsid w:val="008F3FA3"/>
    <w:rsid w:val="008F5EE1"/>
    <w:rsid w:val="009007DC"/>
    <w:rsid w:val="009010D1"/>
    <w:rsid w:val="00903EBF"/>
    <w:rsid w:val="00906B0B"/>
    <w:rsid w:val="00906DFD"/>
    <w:rsid w:val="00912192"/>
    <w:rsid w:val="009154BC"/>
    <w:rsid w:val="00915F4E"/>
    <w:rsid w:val="0091690A"/>
    <w:rsid w:val="00916D77"/>
    <w:rsid w:val="0091768C"/>
    <w:rsid w:val="00920C74"/>
    <w:rsid w:val="00922E7B"/>
    <w:rsid w:val="00923929"/>
    <w:rsid w:val="00923D5E"/>
    <w:rsid w:val="00924126"/>
    <w:rsid w:val="0092460B"/>
    <w:rsid w:val="009249E8"/>
    <w:rsid w:val="00925C34"/>
    <w:rsid w:val="0093711E"/>
    <w:rsid w:val="00946A68"/>
    <w:rsid w:val="009471DC"/>
    <w:rsid w:val="00947268"/>
    <w:rsid w:val="00947C91"/>
    <w:rsid w:val="00947ECC"/>
    <w:rsid w:val="00951A16"/>
    <w:rsid w:val="00953523"/>
    <w:rsid w:val="00954265"/>
    <w:rsid w:val="0095726D"/>
    <w:rsid w:val="00957E6C"/>
    <w:rsid w:val="00960DEC"/>
    <w:rsid w:val="009620BC"/>
    <w:rsid w:val="0096455B"/>
    <w:rsid w:val="009714B8"/>
    <w:rsid w:val="00977E1F"/>
    <w:rsid w:val="00984734"/>
    <w:rsid w:val="00992DB9"/>
    <w:rsid w:val="00995CF6"/>
    <w:rsid w:val="00997918"/>
    <w:rsid w:val="00997DD8"/>
    <w:rsid w:val="009A05A6"/>
    <w:rsid w:val="009A0915"/>
    <w:rsid w:val="009A1A42"/>
    <w:rsid w:val="009A2583"/>
    <w:rsid w:val="009A564A"/>
    <w:rsid w:val="009A7979"/>
    <w:rsid w:val="009B1CBE"/>
    <w:rsid w:val="009B246D"/>
    <w:rsid w:val="009B27B3"/>
    <w:rsid w:val="009B341A"/>
    <w:rsid w:val="009B7EB7"/>
    <w:rsid w:val="009C04AA"/>
    <w:rsid w:val="009C066C"/>
    <w:rsid w:val="009C0D5D"/>
    <w:rsid w:val="009C34CA"/>
    <w:rsid w:val="009C3F78"/>
    <w:rsid w:val="009C46F6"/>
    <w:rsid w:val="009C600C"/>
    <w:rsid w:val="009C6E50"/>
    <w:rsid w:val="009D0A46"/>
    <w:rsid w:val="009D1CE0"/>
    <w:rsid w:val="009D35A6"/>
    <w:rsid w:val="009D4D1F"/>
    <w:rsid w:val="009D609C"/>
    <w:rsid w:val="009D6D62"/>
    <w:rsid w:val="009D7185"/>
    <w:rsid w:val="009E1B04"/>
    <w:rsid w:val="009E4A2A"/>
    <w:rsid w:val="009E528D"/>
    <w:rsid w:val="009F2CAC"/>
    <w:rsid w:val="009F4CAF"/>
    <w:rsid w:val="00A005E4"/>
    <w:rsid w:val="00A0333D"/>
    <w:rsid w:val="00A04196"/>
    <w:rsid w:val="00A04815"/>
    <w:rsid w:val="00A06041"/>
    <w:rsid w:val="00A158A9"/>
    <w:rsid w:val="00A15D49"/>
    <w:rsid w:val="00A15F1F"/>
    <w:rsid w:val="00A17880"/>
    <w:rsid w:val="00A17936"/>
    <w:rsid w:val="00A21480"/>
    <w:rsid w:val="00A2207E"/>
    <w:rsid w:val="00A2539E"/>
    <w:rsid w:val="00A26D96"/>
    <w:rsid w:val="00A270A1"/>
    <w:rsid w:val="00A27588"/>
    <w:rsid w:val="00A27B2B"/>
    <w:rsid w:val="00A30CFE"/>
    <w:rsid w:val="00A34C63"/>
    <w:rsid w:val="00A3631E"/>
    <w:rsid w:val="00A36C86"/>
    <w:rsid w:val="00A44331"/>
    <w:rsid w:val="00A44692"/>
    <w:rsid w:val="00A454E8"/>
    <w:rsid w:val="00A47299"/>
    <w:rsid w:val="00A53B51"/>
    <w:rsid w:val="00A54D3E"/>
    <w:rsid w:val="00A54FE1"/>
    <w:rsid w:val="00A57121"/>
    <w:rsid w:val="00A60959"/>
    <w:rsid w:val="00A64145"/>
    <w:rsid w:val="00A657EF"/>
    <w:rsid w:val="00A761E2"/>
    <w:rsid w:val="00A80C8C"/>
    <w:rsid w:val="00A81EA2"/>
    <w:rsid w:val="00A9186A"/>
    <w:rsid w:val="00AA3353"/>
    <w:rsid w:val="00AA3EAF"/>
    <w:rsid w:val="00AA4BA8"/>
    <w:rsid w:val="00AA77DF"/>
    <w:rsid w:val="00AA7A3F"/>
    <w:rsid w:val="00AB261E"/>
    <w:rsid w:val="00AB28A1"/>
    <w:rsid w:val="00AB422E"/>
    <w:rsid w:val="00AB5350"/>
    <w:rsid w:val="00AB6F88"/>
    <w:rsid w:val="00AB7361"/>
    <w:rsid w:val="00AB7773"/>
    <w:rsid w:val="00AC07BA"/>
    <w:rsid w:val="00AC37B1"/>
    <w:rsid w:val="00AC48BF"/>
    <w:rsid w:val="00AC6536"/>
    <w:rsid w:val="00AD2194"/>
    <w:rsid w:val="00AD3CAE"/>
    <w:rsid w:val="00AD403D"/>
    <w:rsid w:val="00AD437D"/>
    <w:rsid w:val="00AD4683"/>
    <w:rsid w:val="00AD4FB7"/>
    <w:rsid w:val="00AD518D"/>
    <w:rsid w:val="00AE2D4B"/>
    <w:rsid w:val="00AE41C6"/>
    <w:rsid w:val="00AE7C6E"/>
    <w:rsid w:val="00AF04D5"/>
    <w:rsid w:val="00AF12E7"/>
    <w:rsid w:val="00AF20C0"/>
    <w:rsid w:val="00AF3B2C"/>
    <w:rsid w:val="00AF6D5C"/>
    <w:rsid w:val="00AF74D9"/>
    <w:rsid w:val="00B008A1"/>
    <w:rsid w:val="00B00C4F"/>
    <w:rsid w:val="00B01281"/>
    <w:rsid w:val="00B01486"/>
    <w:rsid w:val="00B015F0"/>
    <w:rsid w:val="00B01FD0"/>
    <w:rsid w:val="00B02EAC"/>
    <w:rsid w:val="00B073F2"/>
    <w:rsid w:val="00B11CBE"/>
    <w:rsid w:val="00B23145"/>
    <w:rsid w:val="00B250FA"/>
    <w:rsid w:val="00B26003"/>
    <w:rsid w:val="00B2756F"/>
    <w:rsid w:val="00B30AA2"/>
    <w:rsid w:val="00B31E76"/>
    <w:rsid w:val="00B337C5"/>
    <w:rsid w:val="00B35755"/>
    <w:rsid w:val="00B400BA"/>
    <w:rsid w:val="00B40593"/>
    <w:rsid w:val="00B43A01"/>
    <w:rsid w:val="00B45634"/>
    <w:rsid w:val="00B514C3"/>
    <w:rsid w:val="00B51732"/>
    <w:rsid w:val="00B52851"/>
    <w:rsid w:val="00B54DB8"/>
    <w:rsid w:val="00B54E81"/>
    <w:rsid w:val="00B55E30"/>
    <w:rsid w:val="00B61947"/>
    <w:rsid w:val="00B62214"/>
    <w:rsid w:val="00B63B87"/>
    <w:rsid w:val="00B64059"/>
    <w:rsid w:val="00B654F4"/>
    <w:rsid w:val="00B664E6"/>
    <w:rsid w:val="00B66749"/>
    <w:rsid w:val="00B67667"/>
    <w:rsid w:val="00B72A16"/>
    <w:rsid w:val="00B734FE"/>
    <w:rsid w:val="00B74258"/>
    <w:rsid w:val="00B763C2"/>
    <w:rsid w:val="00B767CD"/>
    <w:rsid w:val="00B811B1"/>
    <w:rsid w:val="00B85783"/>
    <w:rsid w:val="00B86EE1"/>
    <w:rsid w:val="00B874DD"/>
    <w:rsid w:val="00B87BAC"/>
    <w:rsid w:val="00B90D96"/>
    <w:rsid w:val="00B92766"/>
    <w:rsid w:val="00B930BC"/>
    <w:rsid w:val="00B95893"/>
    <w:rsid w:val="00BA3DF0"/>
    <w:rsid w:val="00BA40E4"/>
    <w:rsid w:val="00BA5702"/>
    <w:rsid w:val="00BA6556"/>
    <w:rsid w:val="00BA6585"/>
    <w:rsid w:val="00BA78D8"/>
    <w:rsid w:val="00BB3CB7"/>
    <w:rsid w:val="00BB4FC4"/>
    <w:rsid w:val="00BC2422"/>
    <w:rsid w:val="00BC284B"/>
    <w:rsid w:val="00BC5723"/>
    <w:rsid w:val="00BC5D96"/>
    <w:rsid w:val="00BC6055"/>
    <w:rsid w:val="00BD029B"/>
    <w:rsid w:val="00BD388A"/>
    <w:rsid w:val="00BD3FCE"/>
    <w:rsid w:val="00BE4DFB"/>
    <w:rsid w:val="00BE7F0D"/>
    <w:rsid w:val="00BF3855"/>
    <w:rsid w:val="00BF428E"/>
    <w:rsid w:val="00C00E2B"/>
    <w:rsid w:val="00C01179"/>
    <w:rsid w:val="00C01BDB"/>
    <w:rsid w:val="00C061BE"/>
    <w:rsid w:val="00C1717A"/>
    <w:rsid w:val="00C21917"/>
    <w:rsid w:val="00C234F2"/>
    <w:rsid w:val="00C23765"/>
    <w:rsid w:val="00C346AF"/>
    <w:rsid w:val="00C35555"/>
    <w:rsid w:val="00C35EDD"/>
    <w:rsid w:val="00C40965"/>
    <w:rsid w:val="00C40B4A"/>
    <w:rsid w:val="00C42A60"/>
    <w:rsid w:val="00C42F7D"/>
    <w:rsid w:val="00C4449D"/>
    <w:rsid w:val="00C45088"/>
    <w:rsid w:val="00C50C16"/>
    <w:rsid w:val="00C5230F"/>
    <w:rsid w:val="00C52D80"/>
    <w:rsid w:val="00C53DB7"/>
    <w:rsid w:val="00C564B1"/>
    <w:rsid w:val="00C5759C"/>
    <w:rsid w:val="00C57D84"/>
    <w:rsid w:val="00C64FB0"/>
    <w:rsid w:val="00C67CB8"/>
    <w:rsid w:val="00C72CE3"/>
    <w:rsid w:val="00C73075"/>
    <w:rsid w:val="00C73777"/>
    <w:rsid w:val="00C75CB5"/>
    <w:rsid w:val="00C7682C"/>
    <w:rsid w:val="00C77780"/>
    <w:rsid w:val="00C84042"/>
    <w:rsid w:val="00C8577E"/>
    <w:rsid w:val="00C87F6D"/>
    <w:rsid w:val="00C92AF0"/>
    <w:rsid w:val="00C93422"/>
    <w:rsid w:val="00C950F0"/>
    <w:rsid w:val="00C95760"/>
    <w:rsid w:val="00C95BBB"/>
    <w:rsid w:val="00C96F2D"/>
    <w:rsid w:val="00CA15B0"/>
    <w:rsid w:val="00CA214E"/>
    <w:rsid w:val="00CA2E45"/>
    <w:rsid w:val="00CA45A9"/>
    <w:rsid w:val="00CB1381"/>
    <w:rsid w:val="00CB1396"/>
    <w:rsid w:val="00CB1BBD"/>
    <w:rsid w:val="00CB3EE1"/>
    <w:rsid w:val="00CB4279"/>
    <w:rsid w:val="00CB7C61"/>
    <w:rsid w:val="00CC1DBB"/>
    <w:rsid w:val="00CC3364"/>
    <w:rsid w:val="00CC33B1"/>
    <w:rsid w:val="00CC3453"/>
    <w:rsid w:val="00CC35AB"/>
    <w:rsid w:val="00CC5494"/>
    <w:rsid w:val="00CD26D1"/>
    <w:rsid w:val="00CE39E9"/>
    <w:rsid w:val="00CE5E43"/>
    <w:rsid w:val="00CE77FA"/>
    <w:rsid w:val="00CF24AA"/>
    <w:rsid w:val="00CF24E5"/>
    <w:rsid w:val="00CF2F20"/>
    <w:rsid w:val="00CF4E7A"/>
    <w:rsid w:val="00CF526C"/>
    <w:rsid w:val="00CF64FC"/>
    <w:rsid w:val="00CF6D0B"/>
    <w:rsid w:val="00D0058C"/>
    <w:rsid w:val="00D006EF"/>
    <w:rsid w:val="00D01843"/>
    <w:rsid w:val="00D0350C"/>
    <w:rsid w:val="00D05977"/>
    <w:rsid w:val="00D13A4E"/>
    <w:rsid w:val="00D14A5A"/>
    <w:rsid w:val="00D15A8E"/>
    <w:rsid w:val="00D15C29"/>
    <w:rsid w:val="00D1648E"/>
    <w:rsid w:val="00D305E8"/>
    <w:rsid w:val="00D3125F"/>
    <w:rsid w:val="00D35484"/>
    <w:rsid w:val="00D410AD"/>
    <w:rsid w:val="00D43CE6"/>
    <w:rsid w:val="00D4426D"/>
    <w:rsid w:val="00D44DB7"/>
    <w:rsid w:val="00D47823"/>
    <w:rsid w:val="00D51888"/>
    <w:rsid w:val="00D56BF8"/>
    <w:rsid w:val="00D572DF"/>
    <w:rsid w:val="00D60B54"/>
    <w:rsid w:val="00D64BF3"/>
    <w:rsid w:val="00D64C88"/>
    <w:rsid w:val="00D67693"/>
    <w:rsid w:val="00D762C9"/>
    <w:rsid w:val="00D76F93"/>
    <w:rsid w:val="00D8128A"/>
    <w:rsid w:val="00D85B14"/>
    <w:rsid w:val="00D86BCC"/>
    <w:rsid w:val="00D918B6"/>
    <w:rsid w:val="00D932DB"/>
    <w:rsid w:val="00D94568"/>
    <w:rsid w:val="00D97A6F"/>
    <w:rsid w:val="00DA058E"/>
    <w:rsid w:val="00DA472F"/>
    <w:rsid w:val="00DA5FDF"/>
    <w:rsid w:val="00DA6C22"/>
    <w:rsid w:val="00DB0F2C"/>
    <w:rsid w:val="00DB5518"/>
    <w:rsid w:val="00DC1833"/>
    <w:rsid w:val="00DC1D53"/>
    <w:rsid w:val="00DC28B0"/>
    <w:rsid w:val="00DC2F63"/>
    <w:rsid w:val="00DC5408"/>
    <w:rsid w:val="00DC5B4C"/>
    <w:rsid w:val="00DD0969"/>
    <w:rsid w:val="00DD1C94"/>
    <w:rsid w:val="00DD21B6"/>
    <w:rsid w:val="00DD2B97"/>
    <w:rsid w:val="00DD2EFF"/>
    <w:rsid w:val="00DD3808"/>
    <w:rsid w:val="00DD3CBA"/>
    <w:rsid w:val="00DD623A"/>
    <w:rsid w:val="00DE0E5D"/>
    <w:rsid w:val="00DE124C"/>
    <w:rsid w:val="00DE20A0"/>
    <w:rsid w:val="00DE4DD4"/>
    <w:rsid w:val="00DE7481"/>
    <w:rsid w:val="00DF06CE"/>
    <w:rsid w:val="00DF7DF8"/>
    <w:rsid w:val="00E00B17"/>
    <w:rsid w:val="00E02C0B"/>
    <w:rsid w:val="00E04092"/>
    <w:rsid w:val="00E048F8"/>
    <w:rsid w:val="00E059EC"/>
    <w:rsid w:val="00E136E7"/>
    <w:rsid w:val="00E26946"/>
    <w:rsid w:val="00E327DB"/>
    <w:rsid w:val="00E32A86"/>
    <w:rsid w:val="00E3329B"/>
    <w:rsid w:val="00E362BC"/>
    <w:rsid w:val="00E3704B"/>
    <w:rsid w:val="00E373ED"/>
    <w:rsid w:val="00E40049"/>
    <w:rsid w:val="00E41EA8"/>
    <w:rsid w:val="00E42872"/>
    <w:rsid w:val="00E43578"/>
    <w:rsid w:val="00E44673"/>
    <w:rsid w:val="00E46084"/>
    <w:rsid w:val="00E50136"/>
    <w:rsid w:val="00E50A36"/>
    <w:rsid w:val="00E51079"/>
    <w:rsid w:val="00E53EC8"/>
    <w:rsid w:val="00E54316"/>
    <w:rsid w:val="00E6207B"/>
    <w:rsid w:val="00E6273F"/>
    <w:rsid w:val="00E66F97"/>
    <w:rsid w:val="00E67DB5"/>
    <w:rsid w:val="00E70961"/>
    <w:rsid w:val="00E719CC"/>
    <w:rsid w:val="00E73C36"/>
    <w:rsid w:val="00E81999"/>
    <w:rsid w:val="00E81ED1"/>
    <w:rsid w:val="00E82CEE"/>
    <w:rsid w:val="00E83EC4"/>
    <w:rsid w:val="00E8417B"/>
    <w:rsid w:val="00E863E3"/>
    <w:rsid w:val="00E866E5"/>
    <w:rsid w:val="00E86749"/>
    <w:rsid w:val="00E87480"/>
    <w:rsid w:val="00E90653"/>
    <w:rsid w:val="00E9078A"/>
    <w:rsid w:val="00E92FFE"/>
    <w:rsid w:val="00E95F50"/>
    <w:rsid w:val="00E967BC"/>
    <w:rsid w:val="00EA2162"/>
    <w:rsid w:val="00EA3511"/>
    <w:rsid w:val="00EA3D7D"/>
    <w:rsid w:val="00EA4F29"/>
    <w:rsid w:val="00EA53B4"/>
    <w:rsid w:val="00EA7AEC"/>
    <w:rsid w:val="00EB0864"/>
    <w:rsid w:val="00EB11EC"/>
    <w:rsid w:val="00EB672F"/>
    <w:rsid w:val="00EB7531"/>
    <w:rsid w:val="00EC355D"/>
    <w:rsid w:val="00EC3F6B"/>
    <w:rsid w:val="00EC48D3"/>
    <w:rsid w:val="00EC61AB"/>
    <w:rsid w:val="00EC66F4"/>
    <w:rsid w:val="00EC7B6F"/>
    <w:rsid w:val="00ED0794"/>
    <w:rsid w:val="00EE027A"/>
    <w:rsid w:val="00EE263B"/>
    <w:rsid w:val="00EE3732"/>
    <w:rsid w:val="00EE385B"/>
    <w:rsid w:val="00EE72B7"/>
    <w:rsid w:val="00EE7719"/>
    <w:rsid w:val="00EF0275"/>
    <w:rsid w:val="00EF429F"/>
    <w:rsid w:val="00EF4EFA"/>
    <w:rsid w:val="00F0024A"/>
    <w:rsid w:val="00F03DC3"/>
    <w:rsid w:val="00F050D8"/>
    <w:rsid w:val="00F10B2C"/>
    <w:rsid w:val="00F1442A"/>
    <w:rsid w:val="00F1669E"/>
    <w:rsid w:val="00F166EC"/>
    <w:rsid w:val="00F31CA9"/>
    <w:rsid w:val="00F3492A"/>
    <w:rsid w:val="00F41123"/>
    <w:rsid w:val="00F427B8"/>
    <w:rsid w:val="00F45E14"/>
    <w:rsid w:val="00F47949"/>
    <w:rsid w:val="00F51432"/>
    <w:rsid w:val="00F52399"/>
    <w:rsid w:val="00F52C50"/>
    <w:rsid w:val="00F55AC1"/>
    <w:rsid w:val="00F56267"/>
    <w:rsid w:val="00F634A0"/>
    <w:rsid w:val="00F64FB1"/>
    <w:rsid w:val="00F65944"/>
    <w:rsid w:val="00F660DE"/>
    <w:rsid w:val="00F7062C"/>
    <w:rsid w:val="00F75FFA"/>
    <w:rsid w:val="00F779E9"/>
    <w:rsid w:val="00F830FF"/>
    <w:rsid w:val="00F84B91"/>
    <w:rsid w:val="00F857A2"/>
    <w:rsid w:val="00F87831"/>
    <w:rsid w:val="00F9017C"/>
    <w:rsid w:val="00F90848"/>
    <w:rsid w:val="00F9328C"/>
    <w:rsid w:val="00F94C20"/>
    <w:rsid w:val="00F958E1"/>
    <w:rsid w:val="00F96396"/>
    <w:rsid w:val="00F96784"/>
    <w:rsid w:val="00FA783D"/>
    <w:rsid w:val="00FB07E5"/>
    <w:rsid w:val="00FB0D62"/>
    <w:rsid w:val="00FB0E26"/>
    <w:rsid w:val="00FB1274"/>
    <w:rsid w:val="00FB1804"/>
    <w:rsid w:val="00FB2D0E"/>
    <w:rsid w:val="00FB3AB2"/>
    <w:rsid w:val="00FB43D1"/>
    <w:rsid w:val="00FB6180"/>
    <w:rsid w:val="00FC0EF3"/>
    <w:rsid w:val="00FC4326"/>
    <w:rsid w:val="00FC50F0"/>
    <w:rsid w:val="00FC54E2"/>
    <w:rsid w:val="00FC62A2"/>
    <w:rsid w:val="00FC6AFC"/>
    <w:rsid w:val="00FD18CA"/>
    <w:rsid w:val="00FD286F"/>
    <w:rsid w:val="00FD593B"/>
    <w:rsid w:val="00FD6533"/>
    <w:rsid w:val="00FD6F8C"/>
    <w:rsid w:val="00FE0D27"/>
    <w:rsid w:val="00FE2D00"/>
    <w:rsid w:val="00FE30FC"/>
    <w:rsid w:val="00FE3A80"/>
    <w:rsid w:val="00FE7E6F"/>
    <w:rsid w:val="00FF0783"/>
    <w:rsid w:val="00FF3B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224CA"/>
  <w15:chartTrackingRefBased/>
  <w15:docId w15:val="{68C31474-CE16-43C4-AC29-9A3F2B0D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B07E5"/>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1669E"/>
    <w:pPr>
      <w:ind w:left="720"/>
      <w:contextualSpacing/>
    </w:pPr>
  </w:style>
  <w:style w:type="paragraph" w:styleId="Tekstpodstawowy">
    <w:name w:val="Body Text"/>
    <w:basedOn w:val="Normalny"/>
    <w:link w:val="TekstpodstawowyZnak"/>
    <w:rsid w:val="00E86749"/>
    <w:pPr>
      <w:spacing w:after="0" w:line="240" w:lineRule="auto"/>
      <w:jc w:val="both"/>
    </w:pPr>
    <w:rPr>
      <w:rFonts w:ascii="Times New Roman" w:eastAsia="Times New Roman" w:hAnsi="Times New Roman"/>
      <w:sz w:val="24"/>
      <w:szCs w:val="24"/>
      <w:lang w:val="x-none" w:eastAsia="pl-PL"/>
    </w:rPr>
  </w:style>
  <w:style w:type="character" w:customStyle="1" w:styleId="TekstpodstawowyZnak">
    <w:name w:val="Tekst podstawowy Znak"/>
    <w:link w:val="Tekstpodstawowy"/>
    <w:rsid w:val="00E86749"/>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578A4"/>
    <w:pPr>
      <w:tabs>
        <w:tab w:val="center" w:pos="4536"/>
        <w:tab w:val="right" w:pos="9072"/>
      </w:tabs>
      <w:spacing w:after="0" w:line="240" w:lineRule="auto"/>
    </w:pPr>
    <w:rPr>
      <w:sz w:val="20"/>
      <w:szCs w:val="20"/>
      <w:lang w:val="x-none" w:eastAsia="x-none"/>
    </w:rPr>
  </w:style>
  <w:style w:type="character" w:customStyle="1" w:styleId="NagwekZnak">
    <w:name w:val="Nagłówek Znak"/>
    <w:link w:val="Nagwek"/>
    <w:uiPriority w:val="99"/>
    <w:rsid w:val="007578A4"/>
    <w:rPr>
      <w:rFonts w:ascii="Calibri" w:eastAsia="Calibri" w:hAnsi="Calibri" w:cs="Times New Roman"/>
    </w:rPr>
  </w:style>
  <w:style w:type="paragraph" w:styleId="Stopka">
    <w:name w:val="footer"/>
    <w:basedOn w:val="Normalny"/>
    <w:link w:val="StopkaZnak"/>
    <w:uiPriority w:val="99"/>
    <w:unhideWhenUsed/>
    <w:rsid w:val="00CC3364"/>
    <w:pPr>
      <w:tabs>
        <w:tab w:val="center" w:pos="4536"/>
        <w:tab w:val="right" w:pos="9072"/>
      </w:tabs>
    </w:pPr>
    <w:rPr>
      <w:lang w:val="x-none"/>
    </w:rPr>
  </w:style>
  <w:style w:type="character" w:customStyle="1" w:styleId="StopkaZnak">
    <w:name w:val="Stopka Znak"/>
    <w:link w:val="Stopka"/>
    <w:uiPriority w:val="99"/>
    <w:rsid w:val="00CC3364"/>
    <w:rPr>
      <w:sz w:val="22"/>
      <w:szCs w:val="22"/>
      <w:lang w:eastAsia="en-US"/>
    </w:rPr>
  </w:style>
  <w:style w:type="paragraph" w:styleId="Tekstdymka">
    <w:name w:val="Balloon Text"/>
    <w:basedOn w:val="Normalny"/>
    <w:link w:val="TekstdymkaZnak"/>
    <w:uiPriority w:val="99"/>
    <w:semiHidden/>
    <w:unhideWhenUsed/>
    <w:rsid w:val="00E3704B"/>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E3704B"/>
    <w:rPr>
      <w:rFonts w:ascii="Tahoma" w:hAnsi="Tahoma" w:cs="Tahoma"/>
      <w:sz w:val="16"/>
      <w:szCs w:val="16"/>
      <w:lang w:eastAsia="en-US"/>
    </w:rPr>
  </w:style>
  <w:style w:type="paragraph" w:customStyle="1" w:styleId="Plandokumentu">
    <w:name w:val="Plan dokumentu"/>
    <w:basedOn w:val="Normalny"/>
    <w:link w:val="PlandokumentuZnak"/>
    <w:uiPriority w:val="99"/>
    <w:semiHidden/>
    <w:unhideWhenUsed/>
    <w:rsid w:val="00736FFD"/>
    <w:rPr>
      <w:rFonts w:ascii="Tahoma" w:hAnsi="Tahoma"/>
      <w:sz w:val="16"/>
      <w:szCs w:val="16"/>
      <w:lang w:val="x-none"/>
    </w:rPr>
  </w:style>
  <w:style w:type="character" w:customStyle="1" w:styleId="PlandokumentuZnak">
    <w:name w:val="Plan dokumentu Znak"/>
    <w:link w:val="Plandokumentu"/>
    <w:uiPriority w:val="99"/>
    <w:semiHidden/>
    <w:rsid w:val="00736FFD"/>
    <w:rPr>
      <w:rFonts w:ascii="Tahoma" w:hAnsi="Tahoma" w:cs="Tahoma"/>
      <w:sz w:val="16"/>
      <w:szCs w:val="16"/>
      <w:lang w:eastAsia="en-US"/>
    </w:rPr>
  </w:style>
  <w:style w:type="paragraph" w:customStyle="1" w:styleId="Default">
    <w:name w:val="Default"/>
    <w:rsid w:val="00103C1E"/>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A54D3E"/>
    <w:rPr>
      <w:color w:val="0000FF"/>
      <w:u w:val="single"/>
    </w:rPr>
  </w:style>
  <w:style w:type="character" w:styleId="Odwoaniedokomentarza">
    <w:name w:val="annotation reference"/>
    <w:uiPriority w:val="99"/>
    <w:semiHidden/>
    <w:unhideWhenUsed/>
    <w:rsid w:val="00C72CE3"/>
    <w:rPr>
      <w:sz w:val="16"/>
      <w:szCs w:val="16"/>
    </w:rPr>
  </w:style>
  <w:style w:type="paragraph" w:styleId="Tekstkomentarza">
    <w:name w:val="annotation text"/>
    <w:basedOn w:val="Normalny"/>
    <w:link w:val="TekstkomentarzaZnak"/>
    <w:uiPriority w:val="99"/>
    <w:semiHidden/>
    <w:unhideWhenUsed/>
    <w:rsid w:val="00C72CE3"/>
    <w:rPr>
      <w:sz w:val="20"/>
      <w:szCs w:val="20"/>
    </w:rPr>
  </w:style>
  <w:style w:type="character" w:customStyle="1" w:styleId="TekstkomentarzaZnak">
    <w:name w:val="Tekst komentarza Znak"/>
    <w:link w:val="Tekstkomentarza"/>
    <w:uiPriority w:val="99"/>
    <w:semiHidden/>
    <w:rsid w:val="00C72CE3"/>
    <w:rPr>
      <w:lang w:eastAsia="en-US"/>
    </w:rPr>
  </w:style>
  <w:style w:type="paragraph" w:styleId="Tematkomentarza">
    <w:name w:val="annotation subject"/>
    <w:basedOn w:val="Tekstkomentarza"/>
    <w:next w:val="Tekstkomentarza"/>
    <w:link w:val="TematkomentarzaZnak"/>
    <w:uiPriority w:val="99"/>
    <w:semiHidden/>
    <w:unhideWhenUsed/>
    <w:rsid w:val="00C72CE3"/>
    <w:rPr>
      <w:b/>
      <w:bCs/>
    </w:rPr>
  </w:style>
  <w:style w:type="character" w:customStyle="1" w:styleId="TematkomentarzaZnak">
    <w:name w:val="Temat komentarza Znak"/>
    <w:link w:val="Tematkomentarza"/>
    <w:uiPriority w:val="99"/>
    <w:semiHidden/>
    <w:rsid w:val="00C72CE3"/>
    <w:rPr>
      <w:b/>
      <w:bCs/>
      <w:lang w:eastAsia="en-US"/>
    </w:rPr>
  </w:style>
  <w:style w:type="paragraph" w:styleId="Poprawka">
    <w:name w:val="Revision"/>
    <w:hidden/>
    <w:uiPriority w:val="99"/>
    <w:semiHidden/>
    <w:rsid w:val="00C72CE3"/>
    <w:rPr>
      <w:sz w:val="22"/>
      <w:szCs w:val="22"/>
      <w:lang w:eastAsia="en-US"/>
    </w:rPr>
  </w:style>
  <w:style w:type="paragraph" w:styleId="Podtytu">
    <w:name w:val="Subtitle"/>
    <w:basedOn w:val="Normalny"/>
    <w:next w:val="Tekstpodstawowy"/>
    <w:link w:val="PodtytuZnak"/>
    <w:qFormat/>
    <w:rsid w:val="006F1CF9"/>
    <w:pPr>
      <w:suppressAutoHyphens/>
      <w:spacing w:after="0" w:line="240" w:lineRule="auto"/>
      <w:jc w:val="center"/>
    </w:pPr>
    <w:rPr>
      <w:rFonts w:ascii="Times New Roman" w:eastAsia="Times New Roman" w:hAnsi="Times New Roman"/>
      <w:b/>
      <w:bCs/>
      <w:sz w:val="28"/>
      <w:szCs w:val="24"/>
      <w:lang w:val="x-none" w:eastAsia="ar-SA"/>
    </w:rPr>
  </w:style>
  <w:style w:type="character" w:customStyle="1" w:styleId="PodtytuZnak">
    <w:name w:val="Podtytuł Znak"/>
    <w:link w:val="Podtytu"/>
    <w:rsid w:val="006F1CF9"/>
    <w:rPr>
      <w:rFonts w:ascii="Times New Roman" w:eastAsia="Times New Roman" w:hAnsi="Times New Roman"/>
      <w:b/>
      <w:bCs/>
      <w:sz w:val="28"/>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806878">
      <w:bodyDiv w:val="1"/>
      <w:marLeft w:val="0"/>
      <w:marRight w:val="0"/>
      <w:marTop w:val="0"/>
      <w:marBottom w:val="0"/>
      <w:divBdr>
        <w:top w:val="none" w:sz="0" w:space="0" w:color="auto"/>
        <w:left w:val="none" w:sz="0" w:space="0" w:color="auto"/>
        <w:bottom w:val="none" w:sz="0" w:space="0" w:color="auto"/>
        <w:right w:val="none" w:sz="0" w:space="0" w:color="auto"/>
      </w:divBdr>
      <w:divsChild>
        <w:div w:id="2027365427">
          <w:marLeft w:val="0"/>
          <w:marRight w:val="0"/>
          <w:marTop w:val="0"/>
          <w:marBottom w:val="0"/>
          <w:divBdr>
            <w:top w:val="none" w:sz="0" w:space="0" w:color="auto"/>
            <w:left w:val="none" w:sz="0" w:space="0" w:color="auto"/>
            <w:bottom w:val="none" w:sz="0" w:space="0" w:color="auto"/>
            <w:right w:val="none" w:sz="0" w:space="0" w:color="auto"/>
          </w:divBdr>
        </w:div>
      </w:divsChild>
    </w:div>
    <w:div w:id="1271007513">
      <w:bodyDiv w:val="1"/>
      <w:marLeft w:val="0"/>
      <w:marRight w:val="0"/>
      <w:marTop w:val="0"/>
      <w:marBottom w:val="0"/>
      <w:divBdr>
        <w:top w:val="none" w:sz="0" w:space="0" w:color="auto"/>
        <w:left w:val="none" w:sz="0" w:space="0" w:color="auto"/>
        <w:bottom w:val="none" w:sz="0" w:space="0" w:color="auto"/>
        <w:right w:val="none" w:sz="0" w:space="0" w:color="auto"/>
      </w:divBdr>
      <w:divsChild>
        <w:div w:id="1057438372">
          <w:marLeft w:val="0"/>
          <w:marRight w:val="0"/>
          <w:marTop w:val="0"/>
          <w:marBottom w:val="0"/>
          <w:divBdr>
            <w:top w:val="none" w:sz="0" w:space="0" w:color="auto"/>
            <w:left w:val="none" w:sz="0" w:space="0" w:color="auto"/>
            <w:bottom w:val="none" w:sz="0" w:space="0" w:color="auto"/>
            <w:right w:val="none" w:sz="0" w:space="0" w:color="auto"/>
          </w:divBdr>
        </w:div>
      </w:divsChild>
    </w:div>
    <w:div w:id="146998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7" ma:contentTypeDescription="Utwórz nowy dokument." ma:contentTypeScope="" ma:versionID="c8832977598129fa264a8ed53f355f85">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009065bd5d77364a29ee36053443a54c"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_activity" minOccurs="0"/>
                <xsd:element ref="ns3:MediaServiceObjectDetectorVersions" minOccurs="0"/>
                <xsd:element ref="ns3:MediaServiceSearchProperties" minOccurs="0"/>
                <xsd:element ref="ns3:MediaServiceSystem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01F8E-9CE2-4755-9011-9939A982BD03}">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7BFD6388-FA4A-4042-AEB6-B5DE688D6F52}">
  <ds:schemaRefs>
    <ds:schemaRef ds:uri="http://schemas.microsoft.com/sharepoint/v3/contenttype/forms"/>
  </ds:schemaRefs>
</ds:datastoreItem>
</file>

<file path=customXml/itemProps3.xml><?xml version="1.0" encoding="utf-8"?>
<ds:datastoreItem xmlns:ds="http://schemas.openxmlformats.org/officeDocument/2006/customXml" ds:itemID="{F5A15F86-57EC-4C5C-9BE6-A3C5F3088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66F2D-6E1C-4A3B-A1E8-0C17AD888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2007</Words>
  <Characters>12046</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dc:creator>
  <cp:keywords/>
  <cp:lastModifiedBy>Łysoń Emilia</cp:lastModifiedBy>
  <cp:revision>2</cp:revision>
  <cp:lastPrinted>2019-11-15T08:14:00Z</cp:lastPrinted>
  <dcterms:created xsi:type="dcterms:W3CDTF">2025-11-13T11:04:00Z</dcterms:created>
  <dcterms:modified xsi:type="dcterms:W3CDTF">2025-11-13T11:04:00Z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ies>
</file>