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3194" w14:textId="77777777" w:rsidR="00CF6561" w:rsidRPr="00CF6561" w:rsidRDefault="00CF6561" w:rsidP="00CF6561">
      <w:pPr>
        <w:jc w:val="right"/>
        <w:rPr>
          <w:rFonts w:ascii="Times New Roman" w:hAnsi="Times New Roman" w:cs="Times New Roman"/>
        </w:rPr>
      </w:pPr>
      <w:r w:rsidRPr="00CF6561">
        <w:rPr>
          <w:rFonts w:ascii="Times New Roman" w:hAnsi="Times New Roman" w:cs="Times New Roman"/>
        </w:rPr>
        <w:t>Załącznik Nr 1</w:t>
      </w:r>
    </w:p>
    <w:p w14:paraId="556D9D88" w14:textId="77777777" w:rsidR="00CF6561" w:rsidRPr="00CF6561" w:rsidRDefault="00CF6561" w:rsidP="00CF6561">
      <w:pPr>
        <w:jc w:val="right"/>
        <w:rPr>
          <w:rFonts w:ascii="Times New Roman" w:hAnsi="Times New Roman" w:cs="Times New Roman"/>
        </w:rPr>
      </w:pPr>
      <w:r w:rsidRPr="00CF6561">
        <w:rPr>
          <w:rFonts w:ascii="Times New Roman" w:hAnsi="Times New Roman" w:cs="Times New Roman"/>
        </w:rPr>
        <w:t>do umowy nr PSV.3127.1.4.2025</w:t>
      </w:r>
    </w:p>
    <w:p w14:paraId="69414F08" w14:textId="77777777" w:rsidR="000B0A44" w:rsidRPr="0027738B" w:rsidRDefault="00CF6561" w:rsidP="00CF6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8B">
        <w:rPr>
          <w:rFonts w:ascii="Times New Roman" w:hAnsi="Times New Roman" w:cs="Times New Roman"/>
          <w:b/>
          <w:sz w:val="28"/>
          <w:szCs w:val="28"/>
        </w:rPr>
        <w:t>Kalkulacja kosztów realizacji zadania</w:t>
      </w:r>
    </w:p>
    <w:p w14:paraId="0981E3F0" w14:textId="77777777" w:rsidR="006A21A8" w:rsidRPr="006A21A8" w:rsidRDefault="006A21A8" w:rsidP="006A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778"/>
        <w:gridCol w:w="1492"/>
        <w:gridCol w:w="1497"/>
        <w:gridCol w:w="938"/>
        <w:gridCol w:w="5360"/>
      </w:tblGrid>
      <w:tr w:rsidR="006A21A8" w:rsidRPr="006A21A8" w14:paraId="44206B23" w14:textId="77777777" w:rsidTr="002D32AA">
        <w:trPr>
          <w:trHeight w:val="891"/>
        </w:trPr>
        <w:tc>
          <w:tcPr>
            <w:tcW w:w="778" w:type="dxa"/>
          </w:tcPr>
          <w:p w14:paraId="57123598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Lp.</w:t>
            </w:r>
          </w:p>
        </w:tc>
        <w:tc>
          <w:tcPr>
            <w:tcW w:w="2989" w:type="dxa"/>
            <w:gridSpan w:val="2"/>
          </w:tcPr>
          <w:p w14:paraId="709EE607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Nazwa</w:t>
            </w:r>
          </w:p>
        </w:tc>
        <w:tc>
          <w:tcPr>
            <w:tcW w:w="938" w:type="dxa"/>
          </w:tcPr>
          <w:p w14:paraId="1AEB8445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Liczba/</w:t>
            </w:r>
          </w:p>
          <w:p w14:paraId="583E09EE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zestaw/</w:t>
            </w:r>
          </w:p>
          <w:p w14:paraId="5F0FD882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komplet</w:t>
            </w:r>
          </w:p>
        </w:tc>
        <w:tc>
          <w:tcPr>
            <w:tcW w:w="5360" w:type="dxa"/>
          </w:tcPr>
          <w:p w14:paraId="7DF1E663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Minimalne wymagania</w:t>
            </w:r>
          </w:p>
        </w:tc>
      </w:tr>
      <w:tr w:rsidR="006A21A8" w:rsidRPr="006A21A8" w14:paraId="355B0DE3" w14:textId="77777777" w:rsidTr="002D32AA">
        <w:trPr>
          <w:trHeight w:val="1930"/>
        </w:trPr>
        <w:tc>
          <w:tcPr>
            <w:tcW w:w="778" w:type="dxa"/>
          </w:tcPr>
          <w:p w14:paraId="2ABAEB44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1</w:t>
            </w:r>
          </w:p>
        </w:tc>
        <w:tc>
          <w:tcPr>
            <w:tcW w:w="2989" w:type="dxa"/>
            <w:gridSpan w:val="2"/>
          </w:tcPr>
          <w:p w14:paraId="5FE06977" w14:textId="77777777" w:rsidR="006A21A8" w:rsidRPr="006A21A8" w:rsidRDefault="006A21A8" w:rsidP="006A21A8">
            <w:pPr>
              <w:rPr>
                <w:color w:val="000000"/>
                <w:sz w:val="22"/>
                <w:szCs w:val="22"/>
              </w:rPr>
            </w:pPr>
            <w:r w:rsidRPr="006A21A8">
              <w:rPr>
                <w:color w:val="000000"/>
                <w:sz w:val="22"/>
                <w:szCs w:val="22"/>
              </w:rPr>
              <w:t xml:space="preserve">Serwer i UPS </w:t>
            </w:r>
            <w:proofErr w:type="spellStart"/>
            <w:r w:rsidRPr="006A21A8">
              <w:rPr>
                <w:color w:val="000000"/>
                <w:sz w:val="22"/>
                <w:szCs w:val="22"/>
              </w:rPr>
              <w:t>tower</w:t>
            </w:r>
            <w:proofErr w:type="spellEnd"/>
            <w:r w:rsidRPr="006A21A8">
              <w:rPr>
                <w:color w:val="000000"/>
                <w:sz w:val="22"/>
                <w:szCs w:val="22"/>
              </w:rPr>
              <w:t xml:space="preserve"> do serwerów</w:t>
            </w:r>
          </w:p>
          <w:p w14:paraId="3F3AEB4C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5261A01E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1</w:t>
            </w:r>
          </w:p>
        </w:tc>
        <w:tc>
          <w:tcPr>
            <w:tcW w:w="5360" w:type="dxa"/>
          </w:tcPr>
          <w:p w14:paraId="0648931E" w14:textId="77777777" w:rsidR="006A21A8" w:rsidRPr="006A21A8" w:rsidRDefault="006A21A8" w:rsidP="006A21A8">
            <w:pPr>
              <w:rPr>
                <w:color w:val="000000"/>
                <w:sz w:val="22"/>
                <w:szCs w:val="22"/>
              </w:rPr>
            </w:pPr>
            <w:r w:rsidRPr="006A21A8">
              <w:rPr>
                <w:color w:val="000000"/>
                <w:sz w:val="22"/>
                <w:szCs w:val="22"/>
              </w:rPr>
              <w:t xml:space="preserve">Procesor serwerowy (2 szt.):  8 rdzeni, 16 wątków, 24MB Cache,  TDP 150W; Dyski: 2x960GB SSD + 2x4TB HDD,  możliwość montażu dodatkowych 4 dysków; RAM: 128GB, Obudowa 19'' 2U, szyny do szybkiego montażu,  Porty LAN: 4x1Gbps, Zasilanie: 2x1100W hot </w:t>
            </w:r>
            <w:proofErr w:type="spellStart"/>
            <w:r w:rsidRPr="006A21A8">
              <w:rPr>
                <w:color w:val="000000"/>
                <w:sz w:val="22"/>
                <w:szCs w:val="22"/>
              </w:rPr>
              <w:t>swap</w:t>
            </w:r>
            <w:proofErr w:type="spellEnd"/>
            <w:r w:rsidRPr="006A21A8">
              <w:rPr>
                <w:color w:val="000000"/>
                <w:sz w:val="22"/>
                <w:szCs w:val="22"/>
              </w:rPr>
              <w:t>;  Licencja na Windows Serwer 2025 Standard, 40 licencji dostępowych CAL</w:t>
            </w:r>
          </w:p>
          <w:p w14:paraId="29408ED0" w14:textId="77777777" w:rsidR="006A21A8" w:rsidRPr="006A21A8" w:rsidRDefault="006A21A8" w:rsidP="006A21A8">
            <w:pPr>
              <w:rPr>
                <w:color w:val="000000"/>
                <w:sz w:val="22"/>
                <w:szCs w:val="22"/>
              </w:rPr>
            </w:pPr>
          </w:p>
          <w:p w14:paraId="2CB37BC9" w14:textId="77777777" w:rsidR="006A21A8" w:rsidRPr="006A21A8" w:rsidRDefault="006A21A8" w:rsidP="006A21A8">
            <w:pPr>
              <w:rPr>
                <w:color w:val="000000"/>
                <w:sz w:val="22"/>
                <w:szCs w:val="22"/>
              </w:rPr>
            </w:pPr>
            <w:r w:rsidRPr="006A21A8">
              <w:rPr>
                <w:color w:val="000000"/>
                <w:sz w:val="22"/>
                <w:szCs w:val="22"/>
              </w:rPr>
              <w:t>Online 1000W Tower, karta zarządzająca RJ45</w:t>
            </w:r>
          </w:p>
          <w:p w14:paraId="7CA086A9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</w:p>
        </w:tc>
      </w:tr>
      <w:tr w:rsidR="006A21A8" w:rsidRPr="006A21A8" w14:paraId="3CF5BD78" w14:textId="77777777" w:rsidTr="002D32AA">
        <w:trPr>
          <w:trHeight w:val="1414"/>
        </w:trPr>
        <w:tc>
          <w:tcPr>
            <w:tcW w:w="778" w:type="dxa"/>
          </w:tcPr>
          <w:p w14:paraId="01308720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2</w:t>
            </w:r>
          </w:p>
        </w:tc>
        <w:tc>
          <w:tcPr>
            <w:tcW w:w="2989" w:type="dxa"/>
            <w:gridSpan w:val="2"/>
          </w:tcPr>
          <w:p w14:paraId="3DBC78F1" w14:textId="77777777" w:rsidR="006A21A8" w:rsidRPr="006A21A8" w:rsidRDefault="006A21A8" w:rsidP="006A21A8">
            <w:pPr>
              <w:rPr>
                <w:color w:val="000000"/>
                <w:sz w:val="22"/>
                <w:szCs w:val="22"/>
              </w:rPr>
            </w:pPr>
            <w:r w:rsidRPr="006A21A8">
              <w:rPr>
                <w:color w:val="000000"/>
                <w:sz w:val="22"/>
                <w:szCs w:val="22"/>
              </w:rPr>
              <w:t xml:space="preserve">Serwery i UPS-y </w:t>
            </w:r>
            <w:proofErr w:type="spellStart"/>
            <w:r w:rsidRPr="006A21A8">
              <w:rPr>
                <w:color w:val="000000"/>
                <w:sz w:val="22"/>
                <w:szCs w:val="22"/>
              </w:rPr>
              <w:t>tower</w:t>
            </w:r>
            <w:proofErr w:type="spellEnd"/>
            <w:r w:rsidRPr="006A21A8">
              <w:rPr>
                <w:color w:val="000000"/>
                <w:sz w:val="22"/>
                <w:szCs w:val="22"/>
              </w:rPr>
              <w:t xml:space="preserve"> do serwerów</w:t>
            </w:r>
          </w:p>
          <w:p w14:paraId="027896BD" w14:textId="77777777" w:rsidR="006A21A8" w:rsidRPr="006A21A8" w:rsidRDefault="006A21A8" w:rsidP="006A21A8">
            <w:pPr>
              <w:rPr>
                <w:color w:val="000000"/>
                <w:sz w:val="22"/>
                <w:szCs w:val="22"/>
              </w:rPr>
            </w:pPr>
          </w:p>
          <w:p w14:paraId="673B7FCA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</w:p>
        </w:tc>
        <w:tc>
          <w:tcPr>
            <w:tcW w:w="938" w:type="dxa"/>
          </w:tcPr>
          <w:p w14:paraId="70A24BE3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2</w:t>
            </w:r>
          </w:p>
        </w:tc>
        <w:tc>
          <w:tcPr>
            <w:tcW w:w="5360" w:type="dxa"/>
          </w:tcPr>
          <w:p w14:paraId="1D463CB4" w14:textId="77777777" w:rsidR="006A21A8" w:rsidRPr="006A21A8" w:rsidRDefault="006A21A8" w:rsidP="006A21A8">
            <w:pPr>
              <w:rPr>
                <w:color w:val="000000"/>
                <w:sz w:val="22"/>
                <w:szCs w:val="22"/>
              </w:rPr>
            </w:pPr>
            <w:r w:rsidRPr="006A21A8">
              <w:rPr>
                <w:color w:val="000000"/>
                <w:sz w:val="22"/>
                <w:szCs w:val="22"/>
              </w:rPr>
              <w:t>Procesor serwerowy: 4 rdzenie, 4 wątki, 12MB Cache, TDP 55W; Dyski: 2x960GB SSD, 2x2TB HDD; RAM: 64GB; Obudowa desktop, Porty LAN: 4x1Gbps, Dedykowany port do konsoli zdalnej administracji, Zasilacz 180W, Licencja na Windows Serwer 2025 Standard</w:t>
            </w:r>
          </w:p>
          <w:p w14:paraId="2A9374F9" w14:textId="77777777" w:rsidR="006A21A8" w:rsidRPr="006A21A8" w:rsidRDefault="006A21A8" w:rsidP="006A21A8">
            <w:pPr>
              <w:rPr>
                <w:color w:val="000000"/>
                <w:sz w:val="22"/>
                <w:szCs w:val="22"/>
              </w:rPr>
            </w:pPr>
          </w:p>
          <w:p w14:paraId="75FB350B" w14:textId="77777777" w:rsidR="006A21A8" w:rsidRPr="006A21A8" w:rsidRDefault="006A21A8" w:rsidP="006A21A8">
            <w:pPr>
              <w:rPr>
                <w:color w:val="000000"/>
                <w:sz w:val="22"/>
                <w:szCs w:val="22"/>
              </w:rPr>
            </w:pPr>
            <w:r w:rsidRPr="006A21A8">
              <w:rPr>
                <w:color w:val="000000"/>
                <w:sz w:val="22"/>
                <w:szCs w:val="22"/>
              </w:rPr>
              <w:t>Online 1000W Tower, karta zarządzająca RJ45</w:t>
            </w:r>
          </w:p>
          <w:p w14:paraId="412ED6DD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</w:p>
        </w:tc>
      </w:tr>
      <w:tr w:rsidR="006A21A8" w:rsidRPr="006A21A8" w14:paraId="005D6083" w14:textId="77777777" w:rsidTr="002D32AA">
        <w:trPr>
          <w:trHeight w:val="792"/>
        </w:trPr>
        <w:tc>
          <w:tcPr>
            <w:tcW w:w="778" w:type="dxa"/>
          </w:tcPr>
          <w:p w14:paraId="3A726EA0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3</w:t>
            </w:r>
          </w:p>
        </w:tc>
        <w:tc>
          <w:tcPr>
            <w:tcW w:w="2989" w:type="dxa"/>
            <w:gridSpan w:val="2"/>
          </w:tcPr>
          <w:p w14:paraId="530AB548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Usługi wdrożeniowe</w:t>
            </w:r>
          </w:p>
        </w:tc>
        <w:tc>
          <w:tcPr>
            <w:tcW w:w="938" w:type="dxa"/>
          </w:tcPr>
          <w:p w14:paraId="5CD97E18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60" w:type="dxa"/>
          </w:tcPr>
          <w:p w14:paraId="1EC750FD" w14:textId="77777777" w:rsidR="006A21A8" w:rsidRPr="006A21A8" w:rsidRDefault="006A21A8" w:rsidP="006A21A8">
            <w:pPr>
              <w:rPr>
                <w:color w:val="000000"/>
                <w:sz w:val="22"/>
                <w:szCs w:val="22"/>
              </w:rPr>
            </w:pPr>
            <w:r w:rsidRPr="006A21A8">
              <w:rPr>
                <w:color w:val="000000"/>
                <w:sz w:val="22"/>
                <w:szCs w:val="22"/>
              </w:rPr>
              <w:t>Prace związane z dostarczeniem, montażem, konfiguracją, uruchomieniem startowym, migracją danych z działającego środowisk oraz weryfikacją poprawności działania w docelowych  lokalizacjach.</w:t>
            </w:r>
          </w:p>
          <w:p w14:paraId="5F7AAD76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</w:p>
        </w:tc>
      </w:tr>
      <w:tr w:rsidR="006A21A8" w:rsidRPr="006A21A8" w14:paraId="3870AF92" w14:textId="77777777" w:rsidTr="002D32AA">
        <w:trPr>
          <w:trHeight w:val="46"/>
        </w:trPr>
        <w:tc>
          <w:tcPr>
            <w:tcW w:w="778" w:type="dxa"/>
          </w:tcPr>
          <w:p w14:paraId="194C307F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4</w:t>
            </w:r>
          </w:p>
        </w:tc>
        <w:tc>
          <w:tcPr>
            <w:tcW w:w="2989" w:type="dxa"/>
            <w:gridSpan w:val="2"/>
          </w:tcPr>
          <w:p w14:paraId="1AED46BE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Licencje systemu Portal Pracowniczy wchodzącego w skład zintegrowanego pakietu RATUSZ służącego do elektronicznej obsługi danych kadrowo-płacowych</w:t>
            </w:r>
          </w:p>
        </w:tc>
        <w:tc>
          <w:tcPr>
            <w:tcW w:w="938" w:type="dxa"/>
          </w:tcPr>
          <w:p w14:paraId="1BBF9743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1</w:t>
            </w:r>
          </w:p>
        </w:tc>
        <w:tc>
          <w:tcPr>
            <w:tcW w:w="5360" w:type="dxa"/>
          </w:tcPr>
          <w:p w14:paraId="201A9FC9" w14:textId="77777777" w:rsidR="006A21A8" w:rsidRPr="006A21A8" w:rsidRDefault="006A21A8" w:rsidP="006A21A8">
            <w:pPr>
              <w:tabs>
                <w:tab w:val="left" w:pos="612"/>
              </w:tabs>
              <w:rPr>
                <w:sz w:val="22"/>
                <w:szCs w:val="22"/>
              </w:rPr>
            </w:pPr>
            <w:r w:rsidRPr="006A21A8">
              <w:rPr>
                <w:sz w:val="22"/>
                <w:szCs w:val="22"/>
              </w:rPr>
              <w:t>System: Portal pracowniczy – zarządzanie zasobami ludzkimi, Portal Pracowniczy zarządzanie zasobami ludzkimi – licencja dostępowa www, Portal pracowniczy – zarządzanie zasobami ludzkimi – mobilna licencja dostępowa</w:t>
            </w:r>
          </w:p>
        </w:tc>
      </w:tr>
      <w:tr w:rsidR="006A21A8" w:rsidRPr="006A21A8" w14:paraId="3111A28A" w14:textId="77777777" w:rsidTr="006822B4">
        <w:trPr>
          <w:trHeight w:val="46"/>
        </w:trPr>
        <w:tc>
          <w:tcPr>
            <w:tcW w:w="10065" w:type="dxa"/>
            <w:gridSpan w:val="5"/>
          </w:tcPr>
          <w:p w14:paraId="560C4DCD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A21A8">
              <w:rPr>
                <w:b/>
                <w:bCs/>
                <w:sz w:val="22"/>
                <w:szCs w:val="22"/>
              </w:rPr>
              <w:t xml:space="preserve">                      Łączna wartość                                                                                   170 000,00 zł</w:t>
            </w:r>
          </w:p>
        </w:tc>
      </w:tr>
      <w:tr w:rsidR="006A21A8" w:rsidRPr="006A21A8" w14:paraId="5A6938CA" w14:textId="77777777" w:rsidTr="002D32AA">
        <w:trPr>
          <w:gridAfter w:val="3"/>
          <w:wAfter w:w="7795" w:type="dxa"/>
          <w:trHeight w:val="82"/>
        </w:trPr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565A6" w14:textId="77777777" w:rsidR="006A21A8" w:rsidRPr="006A21A8" w:rsidRDefault="006A21A8" w:rsidP="006A21A8">
            <w:pPr>
              <w:tabs>
                <w:tab w:val="left" w:pos="612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11B49306" w14:textId="77777777" w:rsidR="002D32AA" w:rsidRDefault="002D32AA" w:rsidP="002D32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790766" w14:textId="77777777" w:rsidR="002D32AA" w:rsidRPr="002D32AA" w:rsidRDefault="002D32AA" w:rsidP="002D32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1DB310" w14:textId="77777777" w:rsidR="002D32AA" w:rsidRPr="002D32AA" w:rsidRDefault="002D32AA" w:rsidP="002D32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</w:t>
      </w:r>
    </w:p>
    <w:p w14:paraId="636B52F0" w14:textId="0A43CF00" w:rsidR="002D32AA" w:rsidRPr="002D32AA" w:rsidRDefault="002D32AA" w:rsidP="002D32AA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D32AA">
        <w:rPr>
          <w:rFonts w:ascii="Times New Roman" w:eastAsia="Times New Roman" w:hAnsi="Times New Roman" w:cs="Times New Roman"/>
          <w:color w:val="000000"/>
          <w:sz w:val="20"/>
          <w:szCs w:val="20"/>
        </w:rPr>
        <w:t>Wojewoda</w:t>
      </w: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5C9D">
        <w:rPr>
          <w:rFonts w:ascii="Times New Roman" w:eastAsia="Times New Roman" w:hAnsi="Times New Roman" w:cs="Times New Roman"/>
          <w:color w:val="000000"/>
          <w:sz w:val="20"/>
          <w:szCs w:val="20"/>
        </w:rPr>
        <w:t>Członek Zarządu Województwa</w:t>
      </w:r>
    </w:p>
    <w:p w14:paraId="2759B122" w14:textId="77777777" w:rsidR="002D32AA" w:rsidRPr="002D32AA" w:rsidRDefault="002D32AA" w:rsidP="002D32A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36ED2711" w14:textId="77777777" w:rsidR="002D32AA" w:rsidRPr="002D32AA" w:rsidRDefault="002D32AA" w:rsidP="002D32A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4300761E" w14:textId="77777777" w:rsidR="002D32AA" w:rsidRPr="002D32AA" w:rsidRDefault="002D32AA" w:rsidP="002D32A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3C0268F" w14:textId="77777777" w:rsidR="002D32AA" w:rsidRDefault="002D32AA" w:rsidP="002D32A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7D93DE43" w14:textId="77777777" w:rsidR="002D32AA" w:rsidRDefault="002D32AA" w:rsidP="002D32A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2CC2B7E3" w14:textId="77777777" w:rsidR="002D32AA" w:rsidRDefault="002D32AA" w:rsidP="002D32A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45154992" w14:textId="77777777" w:rsidR="002D32AA" w:rsidRPr="002D32AA" w:rsidRDefault="002D32AA" w:rsidP="002D32A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5CB4322A" w14:textId="77777777" w:rsidR="002D32AA" w:rsidRPr="002D32AA" w:rsidRDefault="002D32AA" w:rsidP="002D32A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7F56415" w14:textId="77777777" w:rsidR="002D32AA" w:rsidRPr="002D32AA" w:rsidRDefault="002D32AA" w:rsidP="002D32AA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10"/>
          <w:szCs w:val="10"/>
        </w:rPr>
      </w:pPr>
      <w:r w:rsidRPr="002D32AA">
        <w:rPr>
          <w:rFonts w:ascii="Times New Roman" w:eastAsia="Times New Roman" w:hAnsi="Times New Roman" w:cs="Times New Roman"/>
          <w:color w:val="000000"/>
          <w:sz w:val="10"/>
          <w:szCs w:val="10"/>
        </w:rPr>
        <w:t>………………………………………………………………………………………..</w:t>
      </w:r>
    </w:p>
    <w:p w14:paraId="6C0D1F8A" w14:textId="77777777" w:rsidR="002D32AA" w:rsidRPr="002D32AA" w:rsidRDefault="002D32AA" w:rsidP="002D32AA">
      <w:pPr>
        <w:suppressAutoHyphens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</w:t>
      </w:r>
      <w:r w:rsidRPr="002D32AA">
        <w:rPr>
          <w:rFonts w:ascii="Times New Roman" w:eastAsia="Times New Roman" w:hAnsi="Times New Roman" w:cs="Times New Roman"/>
          <w:color w:val="000000"/>
          <w:sz w:val="20"/>
          <w:szCs w:val="20"/>
        </w:rPr>
        <w:t>złonek Zarządu Województwa</w:t>
      </w:r>
    </w:p>
    <w:p w14:paraId="4E7FEDE3" w14:textId="77777777" w:rsidR="002D32AA" w:rsidRPr="002D32AA" w:rsidRDefault="002D32AA" w:rsidP="002D32AA">
      <w:pPr>
        <w:suppressAutoHyphens/>
        <w:spacing w:after="0" w:line="240" w:lineRule="auto"/>
        <w:ind w:left="4678" w:right="7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D607F1" w14:textId="77777777" w:rsidR="002D32AA" w:rsidRDefault="002D32AA" w:rsidP="002D32AA">
      <w:pPr>
        <w:suppressAutoHyphens/>
        <w:spacing w:after="0" w:line="240" w:lineRule="auto"/>
        <w:ind w:left="4678" w:right="7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FB604C" w14:textId="77777777" w:rsidR="002D32AA" w:rsidRPr="002D32AA" w:rsidRDefault="002D32AA" w:rsidP="002D32AA">
      <w:pPr>
        <w:suppressAutoHyphens/>
        <w:spacing w:after="0" w:line="240" w:lineRule="auto"/>
        <w:ind w:left="4678" w:right="7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A22D9" w14:textId="77777777" w:rsidR="002D32AA" w:rsidRPr="002D32AA" w:rsidRDefault="002D32AA" w:rsidP="002D32AA">
      <w:pPr>
        <w:suppressAutoHyphens/>
        <w:spacing w:after="0" w:line="240" w:lineRule="auto"/>
        <w:ind w:left="4678" w:right="79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32A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</w:t>
      </w:r>
    </w:p>
    <w:p w14:paraId="69078D23" w14:textId="77777777" w:rsidR="002D32AA" w:rsidRPr="002D32AA" w:rsidRDefault="002D32AA" w:rsidP="002D32AA">
      <w:pPr>
        <w:suppressAutoHyphens/>
        <w:spacing w:after="0" w:line="240" w:lineRule="auto"/>
        <w:ind w:left="4820" w:hanging="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32AA">
        <w:rPr>
          <w:rFonts w:ascii="Times New Roman" w:eastAsia="Times New Roman" w:hAnsi="Times New Roman" w:cs="Times New Roman"/>
          <w:color w:val="000000"/>
          <w:sz w:val="20"/>
          <w:szCs w:val="20"/>
        </w:rPr>
        <w:t>Kontrasygnata Skarbnika Województwa</w:t>
      </w:r>
    </w:p>
    <w:p w14:paraId="61BE5B4B" w14:textId="77777777" w:rsidR="00CF6561" w:rsidRPr="002D32AA" w:rsidRDefault="00CF6561" w:rsidP="0027738B">
      <w:pPr>
        <w:rPr>
          <w:rFonts w:ascii="Times New Roman" w:hAnsi="Times New Roman" w:cs="Times New Roman"/>
          <w:b/>
          <w:sz w:val="8"/>
          <w:szCs w:val="8"/>
        </w:rPr>
      </w:pPr>
    </w:p>
    <w:sectPr w:rsidR="00CF6561" w:rsidRPr="002D32AA" w:rsidSect="0027738B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58"/>
    <w:rsid w:val="000B0A44"/>
    <w:rsid w:val="0027738B"/>
    <w:rsid w:val="002D32AA"/>
    <w:rsid w:val="004C0D0F"/>
    <w:rsid w:val="0053150B"/>
    <w:rsid w:val="00621313"/>
    <w:rsid w:val="00685C9D"/>
    <w:rsid w:val="006A21A8"/>
    <w:rsid w:val="00744316"/>
    <w:rsid w:val="00772147"/>
    <w:rsid w:val="00A535F4"/>
    <w:rsid w:val="00BF264B"/>
    <w:rsid w:val="00C52358"/>
    <w:rsid w:val="00CF6561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3127"/>
  <w15:chartTrackingRefBased/>
  <w15:docId w15:val="{83E9DD9C-3E43-480A-9A80-99AE0600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F6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0D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D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D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D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D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Kandora Dariusz</dc:creator>
  <cp:keywords/>
  <dc:description/>
  <cp:lastModifiedBy>Pukanty Alicja</cp:lastModifiedBy>
  <cp:revision>2</cp:revision>
  <dcterms:created xsi:type="dcterms:W3CDTF">2025-11-24T08:27:00Z</dcterms:created>
  <dcterms:modified xsi:type="dcterms:W3CDTF">2025-11-24T08:27:00Z</dcterms:modified>
</cp:coreProperties>
</file>