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4" w:tblpY="-3002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5B3B3C" w:rsidRPr="000754E2" w14:paraId="35A3C173" w14:textId="77777777" w:rsidTr="00CE6264">
        <w:trPr>
          <w:trHeight w:val="80"/>
        </w:trPr>
        <w:tc>
          <w:tcPr>
            <w:tcW w:w="5755" w:type="dxa"/>
            <w:gridSpan w:val="2"/>
            <w:shd w:val="clear" w:color="auto" w:fill="auto"/>
          </w:tcPr>
          <w:p w14:paraId="08F16288" w14:textId="106CA1E3" w:rsidR="005B3B3C" w:rsidRPr="000754E2" w:rsidRDefault="005B3B3C" w:rsidP="00676E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2F5D9ED9" w14:textId="77777777" w:rsidR="005B3B3C" w:rsidRPr="000754E2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FF0000"/>
              </w:rPr>
            </w:pPr>
          </w:p>
        </w:tc>
      </w:tr>
      <w:tr w:rsidR="005B3B3C" w:rsidRPr="000754E2" w14:paraId="3DA4E654" w14:textId="77777777" w:rsidTr="00CE6264">
        <w:tc>
          <w:tcPr>
            <w:tcW w:w="5755" w:type="dxa"/>
            <w:gridSpan w:val="2"/>
            <w:shd w:val="clear" w:color="auto" w:fill="auto"/>
          </w:tcPr>
          <w:p w14:paraId="6E1D2A9F" w14:textId="77777777" w:rsidR="005B3B3C" w:rsidRPr="000754E2" w:rsidRDefault="005B3B3C" w:rsidP="00676EED">
            <w:pPr>
              <w:spacing w:after="0" w:line="276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851" w:type="dxa"/>
            <w:shd w:val="clear" w:color="auto" w:fill="auto"/>
          </w:tcPr>
          <w:p w14:paraId="6FF8FA3D" w14:textId="77777777" w:rsidR="005B3B3C" w:rsidRPr="000754E2" w:rsidRDefault="005B3B3C" w:rsidP="00676EED">
            <w:pPr>
              <w:spacing w:after="0" w:line="276" w:lineRule="auto"/>
              <w:ind w:left="2750" w:hanging="2750"/>
              <w:jc w:val="righ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5B3B3C" w:rsidRPr="00C9126B" w14:paraId="020111EB" w14:textId="77777777" w:rsidTr="00CE6264">
        <w:tc>
          <w:tcPr>
            <w:tcW w:w="3227" w:type="dxa"/>
            <w:shd w:val="clear" w:color="auto" w:fill="auto"/>
          </w:tcPr>
          <w:p w14:paraId="6B07DE66" w14:textId="2142F3A7" w:rsidR="00F575BF" w:rsidRPr="00C9126B" w:rsidRDefault="00F575BF" w:rsidP="00676EED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</w:p>
          <w:p w14:paraId="0CF869F5" w14:textId="22F7C768" w:rsidR="0089690B" w:rsidRDefault="00F575BF" w:rsidP="00676EED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noProof/>
                <w:spacing w:val="-6"/>
                <w:lang w:eastAsia="pl-PL"/>
              </w:rPr>
              <w:drawing>
                <wp:inline distT="0" distB="0" distL="0" distR="0" wp14:anchorId="4570EC0F" wp14:editId="181CE1BB">
                  <wp:extent cx="1514475" cy="504825"/>
                  <wp:effectExtent l="0" t="0" r="9525" b="9525"/>
                  <wp:docPr id="1" name="Obraz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B90BE" w14:textId="77777777" w:rsidR="00B367DA" w:rsidRDefault="00B367DA" w:rsidP="00676EED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</w:p>
          <w:p w14:paraId="42C3DD4A" w14:textId="77777777" w:rsidR="00B367DA" w:rsidRDefault="00B367DA" w:rsidP="00676EED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</w:p>
          <w:p w14:paraId="7A24FB34" w14:textId="155C880E" w:rsidR="00B367DA" w:rsidRPr="00C9126B" w:rsidRDefault="005B3B3C" w:rsidP="006D339F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  <w:t>Zarządzenie nr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7C60029" w14:textId="32E361B6" w:rsidR="006D339F" w:rsidRDefault="006D339F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  <w:p w14:paraId="7C48C062" w14:textId="77777777" w:rsidR="006D339F" w:rsidRPr="006D339F" w:rsidRDefault="006D339F" w:rsidP="006D339F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1B831E9E" w14:textId="77777777" w:rsidR="006D339F" w:rsidRPr="006D339F" w:rsidRDefault="006D339F" w:rsidP="006D339F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58285084" w14:textId="44921F33" w:rsidR="006D339F" w:rsidRDefault="006D339F" w:rsidP="006D339F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34C3C39D" w14:textId="1343C10E" w:rsidR="005B3B3C" w:rsidRPr="006D339F" w:rsidRDefault="006D339F" w:rsidP="006D339F">
            <w:pPr>
              <w:spacing w:after="0" w:line="276" w:lineRule="auto"/>
              <w:rPr>
                <w:rFonts w:ascii="Arial" w:eastAsia="Calibri" w:hAnsi="Arial" w:cs="Arial"/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ab/>
            </w:r>
            <w:r>
              <w:rPr>
                <w:rFonts w:ascii="Arial" w:eastAsia="Calibri" w:hAnsi="Arial" w:cs="Arial"/>
                <w:sz w:val="21"/>
                <w:szCs w:val="21"/>
              </w:rPr>
              <w:t>47/26</w:t>
            </w:r>
            <w:bookmarkStart w:id="0" w:name="_GoBack"/>
            <w:bookmarkEnd w:id="0"/>
          </w:p>
        </w:tc>
      </w:tr>
      <w:tr w:rsidR="005B3B3C" w:rsidRPr="00C9126B" w14:paraId="1DF950C1" w14:textId="77777777" w:rsidTr="00CE6264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AF104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Z dnia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CFECB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  <w:p w14:paraId="223EAAE0" w14:textId="677F433C" w:rsidR="0089690B" w:rsidRDefault="006D339F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24 kwietnia 2026r.</w:t>
            </w:r>
          </w:p>
          <w:p w14:paraId="50E5E119" w14:textId="3F2FA7A1" w:rsidR="00B367DA" w:rsidRPr="00C9126B" w:rsidRDefault="00B367DA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</w:tr>
      <w:tr w:rsidR="005B3B3C" w:rsidRPr="00C9126B" w14:paraId="351EAB39" w14:textId="77777777" w:rsidTr="00CE6264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09BB955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21B4B6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</w:tr>
      <w:tr w:rsidR="005B3B3C" w:rsidRPr="00C9126B" w14:paraId="46E30180" w14:textId="77777777" w:rsidTr="00CE6264">
        <w:trPr>
          <w:trHeight w:val="14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49B6785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Organ wydający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07706" w14:textId="77777777" w:rsidR="005B3B3C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Marszałek Województwa Śląskiego</w:t>
            </w:r>
          </w:p>
          <w:p w14:paraId="7AA27EAF" w14:textId="0A69E4F0" w:rsidR="00A47BA1" w:rsidRPr="00C9126B" w:rsidRDefault="00A47BA1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</w:tr>
      <w:tr w:rsidR="005B3B3C" w:rsidRPr="00C9126B" w14:paraId="5DDCBAEE" w14:textId="77777777" w:rsidTr="00CE6264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DBD6425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B78E59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FF0000"/>
                <w:spacing w:val="-6"/>
                <w:sz w:val="21"/>
                <w:szCs w:val="21"/>
              </w:rPr>
            </w:pPr>
          </w:p>
        </w:tc>
      </w:tr>
      <w:tr w:rsidR="005B3B3C" w:rsidRPr="00C9126B" w14:paraId="1DDC7C1F" w14:textId="77777777" w:rsidTr="00CE6264">
        <w:tc>
          <w:tcPr>
            <w:tcW w:w="3227" w:type="dxa"/>
            <w:shd w:val="clear" w:color="auto" w:fill="auto"/>
          </w:tcPr>
          <w:p w14:paraId="77FC2B0D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spacing w:val="-6"/>
                <w:sz w:val="21"/>
                <w:szCs w:val="21"/>
              </w:rPr>
              <w:t>W sprawie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9CFF044" w14:textId="77777777" w:rsidR="00B367DA" w:rsidRDefault="00B367DA" w:rsidP="00676EED">
            <w:pPr>
              <w:spacing w:after="0" w:line="276" w:lineRule="auto"/>
              <w:ind w:left="34" w:hanging="34"/>
              <w:rPr>
                <w:rFonts w:ascii="Arial" w:eastAsia="Calibri" w:hAnsi="Arial" w:cs="Arial"/>
                <w:spacing w:val="-6"/>
                <w:sz w:val="21"/>
              </w:rPr>
            </w:pPr>
            <w:r>
              <w:rPr>
                <w:rFonts w:ascii="Arial" w:eastAsia="Calibri" w:hAnsi="Arial" w:cs="Arial"/>
                <w:spacing w:val="-6"/>
                <w:sz w:val="21"/>
              </w:rPr>
              <w:t>zmiany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>
              <w:rPr>
                <w:rFonts w:ascii="Arial" w:eastAsia="Calibri" w:hAnsi="Arial" w:cs="Arial"/>
                <w:spacing w:val="-6"/>
                <w:sz w:val="21"/>
              </w:rPr>
              <w:t xml:space="preserve">Zarządzenia nr 3/26 Marszałka Województwa Śląskiego </w:t>
            </w:r>
            <w:r>
              <w:rPr>
                <w:rFonts w:ascii="Arial" w:eastAsia="Calibri" w:hAnsi="Arial" w:cs="Arial"/>
                <w:spacing w:val="-6"/>
                <w:sz w:val="21"/>
              </w:rPr>
              <w:br/>
              <w:t xml:space="preserve">z dnia 15 stycznia 2026 r. w sprawie przyjęcia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Regulaminu wynagradzania pracowników Urzędu Marszałkowskiego Województwa Śląskiego </w:t>
            </w:r>
          </w:p>
          <w:p w14:paraId="200C95D3" w14:textId="4214FA37" w:rsidR="00A47BA1" w:rsidRPr="00C9126B" w:rsidRDefault="00A47BA1" w:rsidP="00676EED">
            <w:pPr>
              <w:spacing w:after="0" w:line="276" w:lineRule="auto"/>
              <w:ind w:left="34" w:hanging="34"/>
              <w:rPr>
                <w:rFonts w:ascii="Arial" w:eastAsia="Calibri" w:hAnsi="Arial" w:cs="Arial"/>
                <w:spacing w:val="-6"/>
                <w:sz w:val="21"/>
                <w:szCs w:val="21"/>
              </w:rPr>
            </w:pPr>
          </w:p>
        </w:tc>
      </w:tr>
      <w:tr w:rsidR="005B3B3C" w:rsidRPr="00C9126B" w14:paraId="01C42902" w14:textId="77777777" w:rsidTr="00676EED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BA587EB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5C2353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</w:p>
        </w:tc>
      </w:tr>
      <w:tr w:rsidR="005B3B3C" w:rsidRPr="00C9126B" w14:paraId="08977DBC" w14:textId="77777777" w:rsidTr="00676EED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D65DCF5" w14:textId="77777777" w:rsidR="005B3B3C" w:rsidRPr="00C9126B" w:rsidRDefault="005B3B3C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Na podstawie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B2A65" w14:textId="223C62ED" w:rsidR="005B3B3C" w:rsidRDefault="005B3B3C" w:rsidP="00676EED">
            <w:pPr>
              <w:spacing w:after="0" w:line="276" w:lineRule="auto"/>
              <w:rPr>
                <w:rFonts w:ascii="Arial" w:eastAsia="Calibri" w:hAnsi="Arial" w:cs="Arial"/>
                <w:spacing w:val="-6"/>
                <w:sz w:val="21"/>
              </w:rPr>
            </w:pPr>
            <w:r w:rsidRPr="00C9126B">
              <w:rPr>
                <w:rFonts w:ascii="Arial" w:eastAsia="Calibri" w:hAnsi="Arial" w:cs="Arial"/>
                <w:spacing w:val="-6"/>
                <w:sz w:val="21"/>
              </w:rPr>
              <w:t>art. 43 ust</w:t>
            </w:r>
            <w:r w:rsidR="00922E86">
              <w:rPr>
                <w:rFonts w:ascii="Arial" w:eastAsia="Calibri" w:hAnsi="Arial" w:cs="Arial"/>
                <w:spacing w:val="-6"/>
                <w:sz w:val="21"/>
              </w:rPr>
              <w:t>.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 3 ustawy z dnia 5 czerwca 1998 r. o samorządzie województwa (</w:t>
            </w:r>
            <w:proofErr w:type="spellStart"/>
            <w:r w:rsidR="00C627E5" w:rsidRPr="00C9126B">
              <w:rPr>
                <w:rFonts w:ascii="Arial" w:eastAsia="Calibri" w:hAnsi="Arial" w:cs="Arial"/>
                <w:spacing w:val="-6"/>
                <w:sz w:val="21"/>
              </w:rPr>
              <w:t>t.j</w:t>
            </w:r>
            <w:proofErr w:type="spellEnd"/>
            <w:r w:rsidR="00C627E5" w:rsidRPr="00C9126B">
              <w:rPr>
                <w:rFonts w:ascii="Arial" w:eastAsia="Calibri" w:hAnsi="Arial" w:cs="Arial"/>
                <w:spacing w:val="-6"/>
                <w:sz w:val="21"/>
              </w:rPr>
              <w:t xml:space="preserve">. </w:t>
            </w:r>
            <w:r w:rsidR="00D3454F" w:rsidRPr="00D3454F">
              <w:rPr>
                <w:rFonts w:ascii="Arial" w:eastAsia="Calibri" w:hAnsi="Arial" w:cs="Arial"/>
                <w:spacing w:val="-6"/>
                <w:sz w:val="21"/>
              </w:rPr>
              <w:t>Dz.</w:t>
            </w:r>
            <w:r w:rsidR="00D3454F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="00D3454F" w:rsidRPr="00D3454F">
              <w:rPr>
                <w:rFonts w:ascii="Arial" w:eastAsia="Calibri" w:hAnsi="Arial" w:cs="Arial"/>
                <w:spacing w:val="-6"/>
                <w:sz w:val="21"/>
              </w:rPr>
              <w:t>U.</w:t>
            </w:r>
            <w:r w:rsidR="00D3454F">
              <w:rPr>
                <w:rFonts w:ascii="Arial" w:eastAsia="Calibri" w:hAnsi="Arial" w:cs="Arial"/>
                <w:spacing w:val="-6"/>
                <w:sz w:val="21"/>
              </w:rPr>
              <w:t xml:space="preserve"> z </w:t>
            </w:r>
            <w:r w:rsidR="00D3454F" w:rsidRPr="00D3454F">
              <w:rPr>
                <w:rFonts w:ascii="Arial" w:eastAsia="Calibri" w:hAnsi="Arial" w:cs="Arial"/>
                <w:spacing w:val="-6"/>
                <w:sz w:val="21"/>
              </w:rPr>
              <w:t>2025</w:t>
            </w:r>
            <w:r w:rsidR="00D3454F">
              <w:rPr>
                <w:rFonts w:ascii="Arial" w:eastAsia="Calibri" w:hAnsi="Arial" w:cs="Arial"/>
                <w:spacing w:val="-6"/>
                <w:sz w:val="21"/>
              </w:rPr>
              <w:t xml:space="preserve"> r. poz</w:t>
            </w:r>
            <w:r w:rsidR="00D3454F" w:rsidRPr="00D3454F">
              <w:rPr>
                <w:rFonts w:ascii="Arial" w:eastAsia="Calibri" w:hAnsi="Arial" w:cs="Arial"/>
                <w:spacing w:val="-6"/>
                <w:sz w:val="21"/>
              </w:rPr>
              <w:t>.</w:t>
            </w:r>
            <w:r w:rsidR="00D3454F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="00D3454F" w:rsidRPr="00D3454F">
              <w:rPr>
                <w:rFonts w:ascii="Arial" w:eastAsia="Calibri" w:hAnsi="Arial" w:cs="Arial"/>
                <w:spacing w:val="-6"/>
                <w:sz w:val="21"/>
              </w:rPr>
              <w:t>581</w:t>
            </w:r>
            <w:r w:rsidR="00922E86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="00922E86" w:rsidRPr="00922E86">
              <w:rPr>
                <w:rFonts w:ascii="Arial" w:eastAsia="Calibri" w:hAnsi="Arial" w:cs="Arial"/>
                <w:spacing w:val="-6"/>
                <w:sz w:val="21"/>
              </w:rPr>
              <w:t xml:space="preserve">z </w:t>
            </w:r>
            <w:proofErr w:type="spellStart"/>
            <w:r w:rsidR="00922E86" w:rsidRPr="00922E86">
              <w:rPr>
                <w:rFonts w:ascii="Arial" w:eastAsia="Calibri" w:hAnsi="Arial" w:cs="Arial"/>
                <w:spacing w:val="-6"/>
                <w:sz w:val="21"/>
              </w:rPr>
              <w:t>późn</w:t>
            </w:r>
            <w:proofErr w:type="spellEnd"/>
            <w:r w:rsidR="00922E86" w:rsidRPr="00922E86">
              <w:rPr>
                <w:rFonts w:ascii="Arial" w:eastAsia="Calibri" w:hAnsi="Arial" w:cs="Arial"/>
                <w:spacing w:val="-6"/>
                <w:sz w:val="21"/>
              </w:rPr>
              <w:t>. zm.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), art. 39 ustawy z dnia 21 listopada 2008 r. o pracownikach samorządowych (</w:t>
            </w:r>
            <w:proofErr w:type="spellStart"/>
            <w:r w:rsidR="00C627E5" w:rsidRPr="00C9126B">
              <w:rPr>
                <w:rFonts w:ascii="Arial" w:eastAsia="Calibri" w:hAnsi="Arial" w:cs="Arial"/>
                <w:spacing w:val="-6"/>
                <w:sz w:val="21"/>
              </w:rPr>
              <w:t>t.j</w:t>
            </w:r>
            <w:proofErr w:type="spellEnd"/>
            <w:r w:rsidR="00C627E5" w:rsidRPr="00C9126B">
              <w:rPr>
                <w:rFonts w:ascii="Arial" w:eastAsia="Calibri" w:hAnsi="Arial" w:cs="Arial"/>
                <w:spacing w:val="-6"/>
                <w:sz w:val="21"/>
              </w:rPr>
              <w:t xml:space="preserve">.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Dz. U. z 20</w:t>
            </w:r>
            <w:r w:rsidR="00A47BA1">
              <w:rPr>
                <w:rFonts w:ascii="Arial" w:eastAsia="Calibri" w:hAnsi="Arial" w:cs="Arial"/>
                <w:spacing w:val="-6"/>
                <w:sz w:val="21"/>
              </w:rPr>
              <w:t>2</w:t>
            </w:r>
            <w:r w:rsidR="0083113D">
              <w:rPr>
                <w:rFonts w:ascii="Arial" w:eastAsia="Calibri" w:hAnsi="Arial" w:cs="Arial"/>
                <w:spacing w:val="-6"/>
                <w:sz w:val="21"/>
              </w:rPr>
              <w:t>4</w:t>
            </w:r>
            <w:r w:rsidR="008F7B3C" w:rsidRPr="00C9126B">
              <w:rPr>
                <w:rFonts w:ascii="Arial" w:eastAsia="Calibri" w:hAnsi="Arial" w:cs="Arial"/>
                <w:spacing w:val="-6"/>
                <w:sz w:val="21"/>
              </w:rPr>
              <w:t xml:space="preserve"> r.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 poz.</w:t>
            </w:r>
            <w:r w:rsidR="00E15EED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="0083113D">
              <w:rPr>
                <w:rFonts w:ascii="Arial" w:eastAsia="Calibri" w:hAnsi="Arial" w:cs="Arial"/>
                <w:spacing w:val="-6"/>
                <w:sz w:val="21"/>
              </w:rPr>
              <w:t>1135</w:t>
            </w:r>
            <w:r w:rsidR="00A47BA1">
              <w:rPr>
                <w:rFonts w:ascii="Arial" w:eastAsia="Calibri" w:hAnsi="Arial" w:cs="Arial"/>
                <w:spacing w:val="-6"/>
                <w:sz w:val="21"/>
              </w:rPr>
              <w:t xml:space="preserve">),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§ 3</w:t>
            </w:r>
            <w:r w:rsidR="008F7B3C" w:rsidRPr="00C9126B"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Rozporządzenia Rady Ministrów </w:t>
            </w:r>
            <w:r w:rsidR="009D6291">
              <w:rPr>
                <w:rFonts w:ascii="Arial" w:eastAsia="Calibri" w:hAnsi="Arial" w:cs="Arial"/>
                <w:spacing w:val="-6"/>
                <w:sz w:val="21"/>
              </w:rPr>
              <w:t xml:space="preserve">          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z dnia</w:t>
            </w:r>
            <w:r w:rsidR="00E15EED">
              <w:rPr>
                <w:rFonts w:ascii="Arial" w:eastAsia="Calibri" w:hAnsi="Arial" w:cs="Arial"/>
                <w:spacing w:val="-6"/>
                <w:sz w:val="21"/>
              </w:rPr>
              <w:t xml:space="preserve"> 25 października 2021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r</w:t>
            </w:r>
            <w:r w:rsidR="00C627E5" w:rsidRPr="00C9126B">
              <w:rPr>
                <w:rFonts w:ascii="Arial" w:eastAsia="Calibri" w:hAnsi="Arial" w:cs="Arial"/>
                <w:spacing w:val="-6"/>
                <w:sz w:val="21"/>
              </w:rPr>
              <w:t>.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 w sprawie wynagradzania pracowników samorządowych </w:t>
            </w:r>
            <w:r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(</w:t>
            </w:r>
            <w:proofErr w:type="spellStart"/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t</w:t>
            </w:r>
            <w:r w:rsidR="008821E5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.</w:t>
            </w:r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j</w:t>
            </w:r>
            <w:proofErr w:type="spellEnd"/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. </w:t>
            </w:r>
            <w:r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Dz. U. z 2</w:t>
            </w:r>
            <w:r w:rsidR="00E15EED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02</w:t>
            </w:r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4</w:t>
            </w:r>
            <w:r w:rsidR="00C627E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 r.</w:t>
            </w:r>
            <w:r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 poz. </w:t>
            </w:r>
            <w:r w:rsidR="00E15EED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1</w:t>
            </w:r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638</w:t>
            </w:r>
            <w:r w:rsidR="00922E86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 </w:t>
            </w:r>
            <w:r w:rsidR="00922E86" w:rsidRPr="00922E86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z </w:t>
            </w:r>
            <w:proofErr w:type="spellStart"/>
            <w:r w:rsidR="00922E86" w:rsidRPr="00922E86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późn</w:t>
            </w:r>
            <w:proofErr w:type="spellEnd"/>
            <w:r w:rsidR="00922E86" w:rsidRPr="00922E86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>. zm.</w:t>
            </w:r>
            <w:r w:rsidR="00E63285"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) </w:t>
            </w:r>
            <w:r w:rsidR="00D339D6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br/>
            </w:r>
            <w:r w:rsidRPr="002A5E01">
              <w:rPr>
                <w:rFonts w:ascii="Arial" w:eastAsia="Calibri" w:hAnsi="Arial" w:cs="Arial"/>
                <w:color w:val="000000" w:themeColor="text1"/>
                <w:spacing w:val="-6"/>
                <w:sz w:val="21"/>
              </w:rPr>
              <w:t xml:space="preserve">oraz 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>§ 6</w:t>
            </w:r>
            <w:r w:rsidR="008821E5">
              <w:rPr>
                <w:rFonts w:ascii="Arial" w:eastAsia="Calibri" w:hAnsi="Arial" w:cs="Arial"/>
                <w:spacing w:val="-6"/>
                <w:sz w:val="21"/>
              </w:rPr>
              <w:t>5</w:t>
            </w:r>
            <w:r w:rsidRPr="00C9126B">
              <w:rPr>
                <w:rFonts w:ascii="Arial" w:eastAsia="Calibri" w:hAnsi="Arial" w:cs="Arial"/>
                <w:spacing w:val="-6"/>
                <w:sz w:val="21"/>
              </w:rPr>
              <w:t xml:space="preserve"> Regulaminu Organizacyjnego Urzędu Marszałkowskiego Województwa Śląskiego </w:t>
            </w:r>
          </w:p>
          <w:p w14:paraId="27DA9BCB" w14:textId="7CFF32C2" w:rsidR="00C54AC1" w:rsidRPr="00C9126B" w:rsidRDefault="00C54AC1" w:rsidP="00676EED">
            <w:pPr>
              <w:spacing w:after="0" w:line="276" w:lineRule="auto"/>
              <w:rPr>
                <w:rFonts w:ascii="Arial" w:eastAsia="Calibri" w:hAnsi="Arial" w:cs="Arial"/>
                <w:spacing w:val="-6"/>
                <w:sz w:val="21"/>
              </w:rPr>
            </w:pPr>
          </w:p>
        </w:tc>
      </w:tr>
      <w:tr w:rsidR="005B3B3C" w:rsidRPr="00C9126B" w14:paraId="4BB70E8A" w14:textId="77777777" w:rsidTr="00676EED">
        <w:tc>
          <w:tcPr>
            <w:tcW w:w="96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ACC736" w14:textId="77777777" w:rsidR="00B367DA" w:rsidRDefault="004531F5" w:rsidP="00676EED">
            <w:pPr>
              <w:spacing w:after="0" w:line="276" w:lineRule="auto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 xml:space="preserve">                                                                               </w:t>
            </w:r>
          </w:p>
          <w:p w14:paraId="74ECF58E" w14:textId="03C7B664" w:rsidR="005B3B3C" w:rsidRPr="00C9126B" w:rsidRDefault="005B3B3C" w:rsidP="00B367DA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</w:pPr>
            <w:r w:rsidRPr="00C9126B">
              <w:rPr>
                <w:rFonts w:ascii="Arial" w:eastAsia="Calibri" w:hAnsi="Arial" w:cs="Arial"/>
                <w:color w:val="000000"/>
                <w:spacing w:val="-6"/>
                <w:sz w:val="21"/>
                <w:szCs w:val="21"/>
              </w:rPr>
              <w:t>§ 1</w:t>
            </w:r>
          </w:p>
          <w:p w14:paraId="5EE4E409" w14:textId="7D785D70" w:rsidR="000C02D1" w:rsidRDefault="005675EE" w:rsidP="00676EED">
            <w:pPr>
              <w:spacing w:after="0" w:line="276" w:lineRule="auto"/>
              <w:ind w:left="-108"/>
              <w:rPr>
                <w:rFonts w:ascii="Arial" w:eastAsia="Calibri" w:hAnsi="Arial" w:cs="Arial"/>
                <w:spacing w:val="-6"/>
                <w:sz w:val="21"/>
              </w:rPr>
            </w:pPr>
            <w:r>
              <w:rPr>
                <w:rFonts w:ascii="Arial" w:eastAsia="Calibri" w:hAnsi="Arial" w:cs="Arial"/>
                <w:spacing w:val="-6"/>
                <w:sz w:val="21"/>
              </w:rPr>
              <w:t xml:space="preserve">Zmienia się Zarządzenie nr 3/26 </w:t>
            </w:r>
            <w:r w:rsidRPr="005675EE">
              <w:rPr>
                <w:rFonts w:ascii="Arial" w:eastAsia="Calibri" w:hAnsi="Arial" w:cs="Arial"/>
                <w:spacing w:val="-6"/>
                <w:sz w:val="21"/>
              </w:rPr>
              <w:t>Marszałka Województwa Śląskiego z dnia 15 stycznia 2026 r. w sprawie przyjęcia Regulaminu wynagradzania pracowników Urzędu Marszałkowskiego Województwa Śląskiego</w:t>
            </w:r>
            <w:r>
              <w:rPr>
                <w:rFonts w:ascii="Arial" w:eastAsia="Calibri" w:hAnsi="Arial" w:cs="Arial"/>
                <w:spacing w:val="-6"/>
                <w:sz w:val="21"/>
              </w:rPr>
              <w:t xml:space="preserve"> </w:t>
            </w:r>
            <w:r w:rsidR="000C02D1">
              <w:rPr>
                <w:rFonts w:ascii="Arial" w:eastAsia="Calibri" w:hAnsi="Arial" w:cs="Arial"/>
                <w:spacing w:val="-6"/>
                <w:sz w:val="21"/>
              </w:rPr>
              <w:t xml:space="preserve">            </w:t>
            </w:r>
            <w:r>
              <w:rPr>
                <w:rFonts w:ascii="Arial" w:eastAsia="Calibri" w:hAnsi="Arial" w:cs="Arial"/>
                <w:spacing w:val="-6"/>
                <w:sz w:val="21"/>
              </w:rPr>
              <w:t>w ten sposób, że</w:t>
            </w:r>
            <w:r w:rsidR="000C02D1">
              <w:rPr>
                <w:rFonts w:ascii="Arial" w:eastAsia="Calibri" w:hAnsi="Arial" w:cs="Arial"/>
                <w:spacing w:val="-6"/>
                <w:sz w:val="21"/>
              </w:rPr>
              <w:t>:</w:t>
            </w:r>
          </w:p>
          <w:p w14:paraId="0DA57F3C" w14:textId="77777777" w:rsidR="00B367DA" w:rsidRDefault="00B367DA" w:rsidP="00676EED">
            <w:pPr>
              <w:spacing w:after="0" w:line="276" w:lineRule="auto"/>
              <w:ind w:left="-108"/>
              <w:rPr>
                <w:rFonts w:ascii="Arial" w:eastAsia="Calibri" w:hAnsi="Arial" w:cs="Arial"/>
                <w:spacing w:val="-6"/>
                <w:sz w:val="21"/>
              </w:rPr>
            </w:pPr>
          </w:p>
          <w:p w14:paraId="575238BB" w14:textId="4511E0B3" w:rsidR="00B367DA" w:rsidRPr="00511ADB" w:rsidRDefault="005675EE" w:rsidP="00B35191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pacing w:val="-6"/>
                <w:sz w:val="21"/>
              </w:rPr>
            </w:pPr>
            <w:r w:rsidRPr="00B35191">
              <w:rPr>
                <w:rFonts w:ascii="Arial" w:hAnsi="Arial" w:cs="Arial"/>
                <w:spacing w:val="-6"/>
                <w:sz w:val="21"/>
              </w:rPr>
              <w:t>załączniki nr 4 do Regulaminu wynagradzania pracowników Urzędu Marszałkowskiego Województwa Śląskiego</w:t>
            </w:r>
            <w:r w:rsidR="005841C1" w:rsidRPr="00B3519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B35191">
              <w:rPr>
                <w:rFonts w:ascii="Arial" w:hAnsi="Arial" w:cs="Arial"/>
                <w:spacing w:val="-6"/>
                <w:sz w:val="21"/>
              </w:rPr>
              <w:t xml:space="preserve">- </w:t>
            </w:r>
            <w:r w:rsidRPr="00B35191">
              <w:rPr>
                <w:rFonts w:ascii="Arial" w:hAnsi="Arial" w:cs="Arial"/>
                <w:i/>
                <w:spacing w:val="-6"/>
                <w:sz w:val="21"/>
              </w:rPr>
              <w:t>Tabela miesięcznych kwot wynagr</w:t>
            </w:r>
            <w:r w:rsidR="005841C1" w:rsidRPr="00B35191">
              <w:rPr>
                <w:rFonts w:ascii="Arial" w:hAnsi="Arial" w:cs="Arial"/>
                <w:i/>
                <w:spacing w:val="-6"/>
                <w:sz w:val="21"/>
              </w:rPr>
              <w:t>o</w:t>
            </w:r>
            <w:r w:rsidRPr="00B35191">
              <w:rPr>
                <w:rFonts w:ascii="Arial" w:hAnsi="Arial" w:cs="Arial"/>
                <w:i/>
                <w:spacing w:val="-6"/>
                <w:sz w:val="21"/>
              </w:rPr>
              <w:t>dz</w:t>
            </w:r>
            <w:r w:rsidR="005841C1" w:rsidRPr="00B35191">
              <w:rPr>
                <w:rFonts w:ascii="Arial" w:hAnsi="Arial" w:cs="Arial"/>
                <w:i/>
                <w:spacing w:val="-6"/>
                <w:sz w:val="21"/>
              </w:rPr>
              <w:t>enia</w:t>
            </w:r>
            <w:r w:rsidRPr="00B35191">
              <w:rPr>
                <w:rFonts w:ascii="Arial" w:hAnsi="Arial" w:cs="Arial"/>
                <w:i/>
                <w:spacing w:val="-6"/>
                <w:sz w:val="21"/>
              </w:rPr>
              <w:t xml:space="preserve"> z</w:t>
            </w:r>
            <w:r w:rsidR="005841C1" w:rsidRPr="00B35191">
              <w:rPr>
                <w:rFonts w:ascii="Arial" w:hAnsi="Arial" w:cs="Arial"/>
                <w:i/>
                <w:spacing w:val="-6"/>
                <w:sz w:val="21"/>
              </w:rPr>
              <w:t>asadniczego</w:t>
            </w:r>
            <w:r w:rsidR="0089690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9690B" w:rsidRPr="00511ADB">
              <w:rPr>
                <w:rFonts w:ascii="Arial" w:hAnsi="Arial" w:cs="Arial"/>
                <w:spacing w:val="-6"/>
                <w:sz w:val="21"/>
              </w:rPr>
              <w:t>otrzymuje brzmienie załącznika nr 1 do niniejszego zarządzenia;</w:t>
            </w:r>
          </w:p>
          <w:p w14:paraId="01E7EAB2" w14:textId="5822E2D0" w:rsidR="000C02D1" w:rsidRPr="00B35191" w:rsidRDefault="000C02D1" w:rsidP="00B367DA">
            <w:pPr>
              <w:pStyle w:val="Akapitzlist"/>
              <w:spacing w:after="0" w:line="276" w:lineRule="auto"/>
              <w:ind w:left="612"/>
              <w:rPr>
                <w:rFonts w:ascii="Arial" w:hAnsi="Arial" w:cs="Arial"/>
                <w:spacing w:val="-6"/>
                <w:sz w:val="21"/>
              </w:rPr>
            </w:pPr>
          </w:p>
          <w:p w14:paraId="23908A1C" w14:textId="41B03C9E" w:rsidR="00CB00F8" w:rsidRPr="00B35191" w:rsidRDefault="005841C1" w:rsidP="00B35191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pacing w:val="-6"/>
                <w:sz w:val="21"/>
              </w:rPr>
            </w:pPr>
            <w:r w:rsidRPr="00B35191">
              <w:rPr>
                <w:rFonts w:ascii="Arial" w:hAnsi="Arial" w:cs="Arial"/>
                <w:spacing w:val="-6"/>
                <w:sz w:val="21"/>
              </w:rPr>
              <w:t xml:space="preserve">załącznik nr </w:t>
            </w:r>
            <w:r w:rsidR="005675EE" w:rsidRPr="00B35191">
              <w:rPr>
                <w:rFonts w:ascii="Arial" w:hAnsi="Arial" w:cs="Arial"/>
                <w:spacing w:val="-6"/>
                <w:sz w:val="21"/>
              </w:rPr>
              <w:t>6</w:t>
            </w:r>
            <w:r w:rsidRPr="00B3519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BB7379">
              <w:rPr>
                <w:rFonts w:ascii="Arial" w:hAnsi="Arial" w:cs="Arial"/>
                <w:spacing w:val="-6"/>
                <w:sz w:val="21"/>
              </w:rPr>
              <w:t>do</w:t>
            </w:r>
            <w:r w:rsidRPr="00B35191">
              <w:rPr>
                <w:rFonts w:ascii="Arial" w:hAnsi="Arial" w:cs="Arial"/>
                <w:spacing w:val="-6"/>
                <w:sz w:val="21"/>
              </w:rPr>
              <w:t xml:space="preserve"> Regulaminu wynagradzania pracowników Urzędu Marszałkowskiego Województwa Śląskiego – </w:t>
            </w:r>
            <w:r w:rsidRPr="00B35191">
              <w:rPr>
                <w:rFonts w:ascii="Arial" w:hAnsi="Arial" w:cs="Arial"/>
                <w:i/>
                <w:spacing w:val="-6"/>
                <w:sz w:val="21"/>
              </w:rPr>
              <w:t>Tabela stanowisk, kategorii zaszeregowania, kwot wynagrodzenia zasadniczego, stawek dodatku funkcyjnego oraz wymagań kwalifikacyjnych pracowników Urzędu Marszałkowskiego Województwa Śląskiego zatrudnionych na podstawie umowy o pracę</w:t>
            </w:r>
            <w:r w:rsidR="0089690B" w:rsidRPr="00593D9B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89690B" w:rsidRPr="00511ADB">
              <w:rPr>
                <w:rFonts w:ascii="Arial" w:hAnsi="Arial" w:cs="Arial"/>
                <w:spacing w:val="-6"/>
                <w:sz w:val="21"/>
              </w:rPr>
              <w:t>otrzymuje brzmienie załącznika nr 2 do niniejszego zarządzenia.</w:t>
            </w:r>
            <w:r w:rsidR="005675EE" w:rsidRPr="00B35191">
              <w:rPr>
                <w:rFonts w:ascii="Arial" w:hAnsi="Arial" w:cs="Arial"/>
                <w:spacing w:val="-6"/>
                <w:sz w:val="21"/>
              </w:rPr>
              <w:t>.</w:t>
            </w:r>
          </w:p>
          <w:p w14:paraId="247C32D6" w14:textId="2C0DAC1C" w:rsidR="002A5E01" w:rsidRPr="00C9126B" w:rsidRDefault="002A5E01" w:rsidP="00676EED">
            <w:pPr>
              <w:spacing w:after="0" w:line="276" w:lineRule="auto"/>
              <w:ind w:left="-108"/>
              <w:rPr>
                <w:rFonts w:ascii="Arial" w:eastAsia="Calibri" w:hAnsi="Arial" w:cs="Arial"/>
                <w:color w:val="000000"/>
                <w:spacing w:val="-6"/>
                <w:sz w:val="21"/>
              </w:rPr>
            </w:pPr>
          </w:p>
        </w:tc>
      </w:tr>
    </w:tbl>
    <w:p w14:paraId="2D575CE0" w14:textId="1176051C" w:rsidR="005B3B3C" w:rsidRPr="00C9126B" w:rsidRDefault="005B3B3C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  <w:r w:rsidRPr="00C9126B">
        <w:rPr>
          <w:rFonts w:ascii="Arial" w:eastAsia="Calibri" w:hAnsi="Arial" w:cs="Arial"/>
          <w:color w:val="000000"/>
          <w:spacing w:val="-6"/>
          <w:sz w:val="21"/>
        </w:rPr>
        <w:t>§</w:t>
      </w:r>
      <w:r w:rsidR="003228BC">
        <w:rPr>
          <w:rFonts w:ascii="Arial" w:eastAsia="Calibri" w:hAnsi="Arial" w:cs="Arial"/>
          <w:color w:val="000000"/>
          <w:spacing w:val="-6"/>
          <w:sz w:val="21"/>
        </w:rPr>
        <w:t>2</w:t>
      </w:r>
    </w:p>
    <w:p w14:paraId="592BCE60" w14:textId="6454AECA" w:rsidR="007A5D99" w:rsidRDefault="005675EE" w:rsidP="00676EED">
      <w:pPr>
        <w:spacing w:after="0" w:line="276" w:lineRule="auto"/>
        <w:rPr>
          <w:rFonts w:ascii="Arial" w:eastAsia="Calibri" w:hAnsi="Arial" w:cs="Arial"/>
          <w:color w:val="000000"/>
          <w:spacing w:val="-6"/>
          <w:sz w:val="21"/>
        </w:rPr>
      </w:pPr>
      <w:r>
        <w:rPr>
          <w:rFonts w:ascii="Arial" w:eastAsia="Calibri" w:hAnsi="Arial" w:cs="Arial"/>
          <w:color w:val="000000"/>
          <w:spacing w:val="-6"/>
          <w:sz w:val="21"/>
        </w:rPr>
        <w:t xml:space="preserve">Zmiany do </w:t>
      </w:r>
      <w:r w:rsidR="005B3B3C" w:rsidRPr="00C9126B">
        <w:rPr>
          <w:rFonts w:ascii="Arial" w:eastAsia="Calibri" w:hAnsi="Arial" w:cs="Arial"/>
          <w:color w:val="000000"/>
          <w:spacing w:val="-6"/>
          <w:sz w:val="21"/>
        </w:rPr>
        <w:t>Regulamin</w:t>
      </w:r>
      <w:r>
        <w:rPr>
          <w:rFonts w:ascii="Arial" w:eastAsia="Calibri" w:hAnsi="Arial" w:cs="Arial"/>
          <w:color w:val="000000"/>
          <w:spacing w:val="-6"/>
          <w:sz w:val="21"/>
        </w:rPr>
        <w:t>u</w:t>
      </w:r>
      <w:r w:rsidR="005B3B3C" w:rsidRPr="00C9126B">
        <w:rPr>
          <w:rFonts w:ascii="Arial" w:eastAsia="Calibri" w:hAnsi="Arial" w:cs="Arial"/>
          <w:color w:val="000000"/>
          <w:spacing w:val="-6"/>
          <w:sz w:val="21"/>
        </w:rPr>
        <w:t xml:space="preserve"> wynagradzania pracowników Urzędu Marszałkowskiego Województwa Śląskiego podlega</w:t>
      </w:r>
      <w:r>
        <w:rPr>
          <w:rFonts w:ascii="Arial" w:eastAsia="Calibri" w:hAnsi="Arial" w:cs="Arial"/>
          <w:color w:val="000000"/>
          <w:spacing w:val="-6"/>
          <w:sz w:val="21"/>
        </w:rPr>
        <w:t>ją</w:t>
      </w:r>
      <w:r w:rsidR="005B3B3C" w:rsidRPr="00C9126B">
        <w:rPr>
          <w:rFonts w:ascii="Arial" w:eastAsia="Calibri" w:hAnsi="Arial" w:cs="Arial"/>
          <w:color w:val="000000"/>
          <w:spacing w:val="-6"/>
          <w:sz w:val="21"/>
        </w:rPr>
        <w:t xml:space="preserve"> ogłoszeniu na wewnętrznej platformie komunikacyjnej dla pracowników pn. Intranet.</w:t>
      </w:r>
      <w:r w:rsidR="007A5D99">
        <w:rPr>
          <w:rFonts w:ascii="Arial" w:eastAsia="Calibri" w:hAnsi="Arial" w:cs="Arial"/>
          <w:color w:val="000000"/>
          <w:spacing w:val="-6"/>
          <w:sz w:val="21"/>
        </w:rPr>
        <w:t xml:space="preserve"> </w:t>
      </w:r>
    </w:p>
    <w:p w14:paraId="4463C6F8" w14:textId="77777777" w:rsidR="003228BC" w:rsidRDefault="003228BC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</w:p>
    <w:p w14:paraId="56941CD1" w14:textId="77777777" w:rsidR="00B367DA" w:rsidRDefault="00B367DA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</w:p>
    <w:p w14:paraId="37358F73" w14:textId="77777777" w:rsidR="00B367DA" w:rsidRDefault="00B367DA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</w:p>
    <w:p w14:paraId="308F31C4" w14:textId="77777777" w:rsidR="00B367DA" w:rsidRDefault="00B367DA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</w:p>
    <w:p w14:paraId="0062DD5D" w14:textId="77777777" w:rsidR="00B367DA" w:rsidRDefault="00B367DA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</w:p>
    <w:p w14:paraId="27B4A675" w14:textId="47681E65" w:rsidR="003228BC" w:rsidRPr="00C9126B" w:rsidRDefault="003228BC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  <w:r w:rsidRPr="00C9126B">
        <w:rPr>
          <w:rFonts w:ascii="Arial" w:eastAsia="Calibri" w:hAnsi="Arial" w:cs="Arial"/>
          <w:color w:val="000000"/>
          <w:spacing w:val="-6"/>
          <w:sz w:val="21"/>
        </w:rPr>
        <w:lastRenderedPageBreak/>
        <w:t xml:space="preserve">§ </w:t>
      </w:r>
      <w:r>
        <w:rPr>
          <w:rFonts w:ascii="Arial" w:eastAsia="Calibri" w:hAnsi="Arial" w:cs="Arial"/>
          <w:color w:val="000000"/>
          <w:spacing w:val="-6"/>
          <w:sz w:val="21"/>
        </w:rPr>
        <w:t>3</w:t>
      </w:r>
    </w:p>
    <w:p w14:paraId="0D35ED4D" w14:textId="57B6C939" w:rsidR="005B3B3C" w:rsidRPr="00C9126B" w:rsidRDefault="005B3B3C" w:rsidP="00676EED">
      <w:pPr>
        <w:spacing w:after="0" w:line="276" w:lineRule="auto"/>
        <w:rPr>
          <w:rFonts w:ascii="Arial" w:eastAsia="Calibri" w:hAnsi="Arial" w:cs="Arial"/>
          <w:color w:val="000000"/>
          <w:spacing w:val="-6"/>
          <w:sz w:val="21"/>
        </w:rPr>
      </w:pPr>
      <w:r w:rsidRPr="00C9126B">
        <w:rPr>
          <w:rFonts w:ascii="Arial" w:eastAsia="Calibri" w:hAnsi="Arial" w:cs="Arial"/>
          <w:color w:val="000000"/>
          <w:spacing w:val="-6"/>
          <w:sz w:val="21"/>
        </w:rPr>
        <w:t xml:space="preserve">Wykonanie zarządzenia powierza się Dyrektorowi Departamentu </w:t>
      </w:r>
      <w:r w:rsidR="00E31515" w:rsidRPr="00C9126B">
        <w:rPr>
          <w:rFonts w:ascii="Arial" w:eastAsia="Calibri" w:hAnsi="Arial" w:cs="Arial"/>
          <w:color w:val="000000"/>
          <w:spacing w:val="-6"/>
          <w:sz w:val="21"/>
        </w:rPr>
        <w:t>Zarządzania Zasobami Ludzkimi</w:t>
      </w:r>
      <w:r w:rsidR="007C0451">
        <w:rPr>
          <w:rFonts w:ascii="Arial" w:eastAsia="Calibri" w:hAnsi="Arial" w:cs="Arial"/>
          <w:color w:val="000000"/>
          <w:spacing w:val="-6"/>
          <w:sz w:val="21"/>
        </w:rPr>
        <w:t xml:space="preserve"> </w:t>
      </w:r>
      <w:r w:rsidR="00C54AC1">
        <w:rPr>
          <w:rFonts w:ascii="Arial" w:eastAsia="Calibri" w:hAnsi="Arial" w:cs="Arial"/>
          <w:color w:val="000000"/>
          <w:spacing w:val="-6"/>
          <w:sz w:val="21"/>
        </w:rPr>
        <w:br/>
        <w:t xml:space="preserve">w </w:t>
      </w:r>
      <w:r w:rsidR="007C0451">
        <w:rPr>
          <w:rFonts w:ascii="Arial" w:eastAsia="Calibri" w:hAnsi="Arial" w:cs="Arial"/>
          <w:color w:val="000000"/>
          <w:spacing w:val="-6"/>
          <w:sz w:val="21"/>
        </w:rPr>
        <w:t>Urzęd</w:t>
      </w:r>
      <w:r w:rsidR="00C54AC1">
        <w:rPr>
          <w:rFonts w:ascii="Arial" w:eastAsia="Calibri" w:hAnsi="Arial" w:cs="Arial"/>
          <w:color w:val="000000"/>
          <w:spacing w:val="-6"/>
          <w:sz w:val="21"/>
        </w:rPr>
        <w:t>zie</w:t>
      </w:r>
      <w:r w:rsidR="007C0451">
        <w:rPr>
          <w:rFonts w:ascii="Arial" w:eastAsia="Calibri" w:hAnsi="Arial" w:cs="Arial"/>
          <w:color w:val="000000"/>
          <w:spacing w:val="-6"/>
          <w:sz w:val="21"/>
        </w:rPr>
        <w:t xml:space="preserve"> </w:t>
      </w:r>
      <w:r w:rsidR="001B7327">
        <w:rPr>
          <w:rFonts w:ascii="Arial" w:eastAsia="Calibri" w:hAnsi="Arial" w:cs="Arial"/>
          <w:color w:val="000000"/>
          <w:spacing w:val="-6"/>
          <w:sz w:val="21"/>
        </w:rPr>
        <w:t>Marszałkowski</w:t>
      </w:r>
      <w:r w:rsidR="00C54AC1">
        <w:rPr>
          <w:rFonts w:ascii="Arial" w:eastAsia="Calibri" w:hAnsi="Arial" w:cs="Arial"/>
          <w:color w:val="000000"/>
          <w:spacing w:val="-6"/>
          <w:sz w:val="21"/>
        </w:rPr>
        <w:t>m</w:t>
      </w:r>
      <w:r w:rsidR="001B7327">
        <w:rPr>
          <w:rFonts w:ascii="Arial" w:eastAsia="Calibri" w:hAnsi="Arial" w:cs="Arial"/>
          <w:color w:val="000000"/>
          <w:spacing w:val="-6"/>
          <w:sz w:val="21"/>
        </w:rPr>
        <w:t xml:space="preserve"> Województwa Śląskiego</w:t>
      </w:r>
      <w:r w:rsidRPr="00C9126B">
        <w:rPr>
          <w:rFonts w:ascii="Arial" w:eastAsia="Calibri" w:hAnsi="Arial" w:cs="Arial"/>
          <w:color w:val="000000"/>
          <w:spacing w:val="-6"/>
          <w:sz w:val="21"/>
        </w:rPr>
        <w:t xml:space="preserve">. </w:t>
      </w:r>
    </w:p>
    <w:p w14:paraId="68DD4F8E" w14:textId="77777777" w:rsidR="005B3B3C" w:rsidRPr="00C9126B" w:rsidRDefault="005B3B3C" w:rsidP="00676EED">
      <w:pPr>
        <w:spacing w:after="0" w:line="276" w:lineRule="auto"/>
        <w:rPr>
          <w:rFonts w:ascii="Arial" w:eastAsia="Calibri" w:hAnsi="Arial" w:cs="Arial"/>
          <w:color w:val="000000"/>
          <w:spacing w:val="-6"/>
          <w:sz w:val="21"/>
        </w:rPr>
      </w:pPr>
    </w:p>
    <w:p w14:paraId="0D41D75A" w14:textId="4FFC5F50" w:rsidR="005B3B3C" w:rsidRPr="00C9126B" w:rsidRDefault="005B3B3C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  <w:r w:rsidRPr="00C9126B">
        <w:rPr>
          <w:rFonts w:ascii="Arial" w:eastAsia="Calibri" w:hAnsi="Arial" w:cs="Arial"/>
          <w:color w:val="000000"/>
          <w:spacing w:val="-6"/>
          <w:sz w:val="21"/>
        </w:rPr>
        <w:t xml:space="preserve">§ </w:t>
      </w:r>
      <w:r w:rsidR="005675EE">
        <w:rPr>
          <w:rFonts w:ascii="Arial" w:eastAsia="Calibri" w:hAnsi="Arial" w:cs="Arial"/>
          <w:color w:val="000000"/>
          <w:spacing w:val="-6"/>
          <w:sz w:val="21"/>
        </w:rPr>
        <w:t>4</w:t>
      </w:r>
    </w:p>
    <w:p w14:paraId="31EF463A" w14:textId="2D3B01AA" w:rsidR="005B3B3C" w:rsidRPr="002A5E01" w:rsidRDefault="005B3B3C" w:rsidP="00676EED">
      <w:pPr>
        <w:spacing w:after="0" w:line="276" w:lineRule="auto"/>
        <w:rPr>
          <w:rFonts w:ascii="Arial" w:eastAsia="Calibri" w:hAnsi="Arial" w:cs="Arial"/>
          <w:color w:val="000000" w:themeColor="text1"/>
          <w:spacing w:val="-6"/>
          <w:sz w:val="21"/>
        </w:rPr>
      </w:pPr>
      <w:r w:rsidRPr="002A5E01">
        <w:rPr>
          <w:rFonts w:ascii="Arial" w:eastAsia="Calibri" w:hAnsi="Arial" w:cs="Arial"/>
          <w:color w:val="000000" w:themeColor="text1"/>
          <w:spacing w:val="-6"/>
          <w:sz w:val="21"/>
        </w:rPr>
        <w:t xml:space="preserve">Nadzór nad </w:t>
      </w:r>
      <w:r w:rsidR="003D6F9E" w:rsidRPr="002A5E01">
        <w:rPr>
          <w:rFonts w:ascii="Arial" w:eastAsia="Calibri" w:hAnsi="Arial" w:cs="Arial"/>
          <w:color w:val="000000" w:themeColor="text1"/>
          <w:spacing w:val="-6"/>
          <w:sz w:val="21"/>
        </w:rPr>
        <w:t>wykonaniem</w:t>
      </w:r>
      <w:r w:rsidRPr="002A5E01">
        <w:rPr>
          <w:rFonts w:ascii="Arial" w:eastAsia="Calibri" w:hAnsi="Arial" w:cs="Arial"/>
          <w:color w:val="000000" w:themeColor="text1"/>
          <w:spacing w:val="-6"/>
          <w:sz w:val="21"/>
        </w:rPr>
        <w:t xml:space="preserve"> zarządzenia </w:t>
      </w:r>
      <w:r w:rsidR="008A16E4" w:rsidRPr="00C9126B">
        <w:rPr>
          <w:rFonts w:ascii="Arial" w:eastAsia="Calibri" w:hAnsi="Arial" w:cs="Arial"/>
          <w:color w:val="000000"/>
          <w:spacing w:val="-6"/>
          <w:sz w:val="21"/>
        </w:rPr>
        <w:t>powierza się</w:t>
      </w:r>
      <w:r w:rsidR="008A16E4" w:rsidRPr="002A5E01">
        <w:rPr>
          <w:rFonts w:ascii="Arial" w:eastAsia="Calibri" w:hAnsi="Arial" w:cs="Arial"/>
          <w:color w:val="000000" w:themeColor="text1"/>
          <w:spacing w:val="-6"/>
          <w:sz w:val="21"/>
        </w:rPr>
        <w:t xml:space="preserve"> </w:t>
      </w:r>
      <w:r w:rsidR="00CA6EA8" w:rsidRPr="002A5E01">
        <w:rPr>
          <w:rFonts w:ascii="Arial" w:eastAsia="Calibri" w:hAnsi="Arial" w:cs="Arial"/>
          <w:color w:val="000000" w:themeColor="text1"/>
          <w:spacing w:val="-6"/>
          <w:sz w:val="21"/>
        </w:rPr>
        <w:t>Sekretarz</w:t>
      </w:r>
      <w:r w:rsidR="008A16E4">
        <w:rPr>
          <w:rFonts w:ascii="Arial" w:eastAsia="Calibri" w:hAnsi="Arial" w:cs="Arial"/>
          <w:color w:val="000000" w:themeColor="text1"/>
          <w:spacing w:val="-6"/>
          <w:sz w:val="21"/>
        </w:rPr>
        <w:t>owi</w:t>
      </w:r>
      <w:r w:rsidRPr="002A5E01">
        <w:rPr>
          <w:rFonts w:ascii="Arial" w:eastAsia="Calibri" w:hAnsi="Arial" w:cs="Arial"/>
          <w:color w:val="000000" w:themeColor="text1"/>
          <w:spacing w:val="-6"/>
          <w:sz w:val="21"/>
        </w:rPr>
        <w:t xml:space="preserve"> Województwa</w:t>
      </w:r>
      <w:r w:rsidR="00EB05E7" w:rsidRPr="002A5E01">
        <w:rPr>
          <w:rFonts w:ascii="Arial" w:eastAsia="Calibri" w:hAnsi="Arial" w:cs="Arial"/>
          <w:color w:val="000000" w:themeColor="text1"/>
          <w:spacing w:val="-6"/>
          <w:sz w:val="21"/>
        </w:rPr>
        <w:t>.</w:t>
      </w:r>
    </w:p>
    <w:p w14:paraId="4365F131" w14:textId="77777777" w:rsidR="005B3B3C" w:rsidRPr="00C9126B" w:rsidRDefault="005B3B3C" w:rsidP="00676EED">
      <w:pPr>
        <w:spacing w:after="0" w:line="276" w:lineRule="auto"/>
        <w:rPr>
          <w:rFonts w:ascii="Arial" w:eastAsia="Calibri" w:hAnsi="Arial" w:cs="Arial"/>
          <w:color w:val="000000"/>
          <w:spacing w:val="-6"/>
          <w:sz w:val="21"/>
        </w:rPr>
      </w:pPr>
    </w:p>
    <w:p w14:paraId="38E2C1A3" w14:textId="392BA163" w:rsidR="005B3B3C" w:rsidRPr="00C9126B" w:rsidRDefault="005B3B3C" w:rsidP="00676EED">
      <w:pPr>
        <w:spacing w:after="0" w:line="276" w:lineRule="auto"/>
        <w:jc w:val="center"/>
        <w:rPr>
          <w:rFonts w:ascii="Arial" w:eastAsia="Calibri" w:hAnsi="Arial" w:cs="Arial"/>
          <w:color w:val="000000"/>
          <w:spacing w:val="-6"/>
          <w:sz w:val="21"/>
        </w:rPr>
      </w:pPr>
      <w:r w:rsidRPr="00C9126B">
        <w:rPr>
          <w:rFonts w:ascii="Arial" w:eastAsia="Calibri" w:hAnsi="Arial" w:cs="Arial"/>
          <w:color w:val="000000"/>
          <w:spacing w:val="-6"/>
          <w:sz w:val="21"/>
        </w:rPr>
        <w:t xml:space="preserve">§ </w:t>
      </w:r>
      <w:r w:rsidR="005675EE">
        <w:rPr>
          <w:rFonts w:ascii="Arial" w:eastAsia="Calibri" w:hAnsi="Arial" w:cs="Arial"/>
          <w:color w:val="000000"/>
          <w:spacing w:val="-6"/>
          <w:sz w:val="21"/>
        </w:rPr>
        <w:t>5</w:t>
      </w:r>
    </w:p>
    <w:p w14:paraId="2F02E17D" w14:textId="6D9009E8" w:rsidR="005B3B3C" w:rsidRDefault="00FF045A" w:rsidP="00676EED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Zarządzenie</w:t>
      </w:r>
      <w:r w:rsidR="00042729" w:rsidRPr="00042729">
        <w:rPr>
          <w:rFonts w:ascii="Arial" w:hAnsi="Arial" w:cs="Arial"/>
          <w:iCs/>
          <w:sz w:val="21"/>
          <w:szCs w:val="21"/>
        </w:rPr>
        <w:t xml:space="preserve"> wchodzi w życie po upływie dwóch tygodni od dnia podania go do wiadomości pracowników</w:t>
      </w:r>
      <w:r>
        <w:rPr>
          <w:rFonts w:ascii="Arial" w:hAnsi="Arial" w:cs="Arial"/>
          <w:iCs/>
          <w:sz w:val="21"/>
          <w:szCs w:val="21"/>
        </w:rPr>
        <w:t>.</w:t>
      </w:r>
    </w:p>
    <w:p w14:paraId="52C7781E" w14:textId="66E6FE34" w:rsidR="007A5D99" w:rsidRPr="00042729" w:rsidRDefault="007A5D99" w:rsidP="007A5D99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7A5D99" w:rsidRPr="00042729" w:rsidSect="002B7A3D">
      <w:footerReference w:type="default" r:id="rId12"/>
      <w:footerReference w:type="first" r:id="rId13"/>
      <w:pgSz w:w="11906" w:h="16838"/>
      <w:pgMar w:top="936" w:right="1416" w:bottom="1400" w:left="1321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3862" w14:textId="77777777" w:rsidR="00955C8D" w:rsidRDefault="00955C8D">
      <w:pPr>
        <w:spacing w:after="0" w:line="240" w:lineRule="auto"/>
      </w:pPr>
      <w:r>
        <w:separator/>
      </w:r>
    </w:p>
  </w:endnote>
  <w:endnote w:type="continuationSeparator" w:id="0">
    <w:p w14:paraId="38F8CBC9" w14:textId="77777777" w:rsidR="00955C8D" w:rsidRDefault="0095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E9B1A" w14:textId="794D4EEF" w:rsidR="00333179" w:rsidRDefault="00333179" w:rsidP="00152FF5">
    <w:pPr>
      <w:pStyle w:val="Stopka"/>
      <w:jc w:val="center"/>
    </w:pPr>
  </w:p>
  <w:p w14:paraId="4AFE35CE" w14:textId="41E0296C" w:rsidR="00333179" w:rsidRDefault="00333179" w:rsidP="00152FF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2527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1E3693" w14:textId="50C6A6D7" w:rsidR="003C23B5" w:rsidRPr="007616A3" w:rsidRDefault="003C23B5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16A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D339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616A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D339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7616A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1A8B21" w14:textId="2BF1D024" w:rsidR="00333179" w:rsidRDefault="00333179" w:rsidP="00152F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373C5" w14:textId="77777777" w:rsidR="00955C8D" w:rsidRDefault="00955C8D">
      <w:pPr>
        <w:spacing w:after="0" w:line="240" w:lineRule="auto"/>
      </w:pPr>
      <w:r>
        <w:separator/>
      </w:r>
    </w:p>
  </w:footnote>
  <w:footnote w:type="continuationSeparator" w:id="0">
    <w:p w14:paraId="3B493786" w14:textId="77777777" w:rsidR="00955C8D" w:rsidRDefault="0095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571"/>
    <w:multiLevelType w:val="hybridMultilevel"/>
    <w:tmpl w:val="FD704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00108"/>
    <w:multiLevelType w:val="hybridMultilevel"/>
    <w:tmpl w:val="DD6E4B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303DE"/>
    <w:multiLevelType w:val="hybridMultilevel"/>
    <w:tmpl w:val="B5ECC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00DD3"/>
    <w:multiLevelType w:val="hybridMultilevel"/>
    <w:tmpl w:val="272C1ED0"/>
    <w:lvl w:ilvl="0" w:tplc="AB58D31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1A34BAD"/>
    <w:multiLevelType w:val="hybridMultilevel"/>
    <w:tmpl w:val="67328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DD4"/>
    <w:multiLevelType w:val="hybridMultilevel"/>
    <w:tmpl w:val="66FAFB8E"/>
    <w:lvl w:ilvl="0" w:tplc="5F909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E02928A">
      <w:start w:val="1"/>
      <w:numFmt w:val="lowerLetter"/>
      <w:lvlText w:val="%2)"/>
      <w:lvlJc w:val="left"/>
      <w:pPr>
        <w:tabs>
          <w:tab w:val="num" w:pos="1525"/>
        </w:tabs>
        <w:ind w:left="1525" w:hanging="390"/>
      </w:pPr>
      <w:rPr>
        <w:rFonts w:ascii="Arial" w:eastAsia="Times New Roman" w:hAnsi="Arial" w:cs="Arial"/>
      </w:rPr>
    </w:lvl>
    <w:lvl w:ilvl="2" w:tplc="3FB4721A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A33BF"/>
    <w:multiLevelType w:val="hybridMultilevel"/>
    <w:tmpl w:val="3A289A8C"/>
    <w:lvl w:ilvl="0" w:tplc="A74CA6B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34CA5"/>
    <w:multiLevelType w:val="hybridMultilevel"/>
    <w:tmpl w:val="479CB4D2"/>
    <w:lvl w:ilvl="0" w:tplc="C29EDF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33D5"/>
    <w:multiLevelType w:val="hybridMultilevel"/>
    <w:tmpl w:val="ACBE7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F4AD8"/>
    <w:multiLevelType w:val="hybridMultilevel"/>
    <w:tmpl w:val="99E4488E"/>
    <w:lvl w:ilvl="0" w:tplc="C1E4EF3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C99A8CB2">
      <w:start w:val="7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6553731"/>
    <w:multiLevelType w:val="hybridMultilevel"/>
    <w:tmpl w:val="534A9924"/>
    <w:lvl w:ilvl="0" w:tplc="0EE4AF8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8FD20B0"/>
    <w:multiLevelType w:val="hybridMultilevel"/>
    <w:tmpl w:val="6246A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B47C81"/>
    <w:multiLevelType w:val="hybridMultilevel"/>
    <w:tmpl w:val="33ACB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F23"/>
    <w:multiLevelType w:val="hybridMultilevel"/>
    <w:tmpl w:val="CE80B3C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6C5979"/>
    <w:multiLevelType w:val="hybridMultilevel"/>
    <w:tmpl w:val="9F5ACB76"/>
    <w:lvl w:ilvl="0" w:tplc="8C308F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B41C36"/>
    <w:multiLevelType w:val="multilevel"/>
    <w:tmpl w:val="A36CD3B0"/>
    <w:lvl w:ilvl="0">
      <w:start w:val="1"/>
      <w:numFmt w:val="decimal"/>
      <w:lvlText w:val="%1)"/>
      <w:lvlJc w:val="left"/>
      <w:pPr>
        <w:ind w:left="105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6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0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3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1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474" w:hanging="360"/>
      </w:pPr>
      <w:rPr>
        <w:rFonts w:hint="default"/>
      </w:rPr>
    </w:lvl>
  </w:abstractNum>
  <w:abstractNum w:abstractNumId="16" w15:restartNumberingAfterBreak="0">
    <w:nsid w:val="38623D70"/>
    <w:multiLevelType w:val="hybridMultilevel"/>
    <w:tmpl w:val="85B4B004"/>
    <w:lvl w:ilvl="0" w:tplc="06403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10B0D"/>
    <w:multiLevelType w:val="hybridMultilevel"/>
    <w:tmpl w:val="67328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65723"/>
    <w:multiLevelType w:val="hybridMultilevel"/>
    <w:tmpl w:val="37A059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40C87"/>
    <w:multiLevelType w:val="hybridMultilevel"/>
    <w:tmpl w:val="E56E42D2"/>
    <w:lvl w:ilvl="0" w:tplc="C98A48BC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437E00FB"/>
    <w:multiLevelType w:val="hybridMultilevel"/>
    <w:tmpl w:val="E7B82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46E5B"/>
    <w:multiLevelType w:val="hybridMultilevel"/>
    <w:tmpl w:val="96D6FBFE"/>
    <w:lvl w:ilvl="0" w:tplc="ECF2858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72E4EA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DFC6672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107E177E">
      <w:start w:val="2"/>
      <w:numFmt w:val="upperLetter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9813007"/>
    <w:multiLevelType w:val="hybridMultilevel"/>
    <w:tmpl w:val="D19851D8"/>
    <w:lvl w:ilvl="0" w:tplc="406E4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BF09C7"/>
    <w:multiLevelType w:val="hybridMultilevel"/>
    <w:tmpl w:val="1880610C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06D1EB5"/>
    <w:multiLevelType w:val="hybridMultilevel"/>
    <w:tmpl w:val="3DDA3CE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08A026E"/>
    <w:multiLevelType w:val="hybridMultilevel"/>
    <w:tmpl w:val="DB68AA76"/>
    <w:lvl w:ilvl="0" w:tplc="8C308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F2571"/>
    <w:multiLevelType w:val="hybridMultilevel"/>
    <w:tmpl w:val="20641768"/>
    <w:lvl w:ilvl="0" w:tplc="6988F32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C5DA5"/>
    <w:multiLevelType w:val="hybridMultilevel"/>
    <w:tmpl w:val="758E571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5AC465DA"/>
    <w:multiLevelType w:val="hybridMultilevel"/>
    <w:tmpl w:val="8D3E0A80"/>
    <w:lvl w:ilvl="0" w:tplc="5246A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3C7660"/>
    <w:multiLevelType w:val="multilevel"/>
    <w:tmpl w:val="3C3635B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1B4A4D"/>
    <w:multiLevelType w:val="hybridMultilevel"/>
    <w:tmpl w:val="8E386A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DE117B"/>
    <w:multiLevelType w:val="hybridMultilevel"/>
    <w:tmpl w:val="9548751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BCB1E12"/>
    <w:multiLevelType w:val="hybridMultilevel"/>
    <w:tmpl w:val="9816F954"/>
    <w:lvl w:ilvl="0" w:tplc="8C308F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CD60C7"/>
    <w:multiLevelType w:val="hybridMultilevel"/>
    <w:tmpl w:val="0C883408"/>
    <w:lvl w:ilvl="0" w:tplc="65F01F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11EB1"/>
    <w:multiLevelType w:val="hybridMultilevel"/>
    <w:tmpl w:val="DA72C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B6195"/>
    <w:multiLevelType w:val="hybridMultilevel"/>
    <w:tmpl w:val="AA921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91038"/>
    <w:multiLevelType w:val="hybridMultilevel"/>
    <w:tmpl w:val="791C93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E117B7"/>
    <w:multiLevelType w:val="hybridMultilevel"/>
    <w:tmpl w:val="EAF088F2"/>
    <w:lvl w:ilvl="0" w:tplc="3EACC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10D2D"/>
    <w:multiLevelType w:val="hybridMultilevel"/>
    <w:tmpl w:val="051C4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94067"/>
    <w:multiLevelType w:val="hybridMultilevel"/>
    <w:tmpl w:val="3082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A17C3"/>
    <w:multiLevelType w:val="hybridMultilevel"/>
    <w:tmpl w:val="2E446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7"/>
  </w:num>
  <w:num w:numId="3">
    <w:abstractNumId w:val="35"/>
  </w:num>
  <w:num w:numId="4">
    <w:abstractNumId w:val="33"/>
  </w:num>
  <w:num w:numId="5">
    <w:abstractNumId w:val="5"/>
  </w:num>
  <w:num w:numId="6">
    <w:abstractNumId w:val="13"/>
  </w:num>
  <w:num w:numId="7">
    <w:abstractNumId w:val="23"/>
  </w:num>
  <w:num w:numId="8">
    <w:abstractNumId w:val="9"/>
  </w:num>
  <w:num w:numId="9">
    <w:abstractNumId w:val="21"/>
  </w:num>
  <w:num w:numId="10">
    <w:abstractNumId w:val="3"/>
  </w:num>
  <w:num w:numId="11">
    <w:abstractNumId w:val="22"/>
  </w:num>
  <w:num w:numId="12">
    <w:abstractNumId w:val="10"/>
  </w:num>
  <w:num w:numId="13">
    <w:abstractNumId w:val="29"/>
  </w:num>
  <w:num w:numId="14">
    <w:abstractNumId w:val="30"/>
  </w:num>
  <w:num w:numId="15">
    <w:abstractNumId w:val="6"/>
  </w:num>
  <w:num w:numId="16">
    <w:abstractNumId w:val="38"/>
  </w:num>
  <w:num w:numId="17">
    <w:abstractNumId w:val="28"/>
  </w:num>
  <w:num w:numId="18">
    <w:abstractNumId w:val="0"/>
  </w:num>
  <w:num w:numId="19">
    <w:abstractNumId w:val="39"/>
  </w:num>
  <w:num w:numId="20">
    <w:abstractNumId w:val="40"/>
  </w:num>
  <w:num w:numId="21">
    <w:abstractNumId w:val="16"/>
  </w:num>
  <w:num w:numId="22">
    <w:abstractNumId w:val="8"/>
  </w:num>
  <w:num w:numId="23">
    <w:abstractNumId w:val="17"/>
  </w:num>
  <w:num w:numId="24">
    <w:abstractNumId w:val="2"/>
  </w:num>
  <w:num w:numId="25">
    <w:abstractNumId w:val="24"/>
  </w:num>
  <w:num w:numId="26">
    <w:abstractNumId w:val="20"/>
  </w:num>
  <w:num w:numId="27">
    <w:abstractNumId w:val="15"/>
  </w:num>
  <w:num w:numId="28">
    <w:abstractNumId w:val="14"/>
  </w:num>
  <w:num w:numId="29">
    <w:abstractNumId w:val="32"/>
  </w:num>
  <w:num w:numId="30">
    <w:abstractNumId w:val="25"/>
  </w:num>
  <w:num w:numId="31">
    <w:abstractNumId w:val="18"/>
  </w:num>
  <w:num w:numId="32">
    <w:abstractNumId w:val="36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  <w:num w:numId="37">
    <w:abstractNumId w:val="26"/>
  </w:num>
  <w:num w:numId="38">
    <w:abstractNumId w:val="11"/>
  </w:num>
  <w:num w:numId="39">
    <w:abstractNumId w:val="34"/>
  </w:num>
  <w:num w:numId="40">
    <w:abstractNumId w:val="2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3C"/>
    <w:rsid w:val="000047FF"/>
    <w:rsid w:val="00016023"/>
    <w:rsid w:val="000404C9"/>
    <w:rsid w:val="00042729"/>
    <w:rsid w:val="00050664"/>
    <w:rsid w:val="00060269"/>
    <w:rsid w:val="00063D72"/>
    <w:rsid w:val="000754E2"/>
    <w:rsid w:val="000966BB"/>
    <w:rsid w:val="000C02D1"/>
    <w:rsid w:val="000E198D"/>
    <w:rsid w:val="001137EA"/>
    <w:rsid w:val="0012140E"/>
    <w:rsid w:val="00122E82"/>
    <w:rsid w:val="001235D0"/>
    <w:rsid w:val="00152FF5"/>
    <w:rsid w:val="001654C8"/>
    <w:rsid w:val="00183F5F"/>
    <w:rsid w:val="001A3E9C"/>
    <w:rsid w:val="001A52E8"/>
    <w:rsid w:val="001B675E"/>
    <w:rsid w:val="001B7327"/>
    <w:rsid w:val="001D0D4D"/>
    <w:rsid w:val="00207906"/>
    <w:rsid w:val="00214B76"/>
    <w:rsid w:val="00224D1F"/>
    <w:rsid w:val="00225E61"/>
    <w:rsid w:val="00233592"/>
    <w:rsid w:val="002443D0"/>
    <w:rsid w:val="00244F63"/>
    <w:rsid w:val="0026141B"/>
    <w:rsid w:val="00290EE8"/>
    <w:rsid w:val="00295AC0"/>
    <w:rsid w:val="002A32C9"/>
    <w:rsid w:val="002A5E01"/>
    <w:rsid w:val="002A7CC6"/>
    <w:rsid w:val="002B0DFB"/>
    <w:rsid w:val="002B7254"/>
    <w:rsid w:val="002B7A3D"/>
    <w:rsid w:val="002C5CFD"/>
    <w:rsid w:val="002D40A1"/>
    <w:rsid w:val="002D5E4A"/>
    <w:rsid w:val="002D7D6F"/>
    <w:rsid w:val="002E073D"/>
    <w:rsid w:val="002E16AE"/>
    <w:rsid w:val="003100B3"/>
    <w:rsid w:val="00320AFD"/>
    <w:rsid w:val="003228BC"/>
    <w:rsid w:val="00322F74"/>
    <w:rsid w:val="003254F4"/>
    <w:rsid w:val="00333179"/>
    <w:rsid w:val="003410E4"/>
    <w:rsid w:val="0035694C"/>
    <w:rsid w:val="00377475"/>
    <w:rsid w:val="00381A0D"/>
    <w:rsid w:val="00390198"/>
    <w:rsid w:val="003A4584"/>
    <w:rsid w:val="003A6EFC"/>
    <w:rsid w:val="003C23B5"/>
    <w:rsid w:val="003D6F9E"/>
    <w:rsid w:val="003E4318"/>
    <w:rsid w:val="003E67B6"/>
    <w:rsid w:val="00414900"/>
    <w:rsid w:val="004168B9"/>
    <w:rsid w:val="00434171"/>
    <w:rsid w:val="004346C0"/>
    <w:rsid w:val="004448FE"/>
    <w:rsid w:val="004531F5"/>
    <w:rsid w:val="00457DEC"/>
    <w:rsid w:val="0046337A"/>
    <w:rsid w:val="00473F62"/>
    <w:rsid w:val="0048757C"/>
    <w:rsid w:val="00491E7D"/>
    <w:rsid w:val="004A3C92"/>
    <w:rsid w:val="004A4B57"/>
    <w:rsid w:val="004A502E"/>
    <w:rsid w:val="004B51F8"/>
    <w:rsid w:val="004B6850"/>
    <w:rsid w:val="004D7196"/>
    <w:rsid w:val="004F7983"/>
    <w:rsid w:val="004F79AC"/>
    <w:rsid w:val="00507C7D"/>
    <w:rsid w:val="00511ADB"/>
    <w:rsid w:val="005154CD"/>
    <w:rsid w:val="00545366"/>
    <w:rsid w:val="005675EE"/>
    <w:rsid w:val="00574BEE"/>
    <w:rsid w:val="005841C1"/>
    <w:rsid w:val="005A2D2B"/>
    <w:rsid w:val="005B0425"/>
    <w:rsid w:val="005B2E73"/>
    <w:rsid w:val="005B3B3C"/>
    <w:rsid w:val="005B569C"/>
    <w:rsid w:val="005B6BF0"/>
    <w:rsid w:val="005C1516"/>
    <w:rsid w:val="005C15F6"/>
    <w:rsid w:val="005D0BF8"/>
    <w:rsid w:val="005D40B9"/>
    <w:rsid w:val="005D57C1"/>
    <w:rsid w:val="006014E1"/>
    <w:rsid w:val="0060175E"/>
    <w:rsid w:val="00621470"/>
    <w:rsid w:val="006342A5"/>
    <w:rsid w:val="00661AEA"/>
    <w:rsid w:val="00676EED"/>
    <w:rsid w:val="00677512"/>
    <w:rsid w:val="006B0730"/>
    <w:rsid w:val="006B15C7"/>
    <w:rsid w:val="006B330F"/>
    <w:rsid w:val="006B5416"/>
    <w:rsid w:val="006C1A75"/>
    <w:rsid w:val="006C28E0"/>
    <w:rsid w:val="006C2E42"/>
    <w:rsid w:val="006D13CE"/>
    <w:rsid w:val="006D339F"/>
    <w:rsid w:val="006D795C"/>
    <w:rsid w:val="006E4767"/>
    <w:rsid w:val="006F4452"/>
    <w:rsid w:val="00701CB1"/>
    <w:rsid w:val="007053DF"/>
    <w:rsid w:val="007218E0"/>
    <w:rsid w:val="007231A5"/>
    <w:rsid w:val="00727745"/>
    <w:rsid w:val="00734DC2"/>
    <w:rsid w:val="00735746"/>
    <w:rsid w:val="00756943"/>
    <w:rsid w:val="007616A3"/>
    <w:rsid w:val="007650E1"/>
    <w:rsid w:val="007745ED"/>
    <w:rsid w:val="00784E37"/>
    <w:rsid w:val="007A0263"/>
    <w:rsid w:val="007A42FD"/>
    <w:rsid w:val="007A5D99"/>
    <w:rsid w:val="007B26A8"/>
    <w:rsid w:val="007C0451"/>
    <w:rsid w:val="007C1237"/>
    <w:rsid w:val="007C69B9"/>
    <w:rsid w:val="007F5916"/>
    <w:rsid w:val="00812FA4"/>
    <w:rsid w:val="0083113D"/>
    <w:rsid w:val="00832971"/>
    <w:rsid w:val="00852C9C"/>
    <w:rsid w:val="00853EA4"/>
    <w:rsid w:val="00874176"/>
    <w:rsid w:val="008821E5"/>
    <w:rsid w:val="008928E0"/>
    <w:rsid w:val="0089690B"/>
    <w:rsid w:val="008A0466"/>
    <w:rsid w:val="008A16E4"/>
    <w:rsid w:val="008D415D"/>
    <w:rsid w:val="008E07DF"/>
    <w:rsid w:val="008F7B3C"/>
    <w:rsid w:val="009015C5"/>
    <w:rsid w:val="00922E86"/>
    <w:rsid w:val="00923A1E"/>
    <w:rsid w:val="00926204"/>
    <w:rsid w:val="0092656D"/>
    <w:rsid w:val="009478F8"/>
    <w:rsid w:val="00954D2B"/>
    <w:rsid w:val="00955C8D"/>
    <w:rsid w:val="00975636"/>
    <w:rsid w:val="00975F64"/>
    <w:rsid w:val="00981662"/>
    <w:rsid w:val="00994541"/>
    <w:rsid w:val="009B3C32"/>
    <w:rsid w:val="009B4373"/>
    <w:rsid w:val="009B65C1"/>
    <w:rsid w:val="009C40EF"/>
    <w:rsid w:val="009C4DE1"/>
    <w:rsid w:val="009D6291"/>
    <w:rsid w:val="009E5CA0"/>
    <w:rsid w:val="00A171FA"/>
    <w:rsid w:val="00A32673"/>
    <w:rsid w:val="00A41131"/>
    <w:rsid w:val="00A44615"/>
    <w:rsid w:val="00A4583D"/>
    <w:rsid w:val="00A47BA1"/>
    <w:rsid w:val="00A518EA"/>
    <w:rsid w:val="00A63A20"/>
    <w:rsid w:val="00A704EF"/>
    <w:rsid w:val="00A74C4D"/>
    <w:rsid w:val="00A8546D"/>
    <w:rsid w:val="00A86193"/>
    <w:rsid w:val="00A916AE"/>
    <w:rsid w:val="00AC14A7"/>
    <w:rsid w:val="00AE0097"/>
    <w:rsid w:val="00AE01EA"/>
    <w:rsid w:val="00AE22FB"/>
    <w:rsid w:val="00B24FBF"/>
    <w:rsid w:val="00B339D2"/>
    <w:rsid w:val="00B35191"/>
    <w:rsid w:val="00B367DA"/>
    <w:rsid w:val="00B73694"/>
    <w:rsid w:val="00B74EE1"/>
    <w:rsid w:val="00B77F37"/>
    <w:rsid w:val="00B83133"/>
    <w:rsid w:val="00B8796D"/>
    <w:rsid w:val="00BB182D"/>
    <w:rsid w:val="00BB7379"/>
    <w:rsid w:val="00BC0975"/>
    <w:rsid w:val="00BC7FEB"/>
    <w:rsid w:val="00BD1947"/>
    <w:rsid w:val="00BE438E"/>
    <w:rsid w:val="00C16214"/>
    <w:rsid w:val="00C33A0F"/>
    <w:rsid w:val="00C50282"/>
    <w:rsid w:val="00C54AC1"/>
    <w:rsid w:val="00C627E5"/>
    <w:rsid w:val="00C641B5"/>
    <w:rsid w:val="00C879AB"/>
    <w:rsid w:val="00C9126B"/>
    <w:rsid w:val="00CA0180"/>
    <w:rsid w:val="00CA6EA8"/>
    <w:rsid w:val="00CB00F8"/>
    <w:rsid w:val="00CC436D"/>
    <w:rsid w:val="00CD3296"/>
    <w:rsid w:val="00CD4545"/>
    <w:rsid w:val="00CE6264"/>
    <w:rsid w:val="00CF2CDF"/>
    <w:rsid w:val="00D11928"/>
    <w:rsid w:val="00D14B11"/>
    <w:rsid w:val="00D33198"/>
    <w:rsid w:val="00D339D6"/>
    <w:rsid w:val="00D3454F"/>
    <w:rsid w:val="00D47144"/>
    <w:rsid w:val="00D53695"/>
    <w:rsid w:val="00D95452"/>
    <w:rsid w:val="00D9699B"/>
    <w:rsid w:val="00DD3F89"/>
    <w:rsid w:val="00DD7ACF"/>
    <w:rsid w:val="00DF1A1F"/>
    <w:rsid w:val="00DF2AD3"/>
    <w:rsid w:val="00DF6915"/>
    <w:rsid w:val="00E0305F"/>
    <w:rsid w:val="00E04A78"/>
    <w:rsid w:val="00E15EED"/>
    <w:rsid w:val="00E1680F"/>
    <w:rsid w:val="00E23330"/>
    <w:rsid w:val="00E233E3"/>
    <w:rsid w:val="00E31515"/>
    <w:rsid w:val="00E40E41"/>
    <w:rsid w:val="00E42F43"/>
    <w:rsid w:val="00E63285"/>
    <w:rsid w:val="00E85ACA"/>
    <w:rsid w:val="00E916C9"/>
    <w:rsid w:val="00E93EB8"/>
    <w:rsid w:val="00EA4EEC"/>
    <w:rsid w:val="00EB05E7"/>
    <w:rsid w:val="00EB26D7"/>
    <w:rsid w:val="00ED2790"/>
    <w:rsid w:val="00ED6C15"/>
    <w:rsid w:val="00EF4AFF"/>
    <w:rsid w:val="00F10622"/>
    <w:rsid w:val="00F1272B"/>
    <w:rsid w:val="00F15667"/>
    <w:rsid w:val="00F158D1"/>
    <w:rsid w:val="00F25EAB"/>
    <w:rsid w:val="00F272F6"/>
    <w:rsid w:val="00F27A31"/>
    <w:rsid w:val="00F3036E"/>
    <w:rsid w:val="00F33176"/>
    <w:rsid w:val="00F359A8"/>
    <w:rsid w:val="00F40D06"/>
    <w:rsid w:val="00F426DB"/>
    <w:rsid w:val="00F53536"/>
    <w:rsid w:val="00F575BF"/>
    <w:rsid w:val="00F61FD6"/>
    <w:rsid w:val="00F94885"/>
    <w:rsid w:val="00FB2752"/>
    <w:rsid w:val="00FC4EE0"/>
    <w:rsid w:val="00FC4F2A"/>
    <w:rsid w:val="00FD182F"/>
    <w:rsid w:val="00FE06A1"/>
    <w:rsid w:val="00FE6285"/>
    <w:rsid w:val="00FF045A"/>
    <w:rsid w:val="00FF0A7C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65F2"/>
  <w15:chartTrackingRefBased/>
  <w15:docId w15:val="{E6B5C431-469F-44C1-ABF2-7184EE80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B3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3B3C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5B3B3C"/>
  </w:style>
  <w:style w:type="paragraph" w:styleId="Nagwek">
    <w:name w:val="header"/>
    <w:basedOn w:val="Normalny"/>
    <w:link w:val="NagwekZnak"/>
    <w:uiPriority w:val="99"/>
    <w:unhideWhenUsed/>
    <w:rsid w:val="005B3B3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B3B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B3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B3B3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B3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B3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B3B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link w:val="Arial10i5"/>
    <w:rsid w:val="005B3B3C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5B3B3C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5B3B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B3B3C"/>
    <w:rPr>
      <w:rFonts w:ascii="Calibri" w:eastAsia="Calibri" w:hAnsi="Calibri" w:cs="Times New Roman"/>
    </w:rPr>
  </w:style>
  <w:style w:type="paragraph" w:customStyle="1" w:styleId="Styl1">
    <w:name w:val="Styl1"/>
    <w:basedOn w:val="Arial10i5"/>
    <w:rsid w:val="005B3B3C"/>
    <w:pPr>
      <w:spacing w:after="0"/>
    </w:pPr>
  </w:style>
  <w:style w:type="paragraph" w:customStyle="1" w:styleId="ArialBold10i5">
    <w:name w:val="ArialBold_10i5"/>
    <w:link w:val="ArialBold10i5Znak"/>
    <w:qFormat/>
    <w:rsid w:val="005B3B3C"/>
    <w:pPr>
      <w:spacing w:after="210" w:line="268" w:lineRule="exact"/>
    </w:pPr>
    <w:rPr>
      <w:rFonts w:ascii="Arial" w:eastAsia="Calibri" w:hAnsi="Arial" w:cs="Times New Roman"/>
      <w:b/>
      <w:color w:val="000000"/>
      <w:sz w:val="21"/>
    </w:rPr>
  </w:style>
  <w:style w:type="character" w:customStyle="1" w:styleId="ArialBold10i5Znak">
    <w:name w:val="ArialBold_10i5 Znak"/>
    <w:link w:val="ArialBold10i5"/>
    <w:rsid w:val="005B3B3C"/>
    <w:rPr>
      <w:rFonts w:ascii="Arial" w:eastAsia="Calibri" w:hAnsi="Arial" w:cs="Times New Roman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5B3B3C"/>
    <w:pPr>
      <w:spacing w:after="0" w:line="268" w:lineRule="exact"/>
    </w:pPr>
    <w:rPr>
      <w:rFonts w:ascii="Arial" w:eastAsia="Calibri" w:hAnsi="Arial" w:cs="Times New Roman"/>
      <w:color w:val="000000"/>
      <w:sz w:val="21"/>
    </w:rPr>
  </w:style>
  <w:style w:type="character" w:customStyle="1" w:styleId="Arial10i50Znak">
    <w:name w:val="Arial_10i5_0 Znak"/>
    <w:link w:val="Arial10i50"/>
    <w:rsid w:val="005B3B3C"/>
    <w:rPr>
      <w:rFonts w:ascii="Arial" w:eastAsia="Calibri" w:hAnsi="Arial" w:cs="Times New Roman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B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B3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B3B3C"/>
    <w:rPr>
      <w:vertAlign w:val="superscript"/>
    </w:rPr>
  </w:style>
  <w:style w:type="character" w:styleId="Wyrnieniedelikatne">
    <w:name w:val="Subtle Emphasis"/>
    <w:uiPriority w:val="19"/>
    <w:qFormat/>
    <w:rsid w:val="005B3B3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5B3B3C"/>
    <w:pPr>
      <w:ind w:left="708"/>
    </w:pPr>
    <w:rPr>
      <w:rFonts w:ascii="Calibri" w:eastAsia="Calibri" w:hAnsi="Calibri" w:cs="Times New Roman"/>
    </w:rPr>
  </w:style>
  <w:style w:type="paragraph" w:customStyle="1" w:styleId="Arial105">
    <w:name w:val="Arial_105"/>
    <w:link w:val="Arial105Znak"/>
    <w:qFormat/>
    <w:rsid w:val="005B3B3C"/>
    <w:pPr>
      <w:spacing w:after="0" w:line="268" w:lineRule="exact"/>
    </w:pPr>
    <w:rPr>
      <w:rFonts w:ascii="Arial" w:eastAsia="Calibri" w:hAnsi="Arial" w:cs="Times New Roman"/>
      <w:color w:val="000000"/>
      <w:sz w:val="21"/>
      <w:lang w:eastAsia="pl-PL"/>
    </w:rPr>
  </w:style>
  <w:style w:type="character" w:customStyle="1" w:styleId="Arial105Znak">
    <w:name w:val="Arial_105 Znak"/>
    <w:link w:val="Arial105"/>
    <w:rsid w:val="005B3B3C"/>
    <w:rPr>
      <w:rFonts w:ascii="Arial" w:eastAsia="Calibri" w:hAnsi="Arial" w:cs="Times New Roman"/>
      <w:color w:val="000000"/>
      <w:sz w:val="21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B3B3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3B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5B3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B3C"/>
    <w:pPr>
      <w:spacing w:after="200" w:line="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B3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B3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3B3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5B2E73"/>
    <w:rPr>
      <w:b/>
      <w:bCs/>
    </w:rPr>
  </w:style>
  <w:style w:type="paragraph" w:customStyle="1" w:styleId="text-justify">
    <w:name w:val="text-justify"/>
    <w:basedOn w:val="Normalny"/>
    <w:rsid w:val="005B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B2E73"/>
    <w:rPr>
      <w:i/>
      <w:iCs/>
    </w:rPr>
  </w:style>
  <w:style w:type="character" w:styleId="Hipercze">
    <w:name w:val="Hyperlink"/>
    <w:uiPriority w:val="99"/>
    <w:semiHidden/>
    <w:unhideWhenUsed/>
    <w:rsid w:val="005B2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558691549226d153b25c80b51859b5a2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6efe38e0c1204fe8a4725917c09c3b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1B56-8639-4DC7-B1DF-DD5219BB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A076A-278C-4F92-9BAB-68B274197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CD939-24F3-4212-99E4-A0BDF976ACB8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4AFA4DD2-FF85-4BAA-9816-846E54FB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Aleksandra</dc:creator>
  <cp:keywords/>
  <dc:description/>
  <cp:lastModifiedBy>Czop Angelika</cp:lastModifiedBy>
  <cp:revision>10</cp:revision>
  <cp:lastPrinted>2021-12-08T07:23:00Z</cp:lastPrinted>
  <dcterms:created xsi:type="dcterms:W3CDTF">2026-03-12T12:40:00Z</dcterms:created>
  <dcterms:modified xsi:type="dcterms:W3CDTF">2026-05-12T06:18:00Z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