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278" w:type="dxa"/>
        <w:tblLayout w:type="fixed"/>
        <w:tblLook w:val="04A0" w:firstRow="1" w:lastRow="0" w:firstColumn="1" w:lastColumn="0" w:noHBand="0" w:noVBand="1"/>
      </w:tblPr>
      <w:tblGrid>
        <w:gridCol w:w="4503"/>
        <w:gridCol w:w="4775"/>
      </w:tblGrid>
      <w:tr w:rsidR="002A482F" w:rsidRPr="00914A76" w14:paraId="1A60D86E" w14:textId="77777777" w:rsidTr="00582EB8">
        <w:trPr>
          <w:trHeight w:val="647"/>
        </w:trPr>
        <w:tc>
          <w:tcPr>
            <w:tcW w:w="4503" w:type="dxa"/>
          </w:tcPr>
          <w:p w14:paraId="475ACCE8" w14:textId="67E03ACA" w:rsidR="002A482F" w:rsidRPr="00914A76" w:rsidRDefault="002A482F" w:rsidP="00914A76">
            <w:pPr>
              <w:pStyle w:val="Tre0"/>
              <w:spacing w:line="320" w:lineRule="exact"/>
              <w:ind w:left="5727"/>
              <w:rPr>
                <w:rFonts w:cs="Arial"/>
                <w:color w:val="auto"/>
                <w:sz w:val="24"/>
                <w:szCs w:val="24"/>
              </w:rPr>
            </w:pPr>
            <w:permStart w:id="1090288052" w:edGrp="everyone"/>
          </w:p>
          <w:p w14:paraId="0173BCF9" w14:textId="767FB80A" w:rsidR="002A482F" w:rsidRPr="00914A76" w:rsidRDefault="002A482F" w:rsidP="00914A76">
            <w:pPr>
              <w:pStyle w:val="Tre0"/>
              <w:spacing w:line="320" w:lineRule="exact"/>
              <w:ind w:left="5727"/>
              <w:rPr>
                <w:rFonts w:cs="Arial"/>
                <w:color w:val="auto"/>
                <w:sz w:val="24"/>
                <w:szCs w:val="24"/>
              </w:rPr>
            </w:pPr>
          </w:p>
          <w:p w14:paraId="50254405" w14:textId="17B26E94" w:rsidR="002A482F" w:rsidRPr="00914A76" w:rsidRDefault="002A482F" w:rsidP="00914A76">
            <w:pPr>
              <w:pStyle w:val="Tre0"/>
              <w:tabs>
                <w:tab w:val="left" w:pos="5151"/>
              </w:tabs>
              <w:spacing w:line="320" w:lineRule="exact"/>
              <w:ind w:left="5727"/>
              <w:rPr>
                <w:rFonts w:cs="Arial"/>
                <w:color w:val="auto"/>
                <w:sz w:val="24"/>
                <w:szCs w:val="24"/>
              </w:rPr>
            </w:pPr>
          </w:p>
          <w:permEnd w:id="1090288052"/>
          <w:p w14:paraId="40AF4A0F" w14:textId="13DB2827" w:rsidR="002A482F" w:rsidRPr="00914A76" w:rsidRDefault="002A482F" w:rsidP="00914A76">
            <w:pPr>
              <w:pStyle w:val="Normalny1"/>
              <w:spacing w:line="320" w:lineRule="exact"/>
              <w:ind w:left="5727"/>
              <w:jc w:val="right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</w:p>
          <w:p w14:paraId="1FB90961" w14:textId="763DCA24" w:rsidR="002A482F" w:rsidRPr="00914A76" w:rsidRDefault="002A482F" w:rsidP="00914A76">
            <w:pPr>
              <w:pStyle w:val="Normalny1"/>
              <w:spacing w:line="320" w:lineRule="exact"/>
              <w:ind w:left="5727"/>
              <w:jc w:val="right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</w:p>
          <w:p w14:paraId="18A97F3E" w14:textId="77777777" w:rsidR="002A482F" w:rsidRPr="00914A76" w:rsidRDefault="002A482F" w:rsidP="00914A76">
            <w:pPr>
              <w:pStyle w:val="Normalny1"/>
              <w:spacing w:line="320" w:lineRule="exact"/>
              <w:jc w:val="right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</w:p>
          <w:p w14:paraId="39833F6C" w14:textId="1C5F908E" w:rsidR="00466CFC" w:rsidRPr="00914A76" w:rsidRDefault="00466CFC" w:rsidP="008C4F4A">
            <w:pPr>
              <w:pStyle w:val="Normalny1"/>
              <w:spacing w:line="320" w:lineRule="exact"/>
              <w:ind w:hanging="814"/>
              <w:jc w:val="center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</w:p>
        </w:tc>
        <w:tc>
          <w:tcPr>
            <w:tcW w:w="4775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5215024" w14:textId="52B76970" w:rsidR="00914A76" w:rsidRPr="00914A76" w:rsidRDefault="00914A76" w:rsidP="00914A76">
            <w:pPr>
              <w:pStyle w:val="Tre0"/>
              <w:spacing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914A76">
              <w:rPr>
                <w:rFonts w:cs="Arial"/>
                <w:color w:val="auto"/>
                <w:sz w:val="24"/>
                <w:szCs w:val="24"/>
              </w:rPr>
              <w:t xml:space="preserve">Katowice, </w:t>
            </w:r>
            <w:r w:rsidR="008C4F4A">
              <w:rPr>
                <w:rFonts w:cs="Arial"/>
                <w:color w:val="auto"/>
                <w:sz w:val="24"/>
                <w:szCs w:val="24"/>
              </w:rPr>
              <w:t>30</w:t>
            </w:r>
            <w:r w:rsidR="00C33C8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914A76">
              <w:rPr>
                <w:rFonts w:cs="Arial"/>
                <w:color w:val="auto"/>
                <w:sz w:val="24"/>
                <w:szCs w:val="24"/>
              </w:rPr>
              <w:t>stycznia 202</w:t>
            </w:r>
            <w:r w:rsidR="004F28A4">
              <w:rPr>
                <w:rFonts w:cs="Arial"/>
                <w:color w:val="auto"/>
                <w:sz w:val="24"/>
                <w:szCs w:val="24"/>
              </w:rPr>
              <w:t>6</w:t>
            </w:r>
            <w:r w:rsidRPr="00914A76">
              <w:rPr>
                <w:rFonts w:cs="Arial"/>
                <w:color w:val="auto"/>
                <w:sz w:val="24"/>
                <w:szCs w:val="24"/>
              </w:rPr>
              <w:t xml:space="preserve"> r. </w:t>
            </w:r>
          </w:p>
          <w:p w14:paraId="0A0C4674" w14:textId="3972D0C6" w:rsidR="00914A76" w:rsidRPr="00914A76" w:rsidRDefault="00914A76" w:rsidP="00914A76">
            <w:pPr>
              <w:pStyle w:val="Tre0"/>
              <w:spacing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914A76">
              <w:rPr>
                <w:rFonts w:cs="Arial"/>
                <w:color w:val="auto"/>
                <w:sz w:val="24"/>
                <w:szCs w:val="24"/>
              </w:rPr>
              <w:t>OE-WS-GO.720.96.2025</w:t>
            </w:r>
          </w:p>
          <w:p w14:paraId="2FA6503C" w14:textId="04C01C5E" w:rsidR="002A482F" w:rsidRPr="00914A76" w:rsidRDefault="00914A76" w:rsidP="00914A76">
            <w:pPr>
              <w:tabs>
                <w:tab w:val="left" w:pos="1320"/>
              </w:tabs>
              <w:spacing w:line="320" w:lineRule="exact"/>
              <w:rPr>
                <w:rFonts w:cs="Arial"/>
                <w:sz w:val="24"/>
                <w:szCs w:val="24"/>
              </w:rPr>
            </w:pPr>
            <w:r w:rsidRPr="00914A76">
              <w:rPr>
                <w:rFonts w:cs="Arial"/>
                <w:sz w:val="24"/>
                <w:szCs w:val="24"/>
              </w:rPr>
              <w:t>OE-WS-GO.KW-05296/25</w:t>
            </w:r>
          </w:p>
        </w:tc>
      </w:tr>
      <w:tr w:rsidR="002A482F" w:rsidRPr="00914A76" w14:paraId="0010DE09" w14:textId="77777777" w:rsidTr="00582EB8">
        <w:trPr>
          <w:trHeight w:val="570"/>
        </w:trPr>
        <w:tc>
          <w:tcPr>
            <w:tcW w:w="4503" w:type="dxa"/>
          </w:tcPr>
          <w:p w14:paraId="105BA425" w14:textId="43188287" w:rsidR="002A482F" w:rsidRPr="00914A76" w:rsidRDefault="002A482F" w:rsidP="00914A76">
            <w:pPr>
              <w:pStyle w:val="TreBold"/>
              <w:spacing w:line="320" w:lineRule="exact"/>
              <w:ind w:left="5727"/>
              <w:rPr>
                <w:rFonts w:cs="Arial"/>
                <w:b w:val="0"/>
                <w:bCs w:val="0"/>
                <w:sz w:val="24"/>
                <w:szCs w:val="24"/>
              </w:rPr>
            </w:pPr>
            <w:permStart w:id="1546337629" w:edGrp="everyone"/>
          </w:p>
          <w:p w14:paraId="26B4CB0D" w14:textId="26DEA080" w:rsidR="002A482F" w:rsidRPr="00914A76" w:rsidRDefault="002A482F" w:rsidP="00914A76">
            <w:pPr>
              <w:pStyle w:val="TreBold"/>
              <w:spacing w:line="320" w:lineRule="exact"/>
              <w:ind w:left="5727"/>
              <w:rPr>
                <w:rFonts w:cs="Arial"/>
                <w:b w:val="0"/>
                <w:bCs w:val="0"/>
                <w:sz w:val="24"/>
                <w:szCs w:val="24"/>
              </w:rPr>
            </w:pPr>
          </w:p>
          <w:p w14:paraId="00DE80A0" w14:textId="28C58B40" w:rsidR="002A482F" w:rsidRPr="00914A76" w:rsidRDefault="002A482F" w:rsidP="00914A76">
            <w:pPr>
              <w:pStyle w:val="TreBold"/>
              <w:spacing w:line="320" w:lineRule="exact"/>
              <w:ind w:left="5727"/>
              <w:rPr>
                <w:rFonts w:cs="Arial"/>
                <w:b w:val="0"/>
                <w:bCs w:val="0"/>
                <w:sz w:val="24"/>
                <w:szCs w:val="24"/>
              </w:rPr>
            </w:pPr>
          </w:p>
          <w:permEnd w:id="1546337629"/>
          <w:p w14:paraId="72F937DD" w14:textId="77777777" w:rsidR="005B22A3" w:rsidRPr="00914A76" w:rsidRDefault="005B22A3" w:rsidP="00914A76">
            <w:pPr>
              <w:pStyle w:val="TreBold"/>
              <w:spacing w:line="320" w:lineRule="exact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5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42DE757" w14:textId="63E2ABBD" w:rsidR="00535D56" w:rsidRPr="00914A76" w:rsidRDefault="006D42CD" w:rsidP="00914A76">
            <w:pPr>
              <w:pStyle w:val="TreBold"/>
              <w:spacing w:line="320" w:lineRule="exact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</w:t>
            </w:r>
          </w:p>
        </w:tc>
      </w:tr>
    </w:tbl>
    <w:p w14:paraId="0646C409" w14:textId="474B9B1D" w:rsidR="00D42A0F" w:rsidRPr="00D42A0F" w:rsidRDefault="00B42785" w:rsidP="00D42A0F">
      <w:pPr>
        <w:spacing w:line="320" w:lineRule="exact"/>
        <w:rPr>
          <w:rFonts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E11A1EF" wp14:editId="68D683EB">
            <wp:simplePos x="0" y="0"/>
            <wp:positionH relativeFrom="column">
              <wp:posOffset>-481965</wp:posOffset>
            </wp:positionH>
            <wp:positionV relativeFrom="paragraph">
              <wp:posOffset>2358390</wp:posOffset>
            </wp:positionV>
            <wp:extent cx="1333561" cy="1819275"/>
            <wp:effectExtent l="0" t="0" r="0" b="0"/>
            <wp:wrapNone/>
            <wp:docPr id="4" name="Obraz 4" descr="Członek Zarządu Województwa Śląskiego Joanna Bojczuk, Urząd Marszałkowski Województwa Śląskiego, ul. Ligonia 46, 40-037 Katowice, telefon +48 32 20 78 285, sekretariat.bojczuk@slaskie.pl, slaski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szałek bez nazwisk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61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2032A" w14:textId="77777777" w:rsidR="00D42A0F" w:rsidRDefault="00D42A0F" w:rsidP="00B33326">
      <w:pPr>
        <w:spacing w:after="240" w:line="320" w:lineRule="exact"/>
        <w:rPr>
          <w:rFonts w:cs="Arial"/>
          <w:b/>
          <w:bCs/>
          <w:sz w:val="24"/>
          <w:szCs w:val="24"/>
        </w:rPr>
      </w:pPr>
    </w:p>
    <w:p w14:paraId="0934493B" w14:textId="600CD75B" w:rsidR="00914A76" w:rsidRPr="00914A76" w:rsidRDefault="00914A76" w:rsidP="00914A76">
      <w:pPr>
        <w:spacing w:after="240" w:line="320" w:lineRule="exact"/>
        <w:ind w:left="1560"/>
        <w:rPr>
          <w:rFonts w:cs="Arial"/>
          <w:b/>
          <w:bCs/>
          <w:sz w:val="24"/>
          <w:szCs w:val="24"/>
        </w:rPr>
      </w:pPr>
      <w:r w:rsidRPr="00914A76">
        <w:rPr>
          <w:rFonts w:cs="Arial"/>
          <w:b/>
          <w:bCs/>
          <w:sz w:val="24"/>
          <w:szCs w:val="24"/>
        </w:rPr>
        <w:t xml:space="preserve">Dot. odpowiedzi na petycje </w:t>
      </w:r>
      <w:r w:rsidR="00315F78">
        <w:rPr>
          <w:rFonts w:cs="Arial"/>
          <w:b/>
          <w:bCs/>
          <w:sz w:val="24"/>
          <w:szCs w:val="24"/>
        </w:rPr>
        <w:t>xxx</w:t>
      </w:r>
      <w:bookmarkStart w:id="0" w:name="_GoBack"/>
      <w:bookmarkEnd w:id="0"/>
    </w:p>
    <w:p w14:paraId="2CB83850" w14:textId="7727B2F9" w:rsidR="00914A76" w:rsidRPr="00914A76" w:rsidRDefault="00914A76" w:rsidP="00914A76">
      <w:pPr>
        <w:spacing w:after="240" w:line="320" w:lineRule="exact"/>
        <w:ind w:left="1560"/>
        <w:rPr>
          <w:rFonts w:cs="Arial"/>
          <w:sz w:val="24"/>
          <w:szCs w:val="24"/>
        </w:rPr>
      </w:pPr>
      <w:r w:rsidRPr="00914A76">
        <w:rPr>
          <w:rFonts w:cs="Arial"/>
          <w:sz w:val="24"/>
          <w:szCs w:val="24"/>
        </w:rPr>
        <w:t>Odpowiadając na petycję z dnia 20 listopada 2025 r.,</w:t>
      </w:r>
      <w:r>
        <w:rPr>
          <w:rFonts w:cs="Arial"/>
          <w:sz w:val="24"/>
          <w:szCs w:val="24"/>
        </w:rPr>
        <w:t xml:space="preserve"> </w:t>
      </w:r>
      <w:r w:rsidR="005C1B1C">
        <w:rPr>
          <w:rFonts w:cs="Arial"/>
          <w:sz w:val="24"/>
          <w:szCs w:val="24"/>
        </w:rPr>
        <w:t>xxx</w:t>
      </w:r>
      <w:r w:rsidRPr="00914A76">
        <w:rPr>
          <w:rFonts w:cs="Arial"/>
          <w:sz w:val="24"/>
          <w:szCs w:val="24"/>
        </w:rPr>
        <w:t>, przekazaną do tutejszego organu w dniu 24 listopada 2025 r., pragnę przekazać następujące informację dotyczące kwestii związanych ze zwałowiskiem odpadów powęglowych, zlokalizowanym w</w:t>
      </w:r>
      <w:r>
        <w:rPr>
          <w:rFonts w:cs="Arial"/>
          <w:sz w:val="24"/>
          <w:szCs w:val="24"/>
        </w:rPr>
        <w:t> </w:t>
      </w:r>
      <w:r w:rsidRPr="00914A76">
        <w:rPr>
          <w:rFonts w:cs="Arial"/>
          <w:sz w:val="24"/>
          <w:szCs w:val="24"/>
        </w:rPr>
        <w:t>Radlinie, w</w:t>
      </w:r>
      <w:r>
        <w:rPr>
          <w:rFonts w:cs="Arial"/>
          <w:sz w:val="24"/>
          <w:szCs w:val="24"/>
        </w:rPr>
        <w:t> </w:t>
      </w:r>
      <w:r w:rsidRPr="00914A76">
        <w:rPr>
          <w:rFonts w:cs="Arial"/>
          <w:sz w:val="24"/>
          <w:szCs w:val="24"/>
        </w:rPr>
        <w:t>rejonie ul. Korfantego 52, na części działki geodezyjnej, o</w:t>
      </w:r>
      <w:r>
        <w:rPr>
          <w:rFonts w:cs="Arial"/>
          <w:sz w:val="24"/>
          <w:szCs w:val="24"/>
        </w:rPr>
        <w:t> </w:t>
      </w:r>
      <w:r w:rsidRPr="00914A76">
        <w:rPr>
          <w:rFonts w:cs="Arial"/>
          <w:sz w:val="24"/>
          <w:szCs w:val="24"/>
        </w:rPr>
        <w:t xml:space="preserve">numerze ewidencyjnym 4508/271. </w:t>
      </w:r>
    </w:p>
    <w:p w14:paraId="421343BD" w14:textId="5C9033C4" w:rsidR="00914A76" w:rsidRPr="00914A76" w:rsidRDefault="00914A76" w:rsidP="00914A76">
      <w:pPr>
        <w:spacing w:after="240" w:line="320" w:lineRule="exact"/>
        <w:ind w:left="1560"/>
        <w:rPr>
          <w:rFonts w:cs="Arial"/>
          <w:sz w:val="24"/>
          <w:szCs w:val="24"/>
        </w:rPr>
      </w:pPr>
      <w:r w:rsidRPr="00914A76">
        <w:rPr>
          <w:rFonts w:cs="Arial"/>
          <w:sz w:val="24"/>
          <w:szCs w:val="24"/>
        </w:rPr>
        <w:t>Marszałek Województwa Śląskiego, w ramach posiadanych kompetencji, podejmuje każdorazowo działania, w celu weryfikacji otrzymywanych doniesień, dotyczących zdarzeń i okoliczności, występujących na terenie przedmiotowego zwałowiska, objętych zapisami decyzji Marszałka Województwa Śląskiego</w:t>
      </w:r>
      <w:r>
        <w:rPr>
          <w:rFonts w:cs="Arial"/>
          <w:sz w:val="24"/>
          <w:szCs w:val="24"/>
        </w:rPr>
        <w:t xml:space="preserve"> </w:t>
      </w:r>
      <w:r w:rsidRPr="00914A76">
        <w:rPr>
          <w:rFonts w:cs="Arial"/>
          <w:sz w:val="24"/>
          <w:szCs w:val="24"/>
        </w:rPr>
        <w:t>nr 2130/OS/2014, z dnia 20 listopada 2014 roku.</w:t>
      </w:r>
    </w:p>
    <w:p w14:paraId="253908D4" w14:textId="0DC8E61C" w:rsidR="008D46CB" w:rsidRDefault="006A2FCD" w:rsidP="008C6DDF">
      <w:pPr>
        <w:spacing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  <w:r w:rsidRPr="006A2FCD">
        <w:rPr>
          <w:rFonts w:eastAsia="Times New Roman" w:cs="Arial"/>
          <w:sz w:val="24"/>
          <w:szCs w:val="24"/>
          <w:lang w:eastAsia="pl-PL"/>
        </w:rPr>
        <w:t>Decyzje administracyjne, dotyczące prowadzenia prac na zwałowisku odpadów wydawane są w oparciu o ustawę z dnia 14 grudnia 2012 r</w:t>
      </w:r>
      <w:r w:rsidR="008D46CB">
        <w:rPr>
          <w:rFonts w:eastAsia="Times New Roman" w:cs="Arial"/>
          <w:sz w:val="24"/>
          <w:szCs w:val="24"/>
          <w:lang w:eastAsia="pl-PL"/>
        </w:rPr>
        <w:t>.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o</w:t>
      </w:r>
      <w:r w:rsidR="00A022DD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odpadach (tekst jednolity: Dz.U. z 2023 r. poz. 1587 ze zm. dalej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</w:t>
      </w:r>
      <w:proofErr w:type="spellEnd"/>
      <w:r w:rsidR="005C47A4">
        <w:rPr>
          <w:rFonts w:eastAsia="Times New Roman" w:cs="Arial"/>
          <w:sz w:val="24"/>
          <w:szCs w:val="24"/>
          <w:lang w:eastAsia="pl-PL"/>
        </w:rPr>
        <w:t>.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), uwzględniając definicję zwałowiska, która została zawarta w art. 144 </w:t>
      </w:r>
      <w:r w:rsidR="00891CE5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t xml:space="preserve">ust. 2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>., zgodnie z którym przez zwałowisko odpadów rozumie się miejsce składowania odpadów przemysłowych, dla którego nie było wymagane uzyskanie decyzji dotyczącej lokalizacji lub decyzji o pozwoleniu na budowę. Warto także nadmienić, że przepis art. 3 ust. 1 pkt 2 ustawy z</w:t>
      </w:r>
      <w:r w:rsidR="00A022DD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>10</w:t>
      </w:r>
      <w:r w:rsidR="00A022DD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lipca 2008 r. o odpadach wydobywczych (Dz. U .2022 r., poz. 2336 dalej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u.o.w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.), definiuje pojęcie "hałdy". Hałda rozumiana jest jako obiekt przeznaczony do składowania stałych odpadów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wydobywczych na powierzchni ziemi. </w:t>
      </w:r>
    </w:p>
    <w:p w14:paraId="55249FF1" w14:textId="77777777" w:rsidR="008D46CB" w:rsidRDefault="008D46CB" w:rsidP="008C6DDF">
      <w:pPr>
        <w:spacing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</w:p>
    <w:p w14:paraId="44FE1CA3" w14:textId="77777777" w:rsidR="008D46CB" w:rsidRDefault="008D46CB" w:rsidP="008C6DDF">
      <w:pPr>
        <w:spacing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</w:p>
    <w:p w14:paraId="7642161E" w14:textId="77777777" w:rsidR="009E3DE9" w:rsidRDefault="009E3DE9" w:rsidP="008C6DDF">
      <w:pPr>
        <w:spacing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</w:p>
    <w:p w14:paraId="13FA67B7" w14:textId="77777777" w:rsidR="009E3DE9" w:rsidRDefault="009E3DE9" w:rsidP="008C6DDF">
      <w:pPr>
        <w:spacing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</w:p>
    <w:p w14:paraId="2B7324D4" w14:textId="77777777" w:rsidR="008D46CB" w:rsidRDefault="008D46CB" w:rsidP="008C6DDF">
      <w:pPr>
        <w:spacing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</w:p>
    <w:p w14:paraId="0933ADA1" w14:textId="56873F9D" w:rsidR="00A022DD" w:rsidRDefault="006A2FCD" w:rsidP="00C66456">
      <w:pPr>
        <w:spacing w:after="240" w:line="320" w:lineRule="exact"/>
        <w:rPr>
          <w:rFonts w:eastAsia="Times New Roman" w:cs="Arial"/>
          <w:sz w:val="24"/>
          <w:szCs w:val="24"/>
          <w:lang w:eastAsia="pl-PL"/>
        </w:rPr>
      </w:pPr>
      <w:r w:rsidRPr="006A2FCD">
        <w:rPr>
          <w:rFonts w:eastAsia="Times New Roman" w:cs="Arial"/>
          <w:sz w:val="24"/>
          <w:szCs w:val="24"/>
          <w:lang w:eastAsia="pl-PL"/>
        </w:rPr>
        <w:lastRenderedPageBreak/>
        <w:t xml:space="preserve">Należy jednak wskazać na brzmienie art. 18 ust. 1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u.o.w</w:t>
      </w:r>
      <w:proofErr w:type="spellEnd"/>
      <w:r w:rsidR="005C47A4">
        <w:rPr>
          <w:rFonts w:eastAsia="Times New Roman" w:cs="Arial"/>
          <w:sz w:val="24"/>
          <w:szCs w:val="24"/>
          <w:lang w:eastAsia="pl-PL"/>
        </w:rPr>
        <w:t>.</w:t>
      </w:r>
      <w:r w:rsidRPr="006A2FCD">
        <w:rPr>
          <w:rFonts w:eastAsia="Times New Roman" w:cs="Arial"/>
          <w:sz w:val="24"/>
          <w:szCs w:val="24"/>
          <w:lang w:eastAsia="pl-PL"/>
        </w:rPr>
        <w:t>, który stanowi, że odpady wydobywcze składowane w obiekcie unieszkodliwiania odpadów wydobywczych mogą być z niego pozyskane po uzyskaniu zgody na wydobywanie odpadów, o której mowa w</w:t>
      </w:r>
      <w:r w:rsidR="008D46CB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art. 144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. Tryb art. 144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</w:t>
      </w:r>
      <w:r w:rsidR="008666ED">
        <w:rPr>
          <w:rFonts w:eastAsia="Times New Roman" w:cs="Arial"/>
          <w:sz w:val="24"/>
          <w:szCs w:val="24"/>
          <w:lang w:eastAsia="pl-PL"/>
        </w:rPr>
        <w:t>.</w:t>
      </w:r>
      <w:r w:rsidRPr="006A2FCD">
        <w:rPr>
          <w:rFonts w:eastAsia="Times New Roman" w:cs="Arial"/>
          <w:sz w:val="24"/>
          <w:szCs w:val="24"/>
          <w:lang w:eastAsia="pl-PL"/>
        </w:rPr>
        <w:t>o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. może być zastosowany do wydobywania </w:t>
      </w:r>
      <w:r w:rsidR="00B75048">
        <w:rPr>
          <w:rFonts w:eastAsia="Times New Roman" w:cs="Arial"/>
          <w:sz w:val="24"/>
          <w:szCs w:val="24"/>
          <w:lang w:eastAsia="pl-PL"/>
        </w:rPr>
        <w:t>m.in.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1) odpadów z zamkniętych składowisk odpadów działających na podstawie przepisów poprzedzających obowiązującą ustawę o odpadach, w tym odpady, zgodnie z którą instrukcja eksploatacji składowiska odpadów nie obejmowała fazy poeksploatacyjnej prowadzenia składowiska; </w:t>
      </w:r>
      <w:r w:rsidRPr="006A2FCD">
        <w:rPr>
          <w:rFonts w:eastAsia="Times New Roman" w:cs="Arial"/>
          <w:sz w:val="24"/>
          <w:szCs w:val="24"/>
          <w:lang w:eastAsia="pl-PL"/>
        </w:rPr>
        <w:br/>
        <w:t>2) odpadów wydobywczych składowanych w obiekcie unieszkodliwiania odpadów wydobywczych, w tym także gdy taki obiekt nie wymagał uzyskania decyzji lokalizacyjnej lub pozwolenia na budowę (stosownie do</w:t>
      </w:r>
      <w:r w:rsidR="00A022DD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art. 18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.).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Należy również podkreślić, że w treści art. 129 Ustawy z dnia 9 czerwca 2011 r. Prawo geologiczne i górnicze (tekst jednolity: Dz.U.2024 r poz.1290 dalej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pr.g.g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>.), ujęta została ogólna zasada, zgodnie z którą, wykonanie prac rekultywacyjnych obciąża każdego przedsiębiorcę wykonującego działalność górniczą. Ustawa nie określa, kto i w jaki sposób powinien rzeczywiście wykonać prace prowadzące do</w:t>
      </w:r>
      <w:r w:rsidR="00A022DD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>rekultywacji gruntów. Nie</w:t>
      </w:r>
      <w:r w:rsidR="008D46CB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ma przeszkód, by takie prace wykonał inwestor bezpośrednio, bądź zlecił rekultywacje gruntów wyspecjalizowanym firmom lub nawet przekazał je, odpłatnie </w:t>
      </w:r>
      <w:r w:rsidRPr="006A2FCD">
        <w:rPr>
          <w:rFonts w:eastAsia="Times New Roman" w:cs="Arial"/>
          <w:sz w:val="24"/>
          <w:szCs w:val="24"/>
          <w:lang w:eastAsia="pl-PL"/>
        </w:rPr>
        <w:br/>
        <w:t>lub na innych zasadach, właścicielom gruntów. Istotne jest tylko, że obowiązek rekultywacji obciąża osobę, która spowodowała utratę bądź ograniczenie wartości użytkowej gruntów, i że rekultywacja powinna być dokonana na koszt tej osoby.</w:t>
      </w:r>
      <w:r w:rsidR="007A0A6B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t xml:space="preserve">Od tego obowiązku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w.w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. osoba nie może się uwolnić - niezależnie od przyjętego systemu realizacji rekultywacji, poniesionych kosztów, zawartych umów i innych okoliczności prawnych i faktycznych. Jest to obowiązek bezwzględny, którego nie można przenieść na inny podmiot w drodze odrębnego aktu lub czynności (...) Wyrok WSA w Warszawie z dnia 17 listopada 2004 r. [II SA 41116/03]. </w:t>
      </w:r>
    </w:p>
    <w:p w14:paraId="004026FA" w14:textId="77777777" w:rsidR="004F018E" w:rsidRDefault="006A2FCD" w:rsidP="00C66456">
      <w:pPr>
        <w:spacing w:after="240" w:line="320" w:lineRule="exact"/>
        <w:rPr>
          <w:rFonts w:eastAsia="Times New Roman" w:cs="Arial"/>
          <w:sz w:val="24"/>
          <w:szCs w:val="24"/>
          <w:lang w:eastAsia="pl-PL"/>
        </w:rPr>
      </w:pPr>
      <w:r w:rsidRPr="006A2FCD">
        <w:rPr>
          <w:rFonts w:eastAsia="Times New Roman" w:cs="Arial"/>
          <w:sz w:val="24"/>
          <w:szCs w:val="24"/>
          <w:lang w:eastAsia="pl-PL"/>
        </w:rPr>
        <w:t xml:space="preserve">Jednocześnie w obecnym stanie prawnym, tj. w </w:t>
      </w:r>
      <w:proofErr w:type="spellStart"/>
      <w:r w:rsidR="00F1238C">
        <w:rPr>
          <w:rFonts w:eastAsia="Times New Roman" w:cs="Arial"/>
          <w:sz w:val="24"/>
          <w:szCs w:val="24"/>
          <w:lang w:eastAsia="pl-PL"/>
        </w:rPr>
        <w:t>u.o</w:t>
      </w:r>
      <w:proofErr w:type="spellEnd"/>
      <w:r w:rsidR="00F1238C">
        <w:rPr>
          <w:rFonts w:eastAsia="Times New Roman" w:cs="Arial"/>
          <w:sz w:val="24"/>
          <w:szCs w:val="24"/>
          <w:lang w:eastAsia="pl-PL"/>
        </w:rPr>
        <w:t>.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, brak jest regulacji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odnoszących do następujących kwestii, dotyczących zgody na wydobywanie odpadów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ze zwałowiska: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1) Terminu oznaczającego czas na jaki udzielana jest zgoda na wydobywanie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odpadów (czasu jej obowiązywania),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2) Okoliczności wskazujących, wprost, kiedy właściwy organ odmawia udzielenia zgody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na wydobywanie odpadów ze zwałowiska,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3) Okoliczności, w których dokonuje się ograniczenia lub cofnięcia udzielonej zgody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na wydobywanie odpadów,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4) Okoliczności, kiedy udzielona zgoda na wydobywanie wygasa. </w:t>
      </w:r>
    </w:p>
    <w:p w14:paraId="2AF8A514" w14:textId="77777777" w:rsidR="004F018E" w:rsidRDefault="006A2FCD" w:rsidP="00C66456">
      <w:pPr>
        <w:spacing w:after="240" w:line="320" w:lineRule="exact"/>
        <w:rPr>
          <w:rFonts w:eastAsia="Times New Roman" w:cs="Arial"/>
          <w:sz w:val="24"/>
          <w:szCs w:val="24"/>
          <w:lang w:eastAsia="pl-PL"/>
        </w:rPr>
      </w:pPr>
      <w:r w:rsidRPr="006A2FCD">
        <w:rPr>
          <w:rFonts w:eastAsia="Times New Roman" w:cs="Arial"/>
          <w:sz w:val="24"/>
          <w:szCs w:val="24"/>
          <w:lang w:eastAsia="pl-PL"/>
        </w:rPr>
        <w:t xml:space="preserve">W kwestii posługiwania się terminem „bryła rekultywacyjna”, użytego w istniejących </w:t>
      </w:r>
      <w:r w:rsidRPr="006A2FCD">
        <w:rPr>
          <w:rFonts w:eastAsia="Times New Roman" w:cs="Arial"/>
          <w:sz w:val="24"/>
          <w:szCs w:val="24"/>
          <w:lang w:eastAsia="pl-PL"/>
        </w:rPr>
        <w:br/>
        <w:t>pozwoleniach, odnosi się on</w:t>
      </w:r>
      <w:r w:rsidR="00F1238C">
        <w:rPr>
          <w:rFonts w:eastAsia="Times New Roman" w:cs="Arial"/>
          <w:sz w:val="24"/>
          <w:szCs w:val="24"/>
          <w:lang w:eastAsia="pl-PL"/>
        </w:rPr>
        <w:t xml:space="preserve"> 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do masy gruntu lub odpadów, która musi zostać usunięta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lub przemieszczona podczas rekultywacji (np. z wyrobisk, składowisk odpadów), aby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przywrócić teren do stanu używalności lub nadać mu nowe przeznaczenie. To pojęcie </w:t>
      </w:r>
      <w:r w:rsidRPr="006A2FCD">
        <w:rPr>
          <w:rFonts w:eastAsia="Times New Roman" w:cs="Arial"/>
          <w:sz w:val="24"/>
          <w:szCs w:val="24"/>
          <w:lang w:eastAsia="pl-PL"/>
        </w:rPr>
        <w:br/>
        <w:t>jest ściśle związane z planowaniem i realizacją prac rekultywacyjnych, które mają na celu przywrócenie lub zmianę sposobu użytkowania terenu, a więc definiuje pojęcie „kierunku rekultywacji” jako sposób docelowego zagospodarowania terenu wymagającego działań naprawczych. Zgodnie z treścią art. 4 ust. 18 ustawy</w:t>
      </w:r>
    </w:p>
    <w:p w14:paraId="2B717EDF" w14:textId="205D6613" w:rsidR="006A2FCD" w:rsidRPr="008C6DDF" w:rsidRDefault="006A2FCD" w:rsidP="00C66456">
      <w:pPr>
        <w:spacing w:after="240" w:line="320" w:lineRule="exact"/>
        <w:rPr>
          <w:rFonts w:eastAsia="Times New Roman" w:cs="Arial"/>
          <w:sz w:val="24"/>
          <w:szCs w:val="24"/>
          <w:lang w:eastAsia="pl-PL"/>
        </w:rPr>
      </w:pPr>
      <w:r w:rsidRPr="006A2FCD">
        <w:rPr>
          <w:rFonts w:eastAsia="Times New Roman" w:cs="Arial"/>
          <w:sz w:val="24"/>
          <w:szCs w:val="24"/>
          <w:lang w:eastAsia="pl-PL"/>
        </w:rPr>
        <w:lastRenderedPageBreak/>
        <w:t>z dnia z</w:t>
      </w:r>
      <w:r w:rsidR="008D46CB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>dnia 3 lutego 1995 r., o ochronie gruntów rolnych i leśnych (tekst jednolity: Dz.U.2024</w:t>
      </w:r>
      <w:r w:rsidR="008D46CB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r. poz.82 dalej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u.o.g.r.l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), przez rekultywację rozumieć należy nadanie lub przywrócenie gruntom zdegradowanym albo zdewastowanym wartości użytkowych lub przyrodniczych przez właściwe ukształtowanie rzeźby terenu.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Warto w tym miejscu także wspomnieć, o rekultywacji na podstawie </w:t>
      </w:r>
      <w:proofErr w:type="spellStart"/>
      <w:r w:rsidR="00843EBA">
        <w:rPr>
          <w:rFonts w:eastAsia="Times New Roman" w:cs="Arial"/>
          <w:sz w:val="24"/>
          <w:szCs w:val="24"/>
          <w:lang w:eastAsia="pl-PL"/>
        </w:rPr>
        <w:t>u.o.w</w:t>
      </w:r>
      <w:proofErr w:type="spellEnd"/>
      <w:r w:rsidR="00843EBA">
        <w:rPr>
          <w:rFonts w:eastAsia="Times New Roman" w:cs="Arial"/>
          <w:sz w:val="24"/>
          <w:szCs w:val="24"/>
          <w:lang w:eastAsia="pl-PL"/>
        </w:rPr>
        <w:t xml:space="preserve">. 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Ustawa ta reguluje rekultywację obiektu unieszkodliwiania odpadów wydobywczych. </w:t>
      </w:r>
      <w:r w:rsidR="007578EA">
        <w:rPr>
          <w:rFonts w:eastAsia="Times New Roman" w:cs="Arial"/>
          <w:sz w:val="24"/>
          <w:szCs w:val="24"/>
          <w:lang w:eastAsia="pl-PL"/>
        </w:rPr>
        <w:t xml:space="preserve"> 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Zgodnie z art. 3 ust. 1 pkt 5 </w:t>
      </w:r>
      <w:proofErr w:type="spellStart"/>
      <w:r w:rsidR="00D05B90">
        <w:rPr>
          <w:rFonts w:eastAsia="Times New Roman" w:cs="Arial"/>
          <w:sz w:val="24"/>
          <w:szCs w:val="24"/>
          <w:lang w:eastAsia="pl-PL"/>
        </w:rPr>
        <w:t>u.o.w</w:t>
      </w:r>
      <w:proofErr w:type="spellEnd"/>
      <w:r w:rsidR="00D05B90">
        <w:rPr>
          <w:rFonts w:eastAsia="Times New Roman" w:cs="Arial"/>
          <w:sz w:val="24"/>
          <w:szCs w:val="24"/>
          <w:lang w:eastAsia="pl-PL"/>
        </w:rPr>
        <w:t>.</w:t>
      </w:r>
      <w:r w:rsidRPr="006A2FCD">
        <w:rPr>
          <w:rFonts w:eastAsia="Times New Roman" w:cs="Arial"/>
          <w:sz w:val="24"/>
          <w:szCs w:val="24"/>
          <w:lang w:eastAsia="pl-PL"/>
        </w:rPr>
        <w:t>, obiekt unieszkodliwiania odpadów wydobywczych to obiekt przeznaczony do składowania odpadów wydobywczych w formie stałej, ciekłej, w</w:t>
      </w:r>
      <w:r w:rsidR="00BB0C6F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roztworze lub zawiesinie, w tym hałdy i stawy osadowe, obejmujący tamy lub inne konstrukcje służące do powstrzymywania, zatrzymywania, ograniczania lub umacniania takiego obiektu; za obiekt unieszkodliwiania odpadów wydobywczych nie uznaje się wyrobiska górniczego wypełnianego odpadami wydobywczymi w celach rekultywacyjnych i technologicznych.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Odnośnie do kwestii gospodarki wodnej, pragnę wskazać, że zgodnie z art. 389 pkt 4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ustawy z dnia z dnia 20 lipca 2017 r. prawo wodne (tekst jednolity: Dz.U.2025 r.,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poz. 960 dalej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p.w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), jeżeli ustawa nie stanowi inaczej, pozwolenie wodnoprawne jest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wymagane na rekultywację wód powierzchniowych lub wód podziemnych. Organem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właściwym w sprawie zgód wodnoprawnych są odpowiednie organy Wód Polskich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(art. 397 ust.1 p.w.).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 ramach kontroli działań podmiotów, w zakresie objętym właściwością Marszałka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Województwa informuję, że dnia 27 września (oględziny), 19 i 26 października 2023 r.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zgodnie z art. 379 ust. 1 ustawy z dnia 27 kwietnia 2001 r. Prawo ochrony środowiska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(tekst jednolity Dz.U. z 2022 r. poz. 2556 z 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późń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>. zm.)</w:t>
      </w:r>
      <w:r w:rsidR="00273F88">
        <w:rPr>
          <w:rFonts w:eastAsia="Times New Roman" w:cs="Arial"/>
          <w:sz w:val="24"/>
          <w:szCs w:val="24"/>
          <w:lang w:eastAsia="pl-PL"/>
        </w:rPr>
        <w:t>,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przeprowadzono kontrolę podczas prowadzenia procesu wydobywania odpadów ze zwałowiska, zlokalizowanego w</w:t>
      </w:r>
      <w:r w:rsidR="008C6DDF" w:rsidRPr="008C6DDF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Radlinie, ul. Korfantego 52, przez spółkę pn. "BAROSZ-GWIMET" – Sp. z o.o., z</w:t>
      </w:r>
      <w:r w:rsidR="008C6DDF" w:rsidRPr="008C6DDF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siedzibą w Marklowicach (44-321), przy ul. Zana 67.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Przeprowadzona kontrola dotyczyła przestrzegania i stosowania przepisów o ochronie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środowiska w zakresie objętym właściwością Marszałka Województwa Śląskiego oraz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przestrzegania warunków decyzji wydanej przez Marszałka Województwa Śląskiego.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Kontrola obejmowała sprawdzenie realizacji warunków posiadanej decyzji Marszałka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Województwa Śląskiego nr 2310/OS/2014 z dnia 20 listopada 2014 r. udzielającej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spółce </w:t>
      </w:r>
      <w:r w:rsidR="00945A91">
        <w:rPr>
          <w:rFonts w:eastAsia="Times New Roman" w:cs="Arial"/>
          <w:sz w:val="24"/>
          <w:szCs w:val="24"/>
          <w:lang w:eastAsia="pl-PL"/>
        </w:rPr>
        <w:t>„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Barosz-Gwimet</w:t>
      </w:r>
      <w:proofErr w:type="spellEnd"/>
      <w:r w:rsidR="00945A91">
        <w:rPr>
          <w:rFonts w:eastAsia="Times New Roman" w:cs="Arial"/>
          <w:sz w:val="24"/>
          <w:szCs w:val="24"/>
          <w:lang w:eastAsia="pl-PL"/>
        </w:rPr>
        <w:t>”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sp. z o.o. z siedzibą w Marklowicach, przy ul. Zana 67, zgody </w:t>
      </w:r>
      <w:r w:rsidRPr="006A2FCD">
        <w:rPr>
          <w:rFonts w:eastAsia="Times New Roman" w:cs="Arial"/>
          <w:sz w:val="24"/>
          <w:szCs w:val="24"/>
          <w:lang w:eastAsia="pl-PL"/>
        </w:rPr>
        <w:br/>
        <w:t>na wydobywanie odpadów ze zwałowiska zlokalizowanego w Radlinie</w:t>
      </w:r>
      <w:r w:rsidR="00DE4738">
        <w:rPr>
          <w:rFonts w:eastAsia="Times New Roman" w:cs="Arial"/>
          <w:sz w:val="24"/>
          <w:szCs w:val="24"/>
          <w:lang w:eastAsia="pl-PL"/>
        </w:rPr>
        <w:t>,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</w:t>
      </w:r>
      <w:r w:rsidR="00DE4738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t>ul.</w:t>
      </w:r>
      <w:r w:rsidR="00DE4738">
        <w:rPr>
          <w:rFonts w:eastAsia="Times New Roman" w:cs="Arial"/>
          <w:sz w:val="24"/>
          <w:szCs w:val="24"/>
          <w:lang w:eastAsia="pl-PL"/>
        </w:rPr>
        <w:t xml:space="preserve"> </w:t>
      </w:r>
      <w:r w:rsidRPr="006A2FCD">
        <w:rPr>
          <w:rFonts w:eastAsia="Times New Roman" w:cs="Arial"/>
          <w:sz w:val="24"/>
          <w:szCs w:val="24"/>
          <w:lang w:eastAsia="pl-PL"/>
        </w:rPr>
        <w:t>Korfantego</w:t>
      </w:r>
      <w:r w:rsidR="00DE4738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52.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 toku kontroli dokonano analizy danych, która wykazała rozbieżność pomiędzy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sprawozdaniem o wytwarzanych odpadach i o gospodarowaniu odpadami za rok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2021 oraz 2022.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Ponadto wskazuję, że przed wszczęciem kontroli przez Marszałka Województwa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Śląskiego kontrolę podjął Śląski Wojewódzki Inspektor Ochrony Środowiska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 Katowicach (14 września 2023 r.).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lastRenderedPageBreak/>
        <w:br/>
        <w:t xml:space="preserve">W związku z pismem Urzędu Miasta Radlin z dnia 18 września 2023 r. (data doręczenia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19 września 2023 r. ), znak GKE.7021.6.042.2023, o podjęcie pilnych działań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 oparciu o posiadane kompetencje z uwagi z nagłą i niekontrolowaną emisją pyłu </w:t>
      </w:r>
      <w:r w:rsidRPr="006A2FCD">
        <w:rPr>
          <w:rFonts w:eastAsia="Times New Roman" w:cs="Arial"/>
          <w:sz w:val="24"/>
          <w:szCs w:val="24"/>
          <w:lang w:eastAsia="pl-PL"/>
        </w:rPr>
        <w:br/>
        <w:t>z eksploatowanej przez spółkę "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Barosz-Gwimet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" Sp. z o. o., hałdy na terenie KWK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"Marcel" w Radlinie, a także w związku z interwencjami telefonicznymi mieszkańców,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gdzie prowadzi działalność spółka </w:t>
      </w:r>
      <w:r w:rsidR="002C7385">
        <w:rPr>
          <w:rFonts w:eastAsia="Times New Roman" w:cs="Arial"/>
          <w:sz w:val="24"/>
          <w:szCs w:val="24"/>
          <w:lang w:eastAsia="pl-PL"/>
        </w:rPr>
        <w:t>„</w:t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Barosz-Gwimet</w:t>
      </w:r>
      <w:proofErr w:type="spellEnd"/>
      <w:r w:rsidR="002C7385">
        <w:rPr>
          <w:rFonts w:eastAsia="Times New Roman" w:cs="Arial"/>
          <w:sz w:val="24"/>
          <w:szCs w:val="24"/>
          <w:lang w:eastAsia="pl-PL"/>
        </w:rPr>
        <w:t>”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 Sp. z o.o. w zakresie m.in.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wydobywania odpadów, Marszałek Województwa Śląskiego ujął kontrolę ww. spółki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jako pozaplanową.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Podczas ostatniej wizji, przeprowadzonej w dniu 19 listopada 2025 roku, na terenie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przedmiotowego zwałowiska, pracownicy Departamentu Ochrony Środowiska, Ekologii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i Opłat Środowiskowych Urzędu Marszałkowskiego Województwa Śląskiego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 Katowicach, odnotowali na terenie zwałowiska następujące elementy infrastruktury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technicznej: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system monitoringu wizyjnego (w skład, którego wchodzą 3 kamery),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rurociąg doprowadzający wodę na teren bryły zwałowiska,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czujniki pyłowe w ilości 4 sztuk (dokonujące pomiaru w zakresie stężeń pyłów;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PM1, PM2,5 i PM10),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czujniki gazowe (dokonujące pomiaru stężeń następujących gazów: siarkowodór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(H2S), dwutlenek siarki (SO2), tlenek węgla (CO), dwutlenek węgla (CO2),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rękaw (wskazujący kierunek wiatru),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wiatromierze elektroniczne w ilości 2 sztuk,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- system pomiaru gazów i temperatur wyposażony w rozmieszczone na obszarze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zwałowiska czujniki, dokonujące pomiaru wartości na głębokości 1 m w głąb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bryły zwałowiska.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Polska Grupa Górnicza S. A. Oddział KWK ROW Ruch „Marcel”, jako zarządzający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przedmiotowym obiektem, wprowadziła następujące rozwiązania w zakresie zaostrzenia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nadzoru nad pracami realizowanymi na terenie zwałowiska: monitoring wizyjny obiektu,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cotygodniowe kontrole inspektora PGG S. A. Oddział KWK ROW Rybnik, prowadzone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systematyczne pomiary termiczne, aerologiczne oraz jakości powietrza.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Powołano zespół koordynujący z udziałem przedstawicieli spółki PGG S. A. w zakresie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proofErr w:type="spellStart"/>
      <w:r w:rsidRPr="006A2FCD">
        <w:rPr>
          <w:rFonts w:eastAsia="Times New Roman" w:cs="Arial"/>
          <w:sz w:val="24"/>
          <w:szCs w:val="24"/>
          <w:lang w:eastAsia="pl-PL"/>
        </w:rPr>
        <w:t>zapożarowania</w:t>
      </w:r>
      <w:proofErr w:type="spellEnd"/>
      <w:r w:rsidRPr="006A2FCD">
        <w:rPr>
          <w:rFonts w:eastAsia="Times New Roman" w:cs="Arial"/>
          <w:sz w:val="24"/>
          <w:szCs w:val="24"/>
          <w:lang w:eastAsia="pl-PL"/>
        </w:rPr>
        <w:t xml:space="preserve"> zwałowiska w Radlinie, w skład którego wchodzą przedstawiciele: Urzędu Miasta Radlin, Starostwa Powiatowego w Wodzisławiu Śląskim, Rady Miasta Radlin i mieszkańców miasta Radlin.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</w:p>
    <w:p w14:paraId="5D341CD7" w14:textId="7B8E749D" w:rsidR="006A2FCD" w:rsidRPr="006A2FCD" w:rsidRDefault="006A2FCD" w:rsidP="006A2FCD">
      <w:pPr>
        <w:spacing w:line="320" w:lineRule="exact"/>
        <w:rPr>
          <w:rFonts w:eastAsia="Times New Roman" w:cs="Arial"/>
          <w:sz w:val="24"/>
          <w:szCs w:val="24"/>
          <w:lang w:eastAsia="pl-PL"/>
        </w:rPr>
      </w:pPr>
      <w:r w:rsidRPr="006A2FCD">
        <w:rPr>
          <w:rFonts w:eastAsia="Times New Roman" w:cs="Arial"/>
          <w:sz w:val="24"/>
          <w:szCs w:val="24"/>
          <w:lang w:eastAsia="pl-PL"/>
        </w:rPr>
        <w:t xml:space="preserve">W ocenie Marszałka Województwa Śląskiego, wdrożone przedsięwzięcia mogą przynieść znaczącą poprawę sytuacji i przyczynić się do ochrony mieszkańców miasta Radlina przed negatywnymi skutkami związanymi z prowadzoną eksploatacją przedmiotowego zwałowiska. </w:t>
      </w:r>
      <w:r w:rsidRPr="006A2FCD">
        <w:rPr>
          <w:rFonts w:eastAsia="Times New Roman" w:cs="Arial"/>
          <w:sz w:val="24"/>
          <w:szCs w:val="24"/>
          <w:lang w:eastAsia="pl-PL"/>
        </w:rPr>
        <w:br/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Jednocześnie pragnę podkreślić, że mając na uwadze narastające problemy na terenie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województwa śląskiego, związane z niewłaściwym gospodarowaniem odpadami przez </w:t>
      </w:r>
      <w:r w:rsidRPr="006A2FCD">
        <w:rPr>
          <w:rFonts w:eastAsia="Times New Roman" w:cs="Arial"/>
          <w:sz w:val="24"/>
          <w:szCs w:val="24"/>
          <w:lang w:eastAsia="pl-PL"/>
        </w:rPr>
        <w:br/>
        <w:t xml:space="preserve">podmioty posiadające decyzje administracyjne, na wydobywanie odpadów </w:t>
      </w:r>
      <w:r w:rsidRPr="006A2FCD">
        <w:rPr>
          <w:rFonts w:eastAsia="Times New Roman" w:cs="Arial"/>
          <w:sz w:val="24"/>
          <w:szCs w:val="24"/>
          <w:lang w:eastAsia="pl-PL"/>
        </w:rPr>
        <w:lastRenderedPageBreak/>
        <w:t>ze</w:t>
      </w:r>
      <w:r w:rsidR="007B2D29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>zwałowiska uwzględniając oczekiwania społeczności lokalnych zamieszkujących tereny, na których zlokalizowane są powyższe obiekty, Marszałek Województwa Śląskiego w</w:t>
      </w:r>
      <w:r w:rsidR="008D46CB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>październiku 2023 r. oraz marcu 2024 r. zwrócił się z prośbą do Ministra Klimatu i</w:t>
      </w:r>
      <w:r w:rsidR="008D46CB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Środowiska o podjęcie działań legislacyjnych, w zakresie zmiany obowiązujących przepisów art. 144 ust. 1 </w:t>
      </w:r>
      <w:proofErr w:type="spellStart"/>
      <w:r w:rsidR="0043391C">
        <w:rPr>
          <w:rFonts w:eastAsia="Times New Roman" w:cs="Arial"/>
          <w:sz w:val="24"/>
          <w:szCs w:val="24"/>
          <w:lang w:eastAsia="pl-PL"/>
        </w:rPr>
        <w:t>u.o</w:t>
      </w:r>
      <w:proofErr w:type="spellEnd"/>
      <w:r w:rsidR="0043391C">
        <w:rPr>
          <w:rFonts w:eastAsia="Times New Roman" w:cs="Arial"/>
          <w:sz w:val="24"/>
          <w:szCs w:val="24"/>
          <w:lang w:eastAsia="pl-PL"/>
        </w:rPr>
        <w:t xml:space="preserve">. </w:t>
      </w:r>
      <w:r w:rsidRPr="006A2FCD">
        <w:rPr>
          <w:rFonts w:eastAsia="Times New Roman" w:cs="Arial"/>
          <w:sz w:val="24"/>
          <w:szCs w:val="24"/>
          <w:lang w:eastAsia="pl-PL"/>
        </w:rPr>
        <w:t>m.in wskazanie rozwiązań prawnych, które pozwolą marszałkowi województwa na podejmowanie skutecznych działań w</w:t>
      </w:r>
      <w:r w:rsidR="007B2D29">
        <w:rPr>
          <w:rFonts w:eastAsia="Times New Roman" w:cs="Arial"/>
          <w:sz w:val="24"/>
          <w:szCs w:val="24"/>
          <w:lang w:eastAsia="pl-PL"/>
        </w:rPr>
        <w:t> </w:t>
      </w:r>
      <w:r w:rsidRPr="006A2FCD">
        <w:rPr>
          <w:rFonts w:eastAsia="Times New Roman" w:cs="Arial"/>
          <w:sz w:val="24"/>
          <w:szCs w:val="24"/>
          <w:lang w:eastAsia="pl-PL"/>
        </w:rPr>
        <w:t xml:space="preserve">zakresie ograniczenia lub wyeliminowania z obiegu prawnego decyzji administracyjnych stanowiących zgody na wydobywanie odpadów. </w:t>
      </w:r>
    </w:p>
    <w:p w14:paraId="01F84788" w14:textId="77777777" w:rsidR="00952C82" w:rsidRPr="008C6DDF" w:rsidRDefault="00952C82" w:rsidP="00914A76">
      <w:pPr>
        <w:spacing w:after="240" w:line="320" w:lineRule="exact"/>
        <w:ind w:left="1560"/>
        <w:rPr>
          <w:rFonts w:eastAsia="Times New Roman" w:cs="Arial"/>
          <w:sz w:val="24"/>
          <w:szCs w:val="24"/>
          <w:lang w:eastAsia="pl-PL"/>
        </w:rPr>
      </w:pPr>
    </w:p>
    <w:p w14:paraId="585C7782" w14:textId="77777777" w:rsidR="00C60A8A" w:rsidRPr="00914A76" w:rsidRDefault="00C60A8A" w:rsidP="00914A76">
      <w:pPr>
        <w:spacing w:after="60" w:line="320" w:lineRule="exact"/>
        <w:rPr>
          <w:rFonts w:eastAsia="Times New Roman" w:cs="Arial"/>
          <w:sz w:val="24"/>
          <w:szCs w:val="24"/>
          <w:lang w:eastAsia="pl-PL"/>
        </w:rPr>
      </w:pPr>
    </w:p>
    <w:p w14:paraId="26E67F41" w14:textId="77777777" w:rsidR="00242926" w:rsidRPr="00914A76" w:rsidRDefault="00242926" w:rsidP="00914A76">
      <w:pPr>
        <w:spacing w:after="60" w:line="320" w:lineRule="exact"/>
        <w:rPr>
          <w:rFonts w:eastAsia="Times New Roman" w:cs="Arial"/>
          <w:sz w:val="24"/>
          <w:szCs w:val="24"/>
          <w:lang w:eastAsia="pl-PL"/>
        </w:rPr>
      </w:pPr>
    </w:p>
    <w:p w14:paraId="41B6A5A0" w14:textId="77777777" w:rsidR="00242926" w:rsidRPr="00914A76" w:rsidRDefault="00242926" w:rsidP="00914A76">
      <w:pPr>
        <w:spacing w:after="60" w:line="320" w:lineRule="exact"/>
        <w:rPr>
          <w:rFonts w:eastAsia="Times New Roman" w:cs="Arial"/>
          <w:sz w:val="24"/>
          <w:szCs w:val="24"/>
          <w:lang w:eastAsia="pl-PL"/>
        </w:rPr>
      </w:pPr>
    </w:p>
    <w:p w14:paraId="5785B772" w14:textId="77777777" w:rsidR="00242926" w:rsidRPr="00914A76" w:rsidRDefault="00242926" w:rsidP="00914A76">
      <w:pPr>
        <w:spacing w:after="60" w:line="320" w:lineRule="exact"/>
        <w:rPr>
          <w:rFonts w:eastAsia="Times New Roman" w:cs="Arial"/>
          <w:sz w:val="24"/>
          <w:szCs w:val="24"/>
          <w:lang w:eastAsia="pl-PL"/>
        </w:rPr>
      </w:pPr>
    </w:p>
    <w:p w14:paraId="58743E39" w14:textId="77777777" w:rsidR="00242926" w:rsidRDefault="00242926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7CD1157E" w14:textId="77777777" w:rsidR="00F54C51" w:rsidRDefault="00F54C51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374514AC" w14:textId="77777777" w:rsidR="00F54C51" w:rsidRDefault="00F54C51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546157B3" w14:textId="77777777" w:rsidR="00F54C51" w:rsidRDefault="00F54C51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396BBAE6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6184D60A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30696662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1A0BC02F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4F4AA147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1B87AF1C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383F9976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01C21840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67EA165B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5A92853E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6C608BAB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052BDCBE" w14:textId="77777777" w:rsidR="008D46CB" w:rsidRDefault="008D46CB" w:rsidP="00914A76">
      <w:pPr>
        <w:spacing w:after="60" w:line="320" w:lineRule="exact"/>
        <w:rPr>
          <w:rFonts w:cs="Arial"/>
          <w:sz w:val="24"/>
          <w:szCs w:val="24"/>
          <w:u w:val="single"/>
        </w:rPr>
      </w:pPr>
    </w:p>
    <w:p w14:paraId="70C95DD7" w14:textId="6E6421FA" w:rsidR="002C22F2" w:rsidRPr="00104D38" w:rsidRDefault="002C22F2" w:rsidP="006D42CD">
      <w:pPr>
        <w:pStyle w:val="NormalnyWeb"/>
        <w:spacing w:before="0" w:beforeAutospacing="0" w:after="0" w:line="320" w:lineRule="exact"/>
        <w:ind w:left="284"/>
        <w:rPr>
          <w:rFonts w:ascii="Arial" w:hAnsi="Arial" w:cs="Arial"/>
        </w:rPr>
      </w:pPr>
    </w:p>
    <w:sectPr w:rsidR="002C22F2" w:rsidRPr="00104D38" w:rsidSect="001C07E9"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1133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EA549" w14:textId="77777777" w:rsidR="007612FE" w:rsidRDefault="007612FE" w:rsidP="00AB4A4A">
      <w:r>
        <w:separator/>
      </w:r>
    </w:p>
  </w:endnote>
  <w:endnote w:type="continuationSeparator" w:id="0">
    <w:p w14:paraId="7E328F35" w14:textId="77777777" w:rsidR="007612FE" w:rsidRDefault="007612F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100C" w14:textId="77777777" w:rsidR="00E53A8B" w:rsidRPr="00E53A8B" w:rsidRDefault="00DF6CFA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45D3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45D3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E87DE" w14:textId="77777777" w:rsidR="004E0604" w:rsidRPr="004E0604" w:rsidRDefault="00DF6CFA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4E0604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5A4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="004E0604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4E0604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75A4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5F89" w14:textId="77777777" w:rsidR="007612FE" w:rsidRDefault="007612FE" w:rsidP="00AB4A4A">
      <w:r>
        <w:separator/>
      </w:r>
    </w:p>
  </w:footnote>
  <w:footnote w:type="continuationSeparator" w:id="0">
    <w:p w14:paraId="0CAB64AA" w14:textId="77777777" w:rsidR="007612FE" w:rsidRDefault="007612FE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C10D6" w14:textId="77777777" w:rsidR="001C4AA2" w:rsidRDefault="001C4AA2" w:rsidP="00380920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35A26D2"/>
    <w:multiLevelType w:val="hybridMultilevel"/>
    <w:tmpl w:val="19AA0B72"/>
    <w:lvl w:ilvl="0" w:tplc="03B22EE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37D81338"/>
    <w:multiLevelType w:val="hybridMultilevel"/>
    <w:tmpl w:val="055E397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40303BF9"/>
    <w:multiLevelType w:val="hybridMultilevel"/>
    <w:tmpl w:val="35CC19A8"/>
    <w:lvl w:ilvl="0" w:tplc="97D070D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43357"/>
    <w:multiLevelType w:val="hybridMultilevel"/>
    <w:tmpl w:val="A2EE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C5094"/>
    <w:multiLevelType w:val="singleLevel"/>
    <w:tmpl w:val="CF5A677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6" w15:restartNumberingAfterBreak="0">
    <w:nsid w:val="51AD1638"/>
    <w:multiLevelType w:val="hybridMultilevel"/>
    <w:tmpl w:val="742AF1D2"/>
    <w:lvl w:ilvl="0" w:tplc="907AFEF2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AE66DC1"/>
    <w:multiLevelType w:val="hybridMultilevel"/>
    <w:tmpl w:val="C21673B4"/>
    <w:lvl w:ilvl="0" w:tplc="03B22EE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76C363EF"/>
    <w:multiLevelType w:val="hybridMultilevel"/>
    <w:tmpl w:val="293EA106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77CA4700"/>
    <w:multiLevelType w:val="hybridMultilevel"/>
    <w:tmpl w:val="3432C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C1748"/>
    <w:multiLevelType w:val="hybridMultilevel"/>
    <w:tmpl w:val="11B46A76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7C0401EC"/>
    <w:multiLevelType w:val="hybridMultilevel"/>
    <w:tmpl w:val="B40A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22884"/>
    <w:multiLevelType w:val="hybridMultilevel"/>
    <w:tmpl w:val="1E7285F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319"/>
    <w:rsid w:val="00004ABB"/>
    <w:rsid w:val="000133D6"/>
    <w:rsid w:val="000153DD"/>
    <w:rsid w:val="00020DC1"/>
    <w:rsid w:val="00025B90"/>
    <w:rsid w:val="0003107D"/>
    <w:rsid w:val="000310EA"/>
    <w:rsid w:val="00033271"/>
    <w:rsid w:val="0004250F"/>
    <w:rsid w:val="00043056"/>
    <w:rsid w:val="000430EC"/>
    <w:rsid w:val="00043ADC"/>
    <w:rsid w:val="000460FF"/>
    <w:rsid w:val="00053039"/>
    <w:rsid w:val="00055886"/>
    <w:rsid w:val="00062488"/>
    <w:rsid w:val="00063490"/>
    <w:rsid w:val="000676B4"/>
    <w:rsid w:val="00090FD9"/>
    <w:rsid w:val="00091073"/>
    <w:rsid w:val="00093BCD"/>
    <w:rsid w:val="00096984"/>
    <w:rsid w:val="000A6DD0"/>
    <w:rsid w:val="000C2EA3"/>
    <w:rsid w:val="000D298D"/>
    <w:rsid w:val="000D2D2F"/>
    <w:rsid w:val="000D6509"/>
    <w:rsid w:val="000E2874"/>
    <w:rsid w:val="000E31A5"/>
    <w:rsid w:val="000E31B7"/>
    <w:rsid w:val="000F149D"/>
    <w:rsid w:val="000F2076"/>
    <w:rsid w:val="000F25D3"/>
    <w:rsid w:val="001003C6"/>
    <w:rsid w:val="001024BF"/>
    <w:rsid w:val="00104D38"/>
    <w:rsid w:val="00107408"/>
    <w:rsid w:val="00110F9C"/>
    <w:rsid w:val="0011474B"/>
    <w:rsid w:val="001229CF"/>
    <w:rsid w:val="00126588"/>
    <w:rsid w:val="0012720D"/>
    <w:rsid w:val="00130FF1"/>
    <w:rsid w:val="00131D4A"/>
    <w:rsid w:val="00135C57"/>
    <w:rsid w:val="0013636D"/>
    <w:rsid w:val="001546C5"/>
    <w:rsid w:val="00155254"/>
    <w:rsid w:val="00156DC4"/>
    <w:rsid w:val="00156EEF"/>
    <w:rsid w:val="00160961"/>
    <w:rsid w:val="0016679A"/>
    <w:rsid w:val="001679DA"/>
    <w:rsid w:val="00167EF8"/>
    <w:rsid w:val="001713E0"/>
    <w:rsid w:val="0017162A"/>
    <w:rsid w:val="00173A58"/>
    <w:rsid w:val="00180346"/>
    <w:rsid w:val="00181618"/>
    <w:rsid w:val="001836EB"/>
    <w:rsid w:val="00184ED5"/>
    <w:rsid w:val="00185920"/>
    <w:rsid w:val="00190931"/>
    <w:rsid w:val="00193935"/>
    <w:rsid w:val="00197E93"/>
    <w:rsid w:val="001A05CC"/>
    <w:rsid w:val="001A72B4"/>
    <w:rsid w:val="001B1A87"/>
    <w:rsid w:val="001B7845"/>
    <w:rsid w:val="001C07E9"/>
    <w:rsid w:val="001C09C8"/>
    <w:rsid w:val="001C127B"/>
    <w:rsid w:val="001C4AA2"/>
    <w:rsid w:val="001C6BBD"/>
    <w:rsid w:val="001D38CB"/>
    <w:rsid w:val="001D5529"/>
    <w:rsid w:val="001E2349"/>
    <w:rsid w:val="001E6FE6"/>
    <w:rsid w:val="001F2F33"/>
    <w:rsid w:val="001F40E6"/>
    <w:rsid w:val="002010C9"/>
    <w:rsid w:val="0020471E"/>
    <w:rsid w:val="00204C57"/>
    <w:rsid w:val="00211717"/>
    <w:rsid w:val="00216B91"/>
    <w:rsid w:val="00217480"/>
    <w:rsid w:val="00220406"/>
    <w:rsid w:val="002234AB"/>
    <w:rsid w:val="002234F5"/>
    <w:rsid w:val="00224AF6"/>
    <w:rsid w:val="002369DC"/>
    <w:rsid w:val="0023745C"/>
    <w:rsid w:val="0024013A"/>
    <w:rsid w:val="00240EDE"/>
    <w:rsid w:val="00241E06"/>
    <w:rsid w:val="00242926"/>
    <w:rsid w:val="0024632C"/>
    <w:rsid w:val="00246376"/>
    <w:rsid w:val="00247751"/>
    <w:rsid w:val="00253CB4"/>
    <w:rsid w:val="00257D00"/>
    <w:rsid w:val="002648E6"/>
    <w:rsid w:val="00270A93"/>
    <w:rsid w:val="00273F88"/>
    <w:rsid w:val="002743AB"/>
    <w:rsid w:val="00275954"/>
    <w:rsid w:val="00275A41"/>
    <w:rsid w:val="00277368"/>
    <w:rsid w:val="00282C05"/>
    <w:rsid w:val="00286A28"/>
    <w:rsid w:val="00286B41"/>
    <w:rsid w:val="00292119"/>
    <w:rsid w:val="00293423"/>
    <w:rsid w:val="002A1D34"/>
    <w:rsid w:val="002A482F"/>
    <w:rsid w:val="002A7813"/>
    <w:rsid w:val="002B0A9A"/>
    <w:rsid w:val="002B3790"/>
    <w:rsid w:val="002B3C34"/>
    <w:rsid w:val="002B4F2C"/>
    <w:rsid w:val="002B5BA4"/>
    <w:rsid w:val="002C22F2"/>
    <w:rsid w:val="002C6693"/>
    <w:rsid w:val="002C7385"/>
    <w:rsid w:val="002C7EC7"/>
    <w:rsid w:val="002D03E0"/>
    <w:rsid w:val="002D060B"/>
    <w:rsid w:val="002D14F4"/>
    <w:rsid w:val="002D3D47"/>
    <w:rsid w:val="002D71B5"/>
    <w:rsid w:val="002E3FFD"/>
    <w:rsid w:val="002E4E88"/>
    <w:rsid w:val="002E4ED7"/>
    <w:rsid w:val="002F210A"/>
    <w:rsid w:val="002F22BC"/>
    <w:rsid w:val="002F426F"/>
    <w:rsid w:val="003014AF"/>
    <w:rsid w:val="003032BF"/>
    <w:rsid w:val="003039A5"/>
    <w:rsid w:val="0030537E"/>
    <w:rsid w:val="003079B3"/>
    <w:rsid w:val="00310B77"/>
    <w:rsid w:val="00310EED"/>
    <w:rsid w:val="00311143"/>
    <w:rsid w:val="00315863"/>
    <w:rsid w:val="00315F78"/>
    <w:rsid w:val="0031614F"/>
    <w:rsid w:val="00317313"/>
    <w:rsid w:val="003238A2"/>
    <w:rsid w:val="0032397A"/>
    <w:rsid w:val="00323F80"/>
    <w:rsid w:val="00324552"/>
    <w:rsid w:val="00325751"/>
    <w:rsid w:val="00330690"/>
    <w:rsid w:val="003306BE"/>
    <w:rsid w:val="00341827"/>
    <w:rsid w:val="00345D3B"/>
    <w:rsid w:val="00347F46"/>
    <w:rsid w:val="003500DB"/>
    <w:rsid w:val="00350291"/>
    <w:rsid w:val="00350FBA"/>
    <w:rsid w:val="00353C30"/>
    <w:rsid w:val="00356CFA"/>
    <w:rsid w:val="00362A35"/>
    <w:rsid w:val="003645D6"/>
    <w:rsid w:val="0037706E"/>
    <w:rsid w:val="00380920"/>
    <w:rsid w:val="00390108"/>
    <w:rsid w:val="00392244"/>
    <w:rsid w:val="00395094"/>
    <w:rsid w:val="00396B2B"/>
    <w:rsid w:val="003A77E4"/>
    <w:rsid w:val="003B17B0"/>
    <w:rsid w:val="003B556E"/>
    <w:rsid w:val="003C141E"/>
    <w:rsid w:val="003C26F1"/>
    <w:rsid w:val="003C3973"/>
    <w:rsid w:val="003C5F00"/>
    <w:rsid w:val="003D519E"/>
    <w:rsid w:val="003E27E9"/>
    <w:rsid w:val="003E4116"/>
    <w:rsid w:val="003E49E6"/>
    <w:rsid w:val="003E5C79"/>
    <w:rsid w:val="003E64C0"/>
    <w:rsid w:val="003E7FEB"/>
    <w:rsid w:val="003F6686"/>
    <w:rsid w:val="003F6ACC"/>
    <w:rsid w:val="003F7A20"/>
    <w:rsid w:val="0040055C"/>
    <w:rsid w:val="004021AD"/>
    <w:rsid w:val="00402DDF"/>
    <w:rsid w:val="00403599"/>
    <w:rsid w:val="00410BEE"/>
    <w:rsid w:val="00411830"/>
    <w:rsid w:val="004244C4"/>
    <w:rsid w:val="00426EBE"/>
    <w:rsid w:val="00430255"/>
    <w:rsid w:val="004321C8"/>
    <w:rsid w:val="0043274B"/>
    <w:rsid w:val="0043391C"/>
    <w:rsid w:val="0044218B"/>
    <w:rsid w:val="00442F86"/>
    <w:rsid w:val="00444BF9"/>
    <w:rsid w:val="004470BF"/>
    <w:rsid w:val="00455B52"/>
    <w:rsid w:val="0045602B"/>
    <w:rsid w:val="00460263"/>
    <w:rsid w:val="00462630"/>
    <w:rsid w:val="00466CFC"/>
    <w:rsid w:val="00470595"/>
    <w:rsid w:val="00473297"/>
    <w:rsid w:val="00484533"/>
    <w:rsid w:val="004852D8"/>
    <w:rsid w:val="00487E29"/>
    <w:rsid w:val="004A0C4B"/>
    <w:rsid w:val="004A1F4D"/>
    <w:rsid w:val="004A2C01"/>
    <w:rsid w:val="004A6D93"/>
    <w:rsid w:val="004B21A9"/>
    <w:rsid w:val="004B3D78"/>
    <w:rsid w:val="004B585E"/>
    <w:rsid w:val="004B5F03"/>
    <w:rsid w:val="004B7BC3"/>
    <w:rsid w:val="004C0966"/>
    <w:rsid w:val="004D11A3"/>
    <w:rsid w:val="004D7CAA"/>
    <w:rsid w:val="004E0604"/>
    <w:rsid w:val="004E3EB4"/>
    <w:rsid w:val="004F018E"/>
    <w:rsid w:val="004F2196"/>
    <w:rsid w:val="004F28A4"/>
    <w:rsid w:val="004F28E3"/>
    <w:rsid w:val="004F527F"/>
    <w:rsid w:val="004F73C6"/>
    <w:rsid w:val="00500930"/>
    <w:rsid w:val="005134BA"/>
    <w:rsid w:val="00517E38"/>
    <w:rsid w:val="005223DD"/>
    <w:rsid w:val="00525FF0"/>
    <w:rsid w:val="005307FD"/>
    <w:rsid w:val="00534423"/>
    <w:rsid w:val="00535D56"/>
    <w:rsid w:val="005417FD"/>
    <w:rsid w:val="00541D56"/>
    <w:rsid w:val="00550F41"/>
    <w:rsid w:val="0055609D"/>
    <w:rsid w:val="0056378A"/>
    <w:rsid w:val="00574263"/>
    <w:rsid w:val="00575130"/>
    <w:rsid w:val="005800CE"/>
    <w:rsid w:val="00581767"/>
    <w:rsid w:val="00582EB8"/>
    <w:rsid w:val="005876F3"/>
    <w:rsid w:val="00593157"/>
    <w:rsid w:val="005968A7"/>
    <w:rsid w:val="00596F70"/>
    <w:rsid w:val="005A3DB9"/>
    <w:rsid w:val="005A56DC"/>
    <w:rsid w:val="005B1115"/>
    <w:rsid w:val="005B22A3"/>
    <w:rsid w:val="005B436C"/>
    <w:rsid w:val="005C15AE"/>
    <w:rsid w:val="005C1B1C"/>
    <w:rsid w:val="005C47A4"/>
    <w:rsid w:val="005E192F"/>
    <w:rsid w:val="005E5AD3"/>
    <w:rsid w:val="005E6B3C"/>
    <w:rsid w:val="005F1C87"/>
    <w:rsid w:val="005F2DB1"/>
    <w:rsid w:val="005F38DD"/>
    <w:rsid w:val="00601875"/>
    <w:rsid w:val="00604101"/>
    <w:rsid w:val="00604778"/>
    <w:rsid w:val="00615525"/>
    <w:rsid w:val="00620F7C"/>
    <w:rsid w:val="00621048"/>
    <w:rsid w:val="00625AC6"/>
    <w:rsid w:val="0063320B"/>
    <w:rsid w:val="006348F5"/>
    <w:rsid w:val="006377FD"/>
    <w:rsid w:val="00640B66"/>
    <w:rsid w:val="00643275"/>
    <w:rsid w:val="00643D48"/>
    <w:rsid w:val="006476FE"/>
    <w:rsid w:val="00651A52"/>
    <w:rsid w:val="00656FD8"/>
    <w:rsid w:val="00665345"/>
    <w:rsid w:val="00672F65"/>
    <w:rsid w:val="006740C8"/>
    <w:rsid w:val="006766BE"/>
    <w:rsid w:val="00681535"/>
    <w:rsid w:val="006917EA"/>
    <w:rsid w:val="006A0D74"/>
    <w:rsid w:val="006A2970"/>
    <w:rsid w:val="006A2FCD"/>
    <w:rsid w:val="006A306E"/>
    <w:rsid w:val="006A357C"/>
    <w:rsid w:val="006A458A"/>
    <w:rsid w:val="006A62EC"/>
    <w:rsid w:val="006B0180"/>
    <w:rsid w:val="006B2918"/>
    <w:rsid w:val="006D3BE3"/>
    <w:rsid w:val="006D42CD"/>
    <w:rsid w:val="006D6C38"/>
    <w:rsid w:val="006E02CD"/>
    <w:rsid w:val="006E23EC"/>
    <w:rsid w:val="006F00BE"/>
    <w:rsid w:val="006F47F8"/>
    <w:rsid w:val="006F56CE"/>
    <w:rsid w:val="006F6030"/>
    <w:rsid w:val="006F75DE"/>
    <w:rsid w:val="006F7710"/>
    <w:rsid w:val="00702B98"/>
    <w:rsid w:val="0070478B"/>
    <w:rsid w:val="007079D0"/>
    <w:rsid w:val="00712D83"/>
    <w:rsid w:val="0072031D"/>
    <w:rsid w:val="00746624"/>
    <w:rsid w:val="00746DB7"/>
    <w:rsid w:val="00751BD0"/>
    <w:rsid w:val="00756841"/>
    <w:rsid w:val="007578EA"/>
    <w:rsid w:val="007612FE"/>
    <w:rsid w:val="007625B3"/>
    <w:rsid w:val="00763975"/>
    <w:rsid w:val="00771E2A"/>
    <w:rsid w:val="00782E14"/>
    <w:rsid w:val="00787B0E"/>
    <w:rsid w:val="00790939"/>
    <w:rsid w:val="0079165A"/>
    <w:rsid w:val="00795194"/>
    <w:rsid w:val="00797648"/>
    <w:rsid w:val="007A0A6B"/>
    <w:rsid w:val="007A0A71"/>
    <w:rsid w:val="007A2221"/>
    <w:rsid w:val="007A60E7"/>
    <w:rsid w:val="007A7D99"/>
    <w:rsid w:val="007B2D29"/>
    <w:rsid w:val="007B3AC5"/>
    <w:rsid w:val="007C06EA"/>
    <w:rsid w:val="007C0DCD"/>
    <w:rsid w:val="007C3D52"/>
    <w:rsid w:val="007C7625"/>
    <w:rsid w:val="007C7919"/>
    <w:rsid w:val="007D2DEE"/>
    <w:rsid w:val="007D5B46"/>
    <w:rsid w:val="007E162A"/>
    <w:rsid w:val="007E5643"/>
    <w:rsid w:val="007E76F6"/>
    <w:rsid w:val="007F0F31"/>
    <w:rsid w:val="007F513A"/>
    <w:rsid w:val="007F77B6"/>
    <w:rsid w:val="00801A1F"/>
    <w:rsid w:val="00801EA5"/>
    <w:rsid w:val="008058F8"/>
    <w:rsid w:val="008068B8"/>
    <w:rsid w:val="00810EB7"/>
    <w:rsid w:val="00811248"/>
    <w:rsid w:val="00814C20"/>
    <w:rsid w:val="008177A4"/>
    <w:rsid w:val="0082141A"/>
    <w:rsid w:val="00823BEF"/>
    <w:rsid w:val="0082449F"/>
    <w:rsid w:val="00826F71"/>
    <w:rsid w:val="00827190"/>
    <w:rsid w:val="008345FE"/>
    <w:rsid w:val="00836CB3"/>
    <w:rsid w:val="0084242E"/>
    <w:rsid w:val="00843EBA"/>
    <w:rsid w:val="00847638"/>
    <w:rsid w:val="00847906"/>
    <w:rsid w:val="00851ABB"/>
    <w:rsid w:val="00853289"/>
    <w:rsid w:val="00853DDB"/>
    <w:rsid w:val="008542FB"/>
    <w:rsid w:val="008574EB"/>
    <w:rsid w:val="008666ED"/>
    <w:rsid w:val="008710D8"/>
    <w:rsid w:val="00876B52"/>
    <w:rsid w:val="00881CB4"/>
    <w:rsid w:val="00885CCD"/>
    <w:rsid w:val="0088682B"/>
    <w:rsid w:val="008879BB"/>
    <w:rsid w:val="00890742"/>
    <w:rsid w:val="00890F5D"/>
    <w:rsid w:val="00891CE5"/>
    <w:rsid w:val="008927E5"/>
    <w:rsid w:val="00897D31"/>
    <w:rsid w:val="008A3754"/>
    <w:rsid w:val="008A3BB2"/>
    <w:rsid w:val="008A64F6"/>
    <w:rsid w:val="008A7FB5"/>
    <w:rsid w:val="008B38B5"/>
    <w:rsid w:val="008B3A05"/>
    <w:rsid w:val="008C3235"/>
    <w:rsid w:val="008C4F4A"/>
    <w:rsid w:val="008C6DDF"/>
    <w:rsid w:val="008C7FE6"/>
    <w:rsid w:val="008D46CB"/>
    <w:rsid w:val="008D749A"/>
    <w:rsid w:val="008D7E69"/>
    <w:rsid w:val="008F22F4"/>
    <w:rsid w:val="008F3A1B"/>
    <w:rsid w:val="008F709C"/>
    <w:rsid w:val="008F7813"/>
    <w:rsid w:val="00901BAB"/>
    <w:rsid w:val="009029B7"/>
    <w:rsid w:val="00902B58"/>
    <w:rsid w:val="00902C2F"/>
    <w:rsid w:val="00903224"/>
    <w:rsid w:val="00906824"/>
    <w:rsid w:val="00907630"/>
    <w:rsid w:val="0091110F"/>
    <w:rsid w:val="0091363F"/>
    <w:rsid w:val="00914A76"/>
    <w:rsid w:val="009305ED"/>
    <w:rsid w:val="00937356"/>
    <w:rsid w:val="00944333"/>
    <w:rsid w:val="00945A91"/>
    <w:rsid w:val="009465B8"/>
    <w:rsid w:val="00946958"/>
    <w:rsid w:val="00947530"/>
    <w:rsid w:val="00950F3D"/>
    <w:rsid w:val="00952C82"/>
    <w:rsid w:val="00952F12"/>
    <w:rsid w:val="0095386C"/>
    <w:rsid w:val="00954FC8"/>
    <w:rsid w:val="009558ED"/>
    <w:rsid w:val="00957F05"/>
    <w:rsid w:val="009600DA"/>
    <w:rsid w:val="009638CD"/>
    <w:rsid w:val="00964842"/>
    <w:rsid w:val="00977180"/>
    <w:rsid w:val="00982ADF"/>
    <w:rsid w:val="00983F9C"/>
    <w:rsid w:val="00986CFC"/>
    <w:rsid w:val="00995986"/>
    <w:rsid w:val="0099599E"/>
    <w:rsid w:val="009A1138"/>
    <w:rsid w:val="009A7273"/>
    <w:rsid w:val="009B0689"/>
    <w:rsid w:val="009B088C"/>
    <w:rsid w:val="009B31E8"/>
    <w:rsid w:val="009B6CC8"/>
    <w:rsid w:val="009B7E49"/>
    <w:rsid w:val="009C4CD3"/>
    <w:rsid w:val="009D0BFC"/>
    <w:rsid w:val="009D0F38"/>
    <w:rsid w:val="009D1113"/>
    <w:rsid w:val="009D3724"/>
    <w:rsid w:val="009E2AAC"/>
    <w:rsid w:val="009E3DE9"/>
    <w:rsid w:val="009E4BC2"/>
    <w:rsid w:val="009F0193"/>
    <w:rsid w:val="009F0361"/>
    <w:rsid w:val="009F1C7B"/>
    <w:rsid w:val="00A022DD"/>
    <w:rsid w:val="00A03081"/>
    <w:rsid w:val="00A064AC"/>
    <w:rsid w:val="00A073E6"/>
    <w:rsid w:val="00A1510A"/>
    <w:rsid w:val="00A21812"/>
    <w:rsid w:val="00A2630E"/>
    <w:rsid w:val="00A32AEA"/>
    <w:rsid w:val="00A36688"/>
    <w:rsid w:val="00A477A8"/>
    <w:rsid w:val="00A5468F"/>
    <w:rsid w:val="00A556B1"/>
    <w:rsid w:val="00A5716D"/>
    <w:rsid w:val="00A60FCE"/>
    <w:rsid w:val="00A64717"/>
    <w:rsid w:val="00A65126"/>
    <w:rsid w:val="00A73A31"/>
    <w:rsid w:val="00A75E7D"/>
    <w:rsid w:val="00A76E82"/>
    <w:rsid w:val="00A772FA"/>
    <w:rsid w:val="00A81473"/>
    <w:rsid w:val="00A82E72"/>
    <w:rsid w:val="00A86535"/>
    <w:rsid w:val="00A90B57"/>
    <w:rsid w:val="00A9282A"/>
    <w:rsid w:val="00A95E73"/>
    <w:rsid w:val="00AA077E"/>
    <w:rsid w:val="00AA168B"/>
    <w:rsid w:val="00AA2599"/>
    <w:rsid w:val="00AA6B2D"/>
    <w:rsid w:val="00AA757C"/>
    <w:rsid w:val="00AB088E"/>
    <w:rsid w:val="00AB4A4A"/>
    <w:rsid w:val="00AB54B6"/>
    <w:rsid w:val="00AB563D"/>
    <w:rsid w:val="00AC0A4F"/>
    <w:rsid w:val="00AC1FEA"/>
    <w:rsid w:val="00AC6E55"/>
    <w:rsid w:val="00AD04F4"/>
    <w:rsid w:val="00AD059C"/>
    <w:rsid w:val="00AD6206"/>
    <w:rsid w:val="00AD68D6"/>
    <w:rsid w:val="00AE35EE"/>
    <w:rsid w:val="00AE49CE"/>
    <w:rsid w:val="00AE5573"/>
    <w:rsid w:val="00AF0361"/>
    <w:rsid w:val="00AF31ED"/>
    <w:rsid w:val="00AF509D"/>
    <w:rsid w:val="00AF6C86"/>
    <w:rsid w:val="00AF79AF"/>
    <w:rsid w:val="00B10A69"/>
    <w:rsid w:val="00B12132"/>
    <w:rsid w:val="00B1440E"/>
    <w:rsid w:val="00B14A69"/>
    <w:rsid w:val="00B16693"/>
    <w:rsid w:val="00B174F3"/>
    <w:rsid w:val="00B20131"/>
    <w:rsid w:val="00B235CD"/>
    <w:rsid w:val="00B2366F"/>
    <w:rsid w:val="00B25912"/>
    <w:rsid w:val="00B26ADE"/>
    <w:rsid w:val="00B26F3F"/>
    <w:rsid w:val="00B33326"/>
    <w:rsid w:val="00B33603"/>
    <w:rsid w:val="00B3477F"/>
    <w:rsid w:val="00B37FC8"/>
    <w:rsid w:val="00B4210C"/>
    <w:rsid w:val="00B42785"/>
    <w:rsid w:val="00B433A8"/>
    <w:rsid w:val="00B44EF3"/>
    <w:rsid w:val="00B4557C"/>
    <w:rsid w:val="00B45709"/>
    <w:rsid w:val="00B45BE2"/>
    <w:rsid w:val="00B633D8"/>
    <w:rsid w:val="00B6549C"/>
    <w:rsid w:val="00B75048"/>
    <w:rsid w:val="00B75065"/>
    <w:rsid w:val="00B808F1"/>
    <w:rsid w:val="00B822AA"/>
    <w:rsid w:val="00B953AA"/>
    <w:rsid w:val="00BA3FD3"/>
    <w:rsid w:val="00BA52C3"/>
    <w:rsid w:val="00BA5AC0"/>
    <w:rsid w:val="00BB0C6F"/>
    <w:rsid w:val="00BB531F"/>
    <w:rsid w:val="00BB5FE1"/>
    <w:rsid w:val="00BD0A8E"/>
    <w:rsid w:val="00BD0D20"/>
    <w:rsid w:val="00BD1E69"/>
    <w:rsid w:val="00BE22E0"/>
    <w:rsid w:val="00BE6D47"/>
    <w:rsid w:val="00BF0EC1"/>
    <w:rsid w:val="00BF26C2"/>
    <w:rsid w:val="00BF3B12"/>
    <w:rsid w:val="00BF4E5C"/>
    <w:rsid w:val="00BF725F"/>
    <w:rsid w:val="00BF7C94"/>
    <w:rsid w:val="00C048D4"/>
    <w:rsid w:val="00C1360E"/>
    <w:rsid w:val="00C17B8B"/>
    <w:rsid w:val="00C20EDD"/>
    <w:rsid w:val="00C2632A"/>
    <w:rsid w:val="00C30759"/>
    <w:rsid w:val="00C327A7"/>
    <w:rsid w:val="00C33C83"/>
    <w:rsid w:val="00C45EB8"/>
    <w:rsid w:val="00C6034F"/>
    <w:rsid w:val="00C60A8A"/>
    <w:rsid w:val="00C62216"/>
    <w:rsid w:val="00C64589"/>
    <w:rsid w:val="00C66456"/>
    <w:rsid w:val="00C67C46"/>
    <w:rsid w:val="00C764CE"/>
    <w:rsid w:val="00C80829"/>
    <w:rsid w:val="00C82743"/>
    <w:rsid w:val="00C87348"/>
    <w:rsid w:val="00C92164"/>
    <w:rsid w:val="00C92B73"/>
    <w:rsid w:val="00C93EA2"/>
    <w:rsid w:val="00C95C15"/>
    <w:rsid w:val="00C97A2B"/>
    <w:rsid w:val="00CA0FFF"/>
    <w:rsid w:val="00CA3BAC"/>
    <w:rsid w:val="00CA6CAE"/>
    <w:rsid w:val="00CA7D31"/>
    <w:rsid w:val="00CB67C5"/>
    <w:rsid w:val="00CB74B5"/>
    <w:rsid w:val="00CB75B6"/>
    <w:rsid w:val="00CB7BA4"/>
    <w:rsid w:val="00CC09C2"/>
    <w:rsid w:val="00CE2030"/>
    <w:rsid w:val="00CE3055"/>
    <w:rsid w:val="00CE3F2C"/>
    <w:rsid w:val="00CE7C08"/>
    <w:rsid w:val="00CF1866"/>
    <w:rsid w:val="00CF522C"/>
    <w:rsid w:val="00CF5F84"/>
    <w:rsid w:val="00CF7354"/>
    <w:rsid w:val="00D00C6E"/>
    <w:rsid w:val="00D01319"/>
    <w:rsid w:val="00D0138E"/>
    <w:rsid w:val="00D036BE"/>
    <w:rsid w:val="00D05B90"/>
    <w:rsid w:val="00D0750F"/>
    <w:rsid w:val="00D07A59"/>
    <w:rsid w:val="00D10529"/>
    <w:rsid w:val="00D13BF6"/>
    <w:rsid w:val="00D14945"/>
    <w:rsid w:val="00D16718"/>
    <w:rsid w:val="00D16739"/>
    <w:rsid w:val="00D22E62"/>
    <w:rsid w:val="00D24181"/>
    <w:rsid w:val="00D245EC"/>
    <w:rsid w:val="00D25EE7"/>
    <w:rsid w:val="00D35CB1"/>
    <w:rsid w:val="00D37C6F"/>
    <w:rsid w:val="00D414D8"/>
    <w:rsid w:val="00D42A0F"/>
    <w:rsid w:val="00D446F2"/>
    <w:rsid w:val="00D500CF"/>
    <w:rsid w:val="00D5151F"/>
    <w:rsid w:val="00D52021"/>
    <w:rsid w:val="00D53B7F"/>
    <w:rsid w:val="00D57D63"/>
    <w:rsid w:val="00D603F4"/>
    <w:rsid w:val="00D61487"/>
    <w:rsid w:val="00D659C2"/>
    <w:rsid w:val="00D779B7"/>
    <w:rsid w:val="00D850B6"/>
    <w:rsid w:val="00D860E3"/>
    <w:rsid w:val="00D9540E"/>
    <w:rsid w:val="00D967DC"/>
    <w:rsid w:val="00DA011C"/>
    <w:rsid w:val="00DA03B6"/>
    <w:rsid w:val="00DA2E7B"/>
    <w:rsid w:val="00DA3A9B"/>
    <w:rsid w:val="00DA68E5"/>
    <w:rsid w:val="00DB02EC"/>
    <w:rsid w:val="00DC0081"/>
    <w:rsid w:val="00DC49B0"/>
    <w:rsid w:val="00DD1774"/>
    <w:rsid w:val="00DD62B5"/>
    <w:rsid w:val="00DE4738"/>
    <w:rsid w:val="00DE7850"/>
    <w:rsid w:val="00DF0E35"/>
    <w:rsid w:val="00DF462B"/>
    <w:rsid w:val="00DF6CFA"/>
    <w:rsid w:val="00DF7B0B"/>
    <w:rsid w:val="00E02AA5"/>
    <w:rsid w:val="00E117CE"/>
    <w:rsid w:val="00E12B5C"/>
    <w:rsid w:val="00E178DC"/>
    <w:rsid w:val="00E21972"/>
    <w:rsid w:val="00E23F8D"/>
    <w:rsid w:val="00E27330"/>
    <w:rsid w:val="00E337CB"/>
    <w:rsid w:val="00E366E4"/>
    <w:rsid w:val="00E41F90"/>
    <w:rsid w:val="00E46BAD"/>
    <w:rsid w:val="00E471A6"/>
    <w:rsid w:val="00E53A8B"/>
    <w:rsid w:val="00E569A3"/>
    <w:rsid w:val="00E66A14"/>
    <w:rsid w:val="00E67A8D"/>
    <w:rsid w:val="00E7021F"/>
    <w:rsid w:val="00E72D1F"/>
    <w:rsid w:val="00E7461A"/>
    <w:rsid w:val="00E77E0B"/>
    <w:rsid w:val="00E80536"/>
    <w:rsid w:val="00E93AF8"/>
    <w:rsid w:val="00EA5F63"/>
    <w:rsid w:val="00EA79D3"/>
    <w:rsid w:val="00EB565A"/>
    <w:rsid w:val="00EB5945"/>
    <w:rsid w:val="00ED0954"/>
    <w:rsid w:val="00ED2888"/>
    <w:rsid w:val="00ED4A0F"/>
    <w:rsid w:val="00ED5EAA"/>
    <w:rsid w:val="00ED6368"/>
    <w:rsid w:val="00ED6411"/>
    <w:rsid w:val="00EE2051"/>
    <w:rsid w:val="00EE28F1"/>
    <w:rsid w:val="00EE77AB"/>
    <w:rsid w:val="00EF2114"/>
    <w:rsid w:val="00EF2438"/>
    <w:rsid w:val="00EF369E"/>
    <w:rsid w:val="00EF56C6"/>
    <w:rsid w:val="00EF5C8A"/>
    <w:rsid w:val="00EF69C0"/>
    <w:rsid w:val="00F03C0F"/>
    <w:rsid w:val="00F06429"/>
    <w:rsid w:val="00F11970"/>
    <w:rsid w:val="00F1238C"/>
    <w:rsid w:val="00F305D5"/>
    <w:rsid w:val="00F30952"/>
    <w:rsid w:val="00F32302"/>
    <w:rsid w:val="00F35842"/>
    <w:rsid w:val="00F45D9D"/>
    <w:rsid w:val="00F50666"/>
    <w:rsid w:val="00F510A7"/>
    <w:rsid w:val="00F51725"/>
    <w:rsid w:val="00F54C51"/>
    <w:rsid w:val="00F57C35"/>
    <w:rsid w:val="00F57FD8"/>
    <w:rsid w:val="00F6278B"/>
    <w:rsid w:val="00F70722"/>
    <w:rsid w:val="00F76E79"/>
    <w:rsid w:val="00F80EAF"/>
    <w:rsid w:val="00F82884"/>
    <w:rsid w:val="00F83FD3"/>
    <w:rsid w:val="00F84000"/>
    <w:rsid w:val="00F860B5"/>
    <w:rsid w:val="00F91D98"/>
    <w:rsid w:val="00F9306E"/>
    <w:rsid w:val="00F96F1F"/>
    <w:rsid w:val="00FA6EFF"/>
    <w:rsid w:val="00FB010B"/>
    <w:rsid w:val="00FB0252"/>
    <w:rsid w:val="00FB3A61"/>
    <w:rsid w:val="00FB44C9"/>
    <w:rsid w:val="00FB5DD2"/>
    <w:rsid w:val="00FB62E3"/>
    <w:rsid w:val="00FC161F"/>
    <w:rsid w:val="00FC41E0"/>
    <w:rsid w:val="00FC5436"/>
    <w:rsid w:val="00FC63DF"/>
    <w:rsid w:val="00FC6A14"/>
    <w:rsid w:val="00FD1808"/>
    <w:rsid w:val="00FE67FE"/>
    <w:rsid w:val="00FE70BA"/>
    <w:rsid w:val="00FF1CA3"/>
    <w:rsid w:val="00FF2D9F"/>
    <w:rsid w:val="00FF422B"/>
    <w:rsid w:val="00FF478C"/>
    <w:rsid w:val="00FF5647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6836E3"/>
  <w15:chartTrackingRefBased/>
  <w15:docId w15:val="{1775A43B-6019-482C-BBE7-2DF86B0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310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locked/>
    <w:rsid w:val="00E366E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 w:bidi="ar-SA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 w:bidi="ar-SA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604101"/>
    <w:rPr>
      <w:color w:val="000000"/>
      <w:sz w:val="21"/>
      <w:lang w:val="pl-PL" w:eastAsia="en-US" w:bidi="ar-SA"/>
    </w:rPr>
  </w:style>
  <w:style w:type="character" w:customStyle="1" w:styleId="st">
    <w:name w:val="st"/>
    <w:basedOn w:val="Domylnaczcionkaakapitu"/>
    <w:rsid w:val="00947530"/>
  </w:style>
  <w:style w:type="paragraph" w:styleId="NormalnyWeb">
    <w:name w:val="Normal (Web)"/>
    <w:basedOn w:val="Normalny"/>
    <w:locked/>
    <w:rsid w:val="008927E5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0i50">
    <w:name w:val="Arial_10i5_0"/>
    <w:link w:val="Arial10i50Znak"/>
    <w:qFormat/>
    <w:rsid w:val="009B0689"/>
    <w:pPr>
      <w:spacing w:line="268" w:lineRule="exact"/>
    </w:pPr>
    <w:rPr>
      <w:color w:val="000000"/>
      <w:sz w:val="21"/>
      <w:szCs w:val="22"/>
      <w:lang w:eastAsia="en-US"/>
    </w:rPr>
  </w:style>
  <w:style w:type="character" w:customStyle="1" w:styleId="Arial10i50Znak">
    <w:name w:val="Arial_10i5_0 Znak"/>
    <w:link w:val="Arial10i50"/>
    <w:rsid w:val="009B0689"/>
    <w:rPr>
      <w:color w:val="000000"/>
      <w:sz w:val="21"/>
      <w:szCs w:val="22"/>
      <w:lang w:eastAsia="en-US"/>
    </w:rPr>
  </w:style>
  <w:style w:type="paragraph" w:styleId="Bezodstpw">
    <w:name w:val="No Spacing"/>
    <w:link w:val="BezodstpwZnak"/>
    <w:qFormat/>
    <w:locked/>
    <w:rsid w:val="0032397A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2397A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locked/>
    <w:rsid w:val="00827190"/>
    <w:rPr>
      <w:sz w:val="16"/>
      <w:szCs w:val="16"/>
    </w:rPr>
  </w:style>
  <w:style w:type="character" w:customStyle="1" w:styleId="WW8Num7z3">
    <w:name w:val="WW8Num7z3"/>
    <w:rsid w:val="00D414D8"/>
  </w:style>
  <w:style w:type="paragraph" w:styleId="Tekstpodstawowy">
    <w:name w:val="Body Text"/>
    <w:basedOn w:val="Normalny"/>
    <w:link w:val="TekstpodstawowyZnak"/>
    <w:locked/>
    <w:rsid w:val="00D414D8"/>
    <w:pPr>
      <w:suppressAutoHyphens/>
      <w:spacing w:line="360" w:lineRule="auto"/>
      <w:ind w:left="119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D414D8"/>
    <w:rPr>
      <w:rFonts w:ascii="Times New Roman" w:eastAsia="Times New Roman" w:hAnsi="Times New Roman"/>
      <w:sz w:val="24"/>
      <w:lang w:eastAsia="zh-CN"/>
    </w:rPr>
  </w:style>
  <w:style w:type="character" w:customStyle="1" w:styleId="WW8Num7z7">
    <w:name w:val="WW8Num7z7"/>
    <w:rsid w:val="00CA6CAE"/>
  </w:style>
  <w:style w:type="character" w:customStyle="1" w:styleId="Nagwek3Znak">
    <w:name w:val="Nagłówek 3 Znak"/>
    <w:link w:val="Nagwek3"/>
    <w:uiPriority w:val="9"/>
    <w:rsid w:val="00E366E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ui-provider">
    <w:name w:val="ui-provider"/>
    <w:rsid w:val="00E366E4"/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04305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4305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430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3056"/>
    <w:rPr>
      <w:b/>
      <w:bCs/>
      <w:lang w:eastAsia="en-US"/>
    </w:rPr>
  </w:style>
  <w:style w:type="paragraph" w:styleId="Poprawka">
    <w:name w:val="Revision"/>
    <w:hidden/>
    <w:uiPriority w:val="99"/>
    <w:semiHidden/>
    <w:rsid w:val="00043056"/>
    <w:rPr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10B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locked/>
    <w:rsid w:val="00914A7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A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2750">
          <w:marLeft w:val="0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897">
          <w:marLeft w:val="0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c2a29385668f9b0c934d7eaab1908ae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5818a76e5f940730ef3926fb1c393d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E176-35CC-495A-80D6-3DE36AD369FC}">
  <ds:schemaRefs>
    <ds:schemaRef ds:uri="7c6cf09b-cc61-4cb9-b6cd-8ef0e7ec351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f0b49af-81dc-48d5-9933-dd0e604e99be"/>
  </ds:schemaRefs>
</ds:datastoreItem>
</file>

<file path=customXml/itemProps2.xml><?xml version="1.0" encoding="utf-8"?>
<ds:datastoreItem xmlns:ds="http://schemas.openxmlformats.org/officeDocument/2006/customXml" ds:itemID="{74075856-2416-455A-A72E-46B971671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83468-E8E2-48D7-A6B9-8FE069777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00180-A628-4E63-86F7-32DB4144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1580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Filipek-Wojciechowska Dorota</cp:lastModifiedBy>
  <cp:revision>3</cp:revision>
  <cp:lastPrinted>2026-03-03T08:14:00Z</cp:lastPrinted>
  <dcterms:created xsi:type="dcterms:W3CDTF">2026-03-18T13:13:00Z</dcterms:created>
  <dcterms:modified xsi:type="dcterms:W3CDTF">2026-03-18T13:19:00Z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