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80"/>
        <w:gridCol w:w="6566"/>
      </w:tblGrid>
      <w:tr w:rsidR="00FF2801" w:rsidRPr="00485939" w14:paraId="2F4C9C20" w14:textId="77777777" w:rsidTr="00C91CC8">
        <w:trPr>
          <w:trHeight w:val="255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E8AF10E" w14:textId="77777777" w:rsidR="00FF2801" w:rsidRPr="00485939" w:rsidRDefault="00FF2801" w:rsidP="00C91CC8">
            <w:pPr>
              <w:rPr>
                <w:rFonts w:cs="Arial"/>
              </w:rPr>
            </w:pPr>
            <w:r w:rsidRPr="00485939">
              <w:rPr>
                <w:rFonts w:cs="Arial"/>
              </w:rPr>
              <w:t xml:space="preserve">Umowa nr </w:t>
            </w:r>
          </w:p>
          <w:p w14:paraId="434E950E" w14:textId="77777777" w:rsidR="00FF2801" w:rsidRPr="00485939" w:rsidRDefault="00FF2801" w:rsidP="00C91CC8">
            <w:pPr>
              <w:rPr>
                <w:rFonts w:cs="Arial"/>
              </w:rPr>
            </w:pPr>
          </w:p>
        </w:tc>
        <w:tc>
          <w:tcPr>
            <w:tcW w:w="656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8B9144D" w14:textId="77777777" w:rsidR="00FF2801" w:rsidRPr="00485939" w:rsidRDefault="00FF2801" w:rsidP="00C91CC8">
            <w:pPr>
              <w:snapToGrid w:val="0"/>
              <w:rPr>
                <w:rFonts w:cs="Arial"/>
              </w:rPr>
            </w:pPr>
          </w:p>
        </w:tc>
      </w:tr>
      <w:tr w:rsidR="00FF2801" w:rsidRPr="00485939" w14:paraId="339F4B2A" w14:textId="77777777" w:rsidTr="00C91CC8">
        <w:trPr>
          <w:trHeight w:val="307"/>
        </w:trPr>
        <w:tc>
          <w:tcPr>
            <w:tcW w:w="31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290E3C69" w14:textId="77777777" w:rsidR="006B5A22" w:rsidRDefault="006B5A22" w:rsidP="00C91CC8">
            <w:pPr>
              <w:snapToGrid w:val="0"/>
              <w:rPr>
                <w:rFonts w:cs="Arial"/>
              </w:rPr>
            </w:pPr>
          </w:p>
          <w:p w14:paraId="2230583F" w14:textId="77777777" w:rsidR="005A2C91" w:rsidRDefault="00F50A0A" w:rsidP="00C91CC8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zawarta w dniu</w:t>
            </w:r>
          </w:p>
          <w:p w14:paraId="33B62308" w14:textId="77777777" w:rsidR="006B5A22" w:rsidRPr="00485939" w:rsidRDefault="006B5A22" w:rsidP="00C91CC8">
            <w:pPr>
              <w:snapToGrid w:val="0"/>
              <w:rPr>
                <w:rFonts w:cs="Arial"/>
              </w:rPr>
            </w:pPr>
          </w:p>
        </w:tc>
        <w:tc>
          <w:tcPr>
            <w:tcW w:w="656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0132F5AA" w14:textId="77777777" w:rsidR="003830ED" w:rsidRDefault="003830ED" w:rsidP="00C91CC8">
            <w:pPr>
              <w:snapToGrid w:val="0"/>
              <w:rPr>
                <w:rFonts w:cs="Arial"/>
              </w:rPr>
            </w:pPr>
          </w:p>
          <w:p w14:paraId="6D6AC1F2" w14:textId="72820627" w:rsidR="00FF2801" w:rsidRPr="00485939" w:rsidRDefault="003830ED" w:rsidP="00C91CC8">
            <w:pPr>
              <w:snapToGrid w:val="0"/>
              <w:rPr>
                <w:rFonts w:cs="Arial"/>
              </w:rPr>
            </w:pPr>
            <w:r w:rsidRPr="003D1B01">
              <w:rPr>
                <w:rFonts w:cs="Arial"/>
              </w:rPr>
              <w:t>opatrzenia umowy kwalifikowanym podpisem elektronicznym przez ostatnią ze stron umowy</w:t>
            </w:r>
          </w:p>
        </w:tc>
      </w:tr>
      <w:tr w:rsidR="006B5A22" w:rsidRPr="00485939" w14:paraId="6618998E" w14:textId="77777777" w:rsidTr="00C91CC8">
        <w:trPr>
          <w:trHeight w:val="307"/>
        </w:trPr>
        <w:tc>
          <w:tcPr>
            <w:tcW w:w="318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0113539E" w14:textId="77777777" w:rsidR="006B5A22" w:rsidRPr="00485939" w:rsidRDefault="006B5A22" w:rsidP="00C91CC8">
            <w:pPr>
              <w:snapToGrid w:val="0"/>
              <w:rPr>
                <w:rFonts w:cs="Arial"/>
              </w:rPr>
            </w:pPr>
          </w:p>
        </w:tc>
        <w:tc>
          <w:tcPr>
            <w:tcW w:w="656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5D7B8134" w14:textId="77777777" w:rsidR="006B5A22" w:rsidRPr="00485939" w:rsidRDefault="006B5A22" w:rsidP="00C91CC8">
            <w:pPr>
              <w:snapToGrid w:val="0"/>
              <w:rPr>
                <w:rFonts w:cs="Arial"/>
              </w:rPr>
            </w:pPr>
          </w:p>
        </w:tc>
      </w:tr>
      <w:tr w:rsidR="00FF2801" w:rsidRPr="00485939" w14:paraId="2FB0EFFA" w14:textId="77777777" w:rsidTr="00B42D1A">
        <w:trPr>
          <w:trHeight w:val="2047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8C7D6F1" w14:textId="77777777" w:rsidR="00FF2801" w:rsidRPr="00485939" w:rsidRDefault="00FF2801" w:rsidP="00C91CC8">
            <w:pPr>
              <w:rPr>
                <w:rFonts w:cs="Arial"/>
              </w:rPr>
            </w:pPr>
            <w:r w:rsidRPr="00485939">
              <w:rPr>
                <w:rFonts w:cs="Arial"/>
              </w:rPr>
              <w:t>pomiędzy</w:t>
            </w:r>
          </w:p>
          <w:p w14:paraId="058DCD25" w14:textId="77777777" w:rsidR="00FF2801" w:rsidRPr="00485939" w:rsidRDefault="00FF2801" w:rsidP="00C91CC8">
            <w:pPr>
              <w:rPr>
                <w:rFonts w:cs="Arial"/>
              </w:rPr>
            </w:pPr>
          </w:p>
        </w:tc>
        <w:tc>
          <w:tcPr>
            <w:tcW w:w="656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F2372D8" w14:textId="77777777" w:rsidR="003830ED" w:rsidRDefault="00F50A0A" w:rsidP="00016BDE">
            <w:pPr>
              <w:spacing w:line="360" w:lineRule="auto"/>
              <w:rPr>
                <w:rFonts w:cs="Arial"/>
              </w:rPr>
            </w:pPr>
            <w:r w:rsidRPr="003830ED">
              <w:rPr>
                <w:rFonts w:cs="Arial"/>
                <w:b/>
              </w:rPr>
              <w:t>Województwem Śląskim</w:t>
            </w:r>
            <w:r w:rsidR="00016BDE">
              <w:rPr>
                <w:rFonts w:cs="Arial"/>
              </w:rPr>
              <w:t xml:space="preserve">, </w:t>
            </w:r>
          </w:p>
          <w:p w14:paraId="2C03C601" w14:textId="4C453952" w:rsidR="00016BDE" w:rsidRDefault="00016BDE" w:rsidP="00016BDE">
            <w:pPr>
              <w:spacing w:line="360" w:lineRule="auto"/>
              <w:rPr>
                <w:rFonts w:cs="Arial"/>
              </w:rPr>
            </w:pPr>
            <w:r w:rsidRPr="00485939">
              <w:rPr>
                <w:rFonts w:cs="Arial"/>
              </w:rPr>
              <w:t xml:space="preserve">zwanym </w:t>
            </w:r>
            <w:r w:rsidR="003830ED">
              <w:rPr>
                <w:rFonts w:cs="Arial"/>
              </w:rPr>
              <w:t>w dalszej części</w:t>
            </w:r>
            <w:r w:rsidRPr="00485939">
              <w:rPr>
                <w:rFonts w:cs="Arial"/>
              </w:rPr>
              <w:t xml:space="preserve"> </w:t>
            </w:r>
            <w:r w:rsidR="003830ED">
              <w:rPr>
                <w:rFonts w:cs="Arial"/>
              </w:rPr>
              <w:t>„</w:t>
            </w:r>
            <w:r w:rsidRPr="00485939">
              <w:rPr>
                <w:rFonts w:cs="Arial"/>
              </w:rPr>
              <w:t>Województwem</w:t>
            </w:r>
            <w:r w:rsidR="003830ED">
              <w:rPr>
                <w:rFonts w:cs="Arial"/>
              </w:rPr>
              <w:t>”</w:t>
            </w:r>
          </w:p>
          <w:p w14:paraId="675B2BEC" w14:textId="14489289" w:rsidR="003830ED" w:rsidRPr="00485939" w:rsidRDefault="00F50A0A" w:rsidP="00CA0579">
            <w:pPr>
              <w:spacing w:after="240" w:line="360" w:lineRule="auto"/>
              <w:rPr>
                <w:rFonts w:cs="Arial"/>
              </w:rPr>
            </w:pPr>
            <w:r w:rsidRPr="00485939">
              <w:rPr>
                <w:rFonts w:cs="Arial"/>
              </w:rPr>
              <w:t>z siedzibą w Katowica</w:t>
            </w:r>
            <w:bookmarkStart w:id="0" w:name="_GoBack"/>
            <w:bookmarkEnd w:id="0"/>
            <w:r w:rsidRPr="00485939">
              <w:rPr>
                <w:rFonts w:cs="Arial"/>
              </w:rPr>
              <w:t>ch</w:t>
            </w:r>
            <w:r w:rsidR="00FE344A">
              <w:rPr>
                <w:rFonts w:cs="Arial"/>
              </w:rPr>
              <w:t xml:space="preserve"> </w:t>
            </w:r>
            <w:r w:rsidRPr="00485939">
              <w:rPr>
                <w:rFonts w:cs="Arial"/>
              </w:rPr>
              <w:t xml:space="preserve">przy ulicy Ligonia 46 </w:t>
            </w:r>
            <w:r w:rsidR="00FE344A">
              <w:rPr>
                <w:rFonts w:cs="Arial"/>
              </w:rPr>
              <w:br/>
            </w:r>
            <w:r w:rsidR="00CA0579">
              <w:rPr>
                <w:rFonts w:cs="Arial"/>
              </w:rPr>
              <w:br/>
            </w:r>
            <w:r w:rsidRPr="00485939">
              <w:rPr>
                <w:rFonts w:cs="Arial"/>
              </w:rPr>
              <w:t>reprezentowanym przez:</w:t>
            </w:r>
            <w:r w:rsidR="003830ED">
              <w:rPr>
                <w:rFonts w:cs="Arial"/>
              </w:rPr>
              <w:br/>
            </w:r>
            <w:r w:rsidR="003830ED" w:rsidRPr="003D1B01">
              <w:rPr>
                <w:rFonts w:cs="Arial"/>
              </w:rPr>
              <w:t>reprezentacja strony umowy zgodna z kwalifikowanymi podpisami elektronicznymi złożonymi pod treścią umowy</w:t>
            </w:r>
          </w:p>
        </w:tc>
      </w:tr>
      <w:tr w:rsidR="00FF2801" w:rsidRPr="00485939" w14:paraId="547F279E" w14:textId="77777777" w:rsidTr="00C91CC8">
        <w:trPr>
          <w:trHeight w:val="249"/>
        </w:trPr>
        <w:tc>
          <w:tcPr>
            <w:tcW w:w="31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402C63A" w14:textId="77777777" w:rsidR="00FF2801" w:rsidRPr="00485939" w:rsidRDefault="00FF2801" w:rsidP="00C91CC8">
            <w:pPr>
              <w:rPr>
                <w:rFonts w:cs="Arial"/>
              </w:rPr>
            </w:pPr>
            <w:r w:rsidRPr="00485939">
              <w:rPr>
                <w:rFonts w:cs="Arial"/>
              </w:rPr>
              <w:t>a</w:t>
            </w:r>
          </w:p>
          <w:p w14:paraId="097B7936" w14:textId="77777777" w:rsidR="00FF2801" w:rsidRPr="00485939" w:rsidRDefault="00FF2801" w:rsidP="00C91CC8">
            <w:pPr>
              <w:rPr>
                <w:rFonts w:cs="Arial"/>
              </w:rPr>
            </w:pPr>
          </w:p>
        </w:tc>
        <w:tc>
          <w:tcPr>
            <w:tcW w:w="6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A6D0C56" w14:textId="2A76D708" w:rsidR="00FE344A" w:rsidRPr="00D8457E" w:rsidRDefault="00656214" w:rsidP="00CA0579">
            <w:pPr>
              <w:spacing w:after="240" w:line="360" w:lineRule="auto"/>
            </w:pPr>
            <w:r w:rsidRPr="003830ED">
              <w:rPr>
                <w:b/>
              </w:rPr>
              <w:t>Powiatem Pszczyńskim</w:t>
            </w:r>
            <w:r w:rsidR="00D8457E" w:rsidRPr="00893F37">
              <w:t>,</w:t>
            </w:r>
            <w:r w:rsidR="00D8457E">
              <w:t xml:space="preserve"> </w:t>
            </w:r>
            <w:r w:rsidR="003830ED">
              <w:br/>
            </w:r>
            <w:r w:rsidR="00D8457E">
              <w:t xml:space="preserve">zwanym dalej </w:t>
            </w:r>
            <w:r w:rsidR="003830ED">
              <w:t>„</w:t>
            </w:r>
            <w:r w:rsidRPr="003830ED">
              <w:t>Powiatem</w:t>
            </w:r>
            <w:r w:rsidR="003830ED">
              <w:t>”</w:t>
            </w:r>
            <w:r w:rsidR="00D8457E" w:rsidRPr="003830ED">
              <w:br/>
            </w:r>
            <w:r w:rsidR="00D8457E" w:rsidRPr="00893F37">
              <w:t xml:space="preserve">z siedzibą w </w:t>
            </w:r>
            <w:r>
              <w:t>Pszczynie</w:t>
            </w:r>
            <w:r w:rsidR="00D8457E" w:rsidRPr="00893F37">
              <w:t xml:space="preserve"> przy ul. </w:t>
            </w:r>
            <w:r>
              <w:t>3 Maja 10</w:t>
            </w:r>
            <w:r w:rsidR="00D8457E" w:rsidRPr="00893F37">
              <w:br/>
            </w:r>
            <w:r w:rsidR="00CA0579">
              <w:br/>
            </w:r>
            <w:r w:rsidR="00D8457E" w:rsidRPr="00893F37">
              <w:t>reprezentowanym przez</w:t>
            </w:r>
            <w:r w:rsidR="003830ED">
              <w:t>:</w:t>
            </w:r>
            <w:r w:rsidR="00B42D1A">
              <w:br/>
            </w:r>
            <w:r w:rsidR="003830ED" w:rsidRPr="003D1B01">
              <w:rPr>
                <w:rFonts w:cs="Arial"/>
              </w:rPr>
              <w:t>reprezentacja strony umowy zgodna z kwalifikowanymi podpisami elektronicznymi złożonymi pod treścią umowy</w:t>
            </w:r>
          </w:p>
        </w:tc>
      </w:tr>
      <w:tr w:rsidR="00FF2801" w:rsidRPr="00485939" w14:paraId="6A32716D" w14:textId="77777777" w:rsidTr="00C91CC8">
        <w:trPr>
          <w:trHeight w:val="300"/>
        </w:trPr>
        <w:tc>
          <w:tcPr>
            <w:tcW w:w="31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D1FB337" w14:textId="77777777" w:rsidR="00FF2801" w:rsidRPr="00485939" w:rsidRDefault="00FF2801" w:rsidP="00C91CC8">
            <w:pPr>
              <w:spacing w:before="120"/>
              <w:rPr>
                <w:rFonts w:cs="Arial"/>
              </w:rPr>
            </w:pPr>
            <w:r w:rsidRPr="00485939">
              <w:rPr>
                <w:rFonts w:cs="Arial"/>
              </w:rPr>
              <w:t>na podstawie</w:t>
            </w:r>
          </w:p>
          <w:p w14:paraId="342AFE27" w14:textId="77777777" w:rsidR="00FF2801" w:rsidRPr="00485939" w:rsidRDefault="00FF2801" w:rsidP="00C91CC8">
            <w:pPr>
              <w:rPr>
                <w:rFonts w:cs="Arial"/>
              </w:rPr>
            </w:pPr>
          </w:p>
        </w:tc>
        <w:tc>
          <w:tcPr>
            <w:tcW w:w="6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DB1211B" w14:textId="33935718" w:rsidR="00CA0579" w:rsidRDefault="00D55315" w:rsidP="00C91CC8">
            <w:pPr>
              <w:spacing w:before="120" w:after="120"/>
              <w:jc w:val="both"/>
            </w:pPr>
            <w:r w:rsidRPr="005156B4">
              <w:t>art. 8a ust. 1, art. 41 ust. 1 ustawy z dnia 5 czerwca 1998 r. o samorządzie województwa (</w:t>
            </w:r>
            <w:proofErr w:type="spellStart"/>
            <w:r w:rsidRPr="005156B4">
              <w:t>t</w:t>
            </w:r>
            <w:r w:rsidR="005C1B4C">
              <w:t>.</w:t>
            </w:r>
            <w:r w:rsidRPr="005156B4">
              <w:t>j</w:t>
            </w:r>
            <w:proofErr w:type="spellEnd"/>
            <w:r w:rsidRPr="005156B4">
              <w:t>. Dz. U. z 202</w:t>
            </w:r>
            <w:r w:rsidR="005D4973">
              <w:t>5</w:t>
            </w:r>
            <w:r w:rsidRPr="005156B4">
              <w:t xml:space="preserve"> r. poz. </w:t>
            </w:r>
            <w:r w:rsidR="005D4973">
              <w:t>581</w:t>
            </w:r>
            <w:r w:rsidRPr="005156B4">
              <w:t>)</w:t>
            </w:r>
            <w:r w:rsidR="00953636">
              <w:t>;</w:t>
            </w:r>
          </w:p>
          <w:p w14:paraId="4D8F98C4" w14:textId="53D14B70" w:rsidR="00CA0579" w:rsidRDefault="00CA0579" w:rsidP="00C91CC8">
            <w:pPr>
              <w:spacing w:before="120" w:after="120"/>
              <w:jc w:val="both"/>
            </w:pPr>
            <w:r>
              <w:t> </w:t>
            </w:r>
            <w:r w:rsidR="00D55315" w:rsidRPr="005156B4">
              <w:t>art. 4 ust. 1 pkt 6 ustawy z dnia 5 czerwca 1998 r. o samorządzie powiatowym (</w:t>
            </w:r>
            <w:proofErr w:type="spellStart"/>
            <w:r w:rsidR="00D55315" w:rsidRPr="005156B4">
              <w:t>t</w:t>
            </w:r>
            <w:r w:rsidR="005C1B4C">
              <w:t>.</w:t>
            </w:r>
            <w:r w:rsidR="00D55315" w:rsidRPr="005156B4">
              <w:t>j</w:t>
            </w:r>
            <w:proofErr w:type="spellEnd"/>
            <w:r w:rsidR="00D55315" w:rsidRPr="005156B4">
              <w:t>. Dz. U. z 202</w:t>
            </w:r>
            <w:r w:rsidR="005D4973">
              <w:t>5</w:t>
            </w:r>
            <w:r w:rsidR="00D55315" w:rsidRPr="005156B4">
              <w:t xml:space="preserve"> r., poz. </w:t>
            </w:r>
            <w:r w:rsidR="005D4973">
              <w:t>1684</w:t>
            </w:r>
            <w:r w:rsidR="00D55315" w:rsidRPr="005156B4">
              <w:t>)</w:t>
            </w:r>
            <w:r w:rsidR="00953636">
              <w:t>;</w:t>
            </w:r>
          </w:p>
          <w:p w14:paraId="5C6C584D" w14:textId="06FA69E8" w:rsidR="00CA0579" w:rsidRDefault="00CA0579" w:rsidP="00C91CC8">
            <w:pPr>
              <w:spacing w:before="120" w:after="120"/>
              <w:jc w:val="both"/>
              <w:rPr>
                <w:rFonts w:cs="Arial"/>
              </w:rPr>
            </w:pPr>
            <w:r>
              <w:t> </w:t>
            </w:r>
            <w:r w:rsidR="00D55315" w:rsidRPr="005156B4">
              <w:t>art. 220 ustawy z</w:t>
            </w:r>
            <w:r w:rsidR="00953636">
              <w:t xml:space="preserve"> </w:t>
            </w:r>
            <w:r w:rsidR="00D55315" w:rsidRPr="005156B4">
              <w:t>dnia 27 sierpnia 2009 r. o finansach publicznych (Dz. U. z 202</w:t>
            </w:r>
            <w:r w:rsidR="005D4973">
              <w:t>5</w:t>
            </w:r>
            <w:r w:rsidR="00D55315" w:rsidRPr="005156B4">
              <w:t xml:space="preserve"> r. poz. </w:t>
            </w:r>
            <w:r w:rsidR="005D4973">
              <w:t>1483</w:t>
            </w:r>
            <w:r w:rsidR="00D55315" w:rsidRPr="00311230">
              <w:t>)</w:t>
            </w:r>
            <w:r w:rsidR="00953636" w:rsidRPr="00311230">
              <w:rPr>
                <w:rFonts w:cs="Arial"/>
              </w:rPr>
              <w:t>;</w:t>
            </w:r>
            <w:r w:rsidRPr="00311230">
              <w:rPr>
                <w:rFonts w:cs="Arial"/>
              </w:rPr>
              <w:t> </w:t>
            </w:r>
          </w:p>
          <w:p w14:paraId="51827345" w14:textId="7004E25E" w:rsidR="00CA0579" w:rsidRDefault="00D55315" w:rsidP="00C91CC8">
            <w:pPr>
              <w:spacing w:before="120" w:after="120"/>
              <w:jc w:val="both"/>
              <w:rPr>
                <w:rFonts w:cs="Arial"/>
              </w:rPr>
            </w:pPr>
            <w:r w:rsidRPr="005156B4">
              <w:rPr>
                <w:rFonts w:cs="Arial"/>
              </w:rPr>
              <w:t>art. 7 ust. 1 pkt. 3 ustawy z dnia 16 grudnia 2005 r. o publicznym transporcie zbiorowym (Dz. U. z 202</w:t>
            </w:r>
            <w:r w:rsidR="005D4973">
              <w:rPr>
                <w:rFonts w:cs="Arial"/>
              </w:rPr>
              <w:t>5</w:t>
            </w:r>
            <w:r w:rsidRPr="005156B4">
              <w:rPr>
                <w:rFonts w:cs="Arial"/>
              </w:rPr>
              <w:t xml:space="preserve"> r. poz. </w:t>
            </w:r>
            <w:r w:rsidR="005D4973">
              <w:rPr>
                <w:rFonts w:cs="Arial"/>
              </w:rPr>
              <w:t>285</w:t>
            </w:r>
            <w:r w:rsidRPr="005156B4">
              <w:rPr>
                <w:rFonts w:cs="Arial"/>
              </w:rPr>
              <w:t>)</w:t>
            </w:r>
            <w:r w:rsidR="00953636">
              <w:rPr>
                <w:rFonts w:cs="Arial"/>
              </w:rPr>
              <w:t>;</w:t>
            </w:r>
            <w:r w:rsidR="00CA0579">
              <w:rPr>
                <w:rFonts w:cs="Arial"/>
              </w:rPr>
              <w:t> </w:t>
            </w:r>
          </w:p>
          <w:p w14:paraId="76BF9117" w14:textId="5ACE36BB" w:rsidR="00D55315" w:rsidRPr="00953636" w:rsidRDefault="005C1B4C" w:rsidP="00C91CC8">
            <w:pPr>
              <w:spacing w:before="120" w:after="120"/>
              <w:jc w:val="both"/>
              <w:rPr>
                <w:rFonts w:cs="Arial"/>
              </w:rPr>
            </w:pPr>
            <w:r w:rsidRPr="00F9102C">
              <w:rPr>
                <w:rFonts w:cs="Arial"/>
              </w:rPr>
              <w:t>oraz na</w:t>
            </w:r>
            <w:r w:rsidR="00CA0579">
              <w:rPr>
                <w:rFonts w:cs="Arial"/>
              </w:rPr>
              <w:t xml:space="preserve"> </w:t>
            </w:r>
            <w:r w:rsidRPr="00F9102C">
              <w:rPr>
                <w:rFonts w:cs="Arial"/>
              </w:rPr>
              <w:t>podstawie Uchwały Sejmiku Województwa Śląskiego nr</w:t>
            </w:r>
            <w:r w:rsidR="00C379A6">
              <w:rPr>
                <w:rFonts w:cs="Arial"/>
              </w:rPr>
              <w:t> </w:t>
            </w:r>
            <w:r w:rsidR="005D4973">
              <w:rPr>
                <w:rFonts w:cs="Arial"/>
              </w:rPr>
              <w:t>….</w:t>
            </w:r>
            <w:r w:rsidR="00C379A6">
              <w:rPr>
                <w:rFonts w:cs="Arial"/>
              </w:rPr>
              <w:t xml:space="preserve"> z dnia </w:t>
            </w:r>
            <w:r w:rsidR="005D4973">
              <w:rPr>
                <w:rFonts w:cs="Arial"/>
              </w:rPr>
              <w:t>…….</w:t>
            </w:r>
            <w:r w:rsidR="00C379A6">
              <w:rPr>
                <w:rFonts w:cs="Arial"/>
              </w:rPr>
              <w:t xml:space="preserve"> 202</w:t>
            </w:r>
            <w:r w:rsidR="005D4973">
              <w:rPr>
                <w:rFonts w:cs="Arial"/>
              </w:rPr>
              <w:t>6</w:t>
            </w:r>
            <w:r w:rsidR="00C379A6">
              <w:rPr>
                <w:rFonts w:cs="Arial"/>
              </w:rPr>
              <w:t xml:space="preserve"> roku.</w:t>
            </w:r>
          </w:p>
          <w:p w14:paraId="7064E858" w14:textId="008120E5" w:rsidR="0096797F" w:rsidRPr="00485939" w:rsidRDefault="0096797F" w:rsidP="00C91CC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FF2801" w:rsidRPr="00485939" w14:paraId="5CBB9217" w14:textId="77777777" w:rsidTr="00C91CC8">
        <w:trPr>
          <w:trHeight w:val="300"/>
        </w:trPr>
        <w:tc>
          <w:tcPr>
            <w:tcW w:w="318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C364D5F" w14:textId="77777777" w:rsidR="00FF2801" w:rsidRPr="00485939" w:rsidRDefault="00FF2801" w:rsidP="00C91CC8">
            <w:pPr>
              <w:snapToGrid w:val="0"/>
              <w:rPr>
                <w:rFonts w:cs="Arial"/>
              </w:rPr>
            </w:pPr>
          </w:p>
          <w:p w14:paraId="3A430922" w14:textId="77777777" w:rsidR="00FF2801" w:rsidRPr="00485939" w:rsidRDefault="00FF2801" w:rsidP="00C91CC8">
            <w:pPr>
              <w:rPr>
                <w:rFonts w:cs="Arial"/>
              </w:rPr>
            </w:pPr>
            <w:r w:rsidRPr="00485939">
              <w:rPr>
                <w:rFonts w:cs="Arial"/>
              </w:rPr>
              <w:t>dotycząca</w:t>
            </w:r>
          </w:p>
          <w:p w14:paraId="38C22C1A" w14:textId="77777777" w:rsidR="00FF2801" w:rsidRPr="00485939" w:rsidRDefault="00FF2801" w:rsidP="00C91CC8">
            <w:pPr>
              <w:spacing w:before="120"/>
              <w:rPr>
                <w:rFonts w:cs="Arial"/>
              </w:rPr>
            </w:pPr>
          </w:p>
        </w:tc>
        <w:tc>
          <w:tcPr>
            <w:tcW w:w="656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28D9D6B" w14:textId="77777777" w:rsidR="00CA0579" w:rsidRDefault="00CA0579" w:rsidP="009A3D69">
            <w:pPr>
              <w:jc w:val="both"/>
              <w:rPr>
                <w:rFonts w:cs="Arial"/>
              </w:rPr>
            </w:pPr>
          </w:p>
          <w:p w14:paraId="2AEAD788" w14:textId="58EC970E" w:rsidR="00FF2801" w:rsidRDefault="00FF2801" w:rsidP="009A3D69">
            <w:pPr>
              <w:jc w:val="both"/>
              <w:rPr>
                <w:rFonts w:cs="Arial"/>
              </w:rPr>
            </w:pPr>
            <w:r w:rsidRPr="00485939">
              <w:rPr>
                <w:rFonts w:cs="Arial"/>
              </w:rPr>
              <w:t xml:space="preserve">udzielenia przez </w:t>
            </w:r>
            <w:r w:rsidR="00970FB2">
              <w:rPr>
                <w:rFonts w:cs="Arial"/>
              </w:rPr>
              <w:t>Woj</w:t>
            </w:r>
            <w:r w:rsidR="00193394">
              <w:rPr>
                <w:rFonts w:cs="Arial"/>
              </w:rPr>
              <w:t>ewództwo Śląskie</w:t>
            </w:r>
            <w:r w:rsidR="00DE3C9A">
              <w:rPr>
                <w:rFonts w:cs="Arial"/>
              </w:rPr>
              <w:t xml:space="preserve"> pomocy finansowej, w formie dotacji celowej, </w:t>
            </w:r>
            <w:r w:rsidR="00193394">
              <w:rPr>
                <w:rFonts w:cs="Arial"/>
              </w:rPr>
              <w:t>Powiatowi Pszczyńskiemu</w:t>
            </w:r>
            <w:r w:rsidR="00DE3C9A">
              <w:rPr>
                <w:rFonts w:cs="Arial"/>
              </w:rPr>
              <w:t xml:space="preserve"> </w:t>
            </w:r>
            <w:bookmarkStart w:id="1" w:name="_Hlk185417152"/>
            <w:r w:rsidR="00DE3C9A">
              <w:rPr>
                <w:rFonts w:cs="Arial"/>
              </w:rPr>
              <w:t xml:space="preserve">przeznaczonej </w:t>
            </w:r>
            <w:r w:rsidR="00E22E51">
              <w:rPr>
                <w:rFonts w:cs="Arial"/>
              </w:rPr>
              <w:t>na</w:t>
            </w:r>
            <w:r w:rsidR="00223F07">
              <w:rPr>
                <w:rFonts w:cs="Arial"/>
              </w:rPr>
              <w:t> </w:t>
            </w:r>
            <w:r w:rsidR="00E22E51">
              <w:rPr>
                <w:rFonts w:cs="Arial"/>
              </w:rPr>
              <w:t>realizację zadania w postaci organizowania publicznego t</w:t>
            </w:r>
            <w:r w:rsidR="009A3D69">
              <w:rPr>
                <w:rFonts w:cs="Arial"/>
              </w:rPr>
              <w:t>r</w:t>
            </w:r>
            <w:r w:rsidR="00E22E51">
              <w:rPr>
                <w:rFonts w:cs="Arial"/>
              </w:rPr>
              <w:t xml:space="preserve">ansportu zbiorowego w </w:t>
            </w:r>
            <w:r w:rsidR="00193394">
              <w:rPr>
                <w:rFonts w:cs="Arial"/>
              </w:rPr>
              <w:t>powiatowych</w:t>
            </w:r>
            <w:r w:rsidR="00E22E51">
              <w:rPr>
                <w:rFonts w:cs="Arial"/>
              </w:rPr>
              <w:t xml:space="preserve"> przewozach pasażerskich</w:t>
            </w:r>
            <w:r w:rsidR="009A3D69">
              <w:rPr>
                <w:rFonts w:cs="Arial"/>
              </w:rPr>
              <w:t xml:space="preserve"> w</w:t>
            </w:r>
            <w:r w:rsidR="00223F07">
              <w:rPr>
                <w:rFonts w:cs="Arial"/>
              </w:rPr>
              <w:t> </w:t>
            </w:r>
            <w:r w:rsidR="009A3D69">
              <w:rPr>
                <w:rFonts w:cs="Arial"/>
              </w:rPr>
              <w:t xml:space="preserve">transporcie </w:t>
            </w:r>
            <w:r w:rsidR="00193394">
              <w:rPr>
                <w:rFonts w:cs="Arial"/>
              </w:rPr>
              <w:t>drogowym</w:t>
            </w:r>
            <w:bookmarkEnd w:id="1"/>
          </w:p>
          <w:p w14:paraId="0E5B398D" w14:textId="77777777" w:rsidR="009A3D69" w:rsidRPr="00485939" w:rsidRDefault="009A3D69" w:rsidP="009A3D69">
            <w:pPr>
              <w:jc w:val="both"/>
              <w:rPr>
                <w:rFonts w:cs="Arial"/>
              </w:rPr>
            </w:pPr>
          </w:p>
        </w:tc>
      </w:tr>
      <w:tr w:rsidR="00FF2801" w:rsidRPr="00485939" w14:paraId="34573F8F" w14:textId="77777777" w:rsidTr="00C91CC8">
        <w:trPr>
          <w:trHeight w:val="225"/>
        </w:trPr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</w:tcPr>
          <w:p w14:paraId="22E05B37" w14:textId="77777777" w:rsidR="0015092F" w:rsidRDefault="0015092F" w:rsidP="00C91CC8"/>
          <w:p w14:paraId="1418252D" w14:textId="77777777" w:rsidR="00FF2801" w:rsidRPr="00485939" w:rsidRDefault="00FF2801" w:rsidP="00C91CC8">
            <w:r w:rsidRPr="00485939">
              <w:t xml:space="preserve">osoba nadzorująca realizację </w:t>
            </w:r>
          </w:p>
          <w:p w14:paraId="7D56DACD" w14:textId="77777777" w:rsidR="00FF2801" w:rsidRDefault="00FF2801" w:rsidP="00C91CC8">
            <w:r w:rsidRPr="00485939">
              <w:t>umowy ze strony Województwa</w:t>
            </w:r>
          </w:p>
          <w:p w14:paraId="0814F82A" w14:textId="77777777" w:rsidR="0015092F" w:rsidRPr="00485939" w:rsidRDefault="0015092F" w:rsidP="00C91CC8">
            <w:pPr>
              <w:rPr>
                <w:rFonts w:cs="Arial"/>
              </w:rPr>
            </w:pPr>
          </w:p>
        </w:tc>
        <w:tc>
          <w:tcPr>
            <w:tcW w:w="6566" w:type="dxa"/>
            <w:tcBorders>
              <w:bottom w:val="single" w:sz="4" w:space="0" w:color="auto"/>
            </w:tcBorders>
            <w:shd w:val="clear" w:color="auto" w:fill="auto"/>
          </w:tcPr>
          <w:p w14:paraId="27812951" w14:textId="77777777" w:rsidR="0015092F" w:rsidRDefault="0015092F" w:rsidP="009A3D69">
            <w:pPr>
              <w:spacing w:line="276" w:lineRule="auto"/>
              <w:rPr>
                <w:rFonts w:cs="Arial"/>
              </w:rPr>
            </w:pPr>
          </w:p>
          <w:p w14:paraId="211ADBE6" w14:textId="77777777" w:rsidR="00FF2801" w:rsidRPr="009A3D69" w:rsidRDefault="00FF2801" w:rsidP="009A3D69">
            <w:pPr>
              <w:spacing w:line="276" w:lineRule="auto"/>
              <w:rPr>
                <w:rFonts w:cs="Arial"/>
              </w:rPr>
            </w:pPr>
            <w:r w:rsidRPr="009A3D69">
              <w:rPr>
                <w:rFonts w:cs="Arial"/>
              </w:rPr>
              <w:t xml:space="preserve">Adam Gajda – Dyrektor Departamentu </w:t>
            </w:r>
            <w:r w:rsidR="009A3D69">
              <w:rPr>
                <w:rFonts w:cs="Arial"/>
              </w:rPr>
              <w:t>Transportu Publicznego</w:t>
            </w:r>
          </w:p>
          <w:p w14:paraId="1E72C75F" w14:textId="77777777" w:rsidR="00FF2801" w:rsidRPr="00485939" w:rsidRDefault="00FF2801" w:rsidP="009A3D69">
            <w:pPr>
              <w:pStyle w:val="Akapitzlist"/>
              <w:spacing w:line="276" w:lineRule="auto"/>
              <w:rPr>
                <w:rFonts w:cs="Arial"/>
              </w:rPr>
            </w:pPr>
          </w:p>
        </w:tc>
      </w:tr>
    </w:tbl>
    <w:p w14:paraId="0F68E1DA" w14:textId="77777777" w:rsidR="00B066B3" w:rsidRDefault="00B066B3">
      <w:pPr>
        <w:suppressAutoHyphens w:val="0"/>
        <w:spacing w:after="160" w:line="259" w:lineRule="auto"/>
      </w:pPr>
      <w:r>
        <w:br w:type="page"/>
      </w:r>
    </w:p>
    <w:p w14:paraId="45AD26E9" w14:textId="77777777" w:rsidR="000E05CF" w:rsidRPr="00C821E1" w:rsidRDefault="000E05CF" w:rsidP="000E05CF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lastRenderedPageBreak/>
        <w:t>§ 1</w:t>
      </w:r>
    </w:p>
    <w:p w14:paraId="1EBA93C2" w14:textId="77777777" w:rsidR="000E05CF" w:rsidRPr="00C821E1" w:rsidRDefault="000E05CF" w:rsidP="000E05CF">
      <w:pPr>
        <w:spacing w:before="120" w:after="120" w:line="268" w:lineRule="exact"/>
        <w:jc w:val="center"/>
      </w:pPr>
      <w:r w:rsidRPr="00C821E1">
        <w:rPr>
          <w:b/>
        </w:rPr>
        <w:t xml:space="preserve">Przedmiot </w:t>
      </w:r>
      <w:r w:rsidR="006A57E6">
        <w:rPr>
          <w:b/>
        </w:rPr>
        <w:t>u</w:t>
      </w:r>
      <w:r w:rsidRPr="00C821E1">
        <w:rPr>
          <w:b/>
        </w:rPr>
        <w:t>mowy</w:t>
      </w:r>
    </w:p>
    <w:p w14:paraId="76C34E84" w14:textId="58B8EFC7" w:rsidR="000E05CF" w:rsidRDefault="000E05CF" w:rsidP="000E05CF">
      <w:pPr>
        <w:pStyle w:val="Akapitzlist1"/>
        <w:numPr>
          <w:ilvl w:val="0"/>
          <w:numId w:val="2"/>
        </w:numPr>
        <w:spacing w:line="268" w:lineRule="exact"/>
        <w:ind w:hanging="436"/>
        <w:jc w:val="both"/>
      </w:pPr>
      <w:r w:rsidRPr="00C821E1">
        <w:t xml:space="preserve">Przedmiotem umowy jest udzielenie </w:t>
      </w:r>
      <w:r w:rsidR="00193394" w:rsidRPr="00D60CBB">
        <w:rPr>
          <w:b/>
        </w:rPr>
        <w:t>Powiatowi Pszczyńskiemu</w:t>
      </w:r>
      <w:r w:rsidRPr="00C821E1">
        <w:t xml:space="preserve"> przez </w:t>
      </w:r>
      <w:r w:rsidR="00193394" w:rsidRPr="00D60CBB">
        <w:rPr>
          <w:b/>
        </w:rPr>
        <w:t>Województwo</w:t>
      </w:r>
      <w:r w:rsidR="00193394">
        <w:t xml:space="preserve"> </w:t>
      </w:r>
      <w:r w:rsidR="00193394" w:rsidRPr="00D60CBB">
        <w:rPr>
          <w:b/>
        </w:rPr>
        <w:t>Śląskie</w:t>
      </w:r>
      <w:r w:rsidR="008E2881">
        <w:t xml:space="preserve"> pomocy finansowej w formie </w:t>
      </w:r>
      <w:r w:rsidR="00943BF5">
        <w:t>dotacji celowej przeznaczonej na realizację zadania w postaci organizowania publicznego transportu z</w:t>
      </w:r>
      <w:r w:rsidR="00296915">
        <w:t xml:space="preserve">biorowego w </w:t>
      </w:r>
      <w:r w:rsidR="00193394">
        <w:t>powiatowych</w:t>
      </w:r>
      <w:r w:rsidR="00296915">
        <w:t xml:space="preserve"> przewozach pasażerskich w transporcie </w:t>
      </w:r>
      <w:r w:rsidR="00193394">
        <w:t xml:space="preserve">drogowym na </w:t>
      </w:r>
      <w:r w:rsidR="00193394" w:rsidRPr="00FB3179">
        <w:rPr>
          <w:b/>
        </w:rPr>
        <w:t>linii autobusowej U2</w:t>
      </w:r>
      <w:r w:rsidR="00193394">
        <w:t xml:space="preserve"> </w:t>
      </w:r>
      <w:r w:rsidR="005D4973" w:rsidRPr="005D4973">
        <w:rPr>
          <w:b/>
        </w:rPr>
        <w:t>BIS „ZKA</w:t>
      </w:r>
      <w:r w:rsidR="005D4973">
        <w:t xml:space="preserve">” </w:t>
      </w:r>
      <w:r w:rsidR="00193394">
        <w:t>Pszczyna – Suszec – Żory w soboty i niedziele</w:t>
      </w:r>
      <w:r w:rsidR="00296915">
        <w:t xml:space="preserve"> w 202</w:t>
      </w:r>
      <w:r w:rsidR="005D4973">
        <w:t>6</w:t>
      </w:r>
      <w:r w:rsidR="00296915">
        <w:t xml:space="preserve"> r</w:t>
      </w:r>
      <w:r w:rsidRPr="00C821E1">
        <w:t>.</w:t>
      </w:r>
    </w:p>
    <w:p w14:paraId="3DA82460" w14:textId="11E4F47F" w:rsidR="00055D04" w:rsidRPr="00FB3179" w:rsidRDefault="006375A4" w:rsidP="000E05CF">
      <w:pPr>
        <w:pStyle w:val="Akapitzlist1"/>
        <w:numPr>
          <w:ilvl w:val="0"/>
          <w:numId w:val="2"/>
        </w:numPr>
        <w:spacing w:line="268" w:lineRule="exact"/>
        <w:ind w:hanging="436"/>
        <w:jc w:val="both"/>
        <w:rPr>
          <w:b/>
        </w:rPr>
      </w:pPr>
      <w:r>
        <w:t xml:space="preserve">Zadanie, o którym mowa w ust. 1 </w:t>
      </w:r>
      <w:r w:rsidR="00E62843">
        <w:t xml:space="preserve">ma związek z </w:t>
      </w:r>
      <w:r w:rsidR="00250052">
        <w:t xml:space="preserve">zawieszeniem funkcjonowania linii kolejowej na odcinku Pszczyna – Suszec – Żory i </w:t>
      </w:r>
      <w:r>
        <w:t xml:space="preserve">realizowane będzie </w:t>
      </w:r>
      <w:r w:rsidR="00163CD1" w:rsidRPr="00FB3179">
        <w:rPr>
          <w:b/>
        </w:rPr>
        <w:t xml:space="preserve">od </w:t>
      </w:r>
      <w:r w:rsidR="00193394" w:rsidRPr="00FB3179">
        <w:rPr>
          <w:b/>
        </w:rPr>
        <w:t>1 stycznia 202</w:t>
      </w:r>
      <w:r w:rsidR="005D4973">
        <w:rPr>
          <w:b/>
        </w:rPr>
        <w:t>6</w:t>
      </w:r>
      <w:r w:rsidR="007068BB">
        <w:rPr>
          <w:b/>
        </w:rPr>
        <w:t> </w:t>
      </w:r>
      <w:r w:rsidR="0016748B" w:rsidRPr="00FB3179">
        <w:rPr>
          <w:b/>
        </w:rPr>
        <w:t xml:space="preserve">r. do </w:t>
      </w:r>
      <w:r w:rsidR="005D4973">
        <w:rPr>
          <w:b/>
        </w:rPr>
        <w:t>29</w:t>
      </w:r>
      <w:r w:rsidR="0016748B" w:rsidRPr="00FB3179">
        <w:rPr>
          <w:b/>
        </w:rPr>
        <w:t xml:space="preserve"> </w:t>
      </w:r>
      <w:r w:rsidR="005D4973">
        <w:rPr>
          <w:b/>
        </w:rPr>
        <w:t>sierpnia</w:t>
      </w:r>
      <w:r w:rsidR="00193394" w:rsidRPr="00FB3179">
        <w:rPr>
          <w:b/>
        </w:rPr>
        <w:t xml:space="preserve"> 202</w:t>
      </w:r>
      <w:r w:rsidR="005D4973">
        <w:rPr>
          <w:b/>
        </w:rPr>
        <w:t>6</w:t>
      </w:r>
      <w:r w:rsidR="0016748B" w:rsidRPr="00FB3179">
        <w:rPr>
          <w:b/>
        </w:rPr>
        <w:t> r.</w:t>
      </w:r>
    </w:p>
    <w:p w14:paraId="76884B9E" w14:textId="77777777" w:rsidR="005333A9" w:rsidRDefault="00055D04" w:rsidP="001053A6">
      <w:pPr>
        <w:pStyle w:val="Akapitzlist1"/>
        <w:numPr>
          <w:ilvl w:val="0"/>
          <w:numId w:val="2"/>
        </w:numPr>
        <w:spacing w:line="268" w:lineRule="exact"/>
        <w:ind w:hanging="436"/>
        <w:jc w:val="both"/>
      </w:pPr>
      <w:r>
        <w:t xml:space="preserve">Pomoc finansowa z budżetu </w:t>
      </w:r>
      <w:r w:rsidR="00193394">
        <w:t>Województwa</w:t>
      </w:r>
      <w:r w:rsidR="005F1044">
        <w:t>, w formie dotacji celowej</w:t>
      </w:r>
      <w:r w:rsidR="0020164A">
        <w:t xml:space="preserve">, </w:t>
      </w:r>
      <w:r w:rsidR="001835CD">
        <w:t xml:space="preserve">zostanie </w:t>
      </w:r>
      <w:r w:rsidR="0084787F">
        <w:t xml:space="preserve">przez </w:t>
      </w:r>
      <w:r w:rsidR="00193394">
        <w:t>Powiat</w:t>
      </w:r>
      <w:r w:rsidR="00CA5D7E">
        <w:t xml:space="preserve"> w całości przekazana </w:t>
      </w:r>
      <w:r w:rsidR="00CE4F9E">
        <w:t xml:space="preserve">na pokrycie </w:t>
      </w:r>
      <w:r w:rsidR="0030315A">
        <w:t>kosztów rekompensaty usług świadczonych przez operatora</w:t>
      </w:r>
      <w:r w:rsidR="00D07A30">
        <w:t xml:space="preserve">, na podstawie zawartej przez </w:t>
      </w:r>
      <w:r w:rsidR="00193394">
        <w:t>Powiat</w:t>
      </w:r>
      <w:r w:rsidR="00D07A30">
        <w:t xml:space="preserve"> umowy o świadczenie usług publicznego </w:t>
      </w:r>
      <w:r w:rsidR="00D12D0A">
        <w:t xml:space="preserve">transportu zbiorowego w transporcie </w:t>
      </w:r>
      <w:r w:rsidR="00193394">
        <w:t>drogowym</w:t>
      </w:r>
      <w:r w:rsidR="00D12D0A">
        <w:t xml:space="preserve">. </w:t>
      </w:r>
    </w:p>
    <w:p w14:paraId="65C9D6F2" w14:textId="73A1E9F7" w:rsidR="00953808" w:rsidRDefault="001053A6" w:rsidP="001053A6">
      <w:pPr>
        <w:pStyle w:val="Akapitzlist1"/>
        <w:numPr>
          <w:ilvl w:val="0"/>
          <w:numId w:val="2"/>
        </w:numPr>
        <w:spacing w:line="268" w:lineRule="exact"/>
        <w:ind w:hanging="436"/>
        <w:jc w:val="both"/>
      </w:pPr>
      <w:r>
        <w:t>Szczegółowy zakres zadania</w:t>
      </w:r>
      <w:r w:rsidR="005F1015">
        <w:t xml:space="preserve">, o którym mowa w ust. 1, został </w:t>
      </w:r>
      <w:r w:rsidR="00742FA8">
        <w:t xml:space="preserve">ujęty </w:t>
      </w:r>
      <w:r w:rsidR="005F1015">
        <w:t xml:space="preserve">w </w:t>
      </w:r>
      <w:r w:rsidR="005F1015" w:rsidRPr="007107B5">
        <w:rPr>
          <w:b/>
        </w:rPr>
        <w:t>załączniku nr 1</w:t>
      </w:r>
      <w:r w:rsidR="005F1015">
        <w:t xml:space="preserve"> do</w:t>
      </w:r>
      <w:r w:rsidR="0079612C">
        <w:t> </w:t>
      </w:r>
      <w:r w:rsidR="005F1015">
        <w:t>nin</w:t>
      </w:r>
      <w:r w:rsidR="00953808">
        <w:t>iejszej umowy</w:t>
      </w:r>
      <w:r w:rsidR="007107B5">
        <w:t>.</w:t>
      </w:r>
    </w:p>
    <w:p w14:paraId="0B47E725" w14:textId="106A76CD" w:rsidR="00450537" w:rsidRPr="008933C6" w:rsidRDefault="00953808" w:rsidP="001053A6">
      <w:pPr>
        <w:pStyle w:val="Akapitzlist1"/>
        <w:numPr>
          <w:ilvl w:val="0"/>
          <w:numId w:val="2"/>
        </w:numPr>
        <w:spacing w:line="268" w:lineRule="exact"/>
        <w:ind w:hanging="436"/>
        <w:jc w:val="both"/>
      </w:pPr>
      <w:r>
        <w:t xml:space="preserve">Dotacja, o </w:t>
      </w:r>
      <w:r w:rsidRPr="008933C6">
        <w:t xml:space="preserve">której mowa w ust. 3, wynosi </w:t>
      </w:r>
      <w:r w:rsidR="00335774" w:rsidRPr="002C052E">
        <w:rPr>
          <w:b/>
        </w:rPr>
        <w:t>1</w:t>
      </w:r>
      <w:r w:rsidR="005D4973">
        <w:rPr>
          <w:b/>
        </w:rPr>
        <w:t>02</w:t>
      </w:r>
      <w:r w:rsidR="00335774" w:rsidRPr="002C052E">
        <w:rPr>
          <w:b/>
        </w:rPr>
        <w:t xml:space="preserve"> 000</w:t>
      </w:r>
      <w:r w:rsidR="00450537" w:rsidRPr="002C052E">
        <w:rPr>
          <w:b/>
        </w:rPr>
        <w:t xml:space="preserve"> zł</w:t>
      </w:r>
      <w:r w:rsidR="00450537" w:rsidRPr="008933C6">
        <w:t xml:space="preserve"> </w:t>
      </w:r>
      <w:r w:rsidR="00335774">
        <w:t>(</w:t>
      </w:r>
      <w:r w:rsidR="002C052E">
        <w:t xml:space="preserve">słownie: </w:t>
      </w:r>
      <w:r w:rsidR="0098146C">
        <w:t xml:space="preserve">sto </w:t>
      </w:r>
      <w:r w:rsidR="005D4973">
        <w:t>dwa</w:t>
      </w:r>
      <w:r w:rsidR="0098146C">
        <w:t xml:space="preserve"> tysi</w:t>
      </w:r>
      <w:r w:rsidR="005D4973">
        <w:t>ą</w:t>
      </w:r>
      <w:r w:rsidR="0098146C">
        <w:t>c</w:t>
      </w:r>
      <w:r w:rsidR="005D4973">
        <w:t>e</w:t>
      </w:r>
      <w:r w:rsidR="0098146C">
        <w:t xml:space="preserve"> </w:t>
      </w:r>
      <w:r w:rsidR="0098146C" w:rsidRPr="008933C6">
        <w:t xml:space="preserve">złotych </w:t>
      </w:r>
      <w:r w:rsidR="0098146C">
        <w:t>00/100</w:t>
      </w:r>
      <w:r w:rsidR="006A57E6" w:rsidRPr="008933C6">
        <w:t xml:space="preserve">) </w:t>
      </w:r>
      <w:r w:rsidR="00450537" w:rsidRPr="008933C6">
        <w:t xml:space="preserve">i zostanie wykorzystana do dnia </w:t>
      </w:r>
      <w:r w:rsidR="005D4973">
        <w:t>29</w:t>
      </w:r>
      <w:r w:rsidR="00450537" w:rsidRPr="008933C6">
        <w:t xml:space="preserve"> </w:t>
      </w:r>
      <w:r w:rsidR="005D4973">
        <w:t>sierpnia</w:t>
      </w:r>
      <w:r w:rsidR="00450537" w:rsidRPr="008933C6">
        <w:t xml:space="preserve"> 202</w:t>
      </w:r>
      <w:r w:rsidR="005D4973">
        <w:t>6</w:t>
      </w:r>
      <w:r w:rsidR="00450537" w:rsidRPr="008933C6">
        <w:t xml:space="preserve"> r.</w:t>
      </w:r>
    </w:p>
    <w:p w14:paraId="6AB202AC" w14:textId="5AB42BAA" w:rsidR="0053635D" w:rsidRDefault="0053635D" w:rsidP="001053A6">
      <w:pPr>
        <w:pStyle w:val="Akapitzlist1"/>
        <w:numPr>
          <w:ilvl w:val="0"/>
          <w:numId w:val="2"/>
        </w:numPr>
        <w:spacing w:line="268" w:lineRule="exact"/>
        <w:ind w:hanging="436"/>
        <w:jc w:val="both"/>
      </w:pPr>
      <w:r w:rsidRPr="008933C6">
        <w:t>W przypadku konieczności wprowadzenia zmian w rozkładzie jazdy stanowiącym załącznik nr 1, które nie spowodują przekroczenia rocznej kwoty pomocy finansowej określonej w</w:t>
      </w:r>
      <w:r w:rsidR="008933C6">
        <w:t> </w:t>
      </w:r>
      <w:r w:rsidRPr="008933C6">
        <w:t>§</w:t>
      </w:r>
      <w:r w:rsidR="008933C6">
        <w:t> </w:t>
      </w:r>
      <w:r w:rsidRPr="008933C6">
        <w:t>1</w:t>
      </w:r>
      <w:r w:rsidR="008933C6">
        <w:t> </w:t>
      </w:r>
      <w:r w:rsidRPr="008933C6">
        <w:t xml:space="preserve">ust. </w:t>
      </w:r>
      <w:r w:rsidR="00B42D1A">
        <w:t>5</w:t>
      </w:r>
      <w:r w:rsidRPr="008933C6">
        <w:t>, zmiana ww. załącznika nie wymaga sporządzania aneksu</w:t>
      </w:r>
      <w:r>
        <w:t>, a jedynie pisemnej akceptacji przez Województwo Śląskie.</w:t>
      </w:r>
    </w:p>
    <w:p w14:paraId="724B73C9" w14:textId="7A45D5DA" w:rsidR="005C5365" w:rsidRDefault="003E52F7" w:rsidP="001053A6">
      <w:pPr>
        <w:pStyle w:val="Akapitzlist1"/>
        <w:numPr>
          <w:ilvl w:val="0"/>
          <w:numId w:val="2"/>
        </w:numPr>
        <w:spacing w:line="268" w:lineRule="exact"/>
        <w:ind w:hanging="436"/>
        <w:jc w:val="both"/>
      </w:pPr>
      <w:r>
        <w:t xml:space="preserve">Różnice między kwotą dotacji określoną w ust. </w:t>
      </w:r>
      <w:r w:rsidR="00B42D1A">
        <w:t>5</w:t>
      </w:r>
      <w:r w:rsidR="003E0667">
        <w:t>, a kwot</w:t>
      </w:r>
      <w:r w:rsidR="00D27A80">
        <w:t>ami rekompensat należnych op</w:t>
      </w:r>
      <w:r w:rsidR="006329D9">
        <w:t xml:space="preserve">eratorowi z tytułu realizacji zadań zdefiniowanych w </w:t>
      </w:r>
      <w:r w:rsidR="00A7131C">
        <w:t>z</w:t>
      </w:r>
      <w:r w:rsidR="006329D9">
        <w:t xml:space="preserve">ałączniku nr 1 do </w:t>
      </w:r>
      <w:r w:rsidR="006A57E6">
        <w:t>u</w:t>
      </w:r>
      <w:r w:rsidR="008C6EC8">
        <w:t xml:space="preserve">mowy, reguluje </w:t>
      </w:r>
      <w:r w:rsidR="00F83DE5">
        <w:t>Powiat</w:t>
      </w:r>
      <w:r w:rsidR="008C6EC8">
        <w:t xml:space="preserve"> rozlicza</w:t>
      </w:r>
      <w:r w:rsidR="00C15DA6">
        <w:t xml:space="preserve">jąc je na podstawie wykonanej </w:t>
      </w:r>
      <w:r w:rsidR="00A7131C">
        <w:t xml:space="preserve">pracy </w:t>
      </w:r>
      <w:r w:rsidR="00C15DA6">
        <w:t>eksploatacyjnej.</w:t>
      </w:r>
    </w:p>
    <w:p w14:paraId="6A3E615C" w14:textId="77777777" w:rsidR="00D0770A" w:rsidRDefault="00D0770A" w:rsidP="005C5365">
      <w:pPr>
        <w:spacing w:before="120" w:after="120" w:line="268" w:lineRule="exact"/>
        <w:jc w:val="center"/>
        <w:rPr>
          <w:b/>
        </w:rPr>
      </w:pPr>
    </w:p>
    <w:p w14:paraId="53A5ED30" w14:textId="57BC34B1" w:rsidR="005C5365" w:rsidRPr="00C821E1" w:rsidRDefault="005C5365" w:rsidP="005C5365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>§ 2</w:t>
      </w:r>
    </w:p>
    <w:p w14:paraId="1F893E5B" w14:textId="77777777" w:rsidR="005C5365" w:rsidRPr="00C821E1" w:rsidRDefault="005C5365" w:rsidP="005C5365">
      <w:pPr>
        <w:spacing w:before="120" w:after="120" w:line="268" w:lineRule="exact"/>
        <w:jc w:val="center"/>
      </w:pPr>
      <w:r w:rsidRPr="00C821E1">
        <w:rPr>
          <w:b/>
        </w:rPr>
        <w:t xml:space="preserve">Obowiązki Stron i rozliczenie </w:t>
      </w:r>
      <w:r w:rsidR="006A57E6">
        <w:rPr>
          <w:b/>
        </w:rPr>
        <w:t>u</w:t>
      </w:r>
      <w:r w:rsidRPr="00C821E1">
        <w:rPr>
          <w:b/>
        </w:rPr>
        <w:t>mowy</w:t>
      </w:r>
    </w:p>
    <w:p w14:paraId="6F29DC75" w14:textId="3F3777B1" w:rsidR="002F5E68" w:rsidRDefault="005C5365" w:rsidP="00423275">
      <w:pPr>
        <w:pStyle w:val="Tre0"/>
        <w:numPr>
          <w:ilvl w:val="0"/>
          <w:numId w:val="3"/>
        </w:numPr>
        <w:jc w:val="both"/>
        <w:rPr>
          <w:color w:val="auto"/>
        </w:rPr>
      </w:pPr>
      <w:r w:rsidRPr="00066BAE">
        <w:rPr>
          <w:color w:val="auto"/>
        </w:rPr>
        <w:t>Dotacja</w:t>
      </w:r>
      <w:r>
        <w:rPr>
          <w:color w:val="auto"/>
        </w:rPr>
        <w:t xml:space="preserve">, o której mowa w </w:t>
      </w:r>
      <w:r w:rsidRPr="00F071B7">
        <w:rPr>
          <w:color w:val="auto"/>
        </w:rPr>
        <w:t>§</w:t>
      </w:r>
      <w:r>
        <w:rPr>
          <w:color w:val="auto"/>
        </w:rPr>
        <w:t xml:space="preserve"> 1 ust. 1</w:t>
      </w:r>
      <w:r w:rsidRPr="00066BAE">
        <w:rPr>
          <w:color w:val="auto"/>
        </w:rPr>
        <w:t xml:space="preserve"> </w:t>
      </w:r>
      <w:r w:rsidR="00167B49">
        <w:rPr>
          <w:color w:val="auto"/>
        </w:rPr>
        <w:t>zostanie</w:t>
      </w:r>
      <w:r w:rsidRPr="00066BAE">
        <w:rPr>
          <w:color w:val="auto"/>
        </w:rPr>
        <w:t xml:space="preserve"> przekazana przez </w:t>
      </w:r>
      <w:r w:rsidR="00F83DE5" w:rsidRPr="00D60CBB">
        <w:rPr>
          <w:b/>
          <w:color w:val="auto"/>
        </w:rPr>
        <w:t>Województwo</w:t>
      </w:r>
      <w:r w:rsidR="002C052E">
        <w:rPr>
          <w:color w:val="auto"/>
        </w:rPr>
        <w:t xml:space="preserve"> </w:t>
      </w:r>
      <w:r w:rsidR="002C052E" w:rsidRPr="00F9102C">
        <w:rPr>
          <w:color w:val="auto"/>
        </w:rPr>
        <w:t xml:space="preserve">w jednej transzy w wysokości </w:t>
      </w:r>
      <w:r w:rsidR="005D4973">
        <w:rPr>
          <w:color w:val="auto"/>
        </w:rPr>
        <w:t>102</w:t>
      </w:r>
      <w:r w:rsidR="002C052E" w:rsidRPr="00F9102C">
        <w:rPr>
          <w:color w:val="auto"/>
        </w:rPr>
        <w:t xml:space="preserve"> 000 zł </w:t>
      </w:r>
      <w:r w:rsidR="00F85503" w:rsidRPr="00F9102C">
        <w:rPr>
          <w:color w:val="auto"/>
        </w:rPr>
        <w:t xml:space="preserve">w terminie 10 dni od daty zawarcia umowy </w:t>
      </w:r>
      <w:r w:rsidR="00D4400E" w:rsidRPr="00F9102C">
        <w:rPr>
          <w:color w:val="auto"/>
        </w:rPr>
        <w:t xml:space="preserve">na </w:t>
      </w:r>
      <w:r w:rsidR="002C052E" w:rsidRPr="00F9102C">
        <w:rPr>
          <w:color w:val="auto"/>
        </w:rPr>
        <w:t>r</w:t>
      </w:r>
      <w:r w:rsidR="00FF0DBF" w:rsidRPr="00F9102C">
        <w:rPr>
          <w:color w:val="auto"/>
        </w:rPr>
        <w:t>achun</w:t>
      </w:r>
      <w:r w:rsidR="002C052E" w:rsidRPr="00F9102C">
        <w:rPr>
          <w:color w:val="auto"/>
        </w:rPr>
        <w:t>e</w:t>
      </w:r>
      <w:r w:rsidR="00FF0DBF" w:rsidRPr="00F9102C">
        <w:rPr>
          <w:color w:val="auto"/>
        </w:rPr>
        <w:t>k bankow</w:t>
      </w:r>
      <w:r w:rsidR="002C052E" w:rsidRPr="00F9102C">
        <w:rPr>
          <w:color w:val="auto"/>
        </w:rPr>
        <w:t>y</w:t>
      </w:r>
      <w:r w:rsidR="00FF0DBF" w:rsidRPr="00F9102C">
        <w:rPr>
          <w:color w:val="auto"/>
        </w:rPr>
        <w:t xml:space="preserve"> </w:t>
      </w:r>
      <w:r w:rsidR="00F83DE5" w:rsidRPr="00F9102C">
        <w:rPr>
          <w:b/>
          <w:color w:val="auto"/>
        </w:rPr>
        <w:t>Powiatu Pszczyńskiego</w:t>
      </w:r>
      <w:r w:rsidR="002C052E" w:rsidRPr="00F9102C">
        <w:rPr>
          <w:b/>
          <w:color w:val="auto"/>
        </w:rPr>
        <w:t xml:space="preserve"> </w:t>
      </w:r>
      <w:r w:rsidR="002C052E" w:rsidRPr="00F9102C">
        <w:rPr>
          <w:color w:val="auto"/>
        </w:rPr>
        <w:t>nr</w:t>
      </w:r>
      <w:r w:rsidR="0084255F" w:rsidRPr="00F9102C">
        <w:rPr>
          <w:color w:val="auto"/>
        </w:rPr>
        <w:t xml:space="preserve"> </w:t>
      </w:r>
      <w:r w:rsidR="00B16280" w:rsidRPr="00AB77C0">
        <w:rPr>
          <w:b/>
        </w:rPr>
        <w:t>94 8448 0004 0006 1229 2011 0001</w:t>
      </w:r>
      <w:r w:rsidR="00B16280">
        <w:t xml:space="preserve"> </w:t>
      </w:r>
      <w:r w:rsidR="00257590" w:rsidRPr="00F9102C">
        <w:rPr>
          <w:color w:val="auto"/>
        </w:rPr>
        <w:t xml:space="preserve">z dopiskiem: </w:t>
      </w:r>
      <w:r w:rsidR="004F0195" w:rsidRPr="00F9102C">
        <w:rPr>
          <w:b/>
          <w:color w:val="auto"/>
        </w:rPr>
        <w:t>„</w:t>
      </w:r>
      <w:r w:rsidR="00257590" w:rsidRPr="00F9102C">
        <w:rPr>
          <w:b/>
          <w:i/>
          <w:iCs/>
          <w:color w:val="auto"/>
        </w:rPr>
        <w:t xml:space="preserve">Dotacja </w:t>
      </w:r>
      <w:r w:rsidR="00257590" w:rsidRPr="00D60CBB">
        <w:rPr>
          <w:b/>
          <w:i/>
          <w:iCs/>
          <w:color w:val="auto"/>
        </w:rPr>
        <w:t>celowa na</w:t>
      </w:r>
      <w:r w:rsidR="00B42D1A">
        <w:rPr>
          <w:b/>
          <w:i/>
          <w:iCs/>
          <w:color w:val="auto"/>
        </w:rPr>
        <w:t xml:space="preserve"> </w:t>
      </w:r>
      <w:r w:rsidR="00257590" w:rsidRPr="00D60CBB">
        <w:rPr>
          <w:b/>
          <w:i/>
          <w:iCs/>
          <w:color w:val="auto"/>
        </w:rPr>
        <w:t xml:space="preserve">organizację </w:t>
      </w:r>
      <w:r w:rsidR="00F83DE5" w:rsidRPr="00D60CBB">
        <w:rPr>
          <w:b/>
          <w:i/>
          <w:iCs/>
          <w:color w:val="auto"/>
        </w:rPr>
        <w:t>drogowego</w:t>
      </w:r>
      <w:r w:rsidR="00EC1805" w:rsidRPr="00D60CBB">
        <w:rPr>
          <w:b/>
          <w:i/>
          <w:iCs/>
          <w:color w:val="auto"/>
        </w:rPr>
        <w:t xml:space="preserve"> transportu publicznego</w:t>
      </w:r>
      <w:r w:rsidR="004F0195" w:rsidRPr="00D60CBB">
        <w:rPr>
          <w:b/>
          <w:i/>
          <w:iCs/>
          <w:color w:val="auto"/>
        </w:rPr>
        <w:t>”</w:t>
      </w:r>
      <w:r w:rsidR="00EC1805" w:rsidRPr="00D60CBB">
        <w:rPr>
          <w:b/>
          <w:i/>
          <w:iCs/>
          <w:color w:val="auto"/>
        </w:rPr>
        <w:t>.</w:t>
      </w:r>
      <w:r w:rsidR="00EC1805">
        <w:rPr>
          <w:color w:val="auto"/>
        </w:rPr>
        <w:t xml:space="preserve"> Za datę</w:t>
      </w:r>
      <w:r w:rsidR="000B7FFE">
        <w:rPr>
          <w:color w:val="auto"/>
        </w:rPr>
        <w:t xml:space="preserve"> przekazania środków przyjmuje się </w:t>
      </w:r>
      <w:r w:rsidR="00B676FA">
        <w:rPr>
          <w:color w:val="auto"/>
        </w:rPr>
        <w:t xml:space="preserve">dzień obciążenia rachunku </w:t>
      </w:r>
      <w:r w:rsidR="00F83DE5">
        <w:rPr>
          <w:color w:val="auto"/>
        </w:rPr>
        <w:t>Województwa</w:t>
      </w:r>
      <w:r w:rsidR="00B676FA">
        <w:rPr>
          <w:color w:val="auto"/>
        </w:rPr>
        <w:t xml:space="preserve">. </w:t>
      </w:r>
    </w:p>
    <w:p w14:paraId="33FB6592" w14:textId="44EAAD29" w:rsidR="00D75002" w:rsidRPr="00F9102C" w:rsidRDefault="00832CD5" w:rsidP="00D75002">
      <w:pPr>
        <w:pStyle w:val="Tre0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Nieterminowe przekazanie dotacji uprawnia </w:t>
      </w:r>
      <w:r w:rsidR="00F83DE5">
        <w:rPr>
          <w:color w:val="auto"/>
        </w:rPr>
        <w:t>Powiat</w:t>
      </w:r>
      <w:r>
        <w:rPr>
          <w:color w:val="auto"/>
        </w:rPr>
        <w:t xml:space="preserve"> do naliczania </w:t>
      </w:r>
      <w:r w:rsidR="00716F74">
        <w:rPr>
          <w:color w:val="auto"/>
        </w:rPr>
        <w:t xml:space="preserve">odsetek </w:t>
      </w:r>
      <w:r w:rsidR="002C052E" w:rsidRPr="00F9102C">
        <w:rPr>
          <w:color w:val="auto"/>
        </w:rPr>
        <w:t>liczonych jak dla zaległości podatkowych.</w:t>
      </w:r>
    </w:p>
    <w:p w14:paraId="19D43539" w14:textId="39C874CB" w:rsidR="00DD68BD" w:rsidRPr="00DD68BD" w:rsidRDefault="00F83DE5" w:rsidP="0051769D">
      <w:pPr>
        <w:pStyle w:val="Tre0"/>
        <w:numPr>
          <w:ilvl w:val="0"/>
          <w:numId w:val="3"/>
        </w:numPr>
        <w:jc w:val="both"/>
      </w:pPr>
      <w:r w:rsidRPr="00D60CBB">
        <w:rPr>
          <w:b/>
          <w:color w:val="auto"/>
        </w:rPr>
        <w:t>Powiat</w:t>
      </w:r>
      <w:r w:rsidR="00D75002">
        <w:rPr>
          <w:color w:val="auto"/>
        </w:rPr>
        <w:t xml:space="preserve"> </w:t>
      </w:r>
      <w:r w:rsidR="00DD68BD">
        <w:rPr>
          <w:color w:val="auto"/>
        </w:rPr>
        <w:t>będzie przekazywać</w:t>
      </w:r>
      <w:r w:rsidR="0084255F">
        <w:rPr>
          <w:color w:val="auto"/>
        </w:rPr>
        <w:t xml:space="preserve"> </w:t>
      </w:r>
      <w:r>
        <w:rPr>
          <w:color w:val="auto"/>
        </w:rPr>
        <w:t>Województwu</w:t>
      </w:r>
      <w:r w:rsidR="00D75002">
        <w:rPr>
          <w:color w:val="auto"/>
        </w:rPr>
        <w:t xml:space="preserve"> informacj</w:t>
      </w:r>
      <w:r w:rsidR="00DD68BD">
        <w:rPr>
          <w:color w:val="auto"/>
        </w:rPr>
        <w:t>e kwartalne</w:t>
      </w:r>
      <w:r w:rsidR="00D75002">
        <w:rPr>
          <w:color w:val="auto"/>
        </w:rPr>
        <w:t xml:space="preserve"> z wykonanej pracy eksploatacyjnej</w:t>
      </w:r>
      <w:r w:rsidR="00DD68BD">
        <w:rPr>
          <w:color w:val="auto"/>
        </w:rPr>
        <w:t xml:space="preserve"> oraz stopnia wykorzystania dotacji</w:t>
      </w:r>
      <w:r w:rsidR="00D75002">
        <w:rPr>
          <w:color w:val="auto"/>
        </w:rPr>
        <w:t>, zgodnie z</w:t>
      </w:r>
      <w:r w:rsidR="00B42D1A">
        <w:rPr>
          <w:color w:val="auto"/>
        </w:rPr>
        <w:t xml:space="preserve"> </w:t>
      </w:r>
      <w:r w:rsidR="00D75002">
        <w:rPr>
          <w:color w:val="auto"/>
        </w:rPr>
        <w:t xml:space="preserve">wzorem stanowiącym </w:t>
      </w:r>
      <w:r w:rsidR="00D75002" w:rsidRPr="007107B5">
        <w:rPr>
          <w:b/>
          <w:color w:val="auto"/>
        </w:rPr>
        <w:t>załącznik nr 2</w:t>
      </w:r>
      <w:r w:rsidR="00D75002">
        <w:rPr>
          <w:color w:val="auto"/>
        </w:rPr>
        <w:t xml:space="preserve"> do niniejszej umowy</w:t>
      </w:r>
      <w:r w:rsidR="00DD68BD">
        <w:rPr>
          <w:color w:val="auto"/>
        </w:rPr>
        <w:t>:</w:t>
      </w:r>
    </w:p>
    <w:p w14:paraId="704E65DA" w14:textId="45A6ADCB" w:rsidR="00DD68BD" w:rsidRPr="00DD68BD" w:rsidRDefault="00DD68BD" w:rsidP="00DD68BD">
      <w:pPr>
        <w:pStyle w:val="Tre0"/>
        <w:numPr>
          <w:ilvl w:val="1"/>
          <w:numId w:val="3"/>
        </w:numPr>
        <w:jc w:val="both"/>
      </w:pPr>
      <w:r w:rsidRPr="00DD68BD">
        <w:rPr>
          <w:b/>
          <w:color w:val="auto"/>
        </w:rPr>
        <w:t>do piętnastego dnia miesiąca</w:t>
      </w:r>
      <w:r>
        <w:rPr>
          <w:color w:val="auto"/>
        </w:rPr>
        <w:t xml:space="preserve"> następującego po upływie pierwszego</w:t>
      </w:r>
      <w:r w:rsidR="005D4973">
        <w:rPr>
          <w:color w:val="auto"/>
        </w:rPr>
        <w:t xml:space="preserve"> i </w:t>
      </w:r>
      <w:r>
        <w:rPr>
          <w:color w:val="auto"/>
        </w:rPr>
        <w:t>drugiego kwartału w 202</w:t>
      </w:r>
      <w:r w:rsidR="005D4973">
        <w:rPr>
          <w:color w:val="auto"/>
        </w:rPr>
        <w:t>6</w:t>
      </w:r>
      <w:r>
        <w:rPr>
          <w:color w:val="auto"/>
        </w:rPr>
        <w:t xml:space="preserve"> roku,</w:t>
      </w:r>
    </w:p>
    <w:p w14:paraId="4E746FA0" w14:textId="59EBA946" w:rsidR="00D75002" w:rsidRPr="00D75002" w:rsidRDefault="005D4973" w:rsidP="00DD68BD">
      <w:pPr>
        <w:pStyle w:val="Tre0"/>
        <w:numPr>
          <w:ilvl w:val="1"/>
          <w:numId w:val="3"/>
        </w:numPr>
        <w:jc w:val="both"/>
      </w:pPr>
      <w:r>
        <w:rPr>
          <w:color w:val="auto"/>
        </w:rPr>
        <w:t xml:space="preserve">za miesiąc lipiec i sierpień </w:t>
      </w:r>
      <w:r w:rsidR="00962528">
        <w:rPr>
          <w:color w:val="auto"/>
        </w:rPr>
        <w:t xml:space="preserve">do dnia </w:t>
      </w:r>
      <w:r>
        <w:rPr>
          <w:b/>
          <w:color w:val="auto"/>
        </w:rPr>
        <w:t>4</w:t>
      </w:r>
      <w:r w:rsidR="00BA2C97" w:rsidRPr="007107B5">
        <w:rPr>
          <w:b/>
          <w:color w:val="auto"/>
        </w:rPr>
        <w:t xml:space="preserve"> </w:t>
      </w:r>
      <w:r>
        <w:rPr>
          <w:b/>
          <w:color w:val="auto"/>
        </w:rPr>
        <w:t>września</w:t>
      </w:r>
      <w:r w:rsidR="00F83DE5" w:rsidRPr="007107B5">
        <w:rPr>
          <w:b/>
          <w:color w:val="auto"/>
        </w:rPr>
        <w:t xml:space="preserve"> 2026</w:t>
      </w:r>
      <w:r w:rsidR="0051769D" w:rsidRPr="007107B5">
        <w:rPr>
          <w:b/>
          <w:color w:val="auto"/>
        </w:rPr>
        <w:t> </w:t>
      </w:r>
      <w:r w:rsidR="00BA2C97" w:rsidRPr="007107B5">
        <w:rPr>
          <w:b/>
          <w:color w:val="auto"/>
        </w:rPr>
        <w:t>r</w:t>
      </w:r>
      <w:r w:rsidR="00BA2C97">
        <w:rPr>
          <w:color w:val="auto"/>
        </w:rPr>
        <w:t>.</w:t>
      </w:r>
    </w:p>
    <w:p w14:paraId="63EB21F1" w14:textId="56BEC92B" w:rsidR="00D75002" w:rsidRDefault="00742FA8" w:rsidP="00D75002">
      <w:pPr>
        <w:pStyle w:val="Tre0"/>
        <w:numPr>
          <w:ilvl w:val="0"/>
          <w:numId w:val="3"/>
        </w:numPr>
        <w:jc w:val="both"/>
        <w:rPr>
          <w:color w:val="auto"/>
        </w:rPr>
      </w:pPr>
      <w:r w:rsidRPr="00D60CBB">
        <w:rPr>
          <w:b/>
          <w:color w:val="auto"/>
        </w:rPr>
        <w:t xml:space="preserve">Powiat </w:t>
      </w:r>
      <w:r w:rsidR="00C82B07">
        <w:rPr>
          <w:color w:val="auto"/>
        </w:rPr>
        <w:t xml:space="preserve">rozliczy z </w:t>
      </w:r>
      <w:r>
        <w:rPr>
          <w:color w:val="auto"/>
        </w:rPr>
        <w:t xml:space="preserve">Województwem </w:t>
      </w:r>
      <w:r w:rsidR="00C82B07">
        <w:rPr>
          <w:color w:val="auto"/>
        </w:rPr>
        <w:t>otrzymane środki dotacji celowej nie później niż</w:t>
      </w:r>
      <w:r w:rsidR="007107B5">
        <w:rPr>
          <w:color w:val="auto"/>
        </w:rPr>
        <w:t> </w:t>
      </w:r>
      <w:r w:rsidR="00C82B07" w:rsidRPr="007107B5">
        <w:rPr>
          <w:color w:val="auto"/>
        </w:rPr>
        <w:t>do</w:t>
      </w:r>
      <w:r w:rsidR="00D714F7" w:rsidRPr="007107B5">
        <w:rPr>
          <w:color w:val="auto"/>
        </w:rPr>
        <w:t> </w:t>
      </w:r>
      <w:r w:rsidR="005D4973">
        <w:rPr>
          <w:b/>
          <w:color w:val="auto"/>
        </w:rPr>
        <w:t>4</w:t>
      </w:r>
      <w:r w:rsidR="002C0E0D">
        <w:rPr>
          <w:b/>
          <w:color w:val="auto"/>
        </w:rPr>
        <w:t> </w:t>
      </w:r>
      <w:r w:rsidR="005D4973">
        <w:rPr>
          <w:b/>
          <w:color w:val="auto"/>
        </w:rPr>
        <w:t>września</w:t>
      </w:r>
      <w:r w:rsidR="00405463" w:rsidRPr="007107B5">
        <w:rPr>
          <w:b/>
          <w:color w:val="auto"/>
        </w:rPr>
        <w:t xml:space="preserve"> </w:t>
      </w:r>
      <w:r w:rsidR="007107B5" w:rsidRPr="007107B5">
        <w:rPr>
          <w:b/>
          <w:color w:val="auto"/>
        </w:rPr>
        <w:t xml:space="preserve">2026 </w:t>
      </w:r>
      <w:r w:rsidR="00405463" w:rsidRPr="007107B5">
        <w:rPr>
          <w:b/>
          <w:color w:val="auto"/>
        </w:rPr>
        <w:t>roku</w:t>
      </w:r>
      <w:r w:rsidR="00DD68BD">
        <w:rPr>
          <w:b/>
          <w:color w:val="auto"/>
        </w:rPr>
        <w:t>,</w:t>
      </w:r>
      <w:r w:rsidR="00405463">
        <w:rPr>
          <w:color w:val="auto"/>
        </w:rPr>
        <w:t xml:space="preserve"> na podstawie informacji </w:t>
      </w:r>
      <w:r w:rsidR="00DD68BD">
        <w:rPr>
          <w:color w:val="auto"/>
        </w:rPr>
        <w:t xml:space="preserve">kwartalnych, </w:t>
      </w:r>
      <w:r w:rsidR="001F39BB">
        <w:rPr>
          <w:color w:val="auto"/>
        </w:rPr>
        <w:t>określo</w:t>
      </w:r>
      <w:r w:rsidR="002C052E">
        <w:rPr>
          <w:color w:val="auto"/>
        </w:rPr>
        <w:t>n</w:t>
      </w:r>
      <w:r w:rsidR="00B466AD">
        <w:rPr>
          <w:color w:val="auto"/>
        </w:rPr>
        <w:t>ych</w:t>
      </w:r>
      <w:r w:rsidR="00095A3D">
        <w:rPr>
          <w:color w:val="auto"/>
        </w:rPr>
        <w:t xml:space="preserve"> w ust.</w:t>
      </w:r>
      <w:r w:rsidR="0079612C">
        <w:rPr>
          <w:color w:val="auto"/>
        </w:rPr>
        <w:t xml:space="preserve"> </w:t>
      </w:r>
      <w:r w:rsidR="00095A3D">
        <w:rPr>
          <w:color w:val="auto"/>
        </w:rPr>
        <w:t>3</w:t>
      </w:r>
      <w:r w:rsidR="002C0E0D">
        <w:rPr>
          <w:color w:val="auto"/>
        </w:rPr>
        <w:t> </w:t>
      </w:r>
      <w:r w:rsidR="00095A3D">
        <w:rPr>
          <w:color w:val="auto"/>
        </w:rPr>
        <w:t xml:space="preserve">przedstawiając roczne rozliczenie na podstawie </w:t>
      </w:r>
      <w:r w:rsidR="00095A3D" w:rsidRPr="007107B5">
        <w:rPr>
          <w:b/>
          <w:color w:val="auto"/>
        </w:rPr>
        <w:t xml:space="preserve">załącznika </w:t>
      </w:r>
      <w:r w:rsidR="00294602" w:rsidRPr="007107B5">
        <w:rPr>
          <w:b/>
          <w:color w:val="auto"/>
        </w:rPr>
        <w:t>nr 3</w:t>
      </w:r>
      <w:r w:rsidR="00294602">
        <w:rPr>
          <w:color w:val="auto"/>
        </w:rPr>
        <w:t xml:space="preserve"> do niniejszej umowy.</w:t>
      </w:r>
    </w:p>
    <w:p w14:paraId="4E820C11" w14:textId="398A89B9" w:rsidR="00E50650" w:rsidRDefault="00DF666B" w:rsidP="00D75002">
      <w:pPr>
        <w:pStyle w:val="Tre0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Wykorzystanie dotacji </w:t>
      </w:r>
      <w:r w:rsidR="001862DB">
        <w:rPr>
          <w:color w:val="auto"/>
        </w:rPr>
        <w:t xml:space="preserve">celowej następuje </w:t>
      </w:r>
      <w:r w:rsidR="001862DB" w:rsidRPr="00F85503">
        <w:rPr>
          <w:color w:val="auto"/>
        </w:rPr>
        <w:t>proporcjonalnie do</w:t>
      </w:r>
      <w:r w:rsidR="001862DB">
        <w:rPr>
          <w:color w:val="auto"/>
        </w:rPr>
        <w:t xml:space="preserve"> </w:t>
      </w:r>
      <w:r w:rsidR="00B23EE4" w:rsidRPr="00F9102C">
        <w:rPr>
          <w:color w:val="auto"/>
        </w:rPr>
        <w:t xml:space="preserve">wykonanej </w:t>
      </w:r>
      <w:r w:rsidR="001862DB" w:rsidRPr="00F9102C">
        <w:rPr>
          <w:color w:val="auto"/>
        </w:rPr>
        <w:t>p</w:t>
      </w:r>
      <w:r w:rsidR="001862DB">
        <w:rPr>
          <w:color w:val="auto"/>
        </w:rPr>
        <w:t>racy ek</w:t>
      </w:r>
      <w:r w:rsidR="0079725F">
        <w:rPr>
          <w:color w:val="auto"/>
        </w:rPr>
        <w:t>sploatacyjnej w 202</w:t>
      </w:r>
      <w:r w:rsidR="005D4973">
        <w:rPr>
          <w:color w:val="auto"/>
        </w:rPr>
        <w:t>6</w:t>
      </w:r>
      <w:r w:rsidR="0079725F">
        <w:rPr>
          <w:color w:val="auto"/>
        </w:rPr>
        <w:t xml:space="preserve"> roku. W przypadku niezrealizowania planowanej wielkości pracy eksploatacyjnej, </w:t>
      </w:r>
      <w:r w:rsidR="00B466AD" w:rsidRPr="00F9102C">
        <w:rPr>
          <w:color w:val="auto"/>
        </w:rPr>
        <w:t xml:space="preserve">niewykorzystana </w:t>
      </w:r>
      <w:r w:rsidR="00FA3CC9" w:rsidRPr="00F9102C">
        <w:rPr>
          <w:color w:val="auto"/>
        </w:rPr>
        <w:t>k</w:t>
      </w:r>
      <w:r w:rsidR="00FA3CC9">
        <w:rPr>
          <w:color w:val="auto"/>
        </w:rPr>
        <w:t xml:space="preserve">wota dotacji celowej ulega zwrotowi zgodnie z ust. </w:t>
      </w:r>
      <w:r w:rsidR="0054278B">
        <w:rPr>
          <w:color w:val="auto"/>
        </w:rPr>
        <w:t>4.</w:t>
      </w:r>
    </w:p>
    <w:p w14:paraId="6E15C921" w14:textId="3A475839" w:rsidR="005E17F5" w:rsidRDefault="0054278B" w:rsidP="00F07387">
      <w:pPr>
        <w:pStyle w:val="Tre0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Niewykorzystana w danym roku dotacja, zgodnie z </w:t>
      </w:r>
      <w:r w:rsidR="00B07C46">
        <w:rPr>
          <w:color w:val="auto"/>
        </w:rPr>
        <w:t>postanowieniami art. 251</w:t>
      </w:r>
      <w:r w:rsidR="00AC6394">
        <w:rPr>
          <w:color w:val="auto"/>
        </w:rPr>
        <w:t xml:space="preserve"> </w:t>
      </w:r>
      <w:r w:rsidR="00AC6394" w:rsidRPr="00311230">
        <w:rPr>
          <w:color w:val="auto"/>
        </w:rPr>
        <w:t>ust. 3</w:t>
      </w:r>
      <w:r w:rsidR="00B07C46" w:rsidRPr="00311230">
        <w:rPr>
          <w:color w:val="auto"/>
        </w:rPr>
        <w:t xml:space="preserve"> </w:t>
      </w:r>
      <w:r w:rsidR="00B07C46">
        <w:rPr>
          <w:color w:val="auto"/>
        </w:rPr>
        <w:t>Ustawy z dnia 27 sierpnia 2009 r. o finansach publicznych</w:t>
      </w:r>
      <w:r w:rsidR="00F07387">
        <w:rPr>
          <w:color w:val="auto"/>
        </w:rPr>
        <w:t xml:space="preserve"> </w:t>
      </w:r>
      <w:r w:rsidR="00F07387" w:rsidRPr="00311230">
        <w:rPr>
          <w:color w:val="auto"/>
        </w:rPr>
        <w:t xml:space="preserve">(Dz. </w:t>
      </w:r>
      <w:r w:rsidR="007245B3" w:rsidRPr="00311230">
        <w:rPr>
          <w:color w:val="auto"/>
        </w:rPr>
        <w:t>U. z 2025 r. poz. 1483</w:t>
      </w:r>
      <w:r w:rsidR="00F07387" w:rsidRPr="00311230">
        <w:rPr>
          <w:color w:val="auto"/>
        </w:rPr>
        <w:t>)</w:t>
      </w:r>
      <w:r w:rsidR="00B07C46" w:rsidRPr="00311230">
        <w:rPr>
          <w:color w:val="auto"/>
        </w:rPr>
        <w:t xml:space="preserve">, </w:t>
      </w:r>
      <w:r w:rsidR="00B07C46">
        <w:rPr>
          <w:color w:val="auto"/>
        </w:rPr>
        <w:t xml:space="preserve">w całości </w:t>
      </w:r>
      <w:r w:rsidR="00B07C46">
        <w:rPr>
          <w:color w:val="auto"/>
        </w:rPr>
        <w:lastRenderedPageBreak/>
        <w:t xml:space="preserve">podlega zwrotowi </w:t>
      </w:r>
      <w:r w:rsidR="00B07C46" w:rsidRPr="00D60CBB">
        <w:rPr>
          <w:b/>
          <w:color w:val="auto"/>
        </w:rPr>
        <w:t xml:space="preserve">do </w:t>
      </w:r>
      <w:r w:rsidR="005D4973">
        <w:rPr>
          <w:b/>
          <w:color w:val="auto"/>
        </w:rPr>
        <w:t>13</w:t>
      </w:r>
      <w:r w:rsidR="00B07C46" w:rsidRPr="00D60CBB">
        <w:rPr>
          <w:b/>
          <w:color w:val="auto"/>
        </w:rPr>
        <w:t xml:space="preserve"> </w:t>
      </w:r>
      <w:r w:rsidR="005D4973">
        <w:rPr>
          <w:b/>
          <w:color w:val="auto"/>
        </w:rPr>
        <w:t>września</w:t>
      </w:r>
      <w:r w:rsidR="00B07C46" w:rsidRPr="00D60CBB">
        <w:rPr>
          <w:b/>
          <w:color w:val="auto"/>
        </w:rPr>
        <w:t xml:space="preserve"> </w:t>
      </w:r>
      <w:r w:rsidR="0035566C" w:rsidRPr="00D60CBB">
        <w:rPr>
          <w:b/>
          <w:color w:val="auto"/>
        </w:rPr>
        <w:t>202</w:t>
      </w:r>
      <w:r w:rsidR="0035566C">
        <w:rPr>
          <w:b/>
          <w:color w:val="auto"/>
        </w:rPr>
        <w:t>6</w:t>
      </w:r>
      <w:r w:rsidR="0035566C" w:rsidRPr="00D60CBB">
        <w:rPr>
          <w:b/>
          <w:color w:val="auto"/>
        </w:rPr>
        <w:t xml:space="preserve"> </w:t>
      </w:r>
      <w:r w:rsidR="00B07C46" w:rsidRPr="00D60CBB">
        <w:rPr>
          <w:b/>
          <w:color w:val="auto"/>
        </w:rPr>
        <w:t>roku</w:t>
      </w:r>
      <w:r w:rsidR="005E17F5">
        <w:rPr>
          <w:color w:val="auto"/>
        </w:rPr>
        <w:t xml:space="preserve">, do budżetu </w:t>
      </w:r>
      <w:r w:rsidR="00124596" w:rsidRPr="00D60CBB">
        <w:rPr>
          <w:b/>
          <w:color w:val="auto"/>
        </w:rPr>
        <w:t>Województwa</w:t>
      </w:r>
      <w:r w:rsidR="00124596">
        <w:rPr>
          <w:color w:val="auto"/>
        </w:rPr>
        <w:t xml:space="preserve"> Śląskiego</w:t>
      </w:r>
      <w:r w:rsidR="00AC6394">
        <w:rPr>
          <w:color w:val="auto"/>
        </w:rPr>
        <w:t xml:space="preserve"> na</w:t>
      </w:r>
      <w:r w:rsidR="00311230">
        <w:rPr>
          <w:color w:val="auto"/>
        </w:rPr>
        <w:t> </w:t>
      </w:r>
      <w:r w:rsidR="00AC6394">
        <w:rPr>
          <w:color w:val="auto"/>
        </w:rPr>
        <w:t>rachunek bankowy o </w:t>
      </w:r>
      <w:r w:rsidR="005E17F5">
        <w:rPr>
          <w:color w:val="auto"/>
        </w:rPr>
        <w:t>numerze:</w:t>
      </w:r>
    </w:p>
    <w:p w14:paraId="54D1F8D7" w14:textId="3DC8C2A5" w:rsidR="00B066B3" w:rsidRPr="00F9102C" w:rsidRDefault="00AC6394" w:rsidP="00AC6394">
      <w:pPr>
        <w:pStyle w:val="Tre0"/>
        <w:ind w:left="360"/>
        <w:jc w:val="both"/>
        <w:rPr>
          <w:b/>
          <w:color w:val="auto"/>
        </w:rPr>
      </w:pPr>
      <w:r>
        <w:rPr>
          <w:b/>
          <w:color w:val="auto"/>
        </w:rPr>
        <w:t>      </w:t>
      </w:r>
      <w:r w:rsidR="0060297A" w:rsidRPr="00F9102C">
        <w:rPr>
          <w:b/>
          <w:color w:val="auto"/>
        </w:rPr>
        <w:t>71 1240 6292 1111 0010 5063 8719.</w:t>
      </w:r>
    </w:p>
    <w:p w14:paraId="5426BB45" w14:textId="77777777" w:rsidR="007107B5" w:rsidRDefault="007107B5" w:rsidP="00CB1DC4">
      <w:pPr>
        <w:spacing w:before="120" w:after="120" w:line="268" w:lineRule="exact"/>
        <w:jc w:val="center"/>
        <w:rPr>
          <w:b/>
        </w:rPr>
      </w:pPr>
    </w:p>
    <w:p w14:paraId="79C6BF65" w14:textId="473EED69" w:rsidR="00CB1DC4" w:rsidRPr="00C821E1" w:rsidRDefault="00CB1DC4" w:rsidP="00CB1DC4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 xml:space="preserve">§ </w:t>
      </w:r>
      <w:r>
        <w:rPr>
          <w:b/>
        </w:rPr>
        <w:t>3</w:t>
      </w:r>
    </w:p>
    <w:p w14:paraId="1A16DA70" w14:textId="4B6F5A3A" w:rsidR="00CB1DC4" w:rsidRDefault="00CB1DC4" w:rsidP="00D0770A">
      <w:pPr>
        <w:spacing w:before="120" w:after="120" w:line="268" w:lineRule="exact"/>
        <w:jc w:val="center"/>
        <w:rPr>
          <w:b/>
        </w:rPr>
      </w:pPr>
      <w:r>
        <w:rPr>
          <w:b/>
        </w:rPr>
        <w:t>Czas trwania Umowy</w:t>
      </w:r>
    </w:p>
    <w:p w14:paraId="52A48A29" w14:textId="1D443BC3" w:rsidR="00D0770A" w:rsidRPr="00D0770A" w:rsidRDefault="00CB1DC4" w:rsidP="00D0770A">
      <w:pPr>
        <w:pStyle w:val="Akapitzlist1"/>
        <w:numPr>
          <w:ilvl w:val="0"/>
          <w:numId w:val="4"/>
        </w:numPr>
        <w:spacing w:line="268" w:lineRule="exact"/>
        <w:jc w:val="both"/>
        <w:rPr>
          <w:b/>
        </w:rPr>
      </w:pPr>
      <w:r>
        <w:t xml:space="preserve">Niniejsza umowa zostaje zawarta na czas określony </w:t>
      </w:r>
      <w:r w:rsidRPr="00D0770A">
        <w:rPr>
          <w:b/>
        </w:rPr>
        <w:t xml:space="preserve">do </w:t>
      </w:r>
      <w:r w:rsidR="005D4973">
        <w:rPr>
          <w:b/>
        </w:rPr>
        <w:t>29</w:t>
      </w:r>
      <w:r w:rsidRPr="00D0770A">
        <w:rPr>
          <w:b/>
        </w:rPr>
        <w:t xml:space="preserve"> </w:t>
      </w:r>
      <w:r w:rsidR="005D4973">
        <w:rPr>
          <w:b/>
        </w:rPr>
        <w:t>sierpnia</w:t>
      </w:r>
      <w:r w:rsidRPr="00D0770A">
        <w:rPr>
          <w:b/>
        </w:rPr>
        <w:t xml:space="preserve"> 202</w:t>
      </w:r>
      <w:r w:rsidR="005D4973">
        <w:rPr>
          <w:b/>
        </w:rPr>
        <w:t>6</w:t>
      </w:r>
      <w:r w:rsidRPr="00D0770A">
        <w:rPr>
          <w:b/>
        </w:rPr>
        <w:t> r.</w:t>
      </w:r>
    </w:p>
    <w:p w14:paraId="09E54BD3" w14:textId="58410D35" w:rsidR="00CB1DC4" w:rsidRPr="00D60CBB" w:rsidRDefault="00CB1DC4" w:rsidP="00D0770A">
      <w:pPr>
        <w:pStyle w:val="Akapitzlist1"/>
        <w:numPr>
          <w:ilvl w:val="0"/>
          <w:numId w:val="4"/>
        </w:numPr>
        <w:spacing w:line="268" w:lineRule="exact"/>
        <w:jc w:val="both"/>
      </w:pPr>
      <w:r w:rsidRPr="00D60CBB">
        <w:t>Umowa wygasa po ostatecznym rozliczeniu dotacji celowej.</w:t>
      </w:r>
    </w:p>
    <w:p w14:paraId="6F10711D" w14:textId="399F226F" w:rsidR="00CB1DC4" w:rsidRDefault="00CB1DC4" w:rsidP="00D0770A">
      <w:pPr>
        <w:pStyle w:val="Akapitzlist1"/>
        <w:numPr>
          <w:ilvl w:val="0"/>
          <w:numId w:val="4"/>
        </w:numPr>
        <w:spacing w:line="268" w:lineRule="exact"/>
        <w:jc w:val="both"/>
      </w:pPr>
      <w:r w:rsidRPr="00D60CBB">
        <w:t xml:space="preserve">Rozwiązanie Umowy może nastąpić za porozumieniem obu stron w uzgodnionym przez Strony terminie. W tym przypadku </w:t>
      </w:r>
      <w:r w:rsidRPr="00D0770A">
        <w:rPr>
          <w:b/>
        </w:rPr>
        <w:t>Powiat</w:t>
      </w:r>
      <w:r w:rsidRPr="00D0770A">
        <w:t xml:space="preserve"> </w:t>
      </w:r>
      <w:r w:rsidRPr="00D60CBB">
        <w:t>może zatrzymać wyłącznie t</w:t>
      </w:r>
      <w:r w:rsidR="00A27D51">
        <w:t>ą</w:t>
      </w:r>
      <w:r w:rsidRPr="00D60CBB">
        <w:t xml:space="preserve"> część dotacji celowej, która została wykorzystana na zasadach określonych w Umowie, przed jej rozwiązaniem.</w:t>
      </w:r>
    </w:p>
    <w:p w14:paraId="60F8C0EC" w14:textId="77777777" w:rsidR="00CB1DC4" w:rsidRPr="00CB1DC4" w:rsidRDefault="00CB1DC4" w:rsidP="00D0770A">
      <w:pPr>
        <w:pStyle w:val="Akapitzlist1"/>
        <w:spacing w:line="268" w:lineRule="exact"/>
        <w:jc w:val="both"/>
      </w:pPr>
    </w:p>
    <w:p w14:paraId="164421B5" w14:textId="38B2803F" w:rsidR="006E0A2A" w:rsidRPr="00F9102C" w:rsidRDefault="006E0A2A" w:rsidP="006E0A2A">
      <w:pPr>
        <w:spacing w:before="120" w:after="120" w:line="268" w:lineRule="exact"/>
        <w:jc w:val="center"/>
        <w:rPr>
          <w:b/>
          <w:strike/>
        </w:rPr>
      </w:pPr>
      <w:r w:rsidRPr="00C821E1">
        <w:rPr>
          <w:b/>
        </w:rPr>
        <w:t xml:space="preserve">§ </w:t>
      </w:r>
      <w:r w:rsidR="0060297A" w:rsidRPr="00F9102C">
        <w:rPr>
          <w:b/>
        </w:rPr>
        <w:t>4</w:t>
      </w:r>
    </w:p>
    <w:p w14:paraId="575A7DEF" w14:textId="77777777" w:rsidR="00CB1DC4" w:rsidRPr="00C821E1" w:rsidRDefault="00CB1DC4" w:rsidP="00CB1DC4">
      <w:pPr>
        <w:spacing w:before="120" w:after="120" w:line="268" w:lineRule="exact"/>
        <w:jc w:val="center"/>
      </w:pPr>
      <w:r>
        <w:rPr>
          <w:b/>
        </w:rPr>
        <w:t>Postanowienia końcowe</w:t>
      </w:r>
    </w:p>
    <w:p w14:paraId="479DA5E9" w14:textId="77777777" w:rsidR="007F0A81" w:rsidRDefault="00B7795D" w:rsidP="00D0770A">
      <w:pPr>
        <w:pStyle w:val="Akapitzlist1"/>
        <w:numPr>
          <w:ilvl w:val="0"/>
          <w:numId w:val="9"/>
        </w:numPr>
        <w:spacing w:line="268" w:lineRule="exact"/>
        <w:jc w:val="both"/>
      </w:pPr>
      <w:r>
        <w:t>Strony będą dążyły do polubownego rozwiązywania sporów powstałych w związku z</w:t>
      </w:r>
      <w:r w:rsidR="00591BE0">
        <w:t> </w:t>
      </w:r>
      <w:r>
        <w:t>realizacją niniejszej Umowy.</w:t>
      </w:r>
    </w:p>
    <w:p w14:paraId="05F2A707" w14:textId="72BC1619" w:rsidR="00B7795D" w:rsidRDefault="00F91AC9" w:rsidP="00D0770A">
      <w:pPr>
        <w:pStyle w:val="Akapitzlist1"/>
        <w:numPr>
          <w:ilvl w:val="0"/>
          <w:numId w:val="9"/>
        </w:numPr>
        <w:spacing w:line="268" w:lineRule="exact"/>
        <w:jc w:val="both"/>
      </w:pPr>
      <w:r>
        <w:t>W sprawach nieuregulowanych niniejszą Umową zastosowanie mają przepisy</w:t>
      </w:r>
      <w:r w:rsidR="00CB1DC4">
        <w:t xml:space="preserve"> prawa, w</w:t>
      </w:r>
      <w:r w:rsidR="00D0770A">
        <w:t> </w:t>
      </w:r>
      <w:r w:rsidR="00CB1DC4">
        <w:t>szczególności</w:t>
      </w:r>
      <w:r>
        <w:t xml:space="preserve"> </w:t>
      </w:r>
      <w:r w:rsidR="00862E23">
        <w:t>Kodeksu cywilnego oraz ustawy o finansach publicznych.</w:t>
      </w:r>
    </w:p>
    <w:p w14:paraId="24A58814" w14:textId="77777777" w:rsidR="000B47A9" w:rsidRPr="00D0770A" w:rsidRDefault="000B47A9" w:rsidP="00D0770A">
      <w:pPr>
        <w:pStyle w:val="Akapitzlist"/>
        <w:numPr>
          <w:ilvl w:val="0"/>
          <w:numId w:val="9"/>
        </w:numPr>
        <w:spacing w:line="270" w:lineRule="exact"/>
        <w:jc w:val="both"/>
        <w:rPr>
          <w:szCs w:val="22"/>
        </w:rPr>
      </w:pPr>
      <w:r w:rsidRPr="00D0770A">
        <w:rPr>
          <w:szCs w:val="22"/>
        </w:rPr>
        <w:t>Żadne prawa ani zobowiązania wynikające z niniejszej Umowy nie mogą być przeniesione na podmiot trzeci bez uprzedniej pisemnej zgody drugiej Strony.</w:t>
      </w:r>
    </w:p>
    <w:p w14:paraId="61481048" w14:textId="5A35574D" w:rsidR="000B47A9" w:rsidRDefault="000B47A9" w:rsidP="00D0770A">
      <w:pPr>
        <w:pStyle w:val="Akapitzlist1"/>
        <w:numPr>
          <w:ilvl w:val="0"/>
          <w:numId w:val="9"/>
        </w:numPr>
        <w:spacing w:line="268" w:lineRule="exact"/>
        <w:jc w:val="both"/>
      </w:pPr>
      <w:r>
        <w:t>Wszelkie zmiany do niniejszej Umowy wymagają zachowania formy pisemnej w postaci aneksu pod rygorem nieważności</w:t>
      </w:r>
      <w:r w:rsidR="00D0770A">
        <w:t xml:space="preserve"> z wyjątkiem zmian określonych w § 1 ust. </w:t>
      </w:r>
      <w:r w:rsidR="00647670">
        <w:t>6</w:t>
      </w:r>
      <w:r w:rsidR="00D0770A">
        <w:t xml:space="preserve">. </w:t>
      </w:r>
    </w:p>
    <w:p w14:paraId="7EE8B5F5" w14:textId="5C2689AB" w:rsidR="00F9102C" w:rsidRPr="002C202E" w:rsidRDefault="00F9102C" w:rsidP="00F9102C">
      <w:pPr>
        <w:numPr>
          <w:ilvl w:val="0"/>
          <w:numId w:val="9"/>
        </w:numPr>
        <w:spacing w:line="270" w:lineRule="exact"/>
        <w:jc w:val="both"/>
        <w:rPr>
          <w:szCs w:val="22"/>
        </w:rPr>
      </w:pPr>
      <w:r w:rsidRPr="002C202E">
        <w:t>Umowa została sporządzona w formie elektronicznej i opatrzona przez Strony kwalifikowanymi podpisami elektronicznymi zgodnie z art. 78</w:t>
      </w:r>
      <w:r w:rsidRPr="00647670">
        <w:rPr>
          <w:vertAlign w:val="superscript"/>
        </w:rPr>
        <w:t>1</w:t>
      </w:r>
      <w:r w:rsidRPr="002C202E">
        <w:t xml:space="preserve"> ustawy z dnia 23 kwietnia 1964 r. - Kodeks cywilny.</w:t>
      </w:r>
    </w:p>
    <w:p w14:paraId="37AB5B16" w14:textId="77777777" w:rsidR="00CB1DC4" w:rsidRDefault="00CB1DC4" w:rsidP="00D60CBB">
      <w:pPr>
        <w:pStyle w:val="Akapitzlist1"/>
        <w:spacing w:line="268" w:lineRule="exact"/>
        <w:ind w:left="0"/>
        <w:jc w:val="both"/>
      </w:pPr>
    </w:p>
    <w:p w14:paraId="1C95CA34" w14:textId="77777777" w:rsidR="000D0BE5" w:rsidRDefault="000D0BE5" w:rsidP="00491F5B">
      <w:pPr>
        <w:pStyle w:val="Akapitzlist1"/>
        <w:spacing w:line="268" w:lineRule="exact"/>
        <w:jc w:val="both"/>
      </w:pPr>
    </w:p>
    <w:p w14:paraId="397AE8D6" w14:textId="77777777" w:rsidR="000D0BE5" w:rsidRDefault="000D0BE5" w:rsidP="00491F5B">
      <w:pPr>
        <w:pStyle w:val="Akapitzlist1"/>
        <w:spacing w:line="268" w:lineRule="exact"/>
        <w:jc w:val="both"/>
      </w:pPr>
    </w:p>
    <w:p w14:paraId="3B431935" w14:textId="77777777" w:rsidR="000D0BE5" w:rsidRDefault="000D0BE5" w:rsidP="00491F5B">
      <w:pPr>
        <w:pStyle w:val="Akapitzlist1"/>
        <w:spacing w:line="268" w:lineRule="exact"/>
        <w:jc w:val="both"/>
      </w:pPr>
    </w:p>
    <w:p w14:paraId="182ADA54" w14:textId="77777777" w:rsidR="000D0BE5" w:rsidRPr="00C821E1" w:rsidRDefault="000D0BE5" w:rsidP="000D0BE5">
      <w:pPr>
        <w:tabs>
          <w:tab w:val="left" w:pos="6096"/>
        </w:tabs>
      </w:pPr>
    </w:p>
    <w:p w14:paraId="3F067459" w14:textId="2EE6C55D" w:rsidR="00512D6D" w:rsidRDefault="000D0BE5" w:rsidP="000D0BE5">
      <w:pPr>
        <w:pStyle w:val="Akapitzlist1"/>
        <w:spacing w:line="268" w:lineRule="exact"/>
        <w:ind w:left="0"/>
        <w:jc w:val="both"/>
      </w:pPr>
      <w:r w:rsidRPr="00C821E1">
        <w:rPr>
          <w:b/>
        </w:rPr>
        <w:t xml:space="preserve">    Województwo Śląskie</w:t>
      </w:r>
      <w:r w:rsidRPr="00C821E1">
        <w:rPr>
          <w:b/>
        </w:rPr>
        <w:tab/>
        <w:t xml:space="preserve">                                                                       </w:t>
      </w:r>
      <w:r w:rsidR="00742FA8">
        <w:rPr>
          <w:b/>
        </w:rPr>
        <w:t>Powiat Pszczyński</w:t>
      </w:r>
      <w:r w:rsidRPr="00C821E1">
        <w:t xml:space="preserve">  </w:t>
      </w:r>
      <w:r w:rsidR="00663257">
        <w:t xml:space="preserve"> </w:t>
      </w:r>
    </w:p>
    <w:p w14:paraId="75AA5E22" w14:textId="77777777" w:rsidR="00862E23" w:rsidRDefault="00862E23" w:rsidP="00862E23">
      <w:pPr>
        <w:pStyle w:val="Akapitzlist1"/>
        <w:spacing w:line="268" w:lineRule="exact"/>
        <w:jc w:val="both"/>
      </w:pPr>
    </w:p>
    <w:p w14:paraId="23EA3C75" w14:textId="77777777" w:rsidR="00D75002" w:rsidRDefault="00D75002" w:rsidP="00D75002">
      <w:pPr>
        <w:pStyle w:val="Tre0"/>
        <w:jc w:val="both"/>
        <w:rPr>
          <w:color w:val="auto"/>
        </w:rPr>
      </w:pPr>
    </w:p>
    <w:sectPr w:rsidR="00D75002" w:rsidSect="00D9431A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5A172" w14:textId="77777777" w:rsidR="008D370B" w:rsidRDefault="008D370B" w:rsidP="00FE344A">
      <w:pPr>
        <w:spacing w:line="240" w:lineRule="auto"/>
      </w:pPr>
      <w:r>
        <w:separator/>
      </w:r>
    </w:p>
  </w:endnote>
  <w:endnote w:type="continuationSeparator" w:id="0">
    <w:p w14:paraId="552DC3EE" w14:textId="77777777" w:rsidR="008D370B" w:rsidRDefault="008D370B" w:rsidP="00FE3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C21F0" w14:textId="77777777" w:rsidR="008D370B" w:rsidRDefault="008D370B" w:rsidP="00FE344A">
      <w:pPr>
        <w:spacing w:line="240" w:lineRule="auto"/>
      </w:pPr>
      <w:r>
        <w:separator/>
      </w:r>
    </w:p>
  </w:footnote>
  <w:footnote w:type="continuationSeparator" w:id="0">
    <w:p w14:paraId="694FEF4C" w14:textId="77777777" w:rsidR="008D370B" w:rsidRDefault="008D370B" w:rsidP="00FE34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B0C62" w14:textId="049090EC" w:rsidR="00D9431A" w:rsidRDefault="00D9431A" w:rsidP="00D9431A">
    <w:pPr>
      <w:pStyle w:val="Nagwek"/>
    </w:pPr>
    <w:r>
      <w:t xml:space="preserve">Załącznik do </w:t>
    </w:r>
    <w:r>
      <w:t>Uchwał</w:t>
    </w:r>
    <w:r>
      <w:t>y</w:t>
    </w:r>
    <w:r>
      <w:t xml:space="preserve"> nr 2</w:t>
    </w:r>
    <w:r>
      <w:t>2</w:t>
    </w:r>
    <w:r>
      <w:t>/137/VII/2026</w:t>
    </w:r>
  </w:p>
  <w:p w14:paraId="7CA6AEBD" w14:textId="77777777" w:rsidR="00D9431A" w:rsidRDefault="00D9431A" w:rsidP="00D9431A">
    <w:pPr>
      <w:pStyle w:val="Nagwek"/>
    </w:pPr>
    <w:r>
      <w:t>Zarządu Województwa Śląskiego</w:t>
    </w:r>
  </w:p>
  <w:p w14:paraId="226FDA9B" w14:textId="218A9022" w:rsidR="00D9431A" w:rsidRDefault="00D9431A" w:rsidP="00D9431A">
    <w:pPr>
      <w:pStyle w:val="Nagwek"/>
    </w:pPr>
    <w:r>
      <w:t>z dnia 08.01.2026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FEC0EB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74EB2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FF45C3"/>
    <w:multiLevelType w:val="hybridMultilevel"/>
    <w:tmpl w:val="16901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0540"/>
    <w:multiLevelType w:val="hybridMultilevel"/>
    <w:tmpl w:val="A38E0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A5F1B"/>
    <w:multiLevelType w:val="multilevel"/>
    <w:tmpl w:val="7FEC0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3082210"/>
    <w:multiLevelType w:val="hybridMultilevel"/>
    <w:tmpl w:val="32C03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848CE"/>
    <w:multiLevelType w:val="multilevel"/>
    <w:tmpl w:val="340066A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A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7" w15:restartNumberingAfterBreak="0">
    <w:nsid w:val="6851281C"/>
    <w:multiLevelType w:val="multilevel"/>
    <w:tmpl w:val="7FEC0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6CB1C70"/>
    <w:multiLevelType w:val="hybridMultilevel"/>
    <w:tmpl w:val="66E4C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42"/>
    <w:rsid w:val="00016BDE"/>
    <w:rsid w:val="00026221"/>
    <w:rsid w:val="00055D04"/>
    <w:rsid w:val="0006534B"/>
    <w:rsid w:val="00087C81"/>
    <w:rsid w:val="00095A3D"/>
    <w:rsid w:val="000A4F5C"/>
    <w:rsid w:val="000B47A9"/>
    <w:rsid w:val="000B7FFE"/>
    <w:rsid w:val="000C2556"/>
    <w:rsid w:val="000C34C0"/>
    <w:rsid w:val="000C7F18"/>
    <w:rsid w:val="000D0BE5"/>
    <w:rsid w:val="000E05CF"/>
    <w:rsid w:val="000E2269"/>
    <w:rsid w:val="000E730F"/>
    <w:rsid w:val="001053A6"/>
    <w:rsid w:val="00124596"/>
    <w:rsid w:val="00125A7F"/>
    <w:rsid w:val="00147489"/>
    <w:rsid w:val="0015092F"/>
    <w:rsid w:val="001567DD"/>
    <w:rsid w:val="00163CD1"/>
    <w:rsid w:val="0016748B"/>
    <w:rsid w:val="00167B49"/>
    <w:rsid w:val="001835CD"/>
    <w:rsid w:val="001862DB"/>
    <w:rsid w:val="00193394"/>
    <w:rsid w:val="0019424F"/>
    <w:rsid w:val="001B4756"/>
    <w:rsid w:val="001C445B"/>
    <w:rsid w:val="001D074C"/>
    <w:rsid w:val="001F39BB"/>
    <w:rsid w:val="0020164A"/>
    <w:rsid w:val="0020541B"/>
    <w:rsid w:val="00223F07"/>
    <w:rsid w:val="002249D5"/>
    <w:rsid w:val="002323B5"/>
    <w:rsid w:val="00250052"/>
    <w:rsid w:val="00254EDF"/>
    <w:rsid w:val="00257590"/>
    <w:rsid w:val="00286F77"/>
    <w:rsid w:val="00294602"/>
    <w:rsid w:val="00295206"/>
    <w:rsid w:val="00296915"/>
    <w:rsid w:val="002A1650"/>
    <w:rsid w:val="002A6199"/>
    <w:rsid w:val="002C052E"/>
    <w:rsid w:val="002C0E0D"/>
    <w:rsid w:val="002E72ED"/>
    <w:rsid w:val="002E7566"/>
    <w:rsid w:val="002F5E68"/>
    <w:rsid w:val="0030315A"/>
    <w:rsid w:val="00311230"/>
    <w:rsid w:val="00323D84"/>
    <w:rsid w:val="00335774"/>
    <w:rsid w:val="0035566C"/>
    <w:rsid w:val="00355FC4"/>
    <w:rsid w:val="0036380B"/>
    <w:rsid w:val="003638C2"/>
    <w:rsid w:val="003830ED"/>
    <w:rsid w:val="00387690"/>
    <w:rsid w:val="003E0667"/>
    <w:rsid w:val="003E52F7"/>
    <w:rsid w:val="00405463"/>
    <w:rsid w:val="00415FFD"/>
    <w:rsid w:val="004169A7"/>
    <w:rsid w:val="00417015"/>
    <w:rsid w:val="00423275"/>
    <w:rsid w:val="004445D6"/>
    <w:rsid w:val="00450537"/>
    <w:rsid w:val="00461EC4"/>
    <w:rsid w:val="004877F8"/>
    <w:rsid w:val="00491F5B"/>
    <w:rsid w:val="004B1998"/>
    <w:rsid w:val="004B4D29"/>
    <w:rsid w:val="004C4887"/>
    <w:rsid w:val="004D042E"/>
    <w:rsid w:val="004F0195"/>
    <w:rsid w:val="00505A10"/>
    <w:rsid w:val="00512D6D"/>
    <w:rsid w:val="0051769D"/>
    <w:rsid w:val="005333A9"/>
    <w:rsid w:val="0053635D"/>
    <w:rsid w:val="0054278B"/>
    <w:rsid w:val="00561645"/>
    <w:rsid w:val="0056627E"/>
    <w:rsid w:val="00591BE0"/>
    <w:rsid w:val="005A2C91"/>
    <w:rsid w:val="005C1B4C"/>
    <w:rsid w:val="005C5365"/>
    <w:rsid w:val="005D4973"/>
    <w:rsid w:val="005D4B77"/>
    <w:rsid w:val="005D6BF2"/>
    <w:rsid w:val="005E17F5"/>
    <w:rsid w:val="005F1015"/>
    <w:rsid w:val="005F1044"/>
    <w:rsid w:val="0060297A"/>
    <w:rsid w:val="006102A5"/>
    <w:rsid w:val="0061215B"/>
    <w:rsid w:val="006329D9"/>
    <w:rsid w:val="006375A4"/>
    <w:rsid w:val="00644CDC"/>
    <w:rsid w:val="00647670"/>
    <w:rsid w:val="00656214"/>
    <w:rsid w:val="00663257"/>
    <w:rsid w:val="00694157"/>
    <w:rsid w:val="00697542"/>
    <w:rsid w:val="00697AC5"/>
    <w:rsid w:val="006A57E6"/>
    <w:rsid w:val="006A75E1"/>
    <w:rsid w:val="006B1653"/>
    <w:rsid w:val="006B5A22"/>
    <w:rsid w:val="006E0A2A"/>
    <w:rsid w:val="007068BB"/>
    <w:rsid w:val="007107B5"/>
    <w:rsid w:val="00710F13"/>
    <w:rsid w:val="0071404A"/>
    <w:rsid w:val="00716F74"/>
    <w:rsid w:val="00723487"/>
    <w:rsid w:val="00723F82"/>
    <w:rsid w:val="007245B3"/>
    <w:rsid w:val="00742FA8"/>
    <w:rsid w:val="00771817"/>
    <w:rsid w:val="0079443E"/>
    <w:rsid w:val="0079612C"/>
    <w:rsid w:val="0079725F"/>
    <w:rsid w:val="007F0A81"/>
    <w:rsid w:val="0081621E"/>
    <w:rsid w:val="00832CD5"/>
    <w:rsid w:val="0084255F"/>
    <w:rsid w:val="0084787F"/>
    <w:rsid w:val="00862E23"/>
    <w:rsid w:val="008933C6"/>
    <w:rsid w:val="008B55F7"/>
    <w:rsid w:val="008C3B15"/>
    <w:rsid w:val="008C6EC8"/>
    <w:rsid w:val="008D370B"/>
    <w:rsid w:val="008E2881"/>
    <w:rsid w:val="009337E2"/>
    <w:rsid w:val="00936BA9"/>
    <w:rsid w:val="00943BF5"/>
    <w:rsid w:val="00951220"/>
    <w:rsid w:val="00953636"/>
    <w:rsid w:val="00953808"/>
    <w:rsid w:val="00962528"/>
    <w:rsid w:val="00965E1C"/>
    <w:rsid w:val="0096797F"/>
    <w:rsid w:val="00970FB2"/>
    <w:rsid w:val="0098146C"/>
    <w:rsid w:val="009A3D69"/>
    <w:rsid w:val="009C1AEE"/>
    <w:rsid w:val="009D7650"/>
    <w:rsid w:val="009E7ED0"/>
    <w:rsid w:val="00A27D51"/>
    <w:rsid w:val="00A30ADE"/>
    <w:rsid w:val="00A40289"/>
    <w:rsid w:val="00A45A58"/>
    <w:rsid w:val="00A7131C"/>
    <w:rsid w:val="00A96A17"/>
    <w:rsid w:val="00AA7F7E"/>
    <w:rsid w:val="00AB77C0"/>
    <w:rsid w:val="00AC6394"/>
    <w:rsid w:val="00AF3560"/>
    <w:rsid w:val="00B0327F"/>
    <w:rsid w:val="00B066B3"/>
    <w:rsid w:val="00B07C46"/>
    <w:rsid w:val="00B16280"/>
    <w:rsid w:val="00B23EE4"/>
    <w:rsid w:val="00B42D1A"/>
    <w:rsid w:val="00B466AD"/>
    <w:rsid w:val="00B51158"/>
    <w:rsid w:val="00B54880"/>
    <w:rsid w:val="00B6544C"/>
    <w:rsid w:val="00B676FA"/>
    <w:rsid w:val="00B771F8"/>
    <w:rsid w:val="00B7795D"/>
    <w:rsid w:val="00B97528"/>
    <w:rsid w:val="00BA2C97"/>
    <w:rsid w:val="00BA5000"/>
    <w:rsid w:val="00BA629F"/>
    <w:rsid w:val="00C15DA6"/>
    <w:rsid w:val="00C379A6"/>
    <w:rsid w:val="00C45A22"/>
    <w:rsid w:val="00C82B07"/>
    <w:rsid w:val="00CA0579"/>
    <w:rsid w:val="00CA5D7E"/>
    <w:rsid w:val="00CB1DC4"/>
    <w:rsid w:val="00CE4F9E"/>
    <w:rsid w:val="00D0770A"/>
    <w:rsid w:val="00D07A30"/>
    <w:rsid w:val="00D1154A"/>
    <w:rsid w:val="00D12D0A"/>
    <w:rsid w:val="00D15B64"/>
    <w:rsid w:val="00D27A80"/>
    <w:rsid w:val="00D4400E"/>
    <w:rsid w:val="00D55315"/>
    <w:rsid w:val="00D60CBB"/>
    <w:rsid w:val="00D65339"/>
    <w:rsid w:val="00D714F7"/>
    <w:rsid w:val="00D75002"/>
    <w:rsid w:val="00D8457E"/>
    <w:rsid w:val="00D9431A"/>
    <w:rsid w:val="00DD68BD"/>
    <w:rsid w:val="00DE3C9A"/>
    <w:rsid w:val="00DF666B"/>
    <w:rsid w:val="00E22D92"/>
    <w:rsid w:val="00E22E51"/>
    <w:rsid w:val="00E278DA"/>
    <w:rsid w:val="00E50650"/>
    <w:rsid w:val="00E62843"/>
    <w:rsid w:val="00E9216E"/>
    <w:rsid w:val="00EA124B"/>
    <w:rsid w:val="00EC1805"/>
    <w:rsid w:val="00ED292A"/>
    <w:rsid w:val="00EE37C4"/>
    <w:rsid w:val="00F02ABB"/>
    <w:rsid w:val="00F02C91"/>
    <w:rsid w:val="00F07387"/>
    <w:rsid w:val="00F10501"/>
    <w:rsid w:val="00F50A0A"/>
    <w:rsid w:val="00F83DE5"/>
    <w:rsid w:val="00F85503"/>
    <w:rsid w:val="00F9102C"/>
    <w:rsid w:val="00F91AC9"/>
    <w:rsid w:val="00F94ACB"/>
    <w:rsid w:val="00FA3CC9"/>
    <w:rsid w:val="00FA5132"/>
    <w:rsid w:val="00FB3179"/>
    <w:rsid w:val="00FE344A"/>
    <w:rsid w:val="00FF0DBF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92D7"/>
  <w15:chartTrackingRefBased/>
  <w15:docId w15:val="{EA26502B-CA14-45FC-8DFF-3A8DA067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801"/>
    <w:pPr>
      <w:suppressAutoHyphens/>
      <w:spacing w:after="0" w:line="100" w:lineRule="atLeast"/>
    </w:pPr>
    <w:rPr>
      <w:rFonts w:ascii="Arial" w:eastAsia="Calibri" w:hAnsi="Arial" w:cs="Times New Roman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e0Znak">
    <w:name w:val="Treść_0 Znak"/>
    <w:rsid w:val="00FF2801"/>
    <w:rPr>
      <w:rFonts w:ascii="Arial" w:eastAsia="Calibri" w:hAnsi="Arial" w:cs="Times New Roman"/>
      <w:color w:val="000000"/>
      <w:sz w:val="21"/>
      <w:szCs w:val="20"/>
    </w:rPr>
  </w:style>
  <w:style w:type="paragraph" w:styleId="Akapitzlist">
    <w:name w:val="List Paragraph"/>
    <w:basedOn w:val="Normalny"/>
    <w:uiPriority w:val="34"/>
    <w:qFormat/>
    <w:rsid w:val="00FF2801"/>
    <w:pPr>
      <w:ind w:left="720"/>
      <w:contextualSpacing/>
    </w:pPr>
  </w:style>
  <w:style w:type="paragraph" w:customStyle="1" w:styleId="Akapitzlist1">
    <w:name w:val="Akapit z listą1"/>
    <w:basedOn w:val="Normalny"/>
    <w:rsid w:val="000E05CF"/>
    <w:pPr>
      <w:ind w:left="720"/>
    </w:pPr>
  </w:style>
  <w:style w:type="paragraph" w:customStyle="1" w:styleId="Tre0">
    <w:name w:val="Treść_0"/>
    <w:rsid w:val="005C5365"/>
    <w:pPr>
      <w:suppressAutoHyphens/>
      <w:spacing w:after="0" w:line="268" w:lineRule="exact"/>
    </w:pPr>
    <w:rPr>
      <w:rFonts w:ascii="Arial" w:eastAsia="Calibri" w:hAnsi="Arial" w:cs="Times New Roman"/>
      <w:color w:val="000000"/>
      <w:sz w:val="21"/>
      <w:szCs w:val="20"/>
      <w:lang w:eastAsia="ar-SA"/>
    </w:rPr>
  </w:style>
  <w:style w:type="character" w:customStyle="1" w:styleId="WW8Num1z3">
    <w:name w:val="WW8Num1z3"/>
    <w:rsid w:val="000D0BE5"/>
  </w:style>
  <w:style w:type="paragraph" w:styleId="Nagwek">
    <w:name w:val="header"/>
    <w:basedOn w:val="Normalny"/>
    <w:link w:val="NagwekZnak"/>
    <w:uiPriority w:val="99"/>
    <w:unhideWhenUsed/>
    <w:rsid w:val="00FE344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4A"/>
    <w:rPr>
      <w:rFonts w:ascii="Arial" w:eastAsia="Calibri" w:hAnsi="Arial" w:cs="Times New Roman"/>
      <w:sz w:val="21"/>
      <w:szCs w:val="2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E34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4A"/>
    <w:rPr>
      <w:rFonts w:ascii="Arial" w:eastAsia="Calibri" w:hAnsi="Arial" w:cs="Times New Roman"/>
      <w:sz w:val="21"/>
      <w:szCs w:val="2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A8"/>
    <w:rPr>
      <w:rFonts w:ascii="Segoe UI" w:eastAsia="Calibr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5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5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503"/>
    <w:rPr>
      <w:rFonts w:ascii="Arial" w:eastAsia="Calibri" w:hAnsi="Arial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5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503"/>
    <w:rPr>
      <w:rFonts w:ascii="Arial" w:eastAsia="Calibri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8" ma:contentTypeDescription="Utwórz nowy dokument." ma:contentTypeScope="" ma:versionID="f83424a15092a4865e025a7cae674e81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79973992fa9ae5af76347a8d12dc000b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e4b711-1777-4740-8f2b-0183056a18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B4EF8-DE3E-4FE9-99B6-6B3C921EE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0AE17-805B-4FB2-8FF4-0ED46D1A5FD2}">
  <ds:schemaRefs>
    <ds:schemaRef ds:uri="http://schemas.microsoft.com/office/2006/metadata/properties"/>
    <ds:schemaRef ds:uri="http://schemas.microsoft.com/office/infopath/2007/PartnerControls"/>
    <ds:schemaRef ds:uri="5ae4b711-1777-4740-8f2b-0183056a186c"/>
  </ds:schemaRefs>
</ds:datastoreItem>
</file>

<file path=customXml/itemProps3.xml><?xml version="1.0" encoding="utf-8"?>
<ds:datastoreItem xmlns:ds="http://schemas.openxmlformats.org/officeDocument/2006/customXml" ds:itemID="{A81A2270-EDD0-4B84-A6B9-DC06EEA41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Pyrkosz Agata</dc:creator>
  <cp:keywords/>
  <dc:description/>
  <cp:lastModifiedBy>Banaś Maciej</cp:lastModifiedBy>
  <cp:revision>2</cp:revision>
  <cp:lastPrinted>2024-12-12T07:14:00Z</cp:lastPrinted>
  <dcterms:created xsi:type="dcterms:W3CDTF">2026-01-08T12:30:00Z</dcterms:created>
  <dcterms:modified xsi:type="dcterms:W3CDTF">2026-01-08T12:30:00Z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