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58" w:rsidRDefault="00664577" w:rsidP="009A7658">
      <w:pPr>
        <w:jc w:val="right"/>
      </w:pPr>
      <w:r>
        <w:t xml:space="preserve">Załącznik </w:t>
      </w:r>
      <w:r w:rsidR="008C10C2">
        <w:t xml:space="preserve">do </w:t>
      </w:r>
      <w:r w:rsidR="009A7658">
        <w:t>Uchwał</w:t>
      </w:r>
      <w:r w:rsidR="009A7658">
        <w:t>y</w:t>
      </w:r>
      <w:r w:rsidR="009A7658">
        <w:t xml:space="preserve"> nr 5</w:t>
      </w:r>
      <w:r w:rsidR="009A7658">
        <w:t>8</w:t>
      </w:r>
      <w:bookmarkStart w:id="0" w:name="_GoBack"/>
      <w:bookmarkEnd w:id="0"/>
      <w:r w:rsidR="009A7658">
        <w:t>/138/VII/2026</w:t>
      </w:r>
    </w:p>
    <w:p w:rsidR="009A7658" w:rsidRDefault="009A7658" w:rsidP="009A7658">
      <w:pPr>
        <w:jc w:val="right"/>
      </w:pPr>
      <w:r>
        <w:t>Zarządu Województwa Śląskiego</w:t>
      </w:r>
    </w:p>
    <w:p w:rsidR="007450C7" w:rsidRDefault="009A7658" w:rsidP="009A7658">
      <w:pPr>
        <w:jc w:val="right"/>
      </w:pPr>
      <w:r>
        <w:t>z dnia 14.01.2026 r.</w:t>
      </w:r>
    </w:p>
    <w:p w:rsidR="007450C7" w:rsidRDefault="007450C7" w:rsidP="00175411">
      <w:pPr>
        <w:jc w:val="right"/>
        <w:rPr>
          <w:caps/>
        </w:rPr>
      </w:pPr>
    </w:p>
    <w:p w:rsidR="00175411" w:rsidRPr="00BE174F" w:rsidRDefault="009B41C5" w:rsidP="00175411">
      <w:pPr>
        <w:jc w:val="right"/>
        <w:rPr>
          <w:caps/>
        </w:rPr>
      </w:pPr>
      <w:r>
        <w:rPr>
          <w:caps/>
        </w:rPr>
        <w:t>PROJEKT</w:t>
      </w:r>
    </w:p>
    <w:p w:rsidR="007228E1" w:rsidRPr="00BE174F" w:rsidRDefault="007228E1">
      <w:pPr>
        <w:jc w:val="center"/>
      </w:pPr>
      <w:r w:rsidRPr="00BE174F">
        <w:rPr>
          <w:b/>
          <w:caps/>
        </w:rPr>
        <w:t>Porozumienie</w:t>
      </w:r>
    </w:p>
    <w:p w:rsidR="007228E1" w:rsidRPr="00BE174F" w:rsidRDefault="007228E1">
      <w:pPr>
        <w:spacing w:before="280" w:after="280"/>
        <w:jc w:val="center"/>
        <w:rPr>
          <w:b/>
          <w:caps/>
        </w:rPr>
      </w:pPr>
      <w:r w:rsidRPr="00BE174F">
        <w:t xml:space="preserve">z dnia </w:t>
      </w:r>
      <w:r w:rsidR="00581AD3" w:rsidRPr="00BE174F">
        <w:t>…………….. 20</w:t>
      </w:r>
      <w:r w:rsidR="00E46ADC">
        <w:t>2</w:t>
      </w:r>
      <w:r w:rsidR="00BD4863">
        <w:t>6</w:t>
      </w:r>
      <w:r w:rsidR="00E14919" w:rsidRPr="00BE174F">
        <w:t xml:space="preserve"> </w:t>
      </w:r>
      <w:r w:rsidRPr="00BE174F">
        <w:t>r.</w:t>
      </w:r>
    </w:p>
    <w:p w:rsidR="007228E1" w:rsidRPr="00BE174F" w:rsidRDefault="007228E1" w:rsidP="000F22AE">
      <w:pPr>
        <w:keepNext/>
        <w:spacing w:after="120"/>
        <w:jc w:val="center"/>
        <w:rPr>
          <w:b/>
          <w:caps/>
        </w:rPr>
      </w:pPr>
      <w:r w:rsidRPr="00BE174F">
        <w:rPr>
          <w:b/>
        </w:rPr>
        <w:t xml:space="preserve">w sprawie powierzenia </w:t>
      </w:r>
      <w:r w:rsidR="00E46ADC">
        <w:rPr>
          <w:b/>
        </w:rPr>
        <w:t>w 202</w:t>
      </w:r>
      <w:r w:rsidR="00BD4863">
        <w:rPr>
          <w:b/>
        </w:rPr>
        <w:t>6</w:t>
      </w:r>
      <w:r w:rsidR="006E3794">
        <w:rPr>
          <w:b/>
        </w:rPr>
        <w:t xml:space="preserve"> roku </w:t>
      </w:r>
      <w:r w:rsidR="007C4151" w:rsidRPr="00BE174F">
        <w:rPr>
          <w:b/>
        </w:rPr>
        <w:t xml:space="preserve">Międzygminnemu Związkowi Komunikacyjnemu z siedzibą w Jastrzębiu-Zdroju </w:t>
      </w:r>
      <w:r w:rsidRPr="00BE174F">
        <w:rPr>
          <w:b/>
        </w:rPr>
        <w:t>zadania własnego Wojewó</w:t>
      </w:r>
      <w:r w:rsidR="00915383" w:rsidRPr="00BE174F">
        <w:rPr>
          <w:b/>
        </w:rPr>
        <w:t>dztwa Śląskiego polegającego na </w:t>
      </w:r>
      <w:r w:rsidRPr="00BE174F">
        <w:rPr>
          <w:b/>
        </w:rPr>
        <w:t xml:space="preserve">organizowaniu i zarządzaniu publicznym transportem zbiorowym w zakresie </w:t>
      </w:r>
      <w:r w:rsidR="00581AD3" w:rsidRPr="00BE174F">
        <w:rPr>
          <w:b/>
        </w:rPr>
        <w:t>wojewódzkich</w:t>
      </w:r>
      <w:r w:rsidR="0045121A" w:rsidRPr="00BE174F">
        <w:rPr>
          <w:b/>
        </w:rPr>
        <w:t xml:space="preserve"> przewozów pasażerskich na </w:t>
      </w:r>
      <w:r w:rsidRPr="00BE174F">
        <w:rPr>
          <w:b/>
        </w:rPr>
        <w:t>terenie województwa śląskiego</w:t>
      </w:r>
      <w:r w:rsidRPr="00BE174F">
        <w:t> </w:t>
      </w:r>
    </w:p>
    <w:p w:rsidR="007228E1" w:rsidRPr="00BE174F" w:rsidRDefault="007228E1" w:rsidP="000F22AE">
      <w:pPr>
        <w:spacing w:after="120" w:line="360" w:lineRule="auto"/>
        <w:jc w:val="center"/>
      </w:pPr>
      <w:r w:rsidRPr="00BE174F">
        <w:rPr>
          <w:b/>
        </w:rPr>
        <w:t>zawarte pomiędzy :</w:t>
      </w:r>
      <w:r w:rsidRPr="00BE174F">
        <w:t> </w:t>
      </w:r>
    </w:p>
    <w:p w:rsidR="007228E1" w:rsidRPr="00BE174F" w:rsidRDefault="007228E1">
      <w:pPr>
        <w:spacing w:line="360" w:lineRule="auto"/>
      </w:pPr>
      <w:r w:rsidRPr="00BE174F">
        <w:rPr>
          <w:b/>
        </w:rPr>
        <w:t>Województwem Śląskim,</w:t>
      </w:r>
      <w:r w:rsidRPr="00BE174F">
        <w:t> z siedzibą w Katowicach przy ul. Ligonia 46, reprezentowanym przez Zarząd Województwa w osobach: </w:t>
      </w:r>
    </w:p>
    <w:p w:rsidR="007228E1" w:rsidRPr="00BE174F" w:rsidRDefault="007D04D9">
      <w:pPr>
        <w:spacing w:line="360" w:lineRule="auto"/>
      </w:pPr>
      <w:r w:rsidRPr="00BE174F">
        <w:t>……………….……………………………………..</w:t>
      </w:r>
      <w:r w:rsidRPr="00BE174F">
        <w:tab/>
      </w:r>
      <w:r w:rsidRPr="00BE174F">
        <w:tab/>
      </w:r>
      <w:r w:rsidRPr="00BE174F">
        <w:tab/>
      </w:r>
      <w:r w:rsidRPr="00BE174F">
        <w:tab/>
        <w:t>………………………………………………………..</w:t>
      </w:r>
    </w:p>
    <w:p w:rsidR="007D04D9" w:rsidRPr="00BE174F" w:rsidRDefault="007D04D9" w:rsidP="007D04D9">
      <w:pPr>
        <w:spacing w:line="360" w:lineRule="auto"/>
      </w:pPr>
      <w:r w:rsidRPr="00BE174F">
        <w:t>……………….……………………………………..</w:t>
      </w:r>
      <w:r w:rsidRPr="00BE174F">
        <w:tab/>
      </w:r>
      <w:r w:rsidRPr="00BE174F">
        <w:tab/>
      </w:r>
      <w:r w:rsidRPr="00BE174F">
        <w:tab/>
      </w:r>
      <w:r w:rsidRPr="00BE174F">
        <w:tab/>
        <w:t>………………………………………………………..</w:t>
      </w:r>
    </w:p>
    <w:p w:rsidR="00BF7891" w:rsidRPr="00BE174F" w:rsidRDefault="00BF7891">
      <w:pPr>
        <w:spacing w:line="360" w:lineRule="auto"/>
      </w:pPr>
      <w:r w:rsidRPr="00BE174F">
        <w:t>a</w:t>
      </w:r>
    </w:p>
    <w:p w:rsidR="007C4151" w:rsidRPr="00BE174F" w:rsidRDefault="007C4151" w:rsidP="007C4151">
      <w:pPr>
        <w:spacing w:line="360" w:lineRule="auto"/>
      </w:pPr>
      <w:r w:rsidRPr="00BE174F">
        <w:rPr>
          <w:b/>
        </w:rPr>
        <w:t>Międzygminnym Związkiem Komunikacyjnym</w:t>
      </w:r>
      <w:r w:rsidRPr="00BE174F">
        <w:t> z siedzibą w Jastrzębiu-Zdroju przy ul. Przemysłowej 1, reprezentowanym przez: </w:t>
      </w:r>
    </w:p>
    <w:p w:rsidR="007C4151" w:rsidRPr="00BE174F" w:rsidRDefault="007C4151" w:rsidP="007C4151">
      <w:pPr>
        <w:spacing w:line="360" w:lineRule="auto"/>
      </w:pPr>
      <w:r w:rsidRPr="00BE174F">
        <w:t>……………….……………………………………..</w:t>
      </w:r>
      <w:r w:rsidRPr="00BE174F">
        <w:tab/>
      </w:r>
      <w:r w:rsidRPr="00BE174F">
        <w:tab/>
      </w:r>
      <w:r w:rsidRPr="00BE174F">
        <w:tab/>
      </w:r>
      <w:r w:rsidRPr="00BE174F">
        <w:tab/>
        <w:t>………………………………………………………..</w:t>
      </w:r>
    </w:p>
    <w:p w:rsidR="007C4151" w:rsidRPr="00BE174F" w:rsidRDefault="007C4151" w:rsidP="007C4151">
      <w:pPr>
        <w:spacing w:line="360" w:lineRule="auto"/>
      </w:pPr>
      <w:r w:rsidRPr="00BE174F">
        <w:t>……………….……………………………………..</w:t>
      </w:r>
      <w:r w:rsidRPr="00BE174F">
        <w:tab/>
      </w:r>
      <w:r w:rsidRPr="00BE174F">
        <w:tab/>
      </w:r>
      <w:r w:rsidRPr="00BE174F">
        <w:tab/>
      </w:r>
      <w:r w:rsidRPr="00BE174F">
        <w:tab/>
        <w:t>………………………………………………………..</w:t>
      </w:r>
    </w:p>
    <w:p w:rsidR="007C4151" w:rsidRPr="00BE174F" w:rsidRDefault="007C4151" w:rsidP="007C4151">
      <w:pPr>
        <w:spacing w:line="360" w:lineRule="auto"/>
      </w:pPr>
      <w:r w:rsidRPr="00BE174F">
        <w:t>zwanym dalej „MZK Jastrzębie”,</w:t>
      </w:r>
    </w:p>
    <w:p w:rsidR="007C4151" w:rsidRDefault="007C4151" w:rsidP="007C4151">
      <w:pPr>
        <w:spacing w:line="360" w:lineRule="auto"/>
      </w:pPr>
      <w:r w:rsidRPr="00BE174F">
        <w:t>zwanych dalej łącznie " </w:t>
      </w:r>
      <w:r w:rsidRPr="00BE174F">
        <w:rPr>
          <w:b/>
        </w:rPr>
        <w:t>Stronami Porozumienia</w:t>
      </w:r>
      <w:r w:rsidRPr="00BE174F">
        <w:t> ". </w:t>
      </w:r>
    </w:p>
    <w:p w:rsidR="004F7141" w:rsidRDefault="004F7141" w:rsidP="007C4151">
      <w:pPr>
        <w:spacing w:line="360" w:lineRule="auto"/>
      </w:pPr>
    </w:p>
    <w:p w:rsidR="007C1E7A" w:rsidRDefault="007C1E7A" w:rsidP="007C1E7A">
      <w:pPr>
        <w:spacing w:line="360" w:lineRule="auto"/>
        <w:rPr>
          <w:rFonts w:cs="Times New Roman"/>
          <w:szCs w:val="22"/>
        </w:rPr>
      </w:pPr>
      <w:r>
        <w:rPr>
          <w:szCs w:val="22"/>
        </w:rPr>
        <w:t xml:space="preserve">Osoba nadzorująca realizację umowy ze strony Województwa: </w:t>
      </w:r>
      <w:r>
        <w:rPr>
          <w:szCs w:val="22"/>
        </w:rPr>
        <w:tab/>
        <w:t>……………………………………………………………</w:t>
      </w:r>
      <w:r w:rsidR="00F406BA">
        <w:rPr>
          <w:szCs w:val="22"/>
        </w:rPr>
        <w:t>………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t>§ 1. </w:t>
      </w:r>
    </w:p>
    <w:p w:rsidR="00F230E8" w:rsidRPr="00BE174F" w:rsidRDefault="007228E1" w:rsidP="00F230E8">
      <w:pPr>
        <w:keepLines/>
        <w:spacing w:line="360" w:lineRule="auto"/>
        <w:ind w:left="227" w:hanging="227"/>
      </w:pPr>
      <w:r w:rsidRPr="00BE174F">
        <w:t>1. </w:t>
      </w:r>
      <w:r w:rsidR="00F230E8" w:rsidRPr="00BE174F">
        <w:t>Celem porozumienia jest zapewnienie realizacji przez MZK Jastrzębie zadań w zakresie publ</w:t>
      </w:r>
      <w:r w:rsidR="004D006B" w:rsidRPr="00BE174F">
        <w:t>icznego transportu zbiorowego w </w:t>
      </w:r>
      <w:r w:rsidR="00F230E8" w:rsidRPr="00BE174F">
        <w:t>związku z postanowieniami ustawy z dnia 16 grudnia 2010 r. o publicznym transporcie zbior</w:t>
      </w:r>
      <w:r w:rsidR="004D006B" w:rsidRPr="00BE174F">
        <w:t>owym (tekst jednolity: Dz. U. z </w:t>
      </w:r>
      <w:r w:rsidR="0030313C">
        <w:t>20</w:t>
      </w:r>
      <w:r w:rsidR="006E3794">
        <w:t>2</w:t>
      </w:r>
      <w:r w:rsidR="00BD4863">
        <w:t>5</w:t>
      </w:r>
      <w:r w:rsidR="00F230E8" w:rsidRPr="00BE174F">
        <w:t xml:space="preserve"> r., poz.</w:t>
      </w:r>
      <w:r w:rsidR="00BD4863">
        <w:t xml:space="preserve"> 285</w:t>
      </w:r>
      <w:r w:rsidR="002912F6">
        <w:t xml:space="preserve"> z późn. zm.</w:t>
      </w:r>
      <w:r w:rsidR="00F230E8" w:rsidRPr="00BE174F">
        <w:t xml:space="preserve">) oraz rozdziału </w:t>
      </w:r>
      <w:r w:rsidR="00BD4863" w:rsidRPr="00BD4863">
        <w:t>4 i 12 zaktualizowanego „Planu zrównoważonego rozwoju publicznego transportu zbiorowego Województwa Śląskiego”, stanowiącego załącznik do uchwały nr VII/12/3/2025 Sejmiku Województwa Śląskiego z dnia 17 marca 2025 r. (Dz. Urz. Woj. Śl. z 2025 r. poz. 1940).</w:t>
      </w:r>
    </w:p>
    <w:p w:rsidR="007228E1" w:rsidRPr="001A4F6F" w:rsidRDefault="007228E1">
      <w:pPr>
        <w:keepLines/>
        <w:spacing w:line="360" w:lineRule="auto"/>
        <w:ind w:left="227" w:hanging="227"/>
      </w:pPr>
      <w:r w:rsidRPr="00BE174F">
        <w:t xml:space="preserve">2. Przedmiotem porozumienia jest organizowanie i zarządzanie publicznym transportem zbiorowym w wojewódzkich przewozach pasażerskich, na liniach autobusowych </w:t>
      </w:r>
      <w:r w:rsidRPr="001A4F6F">
        <w:rPr>
          <w:b/>
        </w:rPr>
        <w:t>o nr</w:t>
      </w:r>
      <w:r w:rsidR="001A4F6F" w:rsidRPr="001A4F6F">
        <w:rPr>
          <w:b/>
        </w:rPr>
        <w:t xml:space="preserve"> 300, 301, 304, 305, R10. 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>3. Porozumienie dotyczy linii a</w:t>
      </w:r>
      <w:r w:rsidR="008D5F75" w:rsidRPr="00BE174F">
        <w:t>utobusowych wymienionych w ust. </w:t>
      </w:r>
      <w:r w:rsidRPr="00BE174F">
        <w:t xml:space="preserve">2, zgodnie z Załącznikiem nr 1 do niniejszego porozumienia. Warunkiem wejścia w życie niniejszego porozumienia jest zawarcie przez Województwo Śląskie umów z Gminami: </w:t>
      </w:r>
      <w:r w:rsidR="00022684">
        <w:t xml:space="preserve">Ornontowice, Zebrzydowice </w:t>
      </w:r>
      <w:r w:rsidR="002E0E10">
        <w:t>oraz Miastem</w:t>
      </w:r>
      <w:r w:rsidR="00022684">
        <w:t xml:space="preserve"> Orzeszem</w:t>
      </w:r>
      <w:r w:rsidRPr="00BE174F">
        <w:t xml:space="preserve"> o udzielenie pomocy finansowej Województwu Śląskiemu na realizacj</w:t>
      </w:r>
      <w:r w:rsidR="007D04D9" w:rsidRPr="00BE174F">
        <w:t>ę zadania organizacji oraz zarzą</w:t>
      </w:r>
      <w:r w:rsidRPr="00BE174F">
        <w:t>dzania publicznym transportem zbiorowym objętego porozumieniem. 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>4. Przewozy objęte niniejszym porozumieniem stanowią wojewódzkie przewozy pasaż</w:t>
      </w:r>
      <w:r w:rsidR="008D5F75" w:rsidRPr="00BE174F">
        <w:t>erskie w rozumieniu art. 4 ust. </w:t>
      </w:r>
      <w:r w:rsidRPr="00BE174F">
        <w:t>1 pkt 25 ustawy z dnia 16 grudnia 2010 r. o pu</w:t>
      </w:r>
      <w:r w:rsidR="000B33D3" w:rsidRPr="00BE174F">
        <w:t>blicznym transporcie zbiorowym.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5. Zadanie, o którym mowa w § 1 ust. 1-2 wykonywane będzie przez </w:t>
      </w:r>
      <w:r w:rsidR="007C4151" w:rsidRPr="00BE174F">
        <w:t>MZK Jastrzębie.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lastRenderedPageBreak/>
        <w:t>§ 2. 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1. Na podstawie art. 8 ust. 2 ustawy z dnia 5 czerwca 1998 r. </w:t>
      </w:r>
      <w:r w:rsidR="000F453D">
        <w:t>o samorządzie województwa oraz U</w:t>
      </w:r>
      <w:r w:rsidRPr="00BE174F">
        <w:t xml:space="preserve">chwały Nr </w:t>
      </w:r>
      <w:r w:rsidR="00BD4863" w:rsidRPr="00BD4863">
        <w:t xml:space="preserve">VII/20/15/2025 </w:t>
      </w:r>
      <w:r w:rsidRPr="00BE174F">
        <w:t xml:space="preserve"> Sejmiku Województwa Śląskiego z dnia </w:t>
      </w:r>
      <w:r w:rsidR="00945BE4">
        <w:t>1</w:t>
      </w:r>
      <w:r w:rsidR="00BD4863">
        <w:t>7</w:t>
      </w:r>
      <w:r w:rsidR="00022684">
        <w:t xml:space="preserve"> </w:t>
      </w:r>
      <w:r w:rsidR="001A4F6F">
        <w:t>listopada</w:t>
      </w:r>
      <w:r w:rsidR="00022684">
        <w:t xml:space="preserve"> 202</w:t>
      </w:r>
      <w:r w:rsidR="00BD4863">
        <w:t>5</w:t>
      </w:r>
      <w:r w:rsidR="000F453D">
        <w:t xml:space="preserve"> r.</w:t>
      </w:r>
      <w:r w:rsidRPr="00BE174F">
        <w:t xml:space="preserve"> w sprawie powierzenia organizatorom publicznego transportu zbiorowego zadań własnych Województwa Śląskiego, Województwo Śląskie powierza </w:t>
      </w:r>
      <w:r w:rsidR="007C4151" w:rsidRPr="00BE174F">
        <w:t>MZK Jastrzębie</w:t>
      </w:r>
      <w:r w:rsidRPr="00BE174F">
        <w:t xml:space="preserve"> organizowanie i zarządzanie publicznym transportem zbiorowym, w zakresie określonym w § 1. </w:t>
      </w:r>
    </w:p>
    <w:p w:rsidR="007228E1" w:rsidRPr="00BE174F" w:rsidRDefault="007228E1" w:rsidP="001A4F6F">
      <w:pPr>
        <w:keepLines/>
        <w:spacing w:line="360" w:lineRule="auto"/>
        <w:ind w:left="227" w:hanging="227"/>
      </w:pPr>
      <w:r w:rsidRPr="00BE174F">
        <w:t xml:space="preserve">2. Niniejsze porozumienie obejmuje linie komunikacyjne organizowane przez </w:t>
      </w:r>
      <w:r w:rsidR="007C4151" w:rsidRPr="00BE174F">
        <w:t>MZK Jastrzębie</w:t>
      </w:r>
      <w:r w:rsidRPr="00BE174F">
        <w:t xml:space="preserve"> i oznaczone przez organizatora numerami:</w:t>
      </w:r>
      <w:r w:rsidR="002A0EB8">
        <w:t xml:space="preserve"> </w:t>
      </w:r>
      <w:r w:rsidR="001A4F6F" w:rsidRPr="001A4F6F">
        <w:rPr>
          <w:b/>
        </w:rPr>
        <w:t xml:space="preserve">300, 301, 304, 305, R10. </w:t>
      </w:r>
      <w:r w:rsidR="008D5F75" w:rsidRPr="00BE174F">
        <w:t xml:space="preserve">Zestawienie tych linii wraz z </w:t>
      </w:r>
      <w:r w:rsidRPr="00BE174F">
        <w:t>założoną na okres obowiązywania poro</w:t>
      </w:r>
      <w:r w:rsidR="008D5F75" w:rsidRPr="00BE174F">
        <w:t xml:space="preserve">zumienia pracą eksploatacyjną i </w:t>
      </w:r>
      <w:r w:rsidRPr="00BE174F">
        <w:t>przyjętymi stawkami za realizację transportu, stanowi Załącznik nr 1 do niniejszego porozumienia. 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>3. Poprzez zorganizowanie usług publicznego transportu z</w:t>
      </w:r>
      <w:r w:rsidR="008D5F75" w:rsidRPr="00BE174F">
        <w:t>biorowego, o którym mowa w ust. </w:t>
      </w:r>
      <w:r w:rsidRPr="00BE174F">
        <w:t>1, Strony rozumieją w szczególności: </w:t>
      </w:r>
    </w:p>
    <w:p w:rsidR="007228E1" w:rsidRPr="00BE174F" w:rsidRDefault="007228E1">
      <w:pPr>
        <w:keepLines/>
        <w:spacing w:line="360" w:lineRule="auto"/>
        <w:ind w:left="680" w:hanging="227"/>
      </w:pPr>
      <w:r w:rsidRPr="00BE174F">
        <w:t>a. wybór operatora publicznego transportu zbiorowego; </w:t>
      </w:r>
    </w:p>
    <w:p w:rsidR="007228E1" w:rsidRPr="00BE174F" w:rsidRDefault="007228E1">
      <w:pPr>
        <w:keepLines/>
        <w:spacing w:line="360" w:lineRule="auto"/>
        <w:ind w:left="680" w:hanging="227"/>
      </w:pPr>
      <w:r w:rsidRPr="00BE174F">
        <w:t>b. zawarcie z operatorem umowy o świadczenie usług w zakresie publicznego transportu zbiorowego i jej finansowanie z uwzględnieniem warunków określonych niniejszym porozumieniem; </w:t>
      </w:r>
    </w:p>
    <w:p w:rsidR="007228E1" w:rsidRPr="00BE174F" w:rsidRDefault="007228E1">
      <w:pPr>
        <w:keepLines/>
        <w:spacing w:line="360" w:lineRule="auto"/>
        <w:ind w:left="680" w:hanging="227"/>
      </w:pPr>
      <w:r w:rsidRPr="00BE174F">
        <w:t>c. zapewnienie funkcjonowania publicznego t</w:t>
      </w:r>
      <w:r w:rsidR="008D5F75" w:rsidRPr="00BE174F">
        <w:t xml:space="preserve">ransportu zbiorowego w </w:t>
      </w:r>
      <w:r w:rsidR="00581AD3" w:rsidRPr="00BE174F">
        <w:t>roku 20</w:t>
      </w:r>
      <w:r w:rsidR="00E46ADC">
        <w:t>2</w:t>
      </w:r>
      <w:r w:rsidR="00BD4863">
        <w:t>6</w:t>
      </w:r>
      <w:r w:rsidR="008D5F75" w:rsidRPr="00BE174F">
        <w:t xml:space="preserve"> w </w:t>
      </w:r>
      <w:r w:rsidRPr="00BE174F">
        <w:t>zakresie objętym niniejszym porozumieniem, z uwzględnieniem potrzeb osób niepełn</w:t>
      </w:r>
      <w:r w:rsidR="008D5F75" w:rsidRPr="00BE174F">
        <w:t xml:space="preserve">osprawnych i osób o </w:t>
      </w:r>
      <w:r w:rsidRPr="00BE174F">
        <w:t>ograniczonej zdolności ruchowej; </w:t>
      </w:r>
    </w:p>
    <w:p w:rsidR="007228E1" w:rsidRPr="00BE174F" w:rsidRDefault="007228E1">
      <w:pPr>
        <w:keepLines/>
        <w:spacing w:line="360" w:lineRule="auto"/>
        <w:ind w:left="680" w:hanging="227"/>
      </w:pPr>
      <w:r w:rsidRPr="00BE174F">
        <w:t>d. umieszczenie na przystankach znajdujących się na obszarze gmin, na których będą wykonywane wojewódzkie przewozy pasażerskie, rozkład</w:t>
      </w:r>
      <w:r w:rsidR="008D5F75" w:rsidRPr="00BE174F">
        <w:t>ów jazdy oraz ich aktualizacja;</w:t>
      </w:r>
    </w:p>
    <w:p w:rsidR="007228E1" w:rsidRPr="00BE174F" w:rsidRDefault="007228E1">
      <w:pPr>
        <w:keepLines/>
        <w:spacing w:line="360" w:lineRule="auto"/>
        <w:ind w:left="680" w:hanging="227"/>
      </w:pPr>
      <w:r w:rsidRPr="00BE174F">
        <w:t>e. zapewnienie funkcjonowania systemu informacji dla pasażera w odniesieniu do linii objętych niniejszym porozumieniem; </w:t>
      </w:r>
    </w:p>
    <w:p w:rsidR="007228E1" w:rsidRPr="00BE174F" w:rsidRDefault="007228E1">
      <w:pPr>
        <w:keepLines/>
        <w:spacing w:line="360" w:lineRule="auto"/>
        <w:ind w:left="680" w:hanging="227"/>
      </w:pPr>
      <w:r w:rsidRPr="00BE174F">
        <w:t xml:space="preserve">f. udostępnianie i przedkładanie Urzędowi Marszałkowskiemu Województwa Śląskiego dokumentacji związanej z realizacją niniejszego porozumienia, znajdującej się w posiadaniu </w:t>
      </w:r>
      <w:r w:rsidR="007C4151" w:rsidRPr="00BE174F">
        <w:t>MZK Jastrzębie</w:t>
      </w:r>
      <w:r w:rsidR="00D31DEC" w:rsidRPr="00BE174F">
        <w:t>.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4. Zmiana przez </w:t>
      </w:r>
      <w:r w:rsidR="007C4151" w:rsidRPr="00BE174F">
        <w:t>MZK Jastrzębie</w:t>
      </w:r>
      <w:r w:rsidR="00D31DEC" w:rsidRPr="00BE174F">
        <w:t xml:space="preserve"> </w:t>
      </w:r>
      <w:r w:rsidRPr="00BE174F">
        <w:t xml:space="preserve">ilości pracy eksploatacyjnej na </w:t>
      </w:r>
      <w:r w:rsidR="00561345" w:rsidRPr="00BE174F">
        <w:t xml:space="preserve">którejkolwiek </w:t>
      </w:r>
      <w:r w:rsidRPr="00BE174F">
        <w:t>linii objętej niniejszym porozumieniem wymaga pisemnego powiadomienia, przy czym zmiana ta nie jest traktowana jako zmiana porozumienia, o ile nie spowoduje wzrostu wartości orga</w:t>
      </w:r>
      <w:r w:rsidR="00581AD3" w:rsidRPr="00BE174F">
        <w:t>nizowanych przewozów w roku 20</w:t>
      </w:r>
      <w:r w:rsidR="00E46ADC">
        <w:t>2</w:t>
      </w:r>
      <w:r w:rsidR="00BD4863">
        <w:t>6</w:t>
      </w:r>
      <w:r w:rsidR="00D31DEC" w:rsidRPr="00BE174F">
        <w:t>.</w:t>
      </w:r>
      <w:r w:rsidRPr="00BE174F">
        <w:t> 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>5. </w:t>
      </w:r>
      <w:r w:rsidR="007C4151" w:rsidRPr="00BE174F">
        <w:t>MZK Jastrzębie</w:t>
      </w:r>
      <w:r w:rsidRPr="00BE174F">
        <w:t xml:space="preserve"> ma prawo do dochodzenia wszelkich roszczeń związanych z realizacją powierzonego zadania. 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t>§ 3. 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1. W pojazdach realizujących usługi w zakresie publicznego transportu zbiorowego w wojewódzkich przewozach pasażerskich objętych niniejszym porozumieniem obowiązuje Taryfa przewozu osób i bagażu w komunikacji miejskiej </w:t>
      </w:r>
      <w:r w:rsidR="007C4151" w:rsidRPr="00BE174F">
        <w:t>MZK Jastrzębie</w:t>
      </w:r>
      <w:r w:rsidRPr="00BE174F">
        <w:t xml:space="preserve"> oraz Zasady porządkowe i Regulamin przewozów określone odpowiednimi uchwałami </w:t>
      </w:r>
      <w:r w:rsidR="007C4151" w:rsidRPr="00BE174F">
        <w:t>MZK Jastrzębie</w:t>
      </w:r>
      <w:r w:rsidRPr="00BE174F">
        <w:t xml:space="preserve"> oraz obowiązują bilety emitowane przez </w:t>
      </w:r>
      <w:r w:rsidR="007C4151" w:rsidRPr="00BE174F">
        <w:t>MZK Jastrzębie</w:t>
      </w:r>
      <w:r w:rsidRPr="00BE174F">
        <w:t> </w:t>
      </w:r>
      <w:r w:rsidR="007D04D9" w:rsidRPr="00BE174F">
        <w:t>.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2. Zabronione jest stosowanie i sprzedaż na liniach komunikacyjnych objętych niniejszym porozumieniem jakichkolwiek biletów lub ich substytutów, których wzór i możliwość użycia nie zostały zatwierdzone w drodze uchwały przez </w:t>
      </w:r>
      <w:r w:rsidR="007C4151" w:rsidRPr="00BE174F">
        <w:t>MZK Jastrzębie</w:t>
      </w:r>
      <w:r w:rsidR="007D04D9" w:rsidRPr="00BE174F">
        <w:t xml:space="preserve"> .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3. Wpływy z biletów są należne w całości </w:t>
      </w:r>
      <w:r w:rsidR="007C4151" w:rsidRPr="00BE174F">
        <w:t>MZK Jastrzębie</w:t>
      </w:r>
      <w:r w:rsidRPr="00BE174F">
        <w:t> </w:t>
      </w:r>
      <w:r w:rsidR="007D04D9" w:rsidRPr="00BE174F">
        <w:t>.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>4. </w:t>
      </w:r>
      <w:r w:rsidR="007C4151" w:rsidRPr="00BE174F">
        <w:t>MZK Jastrzębie</w:t>
      </w:r>
      <w:r w:rsidRPr="00BE174F">
        <w:t xml:space="preserve"> zobowiązuje się do właściwego informowania pasażerów (tj. jednoznacznego i czytelnego), o tym jaka Taryfa oraz Zasady porządkowe obowiązują w pojeździe realizującym usługi w zakresie publicznego transportu zbiorowego. </w:t>
      </w:r>
    </w:p>
    <w:p w:rsidR="007228E1" w:rsidRPr="00BE174F" w:rsidRDefault="007228E1">
      <w:pPr>
        <w:keepLines/>
        <w:spacing w:line="360" w:lineRule="auto"/>
        <w:ind w:left="227" w:hanging="227"/>
      </w:pPr>
      <w:r w:rsidRPr="00BE174F">
        <w:t xml:space="preserve">5. Kontrola biletowa w pojazdach realizujących usługi w zakresie publicznego transportu zbiorowego w wojewódzkich przewozach pasażerskich objętych niniejszym porozumieniem będzie wykonywana przez kontrolerów </w:t>
      </w:r>
      <w:r w:rsidR="007C4151" w:rsidRPr="00BE174F">
        <w:t>MZK Jastrzębie.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lastRenderedPageBreak/>
        <w:t>§ 4. </w:t>
      </w:r>
    </w:p>
    <w:p w:rsidR="007228E1" w:rsidRPr="00BE174F" w:rsidRDefault="007228E1" w:rsidP="005E2D08">
      <w:pPr>
        <w:keepLines/>
        <w:numPr>
          <w:ilvl w:val="0"/>
          <w:numId w:val="17"/>
        </w:numPr>
        <w:spacing w:line="360" w:lineRule="auto"/>
        <w:ind w:left="284" w:hanging="284"/>
      </w:pPr>
      <w:r w:rsidRPr="00BE174F">
        <w:t xml:space="preserve">Dotacje celowe przekazywane </w:t>
      </w:r>
      <w:r w:rsidR="007C4151" w:rsidRPr="00BE174F">
        <w:t>MZK Jastrzębie</w:t>
      </w:r>
      <w:r w:rsidR="00B2038C" w:rsidRPr="00BE174F">
        <w:t xml:space="preserve"> </w:t>
      </w:r>
      <w:r w:rsidRPr="00BE174F">
        <w:t xml:space="preserve">w ramach niniejszego porozumienia </w:t>
      </w:r>
      <w:r w:rsidR="00C45ECD" w:rsidRPr="00BE174F">
        <w:t xml:space="preserve">z budżetu Województwa </w:t>
      </w:r>
      <w:r w:rsidR="00C45ECD" w:rsidRPr="00B06ABD">
        <w:t xml:space="preserve">śląskiego </w:t>
      </w:r>
      <w:r w:rsidRPr="00B06ABD">
        <w:rPr>
          <w:b/>
        </w:rPr>
        <w:t xml:space="preserve">w kwocie </w:t>
      </w:r>
      <w:r w:rsidR="002C4B05">
        <w:rPr>
          <w:b/>
        </w:rPr>
        <w:t>…………………………</w:t>
      </w:r>
      <w:r w:rsidR="00B2038C" w:rsidRPr="00BE174F">
        <w:t xml:space="preserve"> </w:t>
      </w:r>
      <w:r w:rsidRPr="00BE174F">
        <w:t xml:space="preserve">zł (słownie: </w:t>
      </w:r>
      <w:r w:rsidR="002C4B05">
        <w:t>……………………………….</w:t>
      </w:r>
      <w:r w:rsidR="0045121A" w:rsidRPr="00BE174F">
        <w:t>.</w:t>
      </w:r>
      <w:r w:rsidRPr="00BE174F">
        <w:t>) będą pochodziły</w:t>
      </w:r>
      <w:r w:rsidR="00C45ECD" w:rsidRPr="00BE174F">
        <w:t xml:space="preserve"> w całości </w:t>
      </w:r>
      <w:r w:rsidRPr="00BE174F">
        <w:t>z budżetów Gmin:</w:t>
      </w:r>
      <w:r w:rsidR="00D52EA4">
        <w:t xml:space="preserve"> Ornontowice, Zebrzydowice oraz z budżetu Miasta Orzesze</w:t>
      </w:r>
      <w:r w:rsidRPr="00BE174F">
        <w:t xml:space="preserve"> </w:t>
      </w:r>
      <w:r w:rsidR="00646C6A" w:rsidRPr="00BE174F">
        <w:t xml:space="preserve"> — na </w:t>
      </w:r>
      <w:r w:rsidRPr="00BE174F">
        <w:t xml:space="preserve">podstawie zawartych umów: z Gminą </w:t>
      </w:r>
      <w:r w:rsidR="00D52EA4">
        <w:t xml:space="preserve">Ornontowice Nr </w:t>
      </w:r>
      <w:r w:rsidR="0045121A" w:rsidRPr="00BE174F">
        <w:t>……………</w:t>
      </w:r>
      <w:r w:rsidRPr="00BE174F">
        <w:t xml:space="preserve"> z dnia </w:t>
      </w:r>
      <w:r w:rsidR="0045121A" w:rsidRPr="00BE174F">
        <w:t>……………</w:t>
      </w:r>
      <w:r w:rsidRPr="00BE174F">
        <w:t xml:space="preserve">., </w:t>
      </w:r>
      <w:r w:rsidR="002E0E10" w:rsidRPr="00BE174F">
        <w:t xml:space="preserve">Gminą </w:t>
      </w:r>
      <w:r w:rsidR="00D52EA4">
        <w:t>Zebrzydowice Nr</w:t>
      </w:r>
      <w:r w:rsidR="002E0E10" w:rsidRPr="00BE174F">
        <w:t xml:space="preserve">…………… z dnia ……………., </w:t>
      </w:r>
      <w:r w:rsidR="002E0E10">
        <w:t>Miastem</w:t>
      </w:r>
      <w:r w:rsidR="00B2038C" w:rsidRPr="00BE174F">
        <w:t xml:space="preserve"> </w:t>
      </w:r>
      <w:r w:rsidR="00D52EA4">
        <w:t>Orzesze Nr ………………</w:t>
      </w:r>
      <w:r w:rsidR="00B2038C" w:rsidRPr="00BE174F">
        <w:t xml:space="preserve"> z dnia </w:t>
      </w:r>
      <w:r w:rsidR="0045121A" w:rsidRPr="00BE174F">
        <w:t>……………….,</w:t>
      </w:r>
      <w:r w:rsidR="00B47502" w:rsidRPr="00BE174F">
        <w:t xml:space="preserve"> </w:t>
      </w:r>
      <w:r w:rsidRPr="00BE174F">
        <w:t>w sprawie pomocy finansowej udzielanej Województwu Śląskiemu. </w:t>
      </w:r>
    </w:p>
    <w:p w:rsidR="006F5E86" w:rsidRPr="00BE174F" w:rsidRDefault="007228E1" w:rsidP="005E2D08">
      <w:pPr>
        <w:keepLines/>
        <w:numPr>
          <w:ilvl w:val="0"/>
          <w:numId w:val="17"/>
        </w:numPr>
        <w:spacing w:line="360" w:lineRule="auto"/>
        <w:ind w:left="284" w:hanging="284"/>
      </w:pPr>
      <w:r w:rsidRPr="00BE174F">
        <w:t xml:space="preserve">Województwo Śląskie zobowiązuje się przekazać </w:t>
      </w:r>
      <w:r w:rsidR="007C4151" w:rsidRPr="00BE174F">
        <w:t xml:space="preserve">MZK Jastrzębie </w:t>
      </w:r>
      <w:r w:rsidRPr="00BE174F">
        <w:t>dotację celową na pokrycie wartości organizowania usług w zakresie publicznego transportu zbiorowego ob</w:t>
      </w:r>
      <w:r w:rsidR="00C45ECD" w:rsidRPr="00BE174F">
        <w:t>jętych niniejszym porozumieniem</w:t>
      </w:r>
      <w:r w:rsidR="0017418A" w:rsidRPr="00BE174F">
        <w:t xml:space="preserve">, </w:t>
      </w:r>
      <w:r w:rsidR="00C45ECD" w:rsidRPr="00BE174F">
        <w:t>w formie zaliczek miesięcznych</w:t>
      </w:r>
      <w:r w:rsidR="0036713B" w:rsidRPr="00BE174F">
        <w:t xml:space="preserve"> </w:t>
      </w:r>
      <w:r w:rsidR="005E2D08" w:rsidRPr="00BE174F">
        <w:t>niezwłocznie po wpływie środków na rachunek Województwa Śląskiego w wysokości stanowiącej sumę odpowiednich części dotacji celowej z poszczególnych gmin, tj. </w:t>
      </w:r>
    </w:p>
    <w:p w:rsidR="00113AAF" w:rsidRPr="00BE174F" w:rsidRDefault="0045121A" w:rsidP="00857DB8">
      <w:pPr>
        <w:keepLines/>
        <w:numPr>
          <w:ilvl w:val="0"/>
          <w:numId w:val="2"/>
        </w:numPr>
        <w:spacing w:line="360" w:lineRule="auto"/>
        <w:ind w:left="709" w:hanging="283"/>
      </w:pPr>
      <w:r w:rsidRPr="00BE174F">
        <w:t xml:space="preserve">Gmina </w:t>
      </w:r>
      <w:r w:rsidR="00D52EA4">
        <w:t>Ornontowice</w:t>
      </w:r>
      <w:r w:rsidR="00B2038C" w:rsidRPr="00BE174F">
        <w:t>–</w:t>
      </w:r>
      <w:r w:rsidR="00857DB8" w:rsidRPr="00BE174F">
        <w:t xml:space="preserve"> </w:t>
      </w:r>
      <w:r w:rsidR="00B2038C" w:rsidRPr="00BE174F">
        <w:t>1/</w:t>
      </w:r>
      <w:r w:rsidR="00D52EA4">
        <w:t>12</w:t>
      </w:r>
      <w:r w:rsidR="00B2038C" w:rsidRPr="00BE174F">
        <w:t xml:space="preserve"> d</w:t>
      </w:r>
      <w:r w:rsidR="00857DB8" w:rsidRPr="00BE174F">
        <w:t xml:space="preserve">otacji celowej dla tej gminy za okres od </w:t>
      </w:r>
      <w:r w:rsidR="00141631">
        <w:t>stycznia</w:t>
      </w:r>
      <w:r w:rsidR="00857DB8" w:rsidRPr="00BE174F">
        <w:t xml:space="preserve"> do </w:t>
      </w:r>
      <w:r w:rsidR="00141631">
        <w:t xml:space="preserve">grudnia </w:t>
      </w:r>
      <w:r w:rsidR="00857DB8" w:rsidRPr="00BE174F">
        <w:t xml:space="preserve"> 20</w:t>
      </w:r>
      <w:r w:rsidR="00E46ADC">
        <w:t>2</w:t>
      </w:r>
      <w:r w:rsidR="00BD4863">
        <w:t>6</w:t>
      </w:r>
      <w:r w:rsidR="00857DB8" w:rsidRPr="00BE174F">
        <w:t xml:space="preserve"> r. </w:t>
      </w:r>
    </w:p>
    <w:p w:rsidR="00857DB8" w:rsidRPr="00BE174F" w:rsidRDefault="00857DB8" w:rsidP="0045121A">
      <w:pPr>
        <w:keepLines/>
        <w:numPr>
          <w:ilvl w:val="0"/>
          <w:numId w:val="2"/>
        </w:numPr>
        <w:spacing w:line="360" w:lineRule="auto"/>
        <w:ind w:left="709" w:hanging="283"/>
      </w:pPr>
      <w:r w:rsidRPr="00BE174F">
        <w:t xml:space="preserve">Gmina </w:t>
      </w:r>
      <w:r w:rsidR="00141631">
        <w:t>Zebrzydowice</w:t>
      </w:r>
      <w:r w:rsidR="0045121A" w:rsidRPr="00BE174F">
        <w:t xml:space="preserve"> – </w:t>
      </w:r>
      <w:r w:rsidR="00B2038C" w:rsidRPr="00BE174F">
        <w:t>1/</w:t>
      </w:r>
      <w:r w:rsidR="00141631">
        <w:t>12</w:t>
      </w:r>
      <w:r w:rsidR="00B2038C" w:rsidRPr="00BE174F">
        <w:t xml:space="preserve"> </w:t>
      </w:r>
      <w:r w:rsidRPr="00BE174F">
        <w:t xml:space="preserve">dotacji celowej dla tej gminy za okres od </w:t>
      </w:r>
      <w:r w:rsidR="00141631">
        <w:t>stycznia</w:t>
      </w:r>
      <w:r w:rsidRPr="00BE174F">
        <w:t xml:space="preserve"> do </w:t>
      </w:r>
      <w:r w:rsidR="00141631">
        <w:t>grudnia</w:t>
      </w:r>
      <w:r w:rsidR="00B2038C" w:rsidRPr="00BE174F">
        <w:t xml:space="preserve"> </w:t>
      </w:r>
      <w:r w:rsidRPr="00BE174F">
        <w:t>20</w:t>
      </w:r>
      <w:r w:rsidR="00E46ADC">
        <w:t>2</w:t>
      </w:r>
      <w:r w:rsidR="00BD4863">
        <w:t>6</w:t>
      </w:r>
      <w:r w:rsidR="006159B4" w:rsidRPr="00BE174F">
        <w:t> </w:t>
      </w:r>
      <w:r w:rsidRPr="00BE174F">
        <w:t>r. </w:t>
      </w:r>
    </w:p>
    <w:p w:rsidR="00857DB8" w:rsidRPr="00BE174F" w:rsidRDefault="002E0E10" w:rsidP="0045121A">
      <w:pPr>
        <w:keepLines/>
        <w:numPr>
          <w:ilvl w:val="0"/>
          <w:numId w:val="2"/>
        </w:numPr>
        <w:spacing w:line="360" w:lineRule="auto"/>
        <w:ind w:left="709" w:hanging="283"/>
      </w:pPr>
      <w:r>
        <w:t>Miasto</w:t>
      </w:r>
      <w:r w:rsidR="00857DB8" w:rsidRPr="00BE174F">
        <w:t xml:space="preserve"> </w:t>
      </w:r>
      <w:r w:rsidR="00141631">
        <w:t>Orzesze</w:t>
      </w:r>
      <w:r w:rsidR="007D0E5B" w:rsidRPr="00BE174F">
        <w:t xml:space="preserve"> </w:t>
      </w:r>
      <w:r w:rsidR="008C535E" w:rsidRPr="00BE174F">
        <w:t xml:space="preserve"> </w:t>
      </w:r>
      <w:r w:rsidR="0045121A" w:rsidRPr="00BE174F">
        <w:t>–</w:t>
      </w:r>
      <w:r w:rsidR="00857DB8" w:rsidRPr="00BE174F">
        <w:t xml:space="preserve"> </w:t>
      </w:r>
      <w:r w:rsidR="007D0E5B" w:rsidRPr="00BE174F">
        <w:t>1/</w:t>
      </w:r>
      <w:r w:rsidR="00141631">
        <w:t>12</w:t>
      </w:r>
      <w:r w:rsidR="00B2038C" w:rsidRPr="00BE174F">
        <w:t xml:space="preserve"> </w:t>
      </w:r>
      <w:r w:rsidR="00857DB8" w:rsidRPr="00BE174F">
        <w:t>dotacji celowej dla tej gminy z</w:t>
      </w:r>
      <w:r w:rsidR="00646C6A" w:rsidRPr="00BE174F">
        <w:t xml:space="preserve">a okres od </w:t>
      </w:r>
      <w:r w:rsidR="00EF74C4">
        <w:t xml:space="preserve">stycznia </w:t>
      </w:r>
      <w:r w:rsidR="00646C6A" w:rsidRPr="00BE174F">
        <w:t xml:space="preserve">do </w:t>
      </w:r>
      <w:r w:rsidR="00EF74C4">
        <w:t xml:space="preserve">grudnia </w:t>
      </w:r>
      <w:r w:rsidR="00B2038C" w:rsidRPr="00BE174F">
        <w:t xml:space="preserve"> </w:t>
      </w:r>
      <w:r w:rsidR="00646C6A" w:rsidRPr="00BE174F">
        <w:t>20</w:t>
      </w:r>
      <w:r w:rsidR="00E46ADC">
        <w:t>2</w:t>
      </w:r>
      <w:r w:rsidR="00BD4863">
        <w:t>6</w:t>
      </w:r>
      <w:r w:rsidR="00857DB8" w:rsidRPr="00BE174F">
        <w:t xml:space="preserve"> r. </w:t>
      </w:r>
    </w:p>
    <w:p w:rsidR="00347A60" w:rsidRPr="00BE174F" w:rsidRDefault="00347A60" w:rsidP="007A17C3">
      <w:pPr>
        <w:keepLines/>
        <w:numPr>
          <w:ilvl w:val="0"/>
          <w:numId w:val="17"/>
        </w:numPr>
        <w:spacing w:line="360" w:lineRule="auto"/>
        <w:ind w:left="284" w:hanging="284"/>
      </w:pPr>
      <w:r w:rsidRPr="00BE174F">
        <w:t>Przekazanie dotacji za miesiąc</w:t>
      </w:r>
      <w:r w:rsidR="00EF74C4">
        <w:t>e</w:t>
      </w:r>
      <w:r w:rsidRPr="00BE174F">
        <w:t xml:space="preserve"> </w:t>
      </w:r>
      <w:r w:rsidR="00D07E2A" w:rsidRPr="00BE174F">
        <w:t>………..</w:t>
      </w:r>
      <w:r w:rsidR="007D38A4" w:rsidRPr="00BE174F">
        <w:t xml:space="preserve"> </w:t>
      </w:r>
      <w:r w:rsidRPr="00BE174F">
        <w:t>20</w:t>
      </w:r>
      <w:r w:rsidR="00E46ADC">
        <w:t>2</w:t>
      </w:r>
      <w:r w:rsidR="00BD4863">
        <w:t>6</w:t>
      </w:r>
      <w:r w:rsidRPr="00BE174F">
        <w:t xml:space="preserve"> r. dokonane zostanie </w:t>
      </w:r>
      <w:r w:rsidR="0081209F" w:rsidRPr="00BE174F">
        <w:t xml:space="preserve">w terminie </w:t>
      </w:r>
      <w:r w:rsidRPr="00BE174F">
        <w:t>do dnia ….……….. 20</w:t>
      </w:r>
      <w:r w:rsidR="00E46ADC">
        <w:t>2</w:t>
      </w:r>
      <w:r w:rsidR="00BD4863">
        <w:t>6</w:t>
      </w:r>
      <w:r w:rsidRPr="00BE174F">
        <w:t> r.</w:t>
      </w:r>
    </w:p>
    <w:p w:rsidR="006754D6" w:rsidRPr="00BE174F" w:rsidRDefault="006754D6" w:rsidP="006754D6">
      <w:pPr>
        <w:keepLines/>
        <w:spacing w:line="360" w:lineRule="auto"/>
        <w:ind w:left="709"/>
      </w:pPr>
    </w:p>
    <w:p w:rsidR="007228E1" w:rsidRPr="00BE174F" w:rsidRDefault="007228E1" w:rsidP="0024533C">
      <w:pPr>
        <w:keepNext/>
        <w:spacing w:before="280" w:line="360" w:lineRule="auto"/>
        <w:jc w:val="center"/>
      </w:pPr>
      <w:r w:rsidRPr="00BE174F">
        <w:rPr>
          <w:b/>
        </w:rPr>
        <w:t>§ 5. </w:t>
      </w:r>
    </w:p>
    <w:p w:rsidR="007228E1" w:rsidRPr="00BE174F" w:rsidRDefault="007228E1" w:rsidP="0024533C">
      <w:pPr>
        <w:keepLines/>
        <w:numPr>
          <w:ilvl w:val="0"/>
          <w:numId w:val="13"/>
        </w:numPr>
        <w:spacing w:line="360" w:lineRule="auto"/>
        <w:ind w:left="284" w:hanging="284"/>
        <w:rPr>
          <w:szCs w:val="22"/>
        </w:rPr>
      </w:pPr>
      <w:r w:rsidRPr="00BE174F">
        <w:t>Warunkiem przekazania dotacji</w:t>
      </w:r>
      <w:r w:rsidR="00C45ECD" w:rsidRPr="00BE174F">
        <w:t>,</w:t>
      </w:r>
      <w:r w:rsidRPr="00BE174F">
        <w:t xml:space="preserve"> </w:t>
      </w:r>
      <w:r w:rsidR="005E2D08" w:rsidRPr="00BE174F">
        <w:t>o której mowa w § </w:t>
      </w:r>
      <w:r w:rsidR="00D2721B" w:rsidRPr="00BE174F">
        <w:t xml:space="preserve">4 </w:t>
      </w:r>
      <w:r w:rsidRPr="00BE174F">
        <w:t>przez Województwo Śląskie</w:t>
      </w:r>
      <w:r w:rsidR="001F638E" w:rsidRPr="00BE174F">
        <w:t>,</w:t>
      </w:r>
      <w:r w:rsidRPr="00BE174F">
        <w:t xml:space="preserve"> jest wcześniejsze przekazanie przez Gminy</w:t>
      </w:r>
      <w:r w:rsidR="00B2038C" w:rsidRPr="00BE174F">
        <w:t xml:space="preserve"> </w:t>
      </w:r>
      <w:r w:rsidR="00A12264">
        <w:t xml:space="preserve">Ornontowice, Zebrzydowice oraz Miasto Orzesze </w:t>
      </w:r>
      <w:r w:rsidRPr="00BE174F">
        <w:t xml:space="preserve">pomocy finansowej Województwu Śląskiemu na realizację zadania organizacji transportu zbiorowego. </w:t>
      </w:r>
    </w:p>
    <w:p w:rsidR="00DD4F36" w:rsidRPr="00BE174F" w:rsidRDefault="00DD4F36" w:rsidP="0024533C">
      <w:pPr>
        <w:numPr>
          <w:ilvl w:val="0"/>
          <w:numId w:val="13"/>
        </w:numPr>
        <w:spacing w:line="360" w:lineRule="auto"/>
        <w:ind w:left="284" w:hanging="284"/>
        <w:rPr>
          <w:iCs/>
          <w:szCs w:val="22"/>
        </w:rPr>
      </w:pPr>
      <w:r w:rsidRPr="00BE174F">
        <w:rPr>
          <w:szCs w:val="22"/>
        </w:rPr>
        <w:t xml:space="preserve">Nie przekazanie miesięcznych środków finansowych na realizację zadania przez Województwo Śląskie Organizatorowi, z powodu </w:t>
      </w:r>
      <w:r w:rsidR="00C40AE4" w:rsidRPr="00BE174F">
        <w:rPr>
          <w:szCs w:val="22"/>
        </w:rPr>
        <w:t xml:space="preserve">opóźnienia lub </w:t>
      </w:r>
      <w:r w:rsidRPr="00BE174F">
        <w:rPr>
          <w:szCs w:val="22"/>
        </w:rPr>
        <w:t>braku wpływu środków finansowych w ramach pomocy finansowej udzielonej przez Gminę nie będzie powodowało obciążenia Województwa Śląskiego odsetkami za zwłokę, ani innymi dodatkowymi kosztami.</w:t>
      </w:r>
      <w:r w:rsidRPr="00BE174F">
        <w:rPr>
          <w:iCs/>
          <w:szCs w:val="22"/>
        </w:rPr>
        <w:t xml:space="preserve"> </w:t>
      </w:r>
    </w:p>
    <w:p w:rsidR="007228E1" w:rsidRPr="00BE174F" w:rsidRDefault="00D02ED0">
      <w:pPr>
        <w:keepLines/>
        <w:spacing w:line="360" w:lineRule="auto"/>
        <w:ind w:left="227" w:hanging="227"/>
      </w:pPr>
      <w:r w:rsidRPr="00BE174F">
        <w:t xml:space="preserve">3. </w:t>
      </w:r>
      <w:r w:rsidR="007228E1" w:rsidRPr="00BE174F">
        <w:t>Przekazanie dotacji, o których mowa w ust.</w:t>
      </w:r>
      <w:r w:rsidR="008D5F75" w:rsidRPr="00BE174F">
        <w:t xml:space="preserve"> 1 </w:t>
      </w:r>
      <w:r w:rsidR="007228E1" w:rsidRPr="00BE174F">
        <w:t>zostanie dokonan</w:t>
      </w:r>
      <w:r w:rsidRPr="00BE174F">
        <w:t xml:space="preserve">e </w:t>
      </w:r>
      <w:r w:rsidR="007228E1" w:rsidRPr="00BE174F">
        <w:t xml:space="preserve">przelewem na rachunek bankowy </w:t>
      </w:r>
      <w:r w:rsidR="007C4151" w:rsidRPr="00BE174F">
        <w:t>MZK Jastrzębie</w:t>
      </w:r>
      <w:r w:rsidR="007228E1" w:rsidRPr="00BE174F">
        <w:t xml:space="preserve"> o numerze </w:t>
      </w:r>
      <w:r w:rsidR="00CB0120" w:rsidRPr="00BE174F">
        <w:t>………………………………….</w:t>
      </w:r>
    </w:p>
    <w:p w:rsidR="007228E1" w:rsidRPr="00BE174F" w:rsidRDefault="00D02ED0">
      <w:pPr>
        <w:keepLines/>
        <w:spacing w:line="360" w:lineRule="auto"/>
        <w:ind w:left="227" w:hanging="227"/>
      </w:pPr>
      <w:r w:rsidRPr="00BE174F">
        <w:t xml:space="preserve">4. </w:t>
      </w:r>
      <w:r w:rsidR="007228E1" w:rsidRPr="00BE174F">
        <w:t> Strony Porozumienia ustalają następujący sposób rozliczeń: </w:t>
      </w:r>
    </w:p>
    <w:p w:rsidR="007228E1" w:rsidRPr="00BE174F" w:rsidRDefault="007228E1" w:rsidP="007D04D9">
      <w:pPr>
        <w:keepLines/>
        <w:numPr>
          <w:ilvl w:val="0"/>
          <w:numId w:val="7"/>
        </w:numPr>
        <w:spacing w:line="360" w:lineRule="auto"/>
      </w:pPr>
      <w:r w:rsidRPr="00BE174F">
        <w:t xml:space="preserve">Informacja dotycząca wykonanej pracy eksploatacyjnej i wynikającego z niej stopnia wykorzystania dotacji celowej przekazanej przez Województwo Śląskie na finansowanie zadania objętego porozumieniem następować będzie w terminie do 10-go dnia każdego miesiąca następującego po miesiącu, którego dotyczy informacja, z zastrzeżeniem </w:t>
      </w:r>
      <w:r w:rsidR="009D0C45" w:rsidRPr="00BE174F">
        <w:t>lit.</w:t>
      </w:r>
      <w:r w:rsidRPr="00BE174F">
        <w:t xml:space="preserve"> b. </w:t>
      </w:r>
    </w:p>
    <w:p w:rsidR="007228E1" w:rsidRPr="00BE174F" w:rsidRDefault="007228E1" w:rsidP="009764C1">
      <w:pPr>
        <w:keepLines/>
        <w:numPr>
          <w:ilvl w:val="0"/>
          <w:numId w:val="7"/>
        </w:numPr>
        <w:spacing w:line="360" w:lineRule="auto"/>
      </w:pPr>
      <w:r w:rsidRPr="00BE174F">
        <w:t xml:space="preserve">Informacja dotycząca wykonanej pracy eksploatacyjnej i wynikającego z niej </w:t>
      </w:r>
      <w:r w:rsidRPr="00DB665B">
        <w:t xml:space="preserve">stopnia wykorzystania dotacji </w:t>
      </w:r>
      <w:r w:rsidR="00D12E4E" w:rsidRPr="00DB665B">
        <w:t>celowej za </w:t>
      </w:r>
      <w:r w:rsidR="00581AD3" w:rsidRPr="00DB665B">
        <w:t>miesiąc</w:t>
      </w:r>
      <w:r w:rsidR="00581AD3" w:rsidRPr="00BE174F">
        <w:t xml:space="preserve"> grudzień 20</w:t>
      </w:r>
      <w:r w:rsidR="00E46ADC">
        <w:t>2</w:t>
      </w:r>
      <w:r w:rsidR="00DB665B">
        <w:t>6</w:t>
      </w:r>
      <w:r w:rsidRPr="00BE174F">
        <w:t xml:space="preserve"> r. zostanie przekazana w terminie do dnia </w:t>
      </w:r>
      <w:r w:rsidR="00EF74C4">
        <w:t>1</w:t>
      </w:r>
      <w:r w:rsidR="00DB665B">
        <w:t>1</w:t>
      </w:r>
      <w:r w:rsidR="00EF74C4">
        <w:t xml:space="preserve"> stycznia </w:t>
      </w:r>
      <w:r w:rsidR="00E87DC9" w:rsidRPr="00BE174F">
        <w:t>20</w:t>
      </w:r>
      <w:r w:rsidR="00E46ADC">
        <w:t>2</w:t>
      </w:r>
      <w:r w:rsidR="00DB665B">
        <w:t>7</w:t>
      </w:r>
      <w:r w:rsidRPr="00BE174F">
        <w:t xml:space="preserve"> r. </w:t>
      </w:r>
      <w:r w:rsidR="00113AAF" w:rsidRPr="00BE174F">
        <w:t xml:space="preserve">  </w:t>
      </w:r>
    </w:p>
    <w:p w:rsidR="00B2038C" w:rsidRPr="00BE174F" w:rsidRDefault="007228E1" w:rsidP="00166EC2">
      <w:pPr>
        <w:keepLines/>
        <w:numPr>
          <w:ilvl w:val="0"/>
          <w:numId w:val="7"/>
        </w:numPr>
        <w:spacing w:line="360" w:lineRule="auto"/>
      </w:pPr>
      <w:r w:rsidRPr="00BE174F">
        <w:t xml:space="preserve">Dotacja przekazana przez Województwo Śląskie do </w:t>
      </w:r>
      <w:r w:rsidR="007C4151" w:rsidRPr="00BE174F">
        <w:t xml:space="preserve">MZK Jastrzębie </w:t>
      </w:r>
      <w:r w:rsidRPr="00BE174F">
        <w:t xml:space="preserve">na realizację zadania objętego porozumieniem wykorzystana </w:t>
      </w:r>
      <w:r w:rsidR="00581AD3" w:rsidRPr="00BE174F">
        <w:t>zostanie</w:t>
      </w:r>
      <w:r w:rsidR="00B2038C" w:rsidRPr="00BE174F">
        <w:t xml:space="preserve"> do </w:t>
      </w:r>
      <w:r w:rsidR="00B2038C" w:rsidRPr="00DB665B">
        <w:t xml:space="preserve">dnia </w:t>
      </w:r>
      <w:r w:rsidR="00EF74C4" w:rsidRPr="00DB665B">
        <w:t>31 grudnia</w:t>
      </w:r>
      <w:r w:rsidR="00EF74C4">
        <w:t xml:space="preserve"> </w:t>
      </w:r>
      <w:r w:rsidR="00B2038C" w:rsidRPr="00BE174F">
        <w:t xml:space="preserve"> 20</w:t>
      </w:r>
      <w:r w:rsidR="00E46ADC">
        <w:t>2</w:t>
      </w:r>
      <w:r w:rsidR="00BD4863">
        <w:t>6</w:t>
      </w:r>
      <w:r w:rsidR="00B2038C" w:rsidRPr="00BE174F">
        <w:t xml:space="preserve"> r.</w:t>
      </w:r>
      <w:r w:rsidR="00113AAF" w:rsidRPr="00BE174F">
        <w:t xml:space="preserve"> </w:t>
      </w:r>
      <w:r w:rsidR="00166EC2" w:rsidRPr="00BE174F">
        <w:t xml:space="preserve"> </w:t>
      </w:r>
    </w:p>
    <w:p w:rsidR="007228E1" w:rsidRPr="00BE174F" w:rsidRDefault="00B2038C" w:rsidP="00166EC2">
      <w:pPr>
        <w:keepLines/>
        <w:numPr>
          <w:ilvl w:val="0"/>
          <w:numId w:val="7"/>
        </w:numPr>
        <w:spacing w:line="360" w:lineRule="auto"/>
      </w:pPr>
      <w:r w:rsidRPr="00BE174F">
        <w:lastRenderedPageBreak/>
        <w:t xml:space="preserve"> </w:t>
      </w:r>
      <w:r w:rsidR="007228E1" w:rsidRPr="00BE174F">
        <w:t xml:space="preserve">Rozliczenie roczne z przekazanych środków dotacji celowej zostanie złożone przez </w:t>
      </w:r>
      <w:r w:rsidR="00636C89" w:rsidRPr="00BE174F">
        <w:t>MZK Jastrzębie</w:t>
      </w:r>
      <w:r w:rsidR="007228E1" w:rsidRPr="00BE174F">
        <w:t xml:space="preserve"> Województwu Śląskiemu nie później niż do dnia </w:t>
      </w:r>
      <w:r w:rsidR="00EF74C4" w:rsidRPr="00921903">
        <w:t>1</w:t>
      </w:r>
      <w:r w:rsidR="00921903" w:rsidRPr="00921903">
        <w:t>8</w:t>
      </w:r>
      <w:r w:rsidR="00EF74C4" w:rsidRPr="00921903">
        <w:t xml:space="preserve"> stycznia</w:t>
      </w:r>
      <w:r w:rsidR="00CB0120" w:rsidRPr="00921903">
        <w:t xml:space="preserve"> 20</w:t>
      </w:r>
      <w:r w:rsidR="00E46ADC" w:rsidRPr="00921903">
        <w:t>2</w:t>
      </w:r>
      <w:r w:rsidR="00921903" w:rsidRPr="00921903">
        <w:t>7</w:t>
      </w:r>
      <w:r w:rsidR="00E87DC9" w:rsidRPr="00BE174F">
        <w:t xml:space="preserve"> </w:t>
      </w:r>
      <w:r w:rsidR="007228E1" w:rsidRPr="00BE174F">
        <w:t>r</w:t>
      </w:r>
      <w:r w:rsidR="00E87DC9" w:rsidRPr="00BE174F">
        <w:t>.</w:t>
      </w:r>
      <w:r w:rsidR="004D5699" w:rsidRPr="00BE174F">
        <w:t xml:space="preserve">, </w:t>
      </w:r>
      <w:r w:rsidR="006F5E86" w:rsidRPr="00BE174F">
        <w:t>wg wzoru stanowiącego załącznik nr 2</w:t>
      </w:r>
      <w:r w:rsidR="00B409C8" w:rsidRPr="00BE174F">
        <w:t xml:space="preserve">,  również w wersji elektronicznej na adres mailowy: </w:t>
      </w:r>
      <w:hyperlink r:id="rId8" w:history="1">
        <w:r w:rsidR="00830B8A" w:rsidRPr="00DB4AE9">
          <w:rPr>
            <w:rStyle w:val="Hipercze"/>
            <w:rFonts w:cs="Arial Narrow"/>
          </w:rPr>
          <w:t>transport@slaskie.pl</w:t>
        </w:r>
      </w:hyperlink>
      <w:r w:rsidR="00830B8A">
        <w:t xml:space="preserve"> </w:t>
      </w:r>
      <w:r w:rsidR="006F5E86" w:rsidRPr="00BE174F">
        <w:t>;</w:t>
      </w:r>
      <w:r w:rsidR="007228E1" w:rsidRPr="00BE174F">
        <w:t xml:space="preserve"> niewykorzystana w danym r</w:t>
      </w:r>
      <w:r w:rsidR="00B409C8" w:rsidRPr="00BE174F">
        <w:t>oku dotacja podlega zwrotowi na </w:t>
      </w:r>
      <w:r w:rsidR="007228E1" w:rsidRPr="00BE174F">
        <w:t xml:space="preserve">rachunek Województwa Śląskiego nr: </w:t>
      </w:r>
      <w:r w:rsidRPr="00BE174F">
        <w:t>86 1240 6292 1111 0010 5063 2629</w:t>
      </w:r>
      <w:r w:rsidR="007228E1" w:rsidRPr="00BE174F">
        <w:t xml:space="preserve"> </w:t>
      </w:r>
      <w:r w:rsidR="006F5E86" w:rsidRPr="00BE174F">
        <w:t>do dnia</w:t>
      </w:r>
      <w:r w:rsidR="004A4801" w:rsidRPr="00BE174F">
        <w:t xml:space="preserve"> </w:t>
      </w:r>
      <w:r w:rsidR="00A12264">
        <w:t xml:space="preserve"> </w:t>
      </w:r>
      <w:r w:rsidR="00A12264" w:rsidRPr="00921903">
        <w:t>1</w:t>
      </w:r>
      <w:r w:rsidR="00921903" w:rsidRPr="00921903">
        <w:t>8</w:t>
      </w:r>
      <w:r w:rsidR="00A12264" w:rsidRPr="00921903">
        <w:t xml:space="preserve"> stycznia </w:t>
      </w:r>
      <w:r w:rsidR="000B5425" w:rsidRPr="00921903">
        <w:t>20</w:t>
      </w:r>
      <w:r w:rsidR="00E46ADC" w:rsidRPr="00921903">
        <w:t>2</w:t>
      </w:r>
      <w:r w:rsidR="00921903" w:rsidRPr="00921903">
        <w:t>7</w:t>
      </w:r>
      <w:r w:rsidR="00CB0120" w:rsidRPr="00921903">
        <w:t> </w:t>
      </w:r>
      <w:r w:rsidR="000B5425" w:rsidRPr="00921903">
        <w:t>r</w:t>
      </w:r>
      <w:r w:rsidR="00E87DC9" w:rsidRPr="00921903">
        <w:t>.</w:t>
      </w:r>
      <w:r w:rsidR="004D5699" w:rsidRPr="00921903">
        <w:t>,</w:t>
      </w:r>
      <w:r w:rsidR="004D5699" w:rsidRPr="00BE174F">
        <w:t xml:space="preserve"> </w:t>
      </w:r>
      <w:r w:rsidR="006F5E86" w:rsidRPr="00BE174F">
        <w:t>aby proces rozliczenia pomiędzy Województ</w:t>
      </w:r>
      <w:r w:rsidR="008A7DFB" w:rsidRPr="00BE174F">
        <w:t xml:space="preserve">wem Śląskim a </w:t>
      </w:r>
      <w:r w:rsidR="00A12264">
        <w:t xml:space="preserve">jednostkami samorządu terytorialnego </w:t>
      </w:r>
      <w:r w:rsidR="008A7DFB" w:rsidRPr="00BE174F">
        <w:t xml:space="preserve"> ujętymi w </w:t>
      </w:r>
      <w:r w:rsidR="006F5E86" w:rsidRPr="00BE174F">
        <w:t xml:space="preserve">porozumieniu zakończyć </w:t>
      </w:r>
      <w:r w:rsidR="007228E1" w:rsidRPr="00BE174F">
        <w:t>zgodnie z art. 251 ustawy z dnia 27.08.2009 r. o finansach publicznych (</w:t>
      </w:r>
      <w:r w:rsidR="007116DB" w:rsidRPr="00BE174F">
        <w:t xml:space="preserve">tekst jednolity </w:t>
      </w:r>
      <w:r w:rsidR="007228E1" w:rsidRPr="00BE174F">
        <w:t>Dz. U. z </w:t>
      </w:r>
      <w:r w:rsidR="007D59BF">
        <w:t>20</w:t>
      </w:r>
      <w:r w:rsidR="002912F6">
        <w:t>2</w:t>
      </w:r>
      <w:r w:rsidR="005C3B29">
        <w:t>5</w:t>
      </w:r>
      <w:r w:rsidR="007228E1" w:rsidRPr="00BE174F">
        <w:t xml:space="preserve"> r., poz. </w:t>
      </w:r>
      <w:r w:rsidR="005C3B29">
        <w:t>1483</w:t>
      </w:r>
      <w:r w:rsidR="003F7082" w:rsidRPr="00BE174F">
        <w:t xml:space="preserve"> z późn. zm.</w:t>
      </w:r>
      <w:r w:rsidR="00E824CE" w:rsidRPr="00BE174F">
        <w:t>).</w:t>
      </w:r>
    </w:p>
    <w:p w:rsidR="009764C1" w:rsidRPr="00BE174F" w:rsidRDefault="009764C1" w:rsidP="00975118">
      <w:pPr>
        <w:numPr>
          <w:ilvl w:val="0"/>
          <w:numId w:val="7"/>
        </w:numPr>
        <w:spacing w:line="360" w:lineRule="auto"/>
        <w:ind w:left="714" w:hanging="357"/>
        <w:rPr>
          <w:szCs w:val="22"/>
        </w:rPr>
      </w:pPr>
      <w:r w:rsidRPr="00BE174F">
        <w:rPr>
          <w:szCs w:val="22"/>
        </w:rPr>
        <w:t>W przypadku gdy  z rozliczenia, o którym mowa w § 5 us</w:t>
      </w:r>
      <w:r w:rsidR="00A407C4" w:rsidRPr="00BE174F">
        <w:rPr>
          <w:szCs w:val="22"/>
        </w:rPr>
        <w:t>t</w:t>
      </w:r>
      <w:r w:rsidR="008D5F75" w:rsidRPr="00BE174F">
        <w:rPr>
          <w:szCs w:val="22"/>
        </w:rPr>
        <w:t>.</w:t>
      </w:r>
      <w:r w:rsidR="00A407C4" w:rsidRPr="00BE174F">
        <w:rPr>
          <w:szCs w:val="22"/>
        </w:rPr>
        <w:t xml:space="preserve"> 4</w:t>
      </w:r>
      <w:r w:rsidRPr="00BE174F">
        <w:rPr>
          <w:szCs w:val="22"/>
        </w:rPr>
        <w:t xml:space="preserve"> lit d wyniknie, iż kwota dotacji celowej przekazanej przez Województwo Śląskie w 20</w:t>
      </w:r>
      <w:r w:rsidR="00E46ADC">
        <w:rPr>
          <w:szCs w:val="22"/>
        </w:rPr>
        <w:t>2</w:t>
      </w:r>
      <w:r w:rsidR="00BD4863">
        <w:rPr>
          <w:szCs w:val="22"/>
        </w:rPr>
        <w:t>6</w:t>
      </w:r>
      <w:r w:rsidRPr="00BE174F">
        <w:rPr>
          <w:szCs w:val="22"/>
        </w:rPr>
        <w:t xml:space="preserve"> r. w zakresie </w:t>
      </w:r>
      <w:r w:rsidR="00A12264">
        <w:rPr>
          <w:szCs w:val="22"/>
        </w:rPr>
        <w:t xml:space="preserve">jednostek samorządu terytorialnego </w:t>
      </w:r>
      <w:r w:rsidRPr="00BE174F">
        <w:rPr>
          <w:szCs w:val="22"/>
        </w:rPr>
        <w:t>ujętych w porozumieniu okaże się niewystarczająca na pokrycie zrealizowanego zadania, o którym mowa w § 1 ust</w:t>
      </w:r>
      <w:r w:rsidR="008D5F75" w:rsidRPr="00BE174F">
        <w:rPr>
          <w:szCs w:val="22"/>
        </w:rPr>
        <w:t>.</w:t>
      </w:r>
      <w:r w:rsidRPr="00BE174F">
        <w:rPr>
          <w:szCs w:val="22"/>
        </w:rPr>
        <w:t xml:space="preserve"> 1-2, przekazanie kwoty niedopłaty</w:t>
      </w:r>
      <w:r w:rsidR="00FD49AD" w:rsidRPr="00BE174F">
        <w:rPr>
          <w:szCs w:val="22"/>
        </w:rPr>
        <w:t>, z</w:t>
      </w:r>
      <w:r w:rsidR="001A4F6F">
        <w:rPr>
          <w:szCs w:val="22"/>
        </w:rPr>
        <w:t> </w:t>
      </w:r>
      <w:r w:rsidR="00FD49AD" w:rsidRPr="00BE174F">
        <w:rPr>
          <w:szCs w:val="22"/>
        </w:rPr>
        <w:t xml:space="preserve">zastrzeżeniem lit. f, </w:t>
      </w:r>
      <w:r w:rsidRPr="00BE174F">
        <w:rPr>
          <w:szCs w:val="22"/>
        </w:rPr>
        <w:t>nastą</w:t>
      </w:r>
      <w:r w:rsidR="001A4F6F">
        <w:rPr>
          <w:szCs w:val="22"/>
        </w:rPr>
        <w:t xml:space="preserve">pi na </w:t>
      </w:r>
      <w:r w:rsidRPr="00BE174F">
        <w:rPr>
          <w:szCs w:val="22"/>
        </w:rPr>
        <w:t xml:space="preserve">podstawie odrębnego porozumienia sporządzonego po otrzymaniu i zaakceptowaniu </w:t>
      </w:r>
      <w:r w:rsidR="00FD49AD" w:rsidRPr="00BE174F">
        <w:rPr>
          <w:szCs w:val="22"/>
        </w:rPr>
        <w:t xml:space="preserve">rozliczenia przez Województwo Śląskie </w:t>
      </w:r>
      <w:r w:rsidR="00A12264">
        <w:rPr>
          <w:szCs w:val="22"/>
        </w:rPr>
        <w:t>oraz Gminę Ornontowice,</w:t>
      </w:r>
      <w:r w:rsidR="00893461">
        <w:rPr>
          <w:szCs w:val="22"/>
        </w:rPr>
        <w:t xml:space="preserve"> Zebrzydowice i Miasto Orzesze</w:t>
      </w:r>
      <w:r w:rsidR="00FD49AD" w:rsidRPr="00BE174F">
        <w:rPr>
          <w:szCs w:val="22"/>
        </w:rPr>
        <w:t>.</w:t>
      </w:r>
    </w:p>
    <w:p w:rsidR="006F5E86" w:rsidRPr="00BE174F" w:rsidRDefault="009764C1" w:rsidP="00975118">
      <w:pPr>
        <w:numPr>
          <w:ilvl w:val="0"/>
          <w:numId w:val="7"/>
        </w:numPr>
        <w:spacing w:line="360" w:lineRule="auto"/>
        <w:ind w:left="714" w:hanging="357"/>
        <w:rPr>
          <w:szCs w:val="22"/>
        </w:rPr>
      </w:pPr>
      <w:r w:rsidRPr="00BE174F">
        <w:rPr>
          <w:szCs w:val="22"/>
        </w:rPr>
        <w:t xml:space="preserve">Warunkiem przekazania dotacji regulującej niedopłatę będzie wcześniejsze zawarcie z </w:t>
      </w:r>
      <w:r w:rsidR="00A12264">
        <w:rPr>
          <w:szCs w:val="22"/>
        </w:rPr>
        <w:t>jednostką samorządu terytorialnego</w:t>
      </w:r>
      <w:r w:rsidR="000A5105" w:rsidRPr="00BE174F">
        <w:rPr>
          <w:szCs w:val="22"/>
        </w:rPr>
        <w:t xml:space="preserve">, po podjęciu stosownej Uchwały Rady </w:t>
      </w:r>
      <w:r w:rsidR="00B2038C" w:rsidRPr="00BE174F">
        <w:rPr>
          <w:szCs w:val="22"/>
        </w:rPr>
        <w:t>Gminy</w:t>
      </w:r>
      <w:r w:rsidR="00A12264">
        <w:rPr>
          <w:szCs w:val="22"/>
        </w:rPr>
        <w:t xml:space="preserve"> lub Rady Miasta</w:t>
      </w:r>
      <w:r w:rsidR="000A5105" w:rsidRPr="00BE174F">
        <w:rPr>
          <w:szCs w:val="22"/>
        </w:rPr>
        <w:t xml:space="preserve">, </w:t>
      </w:r>
      <w:r w:rsidRPr="00BE174F">
        <w:rPr>
          <w:szCs w:val="22"/>
        </w:rPr>
        <w:t xml:space="preserve"> umowy w sprawie pomocy finansowej udzielanej Województwu Śląskiemu i przekazani</w:t>
      </w:r>
      <w:r w:rsidR="00FD49AD" w:rsidRPr="00BE174F">
        <w:rPr>
          <w:szCs w:val="22"/>
        </w:rPr>
        <w:t>e</w:t>
      </w:r>
      <w:r w:rsidRPr="00BE174F">
        <w:rPr>
          <w:szCs w:val="22"/>
        </w:rPr>
        <w:t xml:space="preserve"> przez</w:t>
      </w:r>
      <w:r w:rsidR="001A4F6F">
        <w:rPr>
          <w:szCs w:val="22"/>
        </w:rPr>
        <w:t xml:space="preserve"> nią </w:t>
      </w:r>
      <w:r w:rsidRPr="00BE174F">
        <w:rPr>
          <w:szCs w:val="22"/>
        </w:rPr>
        <w:t xml:space="preserve">wynikającej </w:t>
      </w:r>
      <w:r w:rsidR="008C7ECF" w:rsidRPr="00BE174F">
        <w:rPr>
          <w:szCs w:val="22"/>
        </w:rPr>
        <w:t xml:space="preserve">z rozliczenia różnicy wartości </w:t>
      </w:r>
      <w:r w:rsidRPr="00BE174F">
        <w:rPr>
          <w:szCs w:val="22"/>
        </w:rPr>
        <w:t>dotacji.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t>§ 6. </w:t>
      </w:r>
    </w:p>
    <w:p w:rsidR="008A7DFB" w:rsidRPr="00BE174F" w:rsidRDefault="007228E1" w:rsidP="00B2038C">
      <w:pPr>
        <w:keepLines/>
        <w:numPr>
          <w:ilvl w:val="0"/>
          <w:numId w:val="15"/>
        </w:numPr>
        <w:spacing w:line="360" w:lineRule="auto"/>
        <w:ind w:left="284" w:hanging="284"/>
      </w:pPr>
      <w:r w:rsidRPr="00BE174F">
        <w:t>Porozumienie zost</w:t>
      </w:r>
      <w:r w:rsidR="000C18E4">
        <w:t xml:space="preserve">aje zawarte na czas określony i </w:t>
      </w:r>
      <w:r w:rsidRPr="00BE174F">
        <w:t>obowiązuje</w:t>
      </w:r>
      <w:r w:rsidR="00B2038C" w:rsidRPr="00BE174F">
        <w:t xml:space="preserve"> </w:t>
      </w:r>
      <w:r w:rsidR="006159B4" w:rsidRPr="00DB665B">
        <w:t xml:space="preserve">od dnia </w:t>
      </w:r>
      <w:r w:rsidR="00E46ADC" w:rsidRPr="00DB665B">
        <w:t>1 stycznia 202</w:t>
      </w:r>
      <w:r w:rsidR="00DB665B" w:rsidRPr="00DB665B">
        <w:t>6</w:t>
      </w:r>
      <w:r w:rsidR="006159B4" w:rsidRPr="00DB665B">
        <w:t xml:space="preserve"> r. </w:t>
      </w:r>
      <w:r w:rsidR="00B2038C" w:rsidRPr="00DB665B">
        <w:t xml:space="preserve">do dnia </w:t>
      </w:r>
      <w:r w:rsidR="00E46ADC" w:rsidRPr="00DB665B">
        <w:t>31</w:t>
      </w:r>
      <w:r w:rsidR="00E46ADC">
        <w:t xml:space="preserve"> grudnia 202</w:t>
      </w:r>
      <w:r w:rsidR="00DB665B">
        <w:t>6</w:t>
      </w:r>
      <w:r w:rsidR="00B2038C" w:rsidRPr="00BE174F">
        <w:t xml:space="preserve"> r.</w:t>
      </w:r>
    </w:p>
    <w:p w:rsidR="00A311B6" w:rsidRPr="00BE174F" w:rsidRDefault="007228E1" w:rsidP="003E7FBB">
      <w:pPr>
        <w:keepLines/>
        <w:numPr>
          <w:ilvl w:val="0"/>
          <w:numId w:val="15"/>
        </w:numPr>
        <w:spacing w:line="360" w:lineRule="auto"/>
        <w:ind w:left="284" w:hanging="284"/>
      </w:pPr>
      <w:r w:rsidRPr="00BE174F">
        <w:t>W sprawach nieuregulowanych niniejszym porozumieniem zastosowanie mają przep</w:t>
      </w:r>
      <w:r w:rsidR="000C18E4">
        <w:t xml:space="preserve">isy Kodeksu cywilnego, ustawy o finansach publicznych i </w:t>
      </w:r>
      <w:r w:rsidRPr="00BE174F">
        <w:t>inne przepisy dotyczące przedmiotu porozumienia. </w:t>
      </w:r>
    </w:p>
    <w:p w:rsidR="00A311B6" w:rsidRPr="00BE174F" w:rsidRDefault="007228E1" w:rsidP="003E7FBB">
      <w:pPr>
        <w:keepLines/>
        <w:numPr>
          <w:ilvl w:val="0"/>
          <w:numId w:val="15"/>
        </w:numPr>
        <w:spacing w:line="360" w:lineRule="auto"/>
        <w:ind w:left="284" w:hanging="284"/>
      </w:pPr>
      <w:r w:rsidRPr="00BE174F">
        <w:t>Strony będą dążyć do polubownego rozwiązywania sporów. Rozstrzyganie ewentualnych sporów wynikłych na tle niniejszego porozumienia należy do sądu powszechnego właściwego ze względu na siedzibę Województwa. </w:t>
      </w:r>
    </w:p>
    <w:p w:rsidR="00A311B6" w:rsidRPr="00BE174F" w:rsidRDefault="007228E1" w:rsidP="003E7FBB">
      <w:pPr>
        <w:keepLines/>
        <w:numPr>
          <w:ilvl w:val="0"/>
          <w:numId w:val="15"/>
        </w:numPr>
        <w:spacing w:line="360" w:lineRule="auto"/>
        <w:ind w:left="227" w:hanging="227"/>
      </w:pPr>
      <w:r w:rsidRPr="00BE174F">
        <w:t>W przypadku rozwiązania umowy</w:t>
      </w:r>
      <w:r w:rsidR="00900FFC" w:rsidRPr="00BE174F">
        <w:t>,</w:t>
      </w:r>
      <w:r w:rsidR="005E2D08" w:rsidRPr="00BE174F">
        <w:t xml:space="preserve"> o której mowa w § 1</w:t>
      </w:r>
      <w:r w:rsidR="008D5F75" w:rsidRPr="00BE174F">
        <w:t> ust. </w:t>
      </w:r>
      <w:r w:rsidRPr="00BE174F">
        <w:t>3</w:t>
      </w:r>
      <w:r w:rsidR="005E2D08" w:rsidRPr="00BE174F">
        <w:t xml:space="preserve"> </w:t>
      </w:r>
      <w:r w:rsidRPr="00BE174F">
        <w:t>przez którąkolwiek z </w:t>
      </w:r>
      <w:r w:rsidR="00A12264">
        <w:t>jednostek samorządu terytorialnego</w:t>
      </w:r>
      <w:r w:rsidRPr="00BE174F">
        <w:t xml:space="preserve">, niniejsze Porozumienie podlega aneksowaniu przez strony w zakresie dotyczącym tej </w:t>
      </w:r>
      <w:r w:rsidR="00A12264">
        <w:t>jednostki</w:t>
      </w:r>
      <w:r w:rsidRPr="00BE174F">
        <w:t>. </w:t>
      </w:r>
    </w:p>
    <w:p w:rsidR="00A311B6" w:rsidRPr="00BE174F" w:rsidRDefault="007228E1" w:rsidP="003E7FBB">
      <w:pPr>
        <w:keepLines/>
        <w:numPr>
          <w:ilvl w:val="0"/>
          <w:numId w:val="15"/>
        </w:numPr>
        <w:spacing w:line="360" w:lineRule="auto"/>
        <w:ind w:left="227" w:hanging="227"/>
      </w:pPr>
      <w:r w:rsidRPr="00BE174F">
        <w:t>W przypadku rozwiązania wszystkich</w:t>
      </w:r>
      <w:r w:rsidR="008D5F75" w:rsidRPr="00BE174F">
        <w:t xml:space="preserve"> umów o których mowa w § 1 ust. </w:t>
      </w:r>
      <w:r w:rsidRPr="00BE174F">
        <w:t xml:space="preserve">3 przez </w:t>
      </w:r>
      <w:r w:rsidR="00A12264">
        <w:t>jednostki samorządu terytorialnego</w:t>
      </w:r>
      <w:r w:rsidRPr="00BE174F">
        <w:t>, niniejsze Porozumienie ulega rozwiązaniu. </w:t>
      </w:r>
    </w:p>
    <w:p w:rsidR="007228E1" w:rsidRPr="00BE174F" w:rsidRDefault="007228E1" w:rsidP="003E7FBB">
      <w:pPr>
        <w:keepLines/>
        <w:numPr>
          <w:ilvl w:val="0"/>
          <w:numId w:val="15"/>
        </w:numPr>
        <w:spacing w:line="360" w:lineRule="auto"/>
        <w:ind w:left="227" w:hanging="227"/>
      </w:pPr>
      <w:r w:rsidRPr="00BE174F">
        <w:t xml:space="preserve">Każdej ze stron przysługuje prawo do rozwiązania Porozumienia z zachowaniem </w:t>
      </w:r>
      <w:r w:rsidR="00561345" w:rsidRPr="00BE174F">
        <w:t>trzymiesięcznego</w:t>
      </w:r>
      <w:r w:rsidRPr="00BE174F">
        <w:t xml:space="preserve"> okresu wypowiedzenia. </w:t>
      </w:r>
    </w:p>
    <w:p w:rsidR="00F230E8" w:rsidRPr="00BE174F" w:rsidRDefault="00F230E8" w:rsidP="00F230E8">
      <w:pPr>
        <w:keepLines/>
        <w:numPr>
          <w:ilvl w:val="0"/>
          <w:numId w:val="15"/>
        </w:numPr>
        <w:spacing w:line="360" w:lineRule="auto"/>
        <w:ind w:left="227" w:hanging="227"/>
      </w:pPr>
      <w:r w:rsidRPr="00BE174F">
        <w:t xml:space="preserve">Porozumienie ulega rozwiązaniu bez zachowania okresu wypowiedzenia jeżeli organ nadzoru prawnego wyda rozstrzygnięcie nadzorcze, w którym stwierdzi </w:t>
      </w:r>
      <w:r w:rsidRPr="002912F6">
        <w:t xml:space="preserve">nieważność uchwały Nr </w:t>
      </w:r>
      <w:r w:rsidR="000C18E4" w:rsidRPr="002912F6">
        <w:t>V</w:t>
      </w:r>
      <w:r w:rsidR="00945BE4">
        <w:t>I</w:t>
      </w:r>
      <w:r w:rsidR="000C18E4" w:rsidRPr="002912F6">
        <w:t>I/</w:t>
      </w:r>
      <w:r w:rsidR="00921903">
        <w:t>20</w:t>
      </w:r>
      <w:r w:rsidR="000C18E4" w:rsidRPr="002912F6">
        <w:t>/</w:t>
      </w:r>
      <w:r w:rsidR="00921903">
        <w:t>15</w:t>
      </w:r>
      <w:r w:rsidR="000C18E4" w:rsidRPr="002912F6">
        <w:t>/202</w:t>
      </w:r>
      <w:r w:rsidR="00921903">
        <w:t>5</w:t>
      </w:r>
      <w:r w:rsidR="000F453D" w:rsidRPr="002912F6">
        <w:t xml:space="preserve"> </w:t>
      </w:r>
      <w:r w:rsidRPr="002912F6">
        <w:t xml:space="preserve">Sejmiku Województwa Śląskiego z dnia </w:t>
      </w:r>
      <w:r w:rsidR="00945BE4">
        <w:t>1</w:t>
      </w:r>
      <w:r w:rsidR="00921903">
        <w:t>7</w:t>
      </w:r>
      <w:r w:rsidR="000F453D" w:rsidRPr="002912F6">
        <w:t xml:space="preserve"> </w:t>
      </w:r>
      <w:r w:rsidR="000C18E4" w:rsidRPr="002912F6">
        <w:t>listopada</w:t>
      </w:r>
      <w:r w:rsidR="000F453D" w:rsidRPr="002912F6">
        <w:t xml:space="preserve"> 202</w:t>
      </w:r>
      <w:r w:rsidR="00921903">
        <w:t>5</w:t>
      </w:r>
      <w:r w:rsidR="000F453D">
        <w:t xml:space="preserve"> r</w:t>
      </w:r>
      <w:r w:rsidRPr="00BE174F">
        <w:t xml:space="preserve">, będącej podstawą zawarcia niniejszego porozumienia. Województwo Śląskie niezwłocznie poinformuje </w:t>
      </w:r>
      <w:r w:rsidR="004D006B" w:rsidRPr="00BE174F">
        <w:t>MZK Jastrzębie o </w:t>
      </w:r>
      <w:r w:rsidRPr="00BE174F">
        <w:t>wydaniu rozstrzygnięcia nadzorczego.</w:t>
      </w:r>
    </w:p>
    <w:p w:rsidR="00F230E8" w:rsidRPr="00BE174F" w:rsidRDefault="00F230E8" w:rsidP="00F230E8">
      <w:pPr>
        <w:keepLines/>
        <w:spacing w:line="360" w:lineRule="auto"/>
        <w:ind w:left="227"/>
      </w:pPr>
      <w:r w:rsidRPr="00BE174F">
        <w:t>Rozwiązanie porozumienia w powyższym trybie nie będzie traktowane jako nienależyte wykonanie porozumienia przez Województwo Śląskie i nie może być podstawą jakichkolwiek roszczeń, w tym finansowych, wobec Województwa.</w:t>
      </w:r>
    </w:p>
    <w:p w:rsidR="00F230E8" w:rsidRPr="00BE174F" w:rsidRDefault="00F230E8" w:rsidP="00F230E8">
      <w:pPr>
        <w:keepLines/>
        <w:numPr>
          <w:ilvl w:val="0"/>
          <w:numId w:val="15"/>
        </w:numPr>
        <w:spacing w:line="360" w:lineRule="auto"/>
        <w:ind w:left="227" w:hanging="227"/>
      </w:pPr>
      <w:r w:rsidRPr="00BE174F">
        <w:t xml:space="preserve">Postanowienia ust. 7 stosuje się odpowiednio gdy stwierdzenie nieważności uchwały </w:t>
      </w:r>
      <w:r w:rsidRPr="002912F6">
        <w:t xml:space="preserve">Nr </w:t>
      </w:r>
      <w:r w:rsidR="00921903" w:rsidRPr="002912F6">
        <w:t>V</w:t>
      </w:r>
      <w:r w:rsidR="00921903">
        <w:t>I</w:t>
      </w:r>
      <w:r w:rsidR="00921903" w:rsidRPr="002912F6">
        <w:t>I/</w:t>
      </w:r>
      <w:r w:rsidR="00921903">
        <w:t>20</w:t>
      </w:r>
      <w:r w:rsidR="00921903" w:rsidRPr="002912F6">
        <w:t>/</w:t>
      </w:r>
      <w:r w:rsidR="00921903">
        <w:t>15</w:t>
      </w:r>
      <w:r w:rsidR="00921903" w:rsidRPr="002912F6">
        <w:t>/202</w:t>
      </w:r>
      <w:r w:rsidR="00921903">
        <w:t>5</w:t>
      </w:r>
      <w:r w:rsidR="00921903" w:rsidRPr="002912F6">
        <w:t xml:space="preserve"> </w:t>
      </w:r>
      <w:r w:rsidRPr="002912F6">
        <w:t xml:space="preserve">Sejmiku Województwa Śląskiego z dnia </w:t>
      </w:r>
      <w:r w:rsidR="00945BE4">
        <w:t>1</w:t>
      </w:r>
      <w:r w:rsidR="00921903">
        <w:t>7</w:t>
      </w:r>
      <w:r w:rsidR="000C18E4" w:rsidRPr="002912F6">
        <w:t xml:space="preserve"> listopada 202</w:t>
      </w:r>
      <w:r w:rsidR="00921903">
        <w:t>5</w:t>
      </w:r>
      <w:r w:rsidR="000C18E4">
        <w:t xml:space="preserve"> </w:t>
      </w:r>
      <w:r w:rsidR="000F453D">
        <w:t>r.</w:t>
      </w:r>
      <w:r w:rsidR="000F453D" w:rsidRPr="00BE174F">
        <w:t xml:space="preserve"> </w:t>
      </w:r>
      <w:r w:rsidRPr="00BE174F">
        <w:t xml:space="preserve">nastąpi na podstawie orzeczenia sądu administracyjnego. </w:t>
      </w:r>
    </w:p>
    <w:p w:rsidR="00F230E8" w:rsidRPr="00BE174F" w:rsidRDefault="00F230E8" w:rsidP="00F230E8">
      <w:pPr>
        <w:keepLines/>
        <w:spacing w:line="360" w:lineRule="auto"/>
        <w:ind w:left="227"/>
      </w:pPr>
      <w:r w:rsidRPr="00BE174F">
        <w:t xml:space="preserve">Jeżeli przed wydaniem takiego orzeczenia </w:t>
      </w:r>
      <w:r w:rsidR="00717D72" w:rsidRPr="00BE174F">
        <w:t>MZK Jastrzębie</w:t>
      </w:r>
      <w:r w:rsidRPr="00BE174F">
        <w:t xml:space="preserve"> otrzyma całość lub część dotacji objętej porozumieniem, to przekazana kwota podlega zwrotowi na rzecz Województwa, o ile </w:t>
      </w:r>
      <w:r w:rsidR="000F453D">
        <w:t>S</w:t>
      </w:r>
      <w:r w:rsidRPr="00BE174F">
        <w:t xml:space="preserve">trony nie uzgodnią inaczej. </w:t>
      </w:r>
    </w:p>
    <w:p w:rsidR="00F230E8" w:rsidRPr="00BE174F" w:rsidRDefault="00F230E8" w:rsidP="00F230E8">
      <w:pPr>
        <w:keepLines/>
        <w:spacing w:line="360" w:lineRule="auto"/>
      </w:pP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lastRenderedPageBreak/>
        <w:t>§ 7. </w:t>
      </w:r>
    </w:p>
    <w:p w:rsidR="007228E1" w:rsidRPr="00BE174F" w:rsidRDefault="007228E1">
      <w:pPr>
        <w:keepLines/>
        <w:spacing w:line="360" w:lineRule="auto"/>
      </w:pPr>
      <w:r w:rsidRPr="00BE174F">
        <w:t>W przypadku wystąpienia siły wyższej, strony zobowiązują się do podjęcia działań mających na c</w:t>
      </w:r>
      <w:r w:rsidR="007D04D9" w:rsidRPr="00BE174F">
        <w:t>elu zapewnienie komunikacji dla </w:t>
      </w:r>
      <w:r w:rsidRPr="00BE174F">
        <w:t>mieszkańców Województwa Śląskiego, jako nadrzędnego celu niniejszego porozumienia. 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t>§ 8. </w:t>
      </w:r>
    </w:p>
    <w:p w:rsidR="00C22173" w:rsidRDefault="00C22173" w:rsidP="00C22173">
      <w:pPr>
        <w:keepLines/>
        <w:spacing w:line="360" w:lineRule="auto"/>
      </w:pPr>
      <w:r>
        <w:t xml:space="preserve">Zmiana treści porozumienia wymaga formy pisemnej (aneksu) pod rygorem nieważności, </w:t>
      </w:r>
      <w:r>
        <w:rPr>
          <w:szCs w:val="22"/>
        </w:rPr>
        <w:t>z wyłączeniem zmiany numerów rachunków bankowych.</w:t>
      </w:r>
    </w:p>
    <w:p w:rsidR="007228E1" w:rsidRPr="00BE174F" w:rsidRDefault="007228E1">
      <w:pPr>
        <w:keepNext/>
        <w:spacing w:before="280" w:line="360" w:lineRule="auto"/>
        <w:jc w:val="center"/>
      </w:pPr>
      <w:r w:rsidRPr="00BE174F">
        <w:rPr>
          <w:b/>
        </w:rPr>
        <w:t>§ 9. </w:t>
      </w:r>
    </w:p>
    <w:p w:rsidR="00A311B6" w:rsidRPr="00BE174F" w:rsidRDefault="007228E1">
      <w:pPr>
        <w:keepLines/>
        <w:spacing w:line="360" w:lineRule="auto"/>
      </w:pPr>
      <w:r w:rsidRPr="00BE174F">
        <w:t>Porozumienie zostało sporządzone w czterech jednobrzmiących egzemplarzach, po dwa egzemplarze dla każdej ze Stron. </w:t>
      </w:r>
    </w:p>
    <w:p w:rsidR="00A311B6" w:rsidRPr="00BE174F" w:rsidRDefault="00A311B6">
      <w:pPr>
        <w:keepLines/>
        <w:spacing w:line="360" w:lineRule="auto"/>
        <w:sectPr w:rsidR="00A311B6" w:rsidRPr="00BE174F" w:rsidSect="00175411">
          <w:footerReference w:type="default" r:id="rId9"/>
          <w:footnotePr>
            <w:numRestart w:val="eachSect"/>
          </w:footnotePr>
          <w:pgSz w:w="11906" w:h="16838"/>
          <w:pgMar w:top="993" w:right="680" w:bottom="1560" w:left="680" w:header="708" w:footer="708" w:gutter="0"/>
          <w:pgNumType w:fmt="numberInDash" w:start="1"/>
          <w:cols w:space="708"/>
          <w:docGrid w:linePitch="360"/>
        </w:sectPr>
      </w:pPr>
    </w:p>
    <w:p w:rsidR="007228E1" w:rsidRPr="00BE174F" w:rsidRDefault="005377A8" w:rsidP="0057061B">
      <w:pPr>
        <w:keepNext/>
        <w:spacing w:before="280" w:after="280" w:line="360" w:lineRule="auto"/>
        <w:jc w:val="left"/>
      </w:pPr>
      <w:r>
        <w:lastRenderedPageBreak/>
        <w:fldChar w:fldCharType="begin"/>
      </w:r>
      <w:r>
        <w:fldChar w:fldCharType="end"/>
      </w:r>
      <w:r w:rsidR="007228E1" w:rsidRPr="00BE174F">
        <w:t xml:space="preserve">Załącznik </w:t>
      </w:r>
      <w:r w:rsidR="009764C1" w:rsidRPr="00BE174F">
        <w:t>1</w:t>
      </w:r>
      <w:r w:rsidR="0057061B" w:rsidRPr="00BE174F">
        <w:t xml:space="preserve"> </w:t>
      </w:r>
      <w:r w:rsidR="007228E1" w:rsidRPr="00BE174F">
        <w:t>do Porozumienia</w:t>
      </w:r>
      <w:r w:rsidR="0057061B" w:rsidRPr="00BE174F">
        <w:t xml:space="preserve"> nr …</w:t>
      </w:r>
      <w:r w:rsidR="005C3B29">
        <w:t>.</w:t>
      </w:r>
      <w:r w:rsidR="0057061B" w:rsidRPr="00BE174F">
        <w:t>…… z dnia</w:t>
      </w:r>
      <w:r w:rsidR="005C3B29">
        <w:t xml:space="preserve"> </w:t>
      </w:r>
      <w:r w:rsidR="00E46ADC">
        <w:t>………202</w:t>
      </w:r>
      <w:r w:rsidR="00921903">
        <w:t>6</w:t>
      </w:r>
      <w:r w:rsidR="007228E1" w:rsidRPr="00BE174F">
        <w:t xml:space="preserve"> r.</w:t>
      </w:r>
    </w:p>
    <w:p w:rsidR="00606362" w:rsidRPr="00BE174F" w:rsidRDefault="00606362" w:rsidP="0057061B">
      <w:pPr>
        <w:keepNext/>
        <w:spacing w:before="280" w:after="280" w:line="360" w:lineRule="auto"/>
        <w:jc w:val="left"/>
      </w:pPr>
    </w:p>
    <w:p w:rsidR="007228E1" w:rsidRPr="00BE174F" w:rsidRDefault="007228E1">
      <w:pPr>
        <w:keepNext/>
        <w:spacing w:after="480"/>
        <w:jc w:val="center"/>
        <w:rPr>
          <w:sz w:val="32"/>
          <w:szCs w:val="32"/>
        </w:rPr>
      </w:pPr>
      <w:r w:rsidRPr="00BE174F">
        <w:rPr>
          <w:b/>
          <w:sz w:val="32"/>
          <w:szCs w:val="32"/>
        </w:rPr>
        <w:t>Zestawienie linii objętych porozumieniem wraz z pracą eksploatacyjną i przyjętymi stawkami za usługi przewozowe</w:t>
      </w:r>
      <w:r w:rsidRPr="00BE174F">
        <w:rPr>
          <w:sz w:val="32"/>
          <w:szCs w:val="32"/>
        </w:rPr>
        <w:t> </w:t>
      </w: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34"/>
        <w:gridCol w:w="583"/>
        <w:gridCol w:w="520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709"/>
        <w:gridCol w:w="1048"/>
        <w:gridCol w:w="384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709"/>
      </w:tblGrid>
      <w:tr w:rsidR="005750B5" w:rsidRPr="00BE174F" w:rsidTr="00CF0038">
        <w:tc>
          <w:tcPr>
            <w:tcW w:w="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Lp.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0F22AE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Gmina</w:t>
            </w:r>
          </w:p>
        </w:tc>
        <w:tc>
          <w:tcPr>
            <w:tcW w:w="58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Nr linii</w:t>
            </w:r>
          </w:p>
        </w:tc>
        <w:tc>
          <w:tcPr>
            <w:tcW w:w="6695" w:type="dxa"/>
            <w:gridSpan w:val="1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5B48FB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Łączna praca eksploatacyjna na wszystkich liniach (wozokm) rok ……</w:t>
            </w:r>
          </w:p>
        </w:tc>
        <w:tc>
          <w:tcPr>
            <w:tcW w:w="10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5B48FB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Stawka (zł/wzkm)</w:t>
            </w:r>
          </w:p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6560" w:type="dxa"/>
            <w:gridSpan w:val="1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Kwota dotacji celowej</w:t>
            </w:r>
          </w:p>
        </w:tc>
      </w:tr>
      <w:tr w:rsidR="005750B5" w:rsidRPr="00BE174F" w:rsidTr="00CF0038">
        <w:trPr>
          <w:cantSplit/>
          <w:trHeight w:val="1247"/>
        </w:trPr>
        <w:tc>
          <w:tcPr>
            <w:tcW w:w="4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</w:p>
        </w:tc>
        <w:tc>
          <w:tcPr>
            <w:tcW w:w="83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</w:p>
        </w:tc>
        <w:tc>
          <w:tcPr>
            <w:tcW w:w="583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styczeń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luty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marzec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kwiecień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maj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czerwiec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lipiec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sierpień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wrzesień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październik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listopad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grudzień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Suma</w:t>
            </w:r>
          </w:p>
        </w:tc>
        <w:tc>
          <w:tcPr>
            <w:tcW w:w="10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  <w:highlight w:val="yellow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styczeń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luty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marzec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kwiecień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maj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czerwiec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lipiec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sierpień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wrzesień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październik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listopad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:rsidR="005750B5" w:rsidRPr="00BE174F" w:rsidRDefault="005750B5" w:rsidP="00860E33">
            <w:pPr>
              <w:ind w:left="113" w:right="113"/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grudzień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Suma</w:t>
            </w:r>
          </w:p>
        </w:tc>
      </w:tr>
      <w:tr w:rsidR="005750B5" w:rsidRPr="00BE174F" w:rsidTr="00CF0038">
        <w:tc>
          <w:tcPr>
            <w:tcW w:w="4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1</w:t>
            </w:r>
          </w:p>
        </w:tc>
        <w:tc>
          <w:tcPr>
            <w:tcW w:w="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8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10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175411">
        <w:trPr>
          <w:trHeight w:val="369"/>
        </w:trPr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11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12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13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14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  <w:tr w:rsidR="005750B5" w:rsidRPr="00BE174F" w:rsidTr="00CF0038">
        <w:tc>
          <w:tcPr>
            <w:tcW w:w="189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0B5" w:rsidRPr="00BE174F" w:rsidRDefault="005750B5" w:rsidP="00860E33">
            <w:pPr>
              <w:jc w:val="center"/>
              <w:rPr>
                <w:szCs w:val="22"/>
              </w:rPr>
            </w:pPr>
            <w:r w:rsidRPr="00BE174F">
              <w:rPr>
                <w:szCs w:val="22"/>
              </w:rPr>
              <w:t>Suma:</w:t>
            </w:r>
          </w:p>
        </w:tc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10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750B5" w:rsidRPr="00BE174F" w:rsidRDefault="005750B5" w:rsidP="00D3749F">
            <w:pPr>
              <w:rPr>
                <w:szCs w:val="22"/>
              </w:rPr>
            </w:pPr>
          </w:p>
        </w:tc>
      </w:tr>
    </w:tbl>
    <w:p w:rsidR="0057061B" w:rsidRPr="00BE174F" w:rsidRDefault="0057061B">
      <w:pPr>
        <w:spacing w:line="360" w:lineRule="auto"/>
        <w:sectPr w:rsidR="0057061B" w:rsidRPr="00BE174F" w:rsidSect="00CF0038">
          <w:footerReference w:type="default" r:id="rId10"/>
          <w:footnotePr>
            <w:numRestart w:val="eachSect"/>
          </w:footnotePr>
          <w:pgSz w:w="16838" w:h="11906" w:orient="landscape"/>
          <w:pgMar w:top="680" w:right="1134" w:bottom="680" w:left="426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page" w:horzAnchor="margin" w:tblpY="2528"/>
        <w:tblW w:w="13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60"/>
        <w:gridCol w:w="2268"/>
        <w:gridCol w:w="2409"/>
        <w:gridCol w:w="993"/>
        <w:gridCol w:w="2693"/>
        <w:gridCol w:w="2835"/>
      </w:tblGrid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Praca eksploatacyjna w roku ……</w:t>
            </w:r>
          </w:p>
        </w:tc>
        <w:tc>
          <w:tcPr>
            <w:tcW w:w="6521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Kwota dotacji celowej w roku ……</w:t>
            </w: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637" w:type="dxa"/>
            <w:vMerge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Praca eksploatacyjna - planowana [km]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Praca eksploatacyjna - wykonana [km]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Stawka [zł]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Kwota dotacji celowej – przekazana przez Gminę [zł]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Kwota dotacji celowej - wynikająca </w:t>
            </w:r>
          </w:p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 rzeczywistego wykonania [zł] </w:t>
            </w: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Styczeń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Luty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Marzec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Kwiecień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Maj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Czerwiec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Lipiec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Sierpień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Wrzesień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Październik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Listopad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63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Grudzień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19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E174F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7061B" w:rsidRPr="00BE174F" w:rsidRDefault="0057061B">
      <w:pPr>
        <w:spacing w:line="360" w:lineRule="auto"/>
      </w:pPr>
    </w:p>
    <w:p w:rsidR="0057061B" w:rsidRPr="00BE174F" w:rsidRDefault="0057061B" w:rsidP="0057061B">
      <w:pPr>
        <w:rPr>
          <w:sz w:val="24"/>
        </w:rPr>
      </w:pPr>
      <w:r w:rsidRPr="00BE174F">
        <w:rPr>
          <w:sz w:val="24"/>
        </w:rPr>
        <w:t xml:space="preserve">Załącznik 2 </w:t>
      </w:r>
      <w:r w:rsidR="000F453D">
        <w:rPr>
          <w:sz w:val="24"/>
        </w:rPr>
        <w:t xml:space="preserve">do </w:t>
      </w:r>
      <w:r w:rsidR="00E46ADC">
        <w:rPr>
          <w:sz w:val="24"/>
        </w:rPr>
        <w:t>Porozumienia nr …</w:t>
      </w:r>
      <w:r w:rsidR="005C3B29">
        <w:rPr>
          <w:sz w:val="24"/>
        </w:rPr>
        <w:t>..</w:t>
      </w:r>
      <w:r w:rsidR="00E46ADC">
        <w:rPr>
          <w:sz w:val="24"/>
        </w:rPr>
        <w:t>… z dnia</w:t>
      </w:r>
      <w:r w:rsidR="005C3B29">
        <w:rPr>
          <w:sz w:val="24"/>
        </w:rPr>
        <w:t xml:space="preserve"> .</w:t>
      </w:r>
      <w:r w:rsidR="00E46ADC">
        <w:rPr>
          <w:sz w:val="24"/>
        </w:rPr>
        <w:t>…….</w:t>
      </w:r>
      <w:r w:rsidR="00921903">
        <w:rPr>
          <w:sz w:val="24"/>
        </w:rPr>
        <w:t xml:space="preserve"> </w:t>
      </w:r>
      <w:r w:rsidR="00E46ADC">
        <w:rPr>
          <w:sz w:val="24"/>
        </w:rPr>
        <w:t>202</w:t>
      </w:r>
      <w:r w:rsidR="00921903">
        <w:rPr>
          <w:sz w:val="24"/>
        </w:rPr>
        <w:t>6</w:t>
      </w:r>
      <w:r w:rsidR="000F453D">
        <w:rPr>
          <w:sz w:val="24"/>
        </w:rPr>
        <w:t xml:space="preserve"> r.</w:t>
      </w:r>
    </w:p>
    <w:p w:rsidR="00C84BCB" w:rsidRPr="00BE174F" w:rsidRDefault="00C84BCB" w:rsidP="0057061B">
      <w:pPr>
        <w:rPr>
          <w:sz w:val="24"/>
        </w:rPr>
      </w:pPr>
    </w:p>
    <w:tbl>
      <w:tblPr>
        <w:tblpPr w:leftFromText="141" w:rightFromText="141" w:vertAnchor="text" w:horzAnchor="margin" w:tblpY="6577"/>
        <w:tblW w:w="8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543"/>
      </w:tblGrid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32" w:type="dxa"/>
            <w:tcBorders>
              <w:top w:val="single" w:sz="8" w:space="0" w:color="auto"/>
            </w:tcBorders>
            <w:shd w:val="solid" w:color="FFFFFF" w:fill="auto"/>
            <w:vAlign w:val="center"/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Kwota dotacji celowej – przekazana przez Gminę</w:t>
            </w:r>
            <w:r w:rsidR="002E0E10">
              <w:rPr>
                <w:rFonts w:ascii="Arial" w:hAnsi="Arial" w:cs="Arial"/>
                <w:bCs/>
                <w:sz w:val="16"/>
                <w:szCs w:val="16"/>
              </w:rPr>
              <w:t>/Miasto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032" w:type="dxa"/>
            <w:shd w:val="solid" w:color="FFFFFF" w:fill="auto"/>
            <w:vAlign w:val="center"/>
          </w:tcPr>
          <w:p w:rsidR="0057061B" w:rsidRPr="00BE174F" w:rsidRDefault="0057061B" w:rsidP="00C84BC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 xml:space="preserve">Kwota dotacji celowej - wynikająca </w:t>
            </w:r>
            <w:r w:rsidR="00C84BCB" w:rsidRPr="00BE17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E174F">
              <w:rPr>
                <w:rFonts w:ascii="Arial" w:hAnsi="Arial" w:cs="Arial"/>
                <w:bCs/>
                <w:sz w:val="16"/>
                <w:szCs w:val="16"/>
              </w:rPr>
              <w:t>z rzeczywistego wykonania</w:t>
            </w:r>
          </w:p>
        </w:tc>
        <w:tc>
          <w:tcPr>
            <w:tcW w:w="3543" w:type="dxa"/>
            <w:vAlign w:val="center"/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32" w:type="dxa"/>
            <w:shd w:val="solid" w:color="FFFFFF" w:fill="auto"/>
            <w:vAlign w:val="center"/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Nadwyżka</w:t>
            </w:r>
          </w:p>
        </w:tc>
        <w:tc>
          <w:tcPr>
            <w:tcW w:w="3543" w:type="dxa"/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61B" w:rsidRPr="00BE174F" w:rsidTr="00C84BC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032" w:type="dxa"/>
            <w:tcBorders>
              <w:bottom w:val="single" w:sz="8" w:space="0" w:color="auto"/>
            </w:tcBorders>
            <w:shd w:val="solid" w:color="FFFFFF" w:fill="auto"/>
            <w:vAlign w:val="center"/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BE174F">
              <w:rPr>
                <w:rFonts w:ascii="Arial" w:hAnsi="Arial" w:cs="Arial"/>
                <w:bCs/>
                <w:sz w:val="16"/>
                <w:szCs w:val="16"/>
              </w:rPr>
              <w:t>Niedopłata</w:t>
            </w:r>
          </w:p>
        </w:tc>
        <w:tc>
          <w:tcPr>
            <w:tcW w:w="3543" w:type="dxa"/>
            <w:tcBorders>
              <w:bottom w:val="single" w:sz="8" w:space="0" w:color="auto"/>
            </w:tcBorders>
          </w:tcPr>
          <w:p w:rsidR="0057061B" w:rsidRPr="00BE174F" w:rsidRDefault="0057061B" w:rsidP="003218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4BCB" w:rsidRPr="00BE174F" w:rsidRDefault="00C84BCB" w:rsidP="00C84BCB">
      <w:pPr>
        <w:jc w:val="left"/>
        <w:rPr>
          <w:b/>
          <w:sz w:val="28"/>
          <w:szCs w:val="28"/>
        </w:rPr>
      </w:pPr>
      <w:r w:rsidRPr="00BE174F">
        <w:rPr>
          <w:b/>
          <w:sz w:val="28"/>
          <w:szCs w:val="28"/>
        </w:rPr>
        <w:t xml:space="preserve">Rozliczenie pracy przewozowej i stopnia wykorzystania dotacji celowej za </w:t>
      </w:r>
      <w:r w:rsidR="000F453D">
        <w:rPr>
          <w:b/>
          <w:sz w:val="28"/>
          <w:szCs w:val="28"/>
        </w:rPr>
        <w:t>202</w:t>
      </w:r>
      <w:r w:rsidR="00921903">
        <w:rPr>
          <w:b/>
          <w:sz w:val="28"/>
          <w:szCs w:val="28"/>
        </w:rPr>
        <w:t>6</w:t>
      </w:r>
      <w:r w:rsidRPr="00BE174F">
        <w:rPr>
          <w:b/>
          <w:sz w:val="28"/>
          <w:szCs w:val="28"/>
        </w:rPr>
        <w:t xml:space="preserve"> rok dla Gminy……</w:t>
      </w:r>
    </w:p>
    <w:p w:rsidR="00C84BCB" w:rsidRPr="00BE174F" w:rsidRDefault="00C84BCB" w:rsidP="00C84BCB">
      <w:pPr>
        <w:jc w:val="left"/>
        <w:rPr>
          <w:b/>
          <w:sz w:val="28"/>
          <w:szCs w:val="28"/>
        </w:rPr>
      </w:pPr>
    </w:p>
    <w:p w:rsidR="00C84BCB" w:rsidRPr="00BE174F" w:rsidRDefault="00C84BCB" w:rsidP="00C84BCB">
      <w:pPr>
        <w:jc w:val="left"/>
        <w:rPr>
          <w:b/>
          <w:sz w:val="28"/>
          <w:szCs w:val="28"/>
        </w:rPr>
      </w:pPr>
    </w:p>
    <w:p w:rsidR="0057061B" w:rsidRPr="00BE174F" w:rsidRDefault="0057061B" w:rsidP="0057061B"/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p w:rsidR="005E2D08" w:rsidRPr="00BE174F" w:rsidRDefault="005E2D08">
      <w:pPr>
        <w:spacing w:line="360" w:lineRule="auto"/>
      </w:pPr>
    </w:p>
    <w:sectPr w:rsidR="005E2D08" w:rsidRPr="00BE174F" w:rsidSect="000E2A7A">
      <w:pgSz w:w="16838" w:h="11906" w:orient="landscape"/>
      <w:pgMar w:top="851" w:right="1134" w:bottom="1134" w:left="737" w:header="709" w:footer="709" w:gutter="0"/>
      <w:pgNumType w:fmt="numberInDash" w:start="0" w:chapStyle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A8" w:rsidRDefault="005377A8">
      <w:r>
        <w:separator/>
      </w:r>
    </w:p>
  </w:endnote>
  <w:endnote w:type="continuationSeparator" w:id="0">
    <w:p w:rsidR="005377A8" w:rsidRDefault="0053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11" w:rsidRDefault="00175411" w:rsidP="0017541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658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411" w:rsidRPr="00175411" w:rsidRDefault="00175411" w:rsidP="00175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A8" w:rsidRDefault="005377A8">
      <w:r>
        <w:separator/>
      </w:r>
    </w:p>
  </w:footnote>
  <w:footnote w:type="continuationSeparator" w:id="0">
    <w:p w:rsidR="005377A8" w:rsidRDefault="0053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DD9"/>
    <w:multiLevelType w:val="hybridMultilevel"/>
    <w:tmpl w:val="A77E0C14"/>
    <w:lvl w:ilvl="0" w:tplc="AC501CA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CD75AE"/>
    <w:multiLevelType w:val="hybridMultilevel"/>
    <w:tmpl w:val="94562FCA"/>
    <w:lvl w:ilvl="0" w:tplc="FE38791C">
      <w:start w:val="1"/>
      <w:numFmt w:val="lowerLetter"/>
      <w:lvlText w:val="%1."/>
      <w:lvlJc w:val="left"/>
      <w:pPr>
        <w:ind w:left="8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2" w15:restartNumberingAfterBreak="0">
    <w:nsid w:val="17000E20"/>
    <w:multiLevelType w:val="hybridMultilevel"/>
    <w:tmpl w:val="EF82F144"/>
    <w:lvl w:ilvl="0" w:tplc="714CEAB0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465C7"/>
    <w:multiLevelType w:val="hybridMultilevel"/>
    <w:tmpl w:val="AE8499AE"/>
    <w:lvl w:ilvl="0" w:tplc="0415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" w15:restartNumberingAfterBreak="0">
    <w:nsid w:val="1EE024D7"/>
    <w:multiLevelType w:val="hybridMultilevel"/>
    <w:tmpl w:val="90B84B9A"/>
    <w:lvl w:ilvl="0" w:tplc="5C54944C">
      <w:start w:val="1"/>
      <w:numFmt w:val="lowerLetter"/>
      <w:lvlText w:val="%1."/>
      <w:lvlJc w:val="left"/>
      <w:pPr>
        <w:ind w:left="8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5" w15:restartNumberingAfterBreak="0">
    <w:nsid w:val="308D5E8A"/>
    <w:multiLevelType w:val="hybridMultilevel"/>
    <w:tmpl w:val="A2B0DE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430C9F"/>
    <w:multiLevelType w:val="hybridMultilevel"/>
    <w:tmpl w:val="A31E5F20"/>
    <w:lvl w:ilvl="0" w:tplc="FE38791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18079A"/>
    <w:multiLevelType w:val="hybridMultilevel"/>
    <w:tmpl w:val="F1D2BE54"/>
    <w:lvl w:ilvl="0" w:tplc="48AA1366">
      <w:start w:val="1"/>
      <w:numFmt w:val="decimal"/>
      <w:lvlText w:val="%1."/>
      <w:lvlJc w:val="left"/>
      <w:pPr>
        <w:ind w:left="3479" w:hanging="360"/>
      </w:pPr>
      <w:rPr>
        <w:rFonts w:ascii="Arial Narrow" w:eastAsia="Times New Roman" w:hAnsi="Arial Narrow" w:cs="Arial Narrow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162269"/>
    <w:multiLevelType w:val="hybridMultilevel"/>
    <w:tmpl w:val="D96C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B707C7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3A0173"/>
    <w:multiLevelType w:val="hybridMultilevel"/>
    <w:tmpl w:val="B210AB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07E26BF"/>
    <w:multiLevelType w:val="hybridMultilevel"/>
    <w:tmpl w:val="426EC2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D7274"/>
    <w:multiLevelType w:val="hybridMultilevel"/>
    <w:tmpl w:val="39281ACE"/>
    <w:lvl w:ilvl="0" w:tplc="0415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2" w15:restartNumberingAfterBreak="0">
    <w:nsid w:val="5F005602"/>
    <w:multiLevelType w:val="hybridMultilevel"/>
    <w:tmpl w:val="AA0AC2DE"/>
    <w:lvl w:ilvl="0" w:tplc="0415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1B5345E"/>
    <w:multiLevelType w:val="hybridMultilevel"/>
    <w:tmpl w:val="5C4A100A"/>
    <w:lvl w:ilvl="0" w:tplc="A9A244E0">
      <w:start w:val="1"/>
      <w:numFmt w:val="decimal"/>
      <w:lvlText w:val="%1."/>
      <w:lvlJc w:val="left"/>
      <w:pPr>
        <w:ind w:left="1004" w:hanging="360"/>
      </w:pPr>
      <w:rPr>
        <w:rFonts w:ascii="Arial Narrow" w:eastAsia="Times New Roman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E054B8"/>
    <w:multiLevelType w:val="hybridMultilevel"/>
    <w:tmpl w:val="474A5B26"/>
    <w:lvl w:ilvl="0" w:tplc="4E6048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BA1A9F"/>
    <w:multiLevelType w:val="hybridMultilevel"/>
    <w:tmpl w:val="F13AF9AA"/>
    <w:lvl w:ilvl="0" w:tplc="75141476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69B588C"/>
    <w:multiLevelType w:val="hybridMultilevel"/>
    <w:tmpl w:val="7A36C72C"/>
    <w:lvl w:ilvl="0" w:tplc="FB707C70">
      <w:start w:val="1"/>
      <w:numFmt w:val="lowerLetter"/>
      <w:lvlText w:val="%1."/>
      <w:lvlJc w:val="left"/>
      <w:pPr>
        <w:ind w:left="60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7" w15:restartNumberingAfterBreak="0">
    <w:nsid w:val="7BFD705D"/>
    <w:multiLevelType w:val="hybridMultilevel"/>
    <w:tmpl w:val="E12C0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5"/>
  </w:num>
  <w:num w:numId="14">
    <w:abstractNumId w:val="15"/>
  </w:num>
  <w:num w:numId="15">
    <w:abstractNumId w:val="13"/>
  </w:num>
  <w:num w:numId="16">
    <w:abstractNumId w:val="9"/>
  </w:num>
  <w:num w:numId="17">
    <w:abstractNumId w:val="0"/>
  </w:num>
  <w:num w:numId="18">
    <w:abstractNumId w:val="14"/>
  </w:num>
  <w:num w:numId="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2684"/>
    <w:rsid w:val="00036193"/>
    <w:rsid w:val="00054FF3"/>
    <w:rsid w:val="00056CC5"/>
    <w:rsid w:val="00064FC3"/>
    <w:rsid w:val="00067402"/>
    <w:rsid w:val="00081BA5"/>
    <w:rsid w:val="000864CB"/>
    <w:rsid w:val="000A090B"/>
    <w:rsid w:val="000A3A20"/>
    <w:rsid w:val="000A5105"/>
    <w:rsid w:val="000B33D3"/>
    <w:rsid w:val="000B5425"/>
    <w:rsid w:val="000C0D47"/>
    <w:rsid w:val="000C18E4"/>
    <w:rsid w:val="000E0321"/>
    <w:rsid w:val="000E2A7A"/>
    <w:rsid w:val="000E7F07"/>
    <w:rsid w:val="000F22AE"/>
    <w:rsid w:val="000F453D"/>
    <w:rsid w:val="0010169D"/>
    <w:rsid w:val="00113AAF"/>
    <w:rsid w:val="0011588B"/>
    <w:rsid w:val="0011661A"/>
    <w:rsid w:val="0011680D"/>
    <w:rsid w:val="00141631"/>
    <w:rsid w:val="00153EFF"/>
    <w:rsid w:val="0015558C"/>
    <w:rsid w:val="00166EC2"/>
    <w:rsid w:val="0017418A"/>
    <w:rsid w:val="00175411"/>
    <w:rsid w:val="00190F70"/>
    <w:rsid w:val="001A4F6F"/>
    <w:rsid w:val="001A71EF"/>
    <w:rsid w:val="001B0C62"/>
    <w:rsid w:val="001D0835"/>
    <w:rsid w:val="001D2BB6"/>
    <w:rsid w:val="001F638E"/>
    <w:rsid w:val="00200C09"/>
    <w:rsid w:val="00207676"/>
    <w:rsid w:val="00210F00"/>
    <w:rsid w:val="00215721"/>
    <w:rsid w:val="00221DE5"/>
    <w:rsid w:val="0023656F"/>
    <w:rsid w:val="0024533C"/>
    <w:rsid w:val="0025351B"/>
    <w:rsid w:val="0026407C"/>
    <w:rsid w:val="00270629"/>
    <w:rsid w:val="002912F6"/>
    <w:rsid w:val="002928DF"/>
    <w:rsid w:val="002A0EB8"/>
    <w:rsid w:val="002B22DE"/>
    <w:rsid w:val="002C1FD1"/>
    <w:rsid w:val="002C4B05"/>
    <w:rsid w:val="002C5D3A"/>
    <w:rsid w:val="002D28F8"/>
    <w:rsid w:val="002E0E10"/>
    <w:rsid w:val="002E77A8"/>
    <w:rsid w:val="002F1591"/>
    <w:rsid w:val="0030313C"/>
    <w:rsid w:val="00303E90"/>
    <w:rsid w:val="00316F5A"/>
    <w:rsid w:val="003218F0"/>
    <w:rsid w:val="00347185"/>
    <w:rsid w:val="00347A60"/>
    <w:rsid w:val="00362C39"/>
    <w:rsid w:val="0036713B"/>
    <w:rsid w:val="003702EC"/>
    <w:rsid w:val="00373D0A"/>
    <w:rsid w:val="00374433"/>
    <w:rsid w:val="003829F8"/>
    <w:rsid w:val="003B4F68"/>
    <w:rsid w:val="003B52E8"/>
    <w:rsid w:val="003B6B64"/>
    <w:rsid w:val="003C4F79"/>
    <w:rsid w:val="003D0D01"/>
    <w:rsid w:val="003D3F18"/>
    <w:rsid w:val="003D60BD"/>
    <w:rsid w:val="003E7FBB"/>
    <w:rsid w:val="003F7082"/>
    <w:rsid w:val="00407B29"/>
    <w:rsid w:val="00432875"/>
    <w:rsid w:val="00440E2E"/>
    <w:rsid w:val="0045121A"/>
    <w:rsid w:val="004557CB"/>
    <w:rsid w:val="004625E4"/>
    <w:rsid w:val="00470C53"/>
    <w:rsid w:val="00476357"/>
    <w:rsid w:val="00481CCA"/>
    <w:rsid w:val="00485855"/>
    <w:rsid w:val="004939AD"/>
    <w:rsid w:val="00497FF6"/>
    <w:rsid w:val="004A4801"/>
    <w:rsid w:val="004A647E"/>
    <w:rsid w:val="004B6BEA"/>
    <w:rsid w:val="004C4DC8"/>
    <w:rsid w:val="004D006B"/>
    <w:rsid w:val="004D1E28"/>
    <w:rsid w:val="004D3B4C"/>
    <w:rsid w:val="004D43A5"/>
    <w:rsid w:val="004D5699"/>
    <w:rsid w:val="004F7141"/>
    <w:rsid w:val="00505627"/>
    <w:rsid w:val="005168EB"/>
    <w:rsid w:val="00522D11"/>
    <w:rsid w:val="005377A8"/>
    <w:rsid w:val="00546B24"/>
    <w:rsid w:val="00554835"/>
    <w:rsid w:val="00561345"/>
    <w:rsid w:val="0057061B"/>
    <w:rsid w:val="005750B5"/>
    <w:rsid w:val="00581AD3"/>
    <w:rsid w:val="00584BD5"/>
    <w:rsid w:val="005872CA"/>
    <w:rsid w:val="0059684C"/>
    <w:rsid w:val="005A1665"/>
    <w:rsid w:val="005A1A14"/>
    <w:rsid w:val="005B1A0A"/>
    <w:rsid w:val="005B2CA3"/>
    <w:rsid w:val="005B3054"/>
    <w:rsid w:val="005B48FB"/>
    <w:rsid w:val="005C3B29"/>
    <w:rsid w:val="005E2D08"/>
    <w:rsid w:val="005F0908"/>
    <w:rsid w:val="00606362"/>
    <w:rsid w:val="00607AD8"/>
    <w:rsid w:val="006159B4"/>
    <w:rsid w:val="006314A8"/>
    <w:rsid w:val="00636C89"/>
    <w:rsid w:val="00641759"/>
    <w:rsid w:val="00646C6A"/>
    <w:rsid w:val="0065023D"/>
    <w:rsid w:val="00664577"/>
    <w:rsid w:val="006754D6"/>
    <w:rsid w:val="006810D0"/>
    <w:rsid w:val="0068622D"/>
    <w:rsid w:val="006917DB"/>
    <w:rsid w:val="00697F54"/>
    <w:rsid w:val="006B7628"/>
    <w:rsid w:val="006C5731"/>
    <w:rsid w:val="006D6703"/>
    <w:rsid w:val="006E3794"/>
    <w:rsid w:val="006F0ABB"/>
    <w:rsid w:val="006F5E86"/>
    <w:rsid w:val="007038EF"/>
    <w:rsid w:val="00707FE7"/>
    <w:rsid w:val="00710AC4"/>
    <w:rsid w:val="007116DB"/>
    <w:rsid w:val="00716337"/>
    <w:rsid w:val="00717D72"/>
    <w:rsid w:val="00720D0F"/>
    <w:rsid w:val="007228E1"/>
    <w:rsid w:val="0072673D"/>
    <w:rsid w:val="0072710E"/>
    <w:rsid w:val="0073401D"/>
    <w:rsid w:val="007450C7"/>
    <w:rsid w:val="00745FAC"/>
    <w:rsid w:val="00771A22"/>
    <w:rsid w:val="00776263"/>
    <w:rsid w:val="00782EB4"/>
    <w:rsid w:val="007961FE"/>
    <w:rsid w:val="007A17C3"/>
    <w:rsid w:val="007A4CB1"/>
    <w:rsid w:val="007B5AEB"/>
    <w:rsid w:val="007C1E7A"/>
    <w:rsid w:val="007C4151"/>
    <w:rsid w:val="007D04D9"/>
    <w:rsid w:val="007D0E5B"/>
    <w:rsid w:val="007D30CD"/>
    <w:rsid w:val="007D38A4"/>
    <w:rsid w:val="007D59BF"/>
    <w:rsid w:val="007E167C"/>
    <w:rsid w:val="0081209F"/>
    <w:rsid w:val="00812274"/>
    <w:rsid w:val="00825F10"/>
    <w:rsid w:val="00830B8A"/>
    <w:rsid w:val="00831747"/>
    <w:rsid w:val="00847FBA"/>
    <w:rsid w:val="008528DA"/>
    <w:rsid w:val="00857DB8"/>
    <w:rsid w:val="00860E33"/>
    <w:rsid w:val="008760EF"/>
    <w:rsid w:val="00887781"/>
    <w:rsid w:val="00893461"/>
    <w:rsid w:val="00894AE2"/>
    <w:rsid w:val="00895EDF"/>
    <w:rsid w:val="00897597"/>
    <w:rsid w:val="008A1BA9"/>
    <w:rsid w:val="008A2E44"/>
    <w:rsid w:val="008A3C96"/>
    <w:rsid w:val="008A7DFB"/>
    <w:rsid w:val="008B13B7"/>
    <w:rsid w:val="008C10C2"/>
    <w:rsid w:val="008C4AE4"/>
    <w:rsid w:val="008C535E"/>
    <w:rsid w:val="008C7ECF"/>
    <w:rsid w:val="008D3673"/>
    <w:rsid w:val="008D3EC3"/>
    <w:rsid w:val="008D5F75"/>
    <w:rsid w:val="008E62FC"/>
    <w:rsid w:val="008F50E7"/>
    <w:rsid w:val="008F5960"/>
    <w:rsid w:val="008F5A3A"/>
    <w:rsid w:val="00900FFC"/>
    <w:rsid w:val="009016B4"/>
    <w:rsid w:val="009110CE"/>
    <w:rsid w:val="00915383"/>
    <w:rsid w:val="0091762D"/>
    <w:rsid w:val="00921903"/>
    <w:rsid w:val="00933C1A"/>
    <w:rsid w:val="00933E54"/>
    <w:rsid w:val="00944A43"/>
    <w:rsid w:val="00945BE4"/>
    <w:rsid w:val="009676EE"/>
    <w:rsid w:val="00975118"/>
    <w:rsid w:val="009764C1"/>
    <w:rsid w:val="00980725"/>
    <w:rsid w:val="009816B2"/>
    <w:rsid w:val="009875C1"/>
    <w:rsid w:val="009A7658"/>
    <w:rsid w:val="009B41C5"/>
    <w:rsid w:val="009D0C45"/>
    <w:rsid w:val="009E4729"/>
    <w:rsid w:val="009E683D"/>
    <w:rsid w:val="009E7263"/>
    <w:rsid w:val="009E7465"/>
    <w:rsid w:val="009E7935"/>
    <w:rsid w:val="009E7F1B"/>
    <w:rsid w:val="00A0570A"/>
    <w:rsid w:val="00A12264"/>
    <w:rsid w:val="00A311B6"/>
    <w:rsid w:val="00A3187D"/>
    <w:rsid w:val="00A407C4"/>
    <w:rsid w:val="00A41DCC"/>
    <w:rsid w:val="00A47FFE"/>
    <w:rsid w:val="00A56310"/>
    <w:rsid w:val="00A623CA"/>
    <w:rsid w:val="00A74C41"/>
    <w:rsid w:val="00A813A9"/>
    <w:rsid w:val="00A9668A"/>
    <w:rsid w:val="00A97401"/>
    <w:rsid w:val="00AA6A7B"/>
    <w:rsid w:val="00AC48C7"/>
    <w:rsid w:val="00B03B36"/>
    <w:rsid w:val="00B06ABD"/>
    <w:rsid w:val="00B10026"/>
    <w:rsid w:val="00B2038C"/>
    <w:rsid w:val="00B409C8"/>
    <w:rsid w:val="00B47502"/>
    <w:rsid w:val="00B51C42"/>
    <w:rsid w:val="00B55CB7"/>
    <w:rsid w:val="00B66758"/>
    <w:rsid w:val="00B8593D"/>
    <w:rsid w:val="00BB6F1D"/>
    <w:rsid w:val="00BC0D44"/>
    <w:rsid w:val="00BC361A"/>
    <w:rsid w:val="00BD4863"/>
    <w:rsid w:val="00BD5F2E"/>
    <w:rsid w:val="00BE174F"/>
    <w:rsid w:val="00BF7891"/>
    <w:rsid w:val="00C0759D"/>
    <w:rsid w:val="00C22173"/>
    <w:rsid w:val="00C33789"/>
    <w:rsid w:val="00C35D5D"/>
    <w:rsid w:val="00C377E2"/>
    <w:rsid w:val="00C40AE4"/>
    <w:rsid w:val="00C45ECD"/>
    <w:rsid w:val="00C504D2"/>
    <w:rsid w:val="00C61ADA"/>
    <w:rsid w:val="00C641B3"/>
    <w:rsid w:val="00C757E0"/>
    <w:rsid w:val="00C8314E"/>
    <w:rsid w:val="00C84BCB"/>
    <w:rsid w:val="00C95528"/>
    <w:rsid w:val="00C96BED"/>
    <w:rsid w:val="00CB0120"/>
    <w:rsid w:val="00CB127C"/>
    <w:rsid w:val="00CB38B6"/>
    <w:rsid w:val="00CC50D6"/>
    <w:rsid w:val="00CC50EE"/>
    <w:rsid w:val="00CC6665"/>
    <w:rsid w:val="00CE1729"/>
    <w:rsid w:val="00CE20F4"/>
    <w:rsid w:val="00CE4EE9"/>
    <w:rsid w:val="00CF0038"/>
    <w:rsid w:val="00D02ED0"/>
    <w:rsid w:val="00D07E2A"/>
    <w:rsid w:val="00D12E4E"/>
    <w:rsid w:val="00D2656F"/>
    <w:rsid w:val="00D2721B"/>
    <w:rsid w:val="00D31DEC"/>
    <w:rsid w:val="00D3749F"/>
    <w:rsid w:val="00D5129E"/>
    <w:rsid w:val="00D52EA4"/>
    <w:rsid w:val="00D61BFB"/>
    <w:rsid w:val="00D67ACE"/>
    <w:rsid w:val="00D77DB2"/>
    <w:rsid w:val="00D913FA"/>
    <w:rsid w:val="00DA4CFA"/>
    <w:rsid w:val="00DA7BFA"/>
    <w:rsid w:val="00DB3ED4"/>
    <w:rsid w:val="00DB4AE9"/>
    <w:rsid w:val="00DB4E22"/>
    <w:rsid w:val="00DB665B"/>
    <w:rsid w:val="00DD4F36"/>
    <w:rsid w:val="00DD523F"/>
    <w:rsid w:val="00E039D8"/>
    <w:rsid w:val="00E12798"/>
    <w:rsid w:val="00E14919"/>
    <w:rsid w:val="00E2294A"/>
    <w:rsid w:val="00E25D45"/>
    <w:rsid w:val="00E46ADC"/>
    <w:rsid w:val="00E74B5E"/>
    <w:rsid w:val="00E824CE"/>
    <w:rsid w:val="00E87DC9"/>
    <w:rsid w:val="00E90DB6"/>
    <w:rsid w:val="00E97D53"/>
    <w:rsid w:val="00EB71DE"/>
    <w:rsid w:val="00EC00CE"/>
    <w:rsid w:val="00EF74C4"/>
    <w:rsid w:val="00F176ED"/>
    <w:rsid w:val="00F230E8"/>
    <w:rsid w:val="00F34A59"/>
    <w:rsid w:val="00F406BA"/>
    <w:rsid w:val="00F47EA4"/>
    <w:rsid w:val="00F8628D"/>
    <w:rsid w:val="00F875D6"/>
    <w:rsid w:val="00F878C3"/>
    <w:rsid w:val="00F914D5"/>
    <w:rsid w:val="00F91DB2"/>
    <w:rsid w:val="00FB2E08"/>
    <w:rsid w:val="00FB75DA"/>
    <w:rsid w:val="00FC271E"/>
    <w:rsid w:val="00FD49AD"/>
    <w:rsid w:val="00FE0347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6D91C"/>
  <w14:defaultImageDpi w14:val="0"/>
  <w15:docId w15:val="{CC544751-D507-4579-B105-F472EDAD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1AD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81AD3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581AD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81AD3"/>
    <w:rPr>
      <w:rFonts w:ascii="Arial Narrow" w:hAnsi="Arial Narrow" w:cs="Times New Roman"/>
      <w:sz w:val="24"/>
    </w:rPr>
  </w:style>
  <w:style w:type="paragraph" w:styleId="Tekstdymka">
    <w:name w:val="Balloon Text"/>
    <w:basedOn w:val="Normalny"/>
    <w:link w:val="TekstdymkaZnak"/>
    <w:uiPriority w:val="99"/>
    <w:rsid w:val="00581AD3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81AD3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59"/>
    <w:rsid w:val="00A3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C45EC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45ECD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45ECD"/>
    <w:rPr>
      <w:rFonts w:ascii="Arial Narrow" w:hAnsi="Arial Narrow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5E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45ECD"/>
    <w:rPr>
      <w:rFonts w:ascii="Arial Narrow" w:hAnsi="Arial Narrow" w:cs="Times New Roman"/>
      <w:b/>
    </w:rPr>
  </w:style>
  <w:style w:type="character" w:styleId="Hipercze">
    <w:name w:val="Hyperlink"/>
    <w:basedOn w:val="Domylnaczcionkaakapitu"/>
    <w:uiPriority w:val="99"/>
    <w:rsid w:val="00CC50D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C41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C4151"/>
    <w:rPr>
      <w:rFonts w:ascii="Arial Narrow" w:hAnsi="Arial Narrow" w:cs="Times New Roman"/>
    </w:rPr>
  </w:style>
  <w:style w:type="character" w:styleId="Odwoanieprzypisukocowego">
    <w:name w:val="endnote reference"/>
    <w:basedOn w:val="Domylnaczcionkaakapitu"/>
    <w:uiPriority w:val="99"/>
    <w:rsid w:val="007C4151"/>
    <w:rPr>
      <w:rFonts w:cs="Times New Roman"/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0B8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FDBF-FEAB-4AC9-8B17-624D2046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2083</Words>
  <Characters>12498</Characters>
  <Application>Microsoft Office Word</Application>
  <DocSecurity>0</DocSecurity>
  <Lines>104</Lines>
  <Paragraphs>29</Paragraphs>
  <ScaleCrop>false</ScaleCrop>
  <Company>Zarząd Województwa Śląskiego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 powierzenia .... zadania własnego Województwa Śląskiego polegającego na organizowaniu i zarządzaniu publicznym transportem zbiorowym w zakresie wojewodzkich przewozów pasażerskich na terenie województwa śląskiego</dc:subject>
  <dc:creator>bb</dc:creator>
  <cp:keywords/>
  <dc:description/>
  <cp:lastModifiedBy>Banaś Maciej</cp:lastModifiedBy>
  <cp:revision>2</cp:revision>
  <cp:lastPrinted>2021-12-20T08:18:00Z</cp:lastPrinted>
  <dcterms:created xsi:type="dcterms:W3CDTF">2026-01-15T06:43:00Z</dcterms:created>
  <dcterms:modified xsi:type="dcterms:W3CDTF">2026-01-15T06:43:00Z</dcterms:modified>
  <cp:category>Akt prawny</cp:category>
</cp:coreProperties>
</file>