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857E4" w14:textId="20A9999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A13CD">
        <w:rPr>
          <w:color w:val="000000" w:themeColor="text1"/>
        </w:rPr>
        <w:t>52/138/VII/2026</w:t>
      </w:r>
    </w:p>
    <w:p w14:paraId="29A076E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ED483A3" w14:textId="617B9879" w:rsidR="00310921" w:rsidRPr="009024A7" w:rsidRDefault="0051520A" w:rsidP="009024A7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A13CD">
        <w:rPr>
          <w:color w:val="000000" w:themeColor="text1"/>
        </w:rPr>
        <w:t>14.01.2026r.</w:t>
      </w:r>
      <w:bookmarkStart w:id="0" w:name="_GoBack"/>
      <w:bookmarkEnd w:id="0"/>
    </w:p>
    <w:p w14:paraId="489D8D8B" w14:textId="12255F03" w:rsidR="00D17901" w:rsidRPr="00D17901" w:rsidRDefault="00310921" w:rsidP="00D618AB">
      <w:pPr>
        <w:pStyle w:val="rodekTre13"/>
      </w:pPr>
      <w:r w:rsidRPr="00906273">
        <w:t>w sprawie:</w:t>
      </w:r>
    </w:p>
    <w:p w14:paraId="710D8A60" w14:textId="1E9BF9AA" w:rsidR="00EE1780" w:rsidRDefault="00EE1780" w:rsidP="003E3DC0">
      <w:pPr>
        <w:pStyle w:val="TreBold"/>
        <w:jc w:val="both"/>
      </w:pPr>
      <w:r w:rsidRPr="00EE1780">
        <w:t xml:space="preserve">przyjęcia </w:t>
      </w:r>
      <w:r w:rsidR="00AF21B0">
        <w:t>z</w:t>
      </w:r>
      <w:r w:rsidRPr="00EE1780">
        <w:t>aktualiz</w:t>
      </w:r>
      <w:r w:rsidR="00AF21B0">
        <w:t>owanej</w:t>
      </w:r>
      <w:r w:rsidRPr="00EE1780">
        <w:t xml:space="preserve"> Książki </w:t>
      </w:r>
      <w:r w:rsidR="00AF21B0">
        <w:t>P</w:t>
      </w:r>
      <w:r w:rsidRPr="00EE1780">
        <w:t xml:space="preserve">rocedur </w:t>
      </w:r>
      <w:r w:rsidR="00AF21B0">
        <w:t xml:space="preserve">Horyzontalne </w:t>
      </w:r>
      <w:r w:rsidRPr="00EE1780">
        <w:t>KPH-611-1030-ARiMR Ustalanie kwot nienależnie lub nadmiernie pobranej pomocy w ramach instrumentów wsparcia objętych Planem Strategicznym dla Wspólnej Polityki Rolnej na lata 2023–2027.</w:t>
      </w:r>
    </w:p>
    <w:p w14:paraId="165A63C0" w14:textId="77777777" w:rsidR="00C4510B" w:rsidRPr="00906273" w:rsidRDefault="00C4510B" w:rsidP="003E3DC0">
      <w:pPr>
        <w:pStyle w:val="TreBold"/>
        <w:jc w:val="both"/>
      </w:pPr>
    </w:p>
    <w:p w14:paraId="2B3CF462" w14:textId="02282C54" w:rsidR="00842968" w:rsidRPr="001B4625" w:rsidRDefault="00EE1780" w:rsidP="00EA71BE">
      <w:pPr>
        <w:pStyle w:val="TreBold"/>
        <w:jc w:val="both"/>
        <w:rPr>
          <w:b w:val="0"/>
          <w:color w:val="auto"/>
        </w:rPr>
      </w:pPr>
      <w:r w:rsidRPr="001B4625">
        <w:rPr>
          <w:rFonts w:cs="Arial"/>
          <w:b w:val="0"/>
          <w:color w:val="auto"/>
          <w:szCs w:val="20"/>
        </w:rPr>
        <w:t xml:space="preserve">Na podstawie: </w:t>
      </w:r>
      <w:r w:rsidR="00EA71BE" w:rsidRPr="001B4625">
        <w:rPr>
          <w:rFonts w:cs="Arial"/>
          <w:b w:val="0"/>
          <w:color w:val="auto"/>
          <w:szCs w:val="20"/>
        </w:rPr>
        <w:t>art. 41 ust. 1 ustawy z dnia 5 czerwca 1998 roku o samorządzie województwa (tekst jednolity Dz. U. z 2025 r. poz. 581</w:t>
      </w:r>
      <w:r w:rsidR="0031115A">
        <w:rPr>
          <w:rFonts w:cs="Arial"/>
          <w:b w:val="0"/>
          <w:color w:val="auto"/>
          <w:szCs w:val="20"/>
        </w:rPr>
        <w:t xml:space="preserve"> z </w:t>
      </w:r>
      <w:proofErr w:type="spellStart"/>
      <w:r w:rsidR="0031115A">
        <w:rPr>
          <w:rFonts w:cs="Arial"/>
          <w:b w:val="0"/>
          <w:color w:val="auto"/>
          <w:szCs w:val="20"/>
        </w:rPr>
        <w:t>późn</w:t>
      </w:r>
      <w:proofErr w:type="spellEnd"/>
      <w:r w:rsidR="0031115A">
        <w:rPr>
          <w:rFonts w:cs="Arial"/>
          <w:b w:val="0"/>
          <w:color w:val="auto"/>
          <w:szCs w:val="20"/>
        </w:rPr>
        <w:t>. zm.</w:t>
      </w:r>
      <w:r w:rsidR="00EA71BE" w:rsidRPr="001B4625">
        <w:rPr>
          <w:rFonts w:cs="Arial"/>
          <w:b w:val="0"/>
          <w:color w:val="auto"/>
          <w:szCs w:val="20"/>
        </w:rPr>
        <w:t>),</w:t>
      </w:r>
      <w:r w:rsidR="00EA71BE" w:rsidRPr="0031115A">
        <w:rPr>
          <w:rFonts w:cs="Arial"/>
          <w:b w:val="0"/>
          <w:color w:val="auto"/>
          <w:szCs w:val="20"/>
        </w:rPr>
        <w:tab/>
        <w:t>art. 10 ust. 3 oraz ust. 4</w:t>
      </w:r>
      <w:r w:rsidR="0031115A" w:rsidRPr="0031115A">
        <w:rPr>
          <w:rFonts w:cs="Arial"/>
          <w:b w:val="0"/>
          <w:color w:val="auto"/>
          <w:szCs w:val="20"/>
        </w:rPr>
        <w:t xml:space="preserve"> pkt</w:t>
      </w:r>
      <w:r w:rsidR="00EA71BE" w:rsidRPr="0031115A">
        <w:rPr>
          <w:rFonts w:cs="Arial"/>
          <w:b w:val="0"/>
          <w:color w:val="auto"/>
          <w:szCs w:val="20"/>
        </w:rPr>
        <w:t xml:space="preserve"> </w:t>
      </w:r>
      <w:r w:rsidR="0031115A" w:rsidRPr="0031115A">
        <w:rPr>
          <w:rFonts w:cs="Arial"/>
          <w:b w:val="0"/>
          <w:color w:val="auto"/>
          <w:szCs w:val="20"/>
        </w:rPr>
        <w:t>3</w:t>
      </w:r>
      <w:r w:rsidR="00EA71BE" w:rsidRPr="0031115A">
        <w:rPr>
          <w:rFonts w:cs="Arial"/>
          <w:b w:val="0"/>
          <w:color w:val="auto"/>
          <w:szCs w:val="20"/>
        </w:rPr>
        <w:t xml:space="preserve"> </w:t>
      </w:r>
      <w:r w:rsidR="00EA71BE" w:rsidRPr="001B4625">
        <w:rPr>
          <w:rFonts w:cs="Arial"/>
          <w:b w:val="0"/>
          <w:color w:val="auto"/>
          <w:szCs w:val="20"/>
        </w:rPr>
        <w:t xml:space="preserve">ustawy z dnia 8 lutego 2023 r. o Planie Strategicznym dla Wspólnej Polityki Rolnej na lata 2023-2027 (tekst jednolity Dz. U. z 2024 r. poz. 1741 z </w:t>
      </w:r>
      <w:proofErr w:type="spellStart"/>
      <w:r w:rsidR="00EA71BE" w:rsidRPr="001B4625">
        <w:rPr>
          <w:rFonts w:cs="Arial"/>
          <w:b w:val="0"/>
          <w:color w:val="auto"/>
          <w:szCs w:val="20"/>
        </w:rPr>
        <w:t>późn</w:t>
      </w:r>
      <w:proofErr w:type="spellEnd"/>
      <w:r w:rsidR="00EA71BE" w:rsidRPr="001B4625">
        <w:rPr>
          <w:rFonts w:cs="Arial"/>
          <w:b w:val="0"/>
          <w:color w:val="auto"/>
          <w:szCs w:val="20"/>
        </w:rPr>
        <w:t>. zm.),</w:t>
      </w:r>
      <w:r w:rsidR="00EA71BE" w:rsidRPr="001B4625">
        <w:rPr>
          <w:rFonts w:cs="Arial"/>
          <w:b w:val="0"/>
          <w:color w:val="auto"/>
          <w:szCs w:val="20"/>
        </w:rPr>
        <w:tab/>
        <w:t>§ 3 ust. 2 pkt 3) Umowy delegowania zadań Agencji Płatniczej nr 12/2023-DDD-UM12 do Samorządu Województwa Śląskiego w ramach realizacji Planu Strategicznego dla Wspólnej Polityki Rolnej na lata 2023-2027</w:t>
      </w:r>
    </w:p>
    <w:p w14:paraId="6870C2F2" w14:textId="77777777" w:rsidR="00EE1780" w:rsidRDefault="00EE1780" w:rsidP="007C3F9B">
      <w:pPr>
        <w:pStyle w:val="TreBold"/>
      </w:pPr>
    </w:p>
    <w:p w14:paraId="51BF5AD8" w14:textId="49A20A45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0CF4A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DAECD0" w14:textId="6077AB76" w:rsidR="00A14375" w:rsidRDefault="00A14375" w:rsidP="00B467A5">
      <w:pPr>
        <w:pStyle w:val="rodekTre13"/>
      </w:pPr>
      <w:r w:rsidRPr="00B467A5">
        <w:t>§ 1.</w:t>
      </w:r>
    </w:p>
    <w:p w14:paraId="69F9AF32" w14:textId="77777777" w:rsidR="00D618AB" w:rsidRPr="00D618AB" w:rsidRDefault="00D618AB" w:rsidP="00D618AB">
      <w:pPr>
        <w:pStyle w:val="TreBold"/>
      </w:pPr>
    </w:p>
    <w:p w14:paraId="7352813B" w14:textId="4AA48536" w:rsidR="0062078E" w:rsidRDefault="0062078E" w:rsidP="0062078E">
      <w:pPr>
        <w:pStyle w:val="Tre134"/>
        <w:numPr>
          <w:ilvl w:val="0"/>
          <w:numId w:val="12"/>
        </w:numPr>
        <w:jc w:val="both"/>
      </w:pPr>
      <w:r w:rsidRPr="0062078E">
        <w:t xml:space="preserve">Aktualizuje się Książkę </w:t>
      </w:r>
      <w:r w:rsidR="00AF21B0">
        <w:t>P</w:t>
      </w:r>
      <w:r w:rsidRPr="0062078E">
        <w:t xml:space="preserve">rocedur </w:t>
      </w:r>
      <w:bookmarkStart w:id="1" w:name="_Hlk218670286"/>
      <w:r w:rsidR="00AF21B0">
        <w:t xml:space="preserve">Horyzontalną </w:t>
      </w:r>
      <w:r w:rsidRPr="0062078E">
        <w:t>KPH-611-1030-ARiMR Ustalanie kwot nienależnie lub nadmiernie pobranej pomocy w ramach instrumentów wsparcia objętych Planem Strategicznym dla Wspólnej Polityki Rolnej na lata 2023–2027</w:t>
      </w:r>
      <w:bookmarkEnd w:id="1"/>
      <w:r w:rsidRPr="0062078E">
        <w:t>, która otrzymuje brzmienie:  KPH-611-1030-ARiMR/5/z Ustalanie kwot nienależnie lub nadmiernie pobranej pomocy w ramach instrumentów wsparcia objętych Planem Strategicznym dla Wspólnej Polityki Rolnej na lata 2023–2027– stanowiącą Załącznik nr 1 do niniejszej uchwały</w:t>
      </w:r>
    </w:p>
    <w:p w14:paraId="3C567404" w14:textId="77777777" w:rsidR="000972BC" w:rsidRDefault="000972BC" w:rsidP="000972BC">
      <w:pPr>
        <w:pStyle w:val="Tre134"/>
        <w:numPr>
          <w:ilvl w:val="0"/>
          <w:numId w:val="12"/>
        </w:numPr>
        <w:jc w:val="both"/>
      </w:pPr>
      <w:r>
        <w:t>Upoważnia się Dyrektora Departamentu Terenów Wiejskich do dokonywania czynności opisanych w załączniku nr 2 jako:</w:t>
      </w:r>
    </w:p>
    <w:p w14:paraId="5BAD8FCC" w14:textId="45E8535A" w:rsidR="000972BC" w:rsidRDefault="000972BC" w:rsidP="000972BC">
      <w:pPr>
        <w:pStyle w:val="Tre134"/>
        <w:numPr>
          <w:ilvl w:val="0"/>
          <w:numId w:val="13"/>
        </w:numPr>
        <w:jc w:val="both"/>
      </w:pPr>
      <w:r>
        <w:t>Pracownik posiadający uprawnienia do podpisu</w:t>
      </w:r>
    </w:p>
    <w:p w14:paraId="2F562445" w14:textId="47F2E16B" w:rsidR="000972BC" w:rsidRDefault="000972BC" w:rsidP="000972BC">
      <w:pPr>
        <w:pStyle w:val="Tre134"/>
        <w:numPr>
          <w:ilvl w:val="0"/>
          <w:numId w:val="12"/>
        </w:numPr>
        <w:jc w:val="both"/>
      </w:pPr>
      <w:r>
        <w:t xml:space="preserve">Upoważnia się </w:t>
      </w:r>
      <w:r w:rsidR="0031115A">
        <w:t>Kierownika Referatu</w:t>
      </w:r>
      <w:r w:rsidR="0031115A" w:rsidRPr="0031115A">
        <w:t xml:space="preserve"> Autoryzacji Płatności</w:t>
      </w:r>
      <w:r w:rsidR="0031115A">
        <w:t xml:space="preserve"> Projektów,  </w:t>
      </w:r>
      <w:r>
        <w:t>pracowników Referatu Autoryzacji Płatności</w:t>
      </w:r>
      <w:r w:rsidR="00D618AB">
        <w:t xml:space="preserve"> Projektów</w:t>
      </w:r>
      <w:r>
        <w:t xml:space="preserve"> oraz pracownika ds. kancelaryjno – biurowych Departamentu Terenów Wiejskich do dokonywania czynności opisanych jako:</w:t>
      </w:r>
    </w:p>
    <w:p w14:paraId="16BA30D4" w14:textId="5E0101DF" w:rsidR="000972BC" w:rsidRDefault="000972BC" w:rsidP="000972BC">
      <w:pPr>
        <w:pStyle w:val="Tre134"/>
        <w:numPr>
          <w:ilvl w:val="0"/>
          <w:numId w:val="14"/>
        </w:numPr>
        <w:jc w:val="both"/>
      </w:pPr>
      <w:r>
        <w:t>Pracownik zatwierdzający w załączniku nr 3</w:t>
      </w:r>
      <w:r w:rsidR="00D618AB">
        <w:t>;</w:t>
      </w:r>
    </w:p>
    <w:p w14:paraId="0E3AB235" w14:textId="67B1A5AC" w:rsidR="000972BC" w:rsidRPr="000972BC" w:rsidRDefault="000972BC" w:rsidP="000972BC">
      <w:pPr>
        <w:pStyle w:val="Tre134"/>
        <w:numPr>
          <w:ilvl w:val="0"/>
          <w:numId w:val="14"/>
        </w:numPr>
        <w:jc w:val="both"/>
      </w:pPr>
      <w:r>
        <w:t>Pracownik weryfikujący w załączniku nr 4</w:t>
      </w:r>
      <w:r w:rsidR="00D618AB">
        <w:t>;</w:t>
      </w:r>
    </w:p>
    <w:p w14:paraId="0E397B1E" w14:textId="252D9346" w:rsidR="007D4386" w:rsidRDefault="000972BC" w:rsidP="000972BC">
      <w:pPr>
        <w:pStyle w:val="Tre134"/>
        <w:numPr>
          <w:ilvl w:val="0"/>
          <w:numId w:val="14"/>
        </w:numPr>
        <w:jc w:val="both"/>
      </w:pPr>
      <w:r>
        <w:t>Stanowisko ds. kancelaryjno – biurowych w załączniku nr 5</w:t>
      </w:r>
      <w:r w:rsidR="00D618AB">
        <w:t>.</w:t>
      </w:r>
    </w:p>
    <w:p w14:paraId="1587DA83" w14:textId="77777777" w:rsidR="007D4386" w:rsidRDefault="007D4386" w:rsidP="007D4386">
      <w:pPr>
        <w:pStyle w:val="rodekTre13"/>
      </w:pPr>
      <w:r>
        <w:t>§ 2.</w:t>
      </w:r>
    </w:p>
    <w:p w14:paraId="17D696A7" w14:textId="77777777" w:rsidR="007D4386" w:rsidRDefault="007D4386" w:rsidP="007D4386">
      <w:pPr>
        <w:pStyle w:val="Tre134"/>
      </w:pPr>
    </w:p>
    <w:p w14:paraId="407400E2" w14:textId="15EDDE73" w:rsidR="00E3065B" w:rsidRDefault="007D4386" w:rsidP="009024A7">
      <w:pPr>
        <w:pStyle w:val="Tre134"/>
      </w:pPr>
      <w:r>
        <w:t>Wykonanie uchwały powierza się Marszałkowi Województwa.</w:t>
      </w:r>
    </w:p>
    <w:p w14:paraId="7BF27549" w14:textId="77777777" w:rsidR="007D4386" w:rsidRDefault="007D4386" w:rsidP="007D4386">
      <w:pPr>
        <w:pStyle w:val="rodekTre13"/>
      </w:pPr>
      <w:r>
        <w:t xml:space="preserve">§ </w:t>
      </w:r>
      <w:r w:rsidR="00FE0DE9">
        <w:t>3</w:t>
      </w:r>
      <w:r>
        <w:t>.</w:t>
      </w:r>
    </w:p>
    <w:p w14:paraId="1F8A752C" w14:textId="77777777" w:rsidR="007D4386" w:rsidRDefault="007D4386" w:rsidP="007D4386">
      <w:pPr>
        <w:pStyle w:val="Tre134"/>
      </w:pPr>
    </w:p>
    <w:p w14:paraId="1DBDD202" w14:textId="3B980E41" w:rsidR="007D4386" w:rsidRDefault="00824B09" w:rsidP="007D4386">
      <w:pPr>
        <w:pStyle w:val="Tre134"/>
      </w:pPr>
      <w:r w:rsidRPr="00824B09">
        <w:t>Uchwała wchodzi w życie z dniem podjęcia, z mocą obowiązującą od 1</w:t>
      </w:r>
      <w:r>
        <w:t>8</w:t>
      </w:r>
      <w:r w:rsidRPr="00824B09">
        <w:t xml:space="preserve"> stycznia 2026r.</w:t>
      </w:r>
      <w:r w:rsidR="00057178">
        <w:t>.</w:t>
      </w:r>
      <w:r w:rsidR="00A9469D" w:rsidRPr="00A9469D" w:rsidDel="00A9469D">
        <w:t xml:space="preserve"> </w:t>
      </w:r>
    </w:p>
    <w:p w14:paraId="33EF98E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F596D" w:rsidRPr="0051520A" w14:paraId="2A4C557A" w14:textId="77777777" w:rsidTr="00672D36">
        <w:tc>
          <w:tcPr>
            <w:tcW w:w="3369" w:type="dxa"/>
          </w:tcPr>
          <w:p w14:paraId="09C9F658" w14:textId="382D67C8" w:rsidR="007F596D" w:rsidRPr="0051520A" w:rsidRDefault="007F596D" w:rsidP="007F596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3FC3D53" w14:textId="4FFDD220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EC96B34" w14:textId="701A113C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1422FC" w14:textId="77777777" w:rsidR="007F596D" w:rsidRPr="0051520A" w:rsidRDefault="007F596D" w:rsidP="007F596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0CC57AD" w14:textId="77777777" w:rsidR="007F596D" w:rsidRPr="0051520A" w:rsidRDefault="007F596D" w:rsidP="007F596D">
            <w:pPr>
              <w:pStyle w:val="Tre134"/>
              <w:spacing w:line="360" w:lineRule="auto"/>
            </w:pPr>
          </w:p>
        </w:tc>
      </w:tr>
      <w:tr w:rsidR="007F596D" w:rsidRPr="0051520A" w14:paraId="7EE144B8" w14:textId="77777777" w:rsidTr="00672D36">
        <w:tc>
          <w:tcPr>
            <w:tcW w:w="3369" w:type="dxa"/>
          </w:tcPr>
          <w:p w14:paraId="4D77E3B0" w14:textId="5BE87CA3" w:rsidR="007F596D" w:rsidRPr="0051520A" w:rsidRDefault="00D76FA5" w:rsidP="007F596D">
            <w:pPr>
              <w:pStyle w:val="Tre134"/>
              <w:spacing w:line="360" w:lineRule="auto"/>
            </w:pPr>
            <w:r>
              <w:t>Leszek Pietrasz</w:t>
            </w:r>
            <w:r w:rsidR="00AF21B0">
              <w:t>e</w:t>
            </w:r>
            <w:r>
              <w:t>k</w:t>
            </w:r>
          </w:p>
        </w:tc>
        <w:tc>
          <w:tcPr>
            <w:tcW w:w="3402" w:type="dxa"/>
          </w:tcPr>
          <w:p w14:paraId="0B66C3E3" w14:textId="0BDE6538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07592FE" w14:textId="710EEAB7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F6DC8" w14:textId="77777777" w:rsidR="007F596D" w:rsidRPr="0051520A" w:rsidRDefault="007F596D" w:rsidP="007F596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530B32" w14:textId="77777777" w:rsidR="007F596D" w:rsidRPr="0051520A" w:rsidRDefault="007F596D" w:rsidP="007F596D">
            <w:pPr>
              <w:pStyle w:val="Tre134"/>
              <w:spacing w:line="360" w:lineRule="auto"/>
            </w:pPr>
          </w:p>
        </w:tc>
      </w:tr>
      <w:tr w:rsidR="007F596D" w:rsidRPr="0051520A" w14:paraId="6387C043" w14:textId="77777777" w:rsidTr="00672D36">
        <w:tc>
          <w:tcPr>
            <w:tcW w:w="3369" w:type="dxa"/>
          </w:tcPr>
          <w:p w14:paraId="23163298" w14:textId="11309076" w:rsidR="007F596D" w:rsidRPr="0051520A" w:rsidRDefault="007F596D" w:rsidP="007F596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259FAC7D" w14:textId="43D84C58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9A904E2" w14:textId="79DB4863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C74E7D6" w14:textId="77777777" w:rsidR="007F596D" w:rsidRPr="0051520A" w:rsidRDefault="007F596D" w:rsidP="007F596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8AD183D" w14:textId="77777777" w:rsidR="007F596D" w:rsidRPr="0051520A" w:rsidRDefault="007F596D" w:rsidP="007F596D">
            <w:pPr>
              <w:pStyle w:val="Tre134"/>
              <w:spacing w:line="360" w:lineRule="auto"/>
            </w:pPr>
          </w:p>
        </w:tc>
      </w:tr>
      <w:tr w:rsidR="007F596D" w:rsidRPr="0051520A" w14:paraId="02550D4D" w14:textId="77777777" w:rsidTr="00672D36">
        <w:tc>
          <w:tcPr>
            <w:tcW w:w="3369" w:type="dxa"/>
          </w:tcPr>
          <w:p w14:paraId="69E7BDF4" w14:textId="78767829" w:rsidR="007F596D" w:rsidRPr="0051520A" w:rsidRDefault="007F596D" w:rsidP="007F596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7A6F1DE4" w14:textId="5B5322EF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3DAB562" w14:textId="2AFC1690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3FA6DCD" w14:textId="77777777" w:rsidR="007F596D" w:rsidRPr="0051520A" w:rsidRDefault="007F596D" w:rsidP="007F596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E64210F" w14:textId="77777777" w:rsidR="007F596D" w:rsidRPr="0051520A" w:rsidRDefault="007F596D" w:rsidP="007F596D">
            <w:pPr>
              <w:pStyle w:val="Tre134"/>
              <w:spacing w:line="360" w:lineRule="auto"/>
            </w:pPr>
          </w:p>
        </w:tc>
      </w:tr>
      <w:tr w:rsidR="007F596D" w:rsidRPr="0051520A" w14:paraId="577A712F" w14:textId="77777777" w:rsidTr="00672D36">
        <w:tc>
          <w:tcPr>
            <w:tcW w:w="3369" w:type="dxa"/>
          </w:tcPr>
          <w:p w14:paraId="13EBF614" w14:textId="65725C16" w:rsidR="007F596D" w:rsidRPr="0051520A" w:rsidRDefault="007F596D" w:rsidP="007F596D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E4C0C19" w14:textId="137CCDA9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678F9B8" w14:textId="7F35AB52" w:rsidR="007F596D" w:rsidRPr="0051520A" w:rsidRDefault="007F596D" w:rsidP="007F596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8FA5BCE" w14:textId="77777777" w:rsidR="007F596D" w:rsidRPr="0051520A" w:rsidRDefault="007F596D" w:rsidP="007F596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14D8F2C" w14:textId="77777777" w:rsidR="007F596D" w:rsidRPr="0051520A" w:rsidRDefault="007F596D" w:rsidP="007F596D">
            <w:pPr>
              <w:pStyle w:val="Tre134"/>
              <w:spacing w:line="360" w:lineRule="auto"/>
            </w:pPr>
          </w:p>
        </w:tc>
      </w:tr>
    </w:tbl>
    <w:p w14:paraId="43BDE37C" w14:textId="50B5E8D3" w:rsidR="00A14375" w:rsidRPr="00794315" w:rsidRDefault="00A14375" w:rsidP="00835A4F">
      <w:pPr>
        <w:tabs>
          <w:tab w:val="left" w:pos="615"/>
        </w:tabs>
      </w:pPr>
    </w:p>
    <w:sectPr w:rsidR="00A14375" w:rsidRPr="00794315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A9461" w14:textId="77777777" w:rsidR="00DD63E7" w:rsidRDefault="00DD63E7" w:rsidP="00AB4A4A">
      <w:r>
        <w:separator/>
      </w:r>
    </w:p>
  </w:endnote>
  <w:endnote w:type="continuationSeparator" w:id="0">
    <w:p w14:paraId="4C06649A" w14:textId="77777777" w:rsidR="00DD63E7" w:rsidRDefault="00DD63E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106AD" w14:textId="0C96FE5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943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D5F5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14625" w14:textId="77777777" w:rsidR="00DD63E7" w:rsidRDefault="00DD63E7" w:rsidP="00AB4A4A">
      <w:r>
        <w:separator/>
      </w:r>
    </w:p>
  </w:footnote>
  <w:footnote w:type="continuationSeparator" w:id="0">
    <w:p w14:paraId="0B47189E" w14:textId="77777777" w:rsidR="00DD63E7" w:rsidRDefault="00DD63E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4C7AAA"/>
    <w:multiLevelType w:val="hybridMultilevel"/>
    <w:tmpl w:val="9246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752C"/>
    <w:multiLevelType w:val="hybridMultilevel"/>
    <w:tmpl w:val="34CCF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957B1"/>
    <w:multiLevelType w:val="hybridMultilevel"/>
    <w:tmpl w:val="D6AE6F04"/>
    <w:lvl w:ilvl="0" w:tplc="687CD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B238DA"/>
    <w:multiLevelType w:val="hybridMultilevel"/>
    <w:tmpl w:val="5E0EC64C"/>
    <w:lvl w:ilvl="0" w:tplc="E676C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D51FFE"/>
    <w:multiLevelType w:val="hybridMultilevel"/>
    <w:tmpl w:val="BDC8227C"/>
    <w:lvl w:ilvl="0" w:tplc="15DCF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D90CC0"/>
    <w:multiLevelType w:val="hybridMultilevel"/>
    <w:tmpl w:val="CC4E7014"/>
    <w:lvl w:ilvl="0" w:tplc="09762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461E0"/>
    <w:multiLevelType w:val="hybridMultilevel"/>
    <w:tmpl w:val="28D00456"/>
    <w:lvl w:ilvl="0" w:tplc="B0EAA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33748E"/>
    <w:multiLevelType w:val="hybridMultilevel"/>
    <w:tmpl w:val="2BE0A458"/>
    <w:lvl w:ilvl="0" w:tplc="5AA4B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768BE"/>
    <w:multiLevelType w:val="hybridMultilevel"/>
    <w:tmpl w:val="45E4A2BE"/>
    <w:lvl w:ilvl="0" w:tplc="CE3C5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9D07A9"/>
    <w:multiLevelType w:val="hybridMultilevel"/>
    <w:tmpl w:val="69C62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577E"/>
    <w:rsid w:val="00033271"/>
    <w:rsid w:val="00041477"/>
    <w:rsid w:val="00041562"/>
    <w:rsid w:val="00057178"/>
    <w:rsid w:val="000575AF"/>
    <w:rsid w:val="000676B4"/>
    <w:rsid w:val="00074807"/>
    <w:rsid w:val="00084FB5"/>
    <w:rsid w:val="00086357"/>
    <w:rsid w:val="000972BC"/>
    <w:rsid w:val="000A6DD0"/>
    <w:rsid w:val="000B4740"/>
    <w:rsid w:val="000C19FB"/>
    <w:rsid w:val="000C3906"/>
    <w:rsid w:val="00105DDD"/>
    <w:rsid w:val="00114CC7"/>
    <w:rsid w:val="0013636D"/>
    <w:rsid w:val="00160961"/>
    <w:rsid w:val="00190DFB"/>
    <w:rsid w:val="00197E93"/>
    <w:rsid w:val="001B4625"/>
    <w:rsid w:val="001C4AA2"/>
    <w:rsid w:val="001D2231"/>
    <w:rsid w:val="001D5529"/>
    <w:rsid w:val="001D5F58"/>
    <w:rsid w:val="001E6FE6"/>
    <w:rsid w:val="001F40E6"/>
    <w:rsid w:val="00206BBE"/>
    <w:rsid w:val="002369DC"/>
    <w:rsid w:val="0024013A"/>
    <w:rsid w:val="00240EDE"/>
    <w:rsid w:val="0024632C"/>
    <w:rsid w:val="00254462"/>
    <w:rsid w:val="002809D2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115A"/>
    <w:rsid w:val="0031614F"/>
    <w:rsid w:val="00317313"/>
    <w:rsid w:val="00324552"/>
    <w:rsid w:val="00325C24"/>
    <w:rsid w:val="00351F03"/>
    <w:rsid w:val="00390108"/>
    <w:rsid w:val="00393FB8"/>
    <w:rsid w:val="003E3DC0"/>
    <w:rsid w:val="003E5C79"/>
    <w:rsid w:val="003E64C0"/>
    <w:rsid w:val="0040055C"/>
    <w:rsid w:val="004070C7"/>
    <w:rsid w:val="00416B64"/>
    <w:rsid w:val="0042049B"/>
    <w:rsid w:val="0044142D"/>
    <w:rsid w:val="0044701E"/>
    <w:rsid w:val="00447BE4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545A"/>
    <w:rsid w:val="004C682C"/>
    <w:rsid w:val="004E0604"/>
    <w:rsid w:val="004E7A2C"/>
    <w:rsid w:val="0051520A"/>
    <w:rsid w:val="005179A7"/>
    <w:rsid w:val="005223DD"/>
    <w:rsid w:val="00541D56"/>
    <w:rsid w:val="0055092E"/>
    <w:rsid w:val="00550F41"/>
    <w:rsid w:val="005577A0"/>
    <w:rsid w:val="00570460"/>
    <w:rsid w:val="005872CB"/>
    <w:rsid w:val="005C10D9"/>
    <w:rsid w:val="005C1C2A"/>
    <w:rsid w:val="005E7A23"/>
    <w:rsid w:val="005F1C87"/>
    <w:rsid w:val="005F2DB1"/>
    <w:rsid w:val="00604101"/>
    <w:rsid w:val="00615A3D"/>
    <w:rsid w:val="0062078E"/>
    <w:rsid w:val="00641C39"/>
    <w:rsid w:val="00645FEF"/>
    <w:rsid w:val="006476FE"/>
    <w:rsid w:val="00651A52"/>
    <w:rsid w:val="00665345"/>
    <w:rsid w:val="00670C97"/>
    <w:rsid w:val="00672D36"/>
    <w:rsid w:val="006917EA"/>
    <w:rsid w:val="006B5DAC"/>
    <w:rsid w:val="006F4E84"/>
    <w:rsid w:val="006F6030"/>
    <w:rsid w:val="007079D0"/>
    <w:rsid w:val="0071318A"/>
    <w:rsid w:val="007414A2"/>
    <w:rsid w:val="00746624"/>
    <w:rsid w:val="0075073B"/>
    <w:rsid w:val="00755962"/>
    <w:rsid w:val="007625B3"/>
    <w:rsid w:val="00763975"/>
    <w:rsid w:val="007665BB"/>
    <w:rsid w:val="0079165A"/>
    <w:rsid w:val="00794315"/>
    <w:rsid w:val="00795194"/>
    <w:rsid w:val="007B3AC5"/>
    <w:rsid w:val="007C3F9B"/>
    <w:rsid w:val="007D4386"/>
    <w:rsid w:val="007D7009"/>
    <w:rsid w:val="007E162A"/>
    <w:rsid w:val="007E5643"/>
    <w:rsid w:val="007F065D"/>
    <w:rsid w:val="007F0F31"/>
    <w:rsid w:val="007F21BE"/>
    <w:rsid w:val="007F513A"/>
    <w:rsid w:val="007F596D"/>
    <w:rsid w:val="00801EA5"/>
    <w:rsid w:val="0080515D"/>
    <w:rsid w:val="00810EB7"/>
    <w:rsid w:val="00811248"/>
    <w:rsid w:val="00814C20"/>
    <w:rsid w:val="008177A4"/>
    <w:rsid w:val="00824B09"/>
    <w:rsid w:val="008257F5"/>
    <w:rsid w:val="00835A4F"/>
    <w:rsid w:val="0083763A"/>
    <w:rsid w:val="0084242E"/>
    <w:rsid w:val="00842968"/>
    <w:rsid w:val="008574EB"/>
    <w:rsid w:val="008677EB"/>
    <w:rsid w:val="00881439"/>
    <w:rsid w:val="00883DE2"/>
    <w:rsid w:val="0088682B"/>
    <w:rsid w:val="00887A49"/>
    <w:rsid w:val="00892B14"/>
    <w:rsid w:val="008C1ABC"/>
    <w:rsid w:val="008D0DC9"/>
    <w:rsid w:val="008E3536"/>
    <w:rsid w:val="008E55C6"/>
    <w:rsid w:val="008F3A1B"/>
    <w:rsid w:val="009024A7"/>
    <w:rsid w:val="00906273"/>
    <w:rsid w:val="00912048"/>
    <w:rsid w:val="0091363F"/>
    <w:rsid w:val="009142D6"/>
    <w:rsid w:val="009169F4"/>
    <w:rsid w:val="00917962"/>
    <w:rsid w:val="00925E63"/>
    <w:rsid w:val="009465B8"/>
    <w:rsid w:val="0095386C"/>
    <w:rsid w:val="00954FC8"/>
    <w:rsid w:val="0096227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9F5B8A"/>
    <w:rsid w:val="00A03081"/>
    <w:rsid w:val="00A14375"/>
    <w:rsid w:val="00A416B5"/>
    <w:rsid w:val="00A454CC"/>
    <w:rsid w:val="00A64717"/>
    <w:rsid w:val="00A82E72"/>
    <w:rsid w:val="00A84CA6"/>
    <w:rsid w:val="00A9282A"/>
    <w:rsid w:val="00A9469D"/>
    <w:rsid w:val="00AA135E"/>
    <w:rsid w:val="00AA2599"/>
    <w:rsid w:val="00AB4A4A"/>
    <w:rsid w:val="00AF0361"/>
    <w:rsid w:val="00AF21B0"/>
    <w:rsid w:val="00AF39F9"/>
    <w:rsid w:val="00AF6C86"/>
    <w:rsid w:val="00AF6D0E"/>
    <w:rsid w:val="00B10A69"/>
    <w:rsid w:val="00B2729A"/>
    <w:rsid w:val="00B32FD5"/>
    <w:rsid w:val="00B3477F"/>
    <w:rsid w:val="00B37FC8"/>
    <w:rsid w:val="00B415BE"/>
    <w:rsid w:val="00B4557C"/>
    <w:rsid w:val="00B457AF"/>
    <w:rsid w:val="00B467A5"/>
    <w:rsid w:val="00B633D8"/>
    <w:rsid w:val="00B677FE"/>
    <w:rsid w:val="00B70726"/>
    <w:rsid w:val="00B70C97"/>
    <w:rsid w:val="00B71392"/>
    <w:rsid w:val="00B75EF1"/>
    <w:rsid w:val="00BA5AC0"/>
    <w:rsid w:val="00BA5FB2"/>
    <w:rsid w:val="00BD0D20"/>
    <w:rsid w:val="00BD3A15"/>
    <w:rsid w:val="00BF725F"/>
    <w:rsid w:val="00BF7C94"/>
    <w:rsid w:val="00C4510B"/>
    <w:rsid w:val="00C4688A"/>
    <w:rsid w:val="00C51DEE"/>
    <w:rsid w:val="00C712D6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F1866"/>
    <w:rsid w:val="00CF522C"/>
    <w:rsid w:val="00D0750F"/>
    <w:rsid w:val="00D16739"/>
    <w:rsid w:val="00D17901"/>
    <w:rsid w:val="00D253D0"/>
    <w:rsid w:val="00D446F2"/>
    <w:rsid w:val="00D618AB"/>
    <w:rsid w:val="00D677F9"/>
    <w:rsid w:val="00D76FA5"/>
    <w:rsid w:val="00D860E3"/>
    <w:rsid w:val="00D9540E"/>
    <w:rsid w:val="00DA3A9B"/>
    <w:rsid w:val="00DC0A74"/>
    <w:rsid w:val="00DD63E7"/>
    <w:rsid w:val="00DE7850"/>
    <w:rsid w:val="00E224FE"/>
    <w:rsid w:val="00E257DF"/>
    <w:rsid w:val="00E3065B"/>
    <w:rsid w:val="00E537F2"/>
    <w:rsid w:val="00E53A8B"/>
    <w:rsid w:val="00E64BD7"/>
    <w:rsid w:val="00E73E3F"/>
    <w:rsid w:val="00E75CA5"/>
    <w:rsid w:val="00E8486A"/>
    <w:rsid w:val="00E87F58"/>
    <w:rsid w:val="00EA13CD"/>
    <w:rsid w:val="00EA5F63"/>
    <w:rsid w:val="00EA71BE"/>
    <w:rsid w:val="00EA79D3"/>
    <w:rsid w:val="00EA7E5C"/>
    <w:rsid w:val="00ED0954"/>
    <w:rsid w:val="00ED435A"/>
    <w:rsid w:val="00ED5EAA"/>
    <w:rsid w:val="00ED6368"/>
    <w:rsid w:val="00EE1780"/>
    <w:rsid w:val="00EE77AB"/>
    <w:rsid w:val="00F35842"/>
    <w:rsid w:val="00F37CD5"/>
    <w:rsid w:val="00F44B65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0DE9"/>
    <w:rsid w:val="00FE627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E03C6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25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25E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E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25E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E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59acd9e1a20ee7c30618885813d36dd7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78557bf5b7e0983a8a9b0e04f7100c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5D03-E844-40EC-9037-C0FA476EF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45E5F-DBFC-48FB-AE81-732388D88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43CAE-4E4B-41A3-BA84-F2149A0459BA}">
  <ds:schemaRefs>
    <ds:schemaRef ds:uri="http://schemas.microsoft.com/office/infopath/2007/PartnerControls"/>
    <ds:schemaRef ds:uri="http://purl.org/dc/dcmitype/"/>
    <ds:schemaRef ds:uri="7c6cf09b-cc61-4cb9-b6cd-8ef0e7ec3519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9933CE-7A80-49A1-A942-81B9D8D4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Pniak Anna</cp:lastModifiedBy>
  <cp:revision>2</cp:revision>
  <cp:lastPrinted>2026-01-08T14:27:00Z</cp:lastPrinted>
  <dcterms:created xsi:type="dcterms:W3CDTF">2026-01-16T11:36:00Z</dcterms:created>
  <dcterms:modified xsi:type="dcterms:W3CDTF">2026-01-16T11:36:00Z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