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958CF" w14:textId="53E8411A" w:rsidR="00A04FAD" w:rsidRPr="009F0C27" w:rsidRDefault="00A04FAD" w:rsidP="00B62FA0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  <w:rPr>
          <w:color w:val="auto"/>
        </w:rPr>
      </w:pPr>
      <w:r w:rsidRPr="001A534F">
        <w:t xml:space="preserve">Załącznik do </w:t>
      </w:r>
      <w:r w:rsidRPr="00AA5DD2">
        <w:rPr>
          <w:b/>
        </w:rPr>
        <w:t>Uchwały nr</w:t>
      </w:r>
      <w:r w:rsidR="00AA5DD2" w:rsidRPr="00AA5DD2">
        <w:rPr>
          <w:b/>
        </w:rPr>
        <w:t xml:space="preserve"> </w:t>
      </w:r>
      <w:r w:rsidR="00AA5DD2" w:rsidRPr="00AA5DD2">
        <w:rPr>
          <w:b/>
        </w:rPr>
        <w:t>44/138/VII/2026</w:t>
      </w:r>
      <w:r w:rsidR="0012643D">
        <w:br/>
      </w:r>
      <w:r w:rsidRPr="001A534F">
        <w:t>Zarządu Województwa Śląskiego</w:t>
      </w:r>
      <w:r w:rsidR="009F540F" w:rsidRPr="001A534F">
        <w:t xml:space="preserve"> </w:t>
      </w:r>
      <w:bookmarkStart w:id="0" w:name="_GoBack"/>
      <w:bookmarkEnd w:id="0"/>
      <w:r w:rsidR="0012643D">
        <w:br/>
      </w:r>
      <w:r w:rsidRPr="009F0C27">
        <w:rPr>
          <w:color w:val="auto"/>
        </w:rPr>
        <w:t>z dni</w:t>
      </w:r>
      <w:r w:rsidR="00D57C98" w:rsidRPr="009F0C27">
        <w:rPr>
          <w:color w:val="auto"/>
        </w:rPr>
        <w:t xml:space="preserve">a </w:t>
      </w:r>
      <w:r w:rsidR="00AA5DD2">
        <w:rPr>
          <w:color w:val="auto"/>
        </w:rPr>
        <w:t>14.</w:t>
      </w:r>
      <w:r w:rsidR="00BC0797" w:rsidRPr="009F0C27">
        <w:rPr>
          <w:color w:val="auto"/>
        </w:rPr>
        <w:t>01</w:t>
      </w:r>
      <w:r w:rsidRPr="009F0C27">
        <w:rPr>
          <w:color w:val="auto"/>
        </w:rPr>
        <w:t>.202</w:t>
      </w:r>
      <w:r w:rsidR="00BC0797" w:rsidRPr="009F0C27">
        <w:rPr>
          <w:color w:val="auto"/>
        </w:rPr>
        <w:t>6</w:t>
      </w:r>
      <w:r w:rsidRPr="009F0C27">
        <w:rPr>
          <w:color w:val="auto"/>
        </w:rPr>
        <w:t xml:space="preserve"> r.</w:t>
      </w:r>
    </w:p>
    <w:p w14:paraId="78690617" w14:textId="49E27456" w:rsidR="002952EE" w:rsidRPr="009F0C27" w:rsidRDefault="0043399D" w:rsidP="00B62FA0">
      <w:pPr>
        <w:pStyle w:val="Nagwek1"/>
        <w:jc w:val="center"/>
        <w:rPr>
          <w:sz w:val="24"/>
          <w:szCs w:val="24"/>
        </w:rPr>
      </w:pPr>
      <w:r w:rsidRPr="009F0C27">
        <w:rPr>
          <w:sz w:val="24"/>
          <w:szCs w:val="24"/>
        </w:rPr>
        <w:t>OPINIA NEGATYWNA ZARZĄDU WOJEWÓDZTWA ŚLĄSKIEGO</w:t>
      </w:r>
      <w:r w:rsidR="001559B4" w:rsidRPr="009F0C27">
        <w:rPr>
          <w:sz w:val="24"/>
          <w:szCs w:val="24"/>
        </w:rPr>
        <w:t xml:space="preserve"> </w:t>
      </w:r>
      <w:r w:rsidR="002952EE" w:rsidRPr="009F0C27">
        <w:rPr>
          <w:sz w:val="24"/>
          <w:szCs w:val="24"/>
        </w:rPr>
        <w:t>w</w:t>
      </w:r>
      <w:r w:rsidR="002A088D" w:rsidRPr="009F0C27">
        <w:rPr>
          <w:sz w:val="24"/>
          <w:szCs w:val="24"/>
        </w:rPr>
        <w:t xml:space="preserve"> sprawie</w:t>
      </w:r>
      <w:r w:rsidR="006C4BAD" w:rsidRPr="009F0C27">
        <w:rPr>
          <w:sz w:val="24"/>
          <w:szCs w:val="24"/>
        </w:rPr>
        <w:t xml:space="preserve"> </w:t>
      </w:r>
      <w:r w:rsidR="009854CF" w:rsidRPr="009F0C27">
        <w:rPr>
          <w:sz w:val="24"/>
          <w:szCs w:val="24"/>
        </w:rPr>
        <w:t xml:space="preserve">projektu planu ogólnego </w:t>
      </w:r>
      <w:r w:rsidR="00D6541C" w:rsidRPr="009F0C27">
        <w:rPr>
          <w:sz w:val="24"/>
          <w:szCs w:val="24"/>
        </w:rPr>
        <w:t>M</w:t>
      </w:r>
      <w:r w:rsidR="009854CF" w:rsidRPr="009F0C27">
        <w:rPr>
          <w:sz w:val="24"/>
          <w:szCs w:val="24"/>
        </w:rPr>
        <w:t xml:space="preserve">iasta </w:t>
      </w:r>
      <w:r w:rsidR="001B5C92" w:rsidRPr="009F0C27">
        <w:rPr>
          <w:sz w:val="24"/>
          <w:szCs w:val="24"/>
        </w:rPr>
        <w:t>Pszów</w:t>
      </w:r>
    </w:p>
    <w:p w14:paraId="283C7FEC" w14:textId="729FB2D6" w:rsidR="002A088D" w:rsidRPr="0027565F" w:rsidRDefault="009854CF" w:rsidP="00CB2B0B">
      <w:pPr>
        <w:spacing w:before="120" w:after="60" w:line="240" w:lineRule="auto"/>
        <w:ind w:left="23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w zakresie</w:t>
      </w:r>
      <w:r w:rsidR="00CB2B0B" w:rsidRPr="00CB2B0B">
        <w:rPr>
          <w:rFonts w:cs="Arial"/>
          <w:sz w:val="24"/>
          <w:szCs w:val="24"/>
        </w:rPr>
        <w:t xml:space="preserve"> odpowiednich zadań samorządowych</w:t>
      </w:r>
      <w:r w:rsidR="00CB2B0B">
        <w:rPr>
          <w:rFonts w:cs="Arial"/>
          <w:sz w:val="24"/>
          <w:szCs w:val="24"/>
        </w:rPr>
        <w:t xml:space="preserve">, </w:t>
      </w:r>
      <w:r w:rsidRPr="0027565F">
        <w:rPr>
          <w:rFonts w:cs="Arial"/>
          <w:sz w:val="24"/>
          <w:szCs w:val="24"/>
        </w:rPr>
        <w:t>uwzględnienia rekomendacji i</w:t>
      </w:r>
      <w:r w:rsidR="00D60418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wniosków zawartych w Audycie krajobrazowym województwa śląskiego oraz ustaleń zawartych w</w:t>
      </w:r>
      <w:r w:rsidR="00D60418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Planie Zagospodarowania Przestrzennego Województwa Śląskiego 2020+;</w:t>
      </w:r>
      <w:r w:rsidR="002952EE" w:rsidRPr="0027565F">
        <w:rPr>
          <w:rFonts w:cs="Arial"/>
          <w:sz w:val="24"/>
          <w:szCs w:val="24"/>
        </w:rPr>
        <w:t xml:space="preserve"> n</w:t>
      </w:r>
      <w:r w:rsidRPr="0027565F">
        <w:rPr>
          <w:rFonts w:cs="Arial"/>
          <w:sz w:val="24"/>
          <w:szCs w:val="24"/>
        </w:rPr>
        <w:t xml:space="preserve">a </w:t>
      </w:r>
      <w:r w:rsidR="0043399D" w:rsidRPr="0027565F">
        <w:rPr>
          <w:rFonts w:cs="Arial"/>
          <w:sz w:val="24"/>
          <w:szCs w:val="24"/>
        </w:rPr>
        <w:t>podstawie</w:t>
      </w:r>
      <w:r w:rsidRPr="0027565F">
        <w:rPr>
          <w:rFonts w:cs="Arial"/>
          <w:sz w:val="24"/>
          <w:szCs w:val="24"/>
        </w:rPr>
        <w:t xml:space="preserve"> art. 13i ust. 3 pkt 5 lit.</w:t>
      </w:r>
      <w:r w:rsidR="00E65FC4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a, art. 24, art. 25 ust.</w:t>
      </w:r>
      <w:r w:rsidR="00D60418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2 ustawy z 27 marca 2003</w:t>
      </w:r>
      <w:r w:rsidR="00D60418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r. o</w:t>
      </w:r>
      <w:r w:rsidR="00D60418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planowaniu i</w:t>
      </w:r>
      <w:r w:rsidR="00D60418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zagospodarowaniu przestrzennym (</w:t>
      </w:r>
      <w:proofErr w:type="spellStart"/>
      <w:r w:rsidRPr="0027565F">
        <w:rPr>
          <w:rFonts w:cs="Arial"/>
          <w:sz w:val="24"/>
          <w:szCs w:val="24"/>
        </w:rPr>
        <w:t>t.j</w:t>
      </w:r>
      <w:proofErr w:type="spellEnd"/>
      <w:r w:rsidRPr="0027565F">
        <w:rPr>
          <w:rFonts w:cs="Arial"/>
          <w:sz w:val="24"/>
          <w:szCs w:val="24"/>
        </w:rPr>
        <w:t>. Dz.U. z</w:t>
      </w:r>
      <w:r w:rsidR="00D60418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 xml:space="preserve">2024 r., poz. 1130 z </w:t>
      </w:r>
      <w:proofErr w:type="spellStart"/>
      <w:r w:rsidRPr="0027565F">
        <w:rPr>
          <w:rFonts w:cs="Arial"/>
          <w:sz w:val="24"/>
          <w:szCs w:val="24"/>
        </w:rPr>
        <w:t>późn</w:t>
      </w:r>
      <w:proofErr w:type="spellEnd"/>
      <w:r w:rsidRPr="0027565F">
        <w:rPr>
          <w:rFonts w:cs="Arial"/>
          <w:sz w:val="24"/>
          <w:szCs w:val="24"/>
        </w:rPr>
        <w:t>. zm.)</w:t>
      </w:r>
    </w:p>
    <w:p w14:paraId="377C1AA2" w14:textId="645DEB47" w:rsidR="00D12188" w:rsidRPr="0027565F" w:rsidRDefault="00D12188" w:rsidP="001B5C92">
      <w:pPr>
        <w:spacing w:before="120" w:after="0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W ramach Audytu krajobrazowego w granicach administracyjnych </w:t>
      </w:r>
      <w:r w:rsidR="00F35B72" w:rsidRPr="0027565F">
        <w:rPr>
          <w:rFonts w:cs="Arial"/>
          <w:sz w:val="24"/>
          <w:szCs w:val="24"/>
        </w:rPr>
        <w:t>Pszowa</w:t>
      </w:r>
      <w:r w:rsidRPr="0027565F">
        <w:rPr>
          <w:rFonts w:cs="Arial"/>
          <w:sz w:val="24"/>
          <w:szCs w:val="24"/>
        </w:rPr>
        <w:t xml:space="preserve"> wskazuje się</w:t>
      </w:r>
      <w:r w:rsidR="004C29E9" w:rsidRPr="0027565F">
        <w:rPr>
          <w:rFonts w:cs="Arial"/>
          <w:sz w:val="24"/>
          <w:szCs w:val="24"/>
        </w:rPr>
        <w:t>:</w:t>
      </w:r>
    </w:p>
    <w:p w14:paraId="44808A13" w14:textId="61D3E9E5" w:rsidR="00297871" w:rsidRPr="0027565F" w:rsidRDefault="00297871" w:rsidP="00CB2B0B">
      <w:pPr>
        <w:pStyle w:val="Akapitzlist"/>
        <w:numPr>
          <w:ilvl w:val="1"/>
          <w:numId w:val="46"/>
        </w:numPr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krajobraz priorytetowy – „</w:t>
      </w:r>
      <w:r w:rsidR="00F35B72" w:rsidRPr="0027565F">
        <w:rPr>
          <w:rFonts w:cs="Arial"/>
          <w:sz w:val="24"/>
          <w:szCs w:val="24"/>
        </w:rPr>
        <w:t>Pszów kopalnia Anna</w:t>
      </w:r>
      <w:r w:rsidRPr="0027565F">
        <w:rPr>
          <w:rFonts w:cs="Arial"/>
          <w:sz w:val="24"/>
          <w:szCs w:val="24"/>
        </w:rPr>
        <w:t xml:space="preserve">” - ID </w:t>
      </w:r>
      <w:r w:rsidR="00F35B72" w:rsidRPr="0027565F">
        <w:rPr>
          <w:rFonts w:cs="Arial"/>
          <w:sz w:val="24"/>
          <w:szCs w:val="24"/>
        </w:rPr>
        <w:t>51</w:t>
      </w:r>
      <w:r w:rsidRPr="0027565F">
        <w:rPr>
          <w:rFonts w:cs="Arial"/>
          <w:sz w:val="24"/>
          <w:szCs w:val="24"/>
        </w:rPr>
        <w:t>5, kod krajobrazu 24-341.</w:t>
      </w:r>
      <w:r w:rsidR="00D85B33" w:rsidRPr="0027565F">
        <w:rPr>
          <w:rFonts w:cs="Arial"/>
          <w:sz w:val="24"/>
          <w:szCs w:val="24"/>
        </w:rPr>
        <w:t>1</w:t>
      </w:r>
      <w:r w:rsidR="000D3FD4" w:rsidRPr="0027565F">
        <w:rPr>
          <w:rFonts w:cs="Arial"/>
          <w:sz w:val="24"/>
          <w:szCs w:val="24"/>
        </w:rPr>
        <w:t>5</w:t>
      </w:r>
      <w:r w:rsidR="002C00FE" w:rsidRPr="0027565F">
        <w:rPr>
          <w:rFonts w:cs="Arial"/>
          <w:sz w:val="24"/>
          <w:szCs w:val="24"/>
        </w:rPr>
        <w:t>-0</w:t>
      </w:r>
      <w:r w:rsidR="0079280B" w:rsidRPr="0027565F">
        <w:rPr>
          <w:rFonts w:cs="Arial"/>
          <w:sz w:val="24"/>
          <w:szCs w:val="24"/>
        </w:rPr>
        <w:t>73</w:t>
      </w:r>
      <w:r w:rsidRPr="0027565F">
        <w:rPr>
          <w:rFonts w:cs="Arial"/>
          <w:sz w:val="24"/>
          <w:szCs w:val="24"/>
        </w:rPr>
        <w:t>. Dla</w:t>
      </w:r>
      <w:r w:rsidR="00E65FC4" w:rsidRPr="0027565F">
        <w:rPr>
          <w:rFonts w:cs="Arial"/>
          <w:sz w:val="24"/>
          <w:szCs w:val="24"/>
        </w:rPr>
        <w:t> </w:t>
      </w:r>
      <w:r w:rsidRPr="0027565F">
        <w:rPr>
          <w:rFonts w:cs="Arial"/>
          <w:sz w:val="24"/>
          <w:szCs w:val="24"/>
        </w:rPr>
        <w:t>wskazanego krajobrazu opracowano:</w:t>
      </w:r>
    </w:p>
    <w:p w14:paraId="123DDA24" w14:textId="1F146BD6" w:rsidR="00297871" w:rsidRPr="0027565F" w:rsidRDefault="00297871" w:rsidP="00CB2B0B">
      <w:pPr>
        <w:pStyle w:val="Akapitzlist"/>
        <w:numPr>
          <w:ilvl w:val="2"/>
          <w:numId w:val="46"/>
        </w:numPr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kartę charakterystyki krajobrazu (Część I – część opisowa Audytu krajobrazowego, Tom II, </w:t>
      </w:r>
      <w:r w:rsidR="00F35B72" w:rsidRPr="0027565F">
        <w:rPr>
          <w:rFonts w:cs="Arial"/>
          <w:sz w:val="24"/>
          <w:szCs w:val="24"/>
        </w:rPr>
        <w:t>51</w:t>
      </w:r>
      <w:r w:rsidR="00E80E1E" w:rsidRPr="0027565F">
        <w:rPr>
          <w:rFonts w:cs="Arial"/>
          <w:sz w:val="24"/>
          <w:szCs w:val="24"/>
        </w:rPr>
        <w:t>5</w:t>
      </w:r>
      <w:r w:rsidRPr="0027565F">
        <w:rPr>
          <w:rFonts w:cs="Arial"/>
          <w:sz w:val="24"/>
          <w:szCs w:val="24"/>
        </w:rPr>
        <w:t>_</w:t>
      </w:r>
      <w:r w:rsidR="00E80E1E" w:rsidRPr="0027565F">
        <w:rPr>
          <w:rFonts w:cs="Arial"/>
          <w:sz w:val="24"/>
          <w:szCs w:val="24"/>
        </w:rPr>
        <w:t>1</w:t>
      </w:r>
      <w:r w:rsidRPr="0027565F">
        <w:rPr>
          <w:rFonts w:cs="Arial"/>
          <w:sz w:val="24"/>
          <w:szCs w:val="24"/>
        </w:rPr>
        <w:t xml:space="preserve">_Dok_charakterystyka) oraz </w:t>
      </w:r>
    </w:p>
    <w:p w14:paraId="69E64562" w14:textId="53FB37D6" w:rsidR="00297871" w:rsidRPr="0027565F" w:rsidRDefault="00297871" w:rsidP="00CB2B0B">
      <w:pPr>
        <w:pStyle w:val="Akapitzlist"/>
        <w:numPr>
          <w:ilvl w:val="2"/>
          <w:numId w:val="46"/>
        </w:numPr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kartę zagrożeń, rekomendacji i wniosków (Część I – opisowa Audytu krajobrazowego, Tom II, </w:t>
      </w:r>
      <w:r w:rsidR="00F35B72" w:rsidRPr="0027565F">
        <w:rPr>
          <w:rFonts w:cs="Arial"/>
          <w:sz w:val="24"/>
          <w:szCs w:val="24"/>
        </w:rPr>
        <w:t>51</w:t>
      </w:r>
      <w:r w:rsidR="00E80E1E" w:rsidRPr="0027565F">
        <w:rPr>
          <w:rFonts w:cs="Arial"/>
          <w:sz w:val="24"/>
          <w:szCs w:val="24"/>
        </w:rPr>
        <w:t>5</w:t>
      </w:r>
      <w:r w:rsidRPr="0027565F">
        <w:rPr>
          <w:rFonts w:cs="Arial"/>
          <w:sz w:val="24"/>
          <w:szCs w:val="24"/>
        </w:rPr>
        <w:t>_2_Dok_zagr_rekom).</w:t>
      </w:r>
    </w:p>
    <w:p w14:paraId="4200A42E" w14:textId="5A48FF5B" w:rsidR="00297871" w:rsidRPr="0027565F" w:rsidRDefault="00297871" w:rsidP="00E65FC4">
      <w:pPr>
        <w:pStyle w:val="Akapitzlist"/>
        <w:numPr>
          <w:ilvl w:val="1"/>
          <w:numId w:val="46"/>
        </w:numPr>
        <w:spacing w:after="0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walory estetyczno-widokowe</w:t>
      </w:r>
      <w:r w:rsidR="00F35B72" w:rsidRPr="0027565F">
        <w:rPr>
          <w:rFonts w:cs="Arial"/>
          <w:sz w:val="24"/>
          <w:szCs w:val="24"/>
        </w:rPr>
        <w:t>.</w:t>
      </w:r>
    </w:p>
    <w:p w14:paraId="7EC790D4" w14:textId="77777777" w:rsidR="007C1117" w:rsidRPr="0027565F" w:rsidRDefault="007C1117" w:rsidP="009F0C27">
      <w:pPr>
        <w:spacing w:before="120" w:after="0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Audyt krajobrazowy opublikowany został na stronie Forum Przestrzeni </w:t>
      </w:r>
      <w:r w:rsidRPr="0027565F">
        <w:rPr>
          <w:rFonts w:cs="Arial"/>
          <w:sz w:val="24"/>
          <w:szCs w:val="24"/>
          <w:u w:val="single"/>
        </w:rPr>
        <w:t>(</w:t>
      </w:r>
      <w:hyperlink r:id="rId11" w:history="1">
        <w:r w:rsidRPr="0027565F">
          <w:rPr>
            <w:rStyle w:val="Hipercze"/>
            <w:rFonts w:cs="Arial"/>
            <w:sz w:val="24"/>
            <w:szCs w:val="24"/>
          </w:rPr>
          <w:t>https://forum-przestrzeni.slaskie.pl/pl/audyt-krajobrazowy</w:t>
        </w:r>
      </w:hyperlink>
      <w:r w:rsidRPr="0027565F">
        <w:rPr>
          <w:rFonts w:cs="Arial"/>
          <w:sz w:val="24"/>
          <w:szCs w:val="24"/>
        </w:rPr>
        <w:t>).</w:t>
      </w:r>
    </w:p>
    <w:p w14:paraId="6404306D" w14:textId="04174470" w:rsidR="00D12188" w:rsidRPr="0027565F" w:rsidRDefault="007C1117" w:rsidP="009F0C27">
      <w:pPr>
        <w:spacing w:after="60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Szczegółowe informacje dotyczące wniosków i rekomendacji wynikających z Audytu krajobrazowego dla gminy </w:t>
      </w:r>
      <w:r w:rsidR="00C62E13">
        <w:rPr>
          <w:rFonts w:cs="Arial"/>
          <w:sz w:val="24"/>
          <w:szCs w:val="24"/>
        </w:rPr>
        <w:t>Pszów</w:t>
      </w:r>
      <w:r w:rsidRPr="0027565F">
        <w:rPr>
          <w:rFonts w:cs="Arial"/>
          <w:sz w:val="24"/>
          <w:szCs w:val="24"/>
        </w:rPr>
        <w:t xml:space="preserve"> znajdują się na stronie Forum Przestrzeni (</w:t>
      </w:r>
      <w:hyperlink r:id="rId12" w:history="1">
        <w:r w:rsidR="00F35B72" w:rsidRPr="0027565F">
          <w:rPr>
            <w:rStyle w:val="Hipercze"/>
            <w:rFonts w:cs="Arial"/>
            <w:sz w:val="24"/>
            <w:szCs w:val="24"/>
          </w:rPr>
          <w:t>https://forum-przestrzeni.slaskie.pl/pl/gminy/pszow.html</w:t>
        </w:r>
      </w:hyperlink>
      <w:r w:rsidRPr="0027565F">
        <w:rPr>
          <w:rFonts w:cs="Arial"/>
          <w:sz w:val="24"/>
          <w:szCs w:val="24"/>
        </w:rPr>
        <w:t>)</w:t>
      </w:r>
    </w:p>
    <w:p w14:paraId="7C17C145" w14:textId="31759E3F" w:rsidR="00A732E7" w:rsidRPr="0027565F" w:rsidRDefault="00A732E7" w:rsidP="001B5C92">
      <w:pPr>
        <w:spacing w:before="120" w:after="60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Po analizie projektu </w:t>
      </w:r>
      <w:r w:rsidR="00F35B72" w:rsidRPr="0027565F">
        <w:rPr>
          <w:rFonts w:cs="Arial"/>
          <w:sz w:val="24"/>
          <w:szCs w:val="24"/>
        </w:rPr>
        <w:t>P</w:t>
      </w:r>
      <w:r w:rsidRPr="0027565F">
        <w:rPr>
          <w:rFonts w:cs="Arial"/>
          <w:sz w:val="24"/>
          <w:szCs w:val="24"/>
        </w:rPr>
        <w:t xml:space="preserve">lanu </w:t>
      </w:r>
      <w:r w:rsidR="00F35B72" w:rsidRPr="0027565F">
        <w:rPr>
          <w:rFonts w:cs="Arial"/>
          <w:sz w:val="24"/>
          <w:szCs w:val="24"/>
        </w:rPr>
        <w:t>O</w:t>
      </w:r>
      <w:r w:rsidRPr="0027565F">
        <w:rPr>
          <w:rFonts w:cs="Arial"/>
          <w:sz w:val="24"/>
          <w:szCs w:val="24"/>
        </w:rPr>
        <w:t xml:space="preserve">gólnego </w:t>
      </w:r>
      <w:r w:rsidR="00F35B72" w:rsidRPr="0027565F">
        <w:rPr>
          <w:rFonts w:cs="Arial"/>
          <w:sz w:val="24"/>
          <w:szCs w:val="24"/>
        </w:rPr>
        <w:t>Miasta Pszów</w:t>
      </w:r>
      <w:r w:rsidRPr="0027565F">
        <w:rPr>
          <w:rFonts w:cs="Arial"/>
          <w:sz w:val="24"/>
          <w:szCs w:val="24"/>
        </w:rPr>
        <w:t xml:space="preserve"> (zwanego dalej </w:t>
      </w:r>
      <w:r w:rsidR="007976DE" w:rsidRPr="0027565F">
        <w:rPr>
          <w:rFonts w:cs="Arial"/>
          <w:sz w:val="24"/>
          <w:szCs w:val="24"/>
        </w:rPr>
        <w:t xml:space="preserve">projektem </w:t>
      </w:r>
      <w:r w:rsidRPr="0027565F">
        <w:rPr>
          <w:rFonts w:cs="Arial"/>
          <w:sz w:val="24"/>
          <w:szCs w:val="24"/>
        </w:rPr>
        <w:t>plan</w:t>
      </w:r>
      <w:r w:rsidR="007976DE" w:rsidRPr="0027565F">
        <w:rPr>
          <w:rFonts w:cs="Arial"/>
          <w:sz w:val="24"/>
          <w:szCs w:val="24"/>
        </w:rPr>
        <w:t>u</w:t>
      </w:r>
      <w:r w:rsidRPr="0027565F">
        <w:rPr>
          <w:rFonts w:cs="Arial"/>
          <w:sz w:val="24"/>
          <w:szCs w:val="24"/>
        </w:rPr>
        <w:t xml:space="preserve"> ogóln</w:t>
      </w:r>
      <w:r w:rsidR="007976DE" w:rsidRPr="0027565F">
        <w:rPr>
          <w:rFonts w:cs="Arial"/>
          <w:sz w:val="24"/>
          <w:szCs w:val="24"/>
        </w:rPr>
        <w:t>ego</w:t>
      </w:r>
      <w:r w:rsidRPr="0027565F">
        <w:rPr>
          <w:rFonts w:cs="Arial"/>
          <w:sz w:val="24"/>
          <w:szCs w:val="24"/>
        </w:rPr>
        <w:t xml:space="preserve">), przedłożonego do zaopiniowania Zarządowi Województwa Śląskiego przez </w:t>
      </w:r>
      <w:r w:rsidR="00F35B72" w:rsidRPr="0027565F">
        <w:rPr>
          <w:rFonts w:cs="Arial"/>
          <w:sz w:val="24"/>
          <w:szCs w:val="24"/>
        </w:rPr>
        <w:t>Burmistrza Miasta Pszowa</w:t>
      </w:r>
      <w:r w:rsidRPr="0027565F">
        <w:rPr>
          <w:rFonts w:cs="Arial"/>
          <w:sz w:val="24"/>
          <w:szCs w:val="24"/>
        </w:rPr>
        <w:t xml:space="preserve"> pismem znak: </w:t>
      </w:r>
      <w:r w:rsidR="00F35B72" w:rsidRPr="0027565F">
        <w:rPr>
          <w:rFonts w:cs="Arial"/>
          <w:sz w:val="24"/>
          <w:szCs w:val="24"/>
        </w:rPr>
        <w:t>AIR.6720.1.2025</w:t>
      </w:r>
      <w:r w:rsidRPr="0027565F">
        <w:rPr>
          <w:rFonts w:cs="Arial"/>
          <w:sz w:val="24"/>
          <w:szCs w:val="24"/>
        </w:rPr>
        <w:t xml:space="preserve"> z </w:t>
      </w:r>
      <w:r w:rsidR="00F35B72" w:rsidRPr="0027565F">
        <w:rPr>
          <w:rFonts w:cs="Arial"/>
          <w:sz w:val="24"/>
          <w:szCs w:val="24"/>
        </w:rPr>
        <w:t>22.12</w:t>
      </w:r>
      <w:r w:rsidRPr="0027565F">
        <w:rPr>
          <w:rFonts w:cs="Arial"/>
          <w:sz w:val="24"/>
          <w:szCs w:val="24"/>
        </w:rPr>
        <w:t>.2025</w:t>
      </w:r>
      <w:r w:rsidR="001D2E6A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r., stwierdzono, iż</w:t>
      </w:r>
      <w:r w:rsidR="00E65FC4" w:rsidRPr="0027565F">
        <w:rPr>
          <w:rFonts w:cs="Arial"/>
          <w:sz w:val="24"/>
          <w:szCs w:val="24"/>
        </w:rPr>
        <w:t> </w:t>
      </w:r>
      <w:r w:rsidRPr="0027565F">
        <w:rPr>
          <w:rFonts w:cs="Arial"/>
          <w:sz w:val="24"/>
          <w:szCs w:val="24"/>
        </w:rPr>
        <w:t>niektóre zapisy są sprzeczne z</w:t>
      </w:r>
      <w:r w:rsidR="001D2E6A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rekomendacjami i</w:t>
      </w:r>
      <w:r w:rsidR="001D2E6A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wnioskami Audytu krajobrazowego określonymi w karcie zagrożeń oraz rekomendacji i wnioskó</w:t>
      </w:r>
      <w:r w:rsidR="00C93BC7" w:rsidRPr="0027565F">
        <w:rPr>
          <w:rFonts w:cs="Arial"/>
          <w:sz w:val="24"/>
          <w:szCs w:val="24"/>
        </w:rPr>
        <w:t>w</w:t>
      </w:r>
      <w:r w:rsidR="0056360D" w:rsidRPr="0027565F">
        <w:rPr>
          <w:rFonts w:cs="Arial"/>
          <w:sz w:val="24"/>
          <w:szCs w:val="24"/>
        </w:rPr>
        <w:t xml:space="preserve"> dla k</w:t>
      </w:r>
      <w:r w:rsidRPr="0027565F">
        <w:rPr>
          <w:rFonts w:cs="Arial"/>
          <w:sz w:val="24"/>
          <w:szCs w:val="24"/>
        </w:rPr>
        <w:t xml:space="preserve">rajobrazu priorytetowego </w:t>
      </w:r>
      <w:r w:rsidR="00F35B72" w:rsidRPr="0027565F">
        <w:rPr>
          <w:rFonts w:cs="Arial"/>
          <w:sz w:val="24"/>
          <w:szCs w:val="24"/>
        </w:rPr>
        <w:t>„Pszów kopalnia Anna” - ID 515.</w:t>
      </w:r>
    </w:p>
    <w:p w14:paraId="52E6C4D9" w14:textId="6F072C6E" w:rsidR="00AE3023" w:rsidRPr="0027565F" w:rsidRDefault="00AE3023" w:rsidP="00CB2B0B">
      <w:pPr>
        <w:spacing w:before="60" w:after="60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W dodatkowych profilach funkcjonalnych stref </w:t>
      </w:r>
      <w:r w:rsidR="00D9053E" w:rsidRPr="0027565F">
        <w:rPr>
          <w:rFonts w:cs="Arial"/>
          <w:sz w:val="24"/>
          <w:szCs w:val="24"/>
        </w:rPr>
        <w:t>otwartych</w:t>
      </w:r>
      <w:r w:rsidR="00E523A9" w:rsidRPr="0027565F">
        <w:rPr>
          <w:rFonts w:cs="Arial"/>
          <w:sz w:val="24"/>
          <w:szCs w:val="24"/>
        </w:rPr>
        <w:t xml:space="preserve"> </w:t>
      </w:r>
      <w:r w:rsidR="0000091A" w:rsidRPr="0027565F">
        <w:rPr>
          <w:rFonts w:cs="Arial"/>
          <w:sz w:val="24"/>
          <w:szCs w:val="24"/>
        </w:rPr>
        <w:t xml:space="preserve">9SO i 22SO, </w:t>
      </w:r>
      <w:r w:rsidRPr="0027565F">
        <w:rPr>
          <w:rFonts w:cs="Arial"/>
          <w:sz w:val="24"/>
          <w:szCs w:val="24"/>
        </w:rPr>
        <w:t>położonych w</w:t>
      </w:r>
      <w:r w:rsidR="001D2E6A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granicach krajobrazu priorytetowego</w:t>
      </w:r>
      <w:r w:rsidR="00D9053E" w:rsidRPr="0027565F">
        <w:rPr>
          <w:rFonts w:cs="Arial"/>
          <w:sz w:val="24"/>
          <w:szCs w:val="24"/>
        </w:rPr>
        <w:t xml:space="preserve">, </w:t>
      </w:r>
      <w:r w:rsidRPr="0027565F">
        <w:rPr>
          <w:rFonts w:cs="Arial"/>
          <w:sz w:val="24"/>
          <w:szCs w:val="24"/>
        </w:rPr>
        <w:t xml:space="preserve">zaproponowano profil </w:t>
      </w:r>
      <w:r w:rsidR="00E523A9" w:rsidRPr="0027565F">
        <w:rPr>
          <w:rFonts w:cs="Arial"/>
          <w:sz w:val="24"/>
          <w:szCs w:val="24"/>
        </w:rPr>
        <w:t xml:space="preserve">funkcjonalny </w:t>
      </w:r>
      <w:r w:rsidR="0012079D" w:rsidRPr="0027565F">
        <w:rPr>
          <w:rFonts w:cs="Arial"/>
          <w:sz w:val="24"/>
          <w:szCs w:val="24"/>
        </w:rPr>
        <w:t>„elektrownie słoneczne”</w:t>
      </w:r>
      <w:r w:rsidRPr="0027565F">
        <w:rPr>
          <w:rFonts w:cs="Arial"/>
          <w:sz w:val="24"/>
          <w:szCs w:val="24"/>
        </w:rPr>
        <w:t xml:space="preserve">. Z uwagi na </w:t>
      </w:r>
      <w:r w:rsidR="0012079D" w:rsidRPr="0027565F">
        <w:rPr>
          <w:rFonts w:cs="Arial"/>
          <w:sz w:val="24"/>
          <w:szCs w:val="24"/>
        </w:rPr>
        <w:t>charakterystyczny układ form i obiektów antropogenicznych, wyrazistych form górniczych i</w:t>
      </w:r>
      <w:r w:rsidR="0000091A" w:rsidRPr="0027565F">
        <w:rPr>
          <w:rFonts w:cs="Arial"/>
          <w:sz w:val="24"/>
          <w:szCs w:val="24"/>
        </w:rPr>
        <w:t> </w:t>
      </w:r>
      <w:proofErr w:type="spellStart"/>
      <w:r w:rsidR="0012079D" w:rsidRPr="0027565F">
        <w:rPr>
          <w:rFonts w:cs="Arial"/>
          <w:sz w:val="24"/>
          <w:szCs w:val="24"/>
        </w:rPr>
        <w:t>pogórniczych</w:t>
      </w:r>
      <w:proofErr w:type="spellEnd"/>
      <w:r w:rsidR="0012079D" w:rsidRPr="0027565F">
        <w:rPr>
          <w:rFonts w:cs="Arial"/>
          <w:sz w:val="24"/>
          <w:szCs w:val="24"/>
        </w:rPr>
        <w:t xml:space="preserve"> dokumentujących historię górnictwa, któr</w:t>
      </w:r>
      <w:r w:rsidR="0000091A" w:rsidRPr="0027565F">
        <w:rPr>
          <w:rFonts w:cs="Arial"/>
          <w:sz w:val="24"/>
          <w:szCs w:val="24"/>
        </w:rPr>
        <w:t>e</w:t>
      </w:r>
      <w:r w:rsidR="0012079D" w:rsidRPr="0027565F">
        <w:rPr>
          <w:rFonts w:cs="Arial"/>
          <w:sz w:val="24"/>
          <w:szCs w:val="24"/>
        </w:rPr>
        <w:t xml:space="preserve"> miał</w:t>
      </w:r>
      <w:r w:rsidR="0000091A" w:rsidRPr="0027565F">
        <w:rPr>
          <w:rFonts w:cs="Arial"/>
          <w:sz w:val="24"/>
          <w:szCs w:val="24"/>
        </w:rPr>
        <w:t>y</w:t>
      </w:r>
      <w:r w:rsidR="0012079D" w:rsidRPr="0027565F">
        <w:rPr>
          <w:rFonts w:cs="Arial"/>
          <w:sz w:val="24"/>
          <w:szCs w:val="24"/>
        </w:rPr>
        <w:t xml:space="preserve"> istotny wpływ na objęcie tego terenu krajobrazem priorytetowym, a także ze względu na planowaną rewitalizację terenu w</w:t>
      </w:r>
      <w:r w:rsidR="0000091A" w:rsidRPr="0027565F">
        <w:rPr>
          <w:rFonts w:cs="Arial"/>
          <w:sz w:val="24"/>
          <w:szCs w:val="24"/>
        </w:rPr>
        <w:t> </w:t>
      </w:r>
      <w:r w:rsidR="0012079D" w:rsidRPr="0027565F">
        <w:rPr>
          <w:rFonts w:cs="Arial"/>
          <w:sz w:val="24"/>
          <w:szCs w:val="24"/>
        </w:rPr>
        <w:t xml:space="preserve">kierunku </w:t>
      </w:r>
      <w:proofErr w:type="spellStart"/>
      <w:r w:rsidR="0000091A" w:rsidRPr="0027565F">
        <w:rPr>
          <w:rFonts w:cs="Arial"/>
          <w:sz w:val="24"/>
          <w:szCs w:val="24"/>
        </w:rPr>
        <w:t>rekreacyjno</w:t>
      </w:r>
      <w:proofErr w:type="spellEnd"/>
      <w:r w:rsidR="0000091A" w:rsidRPr="0027565F">
        <w:rPr>
          <w:rFonts w:cs="Arial"/>
          <w:sz w:val="24"/>
          <w:szCs w:val="24"/>
        </w:rPr>
        <w:t xml:space="preserve"> - wypoczynkowym, w</w:t>
      </w:r>
      <w:r w:rsidR="0012079D" w:rsidRPr="0027565F">
        <w:rPr>
          <w:rFonts w:cs="Arial"/>
          <w:sz w:val="24"/>
          <w:szCs w:val="24"/>
        </w:rPr>
        <w:t>prowadzenie takiego profilu dodatkowego powinno zostać ponownie prze</w:t>
      </w:r>
      <w:r w:rsidR="0000091A" w:rsidRPr="0027565F">
        <w:rPr>
          <w:rFonts w:cs="Arial"/>
          <w:sz w:val="24"/>
          <w:szCs w:val="24"/>
        </w:rPr>
        <w:t>analizowane pod kątem możliwych i nieodwracalnych zmian w obrębie krajobrazu priorytetowego „Pszów kopalnia Anna” - ID 515</w:t>
      </w:r>
      <w:r w:rsidRPr="0027565F">
        <w:rPr>
          <w:rFonts w:cs="Arial"/>
          <w:sz w:val="24"/>
          <w:szCs w:val="24"/>
        </w:rPr>
        <w:t>.</w:t>
      </w:r>
    </w:p>
    <w:p w14:paraId="351239CB" w14:textId="0D1A7699" w:rsidR="0000091A" w:rsidRPr="0027565F" w:rsidRDefault="00F61173" w:rsidP="00CB2B0B">
      <w:pPr>
        <w:spacing w:before="60" w:after="0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Dodatkowo </w:t>
      </w:r>
      <w:r w:rsidR="0000091A" w:rsidRPr="0027565F">
        <w:rPr>
          <w:rFonts w:cs="Arial"/>
          <w:sz w:val="24"/>
          <w:szCs w:val="24"/>
        </w:rPr>
        <w:t>projekt planu ogólnego proponuje wprowadzenie nowych stref, na obszarach położonych w granicach</w:t>
      </w:r>
      <w:r w:rsidR="001A0DC3" w:rsidRPr="0027565F">
        <w:rPr>
          <w:rFonts w:cs="Arial"/>
          <w:sz w:val="24"/>
          <w:szCs w:val="24"/>
        </w:rPr>
        <w:t xml:space="preserve"> krajobrazu priorytetowego „Pszów kopalnia Anna” - ID 515</w:t>
      </w:r>
      <w:r w:rsidR="0000091A" w:rsidRPr="0027565F">
        <w:rPr>
          <w:rFonts w:cs="Arial"/>
          <w:sz w:val="24"/>
          <w:szCs w:val="24"/>
        </w:rPr>
        <w:t>, które nie są przewidziane w obowiązujących miejscowych planach zagospodarowania przestrzennego</w:t>
      </w:r>
      <w:r w:rsidR="001A0DC3" w:rsidRPr="0027565F">
        <w:rPr>
          <w:rFonts w:cs="Arial"/>
          <w:sz w:val="24"/>
          <w:szCs w:val="24"/>
        </w:rPr>
        <w:t>.</w:t>
      </w:r>
    </w:p>
    <w:p w14:paraId="4B449456" w14:textId="22766610" w:rsidR="001A0DC3" w:rsidRPr="0027565F" w:rsidRDefault="001A0DC3" w:rsidP="001A0DC3">
      <w:pPr>
        <w:spacing w:after="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Są to strefy</w:t>
      </w:r>
      <w:r w:rsidR="009F0C27" w:rsidRPr="0027565F">
        <w:rPr>
          <w:rFonts w:cs="Arial"/>
          <w:sz w:val="24"/>
          <w:szCs w:val="24"/>
        </w:rPr>
        <w:t xml:space="preserve"> (w granicach krajobrazu priorytetowego)</w:t>
      </w:r>
      <w:r w:rsidRPr="0027565F">
        <w:rPr>
          <w:rFonts w:cs="Arial"/>
          <w:sz w:val="24"/>
          <w:szCs w:val="24"/>
        </w:rPr>
        <w:t>: 23SU, 4SP, 1SP (część</w:t>
      </w:r>
      <w:r w:rsidR="00D564BF" w:rsidRPr="0027565F">
        <w:rPr>
          <w:rFonts w:cs="Arial"/>
          <w:sz w:val="24"/>
          <w:szCs w:val="24"/>
        </w:rPr>
        <w:t xml:space="preserve"> strefy</w:t>
      </w:r>
      <w:r w:rsidRPr="0027565F">
        <w:rPr>
          <w:rFonts w:cs="Arial"/>
          <w:sz w:val="24"/>
          <w:szCs w:val="24"/>
        </w:rPr>
        <w:t>), 22SU (część strefy), 29SU (część strefy), dla których wprowadzono istotne zmiany wskaźników określających minimalną powierzchnię biologicznie czynną, maksymalną powierzchnię zabudowy, czy też intensywność zabudowy</w:t>
      </w:r>
      <w:r w:rsidR="00D564BF" w:rsidRPr="0027565F">
        <w:rPr>
          <w:rFonts w:cs="Arial"/>
          <w:sz w:val="24"/>
          <w:szCs w:val="24"/>
        </w:rPr>
        <w:t>:</w:t>
      </w:r>
    </w:p>
    <w:p w14:paraId="69915726" w14:textId="00097D7C" w:rsidR="00D564BF" w:rsidRPr="0027565F" w:rsidRDefault="00D564BF" w:rsidP="00CB2B0B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b/>
          <w:sz w:val="24"/>
          <w:szCs w:val="24"/>
        </w:rPr>
        <w:t>d</w:t>
      </w:r>
      <w:r w:rsidR="003C1B58" w:rsidRPr="0027565F">
        <w:rPr>
          <w:rFonts w:cs="Arial"/>
          <w:b/>
          <w:sz w:val="24"/>
          <w:szCs w:val="24"/>
        </w:rPr>
        <w:t>la obszar</w:t>
      </w:r>
      <w:r w:rsidR="00C37E82" w:rsidRPr="0027565F">
        <w:rPr>
          <w:rFonts w:cs="Arial"/>
          <w:b/>
          <w:sz w:val="24"/>
          <w:szCs w:val="24"/>
        </w:rPr>
        <w:t xml:space="preserve">ów 22SU </w:t>
      </w:r>
      <w:r w:rsidR="00C37E82" w:rsidRPr="0027565F">
        <w:rPr>
          <w:rFonts w:cs="Arial"/>
          <w:sz w:val="24"/>
          <w:szCs w:val="24"/>
        </w:rPr>
        <w:t>oraz</w:t>
      </w:r>
      <w:r w:rsidR="003C1B58" w:rsidRPr="0027565F">
        <w:rPr>
          <w:rFonts w:cs="Arial"/>
          <w:b/>
          <w:sz w:val="24"/>
          <w:szCs w:val="24"/>
        </w:rPr>
        <w:t xml:space="preserve"> 23SU </w:t>
      </w:r>
      <w:r w:rsidR="003C1B58" w:rsidRPr="0027565F">
        <w:rPr>
          <w:rFonts w:cs="Arial"/>
          <w:sz w:val="24"/>
          <w:szCs w:val="24"/>
        </w:rPr>
        <w:t xml:space="preserve">zwiększono wskaźnik powierzchni zabudowanej </w:t>
      </w:r>
      <w:r w:rsidR="003C1B58" w:rsidRPr="0027565F">
        <w:rPr>
          <w:rFonts w:cs="Arial"/>
          <w:b/>
          <w:sz w:val="24"/>
          <w:szCs w:val="24"/>
        </w:rPr>
        <w:t xml:space="preserve">z 10% </w:t>
      </w:r>
      <w:r w:rsidR="00A071C7" w:rsidRPr="0027565F">
        <w:rPr>
          <w:rFonts w:cs="Arial"/>
          <w:b/>
          <w:sz w:val="24"/>
          <w:szCs w:val="24"/>
        </w:rPr>
        <w:t>na</w:t>
      </w:r>
      <w:r w:rsidR="00C37E82" w:rsidRPr="0027565F">
        <w:rPr>
          <w:rFonts w:cs="Arial"/>
          <w:b/>
          <w:sz w:val="24"/>
          <w:szCs w:val="24"/>
        </w:rPr>
        <w:t> </w:t>
      </w:r>
      <w:r w:rsidR="003C1B58" w:rsidRPr="0027565F">
        <w:rPr>
          <w:rFonts w:cs="Arial"/>
          <w:b/>
          <w:sz w:val="24"/>
          <w:szCs w:val="24"/>
        </w:rPr>
        <w:t>70%</w:t>
      </w:r>
      <w:r w:rsidR="003C1B58" w:rsidRPr="0027565F">
        <w:rPr>
          <w:rFonts w:cs="Arial"/>
          <w:sz w:val="24"/>
          <w:szCs w:val="24"/>
        </w:rPr>
        <w:t xml:space="preserve">, powierzchnię biologicznie czynną zmniejszono </w:t>
      </w:r>
      <w:r w:rsidR="003C1B58" w:rsidRPr="0027565F">
        <w:rPr>
          <w:rFonts w:cs="Arial"/>
          <w:b/>
          <w:sz w:val="24"/>
          <w:szCs w:val="24"/>
        </w:rPr>
        <w:t>z 70% na 30%</w:t>
      </w:r>
      <w:r w:rsidR="003C1B58" w:rsidRPr="0027565F">
        <w:rPr>
          <w:rFonts w:cs="Arial"/>
          <w:sz w:val="24"/>
          <w:szCs w:val="24"/>
        </w:rPr>
        <w:t xml:space="preserve"> a intensywność zabudowy zwiększono </w:t>
      </w:r>
      <w:r w:rsidR="003C1B58" w:rsidRPr="0027565F">
        <w:rPr>
          <w:rFonts w:cs="Arial"/>
          <w:b/>
          <w:sz w:val="24"/>
          <w:szCs w:val="24"/>
        </w:rPr>
        <w:t>z 0,4 na 0,8</w:t>
      </w:r>
      <w:r w:rsidRPr="0027565F">
        <w:rPr>
          <w:rFonts w:cs="Arial"/>
          <w:sz w:val="24"/>
          <w:szCs w:val="24"/>
        </w:rPr>
        <w:t>;</w:t>
      </w:r>
    </w:p>
    <w:p w14:paraId="60534A23" w14:textId="77777777" w:rsidR="00D564BF" w:rsidRPr="0027565F" w:rsidRDefault="00D564BF" w:rsidP="00CB2B0B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b/>
          <w:sz w:val="24"/>
          <w:szCs w:val="24"/>
        </w:rPr>
        <w:lastRenderedPageBreak/>
        <w:t>d</w:t>
      </w:r>
      <w:r w:rsidR="00A071C7" w:rsidRPr="0027565F">
        <w:rPr>
          <w:rFonts w:cs="Arial"/>
          <w:b/>
          <w:sz w:val="24"/>
          <w:szCs w:val="24"/>
        </w:rPr>
        <w:t xml:space="preserve">la obszaru 4SP </w:t>
      </w:r>
      <w:r w:rsidR="00A071C7" w:rsidRPr="0027565F">
        <w:rPr>
          <w:rFonts w:cs="Arial"/>
          <w:sz w:val="24"/>
          <w:szCs w:val="24"/>
        </w:rPr>
        <w:t xml:space="preserve">zwiększono wskaźnik powierzchni zabudowanej </w:t>
      </w:r>
      <w:r w:rsidR="00A071C7" w:rsidRPr="0027565F">
        <w:rPr>
          <w:rFonts w:cs="Arial"/>
          <w:b/>
          <w:sz w:val="24"/>
          <w:szCs w:val="24"/>
        </w:rPr>
        <w:t>z 10% na 80%</w:t>
      </w:r>
      <w:r w:rsidR="00A071C7" w:rsidRPr="0027565F">
        <w:rPr>
          <w:rFonts w:cs="Arial"/>
          <w:sz w:val="24"/>
          <w:szCs w:val="24"/>
        </w:rPr>
        <w:t xml:space="preserve">, powierzchnię biologicznie czynną zmniejszono </w:t>
      </w:r>
      <w:r w:rsidR="00A071C7" w:rsidRPr="0027565F">
        <w:rPr>
          <w:rFonts w:cs="Arial"/>
          <w:b/>
          <w:sz w:val="24"/>
          <w:szCs w:val="24"/>
        </w:rPr>
        <w:t>z 70% na 20%</w:t>
      </w:r>
      <w:r w:rsidR="00A071C7" w:rsidRPr="0027565F">
        <w:rPr>
          <w:rFonts w:cs="Arial"/>
          <w:sz w:val="24"/>
          <w:szCs w:val="24"/>
        </w:rPr>
        <w:t xml:space="preserve"> a intensywność zabudowy zwiększono </w:t>
      </w:r>
      <w:r w:rsidR="00A071C7" w:rsidRPr="0027565F">
        <w:rPr>
          <w:rFonts w:cs="Arial"/>
          <w:b/>
          <w:sz w:val="24"/>
          <w:szCs w:val="24"/>
        </w:rPr>
        <w:t>z 0,4 na 0,8</w:t>
      </w:r>
      <w:r w:rsidRPr="0027565F">
        <w:rPr>
          <w:rFonts w:cs="Arial"/>
          <w:sz w:val="24"/>
          <w:szCs w:val="24"/>
        </w:rPr>
        <w:t>;</w:t>
      </w:r>
    </w:p>
    <w:p w14:paraId="0441FC65" w14:textId="63F609DB" w:rsidR="00D564BF" w:rsidRPr="0027565F" w:rsidRDefault="00D564BF" w:rsidP="00CB2B0B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b/>
          <w:sz w:val="24"/>
          <w:szCs w:val="24"/>
        </w:rPr>
        <w:t>d</w:t>
      </w:r>
      <w:r w:rsidR="00A071C7" w:rsidRPr="0027565F">
        <w:rPr>
          <w:rFonts w:cs="Arial"/>
          <w:b/>
          <w:sz w:val="24"/>
          <w:szCs w:val="24"/>
        </w:rPr>
        <w:t xml:space="preserve">la części obszaru 1SP (w mpzp 19ZLL, 34ZL oraz 56R) </w:t>
      </w:r>
      <w:r w:rsidR="00A071C7" w:rsidRPr="0027565F">
        <w:rPr>
          <w:rFonts w:cs="Arial"/>
          <w:sz w:val="24"/>
          <w:szCs w:val="24"/>
        </w:rPr>
        <w:t xml:space="preserve">zaproponowano wskaźnik powierzchni zabudowanej na poziomie </w:t>
      </w:r>
      <w:r w:rsidR="00A071C7" w:rsidRPr="0027565F">
        <w:rPr>
          <w:rFonts w:cs="Arial"/>
          <w:b/>
          <w:sz w:val="24"/>
          <w:szCs w:val="24"/>
        </w:rPr>
        <w:t>80%</w:t>
      </w:r>
      <w:r w:rsidR="00A071C7" w:rsidRPr="0027565F">
        <w:rPr>
          <w:rFonts w:cs="Arial"/>
          <w:sz w:val="24"/>
          <w:szCs w:val="24"/>
        </w:rPr>
        <w:t xml:space="preserve">, powierzchnię biologicznie czynną - </w:t>
      </w:r>
      <w:r w:rsidR="00A071C7" w:rsidRPr="0027565F">
        <w:rPr>
          <w:rFonts w:cs="Arial"/>
          <w:b/>
          <w:sz w:val="24"/>
          <w:szCs w:val="24"/>
        </w:rPr>
        <w:t>20%</w:t>
      </w:r>
      <w:r w:rsidR="00A071C7" w:rsidRPr="0027565F">
        <w:rPr>
          <w:rFonts w:cs="Arial"/>
          <w:sz w:val="24"/>
          <w:szCs w:val="24"/>
        </w:rPr>
        <w:t xml:space="preserve"> a</w:t>
      </w:r>
      <w:r w:rsidR="00C37E82" w:rsidRPr="0027565F">
        <w:rPr>
          <w:rFonts w:cs="Arial"/>
          <w:sz w:val="24"/>
          <w:szCs w:val="24"/>
        </w:rPr>
        <w:t> </w:t>
      </w:r>
      <w:r w:rsidR="00A071C7" w:rsidRPr="0027565F">
        <w:rPr>
          <w:rFonts w:cs="Arial"/>
          <w:sz w:val="24"/>
          <w:szCs w:val="24"/>
        </w:rPr>
        <w:t xml:space="preserve">intensywność zabudowy - </w:t>
      </w:r>
      <w:r w:rsidR="00A071C7" w:rsidRPr="0027565F">
        <w:rPr>
          <w:rFonts w:cs="Arial"/>
          <w:b/>
          <w:sz w:val="24"/>
          <w:szCs w:val="24"/>
        </w:rPr>
        <w:t xml:space="preserve">0,8, </w:t>
      </w:r>
      <w:r w:rsidR="00A071C7" w:rsidRPr="0027565F">
        <w:rPr>
          <w:rFonts w:cs="Arial"/>
          <w:sz w:val="24"/>
          <w:szCs w:val="24"/>
        </w:rPr>
        <w:t>warto zaznaczyć, iż w obowiązujący</w:t>
      </w:r>
      <w:r w:rsidRPr="0027565F">
        <w:rPr>
          <w:rFonts w:cs="Arial"/>
          <w:sz w:val="24"/>
          <w:szCs w:val="24"/>
        </w:rPr>
        <w:t>m</w:t>
      </w:r>
      <w:r w:rsidR="00A071C7" w:rsidRPr="0027565F">
        <w:rPr>
          <w:rFonts w:cs="Arial"/>
          <w:sz w:val="24"/>
          <w:szCs w:val="24"/>
        </w:rPr>
        <w:t xml:space="preserve"> mpzp</w:t>
      </w:r>
      <w:r w:rsidR="00A071C7" w:rsidRPr="0027565F">
        <w:rPr>
          <w:rFonts w:cs="Arial"/>
          <w:b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tereny do zalesienia nie miały określonych parametrów zabudowy czy intensywności zabudowy ponieważ dopuszczały jedynie budowle i urządzenia obsługi leśnictwa;</w:t>
      </w:r>
    </w:p>
    <w:p w14:paraId="60B668D9" w14:textId="19B32B9C" w:rsidR="00D564BF" w:rsidRPr="0027565F" w:rsidRDefault="00214FCC" w:rsidP="00214FCC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b/>
          <w:sz w:val="24"/>
          <w:szCs w:val="24"/>
        </w:rPr>
        <w:t>dla c</w:t>
      </w:r>
      <w:r w:rsidR="001A0DC3" w:rsidRPr="0027565F">
        <w:rPr>
          <w:rFonts w:cs="Arial"/>
          <w:b/>
          <w:sz w:val="24"/>
          <w:szCs w:val="24"/>
        </w:rPr>
        <w:t>z</w:t>
      </w:r>
      <w:r w:rsidRPr="0027565F">
        <w:rPr>
          <w:rFonts w:cs="Arial"/>
          <w:b/>
          <w:sz w:val="24"/>
          <w:szCs w:val="24"/>
        </w:rPr>
        <w:t>ęści obszaru 29SU</w:t>
      </w:r>
      <w:r w:rsidRPr="0027565F">
        <w:rPr>
          <w:rFonts w:cs="Arial"/>
          <w:sz w:val="24"/>
          <w:szCs w:val="24"/>
        </w:rPr>
        <w:t xml:space="preserve"> - w obowiązującym mpzp ZR- tereny do zalesienia</w:t>
      </w:r>
      <w:r w:rsidR="001839BF" w:rsidRPr="0027565F">
        <w:rPr>
          <w:rFonts w:cs="Arial"/>
          <w:sz w:val="24"/>
          <w:szCs w:val="24"/>
        </w:rPr>
        <w:t xml:space="preserve"> i zadrzewienia</w:t>
      </w:r>
      <w:r w:rsidR="003C1B58" w:rsidRPr="0027565F">
        <w:rPr>
          <w:rFonts w:cs="Arial"/>
          <w:sz w:val="24"/>
          <w:szCs w:val="24"/>
        </w:rPr>
        <w:t xml:space="preserve"> bez zabudowy</w:t>
      </w:r>
      <w:r w:rsidRPr="0027565F">
        <w:rPr>
          <w:rFonts w:cs="Arial"/>
          <w:sz w:val="24"/>
          <w:szCs w:val="24"/>
        </w:rPr>
        <w:t xml:space="preserve"> (na którym obecnie znajdują się obszary zadrzewione) – tak jak dla pozostałej części obszaru (w mpzp tereny PR – tereny do rewitalizacji) zaproponowano</w:t>
      </w:r>
      <w:r w:rsidR="00D564BF" w:rsidRPr="0027565F">
        <w:rPr>
          <w:rFonts w:cs="Arial"/>
          <w:sz w:val="24"/>
          <w:szCs w:val="24"/>
        </w:rPr>
        <w:t xml:space="preserve"> minimalną powierzchnię biologicznie czynną na poziomie 30%, maksymalną powierzchnię zabudowy – 70%, intensywność zabudowy – 0,8 z m</w:t>
      </w:r>
      <w:r w:rsidRPr="0027565F">
        <w:rPr>
          <w:rFonts w:cs="Arial"/>
          <w:sz w:val="24"/>
          <w:szCs w:val="24"/>
        </w:rPr>
        <w:t>a</w:t>
      </w:r>
      <w:r w:rsidR="001839BF" w:rsidRPr="0027565F">
        <w:rPr>
          <w:rFonts w:cs="Arial"/>
          <w:sz w:val="24"/>
          <w:szCs w:val="24"/>
        </w:rPr>
        <w:t>ksymalną</w:t>
      </w:r>
      <w:r w:rsidRPr="0027565F">
        <w:rPr>
          <w:rFonts w:cs="Arial"/>
          <w:sz w:val="24"/>
          <w:szCs w:val="24"/>
        </w:rPr>
        <w:t xml:space="preserve"> wys</w:t>
      </w:r>
      <w:r w:rsidR="001839BF" w:rsidRPr="0027565F">
        <w:rPr>
          <w:rFonts w:cs="Arial"/>
          <w:sz w:val="24"/>
          <w:szCs w:val="24"/>
        </w:rPr>
        <w:t>okoś</w:t>
      </w:r>
      <w:r w:rsidR="00D564BF" w:rsidRPr="0027565F">
        <w:rPr>
          <w:rFonts w:cs="Arial"/>
          <w:sz w:val="24"/>
          <w:szCs w:val="24"/>
        </w:rPr>
        <w:t>cią</w:t>
      </w:r>
      <w:r w:rsidR="001839BF" w:rsidRPr="0027565F">
        <w:rPr>
          <w:rFonts w:cs="Arial"/>
          <w:sz w:val="24"/>
          <w:szCs w:val="24"/>
        </w:rPr>
        <w:t xml:space="preserve"> budynków</w:t>
      </w:r>
      <w:r w:rsidRPr="0027565F">
        <w:rPr>
          <w:rFonts w:cs="Arial"/>
          <w:sz w:val="24"/>
          <w:szCs w:val="24"/>
        </w:rPr>
        <w:t xml:space="preserve"> – 15m</w:t>
      </w:r>
      <w:r w:rsidR="00D564BF" w:rsidRPr="0027565F">
        <w:rPr>
          <w:rFonts w:cs="Arial"/>
          <w:sz w:val="24"/>
          <w:szCs w:val="24"/>
        </w:rPr>
        <w:t>.</w:t>
      </w:r>
    </w:p>
    <w:p w14:paraId="6790CCA1" w14:textId="594A7252" w:rsidR="00AE3023" w:rsidRPr="0027565F" w:rsidRDefault="00D564BF" w:rsidP="001B5C92">
      <w:pPr>
        <w:spacing w:before="120" w:after="6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Parametry wymienionych powyżej stref</w:t>
      </w:r>
      <w:r w:rsidR="00C37920" w:rsidRPr="0027565F">
        <w:rPr>
          <w:rFonts w:cs="Arial"/>
          <w:sz w:val="24"/>
          <w:szCs w:val="24"/>
        </w:rPr>
        <w:t>,</w:t>
      </w:r>
      <w:r w:rsidR="00B543FB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 xml:space="preserve">powinny uwzględniać </w:t>
      </w:r>
      <w:r w:rsidR="00C37E82" w:rsidRPr="0027565F">
        <w:rPr>
          <w:rFonts w:cs="Arial"/>
          <w:sz w:val="24"/>
          <w:szCs w:val="24"/>
        </w:rPr>
        <w:t xml:space="preserve">unikatowy </w:t>
      </w:r>
      <w:r w:rsidRPr="0027565F">
        <w:rPr>
          <w:rFonts w:cs="Arial"/>
          <w:sz w:val="24"/>
          <w:szCs w:val="24"/>
        </w:rPr>
        <w:t>charakter</w:t>
      </w:r>
      <w:r w:rsidR="00AE3023" w:rsidRPr="0027565F">
        <w:rPr>
          <w:rFonts w:cs="Arial"/>
          <w:sz w:val="24"/>
          <w:szCs w:val="24"/>
        </w:rPr>
        <w:t xml:space="preserve"> </w:t>
      </w:r>
      <w:r w:rsidR="00C37E82" w:rsidRPr="0027565F">
        <w:rPr>
          <w:rFonts w:cs="Arial"/>
          <w:sz w:val="24"/>
          <w:szCs w:val="24"/>
        </w:rPr>
        <w:t>terenu oraz rekomendacje przyjęte dla krajobrazu priorytetowego „Pszów kopalnia Anna” - ID 515, a zatem winny zostać ponownie przeanalizowane i odpowiednio skorygowane</w:t>
      </w:r>
      <w:r w:rsidR="00AE3023" w:rsidRPr="0027565F">
        <w:rPr>
          <w:rFonts w:cs="Arial"/>
          <w:sz w:val="24"/>
          <w:szCs w:val="24"/>
        </w:rPr>
        <w:t>.</w:t>
      </w:r>
    </w:p>
    <w:p w14:paraId="41A51F9F" w14:textId="79068945" w:rsidR="00EA7049" w:rsidRPr="0027565F" w:rsidRDefault="00EA7049" w:rsidP="00CB2B0B">
      <w:pPr>
        <w:spacing w:before="60" w:after="60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Wymienione rozwiązania przyjęte w</w:t>
      </w:r>
      <w:r w:rsidRPr="0027565F">
        <w:rPr>
          <w:rFonts w:ascii="Arial" w:hAnsi="Arial" w:cs="Arial"/>
          <w:sz w:val="24"/>
          <w:szCs w:val="24"/>
        </w:rPr>
        <w:t> </w:t>
      </w:r>
      <w:r w:rsidRPr="0027565F">
        <w:rPr>
          <w:rFonts w:cs="Arial"/>
          <w:sz w:val="24"/>
          <w:szCs w:val="24"/>
        </w:rPr>
        <w:t xml:space="preserve">projekcie POG </w:t>
      </w:r>
      <w:r w:rsidRPr="0027565F">
        <w:rPr>
          <w:rFonts w:cs="Arial"/>
          <w:b/>
          <w:sz w:val="24"/>
          <w:szCs w:val="24"/>
        </w:rPr>
        <w:t>naruszają wnioski i rekomendacje</w:t>
      </w:r>
      <w:r w:rsidRPr="0027565F">
        <w:rPr>
          <w:rFonts w:cs="Arial"/>
          <w:sz w:val="24"/>
          <w:szCs w:val="24"/>
        </w:rPr>
        <w:t xml:space="preserve"> zawarte w</w:t>
      </w:r>
      <w:r w:rsidR="000E0D79" w:rsidRPr="0027565F">
        <w:rPr>
          <w:rFonts w:cs="Arial"/>
          <w:sz w:val="24"/>
          <w:szCs w:val="24"/>
        </w:rPr>
        <w:t> </w:t>
      </w:r>
      <w:r w:rsidRPr="0027565F">
        <w:rPr>
          <w:rFonts w:cs="Arial"/>
          <w:sz w:val="24"/>
          <w:szCs w:val="24"/>
        </w:rPr>
        <w:t>Audycie krajobrazowym województwa śląskiego dla przedmiotowego obszaru</w:t>
      </w:r>
      <w:r w:rsidR="00163D26" w:rsidRPr="0027565F">
        <w:rPr>
          <w:rFonts w:cs="Arial"/>
          <w:sz w:val="24"/>
          <w:szCs w:val="24"/>
        </w:rPr>
        <w:t>,</w:t>
      </w:r>
      <w:r w:rsidRPr="0027565F">
        <w:rPr>
          <w:rFonts w:cs="Arial"/>
          <w:sz w:val="24"/>
          <w:szCs w:val="24"/>
        </w:rPr>
        <w:t xml:space="preserve"> określonych w: </w:t>
      </w:r>
    </w:p>
    <w:p w14:paraId="2A5712B3" w14:textId="79BC9512" w:rsidR="002424F0" w:rsidRPr="0027565F" w:rsidRDefault="002424F0" w:rsidP="002424F0">
      <w:pPr>
        <w:pStyle w:val="Akapitzlist"/>
        <w:numPr>
          <w:ilvl w:val="0"/>
          <w:numId w:val="47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Rekomendacjach i wnioskach przeciwdziałających zagrożeniom w zakresie ochrony i</w:t>
      </w:r>
      <w:r w:rsidR="000E0D79" w:rsidRPr="0027565F">
        <w:rPr>
          <w:rFonts w:cs="Arial"/>
          <w:sz w:val="24"/>
          <w:szCs w:val="24"/>
        </w:rPr>
        <w:t> </w:t>
      </w:r>
      <w:r w:rsidRPr="0027565F">
        <w:rPr>
          <w:rFonts w:cs="Arial"/>
          <w:sz w:val="24"/>
          <w:szCs w:val="24"/>
        </w:rPr>
        <w:t>kształtowania ekosystemów, ich zespołów oraz struktury ekologicznej krajobrazu (Część I – opisowa Audytu krajobrazowego, Tom II, 515_2_Dok_zagr_rekom):</w:t>
      </w:r>
    </w:p>
    <w:p w14:paraId="1F6A2732" w14:textId="3AD17A6F" w:rsidR="002424F0" w:rsidRPr="0027565F" w:rsidRDefault="002424F0" w:rsidP="000E0D79">
      <w:pPr>
        <w:pStyle w:val="Akapitzlist"/>
        <w:numPr>
          <w:ilvl w:val="1"/>
          <w:numId w:val="47"/>
        </w:numPr>
        <w:spacing w:after="0" w:line="240" w:lineRule="auto"/>
        <w:ind w:left="709" w:hanging="283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Uwzględnienie w rekultywacji i zagospodarowaniu terenów przemysłowych struktur i</w:t>
      </w:r>
      <w:r w:rsidR="000E0D79" w:rsidRPr="0027565F">
        <w:rPr>
          <w:rFonts w:cs="Arial"/>
          <w:sz w:val="24"/>
          <w:szCs w:val="24"/>
        </w:rPr>
        <w:t> </w:t>
      </w:r>
      <w:r w:rsidRPr="0027565F">
        <w:rPr>
          <w:rFonts w:cs="Arial"/>
          <w:sz w:val="24"/>
          <w:szCs w:val="24"/>
        </w:rPr>
        <w:t xml:space="preserve">funkcji </w:t>
      </w:r>
      <w:proofErr w:type="spellStart"/>
      <w:r w:rsidRPr="0027565F">
        <w:rPr>
          <w:rFonts w:cs="Arial"/>
          <w:sz w:val="24"/>
          <w:szCs w:val="24"/>
        </w:rPr>
        <w:t>geoekologicznych</w:t>
      </w:r>
      <w:proofErr w:type="spellEnd"/>
      <w:r w:rsidRPr="0027565F">
        <w:rPr>
          <w:rFonts w:cs="Arial"/>
          <w:sz w:val="24"/>
          <w:szCs w:val="24"/>
        </w:rPr>
        <w:t xml:space="preserve"> terenów, a także naturalnych kierunków sukcesji ekologicznej skutkujących wykształceniem się zbiorowisk naskalnych, muraw kserotermicznych lub </w:t>
      </w:r>
      <w:proofErr w:type="spellStart"/>
      <w:r w:rsidRPr="0027565F">
        <w:rPr>
          <w:rFonts w:cs="Arial"/>
          <w:sz w:val="24"/>
          <w:szCs w:val="24"/>
        </w:rPr>
        <w:t>napiaskowych</w:t>
      </w:r>
      <w:proofErr w:type="spellEnd"/>
      <w:r w:rsidRPr="0027565F">
        <w:rPr>
          <w:rFonts w:cs="Arial"/>
          <w:sz w:val="24"/>
          <w:szCs w:val="24"/>
        </w:rPr>
        <w:t xml:space="preserve"> (pkt 3).</w:t>
      </w:r>
    </w:p>
    <w:p w14:paraId="208D5232" w14:textId="7EB337C1" w:rsidR="002424F0" w:rsidRPr="0027565F" w:rsidRDefault="002424F0" w:rsidP="001B5C92">
      <w:pPr>
        <w:pStyle w:val="Akapitzlist"/>
        <w:numPr>
          <w:ilvl w:val="1"/>
          <w:numId w:val="47"/>
        </w:numPr>
        <w:spacing w:after="0" w:line="240" w:lineRule="auto"/>
        <w:ind w:left="709" w:hanging="283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Zachowanie ekosystemów na terenach </w:t>
      </w:r>
      <w:proofErr w:type="spellStart"/>
      <w:r w:rsidRPr="0027565F">
        <w:rPr>
          <w:rFonts w:cs="Arial"/>
          <w:sz w:val="24"/>
          <w:szCs w:val="24"/>
        </w:rPr>
        <w:t>porekultywacyjnych</w:t>
      </w:r>
      <w:proofErr w:type="spellEnd"/>
      <w:r w:rsidRPr="0027565F">
        <w:rPr>
          <w:rFonts w:cs="Arial"/>
          <w:sz w:val="24"/>
          <w:szCs w:val="24"/>
        </w:rPr>
        <w:t xml:space="preserve"> o wysokich walorach przyrodniczych, w tym muraw i zadrzewień (pkt 4).</w:t>
      </w:r>
    </w:p>
    <w:p w14:paraId="4042A577" w14:textId="313B68A8" w:rsidR="000F57A4" w:rsidRPr="0027565F" w:rsidRDefault="00EA7049" w:rsidP="001B5C92">
      <w:pPr>
        <w:pStyle w:val="Akapitzlist"/>
        <w:numPr>
          <w:ilvl w:val="0"/>
          <w:numId w:val="47"/>
        </w:numPr>
        <w:spacing w:after="60" w:line="240" w:lineRule="auto"/>
        <w:ind w:left="357" w:hanging="357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Rekomendacjach i wnioskach przeciwdziałających zagrożeniom w zakresie osadnictwa, architektury,</w:t>
      </w:r>
      <w:r w:rsidR="00181CEC" w:rsidRPr="0027565F">
        <w:rPr>
          <w:rFonts w:cs="Arial"/>
          <w:sz w:val="24"/>
          <w:szCs w:val="24"/>
        </w:rPr>
        <w:t xml:space="preserve"> </w:t>
      </w:r>
      <w:r w:rsidRPr="0027565F">
        <w:rPr>
          <w:rFonts w:cs="Arial"/>
          <w:sz w:val="24"/>
          <w:szCs w:val="24"/>
        </w:rPr>
        <w:t>kompozycji, ładu przestrzennego oraz walorów estetycznych</w:t>
      </w:r>
      <w:r w:rsidR="00181CEC" w:rsidRPr="0027565F">
        <w:rPr>
          <w:rFonts w:cs="Arial"/>
          <w:sz w:val="24"/>
          <w:szCs w:val="24"/>
        </w:rPr>
        <w:t xml:space="preserve"> </w:t>
      </w:r>
      <w:r w:rsidR="000E0D79" w:rsidRPr="0027565F">
        <w:rPr>
          <w:rFonts w:cs="Arial"/>
          <w:sz w:val="24"/>
          <w:szCs w:val="24"/>
        </w:rPr>
        <w:t>(Część I – opisowa Audytu krajobrazowego, Tom II, 515_2_Dok_zagr_rekom):</w:t>
      </w:r>
    </w:p>
    <w:p w14:paraId="718B01F9" w14:textId="6C426FC4" w:rsidR="002424F0" w:rsidRPr="0027565F" w:rsidRDefault="00EA7049" w:rsidP="000E0D79">
      <w:pPr>
        <w:pStyle w:val="Akapitzlist"/>
        <w:numPr>
          <w:ilvl w:val="1"/>
          <w:numId w:val="47"/>
        </w:numPr>
        <w:spacing w:after="0" w:line="240" w:lineRule="auto"/>
        <w:ind w:left="709" w:hanging="283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Uwzględnienie w nowo sporządzanych aktach planowania przestrzennego, dokumentach strategicznych i programowych oraz w decyzjach administracyjnych potrzeby ochrony walorów przyrodniczych, kulturowych i fizjonomicznych, w tym opisanych w</w:t>
      </w:r>
      <w:r w:rsidR="000043C0" w:rsidRPr="0027565F">
        <w:rPr>
          <w:rFonts w:cs="Arial"/>
          <w:sz w:val="24"/>
          <w:szCs w:val="24"/>
        </w:rPr>
        <w:t> </w:t>
      </w:r>
      <w:r w:rsidRPr="0027565F">
        <w:rPr>
          <w:rFonts w:cs="Arial"/>
          <w:sz w:val="24"/>
          <w:szCs w:val="24"/>
        </w:rPr>
        <w:t>charakterystyce krajobrazu (pkt </w:t>
      </w:r>
      <w:r w:rsidR="002424F0" w:rsidRPr="0027565F">
        <w:rPr>
          <w:rFonts w:cs="Arial"/>
          <w:sz w:val="24"/>
          <w:szCs w:val="24"/>
        </w:rPr>
        <w:t>6</w:t>
      </w:r>
      <w:r w:rsidRPr="0027565F">
        <w:rPr>
          <w:rFonts w:cs="Arial"/>
          <w:sz w:val="24"/>
          <w:szCs w:val="24"/>
        </w:rPr>
        <w:t>).</w:t>
      </w:r>
    </w:p>
    <w:p w14:paraId="0E096E05" w14:textId="7156517A" w:rsidR="002424F0" w:rsidRPr="0027565F" w:rsidRDefault="002424F0" w:rsidP="00CB2B0B">
      <w:pPr>
        <w:pStyle w:val="Akapitzlist"/>
        <w:numPr>
          <w:ilvl w:val="1"/>
          <w:numId w:val="47"/>
        </w:numPr>
        <w:spacing w:before="240" w:after="0" w:line="240" w:lineRule="auto"/>
        <w:ind w:left="709" w:hanging="283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>Zachowanie punktów i ciągów widokowych oraz powiązanych z nimi cennych fizjonomicznie elementów ekspozycji biernej, w tym opisanych w charakterystyce krajobrazu (pkt8).</w:t>
      </w:r>
    </w:p>
    <w:p w14:paraId="2F6A1417" w14:textId="0D7291E1" w:rsidR="00CB2B0B" w:rsidRDefault="00CB2B0B" w:rsidP="00CB2B0B">
      <w:pPr>
        <w:spacing w:before="100"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Ponadto, w</w:t>
      </w:r>
      <w:r w:rsidRPr="00CB2B0B">
        <w:rPr>
          <w:rFonts w:cs="Arial"/>
          <w:sz w:val="24"/>
          <w:szCs w:val="24"/>
        </w:rPr>
        <w:t xml:space="preserve"> związku z wyznaczeniem w </w:t>
      </w:r>
      <w:r w:rsidR="00BE694C">
        <w:rPr>
          <w:rFonts w:cs="Arial"/>
          <w:sz w:val="24"/>
          <w:szCs w:val="24"/>
        </w:rPr>
        <w:t xml:space="preserve">projekcie </w:t>
      </w:r>
      <w:r w:rsidRPr="00CB2B0B">
        <w:rPr>
          <w:rFonts w:cs="Arial"/>
          <w:sz w:val="24"/>
          <w:szCs w:val="24"/>
        </w:rPr>
        <w:t>plan</w:t>
      </w:r>
      <w:r w:rsidR="00BE694C">
        <w:rPr>
          <w:rFonts w:cs="Arial"/>
          <w:sz w:val="24"/>
          <w:szCs w:val="24"/>
        </w:rPr>
        <w:t>u</w:t>
      </w:r>
      <w:r w:rsidRPr="00CB2B0B">
        <w:rPr>
          <w:rFonts w:cs="Arial"/>
          <w:sz w:val="24"/>
          <w:szCs w:val="24"/>
        </w:rPr>
        <w:t xml:space="preserve"> ogóln</w:t>
      </w:r>
      <w:r w:rsidR="00BE694C">
        <w:rPr>
          <w:rFonts w:cs="Arial"/>
          <w:sz w:val="24"/>
          <w:szCs w:val="24"/>
        </w:rPr>
        <w:t>ego</w:t>
      </w:r>
      <w:r w:rsidRPr="00CB2B0B">
        <w:rPr>
          <w:rFonts w:cs="Arial"/>
          <w:sz w:val="24"/>
          <w:szCs w:val="24"/>
        </w:rPr>
        <w:t xml:space="preserve"> stref 73SJ, 78SJ, 80SJ, 23SU, 25SU, 40SU, 41SU, 5SP, 6SP i 7SP w granicach projektowanej drogi wojewódzkiej będącej zadaniem samorządowym służącym realizacji inwestycji celu publicznego pn.: „Budowa i przebudowa drogi wojewódzkiej 933”, należy przyjąć niezgodność z Planem 2020+. Szczegółowy przebieg drogi należy uzgodnić z zarządcą drogi.</w:t>
      </w:r>
    </w:p>
    <w:p w14:paraId="318BA471" w14:textId="3147EDFE" w:rsidR="00E65FC4" w:rsidRPr="0027565F" w:rsidRDefault="00D12188" w:rsidP="00CB2B0B">
      <w:pPr>
        <w:spacing w:before="100" w:after="0" w:line="240" w:lineRule="auto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W związku z powyższym </w:t>
      </w:r>
      <w:r w:rsidRPr="0027565F">
        <w:rPr>
          <w:rFonts w:cs="Arial"/>
          <w:b/>
          <w:sz w:val="24"/>
          <w:szCs w:val="24"/>
        </w:rPr>
        <w:t xml:space="preserve">projekt planu ogólnego </w:t>
      </w:r>
      <w:r w:rsidR="00457585" w:rsidRPr="0027565F">
        <w:rPr>
          <w:rFonts w:cs="Arial"/>
          <w:b/>
          <w:sz w:val="24"/>
          <w:szCs w:val="24"/>
        </w:rPr>
        <w:t>M</w:t>
      </w:r>
      <w:r w:rsidRPr="0027565F">
        <w:rPr>
          <w:rFonts w:cs="Arial"/>
          <w:b/>
          <w:sz w:val="24"/>
          <w:szCs w:val="24"/>
        </w:rPr>
        <w:t xml:space="preserve">iasta </w:t>
      </w:r>
      <w:r w:rsidR="00BC0797" w:rsidRPr="0027565F">
        <w:rPr>
          <w:rFonts w:cs="Arial"/>
          <w:b/>
          <w:sz w:val="24"/>
          <w:szCs w:val="24"/>
        </w:rPr>
        <w:t>Pszów</w:t>
      </w:r>
      <w:r w:rsidRPr="0027565F">
        <w:rPr>
          <w:rFonts w:cs="Arial"/>
          <w:b/>
          <w:sz w:val="24"/>
          <w:szCs w:val="24"/>
        </w:rPr>
        <w:t xml:space="preserve"> opiniuje się negatywnie</w:t>
      </w:r>
      <w:r w:rsidRPr="0027565F">
        <w:rPr>
          <w:rFonts w:cs="Arial"/>
          <w:sz w:val="24"/>
          <w:szCs w:val="24"/>
        </w:rPr>
        <w:t xml:space="preserve"> ze</w:t>
      </w:r>
      <w:r w:rsidR="000043C0" w:rsidRPr="0027565F">
        <w:rPr>
          <w:rFonts w:cs="Arial"/>
          <w:sz w:val="24"/>
          <w:szCs w:val="24"/>
        </w:rPr>
        <w:t> </w:t>
      </w:r>
      <w:r w:rsidRPr="0027565F">
        <w:rPr>
          <w:rFonts w:cs="Arial"/>
          <w:sz w:val="24"/>
          <w:szCs w:val="24"/>
        </w:rPr>
        <w:t>względu na wskazane wyżej niezgodności z rekomendacjami i wnioskami Audytu krajobrazowego województwa śląskiego</w:t>
      </w:r>
      <w:r w:rsidR="00CB2B0B">
        <w:rPr>
          <w:rFonts w:cs="Arial"/>
          <w:sz w:val="24"/>
          <w:szCs w:val="24"/>
        </w:rPr>
        <w:t xml:space="preserve"> oraz z zadaniami samorządowymi w</w:t>
      </w:r>
      <w:r w:rsidR="00BE694C">
        <w:rPr>
          <w:rFonts w:cs="Arial"/>
          <w:sz w:val="24"/>
          <w:szCs w:val="24"/>
        </w:rPr>
        <w:t>s</w:t>
      </w:r>
      <w:r w:rsidR="00CB2B0B">
        <w:rPr>
          <w:rFonts w:cs="Arial"/>
          <w:sz w:val="24"/>
          <w:szCs w:val="24"/>
        </w:rPr>
        <w:t xml:space="preserve">kazanymi </w:t>
      </w:r>
      <w:r w:rsidR="00BE694C">
        <w:rPr>
          <w:rFonts w:cs="Arial"/>
          <w:sz w:val="24"/>
          <w:szCs w:val="24"/>
        </w:rPr>
        <w:t xml:space="preserve">w </w:t>
      </w:r>
      <w:r w:rsidR="00CB2B0B" w:rsidRPr="00CB2B0B">
        <w:rPr>
          <w:rFonts w:cs="Arial"/>
          <w:sz w:val="24"/>
          <w:szCs w:val="24"/>
        </w:rPr>
        <w:t>Plan</w:t>
      </w:r>
      <w:r w:rsidR="00CB2B0B">
        <w:rPr>
          <w:rFonts w:cs="Arial"/>
          <w:sz w:val="24"/>
          <w:szCs w:val="24"/>
        </w:rPr>
        <w:t>ie</w:t>
      </w:r>
      <w:r w:rsidR="00CB2B0B" w:rsidRPr="00CB2B0B">
        <w:rPr>
          <w:rFonts w:cs="Arial"/>
          <w:sz w:val="24"/>
          <w:szCs w:val="24"/>
        </w:rPr>
        <w:t xml:space="preserve"> Zagospodarowania Przestrzennego Województwa Śląskiego 2020+.</w:t>
      </w:r>
    </w:p>
    <w:p w14:paraId="3E9FF47C" w14:textId="08104033" w:rsidR="005C2E32" w:rsidRPr="0027565F" w:rsidRDefault="005C2E32" w:rsidP="00D9053E">
      <w:pPr>
        <w:spacing w:before="240"/>
        <w:jc w:val="left"/>
        <w:rPr>
          <w:rFonts w:cs="Arial"/>
          <w:sz w:val="24"/>
          <w:szCs w:val="24"/>
        </w:rPr>
      </w:pPr>
      <w:r w:rsidRPr="0027565F">
        <w:rPr>
          <w:rFonts w:cs="Arial"/>
          <w:sz w:val="24"/>
          <w:szCs w:val="24"/>
        </w:rPr>
        <w:t xml:space="preserve">Sporządziła: </w:t>
      </w:r>
      <w:r w:rsidR="009F0C27" w:rsidRPr="0027565F">
        <w:rPr>
          <w:rFonts w:cs="Arial"/>
          <w:sz w:val="24"/>
          <w:szCs w:val="24"/>
        </w:rPr>
        <w:t>Katarzyna Płoszaj</w:t>
      </w:r>
      <w:r w:rsidRPr="0027565F">
        <w:rPr>
          <w:rFonts w:cs="Arial"/>
          <w:sz w:val="24"/>
          <w:szCs w:val="24"/>
        </w:rPr>
        <w:t>, Referat Planowania Przestrzennego</w:t>
      </w:r>
    </w:p>
    <w:sectPr w:rsidR="005C2E32" w:rsidRPr="0027565F" w:rsidSect="001B5C92">
      <w:footerReference w:type="default" r:id="rId13"/>
      <w:pgSz w:w="11906" w:h="16838"/>
      <w:pgMar w:top="907" w:right="992" w:bottom="851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B6A31" w14:textId="77777777" w:rsidR="00DF2096" w:rsidRDefault="00DF2096">
      <w:pPr>
        <w:spacing w:after="0"/>
      </w:pPr>
      <w:r>
        <w:separator/>
      </w:r>
    </w:p>
  </w:endnote>
  <w:endnote w:type="continuationSeparator" w:id="0">
    <w:p w14:paraId="444C2CEA" w14:textId="77777777" w:rsidR="00DF2096" w:rsidRDefault="00DF2096">
      <w:pPr>
        <w:spacing w:after="0"/>
      </w:pPr>
      <w:r>
        <w:continuationSeparator/>
      </w:r>
    </w:p>
  </w:endnote>
  <w:endnote w:type="continuationNotice" w:id="1">
    <w:p w14:paraId="46E1386C" w14:textId="77777777" w:rsidR="00DF2096" w:rsidRDefault="00DF20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4851" w14:textId="77777777" w:rsidR="00DF2096" w:rsidRDefault="00DF2096">
      <w:pPr>
        <w:spacing w:after="0"/>
      </w:pPr>
      <w:r>
        <w:separator/>
      </w:r>
    </w:p>
  </w:footnote>
  <w:footnote w:type="continuationSeparator" w:id="0">
    <w:p w14:paraId="228996AB" w14:textId="77777777" w:rsidR="00DF2096" w:rsidRDefault="00DF2096">
      <w:pPr>
        <w:spacing w:after="0"/>
      </w:pPr>
      <w:r>
        <w:continuationSeparator/>
      </w:r>
    </w:p>
  </w:footnote>
  <w:footnote w:type="continuationNotice" w:id="1">
    <w:p w14:paraId="44F5A2F1" w14:textId="77777777" w:rsidR="00DF2096" w:rsidRDefault="00DF20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7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8" w15:restartNumberingAfterBreak="0">
    <w:nsid w:val="00026909"/>
    <w:multiLevelType w:val="hybridMultilevel"/>
    <w:tmpl w:val="47F4C8B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0BB34DA"/>
    <w:multiLevelType w:val="hybridMultilevel"/>
    <w:tmpl w:val="BD86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92D6D"/>
    <w:multiLevelType w:val="hybridMultilevel"/>
    <w:tmpl w:val="C85E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D72C7"/>
    <w:multiLevelType w:val="hybridMultilevel"/>
    <w:tmpl w:val="0C0EC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C86541"/>
    <w:multiLevelType w:val="hybridMultilevel"/>
    <w:tmpl w:val="82CA17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10236"/>
    <w:multiLevelType w:val="hybridMultilevel"/>
    <w:tmpl w:val="15606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F6E71"/>
    <w:multiLevelType w:val="hybridMultilevel"/>
    <w:tmpl w:val="ECEA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55038E"/>
    <w:multiLevelType w:val="hybridMultilevel"/>
    <w:tmpl w:val="41FCB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754FF"/>
    <w:multiLevelType w:val="hybridMultilevel"/>
    <w:tmpl w:val="0780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ED202F"/>
    <w:multiLevelType w:val="hybridMultilevel"/>
    <w:tmpl w:val="DED8A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1B4558"/>
    <w:multiLevelType w:val="multilevel"/>
    <w:tmpl w:val="2A08C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B977E5"/>
    <w:multiLevelType w:val="hybridMultilevel"/>
    <w:tmpl w:val="BB449EB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1C9D6B6B"/>
    <w:multiLevelType w:val="multilevel"/>
    <w:tmpl w:val="6D6C4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6E2DD8"/>
    <w:multiLevelType w:val="hybridMultilevel"/>
    <w:tmpl w:val="8864C7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E33AD6"/>
    <w:multiLevelType w:val="hybridMultilevel"/>
    <w:tmpl w:val="53DA5A60"/>
    <w:lvl w:ilvl="0" w:tplc="A99C5FA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B298F"/>
    <w:multiLevelType w:val="hybridMultilevel"/>
    <w:tmpl w:val="94A86D5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6F4128B"/>
    <w:multiLevelType w:val="hybridMultilevel"/>
    <w:tmpl w:val="48347D2A"/>
    <w:lvl w:ilvl="0" w:tplc="DF068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981F2F"/>
    <w:multiLevelType w:val="hybridMultilevel"/>
    <w:tmpl w:val="211A4C4A"/>
    <w:lvl w:ilvl="0" w:tplc="2DD0F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74C37"/>
    <w:multiLevelType w:val="hybridMultilevel"/>
    <w:tmpl w:val="C29C787E"/>
    <w:lvl w:ilvl="0" w:tplc="2D7C71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29C0591A"/>
    <w:multiLevelType w:val="multilevel"/>
    <w:tmpl w:val="E7B25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2B4B2965"/>
    <w:multiLevelType w:val="hybridMultilevel"/>
    <w:tmpl w:val="7F706498"/>
    <w:lvl w:ilvl="0" w:tplc="ACA6D17E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1F082F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B50B64"/>
    <w:multiLevelType w:val="hybridMultilevel"/>
    <w:tmpl w:val="C3C6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F43C9"/>
    <w:multiLevelType w:val="hybridMultilevel"/>
    <w:tmpl w:val="8376C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697B43"/>
    <w:multiLevelType w:val="hybridMultilevel"/>
    <w:tmpl w:val="38D6EE00"/>
    <w:lvl w:ilvl="0" w:tplc="DF068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873B3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EA61BC8"/>
    <w:multiLevelType w:val="multilevel"/>
    <w:tmpl w:val="572C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776A67"/>
    <w:multiLevelType w:val="multilevel"/>
    <w:tmpl w:val="66D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9E49DB"/>
    <w:multiLevelType w:val="multilevel"/>
    <w:tmpl w:val="2DDA63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B1AB5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17D1B8F"/>
    <w:multiLevelType w:val="multilevel"/>
    <w:tmpl w:val="1D387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50636AD"/>
    <w:multiLevelType w:val="hybridMultilevel"/>
    <w:tmpl w:val="96FE0226"/>
    <w:lvl w:ilvl="0" w:tplc="DE6A06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6A7975"/>
    <w:multiLevelType w:val="multilevel"/>
    <w:tmpl w:val="49AE1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2A4635"/>
    <w:multiLevelType w:val="hybridMultilevel"/>
    <w:tmpl w:val="531E1EA8"/>
    <w:lvl w:ilvl="0" w:tplc="DF06835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3" w15:restartNumberingAfterBreak="0">
    <w:nsid w:val="50AB7672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F118D"/>
    <w:multiLevelType w:val="hybridMultilevel"/>
    <w:tmpl w:val="0E96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451315"/>
    <w:multiLevelType w:val="hybridMultilevel"/>
    <w:tmpl w:val="82CA1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114D00"/>
    <w:multiLevelType w:val="multilevel"/>
    <w:tmpl w:val="A1D0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FD04E0"/>
    <w:multiLevelType w:val="hybridMultilevel"/>
    <w:tmpl w:val="63D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434786"/>
    <w:multiLevelType w:val="hybridMultilevel"/>
    <w:tmpl w:val="5CEC1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873F21"/>
    <w:multiLevelType w:val="hybridMultilevel"/>
    <w:tmpl w:val="B04E243C"/>
    <w:lvl w:ilvl="0" w:tplc="8F227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FF6C660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A202E2"/>
    <w:multiLevelType w:val="hybridMultilevel"/>
    <w:tmpl w:val="81BA2D5C"/>
    <w:lvl w:ilvl="0" w:tplc="DF068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1E0E11"/>
    <w:multiLevelType w:val="multilevel"/>
    <w:tmpl w:val="468CF0E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E6372C5"/>
    <w:multiLevelType w:val="multilevel"/>
    <w:tmpl w:val="FB66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3" w15:restartNumberingAfterBreak="0">
    <w:nsid w:val="7F634855"/>
    <w:multiLevelType w:val="hybridMultilevel"/>
    <w:tmpl w:val="6C52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2"/>
  </w:num>
  <w:num w:numId="4">
    <w:abstractNumId w:val="43"/>
  </w:num>
  <w:num w:numId="5">
    <w:abstractNumId w:val="30"/>
  </w:num>
  <w:num w:numId="6">
    <w:abstractNumId w:val="22"/>
  </w:num>
  <w:num w:numId="7">
    <w:abstractNumId w:val="14"/>
  </w:num>
  <w:num w:numId="8">
    <w:abstractNumId w:val="44"/>
  </w:num>
  <w:num w:numId="9">
    <w:abstractNumId w:val="17"/>
  </w:num>
  <w:num w:numId="10">
    <w:abstractNumId w:val="25"/>
  </w:num>
  <w:num w:numId="11">
    <w:abstractNumId w:val="53"/>
  </w:num>
  <w:num w:numId="12">
    <w:abstractNumId w:val="13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5"/>
  </w:num>
  <w:num w:numId="19">
    <w:abstractNumId w:val="46"/>
  </w:num>
  <w:num w:numId="20">
    <w:abstractNumId w:val="18"/>
  </w:num>
  <w:num w:numId="21">
    <w:abstractNumId w:val="20"/>
  </w:num>
  <w:num w:numId="22">
    <w:abstractNumId w:val="37"/>
  </w:num>
  <w:num w:numId="23">
    <w:abstractNumId w:val="15"/>
  </w:num>
  <w:num w:numId="24">
    <w:abstractNumId w:val="50"/>
  </w:num>
  <w:num w:numId="25">
    <w:abstractNumId w:val="9"/>
  </w:num>
  <w:num w:numId="26">
    <w:abstractNumId w:val="42"/>
  </w:num>
  <w:num w:numId="27">
    <w:abstractNumId w:val="21"/>
  </w:num>
  <w:num w:numId="28">
    <w:abstractNumId w:val="8"/>
  </w:num>
  <w:num w:numId="29">
    <w:abstractNumId w:val="19"/>
  </w:num>
  <w:num w:numId="30">
    <w:abstractNumId w:val="26"/>
  </w:num>
  <w:num w:numId="31">
    <w:abstractNumId w:val="38"/>
  </w:num>
  <w:num w:numId="32">
    <w:abstractNumId w:val="27"/>
  </w:num>
  <w:num w:numId="33">
    <w:abstractNumId w:val="41"/>
  </w:num>
  <w:num w:numId="34">
    <w:abstractNumId w:val="36"/>
  </w:num>
  <w:num w:numId="35">
    <w:abstractNumId w:val="35"/>
  </w:num>
  <w:num w:numId="36">
    <w:abstractNumId w:val="40"/>
  </w:num>
  <w:num w:numId="37">
    <w:abstractNumId w:val="39"/>
  </w:num>
  <w:num w:numId="38">
    <w:abstractNumId w:val="12"/>
  </w:num>
  <w:num w:numId="39">
    <w:abstractNumId w:val="28"/>
  </w:num>
  <w:num w:numId="40">
    <w:abstractNumId w:val="47"/>
  </w:num>
  <w:num w:numId="41">
    <w:abstractNumId w:val="31"/>
  </w:num>
  <w:num w:numId="42">
    <w:abstractNumId w:val="48"/>
  </w:num>
  <w:num w:numId="43">
    <w:abstractNumId w:val="10"/>
  </w:num>
  <w:num w:numId="44">
    <w:abstractNumId w:val="49"/>
  </w:num>
  <w:num w:numId="45">
    <w:abstractNumId w:val="11"/>
  </w:num>
  <w:num w:numId="46">
    <w:abstractNumId w:val="51"/>
  </w:num>
  <w:num w:numId="47">
    <w:abstractNumId w:val="29"/>
  </w:num>
  <w:num w:numId="48">
    <w:abstractNumId w:val="24"/>
  </w:num>
  <w:num w:numId="49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91A"/>
    <w:rsid w:val="00000B06"/>
    <w:rsid w:val="0000240D"/>
    <w:rsid w:val="000037DC"/>
    <w:rsid w:val="000043C0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13C6"/>
    <w:rsid w:val="00041685"/>
    <w:rsid w:val="00050B34"/>
    <w:rsid w:val="0005247B"/>
    <w:rsid w:val="00056240"/>
    <w:rsid w:val="00057F85"/>
    <w:rsid w:val="0006220F"/>
    <w:rsid w:val="00074FEA"/>
    <w:rsid w:val="00084BFA"/>
    <w:rsid w:val="0008687B"/>
    <w:rsid w:val="00087FB5"/>
    <w:rsid w:val="000919CC"/>
    <w:rsid w:val="00093E00"/>
    <w:rsid w:val="00094070"/>
    <w:rsid w:val="00094AEA"/>
    <w:rsid w:val="000A05EC"/>
    <w:rsid w:val="000B3853"/>
    <w:rsid w:val="000B5539"/>
    <w:rsid w:val="000C1214"/>
    <w:rsid w:val="000C2EA2"/>
    <w:rsid w:val="000C3AC7"/>
    <w:rsid w:val="000D1B42"/>
    <w:rsid w:val="000D2837"/>
    <w:rsid w:val="000D2C73"/>
    <w:rsid w:val="000D3FD4"/>
    <w:rsid w:val="000D5266"/>
    <w:rsid w:val="000E09B4"/>
    <w:rsid w:val="000E0D79"/>
    <w:rsid w:val="000E3F51"/>
    <w:rsid w:val="000E4024"/>
    <w:rsid w:val="000E57CE"/>
    <w:rsid w:val="000E6B9E"/>
    <w:rsid w:val="000F2209"/>
    <w:rsid w:val="000F3377"/>
    <w:rsid w:val="000F3459"/>
    <w:rsid w:val="000F57A4"/>
    <w:rsid w:val="00100593"/>
    <w:rsid w:val="0010787D"/>
    <w:rsid w:val="001101B2"/>
    <w:rsid w:val="001106D1"/>
    <w:rsid w:val="00110A14"/>
    <w:rsid w:val="0011226D"/>
    <w:rsid w:val="0011658F"/>
    <w:rsid w:val="00116D7F"/>
    <w:rsid w:val="0012079D"/>
    <w:rsid w:val="0012643D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9B4"/>
    <w:rsid w:val="00155C7C"/>
    <w:rsid w:val="00157B18"/>
    <w:rsid w:val="00161C47"/>
    <w:rsid w:val="00163D26"/>
    <w:rsid w:val="00163DD1"/>
    <w:rsid w:val="00164B13"/>
    <w:rsid w:val="001672C5"/>
    <w:rsid w:val="0017283F"/>
    <w:rsid w:val="0018015D"/>
    <w:rsid w:val="00181CEC"/>
    <w:rsid w:val="001839BF"/>
    <w:rsid w:val="001867C4"/>
    <w:rsid w:val="00187BBB"/>
    <w:rsid w:val="001935AA"/>
    <w:rsid w:val="00194315"/>
    <w:rsid w:val="00195AFE"/>
    <w:rsid w:val="00197E87"/>
    <w:rsid w:val="001A0DC3"/>
    <w:rsid w:val="001A152E"/>
    <w:rsid w:val="001A1B47"/>
    <w:rsid w:val="001A23E3"/>
    <w:rsid w:val="001A534F"/>
    <w:rsid w:val="001A6225"/>
    <w:rsid w:val="001B0B4A"/>
    <w:rsid w:val="001B1800"/>
    <w:rsid w:val="001B5ABF"/>
    <w:rsid w:val="001B5C92"/>
    <w:rsid w:val="001B7A67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4FCC"/>
    <w:rsid w:val="002159FF"/>
    <w:rsid w:val="0021606D"/>
    <w:rsid w:val="00221908"/>
    <w:rsid w:val="0022337D"/>
    <w:rsid w:val="0022366B"/>
    <w:rsid w:val="00236F02"/>
    <w:rsid w:val="002424F0"/>
    <w:rsid w:val="002432C5"/>
    <w:rsid w:val="002438DC"/>
    <w:rsid w:val="00243D7F"/>
    <w:rsid w:val="002501D5"/>
    <w:rsid w:val="00255184"/>
    <w:rsid w:val="00261D90"/>
    <w:rsid w:val="00270218"/>
    <w:rsid w:val="00271A2F"/>
    <w:rsid w:val="0027565F"/>
    <w:rsid w:val="0027652A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31CF"/>
    <w:rsid w:val="002A4D3C"/>
    <w:rsid w:val="002A56FC"/>
    <w:rsid w:val="002B0A11"/>
    <w:rsid w:val="002B519A"/>
    <w:rsid w:val="002B55CC"/>
    <w:rsid w:val="002B5EAC"/>
    <w:rsid w:val="002B7896"/>
    <w:rsid w:val="002C00FE"/>
    <w:rsid w:val="002C2372"/>
    <w:rsid w:val="002C23CE"/>
    <w:rsid w:val="002C3F58"/>
    <w:rsid w:val="002C59D8"/>
    <w:rsid w:val="002D1FC7"/>
    <w:rsid w:val="002D20A5"/>
    <w:rsid w:val="002D4811"/>
    <w:rsid w:val="002E37C8"/>
    <w:rsid w:val="002F1023"/>
    <w:rsid w:val="002F46FD"/>
    <w:rsid w:val="00300E3F"/>
    <w:rsid w:val="003028F2"/>
    <w:rsid w:val="00306DF9"/>
    <w:rsid w:val="00310567"/>
    <w:rsid w:val="0031621C"/>
    <w:rsid w:val="00321D27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B58"/>
    <w:rsid w:val="003C1D17"/>
    <w:rsid w:val="003C4712"/>
    <w:rsid w:val="003C637A"/>
    <w:rsid w:val="003D212A"/>
    <w:rsid w:val="003D2217"/>
    <w:rsid w:val="003D32E8"/>
    <w:rsid w:val="003F1783"/>
    <w:rsid w:val="0040153E"/>
    <w:rsid w:val="004043D6"/>
    <w:rsid w:val="00406846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5326D"/>
    <w:rsid w:val="00455373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29E9"/>
    <w:rsid w:val="004C331D"/>
    <w:rsid w:val="004D0C4B"/>
    <w:rsid w:val="004D1F41"/>
    <w:rsid w:val="004D34DD"/>
    <w:rsid w:val="004D3DAC"/>
    <w:rsid w:val="004D4F5C"/>
    <w:rsid w:val="004D5310"/>
    <w:rsid w:val="004E1B6D"/>
    <w:rsid w:val="004E281B"/>
    <w:rsid w:val="004E36B1"/>
    <w:rsid w:val="004E508D"/>
    <w:rsid w:val="004E5B04"/>
    <w:rsid w:val="004F0C71"/>
    <w:rsid w:val="004F176B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84E9F"/>
    <w:rsid w:val="00592B82"/>
    <w:rsid w:val="005945E7"/>
    <w:rsid w:val="00596B7D"/>
    <w:rsid w:val="005A10A1"/>
    <w:rsid w:val="005A3AEC"/>
    <w:rsid w:val="005B2DB2"/>
    <w:rsid w:val="005B4D93"/>
    <w:rsid w:val="005C2E32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F3D0F"/>
    <w:rsid w:val="00600CF2"/>
    <w:rsid w:val="00607417"/>
    <w:rsid w:val="0061465C"/>
    <w:rsid w:val="00615709"/>
    <w:rsid w:val="006162A6"/>
    <w:rsid w:val="00621179"/>
    <w:rsid w:val="006216B3"/>
    <w:rsid w:val="00625777"/>
    <w:rsid w:val="0063597F"/>
    <w:rsid w:val="00637A6F"/>
    <w:rsid w:val="00637C32"/>
    <w:rsid w:val="00640B1E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774FF"/>
    <w:rsid w:val="00781735"/>
    <w:rsid w:val="00783D1E"/>
    <w:rsid w:val="00791202"/>
    <w:rsid w:val="007925BD"/>
    <w:rsid w:val="0079280B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2CE3"/>
    <w:rsid w:val="007E3A9B"/>
    <w:rsid w:val="007E488F"/>
    <w:rsid w:val="007E56CA"/>
    <w:rsid w:val="007E788A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70225"/>
    <w:rsid w:val="00880AA1"/>
    <w:rsid w:val="008832B7"/>
    <w:rsid w:val="00883C03"/>
    <w:rsid w:val="00883DCB"/>
    <w:rsid w:val="0089061B"/>
    <w:rsid w:val="008914CC"/>
    <w:rsid w:val="00897D7F"/>
    <w:rsid w:val="008A11C7"/>
    <w:rsid w:val="008A2801"/>
    <w:rsid w:val="008A5795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3308"/>
    <w:rsid w:val="008E3BE3"/>
    <w:rsid w:val="008E6154"/>
    <w:rsid w:val="008F1BEF"/>
    <w:rsid w:val="008F659C"/>
    <w:rsid w:val="008F790A"/>
    <w:rsid w:val="009008B8"/>
    <w:rsid w:val="00901F37"/>
    <w:rsid w:val="00903EA6"/>
    <w:rsid w:val="00910009"/>
    <w:rsid w:val="00912A1A"/>
    <w:rsid w:val="00913D29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709FF"/>
    <w:rsid w:val="00970F92"/>
    <w:rsid w:val="009776D8"/>
    <w:rsid w:val="009816FF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7BCF"/>
    <w:rsid w:val="009D3570"/>
    <w:rsid w:val="009D5734"/>
    <w:rsid w:val="009D5D5F"/>
    <w:rsid w:val="009D7123"/>
    <w:rsid w:val="009D7233"/>
    <w:rsid w:val="009E397B"/>
    <w:rsid w:val="009E3A32"/>
    <w:rsid w:val="009E410A"/>
    <w:rsid w:val="009F0521"/>
    <w:rsid w:val="009F0C27"/>
    <w:rsid w:val="009F3A5D"/>
    <w:rsid w:val="009F540F"/>
    <w:rsid w:val="00A00E02"/>
    <w:rsid w:val="00A02861"/>
    <w:rsid w:val="00A04FAD"/>
    <w:rsid w:val="00A05430"/>
    <w:rsid w:val="00A071C7"/>
    <w:rsid w:val="00A07F33"/>
    <w:rsid w:val="00A106C3"/>
    <w:rsid w:val="00A1074A"/>
    <w:rsid w:val="00A129BD"/>
    <w:rsid w:val="00A129D2"/>
    <w:rsid w:val="00A1561E"/>
    <w:rsid w:val="00A15869"/>
    <w:rsid w:val="00A30465"/>
    <w:rsid w:val="00A3170F"/>
    <w:rsid w:val="00A31E97"/>
    <w:rsid w:val="00A3267A"/>
    <w:rsid w:val="00A32904"/>
    <w:rsid w:val="00A45BD6"/>
    <w:rsid w:val="00A476A3"/>
    <w:rsid w:val="00A577DB"/>
    <w:rsid w:val="00A63590"/>
    <w:rsid w:val="00A714E2"/>
    <w:rsid w:val="00A71662"/>
    <w:rsid w:val="00A72290"/>
    <w:rsid w:val="00A732E7"/>
    <w:rsid w:val="00A74618"/>
    <w:rsid w:val="00A810B2"/>
    <w:rsid w:val="00A85B45"/>
    <w:rsid w:val="00A873FE"/>
    <w:rsid w:val="00A94597"/>
    <w:rsid w:val="00A96C54"/>
    <w:rsid w:val="00AA1757"/>
    <w:rsid w:val="00AA27C0"/>
    <w:rsid w:val="00AA59E7"/>
    <w:rsid w:val="00AA5DD2"/>
    <w:rsid w:val="00AA6B19"/>
    <w:rsid w:val="00AB0C53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5B46"/>
    <w:rsid w:val="00B074FC"/>
    <w:rsid w:val="00B0791C"/>
    <w:rsid w:val="00B153AD"/>
    <w:rsid w:val="00B22730"/>
    <w:rsid w:val="00B23A68"/>
    <w:rsid w:val="00B24A2F"/>
    <w:rsid w:val="00B26742"/>
    <w:rsid w:val="00B268CF"/>
    <w:rsid w:val="00B31E40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2FA0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C0797"/>
    <w:rsid w:val="00BC1FCA"/>
    <w:rsid w:val="00BC4749"/>
    <w:rsid w:val="00BC572F"/>
    <w:rsid w:val="00BD3D54"/>
    <w:rsid w:val="00BD671A"/>
    <w:rsid w:val="00BD7FD8"/>
    <w:rsid w:val="00BE3110"/>
    <w:rsid w:val="00BE694C"/>
    <w:rsid w:val="00BE7C2B"/>
    <w:rsid w:val="00BF0FF6"/>
    <w:rsid w:val="00BF3255"/>
    <w:rsid w:val="00BF3271"/>
    <w:rsid w:val="00C06343"/>
    <w:rsid w:val="00C10E4C"/>
    <w:rsid w:val="00C1257F"/>
    <w:rsid w:val="00C14891"/>
    <w:rsid w:val="00C1781C"/>
    <w:rsid w:val="00C2430D"/>
    <w:rsid w:val="00C318E2"/>
    <w:rsid w:val="00C33330"/>
    <w:rsid w:val="00C34BF0"/>
    <w:rsid w:val="00C37920"/>
    <w:rsid w:val="00C37E82"/>
    <w:rsid w:val="00C443CA"/>
    <w:rsid w:val="00C4462F"/>
    <w:rsid w:val="00C479E9"/>
    <w:rsid w:val="00C60422"/>
    <w:rsid w:val="00C61999"/>
    <w:rsid w:val="00C62E13"/>
    <w:rsid w:val="00C637AF"/>
    <w:rsid w:val="00C65CCE"/>
    <w:rsid w:val="00C65D2A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2B0B"/>
    <w:rsid w:val="00CB379A"/>
    <w:rsid w:val="00CB4D04"/>
    <w:rsid w:val="00CB59CB"/>
    <w:rsid w:val="00CB6833"/>
    <w:rsid w:val="00CC5912"/>
    <w:rsid w:val="00CC62B9"/>
    <w:rsid w:val="00CC668D"/>
    <w:rsid w:val="00CE149B"/>
    <w:rsid w:val="00CE22B5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3513D"/>
    <w:rsid w:val="00D3701D"/>
    <w:rsid w:val="00D37062"/>
    <w:rsid w:val="00D4430E"/>
    <w:rsid w:val="00D44DAD"/>
    <w:rsid w:val="00D50252"/>
    <w:rsid w:val="00D517A0"/>
    <w:rsid w:val="00D564BF"/>
    <w:rsid w:val="00D57C98"/>
    <w:rsid w:val="00D60418"/>
    <w:rsid w:val="00D60ED2"/>
    <w:rsid w:val="00D62650"/>
    <w:rsid w:val="00D6541C"/>
    <w:rsid w:val="00D673F4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EA0"/>
    <w:rsid w:val="00D84D50"/>
    <w:rsid w:val="00D85314"/>
    <w:rsid w:val="00D85B33"/>
    <w:rsid w:val="00D86F2B"/>
    <w:rsid w:val="00D9053E"/>
    <w:rsid w:val="00D91059"/>
    <w:rsid w:val="00D93E36"/>
    <w:rsid w:val="00DA4E2B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2096"/>
    <w:rsid w:val="00DF222C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FC4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71C1"/>
    <w:rsid w:val="00EE2E99"/>
    <w:rsid w:val="00EE741F"/>
    <w:rsid w:val="00EF14DA"/>
    <w:rsid w:val="00EF1C02"/>
    <w:rsid w:val="00EF2066"/>
    <w:rsid w:val="00EF2967"/>
    <w:rsid w:val="00F005D9"/>
    <w:rsid w:val="00F04777"/>
    <w:rsid w:val="00F05383"/>
    <w:rsid w:val="00F0709D"/>
    <w:rsid w:val="00F125EB"/>
    <w:rsid w:val="00F12974"/>
    <w:rsid w:val="00F12D60"/>
    <w:rsid w:val="00F1462A"/>
    <w:rsid w:val="00F15F0C"/>
    <w:rsid w:val="00F22D0F"/>
    <w:rsid w:val="00F23AC6"/>
    <w:rsid w:val="00F30CBF"/>
    <w:rsid w:val="00F342C4"/>
    <w:rsid w:val="00F342FD"/>
    <w:rsid w:val="00F3440E"/>
    <w:rsid w:val="00F355CD"/>
    <w:rsid w:val="00F35B72"/>
    <w:rsid w:val="00F37C9A"/>
    <w:rsid w:val="00F407E8"/>
    <w:rsid w:val="00F41AAE"/>
    <w:rsid w:val="00F43296"/>
    <w:rsid w:val="00F45D74"/>
    <w:rsid w:val="00F5199E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AF2"/>
    <w:rsid w:val="00FA0214"/>
    <w:rsid w:val="00FA1A7E"/>
    <w:rsid w:val="00FA4466"/>
    <w:rsid w:val="00FA45A0"/>
    <w:rsid w:val="00FA75F4"/>
    <w:rsid w:val="00FB2D56"/>
    <w:rsid w:val="00FB772C"/>
    <w:rsid w:val="00FC3165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22A1"/>
    <w:rsid w:val="00FF49A9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C57A97B6-E7CE-4532-99CE-1ED3F06C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um-przestrzeni.slaskie.pl/pl/gminy/pszow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um-przestrzeni.slaskie.pl/pl/audyt-krajobrazow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C3C9-BAF1-407C-99EB-20033388D6F5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ac546c-1274-4898-a673-a6c91ad13df4"/>
    <ds:schemaRef ds:uri="41e1b4ba-66e4-4a25-ac82-ea34ee075e2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57129D-D9E3-4064-ABB6-4923D232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56078-2C3D-4B94-A2CD-862D1DFA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1</TotalTime>
  <Pages>2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NEGATYWNA ZARZĄDU WOJEWÓDZTWA ŚLĄSKIEGO w sprawie projektu planu ogólnego Miasta Ruda Śląska</vt:lpstr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Pipała-Trzeciak Joanna</cp:lastModifiedBy>
  <cp:revision>2</cp:revision>
  <cp:lastPrinted>2026-01-08T09:50:00Z</cp:lastPrinted>
  <dcterms:created xsi:type="dcterms:W3CDTF">2026-01-15T09:21:00Z</dcterms:created>
  <dcterms:modified xsi:type="dcterms:W3CDTF">2026-01-15T09:21:00Z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