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68DA" w14:textId="77777777" w:rsidR="00A31B57" w:rsidRDefault="00A31B57" w:rsidP="009C2A49">
      <w:pPr>
        <w:framePr w:hSpace="141" w:wrap="around" w:vAnchor="text" w:hAnchor="text" w:y="1"/>
        <w:spacing w:after="0"/>
        <w:suppressOverlap/>
        <w:jc w:val="center"/>
        <w:rPr>
          <w:rFonts w:ascii="Arial" w:hAnsi="Arial" w:cs="Arial"/>
          <w:b/>
          <w:bCs/>
          <w:sz w:val="21"/>
          <w:szCs w:val="21"/>
        </w:rPr>
      </w:pPr>
      <w:r w:rsidRPr="00A31B57">
        <w:rPr>
          <w:rFonts w:ascii="Arial" w:hAnsi="Arial" w:cs="Arial"/>
          <w:b/>
          <w:bCs/>
          <w:sz w:val="21"/>
          <w:szCs w:val="21"/>
        </w:rPr>
        <w:t xml:space="preserve">Uzasadnienie </w:t>
      </w:r>
    </w:p>
    <w:p w14:paraId="052DF601" w14:textId="5DE8ACCA" w:rsidR="00A31B57" w:rsidRPr="00A31B57" w:rsidRDefault="00A31B57" w:rsidP="009C2A49">
      <w:pPr>
        <w:framePr w:hSpace="141" w:wrap="around" w:vAnchor="text" w:hAnchor="text" w:y="1"/>
        <w:spacing w:after="0"/>
        <w:suppressOverlap/>
        <w:jc w:val="center"/>
        <w:rPr>
          <w:rFonts w:ascii="Arial" w:hAnsi="Arial" w:cs="Arial"/>
          <w:b/>
          <w:bCs/>
          <w:sz w:val="21"/>
          <w:szCs w:val="21"/>
        </w:rPr>
      </w:pPr>
      <w:r w:rsidRPr="00A31B57">
        <w:rPr>
          <w:rFonts w:ascii="Arial" w:hAnsi="Arial" w:cs="Arial"/>
          <w:b/>
          <w:bCs/>
          <w:sz w:val="21"/>
          <w:szCs w:val="21"/>
        </w:rPr>
        <w:t>do projektu uchwały Sejmiku Województwa Śląskiego w sprawie zmiany uchwały w</w:t>
      </w:r>
      <w:r>
        <w:rPr>
          <w:rFonts w:ascii="Arial" w:hAnsi="Arial" w:cs="Arial"/>
          <w:b/>
          <w:bCs/>
          <w:sz w:val="21"/>
          <w:szCs w:val="21"/>
        </w:rPr>
        <w:t> </w:t>
      </w:r>
      <w:r w:rsidRPr="00A31B57">
        <w:rPr>
          <w:rFonts w:ascii="Arial" w:hAnsi="Arial" w:cs="Arial"/>
          <w:b/>
          <w:bCs/>
          <w:sz w:val="21"/>
          <w:szCs w:val="21"/>
        </w:rPr>
        <w:t>sprawie nadania Statutu Młodzieżowemu Sejmikowi Województwa Śląskiego</w:t>
      </w:r>
    </w:p>
    <w:p w14:paraId="7419C92E" w14:textId="77777777" w:rsidR="00A31B57" w:rsidRDefault="00A31B57" w:rsidP="009C2A49">
      <w:pPr>
        <w:framePr w:hSpace="141" w:wrap="around" w:vAnchor="text" w:hAnchor="text" w:y="1"/>
        <w:spacing w:after="0"/>
        <w:suppressOverlap/>
        <w:jc w:val="both"/>
        <w:rPr>
          <w:rFonts w:ascii="Arial" w:hAnsi="Arial" w:cs="Arial"/>
          <w:sz w:val="21"/>
          <w:szCs w:val="21"/>
        </w:rPr>
      </w:pPr>
    </w:p>
    <w:p w14:paraId="37C96D1E" w14:textId="16D9959D" w:rsidR="00A31B57" w:rsidRPr="00D0519D" w:rsidRDefault="00A31B57" w:rsidP="009C2A49">
      <w:pPr>
        <w:framePr w:hSpace="141" w:wrap="around" w:vAnchor="text" w:hAnchor="text" w:y="1"/>
        <w:spacing w:after="0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Sejmik Województwa Śląskiego, </w:t>
      </w:r>
      <w:r>
        <w:rPr>
          <w:rFonts w:ascii="Arial" w:hAnsi="Arial" w:cs="Arial"/>
          <w:sz w:val="21"/>
          <w:szCs w:val="21"/>
        </w:rPr>
        <w:t>u</w:t>
      </w:r>
      <w:r w:rsidRPr="00D0519D">
        <w:rPr>
          <w:rFonts w:ascii="Arial" w:hAnsi="Arial" w:cs="Arial"/>
          <w:sz w:val="21"/>
          <w:szCs w:val="21"/>
        </w:rPr>
        <w:t xml:space="preserve">chwałą </w:t>
      </w:r>
      <w:r w:rsidRPr="00D0519D">
        <w:rPr>
          <w:rFonts w:ascii="Arial" w:hAnsi="Arial" w:cs="Arial"/>
          <w:bCs/>
          <w:sz w:val="21"/>
          <w:szCs w:val="21"/>
          <w:lang w:eastAsia="pl-PL"/>
        </w:rPr>
        <w:t>nr VI/60/10/2023 z dnia 25 września 2023 r.</w:t>
      </w:r>
      <w:r>
        <w:rPr>
          <w:rFonts w:ascii="Arial" w:hAnsi="Arial" w:cs="Arial"/>
          <w:bCs/>
          <w:sz w:val="21"/>
          <w:szCs w:val="21"/>
          <w:lang w:eastAsia="pl-PL"/>
        </w:rPr>
        <w:t>,</w:t>
      </w:r>
      <w:r w:rsidRPr="00D0519D">
        <w:rPr>
          <w:rFonts w:ascii="Arial" w:hAnsi="Arial" w:cs="Arial"/>
          <w:bCs/>
          <w:sz w:val="21"/>
          <w:szCs w:val="21"/>
          <w:lang w:eastAsia="pl-PL"/>
        </w:rPr>
        <w:t xml:space="preserve"> nadał </w:t>
      </w:r>
      <w:r w:rsidR="00F96BE9">
        <w:rPr>
          <w:rFonts w:ascii="Arial" w:hAnsi="Arial" w:cs="Arial"/>
          <w:bCs/>
          <w:sz w:val="21"/>
          <w:szCs w:val="21"/>
          <w:lang w:eastAsia="pl-PL"/>
        </w:rPr>
        <w:t>S</w:t>
      </w:r>
      <w:r w:rsidRPr="00D0519D">
        <w:rPr>
          <w:rFonts w:ascii="Arial" w:hAnsi="Arial" w:cs="Arial"/>
          <w:bCs/>
          <w:sz w:val="21"/>
          <w:szCs w:val="21"/>
          <w:lang w:eastAsia="pl-PL"/>
        </w:rPr>
        <w:t xml:space="preserve">tatut Młodzieżowemu Sejmikowi Województwa Śląskiego. Praktyka stosowania statutu wykazała konieczność wprowadzenia zmian do jego </w:t>
      </w:r>
      <w:r w:rsidR="007A2AEB">
        <w:rPr>
          <w:rFonts w:ascii="Arial" w:hAnsi="Arial" w:cs="Arial"/>
          <w:bCs/>
          <w:sz w:val="21"/>
          <w:szCs w:val="21"/>
          <w:lang w:eastAsia="pl-PL"/>
        </w:rPr>
        <w:t>prze</w:t>
      </w:r>
      <w:r w:rsidRPr="00D0519D">
        <w:rPr>
          <w:rFonts w:ascii="Arial" w:hAnsi="Arial" w:cs="Arial"/>
          <w:bCs/>
          <w:sz w:val="21"/>
          <w:szCs w:val="21"/>
          <w:lang w:eastAsia="pl-PL"/>
        </w:rPr>
        <w:t>pisów, Kancelaria Zarządu przygotowała projekt przedmiotowego dokumentu.</w:t>
      </w:r>
      <w:r w:rsidRPr="00D0519D">
        <w:rPr>
          <w:rFonts w:ascii="Arial" w:hAnsi="Arial" w:cs="Arial"/>
          <w:sz w:val="21"/>
          <w:szCs w:val="21"/>
        </w:rPr>
        <w:t xml:space="preserve"> </w:t>
      </w:r>
      <w:r w:rsidR="000A55A8" w:rsidRPr="00D70221">
        <w:rPr>
          <w:rFonts w:ascii="Arial" w:hAnsi="Arial" w:cs="Arial"/>
          <w:sz w:val="21"/>
          <w:szCs w:val="21"/>
        </w:rPr>
        <w:t>Zmiany te mają na celu zapewnienie większej przejrzystości i jakości procesu wyborczego, wyłonienie kandydatów o odpowiednich kompetencjach i motywacji do pracy społecznej,</w:t>
      </w:r>
      <w:r w:rsidR="00CA4466" w:rsidRPr="00CA4466">
        <w:rPr>
          <w:rFonts w:ascii="Arial" w:hAnsi="Arial" w:cs="Arial"/>
          <w:sz w:val="21"/>
          <w:szCs w:val="21"/>
        </w:rPr>
        <w:t xml:space="preserve"> </w:t>
      </w:r>
      <w:r w:rsidR="00CA4466">
        <w:rPr>
          <w:rFonts w:ascii="Arial" w:hAnsi="Arial" w:cs="Arial"/>
          <w:sz w:val="21"/>
          <w:szCs w:val="21"/>
        </w:rPr>
        <w:t>a także zwiększenie efektywności działań Młodzieżowego Sejmiku.</w:t>
      </w:r>
      <w:r w:rsidR="000A55A8" w:rsidRPr="00D70221">
        <w:rPr>
          <w:rFonts w:ascii="Arial" w:hAnsi="Arial" w:cs="Arial"/>
          <w:sz w:val="21"/>
          <w:szCs w:val="21"/>
        </w:rPr>
        <w:t xml:space="preserve"> </w:t>
      </w:r>
    </w:p>
    <w:p w14:paraId="0C316CBF" w14:textId="06FC1345" w:rsidR="00A31B57" w:rsidRDefault="00A31B57" w:rsidP="009C2A49">
      <w:pPr>
        <w:framePr w:hSpace="141" w:wrap="around" w:vAnchor="text" w:hAnchor="text" w:y="1"/>
        <w:spacing w:after="0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Modyfikacji uległy m.in. </w:t>
      </w:r>
      <w:r w:rsidR="007A2AEB">
        <w:rPr>
          <w:rFonts w:ascii="Arial" w:hAnsi="Arial" w:cs="Arial"/>
          <w:sz w:val="21"/>
          <w:szCs w:val="21"/>
        </w:rPr>
        <w:t>prze</w:t>
      </w:r>
      <w:r w:rsidRPr="00D0519D">
        <w:rPr>
          <w:rFonts w:ascii="Arial" w:hAnsi="Arial" w:cs="Arial"/>
          <w:sz w:val="21"/>
          <w:szCs w:val="21"/>
        </w:rPr>
        <w:t>pisy dotyczące wieku kandydatów na Radnych oraz zasady i</w:t>
      </w:r>
      <w:r w:rsidR="007A2AEB">
        <w:rPr>
          <w:rFonts w:ascii="Arial" w:hAnsi="Arial" w:cs="Arial"/>
          <w:sz w:val="21"/>
          <w:szCs w:val="21"/>
        </w:rPr>
        <w:t> </w:t>
      </w:r>
      <w:r w:rsidRPr="00D0519D">
        <w:rPr>
          <w:rFonts w:ascii="Arial" w:hAnsi="Arial" w:cs="Arial"/>
          <w:sz w:val="21"/>
          <w:szCs w:val="21"/>
        </w:rPr>
        <w:t xml:space="preserve">sposoby wyboru </w:t>
      </w:r>
      <w:r w:rsidR="007A2AEB">
        <w:rPr>
          <w:rFonts w:ascii="Arial" w:hAnsi="Arial" w:cs="Arial"/>
          <w:sz w:val="21"/>
          <w:szCs w:val="21"/>
        </w:rPr>
        <w:t>R</w:t>
      </w:r>
      <w:r w:rsidRPr="00D0519D">
        <w:rPr>
          <w:rFonts w:ascii="Arial" w:hAnsi="Arial" w:cs="Arial"/>
          <w:sz w:val="21"/>
          <w:szCs w:val="21"/>
        </w:rPr>
        <w:t xml:space="preserve">adnych: </w:t>
      </w:r>
    </w:p>
    <w:p w14:paraId="5787C3F4" w14:textId="59F26B76" w:rsidR="00A31B57" w:rsidRPr="00A31B57" w:rsidRDefault="00A31B57" w:rsidP="009C2A49">
      <w:pPr>
        <w:pStyle w:val="Akapitzlist"/>
        <w:framePr w:hSpace="141" w:wrap="around" w:vAnchor="text" w:hAnchor="text" w:y="1"/>
        <w:numPr>
          <w:ilvl w:val="0"/>
          <w:numId w:val="1"/>
        </w:numPr>
        <w:spacing w:after="0" w:line="276" w:lineRule="auto"/>
        <w:ind w:left="426"/>
        <w:suppressOverlap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Pr="00A31B57">
        <w:rPr>
          <w:rFonts w:ascii="Arial" w:hAnsi="Arial" w:cs="Arial"/>
          <w:sz w:val="21"/>
          <w:szCs w:val="21"/>
        </w:rPr>
        <w:t xml:space="preserve">andydatem na Radnego </w:t>
      </w:r>
      <w:r>
        <w:rPr>
          <w:rFonts w:ascii="Arial" w:hAnsi="Arial" w:cs="Arial"/>
          <w:sz w:val="21"/>
          <w:szCs w:val="21"/>
        </w:rPr>
        <w:t>będzie mogła być osoba</w:t>
      </w:r>
      <w:r w:rsidRPr="00A31B57">
        <w:rPr>
          <w:rFonts w:ascii="Arial" w:hAnsi="Arial" w:cs="Arial"/>
          <w:sz w:val="21"/>
          <w:szCs w:val="21"/>
        </w:rPr>
        <w:t>, któr</w:t>
      </w:r>
      <w:r>
        <w:rPr>
          <w:rFonts w:ascii="Arial" w:hAnsi="Arial" w:cs="Arial"/>
          <w:sz w:val="21"/>
          <w:szCs w:val="21"/>
        </w:rPr>
        <w:t>a</w:t>
      </w:r>
      <w:r w:rsidRPr="00A31B57">
        <w:rPr>
          <w:rFonts w:ascii="Arial" w:hAnsi="Arial" w:cs="Arial"/>
          <w:sz w:val="21"/>
          <w:szCs w:val="21"/>
        </w:rPr>
        <w:t xml:space="preserve"> 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>w dniu wyboru ukończył</w:t>
      </w: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 xml:space="preserve"> 15 lat, a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>nie ukończył</w:t>
      </w: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 xml:space="preserve"> 20 lat. Zmiana ta wynika z małej ilości zgłoszeń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osób 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>w wieku powyżej 20 lat</w:t>
      </w:r>
      <w:r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0E755304" w14:textId="762F1904" w:rsidR="00A31B57" w:rsidRPr="00D0519D" w:rsidRDefault="00A31B57" w:rsidP="009C2A49">
      <w:pPr>
        <w:pStyle w:val="Akapitzlist"/>
        <w:framePr w:hSpace="141" w:wrap="around" w:vAnchor="text" w:hAnchor="text" w:y="1"/>
        <w:numPr>
          <w:ilvl w:val="0"/>
          <w:numId w:val="1"/>
        </w:numPr>
        <w:spacing w:after="0" w:line="276" w:lineRule="auto"/>
        <w:ind w:left="426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kandydat </w:t>
      </w:r>
      <w:r>
        <w:rPr>
          <w:rFonts w:ascii="Arial" w:hAnsi="Arial" w:cs="Arial"/>
          <w:sz w:val="21"/>
          <w:szCs w:val="21"/>
        </w:rPr>
        <w:t xml:space="preserve">na Radnego będzie zobowiązany do </w:t>
      </w:r>
      <w:r w:rsidRPr="00D0519D">
        <w:rPr>
          <w:rFonts w:ascii="Arial" w:hAnsi="Arial" w:cs="Arial"/>
          <w:sz w:val="21"/>
          <w:szCs w:val="21"/>
        </w:rPr>
        <w:t>złoż</w:t>
      </w:r>
      <w:r>
        <w:rPr>
          <w:rFonts w:ascii="Arial" w:hAnsi="Arial" w:cs="Arial"/>
          <w:sz w:val="21"/>
          <w:szCs w:val="21"/>
        </w:rPr>
        <w:t>enia</w:t>
      </w:r>
      <w:r w:rsidRPr="00D0519D">
        <w:rPr>
          <w:rFonts w:ascii="Arial" w:hAnsi="Arial" w:cs="Arial"/>
          <w:sz w:val="21"/>
          <w:szCs w:val="21"/>
        </w:rPr>
        <w:t xml:space="preserve"> formularz</w:t>
      </w:r>
      <w:r>
        <w:rPr>
          <w:rFonts w:ascii="Arial" w:hAnsi="Arial" w:cs="Arial"/>
          <w:sz w:val="21"/>
          <w:szCs w:val="21"/>
        </w:rPr>
        <w:t>a</w:t>
      </w:r>
      <w:r w:rsidRPr="00D0519D">
        <w:rPr>
          <w:rFonts w:ascii="Arial" w:hAnsi="Arial" w:cs="Arial"/>
          <w:sz w:val="21"/>
          <w:szCs w:val="21"/>
        </w:rPr>
        <w:t xml:space="preserve"> zgłoszeniow</w:t>
      </w:r>
      <w:r>
        <w:rPr>
          <w:rFonts w:ascii="Arial" w:hAnsi="Arial" w:cs="Arial"/>
          <w:sz w:val="21"/>
          <w:szCs w:val="21"/>
        </w:rPr>
        <w:t>ego</w:t>
      </w:r>
      <w:r w:rsidRPr="00D0519D">
        <w:rPr>
          <w:rFonts w:ascii="Arial" w:hAnsi="Arial" w:cs="Arial"/>
          <w:sz w:val="21"/>
          <w:szCs w:val="21"/>
        </w:rPr>
        <w:t xml:space="preserve"> wraz z</w:t>
      </w:r>
      <w:r>
        <w:rPr>
          <w:rFonts w:ascii="Arial" w:hAnsi="Arial" w:cs="Arial"/>
          <w:sz w:val="21"/>
          <w:szCs w:val="21"/>
        </w:rPr>
        <w:t> </w:t>
      </w:r>
      <w:r w:rsidRPr="00D0519D">
        <w:rPr>
          <w:rFonts w:ascii="Arial" w:hAnsi="Arial" w:cs="Arial"/>
          <w:sz w:val="21"/>
          <w:szCs w:val="21"/>
        </w:rPr>
        <w:t>listą poparcia, zawierając</w:t>
      </w:r>
      <w:r>
        <w:rPr>
          <w:rFonts w:ascii="Arial" w:hAnsi="Arial" w:cs="Arial"/>
          <w:sz w:val="21"/>
          <w:szCs w:val="21"/>
        </w:rPr>
        <w:t>ą</w:t>
      </w:r>
      <w:r w:rsidRPr="00D0519D">
        <w:rPr>
          <w:rFonts w:ascii="Arial" w:hAnsi="Arial" w:cs="Arial"/>
          <w:sz w:val="21"/>
          <w:szCs w:val="21"/>
        </w:rPr>
        <w:t xml:space="preserve"> podpisy 20 osób w wieku od 15 do 20 lat</w:t>
      </w:r>
      <w:r>
        <w:rPr>
          <w:rFonts w:ascii="Arial" w:hAnsi="Arial" w:cs="Arial"/>
          <w:sz w:val="21"/>
          <w:szCs w:val="21"/>
        </w:rPr>
        <w:t>;</w:t>
      </w:r>
    </w:p>
    <w:p w14:paraId="45FE7F18" w14:textId="5E1ED9C7" w:rsidR="00A31B57" w:rsidRPr="00D0519D" w:rsidRDefault="00A31B57" w:rsidP="009C2A49">
      <w:pPr>
        <w:pStyle w:val="Akapitzlist"/>
        <w:framePr w:hSpace="141" w:wrap="around" w:vAnchor="text" w:hAnchor="text" w:y="1"/>
        <w:numPr>
          <w:ilvl w:val="0"/>
          <w:numId w:val="1"/>
        </w:numPr>
        <w:spacing w:after="0" w:line="276" w:lineRule="auto"/>
        <w:ind w:left="426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zgłoszeń </w:t>
      </w:r>
      <w:r>
        <w:rPr>
          <w:rFonts w:ascii="Arial" w:hAnsi="Arial" w:cs="Arial"/>
          <w:sz w:val="21"/>
          <w:szCs w:val="21"/>
        </w:rPr>
        <w:t>kandydatów na Radnych będzie dokonywać</w:t>
      </w:r>
      <w:r w:rsidRPr="00D0519D">
        <w:rPr>
          <w:rFonts w:ascii="Arial" w:hAnsi="Arial" w:cs="Arial"/>
          <w:sz w:val="21"/>
          <w:szCs w:val="21"/>
        </w:rPr>
        <w:t xml:space="preserve"> się poprzez wypełnienie elektronicznego formularza zgłoszeniowego</w:t>
      </w:r>
      <w:r>
        <w:rPr>
          <w:rFonts w:ascii="Arial" w:hAnsi="Arial" w:cs="Arial"/>
          <w:sz w:val="21"/>
          <w:szCs w:val="21"/>
        </w:rPr>
        <w:t>;</w:t>
      </w:r>
    </w:p>
    <w:p w14:paraId="4F5E8FDD" w14:textId="657CB34C" w:rsidR="00A31B57" w:rsidRPr="00D0519D" w:rsidRDefault="00A31B57" w:rsidP="009C2A49">
      <w:pPr>
        <w:pStyle w:val="Akapitzlist"/>
        <w:framePr w:hSpace="141" w:wrap="around" w:vAnchor="text" w:hAnchor="text" w:y="1"/>
        <w:numPr>
          <w:ilvl w:val="0"/>
          <w:numId w:val="1"/>
        </w:numPr>
        <w:spacing w:after="0" w:line="276" w:lineRule="auto"/>
        <w:ind w:left="426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po zgłoszeniu poprzez elektroniczny formularz kandydat </w:t>
      </w:r>
      <w:r>
        <w:rPr>
          <w:rFonts w:ascii="Arial" w:hAnsi="Arial" w:cs="Arial"/>
          <w:sz w:val="21"/>
          <w:szCs w:val="21"/>
        </w:rPr>
        <w:t xml:space="preserve">na radnego </w:t>
      </w:r>
      <w:r w:rsidRPr="00D0519D">
        <w:rPr>
          <w:rFonts w:ascii="Arial" w:hAnsi="Arial" w:cs="Arial"/>
          <w:sz w:val="21"/>
          <w:szCs w:val="21"/>
        </w:rPr>
        <w:t xml:space="preserve">zobowiązany </w:t>
      </w:r>
      <w:r>
        <w:rPr>
          <w:rFonts w:ascii="Arial" w:hAnsi="Arial" w:cs="Arial"/>
          <w:sz w:val="21"/>
          <w:szCs w:val="21"/>
        </w:rPr>
        <w:t xml:space="preserve">będzie </w:t>
      </w:r>
      <w:r w:rsidRPr="00D0519D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 </w:t>
      </w:r>
      <w:r w:rsidRPr="00D0519D">
        <w:rPr>
          <w:rFonts w:ascii="Arial" w:hAnsi="Arial" w:cs="Arial"/>
          <w:sz w:val="21"/>
          <w:szCs w:val="21"/>
        </w:rPr>
        <w:t xml:space="preserve">ciągu 7 dni dostarczyć wszystkie podpisane dokumenty do </w:t>
      </w:r>
      <w:r>
        <w:rPr>
          <w:rFonts w:ascii="Arial" w:hAnsi="Arial" w:cs="Arial"/>
          <w:sz w:val="21"/>
          <w:szCs w:val="21"/>
        </w:rPr>
        <w:t>w</w:t>
      </w:r>
      <w:r w:rsidRPr="00D0519D">
        <w:rPr>
          <w:rFonts w:ascii="Arial" w:hAnsi="Arial" w:cs="Arial"/>
          <w:sz w:val="21"/>
          <w:szCs w:val="21"/>
        </w:rPr>
        <w:t>łaściwego Departamentu</w:t>
      </w:r>
      <w:r>
        <w:rPr>
          <w:rFonts w:ascii="Arial" w:hAnsi="Arial" w:cs="Arial"/>
          <w:sz w:val="21"/>
          <w:szCs w:val="21"/>
        </w:rPr>
        <w:t>;</w:t>
      </w:r>
      <w:r w:rsidRPr="00D0519D">
        <w:rPr>
          <w:rFonts w:ascii="Arial" w:hAnsi="Arial" w:cs="Arial"/>
          <w:sz w:val="21"/>
          <w:szCs w:val="21"/>
        </w:rPr>
        <w:t xml:space="preserve"> </w:t>
      </w:r>
    </w:p>
    <w:p w14:paraId="1F4C1D77" w14:textId="12F07EF0" w:rsidR="00A31B57" w:rsidRPr="009C5C0E" w:rsidRDefault="00A31B57" w:rsidP="009C5C0E">
      <w:pPr>
        <w:pStyle w:val="Akapitzlist"/>
        <w:framePr w:hSpace="141" w:wrap="around" w:vAnchor="text" w:hAnchor="text" w:y="1"/>
        <w:numPr>
          <w:ilvl w:val="0"/>
          <w:numId w:val="1"/>
        </w:numPr>
        <w:spacing w:after="0" w:line="276" w:lineRule="auto"/>
        <w:ind w:left="426"/>
        <w:suppressOverlap/>
        <w:rPr>
          <w:rFonts w:ascii="Arial" w:hAnsi="Arial" w:cs="Arial"/>
          <w:sz w:val="21"/>
          <w:szCs w:val="21"/>
        </w:rPr>
      </w:pPr>
      <w:r w:rsidRPr="00D0519D">
        <w:rPr>
          <w:rFonts w:ascii="Arial" w:hAnsi="Arial" w:cs="Arial"/>
          <w:sz w:val="21"/>
          <w:szCs w:val="21"/>
        </w:rPr>
        <w:t xml:space="preserve">Zarząd </w:t>
      </w:r>
      <w:r>
        <w:rPr>
          <w:rFonts w:ascii="Arial" w:hAnsi="Arial" w:cs="Arial"/>
          <w:sz w:val="21"/>
          <w:szCs w:val="21"/>
        </w:rPr>
        <w:t xml:space="preserve">Województwa będzie </w:t>
      </w:r>
      <w:r w:rsidRPr="00D0519D">
        <w:rPr>
          <w:rFonts w:ascii="Arial" w:hAnsi="Arial" w:cs="Arial"/>
          <w:sz w:val="21"/>
          <w:szCs w:val="21"/>
        </w:rPr>
        <w:t>ogłasza</w:t>
      </w:r>
      <w:r>
        <w:rPr>
          <w:rFonts w:ascii="Arial" w:hAnsi="Arial" w:cs="Arial"/>
          <w:sz w:val="21"/>
          <w:szCs w:val="21"/>
        </w:rPr>
        <w:t>ł</w:t>
      </w:r>
      <w:r w:rsidRPr="00D0519D">
        <w:rPr>
          <w:rFonts w:ascii="Arial" w:hAnsi="Arial" w:cs="Arial"/>
          <w:sz w:val="21"/>
          <w:szCs w:val="21"/>
        </w:rPr>
        <w:t xml:space="preserve"> nabór kandydatów na radnych w terminie nie krótszym niż </w:t>
      </w:r>
      <w:r w:rsidR="00BF3371">
        <w:rPr>
          <w:rFonts w:ascii="Arial" w:hAnsi="Arial" w:cs="Arial"/>
          <w:sz w:val="21"/>
          <w:szCs w:val="21"/>
        </w:rPr>
        <w:t>1</w:t>
      </w:r>
      <w:r w:rsidRPr="00D0519D">
        <w:rPr>
          <w:rFonts w:ascii="Arial" w:hAnsi="Arial" w:cs="Arial"/>
          <w:sz w:val="21"/>
          <w:szCs w:val="21"/>
        </w:rPr>
        <w:t xml:space="preserve"> miesiąc przed końcem kadencji</w:t>
      </w:r>
      <w:r>
        <w:rPr>
          <w:rFonts w:ascii="Arial" w:hAnsi="Arial" w:cs="Arial"/>
          <w:sz w:val="21"/>
          <w:szCs w:val="21"/>
        </w:rPr>
        <w:t>;</w:t>
      </w:r>
    </w:p>
    <w:p w14:paraId="33DDFB65" w14:textId="4E456327" w:rsidR="00A31B57" w:rsidRPr="00A31B57" w:rsidRDefault="00A31B57" w:rsidP="009C2A49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A31B57">
        <w:rPr>
          <w:rFonts w:ascii="Arial" w:eastAsia="Times New Roman" w:hAnsi="Arial" w:cs="Arial"/>
          <w:sz w:val="21"/>
          <w:szCs w:val="21"/>
          <w:lang w:eastAsia="pl-PL"/>
        </w:rPr>
        <w:t>ocena kandydatów będzie składać się z dwóch części: oceny formalnej i oceny merytorycznej. Ocena formalna dotyczy</w:t>
      </w:r>
      <w:r w:rsidR="007A2AEB">
        <w:rPr>
          <w:rFonts w:ascii="Arial" w:eastAsia="Times New Roman" w:hAnsi="Arial" w:cs="Arial"/>
          <w:sz w:val="21"/>
          <w:szCs w:val="21"/>
          <w:lang w:eastAsia="pl-PL"/>
        </w:rPr>
        <w:t>ć będzie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 xml:space="preserve"> spełnienia warunków określonych w § 12 ust. 5 pkt 1 i 2 oraz 4 i 5 statutu, przy czym kandydat musi spełniać te warunki, aby jego kandydatura została oceniona merytorycznie.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 xml:space="preserve">Ocena merytoryczna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będzie dotyczyła 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>spełnienia warunku, o którym mowa w § 12 ust. 5 pkt 3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statutu</w:t>
      </w:r>
      <w:r w:rsidRPr="00A31B57">
        <w:rPr>
          <w:rFonts w:ascii="Arial" w:eastAsia="Times New Roman" w:hAnsi="Arial" w:cs="Arial"/>
          <w:sz w:val="21"/>
          <w:szCs w:val="21"/>
          <w:lang w:eastAsia="pl-PL"/>
        </w:rPr>
        <w:t>, przy czym ocena będzie dokonywana przy zastosowaniu następujących kryteriów:</w:t>
      </w:r>
    </w:p>
    <w:p w14:paraId="660217AC" w14:textId="5FDCF5A9" w:rsidR="00A31B57" w:rsidRPr="00A31B57" w:rsidRDefault="00A31B57" w:rsidP="009C2A49">
      <w:pPr>
        <w:pStyle w:val="Akapitzlist"/>
        <w:numPr>
          <w:ilvl w:val="0"/>
          <w:numId w:val="2"/>
        </w:numPr>
        <w:spacing w:after="0" w:line="276" w:lineRule="auto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A31B57">
        <w:rPr>
          <w:rFonts w:ascii="Arial" w:eastAsia="Times New Roman" w:hAnsi="Arial" w:cs="Arial"/>
          <w:sz w:val="21"/>
          <w:szCs w:val="21"/>
          <w:lang w:eastAsia="pl-PL"/>
        </w:rPr>
        <w:t>doświadczenie;</w:t>
      </w:r>
    </w:p>
    <w:p w14:paraId="79531459" w14:textId="7E24AA5B" w:rsidR="00A31B57" w:rsidRPr="00D0519D" w:rsidRDefault="00A31B57" w:rsidP="009C2A49">
      <w:pPr>
        <w:pStyle w:val="Akapitzlist"/>
        <w:numPr>
          <w:ilvl w:val="0"/>
          <w:numId w:val="2"/>
        </w:numPr>
        <w:spacing w:after="0" w:line="276" w:lineRule="auto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0519D">
        <w:rPr>
          <w:rFonts w:ascii="Arial" w:eastAsia="Times New Roman" w:hAnsi="Arial" w:cs="Arial"/>
          <w:sz w:val="21"/>
          <w:szCs w:val="21"/>
          <w:lang w:eastAsia="pl-PL"/>
        </w:rPr>
        <w:t>dotychczasowe podjęte inicjatywy;</w:t>
      </w:r>
    </w:p>
    <w:p w14:paraId="034085A2" w14:textId="58E69B20" w:rsidR="00A31B57" w:rsidRPr="00D0519D" w:rsidRDefault="00A31B57" w:rsidP="009C2A49">
      <w:pPr>
        <w:pStyle w:val="Akapitzlist"/>
        <w:numPr>
          <w:ilvl w:val="0"/>
          <w:numId w:val="2"/>
        </w:numPr>
        <w:spacing w:after="0" w:line="276" w:lineRule="auto"/>
        <w:ind w:left="709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0519D">
        <w:rPr>
          <w:rFonts w:ascii="Arial" w:eastAsia="Times New Roman" w:hAnsi="Arial" w:cs="Arial"/>
          <w:sz w:val="21"/>
          <w:szCs w:val="21"/>
          <w:lang w:eastAsia="pl-PL"/>
        </w:rPr>
        <w:t>planowane inicjatywy w obszarze działań Sejmiku.</w:t>
      </w:r>
    </w:p>
    <w:p w14:paraId="601E9FF2" w14:textId="5E1F4EF6" w:rsidR="00A31B57" w:rsidRPr="00D0519D" w:rsidRDefault="00A31B57" w:rsidP="009C2A49">
      <w:pPr>
        <w:pStyle w:val="Akapitzlist"/>
        <w:spacing w:after="0" w:line="276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D0519D">
        <w:rPr>
          <w:rFonts w:ascii="Arial" w:eastAsia="Times New Roman" w:hAnsi="Arial" w:cs="Arial"/>
          <w:sz w:val="21"/>
          <w:szCs w:val="21"/>
          <w:lang w:eastAsia="pl-PL"/>
        </w:rPr>
        <w:t>Ocena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merytoryczna 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będzie dokonywana w skali 0-5 dla każdego kryterium.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 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przypadku uzyskania przez k</w:t>
      </w:r>
      <w:r>
        <w:rPr>
          <w:rFonts w:ascii="Arial" w:eastAsia="Times New Roman" w:hAnsi="Arial" w:cs="Arial"/>
          <w:sz w:val="21"/>
          <w:szCs w:val="21"/>
          <w:lang w:eastAsia="pl-PL"/>
        </w:rPr>
        <w:t>andydatów na Radnych równej liczby punktów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będzie 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decyd</w:t>
      </w:r>
      <w:r>
        <w:rPr>
          <w:rFonts w:ascii="Arial" w:eastAsia="Times New Roman" w:hAnsi="Arial" w:cs="Arial"/>
          <w:sz w:val="21"/>
          <w:szCs w:val="21"/>
          <w:lang w:eastAsia="pl-PL"/>
        </w:rPr>
        <w:t>owała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data kolejności zgłoszeń</w:t>
      </w:r>
      <w:r w:rsidR="002134AB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B3241" w:rsidRPr="008B324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B3241"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Zgłoszenie kandydata niespełniające wymogów statutu lub złożone na niewłaściwie wypełnionym formularzu </w:t>
      </w:r>
      <w:r w:rsidR="008B3241">
        <w:rPr>
          <w:rFonts w:ascii="Arial" w:eastAsia="Times New Roman" w:hAnsi="Arial" w:cs="Arial"/>
          <w:sz w:val="21"/>
          <w:szCs w:val="21"/>
          <w:lang w:eastAsia="pl-PL"/>
        </w:rPr>
        <w:t xml:space="preserve">będzie </w:t>
      </w:r>
      <w:r w:rsidR="008B3241" w:rsidRPr="00D0519D">
        <w:rPr>
          <w:rFonts w:ascii="Arial" w:eastAsia="Times New Roman" w:hAnsi="Arial" w:cs="Arial"/>
          <w:sz w:val="21"/>
          <w:szCs w:val="21"/>
          <w:lang w:eastAsia="pl-PL"/>
        </w:rPr>
        <w:t>podlega</w:t>
      </w:r>
      <w:r w:rsidR="008B3241">
        <w:rPr>
          <w:rFonts w:ascii="Arial" w:eastAsia="Times New Roman" w:hAnsi="Arial" w:cs="Arial"/>
          <w:sz w:val="21"/>
          <w:szCs w:val="21"/>
          <w:lang w:eastAsia="pl-PL"/>
        </w:rPr>
        <w:t>ć</w:t>
      </w:r>
      <w:r w:rsidR="008B3241"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odrzuceniu</w:t>
      </w:r>
      <w:r w:rsidR="006E745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1EAF6B6" w14:textId="5232D1A3" w:rsidR="00A31B57" w:rsidRPr="00D0519D" w:rsidRDefault="00A31B57" w:rsidP="009C2A49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s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pośród pozostałych kandydatów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na Radnych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, którzy nie weszli w skład Sejmiku </w:t>
      </w:r>
      <w:r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tworzy się listę rezerwową w danym okręgu wyborczym, którzy w przypadku wygaśnięcia mandatu lub odwołania Radnego obejm</w:t>
      </w:r>
      <w:r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kolejno wakujące miejsca w kolejności uzyskan</w:t>
      </w:r>
      <w:r w:rsidR="00A948B0">
        <w:rPr>
          <w:rFonts w:ascii="Arial" w:eastAsia="Times New Roman" w:hAnsi="Arial" w:cs="Arial"/>
          <w:sz w:val="21"/>
          <w:szCs w:val="21"/>
          <w:lang w:eastAsia="pl-PL"/>
        </w:rPr>
        <w:t>ych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punktów</w:t>
      </w:r>
      <w:r w:rsidR="001C6DC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E0757E4" w14:textId="37ED078E" w:rsidR="00A31B57" w:rsidRPr="00D0519D" w:rsidRDefault="00A31B57" w:rsidP="009C2A49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w przypadku, gdy nie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będzie 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>da</w:t>
      </w:r>
      <w:r>
        <w:rPr>
          <w:rFonts w:ascii="Arial" w:eastAsia="Times New Roman" w:hAnsi="Arial" w:cs="Arial"/>
          <w:sz w:val="21"/>
          <w:szCs w:val="21"/>
          <w:lang w:eastAsia="pl-PL"/>
        </w:rPr>
        <w:t>ło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się obsadzić wszystkich mandatów w danym okręgu wyborczym na podstawie zgłoszonych kandydatur, komisja wyborcza </w:t>
      </w:r>
      <w:r w:rsidR="00A948B0">
        <w:rPr>
          <w:rFonts w:ascii="Arial" w:eastAsia="Times New Roman" w:hAnsi="Arial" w:cs="Arial"/>
          <w:sz w:val="21"/>
          <w:szCs w:val="21"/>
          <w:lang w:eastAsia="pl-PL"/>
        </w:rPr>
        <w:t>wybierze</w:t>
      </w:r>
      <w:r w:rsidRPr="00D0519D">
        <w:rPr>
          <w:rFonts w:ascii="Arial" w:eastAsia="Times New Roman" w:hAnsi="Arial" w:cs="Arial"/>
          <w:sz w:val="21"/>
          <w:szCs w:val="21"/>
          <w:lang w:eastAsia="pl-PL"/>
        </w:rPr>
        <w:t xml:space="preserve"> kolejne zgłoszenia z najwyższą ilością punktów, bez uwzględnienia podziału na okręgi, celem uzupełnienia pozostałych miejsc.</w:t>
      </w:r>
    </w:p>
    <w:p w14:paraId="74D03512" w14:textId="08CC40B0" w:rsidR="00A31B57" w:rsidRDefault="00A31B57" w:rsidP="009C2A49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E10F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jeżeli liczba kandydatów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Radnych będzie</w:t>
      </w:r>
      <w:r w:rsidRPr="004E10F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mniejsza niż liczba mandatów do obsadzenia, Zarząd </w:t>
      </w:r>
      <w:r w:rsidR="00A948B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Województwa </w:t>
      </w:r>
      <w:r w:rsidRPr="004E10F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ogł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osi</w:t>
      </w:r>
      <w:r w:rsidRPr="004E10F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uzupełniający nabór kandydatów; przepisy o naborze kandydatów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 Radnych będzie </w:t>
      </w:r>
      <w:r w:rsidR="00A948B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stosować</w:t>
      </w:r>
      <w:r w:rsidRPr="004E10F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się odpowiednio. </w:t>
      </w:r>
    </w:p>
    <w:p w14:paraId="4F9F5E65" w14:textId="197A7FBF" w:rsidR="00D90647" w:rsidRDefault="00A31B57" w:rsidP="009C2A49">
      <w:pPr>
        <w:pStyle w:val="Akapitzlist"/>
        <w:numPr>
          <w:ilvl w:val="0"/>
          <w:numId w:val="1"/>
        </w:numPr>
        <w:spacing w:after="0" w:line="276" w:lineRule="auto"/>
        <w:ind w:left="426"/>
      </w:pPr>
      <w:r w:rsidRPr="00D0519D">
        <w:rPr>
          <w:rFonts w:ascii="Arial" w:hAnsi="Arial" w:cs="Arial"/>
          <w:sz w:val="21"/>
          <w:szCs w:val="21"/>
        </w:rPr>
        <w:t>zwrot kosztów przejazdu</w:t>
      </w:r>
      <w:r w:rsidR="00A948B0">
        <w:rPr>
          <w:rFonts w:ascii="Arial" w:hAnsi="Arial" w:cs="Arial"/>
          <w:sz w:val="21"/>
          <w:szCs w:val="21"/>
        </w:rPr>
        <w:t xml:space="preserve"> </w:t>
      </w:r>
      <w:r w:rsidRPr="00D0519D">
        <w:rPr>
          <w:rFonts w:ascii="Arial" w:hAnsi="Arial" w:cs="Arial"/>
          <w:sz w:val="21"/>
          <w:szCs w:val="21"/>
        </w:rPr>
        <w:t xml:space="preserve">samochodem prywatnym </w:t>
      </w:r>
      <w:r w:rsidR="009C2A49">
        <w:rPr>
          <w:rFonts w:ascii="Arial" w:hAnsi="Arial" w:cs="Arial"/>
          <w:sz w:val="21"/>
          <w:szCs w:val="21"/>
        </w:rPr>
        <w:t xml:space="preserve">będzie </w:t>
      </w:r>
      <w:r w:rsidRPr="00D0519D">
        <w:rPr>
          <w:rFonts w:ascii="Arial" w:hAnsi="Arial" w:cs="Arial"/>
          <w:sz w:val="21"/>
          <w:szCs w:val="21"/>
        </w:rPr>
        <w:t>następ</w:t>
      </w:r>
      <w:r w:rsidR="009C2A49">
        <w:rPr>
          <w:rFonts w:ascii="Arial" w:hAnsi="Arial" w:cs="Arial"/>
          <w:sz w:val="21"/>
          <w:szCs w:val="21"/>
        </w:rPr>
        <w:t>ował</w:t>
      </w:r>
      <w:r w:rsidRPr="00D0519D">
        <w:rPr>
          <w:rFonts w:ascii="Arial" w:hAnsi="Arial" w:cs="Arial"/>
          <w:sz w:val="21"/>
          <w:szCs w:val="21"/>
        </w:rPr>
        <w:t xml:space="preserve"> według stawek za jeden kilometr ustalonych na podstawie </w:t>
      </w:r>
      <w:r w:rsidRPr="002443CD">
        <w:rPr>
          <w:rFonts w:ascii="Arial" w:hAnsi="Arial" w:cs="Arial"/>
          <w:sz w:val="21"/>
          <w:szCs w:val="21"/>
        </w:rPr>
        <w:t>art. 34a ust. 2 ustawy z</w:t>
      </w:r>
      <w:r>
        <w:rPr>
          <w:rFonts w:ascii="Arial" w:hAnsi="Arial" w:cs="Arial"/>
          <w:sz w:val="21"/>
          <w:szCs w:val="21"/>
        </w:rPr>
        <w:t> </w:t>
      </w:r>
      <w:r w:rsidRPr="002443CD">
        <w:rPr>
          <w:rFonts w:ascii="Arial" w:hAnsi="Arial" w:cs="Arial"/>
          <w:sz w:val="21"/>
          <w:szCs w:val="21"/>
        </w:rPr>
        <w:t>dnia 6 września 2001 r. o</w:t>
      </w:r>
      <w:r w:rsidR="009C2A49">
        <w:rPr>
          <w:rFonts w:ascii="Arial" w:hAnsi="Arial" w:cs="Arial"/>
          <w:sz w:val="21"/>
          <w:szCs w:val="21"/>
        </w:rPr>
        <w:t> </w:t>
      </w:r>
      <w:r w:rsidRPr="002443CD">
        <w:rPr>
          <w:rFonts w:ascii="Arial" w:hAnsi="Arial" w:cs="Arial"/>
          <w:sz w:val="21"/>
          <w:szCs w:val="21"/>
        </w:rPr>
        <w:t>transporcie drogowym</w:t>
      </w:r>
      <w:r w:rsidRPr="002443CD">
        <w:t xml:space="preserve"> </w:t>
      </w:r>
      <w:r w:rsidRPr="002443CD">
        <w:rPr>
          <w:rFonts w:ascii="Arial" w:hAnsi="Arial" w:cs="Arial"/>
          <w:sz w:val="21"/>
          <w:szCs w:val="21"/>
        </w:rPr>
        <w:t>(</w:t>
      </w:r>
      <w:proofErr w:type="spellStart"/>
      <w:r w:rsidRPr="002443CD">
        <w:rPr>
          <w:rFonts w:ascii="Arial" w:hAnsi="Arial" w:cs="Arial"/>
          <w:sz w:val="21"/>
          <w:szCs w:val="21"/>
        </w:rPr>
        <w:t>t.j</w:t>
      </w:r>
      <w:proofErr w:type="spellEnd"/>
      <w:r w:rsidRPr="002443CD">
        <w:rPr>
          <w:rFonts w:ascii="Arial" w:hAnsi="Arial" w:cs="Arial"/>
          <w:sz w:val="21"/>
          <w:szCs w:val="21"/>
        </w:rPr>
        <w:t xml:space="preserve">. Dz. U. z 2025 r. poz. 1490, z </w:t>
      </w:r>
      <w:proofErr w:type="spellStart"/>
      <w:r w:rsidRPr="002443CD">
        <w:rPr>
          <w:rFonts w:ascii="Arial" w:hAnsi="Arial" w:cs="Arial"/>
          <w:sz w:val="21"/>
          <w:szCs w:val="21"/>
        </w:rPr>
        <w:t>późn</w:t>
      </w:r>
      <w:proofErr w:type="spellEnd"/>
      <w:r w:rsidRPr="002443CD">
        <w:rPr>
          <w:rFonts w:ascii="Arial" w:hAnsi="Arial" w:cs="Arial"/>
          <w:sz w:val="21"/>
          <w:szCs w:val="21"/>
        </w:rPr>
        <w:t>. zm.).</w:t>
      </w:r>
      <w:r>
        <w:rPr>
          <w:rFonts w:ascii="Arial" w:hAnsi="Arial" w:cs="Arial"/>
          <w:sz w:val="21"/>
          <w:szCs w:val="21"/>
        </w:rPr>
        <w:t xml:space="preserve"> </w:t>
      </w:r>
      <w:r w:rsidRPr="00D0519D">
        <w:rPr>
          <w:rFonts w:ascii="Arial" w:hAnsi="Arial" w:cs="Arial"/>
          <w:sz w:val="21"/>
          <w:szCs w:val="21"/>
        </w:rPr>
        <w:t xml:space="preserve">Należy uwzględnić </w:t>
      </w:r>
      <w:r w:rsidRPr="00D0519D">
        <w:rPr>
          <w:rFonts w:ascii="Arial" w:hAnsi="Arial" w:cs="Arial"/>
          <w:bCs/>
          <w:sz w:val="21"/>
          <w:szCs w:val="21"/>
        </w:rPr>
        <w:t xml:space="preserve">najkrótszą możliwą trasę z miejsca zamieszkania Radnego składającego wniosek, jego </w:t>
      </w:r>
      <w:r w:rsidRPr="00D0519D">
        <w:rPr>
          <w:rFonts w:ascii="Arial" w:hAnsi="Arial" w:cs="Arial"/>
          <w:bCs/>
          <w:sz w:val="21"/>
          <w:szCs w:val="21"/>
        </w:rPr>
        <w:lastRenderedPageBreak/>
        <w:t>rodzica lub opiekuna prawnego niepełnoletniego Radnego do miejsca, w którym odbywają się obrady Sejmiku lub zorganizowane wydarzenie</w:t>
      </w:r>
      <w:r w:rsidR="00A948B0">
        <w:rPr>
          <w:rFonts w:ascii="Arial" w:hAnsi="Arial" w:cs="Arial"/>
          <w:bCs/>
          <w:sz w:val="21"/>
          <w:szCs w:val="21"/>
        </w:rPr>
        <w:t>.</w:t>
      </w:r>
    </w:p>
    <w:sectPr w:rsidR="00D90647" w:rsidSect="009C2A4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065E" w14:textId="77777777" w:rsidR="00CE35BC" w:rsidRDefault="00CE35BC" w:rsidP="009C2A49">
      <w:pPr>
        <w:spacing w:after="0" w:line="240" w:lineRule="auto"/>
      </w:pPr>
      <w:r>
        <w:separator/>
      </w:r>
    </w:p>
  </w:endnote>
  <w:endnote w:type="continuationSeparator" w:id="0">
    <w:p w14:paraId="7FDE7D98" w14:textId="77777777" w:rsidR="00CE35BC" w:rsidRDefault="00CE35BC" w:rsidP="009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ACBA" w14:textId="77777777" w:rsidR="009C2A49" w:rsidRPr="00694A69" w:rsidRDefault="009C2A49" w:rsidP="009C2A49">
    <w:pPr>
      <w:pStyle w:val="Stopka"/>
      <w:jc w:val="right"/>
      <w:rPr>
        <w:rFonts w:ascii="Arial" w:hAnsi="Arial" w:cs="Arial"/>
      </w:rPr>
    </w:pPr>
    <w:r w:rsidRPr="00694A69">
      <w:rPr>
        <w:rFonts w:ascii="Arial" w:hAnsi="Arial" w:cs="Arial"/>
        <w:bCs/>
        <w:sz w:val="18"/>
        <w:szCs w:val="18"/>
      </w:rPr>
      <w:fldChar w:fldCharType="begin"/>
    </w:r>
    <w:r w:rsidRPr="00694A69">
      <w:rPr>
        <w:rFonts w:ascii="Arial" w:hAnsi="Arial" w:cs="Arial"/>
        <w:bCs/>
        <w:sz w:val="18"/>
        <w:szCs w:val="18"/>
      </w:rPr>
      <w:instrText>PAGE</w:instrText>
    </w:r>
    <w:r w:rsidRPr="00694A6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2</w:t>
    </w:r>
    <w:r w:rsidRPr="00694A69">
      <w:rPr>
        <w:rFonts w:ascii="Arial" w:hAnsi="Arial" w:cs="Arial"/>
        <w:bCs/>
        <w:sz w:val="18"/>
        <w:szCs w:val="18"/>
      </w:rPr>
      <w:fldChar w:fldCharType="end"/>
    </w:r>
    <w:r w:rsidRPr="00694A69">
      <w:rPr>
        <w:rFonts w:ascii="Arial" w:hAnsi="Arial" w:cs="Arial"/>
        <w:bCs/>
        <w:sz w:val="18"/>
        <w:szCs w:val="18"/>
      </w:rPr>
      <w:t>/</w:t>
    </w:r>
    <w:r w:rsidRPr="00694A69">
      <w:rPr>
        <w:rFonts w:ascii="Arial" w:hAnsi="Arial" w:cs="Arial"/>
        <w:bCs/>
        <w:sz w:val="18"/>
        <w:szCs w:val="18"/>
      </w:rPr>
      <w:fldChar w:fldCharType="begin"/>
    </w:r>
    <w:r w:rsidRPr="00694A69">
      <w:rPr>
        <w:rFonts w:ascii="Arial" w:hAnsi="Arial" w:cs="Arial"/>
        <w:bCs/>
        <w:sz w:val="18"/>
        <w:szCs w:val="18"/>
      </w:rPr>
      <w:instrText>NUMPAGES</w:instrText>
    </w:r>
    <w:r w:rsidRPr="00694A6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2</w:t>
    </w:r>
    <w:r w:rsidRPr="00694A69">
      <w:rPr>
        <w:rFonts w:ascii="Arial" w:hAnsi="Arial" w:cs="Arial"/>
        <w:bCs/>
        <w:sz w:val="18"/>
        <w:szCs w:val="18"/>
      </w:rPr>
      <w:fldChar w:fldCharType="end"/>
    </w:r>
  </w:p>
  <w:p w14:paraId="0D04F08D" w14:textId="77777777" w:rsidR="009C2A49" w:rsidRDefault="009C2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4F22" w14:textId="77777777" w:rsidR="00CE35BC" w:rsidRDefault="00CE35BC" w:rsidP="009C2A49">
      <w:pPr>
        <w:spacing w:after="0" w:line="240" w:lineRule="auto"/>
      </w:pPr>
      <w:r>
        <w:separator/>
      </w:r>
    </w:p>
  </w:footnote>
  <w:footnote w:type="continuationSeparator" w:id="0">
    <w:p w14:paraId="0E0A1216" w14:textId="77777777" w:rsidR="00CE35BC" w:rsidRDefault="00CE35BC" w:rsidP="009C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707"/>
    <w:multiLevelType w:val="hybridMultilevel"/>
    <w:tmpl w:val="68B69786"/>
    <w:lvl w:ilvl="0" w:tplc="485A0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0298"/>
    <w:multiLevelType w:val="hybridMultilevel"/>
    <w:tmpl w:val="D0362770"/>
    <w:lvl w:ilvl="0" w:tplc="7AD26D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3562">
    <w:abstractNumId w:val="1"/>
  </w:num>
  <w:num w:numId="2" w16cid:durableId="3971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7"/>
    <w:rsid w:val="000A55A8"/>
    <w:rsid w:val="00171AD1"/>
    <w:rsid w:val="001C6DCD"/>
    <w:rsid w:val="002134AB"/>
    <w:rsid w:val="00307748"/>
    <w:rsid w:val="00316520"/>
    <w:rsid w:val="003C13EB"/>
    <w:rsid w:val="00435583"/>
    <w:rsid w:val="00470606"/>
    <w:rsid w:val="00551929"/>
    <w:rsid w:val="0057547E"/>
    <w:rsid w:val="006E7451"/>
    <w:rsid w:val="007A2AEB"/>
    <w:rsid w:val="007C33B0"/>
    <w:rsid w:val="008B0D25"/>
    <w:rsid w:val="008B3241"/>
    <w:rsid w:val="009C2A49"/>
    <w:rsid w:val="009C5C0E"/>
    <w:rsid w:val="00A31B57"/>
    <w:rsid w:val="00A948B0"/>
    <w:rsid w:val="00BC7A81"/>
    <w:rsid w:val="00BF3371"/>
    <w:rsid w:val="00CA4466"/>
    <w:rsid w:val="00CE35BC"/>
    <w:rsid w:val="00D41318"/>
    <w:rsid w:val="00D90647"/>
    <w:rsid w:val="00D91438"/>
    <w:rsid w:val="00F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EF4"/>
  <w15:chartTrackingRefBased/>
  <w15:docId w15:val="{0BA4ECD2-A89B-4D8D-9352-729C71B2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B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B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B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B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B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B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B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B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B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B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1B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1B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B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B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4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4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3EB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Trynda</dc:creator>
  <cp:keywords/>
  <dc:description/>
  <cp:lastModifiedBy>Ząbkowski Grzegorz</cp:lastModifiedBy>
  <cp:revision>21</cp:revision>
  <cp:lastPrinted>2026-01-14T10:53:00Z</cp:lastPrinted>
  <dcterms:created xsi:type="dcterms:W3CDTF">2026-01-08T20:29:00Z</dcterms:created>
  <dcterms:modified xsi:type="dcterms:W3CDTF">2026-01-14T10:53:00Z</dcterms:modified>
</cp:coreProperties>
</file>